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232" w:rsidRDefault="007D4232" w:rsidP="007D4232">
      <w:pPr>
        <w:spacing w:after="0" w:line="360" w:lineRule="auto"/>
        <w:jc w:val="center"/>
        <w:rPr>
          <w:rFonts w:ascii="Arial" w:eastAsia="Times New Roman" w:hAnsi="Arial" w:cs="Arial"/>
          <w:b/>
          <w:sz w:val="28"/>
          <w:szCs w:val="28"/>
          <w:lang w:val="es-SV" w:eastAsia="es-SV"/>
        </w:rPr>
      </w:pPr>
      <w:r w:rsidRPr="007D4232">
        <w:rPr>
          <w:rFonts w:ascii="Arial" w:eastAsia="Times New Roman" w:hAnsi="Arial" w:cs="Arial"/>
          <w:b/>
          <w:sz w:val="28"/>
          <w:szCs w:val="28"/>
          <w:lang w:val="es-SV" w:eastAsia="es-SV"/>
        </w:rPr>
        <w:t>ESCUELA SUPERIOR POLITÉCNICA DEL LITORAL</w:t>
      </w:r>
    </w:p>
    <w:p w:rsidR="003D5B67" w:rsidRDefault="003D5B67" w:rsidP="007D4232">
      <w:pPr>
        <w:spacing w:after="0" w:line="360" w:lineRule="auto"/>
        <w:jc w:val="center"/>
        <w:rPr>
          <w:rFonts w:ascii="Arial" w:eastAsia="Times New Roman" w:hAnsi="Arial" w:cs="Arial"/>
          <w:b/>
          <w:sz w:val="28"/>
          <w:szCs w:val="28"/>
          <w:lang w:val="es-SV" w:eastAsia="es-SV"/>
        </w:rPr>
      </w:pPr>
    </w:p>
    <w:p w:rsidR="007A5A40" w:rsidRDefault="00AD2326" w:rsidP="007D4232">
      <w:pPr>
        <w:spacing w:after="0" w:line="360" w:lineRule="auto"/>
        <w:jc w:val="center"/>
        <w:rPr>
          <w:rFonts w:ascii="Arial" w:eastAsia="Times New Roman" w:hAnsi="Arial" w:cs="Arial"/>
          <w:sz w:val="28"/>
          <w:szCs w:val="28"/>
          <w:lang w:val="es-SV" w:eastAsia="es-SV"/>
        </w:rPr>
      </w:pPr>
      <w:r w:rsidRPr="00AD2326">
        <w:rPr>
          <w:rFonts w:ascii="Arial" w:eastAsia="Times New Roman" w:hAnsi="Arial" w:cs="Arial"/>
          <w:noProof/>
          <w:sz w:val="28"/>
          <w:szCs w:val="28"/>
          <w:lang w:eastAsia="es-ES"/>
        </w:rPr>
        <w:drawing>
          <wp:inline distT="0" distB="0" distL="0" distR="0">
            <wp:extent cx="1162050" cy="1156886"/>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175909" cy="1170683"/>
                    </a:xfrm>
                    <a:prstGeom prst="rect">
                      <a:avLst/>
                    </a:prstGeom>
                    <a:noFill/>
                    <a:ln w="9525">
                      <a:noFill/>
                      <a:miter lim="800000"/>
                      <a:headEnd/>
                      <a:tailEnd/>
                    </a:ln>
                  </pic:spPr>
                </pic:pic>
              </a:graphicData>
            </a:graphic>
          </wp:inline>
        </w:drawing>
      </w:r>
    </w:p>
    <w:p w:rsidR="007A5A40" w:rsidRDefault="007D4232" w:rsidP="007D4232">
      <w:pPr>
        <w:spacing w:after="0" w:line="360" w:lineRule="auto"/>
        <w:jc w:val="center"/>
        <w:rPr>
          <w:rFonts w:ascii="Arial" w:eastAsia="Times New Roman" w:hAnsi="Arial" w:cs="Arial"/>
          <w:b/>
          <w:sz w:val="28"/>
          <w:szCs w:val="28"/>
          <w:lang w:val="es-SV" w:eastAsia="es-SV"/>
        </w:rPr>
      </w:pPr>
      <w:r w:rsidRPr="00AE1A59">
        <w:rPr>
          <w:rFonts w:ascii="Arial" w:eastAsia="Times New Roman" w:hAnsi="Arial" w:cs="Arial"/>
          <w:sz w:val="28"/>
          <w:szCs w:val="28"/>
          <w:lang w:val="es-SV" w:eastAsia="es-SV"/>
        </w:rPr>
        <w:br/>
        <w:t>Facultad de Ingeniería en Electricidad y Computación</w:t>
      </w:r>
      <w:r w:rsidRPr="007D4232">
        <w:rPr>
          <w:rFonts w:ascii="Arial" w:eastAsia="Times New Roman" w:hAnsi="Arial" w:cs="Arial"/>
          <w:b/>
          <w:sz w:val="28"/>
          <w:szCs w:val="28"/>
          <w:lang w:val="es-SV" w:eastAsia="es-SV"/>
        </w:rPr>
        <w:br/>
      </w:r>
    </w:p>
    <w:p w:rsidR="007A5A40" w:rsidRDefault="007D4232" w:rsidP="007A5A40">
      <w:pPr>
        <w:spacing w:after="0" w:line="240" w:lineRule="auto"/>
        <w:jc w:val="center"/>
        <w:rPr>
          <w:rFonts w:ascii="Arial" w:eastAsia="Times New Roman" w:hAnsi="Arial" w:cs="Arial"/>
          <w:b/>
          <w:sz w:val="28"/>
          <w:szCs w:val="28"/>
          <w:lang w:val="es-SV" w:eastAsia="es-SV"/>
        </w:rPr>
      </w:pPr>
      <w:r w:rsidRPr="007D4232">
        <w:rPr>
          <w:rFonts w:ascii="Arial" w:eastAsia="Times New Roman" w:hAnsi="Arial" w:cs="Arial"/>
          <w:b/>
          <w:sz w:val="28"/>
          <w:szCs w:val="28"/>
          <w:lang w:val="es-SV" w:eastAsia="es-SV"/>
        </w:rPr>
        <w:br/>
        <w:t>"EVALUACIÓN DE LA TENDENCIA TECNOLÓGICA ACTUAL TANTO EN REDES COMO EN PROTOCOLOS"</w:t>
      </w:r>
      <w:r w:rsidRPr="007D4232">
        <w:rPr>
          <w:rFonts w:ascii="Arial" w:eastAsia="Times New Roman" w:hAnsi="Arial" w:cs="Arial"/>
          <w:b/>
          <w:sz w:val="28"/>
          <w:szCs w:val="28"/>
          <w:lang w:val="es-SV" w:eastAsia="es-SV"/>
        </w:rPr>
        <w:br/>
      </w:r>
      <w:r w:rsidRPr="007D4232">
        <w:rPr>
          <w:rFonts w:ascii="Arial" w:eastAsia="Times New Roman" w:hAnsi="Arial" w:cs="Arial"/>
          <w:b/>
          <w:sz w:val="28"/>
          <w:szCs w:val="28"/>
          <w:lang w:val="es-SV" w:eastAsia="es-SV"/>
        </w:rPr>
        <w:br/>
      </w:r>
    </w:p>
    <w:p w:rsidR="007A5A40" w:rsidRDefault="007A5A40" w:rsidP="007A5A40">
      <w:pPr>
        <w:spacing w:after="0" w:line="240" w:lineRule="auto"/>
        <w:jc w:val="center"/>
        <w:rPr>
          <w:rFonts w:ascii="Arial" w:eastAsia="Times New Roman" w:hAnsi="Arial" w:cs="Arial"/>
          <w:b/>
          <w:sz w:val="28"/>
          <w:szCs w:val="28"/>
          <w:lang w:val="es-SV" w:eastAsia="es-SV"/>
        </w:rPr>
      </w:pPr>
    </w:p>
    <w:p w:rsidR="007A5A40" w:rsidRDefault="000C6DA1" w:rsidP="007A5A40">
      <w:pPr>
        <w:spacing w:after="0"/>
        <w:jc w:val="center"/>
        <w:rPr>
          <w:rFonts w:ascii="Arial" w:eastAsia="Times New Roman" w:hAnsi="Arial" w:cs="Arial"/>
          <w:b/>
          <w:sz w:val="28"/>
          <w:szCs w:val="28"/>
          <w:lang w:val="es-SV" w:eastAsia="es-SV"/>
        </w:rPr>
      </w:pPr>
      <w:r>
        <w:rPr>
          <w:rFonts w:ascii="Arial" w:eastAsia="Times New Roman" w:hAnsi="Arial" w:cs="Arial"/>
          <w:b/>
          <w:sz w:val="28"/>
          <w:szCs w:val="28"/>
          <w:lang w:val="es-SV" w:eastAsia="es-SV"/>
        </w:rPr>
        <w:t xml:space="preserve">INFORME DE </w:t>
      </w:r>
      <w:r w:rsidR="003C1FA4">
        <w:rPr>
          <w:rFonts w:ascii="Arial" w:eastAsia="Times New Roman" w:hAnsi="Arial" w:cs="Arial"/>
          <w:b/>
          <w:sz w:val="28"/>
          <w:szCs w:val="28"/>
          <w:lang w:val="es-SV" w:eastAsia="es-SV"/>
        </w:rPr>
        <w:t xml:space="preserve"> MATERIA</w:t>
      </w:r>
      <w:r w:rsidR="00D81310">
        <w:rPr>
          <w:rFonts w:ascii="Arial" w:eastAsia="Times New Roman" w:hAnsi="Arial" w:cs="Arial"/>
          <w:b/>
          <w:sz w:val="28"/>
          <w:szCs w:val="28"/>
          <w:lang w:val="es-SV" w:eastAsia="es-SV"/>
        </w:rPr>
        <w:t xml:space="preserve"> DE GRADUACIÓN</w:t>
      </w:r>
      <w:r w:rsidR="007D4232" w:rsidRPr="007D4232">
        <w:rPr>
          <w:rFonts w:ascii="Arial" w:eastAsia="Times New Roman" w:hAnsi="Arial" w:cs="Arial"/>
          <w:b/>
          <w:sz w:val="28"/>
          <w:szCs w:val="28"/>
          <w:lang w:val="es-SV" w:eastAsia="es-SV"/>
        </w:rPr>
        <w:br/>
      </w:r>
    </w:p>
    <w:p w:rsidR="007A5A40" w:rsidRDefault="007D4232" w:rsidP="007A5A40">
      <w:pPr>
        <w:spacing w:after="0"/>
        <w:jc w:val="center"/>
        <w:rPr>
          <w:rFonts w:ascii="Arial" w:eastAsia="Times New Roman" w:hAnsi="Arial" w:cs="Arial"/>
          <w:b/>
          <w:sz w:val="28"/>
          <w:szCs w:val="28"/>
          <w:lang w:val="es-SV" w:eastAsia="es-SV"/>
        </w:rPr>
      </w:pPr>
      <w:r w:rsidRPr="007D4232">
        <w:rPr>
          <w:rFonts w:ascii="Arial" w:eastAsia="Times New Roman" w:hAnsi="Arial" w:cs="Arial"/>
          <w:b/>
          <w:sz w:val="28"/>
          <w:szCs w:val="28"/>
          <w:lang w:val="es-SV" w:eastAsia="es-SV"/>
        </w:rPr>
        <w:br/>
        <w:t>Previa a la obtención del Título de:</w:t>
      </w:r>
      <w:r w:rsidRPr="007D4232">
        <w:rPr>
          <w:rFonts w:ascii="Arial" w:eastAsia="Times New Roman" w:hAnsi="Arial" w:cs="Arial"/>
          <w:b/>
          <w:sz w:val="28"/>
          <w:szCs w:val="28"/>
          <w:lang w:val="es-SV" w:eastAsia="es-SV"/>
        </w:rPr>
        <w:br/>
      </w:r>
    </w:p>
    <w:p w:rsidR="007A5A40" w:rsidRDefault="007D4232" w:rsidP="007A5A40">
      <w:pPr>
        <w:spacing w:after="0"/>
        <w:jc w:val="center"/>
        <w:rPr>
          <w:rFonts w:ascii="Arial" w:eastAsia="Times New Roman" w:hAnsi="Arial" w:cs="Arial"/>
          <w:b/>
          <w:sz w:val="28"/>
          <w:szCs w:val="28"/>
          <w:lang w:val="es-SV" w:eastAsia="es-SV"/>
        </w:rPr>
      </w:pPr>
      <w:r w:rsidRPr="007D4232">
        <w:rPr>
          <w:rFonts w:ascii="Arial" w:eastAsia="Times New Roman" w:hAnsi="Arial" w:cs="Arial"/>
          <w:b/>
          <w:sz w:val="28"/>
          <w:szCs w:val="28"/>
          <w:lang w:val="es-SV" w:eastAsia="es-SV"/>
        </w:rPr>
        <w:t>INGENIERO EN ELECTRÓNICA Y TELECOMUNICACIONES</w:t>
      </w:r>
      <w:r w:rsidRPr="007D4232">
        <w:rPr>
          <w:rFonts w:ascii="Arial" w:eastAsia="Times New Roman" w:hAnsi="Arial" w:cs="Arial"/>
          <w:b/>
          <w:sz w:val="28"/>
          <w:szCs w:val="28"/>
          <w:lang w:val="es-SV" w:eastAsia="es-SV"/>
        </w:rPr>
        <w:br/>
      </w:r>
    </w:p>
    <w:p w:rsidR="007D4232" w:rsidRPr="00AE1A59" w:rsidRDefault="007D4232" w:rsidP="007A5A40">
      <w:pPr>
        <w:spacing w:after="0"/>
        <w:jc w:val="center"/>
        <w:rPr>
          <w:rFonts w:ascii="Arial" w:eastAsia="Times New Roman" w:hAnsi="Arial" w:cs="Arial"/>
          <w:sz w:val="28"/>
          <w:szCs w:val="28"/>
          <w:lang w:val="es-SV" w:eastAsia="es-SV"/>
        </w:rPr>
      </w:pPr>
      <w:r w:rsidRPr="007D4232">
        <w:rPr>
          <w:rFonts w:ascii="Arial" w:eastAsia="Times New Roman" w:hAnsi="Arial" w:cs="Arial"/>
          <w:b/>
          <w:sz w:val="28"/>
          <w:szCs w:val="28"/>
          <w:lang w:val="es-SV" w:eastAsia="es-SV"/>
        </w:rPr>
        <w:br/>
        <w:t>Presentado por</w:t>
      </w:r>
      <w:r w:rsidR="007A5A40">
        <w:rPr>
          <w:rFonts w:ascii="Arial" w:eastAsia="Times New Roman" w:hAnsi="Arial" w:cs="Arial"/>
          <w:b/>
          <w:sz w:val="28"/>
          <w:szCs w:val="28"/>
          <w:lang w:val="es-SV" w:eastAsia="es-SV"/>
        </w:rPr>
        <w:t>:</w:t>
      </w:r>
      <w:r w:rsidRPr="007D4232">
        <w:rPr>
          <w:rFonts w:ascii="Arial" w:eastAsia="Times New Roman" w:hAnsi="Arial" w:cs="Arial"/>
          <w:b/>
          <w:sz w:val="28"/>
          <w:szCs w:val="28"/>
          <w:lang w:val="es-SV" w:eastAsia="es-SV"/>
        </w:rPr>
        <w:br/>
      </w:r>
      <w:r w:rsidR="00C01FAA">
        <w:rPr>
          <w:rFonts w:ascii="Arial" w:eastAsia="Times New Roman" w:hAnsi="Arial" w:cs="Arial"/>
          <w:sz w:val="28"/>
          <w:szCs w:val="28"/>
          <w:lang w:val="es-SV" w:eastAsia="es-SV"/>
        </w:rPr>
        <w:t>ASANZA QUEZADA ADRIANA GABRIELA</w:t>
      </w:r>
    </w:p>
    <w:p w:rsidR="007D4232" w:rsidRPr="00AE1A59" w:rsidRDefault="00C01FAA" w:rsidP="007D4232">
      <w:pPr>
        <w:spacing w:after="0" w:line="360" w:lineRule="auto"/>
        <w:jc w:val="center"/>
        <w:rPr>
          <w:rFonts w:ascii="Arial" w:eastAsia="Times New Roman" w:hAnsi="Arial" w:cs="Arial"/>
          <w:sz w:val="28"/>
          <w:szCs w:val="28"/>
          <w:lang w:val="es-SV" w:eastAsia="es-SV"/>
        </w:rPr>
      </w:pPr>
      <w:r>
        <w:rPr>
          <w:rFonts w:ascii="Arial" w:eastAsia="Times New Roman" w:hAnsi="Arial" w:cs="Arial"/>
          <w:sz w:val="28"/>
          <w:szCs w:val="28"/>
          <w:lang w:val="es-SV" w:eastAsia="es-SV"/>
        </w:rPr>
        <w:t>CISNEROS PALADINES ESTEFANÍA</w:t>
      </w:r>
    </w:p>
    <w:p w:rsidR="007A5A40" w:rsidRDefault="007A5A40" w:rsidP="007D4232">
      <w:pPr>
        <w:spacing w:after="0" w:line="360" w:lineRule="auto"/>
        <w:jc w:val="center"/>
        <w:rPr>
          <w:rFonts w:ascii="Arial" w:eastAsia="Times New Roman" w:hAnsi="Arial" w:cs="Arial"/>
          <w:b/>
          <w:sz w:val="28"/>
          <w:szCs w:val="28"/>
          <w:lang w:val="es-SV" w:eastAsia="es-SV"/>
        </w:rPr>
      </w:pPr>
    </w:p>
    <w:p w:rsidR="007D4232" w:rsidRPr="007D4232" w:rsidRDefault="007D4232" w:rsidP="007D4232">
      <w:pPr>
        <w:spacing w:after="0" w:line="360" w:lineRule="auto"/>
        <w:jc w:val="center"/>
        <w:rPr>
          <w:rFonts w:ascii="Arial" w:eastAsia="Times New Roman" w:hAnsi="Arial" w:cs="Arial"/>
          <w:b/>
          <w:sz w:val="28"/>
          <w:szCs w:val="28"/>
          <w:lang w:val="es-SV" w:eastAsia="es-SV"/>
        </w:rPr>
      </w:pPr>
      <w:r w:rsidRPr="007D4232">
        <w:rPr>
          <w:rFonts w:ascii="Arial" w:eastAsia="Times New Roman" w:hAnsi="Arial" w:cs="Arial"/>
          <w:b/>
          <w:sz w:val="28"/>
          <w:szCs w:val="28"/>
          <w:lang w:val="es-SV" w:eastAsia="es-SV"/>
        </w:rPr>
        <w:br/>
        <w:t>Guayaquil - Ecuador</w:t>
      </w:r>
      <w:r w:rsidRPr="007D4232">
        <w:rPr>
          <w:rFonts w:ascii="Arial" w:eastAsia="Times New Roman" w:hAnsi="Arial" w:cs="Arial"/>
          <w:b/>
          <w:sz w:val="28"/>
          <w:szCs w:val="28"/>
          <w:lang w:val="es-SV" w:eastAsia="es-SV"/>
        </w:rPr>
        <w:br/>
        <w:t>2009</w:t>
      </w:r>
    </w:p>
    <w:p w:rsidR="007D4232" w:rsidRPr="007D4232" w:rsidRDefault="007D4232" w:rsidP="007D4232">
      <w:pPr>
        <w:spacing w:line="360" w:lineRule="auto"/>
        <w:jc w:val="center"/>
        <w:rPr>
          <w:rFonts w:ascii="Arial" w:hAnsi="Arial" w:cs="Arial"/>
          <w:b/>
          <w:sz w:val="28"/>
          <w:szCs w:val="28"/>
        </w:rPr>
      </w:pPr>
    </w:p>
    <w:p w:rsidR="007D4232" w:rsidRDefault="007D4232" w:rsidP="007D4232">
      <w:pPr>
        <w:spacing w:line="360" w:lineRule="auto"/>
        <w:jc w:val="center"/>
        <w:rPr>
          <w:rFonts w:ascii="Arial" w:hAnsi="Arial" w:cs="Arial"/>
          <w:b/>
          <w:sz w:val="24"/>
          <w:szCs w:val="24"/>
        </w:rPr>
      </w:pPr>
    </w:p>
    <w:p w:rsidR="007D4232" w:rsidRDefault="007D4232" w:rsidP="007D4232">
      <w:pPr>
        <w:spacing w:line="360" w:lineRule="auto"/>
        <w:jc w:val="center"/>
        <w:rPr>
          <w:rFonts w:ascii="Arial" w:hAnsi="Arial" w:cs="Arial"/>
          <w:b/>
          <w:sz w:val="24"/>
          <w:szCs w:val="24"/>
        </w:rPr>
      </w:pPr>
    </w:p>
    <w:p w:rsidR="007D4232" w:rsidRDefault="007D4232" w:rsidP="007D4232">
      <w:pPr>
        <w:spacing w:line="360" w:lineRule="auto"/>
        <w:jc w:val="center"/>
        <w:rPr>
          <w:rFonts w:ascii="Arial" w:hAnsi="Arial" w:cs="Arial"/>
          <w:b/>
          <w:sz w:val="24"/>
          <w:szCs w:val="24"/>
        </w:rPr>
      </w:pPr>
    </w:p>
    <w:p w:rsidR="007D4232" w:rsidRDefault="007D4232" w:rsidP="007D4232">
      <w:pPr>
        <w:spacing w:line="360" w:lineRule="auto"/>
        <w:jc w:val="center"/>
        <w:rPr>
          <w:rFonts w:ascii="Arial" w:hAnsi="Arial" w:cs="Arial"/>
          <w:b/>
          <w:sz w:val="24"/>
          <w:szCs w:val="24"/>
        </w:rPr>
      </w:pPr>
    </w:p>
    <w:p w:rsidR="007A5A40" w:rsidRDefault="007A5A40" w:rsidP="007D4232">
      <w:pPr>
        <w:spacing w:line="360" w:lineRule="auto"/>
        <w:jc w:val="center"/>
        <w:rPr>
          <w:rFonts w:ascii="Arial" w:hAnsi="Arial" w:cs="Arial"/>
          <w:b/>
          <w:sz w:val="24"/>
          <w:szCs w:val="24"/>
        </w:rPr>
      </w:pPr>
    </w:p>
    <w:p w:rsidR="007A5A40" w:rsidRDefault="007A5A40" w:rsidP="007D4232">
      <w:pPr>
        <w:spacing w:line="360" w:lineRule="auto"/>
        <w:jc w:val="center"/>
        <w:rPr>
          <w:rFonts w:ascii="Arial" w:hAnsi="Arial" w:cs="Arial"/>
          <w:b/>
          <w:sz w:val="24"/>
          <w:szCs w:val="24"/>
        </w:rPr>
      </w:pPr>
    </w:p>
    <w:p w:rsidR="007D4232" w:rsidRPr="00074BEB" w:rsidRDefault="00074BEB" w:rsidP="007D4232">
      <w:pPr>
        <w:spacing w:line="360" w:lineRule="auto"/>
        <w:jc w:val="center"/>
        <w:rPr>
          <w:rFonts w:ascii="Arial" w:hAnsi="Arial" w:cs="Arial"/>
          <w:b/>
          <w:sz w:val="36"/>
          <w:szCs w:val="36"/>
        </w:rPr>
      </w:pPr>
      <w:r w:rsidRPr="00074BEB">
        <w:rPr>
          <w:rFonts w:ascii="Arial" w:hAnsi="Arial" w:cs="Arial"/>
          <w:b/>
          <w:sz w:val="36"/>
          <w:szCs w:val="36"/>
        </w:rPr>
        <w:t>AGRADECIMIENTO</w:t>
      </w:r>
    </w:p>
    <w:p w:rsidR="0098220D" w:rsidRPr="00B571B3" w:rsidRDefault="0098220D" w:rsidP="001E7249">
      <w:pPr>
        <w:spacing w:line="360" w:lineRule="auto"/>
        <w:jc w:val="right"/>
        <w:rPr>
          <w:rFonts w:ascii="Arial" w:hAnsi="Arial" w:cs="Arial"/>
          <w:b/>
          <w:sz w:val="28"/>
          <w:szCs w:val="28"/>
        </w:rPr>
      </w:pPr>
    </w:p>
    <w:p w:rsidR="00074BEB" w:rsidRPr="00B571B3" w:rsidRDefault="0098220D" w:rsidP="001E7249">
      <w:pPr>
        <w:tabs>
          <w:tab w:val="left" w:pos="4820"/>
        </w:tabs>
        <w:spacing w:line="360" w:lineRule="auto"/>
        <w:ind w:left="4536"/>
        <w:jc w:val="both"/>
        <w:rPr>
          <w:rFonts w:ascii="Arial" w:hAnsi="Arial" w:cs="Arial"/>
          <w:sz w:val="28"/>
          <w:szCs w:val="28"/>
        </w:rPr>
      </w:pPr>
      <w:r w:rsidRPr="00B571B3">
        <w:rPr>
          <w:rFonts w:ascii="Arial" w:hAnsi="Arial" w:cs="Arial"/>
          <w:sz w:val="28"/>
          <w:szCs w:val="28"/>
        </w:rPr>
        <w:t>A todas las personas que</w:t>
      </w:r>
      <w:r w:rsidR="001E7249">
        <w:rPr>
          <w:rFonts w:ascii="Arial" w:hAnsi="Arial" w:cs="Arial"/>
          <w:sz w:val="28"/>
          <w:szCs w:val="28"/>
        </w:rPr>
        <w:t xml:space="preserve"> </w:t>
      </w:r>
      <w:r w:rsidRPr="00B571B3">
        <w:rPr>
          <w:rFonts w:ascii="Arial" w:hAnsi="Arial" w:cs="Arial"/>
          <w:sz w:val="28"/>
          <w:szCs w:val="28"/>
        </w:rPr>
        <w:t xml:space="preserve">colaboraron      con       la </w:t>
      </w:r>
      <w:r w:rsidR="001E7249">
        <w:rPr>
          <w:rFonts w:ascii="Arial" w:hAnsi="Arial" w:cs="Arial"/>
          <w:sz w:val="28"/>
          <w:szCs w:val="28"/>
        </w:rPr>
        <w:t xml:space="preserve"> </w:t>
      </w:r>
      <w:r w:rsidRPr="00B571B3">
        <w:rPr>
          <w:rFonts w:ascii="Arial" w:hAnsi="Arial" w:cs="Arial"/>
          <w:sz w:val="28"/>
          <w:szCs w:val="28"/>
        </w:rPr>
        <w:t>realización de este trabajo</w:t>
      </w:r>
      <w:r w:rsidR="001E7249">
        <w:rPr>
          <w:rFonts w:ascii="Arial" w:hAnsi="Arial" w:cs="Arial"/>
          <w:sz w:val="28"/>
          <w:szCs w:val="28"/>
        </w:rPr>
        <w:t xml:space="preserve"> </w:t>
      </w:r>
      <w:r w:rsidRPr="00B571B3">
        <w:rPr>
          <w:rFonts w:ascii="Arial" w:hAnsi="Arial" w:cs="Arial"/>
          <w:sz w:val="28"/>
          <w:szCs w:val="28"/>
        </w:rPr>
        <w:t xml:space="preserve"> y  </w:t>
      </w:r>
      <w:r w:rsidR="00B571B3">
        <w:rPr>
          <w:rFonts w:ascii="Arial" w:hAnsi="Arial" w:cs="Arial"/>
          <w:sz w:val="28"/>
          <w:szCs w:val="28"/>
        </w:rPr>
        <w:t xml:space="preserve"> </w:t>
      </w:r>
      <w:r w:rsidRPr="00B571B3">
        <w:rPr>
          <w:rFonts w:ascii="Arial" w:hAnsi="Arial" w:cs="Arial"/>
          <w:sz w:val="28"/>
          <w:szCs w:val="28"/>
        </w:rPr>
        <w:t xml:space="preserve"> en</w:t>
      </w:r>
      <w:r w:rsidR="00B571B3">
        <w:rPr>
          <w:rFonts w:ascii="Arial" w:hAnsi="Arial" w:cs="Arial"/>
          <w:sz w:val="28"/>
          <w:szCs w:val="28"/>
        </w:rPr>
        <w:t xml:space="preserve">  </w:t>
      </w:r>
      <w:r w:rsidRPr="00B571B3">
        <w:rPr>
          <w:rFonts w:ascii="Arial" w:hAnsi="Arial" w:cs="Arial"/>
          <w:sz w:val="28"/>
          <w:szCs w:val="28"/>
        </w:rPr>
        <w:t xml:space="preserve"> </w:t>
      </w:r>
      <w:r w:rsidR="00B571B3">
        <w:rPr>
          <w:rFonts w:ascii="Arial" w:hAnsi="Arial" w:cs="Arial"/>
          <w:sz w:val="28"/>
          <w:szCs w:val="28"/>
        </w:rPr>
        <w:t xml:space="preserve"> </w:t>
      </w:r>
      <w:r w:rsidRPr="00B571B3">
        <w:rPr>
          <w:rFonts w:ascii="Arial" w:hAnsi="Arial" w:cs="Arial"/>
          <w:sz w:val="28"/>
          <w:szCs w:val="28"/>
        </w:rPr>
        <w:t xml:space="preserve">especial  </w:t>
      </w:r>
      <w:r w:rsidR="00B571B3">
        <w:rPr>
          <w:rFonts w:ascii="Arial" w:hAnsi="Arial" w:cs="Arial"/>
          <w:sz w:val="28"/>
          <w:szCs w:val="28"/>
        </w:rPr>
        <w:t xml:space="preserve"> </w:t>
      </w:r>
      <w:r w:rsidRPr="00B571B3">
        <w:rPr>
          <w:rFonts w:ascii="Arial" w:hAnsi="Arial" w:cs="Arial"/>
          <w:sz w:val="28"/>
          <w:szCs w:val="28"/>
        </w:rPr>
        <w:t xml:space="preserve">al  </w:t>
      </w:r>
      <w:r w:rsidR="00B571B3">
        <w:rPr>
          <w:rFonts w:ascii="Arial" w:hAnsi="Arial" w:cs="Arial"/>
          <w:sz w:val="28"/>
          <w:szCs w:val="28"/>
        </w:rPr>
        <w:t xml:space="preserve"> </w:t>
      </w:r>
      <w:r w:rsidRPr="00B571B3">
        <w:rPr>
          <w:rFonts w:ascii="Arial" w:hAnsi="Arial" w:cs="Arial"/>
          <w:sz w:val="28"/>
          <w:szCs w:val="28"/>
        </w:rPr>
        <w:t xml:space="preserve">Ing.  </w:t>
      </w:r>
      <w:r w:rsidR="00B571B3">
        <w:rPr>
          <w:rFonts w:ascii="Arial" w:hAnsi="Arial" w:cs="Arial"/>
          <w:sz w:val="28"/>
          <w:szCs w:val="28"/>
        </w:rPr>
        <w:t xml:space="preserve"> </w:t>
      </w:r>
      <w:r w:rsidRPr="00B571B3">
        <w:rPr>
          <w:rFonts w:ascii="Arial" w:hAnsi="Arial" w:cs="Arial"/>
          <w:sz w:val="28"/>
          <w:szCs w:val="28"/>
        </w:rPr>
        <w:t>César</w:t>
      </w:r>
      <w:r w:rsidR="00B571B3">
        <w:rPr>
          <w:rFonts w:ascii="Arial" w:hAnsi="Arial" w:cs="Arial"/>
          <w:sz w:val="28"/>
          <w:szCs w:val="28"/>
        </w:rPr>
        <w:t xml:space="preserve">     </w:t>
      </w:r>
      <w:r w:rsidRPr="00B571B3">
        <w:rPr>
          <w:rFonts w:ascii="Arial" w:hAnsi="Arial" w:cs="Arial"/>
          <w:sz w:val="28"/>
          <w:szCs w:val="28"/>
        </w:rPr>
        <w:t>Yépez</w:t>
      </w:r>
      <w:r w:rsidR="00B571B3">
        <w:rPr>
          <w:rFonts w:ascii="Arial" w:hAnsi="Arial" w:cs="Arial"/>
          <w:sz w:val="28"/>
          <w:szCs w:val="28"/>
        </w:rPr>
        <w:t xml:space="preserve"> </w:t>
      </w:r>
      <w:r w:rsidR="00B571B3" w:rsidRPr="00B571B3">
        <w:rPr>
          <w:rFonts w:ascii="Arial" w:hAnsi="Arial" w:cs="Arial"/>
          <w:sz w:val="28"/>
          <w:szCs w:val="28"/>
        </w:rPr>
        <w:t xml:space="preserve"> </w:t>
      </w:r>
      <w:r w:rsidR="00B571B3">
        <w:rPr>
          <w:rFonts w:ascii="Arial" w:hAnsi="Arial" w:cs="Arial"/>
          <w:sz w:val="28"/>
          <w:szCs w:val="28"/>
        </w:rPr>
        <w:t xml:space="preserve">  </w:t>
      </w:r>
      <w:r w:rsidR="00B571B3" w:rsidRPr="00B571B3">
        <w:rPr>
          <w:rFonts w:ascii="Arial" w:hAnsi="Arial" w:cs="Arial"/>
          <w:sz w:val="28"/>
          <w:szCs w:val="28"/>
        </w:rPr>
        <w:t xml:space="preserve">por </w:t>
      </w:r>
      <w:r w:rsidR="00B571B3">
        <w:rPr>
          <w:rFonts w:ascii="Arial" w:hAnsi="Arial" w:cs="Arial"/>
          <w:sz w:val="28"/>
          <w:szCs w:val="28"/>
        </w:rPr>
        <w:t xml:space="preserve">    </w:t>
      </w:r>
      <w:r w:rsidR="00B571B3" w:rsidRPr="00B571B3">
        <w:rPr>
          <w:rFonts w:ascii="Arial" w:hAnsi="Arial" w:cs="Arial"/>
          <w:sz w:val="28"/>
          <w:szCs w:val="28"/>
        </w:rPr>
        <w:t xml:space="preserve">su </w:t>
      </w:r>
      <w:r w:rsidR="001E7249">
        <w:rPr>
          <w:rFonts w:ascii="Arial" w:hAnsi="Arial" w:cs="Arial"/>
          <w:sz w:val="28"/>
          <w:szCs w:val="28"/>
        </w:rPr>
        <w:t xml:space="preserve"> </w:t>
      </w:r>
      <w:r w:rsidR="00B571B3">
        <w:rPr>
          <w:rFonts w:ascii="Arial" w:hAnsi="Arial" w:cs="Arial"/>
          <w:sz w:val="28"/>
          <w:szCs w:val="28"/>
        </w:rPr>
        <w:t xml:space="preserve">   i</w:t>
      </w:r>
      <w:r w:rsidR="00B571B3" w:rsidRPr="00B571B3">
        <w:rPr>
          <w:rFonts w:ascii="Arial" w:hAnsi="Arial" w:cs="Arial"/>
          <w:sz w:val="28"/>
          <w:szCs w:val="28"/>
        </w:rPr>
        <w:t>nvaluable</w:t>
      </w:r>
      <w:r w:rsidR="00B571B3">
        <w:rPr>
          <w:rFonts w:ascii="Arial" w:hAnsi="Arial" w:cs="Arial"/>
          <w:sz w:val="28"/>
          <w:szCs w:val="28"/>
        </w:rPr>
        <w:t xml:space="preserve"> </w:t>
      </w:r>
      <w:r w:rsidR="00B571B3" w:rsidRPr="00B571B3">
        <w:rPr>
          <w:rFonts w:ascii="Arial" w:hAnsi="Arial" w:cs="Arial"/>
          <w:sz w:val="28"/>
          <w:szCs w:val="28"/>
        </w:rPr>
        <w:t>ayuda</w:t>
      </w:r>
      <w:r w:rsidR="00B571B3">
        <w:rPr>
          <w:rFonts w:ascii="Arial" w:hAnsi="Arial" w:cs="Arial"/>
          <w:sz w:val="28"/>
          <w:szCs w:val="28"/>
        </w:rPr>
        <w:t>.</w:t>
      </w: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9434C4" w:rsidRDefault="009434C4"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7B2BDE" w:rsidRDefault="007B2BDE" w:rsidP="007D4232">
      <w:pPr>
        <w:spacing w:line="360" w:lineRule="auto"/>
        <w:jc w:val="center"/>
        <w:rPr>
          <w:rFonts w:ascii="Arial" w:hAnsi="Arial" w:cs="Arial"/>
          <w:b/>
          <w:sz w:val="24"/>
          <w:szCs w:val="24"/>
        </w:rPr>
      </w:pPr>
    </w:p>
    <w:p w:rsidR="00074BEB" w:rsidRPr="00074BEB" w:rsidRDefault="00074BEB" w:rsidP="00B571B3">
      <w:pPr>
        <w:spacing w:line="360" w:lineRule="auto"/>
        <w:jc w:val="center"/>
        <w:rPr>
          <w:rFonts w:ascii="Arial" w:hAnsi="Arial" w:cs="Arial"/>
          <w:b/>
          <w:sz w:val="36"/>
          <w:szCs w:val="36"/>
        </w:rPr>
      </w:pPr>
      <w:r w:rsidRPr="00074BEB">
        <w:rPr>
          <w:rFonts w:ascii="Arial" w:hAnsi="Arial" w:cs="Arial"/>
          <w:b/>
          <w:sz w:val="36"/>
          <w:szCs w:val="36"/>
        </w:rPr>
        <w:t>DEDICATORIA</w:t>
      </w:r>
    </w:p>
    <w:p w:rsidR="00074BEB" w:rsidRDefault="00074BEB" w:rsidP="00AE1A59">
      <w:pPr>
        <w:spacing w:line="360" w:lineRule="auto"/>
        <w:jc w:val="right"/>
        <w:rPr>
          <w:rFonts w:ascii="Arial" w:hAnsi="Arial" w:cs="Arial"/>
          <w:b/>
          <w:sz w:val="24"/>
          <w:szCs w:val="24"/>
        </w:rPr>
      </w:pPr>
    </w:p>
    <w:p w:rsidR="00B571B3" w:rsidRPr="00047887" w:rsidRDefault="00B571B3" w:rsidP="00047887">
      <w:pPr>
        <w:jc w:val="right"/>
        <w:rPr>
          <w:rFonts w:ascii="Arial" w:hAnsi="Arial" w:cs="Arial"/>
          <w:b/>
          <w:sz w:val="28"/>
          <w:szCs w:val="28"/>
        </w:rPr>
      </w:pPr>
    </w:p>
    <w:p w:rsidR="00B571B3" w:rsidRPr="00047887" w:rsidRDefault="00B571B3" w:rsidP="00047887">
      <w:pPr>
        <w:jc w:val="right"/>
        <w:rPr>
          <w:rFonts w:ascii="Arial" w:hAnsi="Arial" w:cs="Arial"/>
          <w:sz w:val="28"/>
          <w:szCs w:val="28"/>
        </w:rPr>
      </w:pPr>
      <w:r w:rsidRPr="00047887">
        <w:rPr>
          <w:rFonts w:ascii="Arial" w:hAnsi="Arial" w:cs="Arial"/>
          <w:sz w:val="28"/>
          <w:szCs w:val="28"/>
        </w:rPr>
        <w:t>A    MIS    PADRES,</w:t>
      </w:r>
    </w:p>
    <w:p w:rsidR="00B571B3" w:rsidRPr="00047887" w:rsidRDefault="00B571B3" w:rsidP="00047887">
      <w:pPr>
        <w:jc w:val="right"/>
        <w:rPr>
          <w:rFonts w:ascii="Arial" w:hAnsi="Arial" w:cs="Arial"/>
          <w:sz w:val="28"/>
          <w:szCs w:val="28"/>
        </w:rPr>
      </w:pPr>
      <w:r w:rsidRPr="00047887">
        <w:rPr>
          <w:rFonts w:ascii="Arial" w:hAnsi="Arial" w:cs="Arial"/>
          <w:sz w:val="28"/>
          <w:szCs w:val="28"/>
        </w:rPr>
        <w:t>A    MI    HERMANO</w:t>
      </w:r>
    </w:p>
    <w:p w:rsidR="00047887" w:rsidRPr="00047887" w:rsidRDefault="00047887" w:rsidP="00047887">
      <w:pPr>
        <w:jc w:val="right"/>
        <w:rPr>
          <w:rFonts w:ascii="Arial" w:hAnsi="Arial" w:cs="Arial"/>
          <w:b/>
          <w:sz w:val="28"/>
          <w:szCs w:val="28"/>
        </w:rPr>
      </w:pPr>
      <w:r w:rsidRPr="00047887">
        <w:rPr>
          <w:rFonts w:ascii="Arial" w:hAnsi="Arial" w:cs="Arial"/>
          <w:b/>
          <w:sz w:val="28"/>
          <w:szCs w:val="28"/>
        </w:rPr>
        <w:tab/>
      </w:r>
      <w:r w:rsidRPr="00047887">
        <w:rPr>
          <w:rFonts w:ascii="Arial" w:hAnsi="Arial" w:cs="Arial"/>
          <w:b/>
          <w:sz w:val="28"/>
          <w:szCs w:val="28"/>
        </w:rPr>
        <w:tab/>
      </w:r>
      <w:r w:rsidRPr="00047887">
        <w:rPr>
          <w:rFonts w:ascii="Arial" w:hAnsi="Arial" w:cs="Arial"/>
          <w:b/>
          <w:sz w:val="28"/>
          <w:szCs w:val="28"/>
        </w:rPr>
        <w:tab/>
      </w:r>
      <w:r w:rsidRPr="00047887">
        <w:rPr>
          <w:rFonts w:ascii="Arial" w:hAnsi="Arial" w:cs="Arial"/>
          <w:b/>
          <w:sz w:val="28"/>
          <w:szCs w:val="28"/>
        </w:rPr>
        <w:tab/>
      </w:r>
      <w:r w:rsidRPr="00047887">
        <w:rPr>
          <w:rFonts w:ascii="Arial" w:hAnsi="Arial" w:cs="Arial"/>
          <w:b/>
          <w:sz w:val="28"/>
          <w:szCs w:val="28"/>
        </w:rPr>
        <w:tab/>
      </w:r>
      <w:r w:rsidRPr="00047887">
        <w:rPr>
          <w:rFonts w:ascii="Arial" w:hAnsi="Arial" w:cs="Arial"/>
          <w:b/>
          <w:sz w:val="28"/>
          <w:szCs w:val="28"/>
        </w:rPr>
        <w:tab/>
      </w:r>
    </w:p>
    <w:p w:rsidR="00074BEB" w:rsidRPr="00047887" w:rsidRDefault="00047887" w:rsidP="00047887">
      <w:pPr>
        <w:jc w:val="right"/>
        <w:rPr>
          <w:rFonts w:ascii="Arial" w:hAnsi="Arial" w:cs="Arial"/>
          <w:sz w:val="28"/>
          <w:szCs w:val="28"/>
        </w:rPr>
      </w:pPr>
      <w:r w:rsidRPr="00047887">
        <w:rPr>
          <w:rFonts w:ascii="Arial" w:hAnsi="Arial" w:cs="Arial"/>
          <w:sz w:val="28"/>
          <w:szCs w:val="28"/>
        </w:rPr>
        <w:t>Adriana</w:t>
      </w: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Pr="007A5A40" w:rsidRDefault="00074BEB" w:rsidP="007D4232">
      <w:pPr>
        <w:spacing w:line="360" w:lineRule="auto"/>
        <w:jc w:val="center"/>
        <w:rPr>
          <w:rFonts w:ascii="Arial" w:hAnsi="Arial" w:cs="Arial"/>
          <w:b/>
          <w:sz w:val="24"/>
          <w:szCs w:val="24"/>
        </w:rPr>
      </w:pPr>
    </w:p>
    <w:p w:rsidR="00047887" w:rsidRPr="007A5A40" w:rsidRDefault="00047887" w:rsidP="00047887">
      <w:pPr>
        <w:spacing w:line="360" w:lineRule="auto"/>
        <w:jc w:val="center"/>
        <w:rPr>
          <w:rFonts w:ascii="Arial" w:hAnsi="Arial" w:cs="Arial"/>
          <w:b/>
          <w:sz w:val="24"/>
          <w:szCs w:val="24"/>
        </w:rPr>
      </w:pPr>
    </w:p>
    <w:p w:rsidR="00047887" w:rsidRPr="007A5A40" w:rsidRDefault="00047887" w:rsidP="00047887">
      <w:pPr>
        <w:spacing w:line="360" w:lineRule="auto"/>
        <w:jc w:val="center"/>
        <w:rPr>
          <w:rFonts w:ascii="Arial" w:hAnsi="Arial" w:cs="Arial"/>
          <w:b/>
          <w:sz w:val="24"/>
          <w:szCs w:val="24"/>
        </w:rPr>
      </w:pPr>
    </w:p>
    <w:p w:rsidR="009434C4" w:rsidRPr="007A5A40" w:rsidRDefault="009434C4" w:rsidP="00047887">
      <w:pPr>
        <w:spacing w:line="360" w:lineRule="auto"/>
        <w:jc w:val="center"/>
        <w:rPr>
          <w:rFonts w:ascii="Arial" w:hAnsi="Arial" w:cs="Arial"/>
          <w:b/>
          <w:sz w:val="24"/>
          <w:szCs w:val="24"/>
        </w:rPr>
      </w:pPr>
    </w:p>
    <w:p w:rsidR="008136FE" w:rsidRPr="007A5A40" w:rsidRDefault="008136FE" w:rsidP="008136FE">
      <w:pPr>
        <w:spacing w:after="0" w:line="360" w:lineRule="auto"/>
        <w:jc w:val="center"/>
        <w:rPr>
          <w:rFonts w:ascii="Arial" w:hAnsi="Arial" w:cs="Arial"/>
          <w:b/>
          <w:sz w:val="24"/>
          <w:szCs w:val="24"/>
        </w:rPr>
      </w:pPr>
    </w:p>
    <w:p w:rsidR="007A5A40" w:rsidRDefault="007A5A40" w:rsidP="008136FE">
      <w:pPr>
        <w:spacing w:after="0" w:line="360" w:lineRule="auto"/>
        <w:jc w:val="center"/>
        <w:rPr>
          <w:rFonts w:ascii="Arial" w:hAnsi="Arial" w:cs="Arial"/>
          <w:b/>
          <w:sz w:val="24"/>
          <w:szCs w:val="24"/>
        </w:rPr>
      </w:pPr>
    </w:p>
    <w:p w:rsidR="007A5A40" w:rsidRPr="007A5A40" w:rsidRDefault="007A5A40" w:rsidP="008136FE">
      <w:pPr>
        <w:spacing w:after="0" w:line="360" w:lineRule="auto"/>
        <w:jc w:val="center"/>
        <w:rPr>
          <w:rFonts w:ascii="Arial" w:hAnsi="Arial" w:cs="Arial"/>
          <w:b/>
          <w:sz w:val="24"/>
          <w:szCs w:val="24"/>
        </w:rPr>
      </w:pPr>
    </w:p>
    <w:p w:rsidR="00047887" w:rsidRPr="00074BEB" w:rsidRDefault="00047887" w:rsidP="00047887">
      <w:pPr>
        <w:spacing w:line="360" w:lineRule="auto"/>
        <w:jc w:val="center"/>
        <w:rPr>
          <w:rFonts w:ascii="Arial" w:hAnsi="Arial" w:cs="Arial"/>
          <w:b/>
          <w:sz w:val="36"/>
          <w:szCs w:val="36"/>
        </w:rPr>
      </w:pPr>
      <w:r w:rsidRPr="00074BEB">
        <w:rPr>
          <w:rFonts w:ascii="Arial" w:hAnsi="Arial" w:cs="Arial"/>
          <w:b/>
          <w:sz w:val="36"/>
          <w:szCs w:val="36"/>
        </w:rPr>
        <w:t>DEDICATORIA</w:t>
      </w:r>
    </w:p>
    <w:p w:rsidR="00074BEB" w:rsidRDefault="00074BEB" w:rsidP="007D4232">
      <w:pPr>
        <w:spacing w:line="360" w:lineRule="auto"/>
        <w:jc w:val="center"/>
        <w:rPr>
          <w:rFonts w:ascii="Arial" w:hAnsi="Arial" w:cs="Arial"/>
          <w:b/>
          <w:sz w:val="24"/>
          <w:szCs w:val="24"/>
        </w:rPr>
      </w:pPr>
    </w:p>
    <w:p w:rsidR="009F3EA9" w:rsidRPr="009F3EA9" w:rsidRDefault="009F3EA9" w:rsidP="00B8787E">
      <w:pPr>
        <w:spacing w:line="360" w:lineRule="auto"/>
        <w:ind w:left="3119"/>
        <w:jc w:val="both"/>
        <w:rPr>
          <w:rFonts w:ascii="Arial" w:hAnsi="Arial" w:cs="Arial"/>
          <w:sz w:val="28"/>
          <w:szCs w:val="28"/>
        </w:rPr>
      </w:pPr>
      <w:r w:rsidRPr="009F3EA9">
        <w:rPr>
          <w:rFonts w:ascii="Arial" w:hAnsi="Arial" w:cs="Arial"/>
          <w:sz w:val="28"/>
          <w:szCs w:val="28"/>
        </w:rPr>
        <w:t xml:space="preserve">A mis padres, a mis abuelitos que son las personas que me han guiado y me han enseñado a dar todo de mí y cumplir con todo lo que me propongo. A mi hermano, Cristóbal, que como su hermana mayor siempre quisiera ser su ejemplo a seguir. </w:t>
      </w:r>
    </w:p>
    <w:p w:rsidR="009434C4" w:rsidRDefault="009434C4" w:rsidP="009F3EA9">
      <w:pPr>
        <w:jc w:val="right"/>
        <w:rPr>
          <w:rFonts w:ascii="Arial" w:hAnsi="Arial" w:cs="Arial"/>
          <w:sz w:val="28"/>
          <w:szCs w:val="28"/>
        </w:rPr>
      </w:pPr>
    </w:p>
    <w:p w:rsidR="00047887" w:rsidRPr="009F3EA9" w:rsidRDefault="009F3EA9" w:rsidP="009F3EA9">
      <w:pPr>
        <w:jc w:val="right"/>
        <w:rPr>
          <w:rFonts w:ascii="Arial" w:hAnsi="Arial" w:cs="Arial"/>
          <w:sz w:val="28"/>
          <w:szCs w:val="28"/>
        </w:rPr>
      </w:pPr>
      <w:r w:rsidRPr="009F3EA9">
        <w:rPr>
          <w:rFonts w:ascii="Arial" w:hAnsi="Arial" w:cs="Arial"/>
          <w:sz w:val="28"/>
          <w:szCs w:val="28"/>
        </w:rPr>
        <w:t>Estefanía</w:t>
      </w:r>
    </w:p>
    <w:p w:rsidR="00047887" w:rsidRDefault="00047887" w:rsidP="007D4232">
      <w:pPr>
        <w:spacing w:line="360" w:lineRule="auto"/>
        <w:jc w:val="center"/>
        <w:rPr>
          <w:rFonts w:ascii="Arial" w:hAnsi="Arial" w:cs="Arial"/>
          <w:b/>
          <w:sz w:val="24"/>
          <w:szCs w:val="24"/>
        </w:rPr>
      </w:pPr>
    </w:p>
    <w:p w:rsidR="00047887" w:rsidRDefault="00047887" w:rsidP="007D4232">
      <w:pPr>
        <w:spacing w:line="360" w:lineRule="auto"/>
        <w:jc w:val="center"/>
        <w:rPr>
          <w:rFonts w:ascii="Arial" w:hAnsi="Arial" w:cs="Arial"/>
          <w:b/>
          <w:sz w:val="24"/>
          <w:szCs w:val="24"/>
        </w:rPr>
      </w:pPr>
    </w:p>
    <w:p w:rsidR="00B8787E" w:rsidRDefault="00B8787E" w:rsidP="007D4232">
      <w:pPr>
        <w:spacing w:line="360" w:lineRule="auto"/>
        <w:jc w:val="center"/>
        <w:rPr>
          <w:rFonts w:ascii="Arial" w:hAnsi="Arial" w:cs="Arial"/>
          <w:b/>
          <w:sz w:val="24"/>
          <w:szCs w:val="24"/>
        </w:rPr>
      </w:pPr>
    </w:p>
    <w:p w:rsidR="00047887" w:rsidRPr="007B2BDE" w:rsidRDefault="00047887" w:rsidP="007D4232">
      <w:pPr>
        <w:spacing w:line="360" w:lineRule="auto"/>
        <w:jc w:val="center"/>
        <w:rPr>
          <w:rFonts w:ascii="Arial" w:hAnsi="Arial" w:cs="Arial"/>
          <w:b/>
          <w:sz w:val="24"/>
          <w:szCs w:val="24"/>
        </w:rPr>
      </w:pPr>
    </w:p>
    <w:p w:rsidR="00CC7FCE" w:rsidRPr="007B2BDE" w:rsidRDefault="00CC7FCE" w:rsidP="00C01A0A">
      <w:pPr>
        <w:tabs>
          <w:tab w:val="left" w:pos="3100"/>
          <w:tab w:val="center" w:pos="4138"/>
        </w:tabs>
        <w:spacing w:line="360" w:lineRule="auto"/>
        <w:jc w:val="center"/>
        <w:rPr>
          <w:rFonts w:ascii="Arial" w:hAnsi="Arial" w:cs="Arial"/>
          <w:b/>
          <w:sz w:val="24"/>
          <w:szCs w:val="24"/>
        </w:rPr>
      </w:pPr>
    </w:p>
    <w:p w:rsidR="00CC7FCE" w:rsidRPr="007B2BDE" w:rsidRDefault="00CC7FCE" w:rsidP="00C01A0A">
      <w:pPr>
        <w:tabs>
          <w:tab w:val="left" w:pos="3100"/>
          <w:tab w:val="center" w:pos="4138"/>
        </w:tabs>
        <w:spacing w:line="360" w:lineRule="auto"/>
        <w:jc w:val="center"/>
        <w:rPr>
          <w:rFonts w:ascii="Arial" w:hAnsi="Arial" w:cs="Arial"/>
          <w:b/>
          <w:sz w:val="24"/>
          <w:szCs w:val="24"/>
        </w:rPr>
      </w:pPr>
    </w:p>
    <w:p w:rsidR="00CC7FCE" w:rsidRPr="007B2BDE" w:rsidRDefault="00CC7FCE" w:rsidP="00C01A0A">
      <w:pPr>
        <w:tabs>
          <w:tab w:val="left" w:pos="3100"/>
          <w:tab w:val="center" w:pos="4138"/>
        </w:tabs>
        <w:spacing w:line="360" w:lineRule="auto"/>
        <w:jc w:val="center"/>
        <w:rPr>
          <w:rFonts w:ascii="Arial" w:hAnsi="Arial" w:cs="Arial"/>
          <w:b/>
          <w:sz w:val="24"/>
          <w:szCs w:val="24"/>
        </w:rPr>
      </w:pPr>
    </w:p>
    <w:p w:rsidR="00CC7FCE" w:rsidRPr="007B2BDE" w:rsidRDefault="00CC7FCE" w:rsidP="00C01A0A">
      <w:pPr>
        <w:tabs>
          <w:tab w:val="left" w:pos="3100"/>
          <w:tab w:val="center" w:pos="4138"/>
        </w:tabs>
        <w:spacing w:line="360" w:lineRule="auto"/>
        <w:jc w:val="center"/>
        <w:rPr>
          <w:rFonts w:ascii="Arial" w:hAnsi="Arial" w:cs="Arial"/>
          <w:b/>
          <w:sz w:val="24"/>
          <w:szCs w:val="24"/>
        </w:rPr>
      </w:pPr>
    </w:p>
    <w:p w:rsidR="007B2BDE" w:rsidRPr="007B2BDE" w:rsidRDefault="007B2BDE" w:rsidP="00CC7FCE">
      <w:pPr>
        <w:rPr>
          <w:rFonts w:ascii="Arial" w:hAnsi="Arial" w:cs="Arial"/>
          <w:b/>
          <w:sz w:val="24"/>
          <w:szCs w:val="24"/>
        </w:rPr>
      </w:pPr>
    </w:p>
    <w:p w:rsidR="00CC7FCE" w:rsidRPr="00CC7FCE" w:rsidRDefault="00CC7FCE" w:rsidP="00CC7FCE">
      <w:pPr>
        <w:jc w:val="center"/>
        <w:rPr>
          <w:rFonts w:ascii="Arial" w:hAnsi="Arial" w:cs="Arial"/>
          <w:b/>
          <w:sz w:val="32"/>
          <w:szCs w:val="32"/>
        </w:rPr>
      </w:pPr>
      <w:r w:rsidRPr="00CC7FCE">
        <w:rPr>
          <w:rFonts w:ascii="Arial" w:hAnsi="Arial" w:cs="Arial"/>
          <w:b/>
          <w:sz w:val="32"/>
          <w:szCs w:val="32"/>
        </w:rPr>
        <w:t>TRIBUNAL DE GRADUACIÓN</w:t>
      </w:r>
    </w:p>
    <w:p w:rsidR="00CC7FCE" w:rsidRDefault="00CC7FCE" w:rsidP="00CC7FCE">
      <w:pPr>
        <w:jc w:val="center"/>
      </w:pPr>
    </w:p>
    <w:p w:rsidR="00CC7FCE" w:rsidRDefault="00CC7FCE" w:rsidP="00CC7FCE"/>
    <w:p w:rsidR="00CC7FCE" w:rsidRDefault="00CC7FCE" w:rsidP="00CC7FCE"/>
    <w:p w:rsidR="00CC7FCE" w:rsidRDefault="00CC7FCE" w:rsidP="00CC7FCE"/>
    <w:p w:rsidR="00CC7FCE" w:rsidRDefault="00CC7FCE" w:rsidP="00CC7FCE"/>
    <w:p w:rsidR="00CC7FCE" w:rsidRPr="00CC7FCE" w:rsidRDefault="00CC7FCE" w:rsidP="00CC7FCE">
      <w:pPr>
        <w:jc w:val="center"/>
        <w:rPr>
          <w:rFonts w:ascii="Arial" w:hAnsi="Arial" w:cs="Arial"/>
          <w:sz w:val="28"/>
          <w:szCs w:val="28"/>
        </w:rPr>
      </w:pPr>
      <w:r w:rsidRPr="00CC7FCE">
        <w:rPr>
          <w:rFonts w:ascii="Arial" w:hAnsi="Arial" w:cs="Arial"/>
          <w:sz w:val="28"/>
          <w:szCs w:val="28"/>
        </w:rPr>
        <w:t>Msc. César Yépez F.</w:t>
      </w:r>
    </w:p>
    <w:p w:rsidR="00CC7FCE" w:rsidRPr="00CC7FCE" w:rsidRDefault="00CC7FCE" w:rsidP="00CC7FCE">
      <w:pPr>
        <w:jc w:val="center"/>
        <w:rPr>
          <w:rFonts w:ascii="Arial" w:hAnsi="Arial" w:cs="Arial"/>
          <w:b/>
          <w:sz w:val="24"/>
          <w:szCs w:val="24"/>
        </w:rPr>
      </w:pPr>
      <w:r w:rsidRPr="00CC7FCE">
        <w:rPr>
          <w:rFonts w:ascii="Arial" w:hAnsi="Arial" w:cs="Arial"/>
          <w:b/>
          <w:sz w:val="24"/>
          <w:szCs w:val="24"/>
        </w:rPr>
        <w:t>DIRECTOR DE LA MATERIA DE GRADUACIÓN</w:t>
      </w:r>
    </w:p>
    <w:p w:rsidR="00CC7FCE" w:rsidRDefault="00CC7FCE" w:rsidP="00CC7FCE"/>
    <w:p w:rsidR="00CC7FCE" w:rsidRDefault="00CC7FCE" w:rsidP="00CC7FCE"/>
    <w:p w:rsidR="00CC7FCE" w:rsidRDefault="00CC7FCE" w:rsidP="00CC7FCE"/>
    <w:p w:rsidR="00CC7FCE" w:rsidRPr="00CC7FCE" w:rsidRDefault="00CC7FCE" w:rsidP="00CC7FCE">
      <w:pPr>
        <w:jc w:val="center"/>
        <w:rPr>
          <w:rFonts w:ascii="Arial" w:hAnsi="Arial" w:cs="Arial"/>
          <w:sz w:val="24"/>
          <w:szCs w:val="24"/>
        </w:rPr>
      </w:pPr>
    </w:p>
    <w:p w:rsidR="00CC7FCE" w:rsidRPr="00CC7FCE" w:rsidRDefault="00CC7FCE" w:rsidP="00CC7FCE">
      <w:pPr>
        <w:jc w:val="center"/>
        <w:rPr>
          <w:rFonts w:ascii="Arial" w:hAnsi="Arial" w:cs="Arial"/>
          <w:sz w:val="28"/>
          <w:szCs w:val="28"/>
        </w:rPr>
      </w:pPr>
      <w:r w:rsidRPr="00CC7FCE">
        <w:rPr>
          <w:rFonts w:ascii="Arial" w:hAnsi="Arial" w:cs="Arial"/>
          <w:sz w:val="28"/>
          <w:szCs w:val="28"/>
        </w:rPr>
        <w:t>PhD. Boris Ramos</w:t>
      </w:r>
    </w:p>
    <w:p w:rsidR="00CC7FCE" w:rsidRPr="00CC7FCE" w:rsidRDefault="00CC7FCE" w:rsidP="00CC7FCE">
      <w:pPr>
        <w:jc w:val="center"/>
        <w:rPr>
          <w:b/>
        </w:rPr>
      </w:pPr>
      <w:r w:rsidRPr="00CC7FCE">
        <w:rPr>
          <w:rFonts w:ascii="Arial" w:hAnsi="Arial" w:cs="Arial"/>
          <w:b/>
          <w:sz w:val="24"/>
          <w:szCs w:val="24"/>
        </w:rPr>
        <w:t>EVALUADOR DE LA MATERIA DE GRADUACIÓN</w:t>
      </w:r>
    </w:p>
    <w:p w:rsidR="00CC7FCE" w:rsidRDefault="00CC7FCE" w:rsidP="00CC7FCE"/>
    <w:p w:rsidR="00CC7FCE" w:rsidRDefault="00CC7FCE" w:rsidP="00C01A0A">
      <w:pPr>
        <w:tabs>
          <w:tab w:val="left" w:pos="3100"/>
          <w:tab w:val="center" w:pos="4138"/>
        </w:tabs>
        <w:spacing w:line="360" w:lineRule="auto"/>
        <w:jc w:val="center"/>
        <w:rPr>
          <w:rFonts w:ascii="Arial" w:hAnsi="Arial" w:cs="Arial"/>
          <w:b/>
          <w:sz w:val="32"/>
          <w:szCs w:val="32"/>
        </w:rPr>
      </w:pPr>
    </w:p>
    <w:p w:rsidR="00631108" w:rsidRDefault="00631108" w:rsidP="00631108">
      <w:pPr>
        <w:rPr>
          <w:sz w:val="24"/>
          <w:szCs w:val="24"/>
        </w:rPr>
      </w:pPr>
    </w:p>
    <w:p w:rsidR="00631108" w:rsidRDefault="00631108" w:rsidP="00631108">
      <w:pPr>
        <w:rPr>
          <w:sz w:val="24"/>
          <w:szCs w:val="24"/>
        </w:rPr>
      </w:pPr>
    </w:p>
    <w:p w:rsidR="00631108" w:rsidRDefault="00631108" w:rsidP="00631108">
      <w:pPr>
        <w:rPr>
          <w:sz w:val="24"/>
          <w:szCs w:val="24"/>
        </w:rPr>
      </w:pPr>
    </w:p>
    <w:p w:rsidR="00631108" w:rsidRDefault="00631108" w:rsidP="00631108">
      <w:pPr>
        <w:rPr>
          <w:sz w:val="24"/>
          <w:szCs w:val="24"/>
        </w:rPr>
      </w:pPr>
    </w:p>
    <w:p w:rsidR="00631108" w:rsidRDefault="00631108" w:rsidP="00631108">
      <w:pPr>
        <w:rPr>
          <w:sz w:val="24"/>
          <w:szCs w:val="24"/>
        </w:rPr>
      </w:pPr>
    </w:p>
    <w:p w:rsidR="00631108" w:rsidRDefault="00631108" w:rsidP="007B2BDE">
      <w:pPr>
        <w:spacing w:before="240"/>
        <w:rPr>
          <w:sz w:val="24"/>
          <w:szCs w:val="24"/>
        </w:rPr>
      </w:pPr>
    </w:p>
    <w:p w:rsidR="007B2BDE" w:rsidRDefault="007B2BDE" w:rsidP="007B2BDE">
      <w:pPr>
        <w:spacing w:before="240" w:after="0" w:line="240" w:lineRule="auto"/>
        <w:rPr>
          <w:sz w:val="24"/>
          <w:szCs w:val="24"/>
        </w:rPr>
      </w:pPr>
    </w:p>
    <w:p w:rsidR="00631108" w:rsidRPr="00631108" w:rsidRDefault="00631108" w:rsidP="00631108">
      <w:pPr>
        <w:jc w:val="center"/>
        <w:rPr>
          <w:rFonts w:ascii="Arial" w:hAnsi="Arial" w:cs="Arial"/>
          <w:b/>
          <w:sz w:val="32"/>
          <w:szCs w:val="32"/>
        </w:rPr>
      </w:pPr>
      <w:r w:rsidRPr="00631108">
        <w:rPr>
          <w:rFonts w:ascii="Arial" w:hAnsi="Arial" w:cs="Arial"/>
          <w:b/>
          <w:sz w:val="32"/>
          <w:szCs w:val="32"/>
        </w:rPr>
        <w:t>DECLARACIÓN EXPRESA</w:t>
      </w:r>
    </w:p>
    <w:p w:rsidR="00631108" w:rsidRPr="00631108" w:rsidRDefault="00631108" w:rsidP="00631108">
      <w:pPr>
        <w:rPr>
          <w:sz w:val="24"/>
          <w:szCs w:val="24"/>
        </w:rPr>
      </w:pPr>
    </w:p>
    <w:p w:rsidR="00631108" w:rsidRPr="00631108" w:rsidRDefault="00631108" w:rsidP="00631108">
      <w:pPr>
        <w:rPr>
          <w:sz w:val="24"/>
          <w:szCs w:val="24"/>
        </w:rPr>
      </w:pPr>
    </w:p>
    <w:p w:rsidR="00631108" w:rsidRPr="00243059" w:rsidRDefault="00631108" w:rsidP="00631108">
      <w:pPr>
        <w:jc w:val="both"/>
        <w:rPr>
          <w:rFonts w:ascii="Arial" w:hAnsi="Arial" w:cs="Arial"/>
          <w:sz w:val="28"/>
          <w:szCs w:val="28"/>
        </w:rPr>
      </w:pPr>
      <w:r w:rsidRPr="00243059">
        <w:rPr>
          <w:rFonts w:ascii="Arial" w:hAnsi="Arial" w:cs="Arial"/>
          <w:sz w:val="28"/>
          <w:szCs w:val="28"/>
        </w:rPr>
        <w:t>La responsabilidad del contenido de este Informe de Materia de Graduación, corresponde  exclusivamente a nosotras; y el patrimonio intelectual del mismo a la Escuela Superior Politécnica del Litoral.</w:t>
      </w:r>
    </w:p>
    <w:p w:rsidR="00631108" w:rsidRPr="00631108" w:rsidRDefault="00631108" w:rsidP="00631108">
      <w:pPr>
        <w:rPr>
          <w:sz w:val="24"/>
          <w:szCs w:val="24"/>
        </w:rPr>
      </w:pPr>
    </w:p>
    <w:p w:rsidR="00631108" w:rsidRDefault="00631108" w:rsidP="00631108">
      <w:pPr>
        <w:rPr>
          <w:sz w:val="24"/>
          <w:szCs w:val="24"/>
        </w:rPr>
      </w:pPr>
    </w:p>
    <w:p w:rsidR="00631108" w:rsidRDefault="00631108" w:rsidP="00631108">
      <w:pPr>
        <w:rPr>
          <w:sz w:val="24"/>
          <w:szCs w:val="24"/>
        </w:rPr>
      </w:pPr>
    </w:p>
    <w:p w:rsidR="00243059" w:rsidRPr="00631108" w:rsidRDefault="00243059" w:rsidP="00631108">
      <w:pPr>
        <w:rPr>
          <w:sz w:val="24"/>
          <w:szCs w:val="24"/>
        </w:rPr>
      </w:pPr>
    </w:p>
    <w:p w:rsidR="00631108" w:rsidRPr="007B2BDE" w:rsidRDefault="00631108" w:rsidP="00631108">
      <w:pPr>
        <w:jc w:val="center"/>
        <w:rPr>
          <w:rFonts w:ascii="Arial" w:hAnsi="Arial" w:cs="Arial"/>
          <w:b/>
          <w:sz w:val="28"/>
          <w:szCs w:val="28"/>
        </w:rPr>
      </w:pPr>
      <w:r w:rsidRPr="007B2BDE">
        <w:rPr>
          <w:rFonts w:ascii="Arial" w:hAnsi="Arial" w:cs="Arial"/>
          <w:b/>
          <w:sz w:val="28"/>
          <w:szCs w:val="28"/>
        </w:rPr>
        <w:t xml:space="preserve">Adriana Asanza Quezada        </w:t>
      </w:r>
    </w:p>
    <w:p w:rsidR="00631108" w:rsidRDefault="00631108" w:rsidP="00631108">
      <w:pPr>
        <w:jc w:val="center"/>
        <w:rPr>
          <w:rFonts w:ascii="Arial" w:hAnsi="Arial" w:cs="Arial"/>
          <w:sz w:val="28"/>
          <w:szCs w:val="28"/>
        </w:rPr>
      </w:pPr>
    </w:p>
    <w:p w:rsidR="00631108" w:rsidRDefault="00631108" w:rsidP="00631108">
      <w:pPr>
        <w:jc w:val="center"/>
        <w:rPr>
          <w:rFonts w:ascii="Arial" w:hAnsi="Arial" w:cs="Arial"/>
          <w:sz w:val="28"/>
          <w:szCs w:val="28"/>
        </w:rPr>
      </w:pPr>
    </w:p>
    <w:p w:rsidR="00631108" w:rsidRDefault="00631108" w:rsidP="00631108">
      <w:pPr>
        <w:jc w:val="center"/>
        <w:rPr>
          <w:rFonts w:ascii="Arial" w:hAnsi="Arial" w:cs="Arial"/>
          <w:sz w:val="28"/>
          <w:szCs w:val="28"/>
        </w:rPr>
      </w:pPr>
    </w:p>
    <w:p w:rsidR="00631108" w:rsidRPr="007B2BDE" w:rsidRDefault="00631108" w:rsidP="00631108">
      <w:pPr>
        <w:jc w:val="center"/>
        <w:rPr>
          <w:rFonts w:ascii="Arial" w:hAnsi="Arial" w:cs="Arial"/>
          <w:b/>
          <w:sz w:val="28"/>
          <w:szCs w:val="28"/>
        </w:rPr>
      </w:pPr>
      <w:r w:rsidRPr="007B2BDE">
        <w:rPr>
          <w:rFonts w:ascii="Arial" w:hAnsi="Arial" w:cs="Arial"/>
          <w:b/>
          <w:sz w:val="28"/>
          <w:szCs w:val="28"/>
        </w:rPr>
        <w:t>Estefanía Cisneros Paladines</w:t>
      </w:r>
    </w:p>
    <w:p w:rsidR="00631108" w:rsidRDefault="00631108" w:rsidP="00C01A0A">
      <w:pPr>
        <w:tabs>
          <w:tab w:val="left" w:pos="3100"/>
          <w:tab w:val="center" w:pos="4138"/>
        </w:tabs>
        <w:spacing w:line="360" w:lineRule="auto"/>
        <w:jc w:val="center"/>
        <w:rPr>
          <w:rFonts w:ascii="Arial" w:hAnsi="Arial" w:cs="Arial"/>
          <w:b/>
          <w:sz w:val="32"/>
          <w:szCs w:val="32"/>
        </w:rPr>
        <w:sectPr w:rsidR="00631108" w:rsidSect="007757BD">
          <w:headerReference w:type="default" r:id="rId9"/>
          <w:type w:val="continuous"/>
          <w:pgSz w:w="11906" w:h="16838" w:code="9"/>
          <w:pgMar w:top="2268" w:right="1361" w:bottom="2268" w:left="2268" w:header="709" w:footer="709" w:gutter="0"/>
          <w:pgNumType w:fmt="upperRoman" w:start="5"/>
          <w:cols w:space="708"/>
          <w:docGrid w:linePitch="360"/>
        </w:sectPr>
      </w:pPr>
    </w:p>
    <w:p w:rsidR="00074BEB" w:rsidRPr="00E7409D" w:rsidRDefault="00074BEB" w:rsidP="00C01A0A">
      <w:pPr>
        <w:tabs>
          <w:tab w:val="left" w:pos="3100"/>
          <w:tab w:val="center" w:pos="4138"/>
        </w:tabs>
        <w:spacing w:line="360" w:lineRule="auto"/>
        <w:jc w:val="center"/>
        <w:rPr>
          <w:rFonts w:ascii="Arial" w:hAnsi="Arial" w:cs="Arial"/>
          <w:b/>
          <w:sz w:val="32"/>
          <w:szCs w:val="32"/>
        </w:rPr>
      </w:pPr>
      <w:r w:rsidRPr="00E7409D">
        <w:rPr>
          <w:rFonts w:ascii="Arial" w:hAnsi="Arial" w:cs="Arial"/>
          <w:b/>
          <w:sz w:val="32"/>
          <w:szCs w:val="32"/>
        </w:rPr>
        <w:lastRenderedPageBreak/>
        <w:t>RESUMEN</w:t>
      </w:r>
    </w:p>
    <w:p w:rsidR="00074BEB" w:rsidRDefault="00074BEB" w:rsidP="00594D80">
      <w:pPr>
        <w:spacing w:line="360" w:lineRule="auto"/>
        <w:rPr>
          <w:rFonts w:ascii="Arial" w:hAnsi="Arial" w:cs="Arial"/>
          <w:b/>
          <w:sz w:val="24"/>
          <w:szCs w:val="24"/>
        </w:rPr>
      </w:pPr>
    </w:p>
    <w:p w:rsidR="005C18DB" w:rsidRDefault="005C18DB" w:rsidP="005C18DB">
      <w:pPr>
        <w:spacing w:line="360" w:lineRule="auto"/>
        <w:jc w:val="both"/>
        <w:rPr>
          <w:rFonts w:ascii="Arial" w:hAnsi="Arial" w:cs="Arial"/>
          <w:color w:val="FF0000"/>
          <w:sz w:val="24"/>
          <w:szCs w:val="24"/>
        </w:rPr>
      </w:pPr>
      <w:r w:rsidRPr="005C18DB">
        <w:rPr>
          <w:rFonts w:ascii="Arial" w:hAnsi="Arial" w:cs="Arial"/>
          <w:sz w:val="24"/>
          <w:szCs w:val="24"/>
        </w:rPr>
        <w:t>Debido al constante cambio de las tecnologías y el rápido crecimiento del mercado mundial de</w:t>
      </w:r>
      <w:r>
        <w:rPr>
          <w:rFonts w:ascii="Arial" w:hAnsi="Arial" w:cs="Arial"/>
          <w:sz w:val="24"/>
          <w:szCs w:val="24"/>
        </w:rPr>
        <w:t xml:space="preserve"> las telecomunicaciones se está</w:t>
      </w:r>
      <w:r w:rsidRPr="005C18DB">
        <w:rPr>
          <w:rFonts w:ascii="Arial" w:hAnsi="Arial" w:cs="Arial"/>
          <w:sz w:val="24"/>
          <w:szCs w:val="24"/>
        </w:rPr>
        <w:t xml:space="preserve"> ejerciendo un fuerte impacto en las expresiones culturales y los patrones de interacción social. Las exigencias actuales del mercado de las telecomunicaciones provocan una visible tendencia a la banda ancha. No obstante, en algunos casos su implementación puede resultar técnicamente complicada, lo cual se ve reflejado en altos costos, que pudiera provocar una demanda y servicio insatisfecho</w:t>
      </w:r>
      <w:r w:rsidRPr="005C18DB">
        <w:rPr>
          <w:rFonts w:ascii="Arial" w:hAnsi="Arial" w:cs="Arial"/>
          <w:color w:val="FF0000"/>
          <w:sz w:val="24"/>
          <w:szCs w:val="24"/>
        </w:rPr>
        <w:t>.</w:t>
      </w:r>
    </w:p>
    <w:p w:rsidR="00977C89" w:rsidRDefault="00977C89" w:rsidP="005C18DB">
      <w:pPr>
        <w:spacing w:line="360" w:lineRule="auto"/>
        <w:jc w:val="both"/>
        <w:rPr>
          <w:rFonts w:ascii="Arial" w:hAnsi="Arial" w:cs="Arial"/>
          <w:color w:val="FF0000"/>
          <w:sz w:val="24"/>
          <w:szCs w:val="24"/>
        </w:rPr>
      </w:pPr>
    </w:p>
    <w:p w:rsidR="00013A02" w:rsidRDefault="005C18DB" w:rsidP="00594D80">
      <w:pPr>
        <w:spacing w:line="360" w:lineRule="auto"/>
        <w:jc w:val="both"/>
        <w:rPr>
          <w:rFonts w:ascii="Arial" w:hAnsi="Arial" w:cs="Arial"/>
          <w:sz w:val="24"/>
          <w:szCs w:val="24"/>
        </w:rPr>
      </w:pPr>
      <w:r w:rsidRPr="005C18DB">
        <w:rPr>
          <w:rFonts w:ascii="Arial" w:hAnsi="Arial" w:cs="Arial"/>
          <w:sz w:val="24"/>
          <w:szCs w:val="24"/>
        </w:rPr>
        <w:t>Por lo tanto en este proyecto se realiza una evaluación</w:t>
      </w:r>
      <w:r w:rsidR="00E7409D">
        <w:rPr>
          <w:rFonts w:ascii="Arial" w:hAnsi="Arial" w:cs="Arial"/>
          <w:sz w:val="24"/>
          <w:szCs w:val="24"/>
        </w:rPr>
        <w:t xml:space="preserve"> de la tendencia tecnológica actual tanto en redes como en protocolos</w:t>
      </w:r>
      <w:r w:rsidR="00357B09">
        <w:rPr>
          <w:rFonts w:ascii="Arial" w:hAnsi="Arial" w:cs="Arial"/>
          <w:sz w:val="24"/>
          <w:szCs w:val="24"/>
        </w:rPr>
        <w:t xml:space="preserve">, </w:t>
      </w:r>
      <w:r>
        <w:rPr>
          <w:rFonts w:ascii="Arial" w:hAnsi="Arial" w:cs="Arial"/>
          <w:sz w:val="24"/>
          <w:szCs w:val="24"/>
        </w:rPr>
        <w:t xml:space="preserve">con el fin de determinar la situación del país a nivel de tecnologías; </w:t>
      </w:r>
      <w:r w:rsidR="00357B09">
        <w:rPr>
          <w:rFonts w:ascii="Arial" w:hAnsi="Arial" w:cs="Arial"/>
          <w:sz w:val="24"/>
          <w:szCs w:val="24"/>
        </w:rPr>
        <w:t xml:space="preserve">para esto se considerarán </w:t>
      </w:r>
      <w:r w:rsidR="00013A02">
        <w:rPr>
          <w:rFonts w:ascii="Arial" w:hAnsi="Arial" w:cs="Arial"/>
          <w:sz w:val="24"/>
          <w:szCs w:val="24"/>
        </w:rPr>
        <w:t>las grandes empresa</w:t>
      </w:r>
      <w:r w:rsidR="00006597">
        <w:rPr>
          <w:rFonts w:ascii="Arial" w:hAnsi="Arial" w:cs="Arial"/>
          <w:sz w:val="24"/>
          <w:szCs w:val="24"/>
        </w:rPr>
        <w:t>s de telecomunicaciones del Ecuador</w:t>
      </w:r>
      <w:r w:rsidR="00013A02">
        <w:rPr>
          <w:rFonts w:ascii="Arial" w:hAnsi="Arial" w:cs="Arial"/>
          <w:sz w:val="24"/>
          <w:szCs w:val="24"/>
        </w:rPr>
        <w:t xml:space="preserve"> y</w:t>
      </w:r>
      <w:r w:rsidR="00357B09">
        <w:rPr>
          <w:rFonts w:ascii="Arial" w:hAnsi="Arial" w:cs="Arial"/>
          <w:sz w:val="24"/>
          <w:szCs w:val="24"/>
        </w:rPr>
        <w:t xml:space="preserve"> se realizará </w:t>
      </w:r>
      <w:r>
        <w:rPr>
          <w:rFonts w:ascii="Arial" w:hAnsi="Arial" w:cs="Arial"/>
          <w:sz w:val="24"/>
          <w:szCs w:val="24"/>
        </w:rPr>
        <w:t>una</w:t>
      </w:r>
      <w:r w:rsidR="00357B09">
        <w:rPr>
          <w:rFonts w:ascii="Arial" w:hAnsi="Arial" w:cs="Arial"/>
          <w:sz w:val="24"/>
          <w:szCs w:val="24"/>
        </w:rPr>
        <w:t xml:space="preserve"> comparación</w:t>
      </w:r>
      <w:r>
        <w:rPr>
          <w:rFonts w:ascii="Arial" w:hAnsi="Arial" w:cs="Arial"/>
          <w:sz w:val="24"/>
          <w:szCs w:val="24"/>
        </w:rPr>
        <w:t xml:space="preserve"> con</w:t>
      </w:r>
      <w:r w:rsidR="00013A02">
        <w:rPr>
          <w:rFonts w:ascii="Arial" w:hAnsi="Arial" w:cs="Arial"/>
          <w:sz w:val="24"/>
          <w:szCs w:val="24"/>
        </w:rPr>
        <w:t xml:space="preserve"> los principales mercados del mundo.</w:t>
      </w:r>
    </w:p>
    <w:p w:rsidR="00E7409D" w:rsidRDefault="00013A02" w:rsidP="00594D80">
      <w:pPr>
        <w:spacing w:line="360" w:lineRule="auto"/>
        <w:rPr>
          <w:rFonts w:ascii="Arial" w:hAnsi="Arial" w:cs="Arial"/>
          <w:sz w:val="24"/>
          <w:szCs w:val="24"/>
        </w:rPr>
      </w:pPr>
      <w:r>
        <w:rPr>
          <w:rFonts w:ascii="Arial" w:hAnsi="Arial" w:cs="Arial"/>
          <w:sz w:val="24"/>
          <w:szCs w:val="24"/>
        </w:rPr>
        <w:t xml:space="preserve"> </w:t>
      </w:r>
    </w:p>
    <w:p w:rsidR="00013A02" w:rsidRDefault="00013A02" w:rsidP="00594D80">
      <w:pPr>
        <w:spacing w:line="360" w:lineRule="auto"/>
        <w:jc w:val="both"/>
        <w:rPr>
          <w:rFonts w:ascii="Arial" w:hAnsi="Arial" w:cs="Arial"/>
          <w:sz w:val="24"/>
          <w:szCs w:val="24"/>
        </w:rPr>
      </w:pPr>
      <w:r>
        <w:rPr>
          <w:rFonts w:ascii="Arial" w:hAnsi="Arial" w:cs="Arial"/>
          <w:sz w:val="24"/>
          <w:szCs w:val="24"/>
        </w:rPr>
        <w:t xml:space="preserve">En el Capítulo 1 </w:t>
      </w:r>
      <w:r w:rsidR="00EE4AE1">
        <w:rPr>
          <w:rFonts w:ascii="Arial" w:hAnsi="Arial" w:cs="Arial"/>
          <w:sz w:val="24"/>
          <w:szCs w:val="24"/>
        </w:rPr>
        <w:t xml:space="preserve">se </w:t>
      </w:r>
      <w:r w:rsidR="00A95F61">
        <w:rPr>
          <w:rFonts w:ascii="Arial" w:hAnsi="Arial" w:cs="Arial"/>
          <w:sz w:val="24"/>
          <w:szCs w:val="24"/>
        </w:rPr>
        <w:t xml:space="preserve">dará una breve introducción </w:t>
      </w:r>
      <w:r w:rsidR="00EE4AE1">
        <w:rPr>
          <w:rFonts w:ascii="Arial" w:hAnsi="Arial" w:cs="Arial"/>
          <w:sz w:val="24"/>
          <w:szCs w:val="24"/>
        </w:rPr>
        <w:t>del</w:t>
      </w:r>
      <w:r w:rsidR="00A95F61">
        <w:rPr>
          <w:rFonts w:ascii="Arial" w:hAnsi="Arial" w:cs="Arial"/>
          <w:sz w:val="24"/>
          <w:szCs w:val="24"/>
        </w:rPr>
        <w:t xml:space="preserve"> surgi</w:t>
      </w:r>
      <w:r w:rsidR="00EE4AE1">
        <w:rPr>
          <w:rFonts w:ascii="Arial" w:hAnsi="Arial" w:cs="Arial"/>
          <w:sz w:val="24"/>
          <w:szCs w:val="24"/>
        </w:rPr>
        <w:t>miento de</w:t>
      </w:r>
      <w:r w:rsidR="00A95F61">
        <w:rPr>
          <w:rFonts w:ascii="Arial" w:hAnsi="Arial" w:cs="Arial"/>
          <w:sz w:val="24"/>
          <w:szCs w:val="24"/>
        </w:rPr>
        <w:t xml:space="preserve"> las tecnologías y la importancia de éstas en nuestro medio, además se indicarán los objetivos que se deberán cumplir con el presente trabajo.</w:t>
      </w:r>
    </w:p>
    <w:p w:rsidR="00EE4AE1" w:rsidRDefault="00EE4AE1" w:rsidP="00594D80">
      <w:pPr>
        <w:spacing w:line="360" w:lineRule="auto"/>
        <w:jc w:val="both"/>
        <w:rPr>
          <w:rFonts w:ascii="Arial" w:hAnsi="Arial" w:cs="Arial"/>
          <w:sz w:val="24"/>
          <w:szCs w:val="24"/>
        </w:rPr>
      </w:pPr>
    </w:p>
    <w:p w:rsidR="00A95F61" w:rsidRDefault="00A95F61" w:rsidP="00594D80">
      <w:pPr>
        <w:spacing w:line="360" w:lineRule="auto"/>
        <w:jc w:val="both"/>
        <w:rPr>
          <w:rFonts w:ascii="Arial" w:hAnsi="Arial" w:cs="Arial"/>
          <w:sz w:val="24"/>
          <w:szCs w:val="24"/>
        </w:rPr>
      </w:pPr>
      <w:r>
        <w:rPr>
          <w:rFonts w:ascii="Arial" w:hAnsi="Arial" w:cs="Arial"/>
          <w:sz w:val="24"/>
          <w:szCs w:val="24"/>
        </w:rPr>
        <w:t xml:space="preserve">En el Capítulo 2 se describirán básicamente las tecnologías en redes y protocolos usados en los diferentes servicios que se brindan, sus definiciones, arquitectura y funcionamiento para tener el conocimiento previo </w:t>
      </w:r>
      <w:r w:rsidR="00C1502D">
        <w:rPr>
          <w:rFonts w:ascii="Arial" w:hAnsi="Arial" w:cs="Arial"/>
          <w:sz w:val="24"/>
          <w:szCs w:val="24"/>
        </w:rPr>
        <w:t>a la evaluación</w:t>
      </w:r>
      <w:r>
        <w:rPr>
          <w:rFonts w:ascii="Arial" w:hAnsi="Arial" w:cs="Arial"/>
          <w:sz w:val="24"/>
          <w:szCs w:val="24"/>
        </w:rPr>
        <w:t xml:space="preserve"> que se realizará.</w:t>
      </w:r>
    </w:p>
    <w:p w:rsidR="00A95F61" w:rsidRDefault="00A95F61" w:rsidP="00C1502D">
      <w:pPr>
        <w:spacing w:line="360" w:lineRule="auto"/>
        <w:jc w:val="both"/>
        <w:rPr>
          <w:rFonts w:ascii="Arial" w:hAnsi="Arial" w:cs="Arial"/>
          <w:sz w:val="24"/>
          <w:szCs w:val="24"/>
        </w:rPr>
      </w:pPr>
      <w:r>
        <w:rPr>
          <w:rFonts w:ascii="Arial" w:hAnsi="Arial" w:cs="Arial"/>
          <w:sz w:val="24"/>
          <w:szCs w:val="24"/>
        </w:rPr>
        <w:lastRenderedPageBreak/>
        <w:t xml:space="preserve">En el Capítulo 3 </w:t>
      </w:r>
      <w:r w:rsidR="001F5DE6">
        <w:rPr>
          <w:rFonts w:ascii="Arial" w:hAnsi="Arial" w:cs="Arial"/>
          <w:sz w:val="24"/>
          <w:szCs w:val="24"/>
        </w:rPr>
        <w:t>se</w:t>
      </w:r>
      <w:r w:rsidR="00C1502D">
        <w:rPr>
          <w:rFonts w:ascii="Arial" w:hAnsi="Arial" w:cs="Arial"/>
          <w:sz w:val="24"/>
          <w:szCs w:val="24"/>
        </w:rPr>
        <w:t xml:space="preserve"> abarca el conocimiento de las evoluciones de las tecnologías en redes y protocolos, además de los sistemas más exitosos en cuanto a su concepción y utilidad; aquellos que son proyectos aún y los que están prestando sus servicios en otras regiones del planeta en la actualidad.</w:t>
      </w:r>
    </w:p>
    <w:p w:rsidR="002162F3" w:rsidRDefault="002162F3" w:rsidP="00594D80">
      <w:pPr>
        <w:spacing w:line="360" w:lineRule="auto"/>
        <w:jc w:val="both"/>
        <w:rPr>
          <w:rFonts w:ascii="Arial" w:hAnsi="Arial" w:cs="Arial"/>
          <w:sz w:val="24"/>
          <w:szCs w:val="24"/>
        </w:rPr>
      </w:pPr>
    </w:p>
    <w:p w:rsidR="002162F3" w:rsidRDefault="002162F3" w:rsidP="00594D80">
      <w:pPr>
        <w:spacing w:line="360" w:lineRule="auto"/>
        <w:jc w:val="both"/>
        <w:rPr>
          <w:rFonts w:ascii="Arial" w:hAnsi="Arial" w:cs="Arial"/>
          <w:sz w:val="24"/>
          <w:szCs w:val="24"/>
        </w:rPr>
      </w:pPr>
      <w:r>
        <w:rPr>
          <w:rFonts w:ascii="Arial" w:hAnsi="Arial" w:cs="Arial"/>
          <w:sz w:val="24"/>
          <w:szCs w:val="24"/>
        </w:rPr>
        <w:t>En el Capítulo 4 se realizará un estudio de las tecnologías u</w:t>
      </w:r>
      <w:r w:rsidR="00977C89">
        <w:rPr>
          <w:rFonts w:ascii="Arial" w:hAnsi="Arial" w:cs="Arial"/>
          <w:sz w:val="24"/>
          <w:szCs w:val="24"/>
        </w:rPr>
        <w:t>tilizadas</w:t>
      </w:r>
      <w:r>
        <w:rPr>
          <w:rFonts w:ascii="Arial" w:hAnsi="Arial" w:cs="Arial"/>
          <w:sz w:val="24"/>
          <w:szCs w:val="24"/>
        </w:rPr>
        <w:t xml:space="preserve"> por las empresas de telecomu</w:t>
      </w:r>
      <w:r w:rsidR="00306931">
        <w:rPr>
          <w:rFonts w:ascii="Arial" w:hAnsi="Arial" w:cs="Arial"/>
          <w:sz w:val="24"/>
          <w:szCs w:val="24"/>
        </w:rPr>
        <w:t xml:space="preserve">nicaciones </w:t>
      </w:r>
      <w:r w:rsidR="00977C89">
        <w:rPr>
          <w:rFonts w:ascii="Arial" w:hAnsi="Arial" w:cs="Arial"/>
          <w:sz w:val="24"/>
          <w:szCs w:val="24"/>
        </w:rPr>
        <w:t xml:space="preserve">mediante </w:t>
      </w:r>
      <w:r w:rsidR="004D6143">
        <w:rPr>
          <w:rFonts w:ascii="Arial" w:hAnsi="Arial" w:cs="Arial"/>
          <w:sz w:val="24"/>
          <w:szCs w:val="24"/>
        </w:rPr>
        <w:t>entrevistas</w:t>
      </w:r>
      <w:r w:rsidR="00977C89">
        <w:rPr>
          <w:rFonts w:ascii="Arial" w:hAnsi="Arial" w:cs="Arial"/>
          <w:sz w:val="24"/>
          <w:szCs w:val="24"/>
        </w:rPr>
        <w:t xml:space="preserve"> realizadas</w:t>
      </w:r>
      <w:r w:rsidR="00306931">
        <w:rPr>
          <w:rFonts w:ascii="Arial" w:hAnsi="Arial" w:cs="Arial"/>
          <w:sz w:val="24"/>
          <w:szCs w:val="24"/>
        </w:rPr>
        <w:t xml:space="preserve">, se investigarán las </w:t>
      </w:r>
      <w:r w:rsidR="00977C89">
        <w:rPr>
          <w:rFonts w:ascii="Arial" w:hAnsi="Arial" w:cs="Arial"/>
          <w:sz w:val="24"/>
          <w:szCs w:val="24"/>
        </w:rPr>
        <w:t xml:space="preserve">tendencias de </w:t>
      </w:r>
      <w:r w:rsidR="00306931">
        <w:rPr>
          <w:rFonts w:ascii="Arial" w:hAnsi="Arial" w:cs="Arial"/>
          <w:sz w:val="24"/>
          <w:szCs w:val="24"/>
        </w:rPr>
        <w:t xml:space="preserve">los principales mercados y se realizará una comparación </w:t>
      </w:r>
      <w:r w:rsidR="00FE3343">
        <w:rPr>
          <w:rFonts w:ascii="Arial" w:hAnsi="Arial" w:cs="Arial"/>
          <w:sz w:val="24"/>
          <w:szCs w:val="24"/>
        </w:rPr>
        <w:t>con lo</w:t>
      </w:r>
      <w:r w:rsidR="00306931">
        <w:rPr>
          <w:rFonts w:ascii="Arial" w:hAnsi="Arial" w:cs="Arial"/>
          <w:sz w:val="24"/>
          <w:szCs w:val="24"/>
        </w:rPr>
        <w:t xml:space="preserve"> cual se evaluará </w:t>
      </w:r>
      <w:r w:rsidR="009558D6">
        <w:rPr>
          <w:rFonts w:ascii="Arial" w:hAnsi="Arial" w:cs="Arial"/>
          <w:sz w:val="24"/>
          <w:szCs w:val="24"/>
        </w:rPr>
        <w:t>la situación de nuestro país</w:t>
      </w:r>
      <w:r w:rsidR="00306931">
        <w:rPr>
          <w:rFonts w:ascii="Arial" w:hAnsi="Arial" w:cs="Arial"/>
          <w:sz w:val="24"/>
          <w:szCs w:val="24"/>
        </w:rPr>
        <w:t xml:space="preserve"> en el ámbito tecnológico</w:t>
      </w:r>
      <w:r w:rsidR="00D47A45">
        <w:rPr>
          <w:rFonts w:ascii="Arial" w:hAnsi="Arial" w:cs="Arial"/>
          <w:sz w:val="24"/>
          <w:szCs w:val="24"/>
        </w:rPr>
        <w:t>.</w:t>
      </w:r>
    </w:p>
    <w:p w:rsidR="009558D6" w:rsidRDefault="009558D6" w:rsidP="00594D80">
      <w:pPr>
        <w:spacing w:line="360" w:lineRule="auto"/>
        <w:jc w:val="both"/>
        <w:rPr>
          <w:rFonts w:ascii="Arial" w:hAnsi="Arial" w:cs="Arial"/>
          <w:sz w:val="24"/>
          <w:szCs w:val="24"/>
        </w:rPr>
      </w:pPr>
    </w:p>
    <w:p w:rsidR="00D47A45" w:rsidRPr="00E7409D" w:rsidRDefault="00D47A45" w:rsidP="00594D80">
      <w:pPr>
        <w:spacing w:line="360" w:lineRule="auto"/>
        <w:jc w:val="both"/>
        <w:rPr>
          <w:rFonts w:ascii="Arial" w:hAnsi="Arial" w:cs="Arial"/>
          <w:sz w:val="24"/>
          <w:szCs w:val="24"/>
        </w:rPr>
      </w:pPr>
      <w:r>
        <w:rPr>
          <w:rFonts w:ascii="Arial" w:hAnsi="Arial" w:cs="Arial"/>
          <w:sz w:val="24"/>
          <w:szCs w:val="24"/>
        </w:rPr>
        <w:t xml:space="preserve">En el Capítulo 5 </w:t>
      </w:r>
      <w:r w:rsidR="00B90B4E">
        <w:rPr>
          <w:rFonts w:ascii="Arial" w:hAnsi="Arial" w:cs="Arial"/>
          <w:sz w:val="24"/>
          <w:szCs w:val="24"/>
        </w:rPr>
        <w:t>se evaluará el pensum de estudios de la carrera de Electrónica y Telecomunicaciones, a través de encuestas realizadas a los estudiantes de los últimos niveles</w:t>
      </w:r>
      <w:r w:rsidR="004D1966">
        <w:rPr>
          <w:rFonts w:ascii="Arial" w:hAnsi="Arial" w:cs="Arial"/>
          <w:sz w:val="24"/>
          <w:szCs w:val="24"/>
        </w:rPr>
        <w:t>,</w:t>
      </w:r>
      <w:r w:rsidR="00B90B4E">
        <w:rPr>
          <w:rFonts w:ascii="Arial" w:hAnsi="Arial" w:cs="Arial"/>
          <w:sz w:val="24"/>
          <w:szCs w:val="24"/>
        </w:rPr>
        <w:t xml:space="preserve"> se analizará si los mismos tienen conocimiento sobre las tecnologías que predominan el mundo.</w:t>
      </w: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157182" w:rsidRDefault="00252F64" w:rsidP="00CA165B">
      <w:pPr>
        <w:jc w:val="center"/>
        <w:rPr>
          <w:rFonts w:ascii="Arial" w:hAnsi="Arial" w:cs="Arial"/>
          <w:b/>
          <w:sz w:val="32"/>
          <w:szCs w:val="32"/>
        </w:rPr>
      </w:pPr>
      <w:r>
        <w:rPr>
          <w:rFonts w:ascii="Arial" w:hAnsi="Arial" w:cs="Arial"/>
          <w:b/>
          <w:sz w:val="32"/>
          <w:szCs w:val="32"/>
        </w:rPr>
        <w:br w:type="page"/>
      </w:r>
    </w:p>
    <w:sdt>
      <w:sdtPr>
        <w:rPr>
          <w:rFonts w:ascii="Arial" w:eastAsiaTheme="minorEastAsia" w:hAnsi="Arial" w:cs="Arial"/>
          <w:b w:val="0"/>
          <w:bCs w:val="0"/>
          <w:color w:val="auto"/>
          <w:sz w:val="24"/>
          <w:szCs w:val="24"/>
        </w:rPr>
        <w:id w:val="5221582"/>
        <w:docPartObj>
          <w:docPartGallery w:val="Table of Contents"/>
          <w:docPartUnique/>
        </w:docPartObj>
      </w:sdtPr>
      <w:sdtEndPr>
        <w:rPr>
          <w:rFonts w:eastAsia="Calibri"/>
        </w:rPr>
      </w:sdtEndPr>
      <w:sdtContent>
        <w:p w:rsidR="00157182" w:rsidRDefault="00157182" w:rsidP="00A36EB5">
          <w:pPr>
            <w:pStyle w:val="TtulodeTDC"/>
            <w:spacing w:line="360" w:lineRule="auto"/>
            <w:jc w:val="center"/>
            <w:rPr>
              <w:rFonts w:ascii="Arial" w:hAnsi="Arial" w:cs="Arial"/>
              <w:sz w:val="24"/>
              <w:szCs w:val="24"/>
            </w:rPr>
          </w:pPr>
          <w:r w:rsidRPr="006B1CC6">
            <w:rPr>
              <w:rFonts w:ascii="Arial" w:hAnsi="Arial" w:cs="Arial"/>
              <w:color w:val="auto"/>
              <w:sz w:val="32"/>
              <w:szCs w:val="32"/>
            </w:rPr>
            <w:t>ÍNDICE GENERAL</w:t>
          </w:r>
        </w:p>
        <w:p w:rsidR="00157182" w:rsidRDefault="00157182" w:rsidP="00A36EB5">
          <w:pPr>
            <w:spacing w:line="360" w:lineRule="auto"/>
            <w:rPr>
              <w:rFonts w:ascii="Arial" w:hAnsi="Arial" w:cs="Arial"/>
              <w:sz w:val="24"/>
              <w:szCs w:val="24"/>
            </w:rPr>
          </w:pPr>
        </w:p>
        <w:p w:rsidR="00157182" w:rsidRDefault="00157182" w:rsidP="00A36EB5">
          <w:pPr>
            <w:pStyle w:val="TDC1"/>
            <w:spacing w:line="360" w:lineRule="auto"/>
            <w:rPr>
              <w:rFonts w:ascii="Arial" w:hAnsi="Arial" w:cs="Arial"/>
              <w:sz w:val="24"/>
              <w:szCs w:val="24"/>
            </w:rPr>
          </w:pPr>
          <w:r>
            <w:rPr>
              <w:rFonts w:ascii="Arial" w:hAnsi="Arial" w:cs="Arial"/>
              <w:sz w:val="24"/>
              <w:szCs w:val="24"/>
            </w:rPr>
            <w:t>RESUMEN</w:t>
          </w:r>
          <w:r>
            <w:rPr>
              <w:rFonts w:ascii="Arial" w:hAnsi="Arial" w:cs="Arial"/>
              <w:sz w:val="24"/>
              <w:szCs w:val="24"/>
            </w:rPr>
            <w:ptab w:relativeTo="margin" w:alignment="right" w:leader="dot"/>
          </w:r>
          <w:r w:rsidR="00B15A30">
            <w:rPr>
              <w:rFonts w:ascii="Arial" w:hAnsi="Arial" w:cs="Arial"/>
              <w:sz w:val="24"/>
              <w:szCs w:val="24"/>
            </w:rPr>
            <w:t xml:space="preserve"> V</w:t>
          </w:r>
          <w:r w:rsidR="007C49F5">
            <w:rPr>
              <w:rFonts w:ascii="Arial" w:hAnsi="Arial" w:cs="Arial"/>
              <w:sz w:val="24"/>
              <w:szCs w:val="24"/>
            </w:rPr>
            <w:t>II</w:t>
          </w:r>
        </w:p>
        <w:p w:rsidR="00157182" w:rsidRDefault="00157182" w:rsidP="00A36EB5">
          <w:pPr>
            <w:spacing w:line="360" w:lineRule="auto"/>
            <w:rPr>
              <w:rFonts w:ascii="Arial" w:hAnsi="Arial" w:cs="Arial"/>
              <w:sz w:val="24"/>
              <w:szCs w:val="24"/>
            </w:rPr>
          </w:pPr>
          <w:r>
            <w:rPr>
              <w:rFonts w:ascii="Arial" w:hAnsi="Arial" w:cs="Arial"/>
              <w:sz w:val="24"/>
              <w:szCs w:val="24"/>
            </w:rPr>
            <w:t xml:space="preserve">ÍNDICE GENERAL </w:t>
          </w:r>
          <w:r>
            <w:rPr>
              <w:rFonts w:ascii="Arial" w:hAnsi="Arial" w:cs="Arial"/>
              <w:sz w:val="24"/>
              <w:szCs w:val="24"/>
            </w:rPr>
            <w:ptab w:relativeTo="margin" w:alignment="right" w:leader="dot"/>
          </w:r>
          <w:r w:rsidR="007C49F5">
            <w:rPr>
              <w:rFonts w:ascii="Arial" w:hAnsi="Arial" w:cs="Arial"/>
              <w:sz w:val="24"/>
              <w:szCs w:val="24"/>
            </w:rPr>
            <w:t>IX</w:t>
          </w:r>
        </w:p>
        <w:p w:rsidR="00157182" w:rsidRDefault="00157182" w:rsidP="00A36EB5">
          <w:pPr>
            <w:spacing w:line="360" w:lineRule="auto"/>
            <w:rPr>
              <w:rFonts w:ascii="Arial" w:hAnsi="Arial" w:cs="Arial"/>
              <w:sz w:val="24"/>
              <w:szCs w:val="24"/>
            </w:rPr>
          </w:pPr>
          <w:r>
            <w:rPr>
              <w:rFonts w:ascii="Arial" w:hAnsi="Arial" w:cs="Arial"/>
              <w:sz w:val="24"/>
              <w:szCs w:val="24"/>
            </w:rPr>
            <w:t>ABREVIATURAS</w:t>
          </w:r>
          <w:r>
            <w:rPr>
              <w:rFonts w:ascii="Arial" w:hAnsi="Arial" w:cs="Arial"/>
              <w:sz w:val="24"/>
              <w:szCs w:val="24"/>
            </w:rPr>
            <w:ptab w:relativeTo="margin" w:alignment="right" w:leader="dot"/>
          </w:r>
          <w:r w:rsidR="007C49F5">
            <w:rPr>
              <w:rFonts w:ascii="Arial" w:hAnsi="Arial" w:cs="Arial"/>
              <w:sz w:val="24"/>
              <w:szCs w:val="24"/>
            </w:rPr>
            <w:t xml:space="preserve"> XV</w:t>
          </w:r>
        </w:p>
        <w:p w:rsidR="00157182" w:rsidRDefault="00157182" w:rsidP="00A36EB5">
          <w:pPr>
            <w:spacing w:line="360" w:lineRule="auto"/>
            <w:rPr>
              <w:rFonts w:ascii="Arial" w:hAnsi="Arial" w:cs="Arial"/>
              <w:sz w:val="24"/>
              <w:szCs w:val="24"/>
            </w:rPr>
          </w:pPr>
          <w:r>
            <w:rPr>
              <w:rFonts w:ascii="Arial" w:hAnsi="Arial" w:cs="Arial"/>
              <w:sz w:val="24"/>
              <w:szCs w:val="24"/>
            </w:rPr>
            <w:t>ÍNDICE DE FIGURAS</w:t>
          </w:r>
          <w:r>
            <w:rPr>
              <w:rFonts w:ascii="Arial" w:hAnsi="Arial" w:cs="Arial"/>
              <w:sz w:val="24"/>
              <w:szCs w:val="24"/>
            </w:rPr>
            <w:ptab w:relativeTo="margin" w:alignment="right" w:leader="dot"/>
          </w:r>
          <w:r w:rsidR="00715CD2">
            <w:rPr>
              <w:rFonts w:ascii="Arial" w:hAnsi="Arial" w:cs="Arial"/>
              <w:sz w:val="24"/>
              <w:szCs w:val="24"/>
            </w:rPr>
            <w:t xml:space="preserve"> XVI</w:t>
          </w:r>
          <w:r w:rsidR="00E81AE3">
            <w:rPr>
              <w:rFonts w:ascii="Arial" w:hAnsi="Arial" w:cs="Arial"/>
              <w:sz w:val="24"/>
              <w:szCs w:val="24"/>
            </w:rPr>
            <w:t>II</w:t>
          </w:r>
        </w:p>
        <w:p w:rsidR="00157182" w:rsidRDefault="00157182" w:rsidP="00A36EB5">
          <w:pPr>
            <w:spacing w:line="360" w:lineRule="auto"/>
            <w:rPr>
              <w:rFonts w:ascii="Arial" w:hAnsi="Arial" w:cs="Arial"/>
              <w:sz w:val="24"/>
              <w:szCs w:val="24"/>
            </w:rPr>
          </w:pPr>
          <w:r>
            <w:rPr>
              <w:rFonts w:ascii="Arial" w:hAnsi="Arial" w:cs="Arial"/>
              <w:sz w:val="24"/>
              <w:szCs w:val="24"/>
            </w:rPr>
            <w:t>ÍNDICE DE TABLAS</w:t>
          </w:r>
          <w:r>
            <w:rPr>
              <w:rFonts w:ascii="Arial" w:hAnsi="Arial" w:cs="Arial"/>
              <w:sz w:val="24"/>
              <w:szCs w:val="24"/>
            </w:rPr>
            <w:ptab w:relativeTo="margin" w:alignment="right" w:leader="dot"/>
          </w:r>
          <w:r w:rsidR="00E81AE3">
            <w:rPr>
              <w:rFonts w:ascii="Arial" w:hAnsi="Arial" w:cs="Arial"/>
              <w:sz w:val="24"/>
              <w:szCs w:val="24"/>
            </w:rPr>
            <w:t xml:space="preserve"> XX</w:t>
          </w:r>
        </w:p>
        <w:p w:rsidR="00157182" w:rsidRDefault="00157182" w:rsidP="00A36EB5">
          <w:pPr>
            <w:spacing w:line="360" w:lineRule="auto"/>
            <w:rPr>
              <w:rFonts w:ascii="Arial" w:hAnsi="Arial" w:cs="Arial"/>
              <w:sz w:val="24"/>
              <w:szCs w:val="24"/>
            </w:rPr>
          </w:pPr>
          <w:r>
            <w:rPr>
              <w:rFonts w:ascii="Arial" w:hAnsi="Arial" w:cs="Arial"/>
              <w:sz w:val="24"/>
              <w:szCs w:val="24"/>
            </w:rPr>
            <w:t>INTRODUCCIÓN</w:t>
          </w:r>
          <w:r>
            <w:rPr>
              <w:rFonts w:ascii="Arial" w:hAnsi="Arial" w:cs="Arial"/>
              <w:sz w:val="24"/>
              <w:szCs w:val="24"/>
            </w:rPr>
            <w:ptab w:relativeTo="margin" w:alignment="right" w:leader="dot"/>
          </w:r>
          <w:r>
            <w:rPr>
              <w:rFonts w:ascii="Arial" w:hAnsi="Arial" w:cs="Arial"/>
              <w:sz w:val="24"/>
              <w:szCs w:val="24"/>
            </w:rPr>
            <w:t xml:space="preserve"> 1</w:t>
          </w:r>
        </w:p>
        <w:p w:rsidR="00157182" w:rsidRDefault="00157182" w:rsidP="00A36EB5">
          <w:pPr>
            <w:pStyle w:val="TDC2"/>
            <w:spacing w:line="360" w:lineRule="auto"/>
            <w:ind w:left="0"/>
            <w:rPr>
              <w:rFonts w:ascii="Arial" w:hAnsi="Arial" w:cs="Arial"/>
              <w:b/>
              <w:sz w:val="24"/>
              <w:szCs w:val="24"/>
            </w:rPr>
          </w:pPr>
          <w:r>
            <w:rPr>
              <w:rFonts w:ascii="Arial" w:hAnsi="Arial" w:cs="Arial"/>
              <w:b/>
              <w:sz w:val="24"/>
              <w:szCs w:val="24"/>
            </w:rPr>
            <w:t>CAPÍTULO 1</w:t>
          </w:r>
        </w:p>
        <w:p w:rsidR="00157182" w:rsidRDefault="00157182" w:rsidP="00A36EB5">
          <w:pPr>
            <w:pStyle w:val="Prrafodelista"/>
            <w:numPr>
              <w:ilvl w:val="0"/>
              <w:numId w:val="34"/>
            </w:numPr>
            <w:spacing w:line="360" w:lineRule="auto"/>
            <w:ind w:left="284" w:hanging="284"/>
            <w:rPr>
              <w:rFonts w:ascii="Arial" w:hAnsi="Arial" w:cs="Arial"/>
              <w:sz w:val="24"/>
              <w:szCs w:val="24"/>
            </w:rPr>
          </w:pPr>
          <w:r>
            <w:rPr>
              <w:rFonts w:ascii="Arial" w:hAnsi="Arial" w:cs="Arial"/>
              <w:sz w:val="24"/>
              <w:szCs w:val="24"/>
            </w:rPr>
            <w:t>ANTECEDENTES Y OBJETIVOS</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1.1 Antecedentes</w:t>
          </w:r>
          <w:r>
            <w:rPr>
              <w:rFonts w:ascii="Arial" w:hAnsi="Arial" w:cs="Arial"/>
              <w:sz w:val="24"/>
              <w:szCs w:val="24"/>
            </w:rPr>
            <w:ptab w:relativeTo="margin" w:alignment="right" w:leader="dot"/>
          </w:r>
          <w:r>
            <w:rPr>
              <w:rFonts w:ascii="Arial" w:hAnsi="Arial" w:cs="Arial"/>
              <w:sz w:val="24"/>
              <w:szCs w:val="24"/>
            </w:rPr>
            <w:t xml:space="preserve"> 2</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1.1.1 Introducción</w:t>
          </w:r>
          <w:r>
            <w:rPr>
              <w:rFonts w:ascii="Arial" w:hAnsi="Arial" w:cs="Arial"/>
              <w:sz w:val="24"/>
              <w:szCs w:val="24"/>
            </w:rPr>
            <w:ptab w:relativeTo="margin" w:alignment="right" w:leader="dot"/>
          </w:r>
          <w:r w:rsidR="00C01A0A">
            <w:rPr>
              <w:rFonts w:ascii="Arial" w:hAnsi="Arial" w:cs="Arial"/>
              <w:sz w:val="24"/>
              <w:szCs w:val="24"/>
            </w:rPr>
            <w:t>2</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1.1.2 Historia</w:t>
          </w:r>
          <w:r>
            <w:rPr>
              <w:rFonts w:ascii="Arial" w:hAnsi="Arial" w:cs="Arial"/>
              <w:sz w:val="24"/>
              <w:szCs w:val="24"/>
            </w:rPr>
            <w:ptab w:relativeTo="margin" w:alignment="right" w:leader="dot"/>
          </w:r>
          <w:r w:rsidR="00E81AE3">
            <w:rPr>
              <w:rFonts w:ascii="Arial" w:hAnsi="Arial" w:cs="Arial"/>
              <w:sz w:val="24"/>
              <w:szCs w:val="24"/>
            </w:rPr>
            <w:t xml:space="preserve"> 5</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1.2 Objetivos</w:t>
          </w:r>
          <w:r>
            <w:rPr>
              <w:rFonts w:ascii="Arial" w:hAnsi="Arial" w:cs="Arial"/>
              <w:sz w:val="24"/>
              <w:szCs w:val="24"/>
            </w:rPr>
            <w:ptab w:relativeTo="margin" w:alignment="right" w:leader="dot"/>
          </w:r>
          <w:r w:rsidR="00E81AE3">
            <w:rPr>
              <w:rFonts w:ascii="Arial" w:hAnsi="Arial" w:cs="Arial"/>
              <w:sz w:val="24"/>
              <w:szCs w:val="24"/>
            </w:rPr>
            <w:t xml:space="preserve"> 10</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1.2.1 Objetivo General</w:t>
          </w:r>
          <w:r>
            <w:rPr>
              <w:rFonts w:ascii="Arial" w:hAnsi="Arial" w:cs="Arial"/>
              <w:sz w:val="24"/>
              <w:szCs w:val="24"/>
            </w:rPr>
            <w:ptab w:relativeTo="margin" w:alignment="right" w:leader="dot"/>
          </w:r>
          <w:r w:rsidR="00E81AE3">
            <w:rPr>
              <w:rFonts w:ascii="Arial" w:hAnsi="Arial" w:cs="Arial"/>
              <w:sz w:val="24"/>
              <w:szCs w:val="24"/>
            </w:rPr>
            <w:t xml:space="preserve"> 10</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1.2.2 Objetivos Específicos</w:t>
          </w:r>
          <w:r>
            <w:rPr>
              <w:rFonts w:ascii="Arial" w:hAnsi="Arial" w:cs="Arial"/>
              <w:sz w:val="24"/>
              <w:szCs w:val="24"/>
            </w:rPr>
            <w:ptab w:relativeTo="margin" w:alignment="right" w:leader="dot"/>
          </w:r>
          <w:r w:rsidR="00E81AE3">
            <w:rPr>
              <w:rFonts w:ascii="Arial" w:hAnsi="Arial" w:cs="Arial"/>
              <w:sz w:val="24"/>
              <w:szCs w:val="24"/>
            </w:rPr>
            <w:t xml:space="preserve"> 10</w:t>
          </w:r>
        </w:p>
        <w:p w:rsidR="00157182" w:rsidRDefault="00157182" w:rsidP="00A36EB5">
          <w:pPr>
            <w:pStyle w:val="TDC2"/>
            <w:spacing w:line="360" w:lineRule="auto"/>
            <w:ind w:left="0"/>
            <w:rPr>
              <w:rFonts w:ascii="Arial" w:hAnsi="Arial" w:cs="Arial"/>
              <w:b/>
              <w:sz w:val="24"/>
              <w:szCs w:val="24"/>
            </w:rPr>
          </w:pPr>
          <w:r>
            <w:rPr>
              <w:rFonts w:ascii="Arial" w:hAnsi="Arial" w:cs="Arial"/>
              <w:b/>
              <w:sz w:val="24"/>
              <w:szCs w:val="24"/>
            </w:rPr>
            <w:t>CAPÍTULO 2</w:t>
          </w:r>
        </w:p>
        <w:p w:rsidR="00157182" w:rsidRDefault="00157182" w:rsidP="00A36EB5">
          <w:pPr>
            <w:pStyle w:val="Prrafodelista"/>
            <w:numPr>
              <w:ilvl w:val="0"/>
              <w:numId w:val="34"/>
            </w:numPr>
            <w:spacing w:line="360" w:lineRule="auto"/>
            <w:ind w:left="284" w:hanging="284"/>
            <w:rPr>
              <w:rFonts w:ascii="Arial" w:hAnsi="Arial" w:cs="Arial"/>
              <w:sz w:val="24"/>
              <w:szCs w:val="24"/>
            </w:rPr>
          </w:pPr>
          <w:r>
            <w:rPr>
              <w:rFonts w:ascii="Arial" w:hAnsi="Arial" w:cs="Arial"/>
              <w:sz w:val="24"/>
              <w:szCs w:val="24"/>
            </w:rPr>
            <w:t>MARCO TEÓRICO</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 xml:space="preserve">2.1 Definición general de redes </w:t>
          </w:r>
          <w:r>
            <w:rPr>
              <w:rFonts w:ascii="Arial" w:hAnsi="Arial" w:cs="Arial"/>
              <w:sz w:val="24"/>
              <w:szCs w:val="24"/>
            </w:rPr>
            <w:ptab w:relativeTo="margin" w:alignment="right" w:leader="dot"/>
          </w:r>
          <w:r w:rsidR="00E81AE3">
            <w:rPr>
              <w:rFonts w:ascii="Arial" w:hAnsi="Arial" w:cs="Arial"/>
              <w:sz w:val="24"/>
              <w:szCs w:val="24"/>
            </w:rPr>
            <w:t>11</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2.2 Tecnologías en redes de acceso</w:t>
          </w:r>
          <w:r>
            <w:rPr>
              <w:rFonts w:ascii="Arial" w:hAnsi="Arial" w:cs="Arial"/>
              <w:sz w:val="24"/>
              <w:szCs w:val="24"/>
            </w:rPr>
            <w:ptab w:relativeTo="margin" w:alignment="right" w:leader="dot"/>
          </w:r>
          <w:r w:rsidR="0059604B">
            <w:rPr>
              <w:rFonts w:ascii="Arial" w:hAnsi="Arial" w:cs="Arial"/>
              <w:sz w:val="24"/>
              <w:szCs w:val="24"/>
            </w:rPr>
            <w:t xml:space="preserve"> 1</w:t>
          </w:r>
          <w:r w:rsidR="00E81AE3">
            <w:rPr>
              <w:rFonts w:ascii="Arial" w:hAnsi="Arial" w:cs="Arial"/>
              <w:sz w:val="24"/>
              <w:szCs w:val="24"/>
            </w:rPr>
            <w:t>2</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2.2.1 Tecnologías en redes de acceso a través de par trenzado</w:t>
          </w:r>
          <w:r>
            <w:rPr>
              <w:rFonts w:ascii="Arial" w:hAnsi="Arial" w:cs="Arial"/>
              <w:sz w:val="24"/>
              <w:szCs w:val="24"/>
            </w:rPr>
            <w:ptab w:relativeTo="margin" w:alignment="right" w:leader="dot"/>
          </w:r>
          <w:r>
            <w:rPr>
              <w:rFonts w:ascii="Arial" w:hAnsi="Arial" w:cs="Arial"/>
              <w:sz w:val="24"/>
              <w:szCs w:val="24"/>
            </w:rPr>
            <w:t xml:space="preserve"> </w:t>
          </w:r>
          <w:r w:rsidR="00E81AE3">
            <w:rPr>
              <w:rFonts w:ascii="Arial" w:hAnsi="Arial" w:cs="Arial"/>
              <w:sz w:val="24"/>
              <w:szCs w:val="24"/>
            </w:rPr>
            <w:t>13</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2.2.1.1 XDSL</w:t>
          </w:r>
          <w:r>
            <w:rPr>
              <w:rFonts w:ascii="Arial" w:hAnsi="Arial" w:cs="Arial"/>
              <w:sz w:val="24"/>
              <w:szCs w:val="24"/>
            </w:rPr>
            <w:ptab w:relativeTo="margin" w:alignment="right" w:leader="dot"/>
          </w:r>
          <w:r w:rsidR="00E81AE3">
            <w:rPr>
              <w:rFonts w:ascii="Arial" w:hAnsi="Arial" w:cs="Arial"/>
              <w:sz w:val="24"/>
              <w:szCs w:val="24"/>
            </w:rPr>
            <w:t xml:space="preserve"> 13</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lastRenderedPageBreak/>
            <w:t>2.2.1.1.1 Definición</w:t>
          </w:r>
          <w:r>
            <w:rPr>
              <w:rFonts w:ascii="Arial" w:hAnsi="Arial" w:cs="Arial"/>
              <w:sz w:val="24"/>
              <w:szCs w:val="24"/>
            </w:rPr>
            <w:ptab w:relativeTo="margin" w:alignment="right" w:leader="dot"/>
          </w:r>
          <w:r>
            <w:rPr>
              <w:rFonts w:ascii="Arial" w:hAnsi="Arial" w:cs="Arial"/>
              <w:sz w:val="24"/>
              <w:szCs w:val="24"/>
            </w:rPr>
            <w:t xml:space="preserve"> </w:t>
          </w:r>
          <w:r w:rsidR="0059604B">
            <w:rPr>
              <w:rFonts w:ascii="Arial" w:hAnsi="Arial" w:cs="Arial"/>
              <w:sz w:val="24"/>
              <w:szCs w:val="24"/>
            </w:rPr>
            <w:t>1</w:t>
          </w:r>
          <w:r w:rsidR="00E81AE3">
            <w:rPr>
              <w:rFonts w:ascii="Arial" w:hAnsi="Arial" w:cs="Arial"/>
              <w:sz w:val="24"/>
              <w:szCs w:val="24"/>
            </w:rPr>
            <w:t>3</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2.2.1.1.2 Técnicas XDSL</w:t>
          </w:r>
          <w:r>
            <w:rPr>
              <w:rFonts w:ascii="Arial" w:hAnsi="Arial" w:cs="Arial"/>
              <w:sz w:val="24"/>
              <w:szCs w:val="24"/>
            </w:rPr>
            <w:ptab w:relativeTo="margin" w:alignment="right" w:leader="dot"/>
          </w:r>
          <w:r>
            <w:rPr>
              <w:rFonts w:ascii="Arial" w:hAnsi="Arial" w:cs="Arial"/>
              <w:sz w:val="24"/>
              <w:szCs w:val="24"/>
            </w:rPr>
            <w:t xml:space="preserve"> </w:t>
          </w:r>
          <w:r w:rsidR="0059604B">
            <w:rPr>
              <w:rFonts w:ascii="Arial" w:hAnsi="Arial" w:cs="Arial"/>
              <w:sz w:val="24"/>
              <w:szCs w:val="24"/>
            </w:rPr>
            <w:t>1</w:t>
          </w:r>
          <w:r w:rsidR="00E81AE3">
            <w:rPr>
              <w:rFonts w:ascii="Arial" w:hAnsi="Arial" w:cs="Arial"/>
              <w:sz w:val="24"/>
              <w:szCs w:val="24"/>
            </w:rPr>
            <w:t>4</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2.2.1.2 RDSI</w:t>
          </w:r>
          <w:r>
            <w:rPr>
              <w:rFonts w:ascii="Arial" w:hAnsi="Arial" w:cs="Arial"/>
              <w:sz w:val="24"/>
              <w:szCs w:val="24"/>
            </w:rPr>
            <w:ptab w:relativeTo="margin" w:alignment="right" w:leader="dot"/>
          </w:r>
          <w:r w:rsidR="00E81AE3">
            <w:rPr>
              <w:rFonts w:ascii="Arial" w:hAnsi="Arial" w:cs="Arial"/>
              <w:sz w:val="24"/>
              <w:szCs w:val="24"/>
            </w:rPr>
            <w:t xml:space="preserve"> 20</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2.2.1.2.1 Definición</w:t>
          </w:r>
          <w:r>
            <w:rPr>
              <w:rFonts w:ascii="Arial" w:hAnsi="Arial" w:cs="Arial"/>
              <w:sz w:val="24"/>
              <w:szCs w:val="24"/>
            </w:rPr>
            <w:ptab w:relativeTo="margin" w:alignment="right" w:leader="dot"/>
          </w:r>
          <w:r w:rsidR="00E81AE3">
            <w:rPr>
              <w:rFonts w:ascii="Arial" w:hAnsi="Arial" w:cs="Arial"/>
              <w:sz w:val="24"/>
              <w:szCs w:val="24"/>
            </w:rPr>
            <w:t xml:space="preserve"> 20</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2.2.1.2.2 Estructura</w:t>
          </w:r>
          <w:r>
            <w:rPr>
              <w:rFonts w:ascii="Arial" w:hAnsi="Arial" w:cs="Arial"/>
              <w:sz w:val="24"/>
              <w:szCs w:val="24"/>
            </w:rPr>
            <w:ptab w:relativeTo="margin" w:alignment="right" w:leader="dot"/>
          </w:r>
          <w:r w:rsidR="00E81AE3">
            <w:rPr>
              <w:rFonts w:ascii="Arial" w:hAnsi="Arial" w:cs="Arial"/>
              <w:sz w:val="24"/>
              <w:szCs w:val="24"/>
            </w:rPr>
            <w:t xml:space="preserve"> 21</w:t>
          </w:r>
        </w:p>
        <w:p w:rsidR="00157182" w:rsidRDefault="00157182" w:rsidP="002C6597">
          <w:pPr>
            <w:pStyle w:val="TDC3"/>
            <w:spacing w:line="360" w:lineRule="auto"/>
            <w:ind w:left="446"/>
            <w:jc w:val="both"/>
            <w:rPr>
              <w:rFonts w:ascii="Arial" w:hAnsi="Arial" w:cs="Arial"/>
              <w:sz w:val="24"/>
              <w:szCs w:val="24"/>
            </w:rPr>
          </w:pPr>
          <w:r>
            <w:rPr>
              <w:rFonts w:ascii="Arial" w:hAnsi="Arial" w:cs="Arial"/>
              <w:sz w:val="24"/>
              <w:szCs w:val="24"/>
            </w:rPr>
            <w:t xml:space="preserve">2.2.2 Tecnologías en redes de acceso a través de </w:t>
          </w:r>
          <w:r w:rsidR="002C6597">
            <w:rPr>
              <w:rFonts w:ascii="Arial" w:hAnsi="Arial" w:cs="Arial"/>
              <w:sz w:val="24"/>
              <w:szCs w:val="24"/>
            </w:rPr>
            <w:t xml:space="preserve"> </w:t>
          </w:r>
          <w:r>
            <w:rPr>
              <w:rFonts w:ascii="Arial" w:hAnsi="Arial" w:cs="Arial"/>
              <w:sz w:val="24"/>
              <w:szCs w:val="24"/>
            </w:rPr>
            <w:t>coaxial</w:t>
          </w:r>
          <w:r w:rsidR="002C6597">
            <w:rPr>
              <w:rFonts w:ascii="Arial" w:hAnsi="Arial" w:cs="Arial"/>
              <w:sz w:val="24"/>
              <w:szCs w:val="24"/>
            </w:rPr>
            <w:t xml:space="preserve"> </w:t>
          </w:r>
          <w:r>
            <w:rPr>
              <w:rFonts w:ascii="Arial" w:hAnsi="Arial" w:cs="Arial"/>
              <w:sz w:val="24"/>
              <w:szCs w:val="24"/>
            </w:rPr>
            <w:t xml:space="preserve"> y </w:t>
          </w:r>
          <w:r w:rsidR="002C6597">
            <w:rPr>
              <w:rFonts w:ascii="Arial" w:hAnsi="Arial" w:cs="Arial"/>
              <w:sz w:val="24"/>
              <w:szCs w:val="24"/>
            </w:rPr>
            <w:t xml:space="preserve"> </w:t>
          </w:r>
          <w:r>
            <w:rPr>
              <w:rFonts w:ascii="Arial" w:hAnsi="Arial" w:cs="Arial"/>
              <w:sz w:val="24"/>
              <w:szCs w:val="24"/>
            </w:rPr>
            <w:t>fibra</w:t>
          </w:r>
          <w:r w:rsidR="002C6597">
            <w:rPr>
              <w:rFonts w:ascii="Arial" w:hAnsi="Arial" w:cs="Arial"/>
              <w:sz w:val="24"/>
              <w:szCs w:val="24"/>
            </w:rPr>
            <w:t xml:space="preserve"> </w:t>
          </w:r>
          <w:r>
            <w:rPr>
              <w:rFonts w:ascii="Arial" w:hAnsi="Arial" w:cs="Arial"/>
              <w:sz w:val="24"/>
              <w:szCs w:val="24"/>
            </w:rPr>
            <w:t xml:space="preserve"> óptica</w:t>
          </w:r>
          <w:r>
            <w:rPr>
              <w:rFonts w:ascii="Arial" w:hAnsi="Arial" w:cs="Arial"/>
              <w:sz w:val="24"/>
              <w:szCs w:val="24"/>
            </w:rPr>
            <w:ptab w:relativeTo="margin" w:alignment="right" w:leader="dot"/>
          </w:r>
          <w:r w:rsidR="00E81AE3">
            <w:rPr>
              <w:rFonts w:ascii="Arial" w:hAnsi="Arial" w:cs="Arial"/>
              <w:sz w:val="24"/>
              <w:szCs w:val="24"/>
            </w:rPr>
            <w:t xml:space="preserve"> 23</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2.2.2.1 PDH</w:t>
          </w:r>
          <w:r>
            <w:rPr>
              <w:rFonts w:ascii="Arial" w:hAnsi="Arial" w:cs="Arial"/>
              <w:sz w:val="24"/>
              <w:szCs w:val="24"/>
            </w:rPr>
            <w:ptab w:relativeTo="margin" w:alignment="right" w:leader="dot"/>
          </w:r>
          <w:r>
            <w:rPr>
              <w:rFonts w:ascii="Arial" w:hAnsi="Arial" w:cs="Arial"/>
              <w:sz w:val="24"/>
              <w:szCs w:val="24"/>
            </w:rPr>
            <w:t xml:space="preserve"> </w:t>
          </w:r>
          <w:r w:rsidR="00E81AE3">
            <w:rPr>
              <w:rFonts w:ascii="Arial" w:hAnsi="Arial" w:cs="Arial"/>
              <w:sz w:val="24"/>
              <w:szCs w:val="24"/>
            </w:rPr>
            <w:t>23</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2.2.2.1.1 Definición</w:t>
          </w:r>
          <w:r>
            <w:rPr>
              <w:rFonts w:ascii="Arial" w:hAnsi="Arial" w:cs="Arial"/>
              <w:sz w:val="24"/>
              <w:szCs w:val="24"/>
            </w:rPr>
            <w:ptab w:relativeTo="margin" w:alignment="right" w:leader="dot"/>
          </w:r>
          <w:r>
            <w:rPr>
              <w:rFonts w:ascii="Arial" w:hAnsi="Arial" w:cs="Arial"/>
              <w:sz w:val="24"/>
              <w:szCs w:val="24"/>
            </w:rPr>
            <w:t xml:space="preserve"> 2</w:t>
          </w:r>
          <w:r w:rsidR="00E81AE3">
            <w:rPr>
              <w:rFonts w:ascii="Arial" w:hAnsi="Arial" w:cs="Arial"/>
              <w:sz w:val="24"/>
              <w:szCs w:val="24"/>
            </w:rPr>
            <w:t>3</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2.2.2.1.2 Funcionamiento</w:t>
          </w:r>
          <w:r>
            <w:rPr>
              <w:rFonts w:ascii="Arial" w:hAnsi="Arial" w:cs="Arial"/>
              <w:sz w:val="24"/>
              <w:szCs w:val="24"/>
            </w:rPr>
            <w:ptab w:relativeTo="margin" w:alignment="right" w:leader="dot"/>
          </w:r>
          <w:r w:rsidR="00E81AE3">
            <w:rPr>
              <w:rFonts w:ascii="Arial" w:hAnsi="Arial" w:cs="Arial"/>
              <w:sz w:val="24"/>
              <w:szCs w:val="24"/>
            </w:rPr>
            <w:t xml:space="preserve"> 23</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2.2.2.2 SDH</w:t>
          </w:r>
          <w:r>
            <w:rPr>
              <w:rFonts w:ascii="Arial" w:hAnsi="Arial" w:cs="Arial"/>
              <w:sz w:val="24"/>
              <w:szCs w:val="24"/>
            </w:rPr>
            <w:ptab w:relativeTo="margin" w:alignment="right" w:leader="dot"/>
          </w:r>
          <w:r>
            <w:rPr>
              <w:rFonts w:ascii="Arial" w:hAnsi="Arial" w:cs="Arial"/>
              <w:sz w:val="24"/>
              <w:szCs w:val="24"/>
            </w:rPr>
            <w:t xml:space="preserve"> </w:t>
          </w:r>
          <w:r w:rsidR="00E81AE3">
            <w:rPr>
              <w:rFonts w:ascii="Arial" w:hAnsi="Arial" w:cs="Arial"/>
              <w:sz w:val="24"/>
              <w:szCs w:val="24"/>
            </w:rPr>
            <w:t>25</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2.2.2.2.1 Definición</w:t>
          </w:r>
          <w:r>
            <w:rPr>
              <w:rFonts w:ascii="Arial" w:hAnsi="Arial" w:cs="Arial"/>
              <w:sz w:val="24"/>
              <w:szCs w:val="24"/>
            </w:rPr>
            <w:ptab w:relativeTo="margin" w:alignment="right" w:leader="dot"/>
          </w:r>
          <w:r>
            <w:rPr>
              <w:rFonts w:ascii="Arial" w:hAnsi="Arial" w:cs="Arial"/>
              <w:sz w:val="24"/>
              <w:szCs w:val="24"/>
            </w:rPr>
            <w:t xml:space="preserve"> 2</w:t>
          </w:r>
          <w:r w:rsidR="00E81AE3">
            <w:rPr>
              <w:rFonts w:ascii="Arial" w:hAnsi="Arial" w:cs="Arial"/>
              <w:sz w:val="24"/>
              <w:szCs w:val="24"/>
            </w:rPr>
            <w:t>5</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2.2.2.2.2 Funcionamiento</w:t>
          </w:r>
          <w:r>
            <w:rPr>
              <w:rFonts w:ascii="Arial" w:hAnsi="Arial" w:cs="Arial"/>
              <w:sz w:val="24"/>
              <w:szCs w:val="24"/>
            </w:rPr>
            <w:ptab w:relativeTo="margin" w:alignment="right" w:leader="dot"/>
          </w:r>
          <w:r w:rsidR="00E81AE3">
            <w:rPr>
              <w:rFonts w:ascii="Arial" w:hAnsi="Arial" w:cs="Arial"/>
              <w:sz w:val="24"/>
              <w:szCs w:val="24"/>
            </w:rPr>
            <w:t xml:space="preserve"> 25</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2.2.2.2.3 Estructura de la trama STM-1</w:t>
          </w:r>
          <w:r>
            <w:rPr>
              <w:rFonts w:ascii="Arial" w:hAnsi="Arial" w:cs="Arial"/>
              <w:sz w:val="24"/>
              <w:szCs w:val="24"/>
            </w:rPr>
            <w:ptab w:relativeTo="margin" w:alignment="right" w:leader="dot"/>
          </w:r>
          <w:r w:rsidR="00E81AE3">
            <w:rPr>
              <w:rFonts w:ascii="Arial" w:hAnsi="Arial" w:cs="Arial"/>
              <w:sz w:val="24"/>
              <w:szCs w:val="24"/>
            </w:rPr>
            <w:t xml:space="preserve"> 26</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2.2.2.3 DOCSIS</w:t>
          </w:r>
          <w:r>
            <w:rPr>
              <w:rFonts w:ascii="Arial" w:hAnsi="Arial" w:cs="Arial"/>
              <w:sz w:val="24"/>
              <w:szCs w:val="24"/>
            </w:rPr>
            <w:ptab w:relativeTo="margin" w:alignment="right" w:leader="dot"/>
          </w:r>
          <w:r w:rsidR="00FA51B1">
            <w:rPr>
              <w:rFonts w:ascii="Arial" w:hAnsi="Arial" w:cs="Arial"/>
              <w:sz w:val="24"/>
              <w:szCs w:val="24"/>
            </w:rPr>
            <w:t xml:space="preserve"> 28</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2.2.2.3.1 Definición</w:t>
          </w:r>
          <w:r>
            <w:rPr>
              <w:rFonts w:ascii="Arial" w:hAnsi="Arial" w:cs="Arial"/>
              <w:sz w:val="24"/>
              <w:szCs w:val="24"/>
            </w:rPr>
            <w:ptab w:relativeTo="margin" w:alignment="right" w:leader="dot"/>
          </w:r>
          <w:r>
            <w:rPr>
              <w:rFonts w:ascii="Arial" w:hAnsi="Arial" w:cs="Arial"/>
              <w:sz w:val="24"/>
              <w:szCs w:val="24"/>
            </w:rPr>
            <w:t xml:space="preserve"> 2</w:t>
          </w:r>
          <w:r w:rsidR="00FA51B1">
            <w:rPr>
              <w:rFonts w:ascii="Arial" w:hAnsi="Arial" w:cs="Arial"/>
              <w:sz w:val="24"/>
              <w:szCs w:val="24"/>
            </w:rPr>
            <w:t>8</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2.2.2.3.2 Funcionamiento</w:t>
          </w:r>
          <w:r>
            <w:rPr>
              <w:rFonts w:ascii="Arial" w:hAnsi="Arial" w:cs="Arial"/>
              <w:sz w:val="24"/>
              <w:szCs w:val="24"/>
            </w:rPr>
            <w:ptab w:relativeTo="margin" w:alignment="right" w:leader="dot"/>
          </w:r>
          <w:r w:rsidR="00FA51B1">
            <w:rPr>
              <w:rFonts w:ascii="Arial" w:hAnsi="Arial" w:cs="Arial"/>
              <w:sz w:val="24"/>
              <w:szCs w:val="24"/>
            </w:rPr>
            <w:t xml:space="preserve"> 29</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2.2.2.4 Gigabit Ethernet</w:t>
          </w:r>
          <w:r>
            <w:rPr>
              <w:rFonts w:ascii="Arial" w:hAnsi="Arial" w:cs="Arial"/>
              <w:sz w:val="24"/>
              <w:szCs w:val="24"/>
            </w:rPr>
            <w:ptab w:relativeTo="margin" w:alignment="right" w:leader="dot"/>
          </w:r>
          <w:r w:rsidR="00FA51B1">
            <w:rPr>
              <w:rFonts w:ascii="Arial" w:hAnsi="Arial" w:cs="Arial"/>
              <w:sz w:val="24"/>
              <w:szCs w:val="24"/>
            </w:rPr>
            <w:t xml:space="preserve"> 31</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2.2.2.4.1 Definición</w:t>
          </w:r>
          <w:r>
            <w:rPr>
              <w:rFonts w:ascii="Arial" w:hAnsi="Arial" w:cs="Arial"/>
              <w:sz w:val="24"/>
              <w:szCs w:val="24"/>
            </w:rPr>
            <w:ptab w:relativeTo="margin" w:alignment="right" w:leader="dot"/>
          </w:r>
          <w:r w:rsidR="00FA51B1">
            <w:rPr>
              <w:rFonts w:ascii="Arial" w:hAnsi="Arial" w:cs="Arial"/>
              <w:sz w:val="24"/>
              <w:szCs w:val="24"/>
            </w:rPr>
            <w:t xml:space="preserve"> 31</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2.2.2.4.2 Características y Prestaciones</w:t>
          </w:r>
          <w:r>
            <w:rPr>
              <w:rFonts w:ascii="Arial" w:hAnsi="Arial" w:cs="Arial"/>
              <w:sz w:val="24"/>
              <w:szCs w:val="24"/>
            </w:rPr>
            <w:ptab w:relativeTo="margin" w:alignment="right" w:leader="dot"/>
          </w:r>
          <w:r w:rsidR="00FA51B1">
            <w:rPr>
              <w:rFonts w:ascii="Arial" w:hAnsi="Arial" w:cs="Arial"/>
              <w:sz w:val="24"/>
              <w:szCs w:val="24"/>
            </w:rPr>
            <w:t xml:space="preserve"> 32</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2.2.3 Tecnologías en redes de acceso a través de fibra óptica</w:t>
          </w:r>
          <w:r>
            <w:rPr>
              <w:rFonts w:ascii="Arial" w:hAnsi="Arial" w:cs="Arial"/>
              <w:sz w:val="24"/>
              <w:szCs w:val="24"/>
            </w:rPr>
            <w:ptab w:relativeTo="margin" w:alignment="right" w:leader="dot"/>
          </w:r>
          <w:r w:rsidR="00FA51B1">
            <w:rPr>
              <w:rFonts w:ascii="Arial" w:hAnsi="Arial" w:cs="Arial"/>
              <w:sz w:val="24"/>
              <w:szCs w:val="24"/>
            </w:rPr>
            <w:t xml:space="preserve"> 34</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2.2.3.1 DWDM</w:t>
          </w:r>
          <w:r>
            <w:rPr>
              <w:rFonts w:ascii="Arial" w:hAnsi="Arial" w:cs="Arial"/>
              <w:sz w:val="24"/>
              <w:szCs w:val="24"/>
            </w:rPr>
            <w:ptab w:relativeTo="margin" w:alignment="right" w:leader="dot"/>
          </w:r>
          <w:r w:rsidR="00FA51B1">
            <w:rPr>
              <w:rFonts w:ascii="Arial" w:hAnsi="Arial" w:cs="Arial"/>
              <w:sz w:val="24"/>
              <w:szCs w:val="24"/>
            </w:rPr>
            <w:t xml:space="preserve"> 34</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2.2.3.1.1 Definición</w:t>
          </w:r>
          <w:r>
            <w:rPr>
              <w:rFonts w:ascii="Arial" w:hAnsi="Arial" w:cs="Arial"/>
              <w:sz w:val="24"/>
              <w:szCs w:val="24"/>
            </w:rPr>
            <w:ptab w:relativeTo="margin" w:alignment="right" w:leader="dot"/>
          </w:r>
          <w:r w:rsidR="00FA51B1">
            <w:rPr>
              <w:rFonts w:ascii="Arial" w:hAnsi="Arial" w:cs="Arial"/>
              <w:sz w:val="24"/>
              <w:szCs w:val="24"/>
            </w:rPr>
            <w:t xml:space="preserve"> 34</w:t>
          </w:r>
        </w:p>
        <w:p w:rsidR="00157182" w:rsidRDefault="00157182" w:rsidP="00A36EB5">
          <w:pPr>
            <w:pStyle w:val="TDC3"/>
            <w:spacing w:line="360" w:lineRule="auto"/>
            <w:ind w:left="662" w:firstLine="262"/>
            <w:rPr>
              <w:rFonts w:ascii="Arial" w:hAnsi="Arial" w:cs="Arial"/>
              <w:sz w:val="24"/>
              <w:szCs w:val="24"/>
            </w:rPr>
          </w:pPr>
          <w:r>
            <w:rPr>
              <w:rFonts w:ascii="Arial" w:hAnsi="Arial" w:cs="Arial"/>
              <w:sz w:val="24"/>
              <w:szCs w:val="24"/>
            </w:rPr>
            <w:t>2.2.3.1.2 Funcionamiento</w:t>
          </w:r>
          <w:r>
            <w:rPr>
              <w:rFonts w:ascii="Arial" w:hAnsi="Arial" w:cs="Arial"/>
              <w:sz w:val="24"/>
              <w:szCs w:val="24"/>
            </w:rPr>
            <w:ptab w:relativeTo="margin" w:alignment="right" w:leader="dot"/>
          </w:r>
          <w:r w:rsidR="00FA51B1">
            <w:rPr>
              <w:rFonts w:ascii="Arial" w:hAnsi="Arial" w:cs="Arial"/>
              <w:sz w:val="24"/>
              <w:szCs w:val="24"/>
            </w:rPr>
            <w:t xml:space="preserve"> 35</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lastRenderedPageBreak/>
            <w:t>2.2.4 Tecnologías en redes de acceso wireless</w:t>
          </w:r>
          <w:r>
            <w:rPr>
              <w:rFonts w:ascii="Arial" w:hAnsi="Arial" w:cs="Arial"/>
              <w:sz w:val="24"/>
              <w:szCs w:val="24"/>
            </w:rPr>
            <w:ptab w:relativeTo="margin" w:alignment="right" w:leader="dot"/>
          </w:r>
          <w:r>
            <w:rPr>
              <w:rFonts w:ascii="Arial" w:hAnsi="Arial" w:cs="Arial"/>
              <w:sz w:val="24"/>
              <w:szCs w:val="24"/>
            </w:rPr>
            <w:t xml:space="preserve"> 3</w:t>
          </w:r>
          <w:r w:rsidR="00FA51B1">
            <w:rPr>
              <w:rFonts w:ascii="Arial" w:hAnsi="Arial" w:cs="Arial"/>
              <w:sz w:val="24"/>
              <w:szCs w:val="24"/>
            </w:rPr>
            <w:t>7</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2.2.4.1 WI-FI</w:t>
          </w:r>
          <w:r>
            <w:rPr>
              <w:rFonts w:ascii="Arial" w:hAnsi="Arial" w:cs="Arial"/>
              <w:sz w:val="24"/>
              <w:szCs w:val="24"/>
            </w:rPr>
            <w:ptab w:relativeTo="margin" w:alignment="right" w:leader="dot"/>
          </w:r>
          <w:r>
            <w:rPr>
              <w:rFonts w:ascii="Arial" w:hAnsi="Arial" w:cs="Arial"/>
              <w:sz w:val="24"/>
              <w:szCs w:val="24"/>
            </w:rPr>
            <w:t xml:space="preserve"> 3</w:t>
          </w:r>
          <w:r w:rsidR="00FA51B1">
            <w:rPr>
              <w:rFonts w:ascii="Arial" w:hAnsi="Arial" w:cs="Arial"/>
              <w:sz w:val="24"/>
              <w:szCs w:val="24"/>
            </w:rPr>
            <w:t>7</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2.2.4.1.1 Definición</w:t>
          </w:r>
          <w:r>
            <w:rPr>
              <w:rFonts w:ascii="Arial" w:hAnsi="Arial" w:cs="Arial"/>
              <w:sz w:val="24"/>
              <w:szCs w:val="24"/>
            </w:rPr>
            <w:ptab w:relativeTo="margin" w:alignment="right" w:leader="dot"/>
          </w:r>
          <w:r w:rsidR="00FA51B1">
            <w:rPr>
              <w:rFonts w:ascii="Arial" w:hAnsi="Arial" w:cs="Arial"/>
              <w:sz w:val="24"/>
              <w:szCs w:val="24"/>
            </w:rPr>
            <w:t xml:space="preserve"> 37</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2.2.4.1.2 Funcionamiento</w:t>
          </w:r>
          <w:r>
            <w:rPr>
              <w:rFonts w:ascii="Arial" w:hAnsi="Arial" w:cs="Arial"/>
              <w:sz w:val="24"/>
              <w:szCs w:val="24"/>
            </w:rPr>
            <w:ptab w:relativeTo="margin" w:alignment="right" w:leader="dot"/>
          </w:r>
          <w:r w:rsidR="00FA51B1">
            <w:rPr>
              <w:rFonts w:ascii="Arial" w:hAnsi="Arial" w:cs="Arial"/>
              <w:sz w:val="24"/>
              <w:szCs w:val="24"/>
            </w:rPr>
            <w:t xml:space="preserve"> 38</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2.2.4.2 WIMAX</w:t>
          </w:r>
          <w:r>
            <w:rPr>
              <w:rFonts w:ascii="Arial" w:hAnsi="Arial" w:cs="Arial"/>
              <w:sz w:val="24"/>
              <w:szCs w:val="24"/>
            </w:rPr>
            <w:ptab w:relativeTo="margin" w:alignment="right" w:leader="dot"/>
          </w:r>
          <w:r>
            <w:rPr>
              <w:rFonts w:ascii="Arial" w:hAnsi="Arial" w:cs="Arial"/>
              <w:sz w:val="24"/>
              <w:szCs w:val="24"/>
            </w:rPr>
            <w:t xml:space="preserve"> 3</w:t>
          </w:r>
          <w:r w:rsidR="00FA51B1">
            <w:rPr>
              <w:rFonts w:ascii="Arial" w:hAnsi="Arial" w:cs="Arial"/>
              <w:sz w:val="24"/>
              <w:szCs w:val="24"/>
            </w:rPr>
            <w:t>9</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2.2.4.2.1 Definición</w:t>
          </w:r>
          <w:r>
            <w:rPr>
              <w:rFonts w:ascii="Arial" w:hAnsi="Arial" w:cs="Arial"/>
              <w:sz w:val="24"/>
              <w:szCs w:val="24"/>
            </w:rPr>
            <w:ptab w:relativeTo="margin" w:alignment="right" w:leader="dot"/>
          </w:r>
          <w:r>
            <w:rPr>
              <w:rFonts w:ascii="Arial" w:hAnsi="Arial" w:cs="Arial"/>
              <w:sz w:val="24"/>
              <w:szCs w:val="24"/>
            </w:rPr>
            <w:t xml:space="preserve"> </w:t>
          </w:r>
          <w:r w:rsidR="002C6597">
            <w:rPr>
              <w:rFonts w:ascii="Arial" w:hAnsi="Arial" w:cs="Arial"/>
              <w:sz w:val="24"/>
              <w:szCs w:val="24"/>
            </w:rPr>
            <w:t>3</w:t>
          </w:r>
          <w:r w:rsidR="00FA51B1">
            <w:rPr>
              <w:rFonts w:ascii="Arial" w:hAnsi="Arial" w:cs="Arial"/>
              <w:sz w:val="24"/>
              <w:szCs w:val="24"/>
            </w:rPr>
            <w:t>9</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2.2.4.2.2 Funcionamiento</w:t>
          </w:r>
          <w:r>
            <w:rPr>
              <w:rFonts w:ascii="Arial" w:hAnsi="Arial" w:cs="Arial"/>
              <w:sz w:val="24"/>
              <w:szCs w:val="24"/>
            </w:rPr>
            <w:ptab w:relativeTo="margin" w:alignment="right" w:leader="dot"/>
          </w:r>
          <w:r w:rsidR="00FA51B1">
            <w:rPr>
              <w:rFonts w:ascii="Arial" w:hAnsi="Arial" w:cs="Arial"/>
              <w:sz w:val="24"/>
              <w:szCs w:val="24"/>
            </w:rPr>
            <w:t xml:space="preserve"> 41</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2.2.4.3 TDMA</w:t>
          </w:r>
          <w:r>
            <w:rPr>
              <w:rFonts w:ascii="Arial" w:hAnsi="Arial" w:cs="Arial"/>
              <w:sz w:val="24"/>
              <w:szCs w:val="24"/>
            </w:rPr>
            <w:ptab w:relativeTo="margin" w:alignment="right" w:leader="dot"/>
          </w:r>
          <w:r w:rsidR="00FA51B1">
            <w:rPr>
              <w:rFonts w:ascii="Arial" w:hAnsi="Arial" w:cs="Arial"/>
              <w:sz w:val="24"/>
              <w:szCs w:val="24"/>
            </w:rPr>
            <w:t xml:space="preserve"> 44</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2.2.4.3.1 Definición</w:t>
          </w:r>
          <w:r>
            <w:rPr>
              <w:rFonts w:ascii="Arial" w:hAnsi="Arial" w:cs="Arial"/>
              <w:sz w:val="24"/>
              <w:szCs w:val="24"/>
            </w:rPr>
            <w:ptab w:relativeTo="margin" w:alignment="right" w:leader="dot"/>
          </w:r>
          <w:r w:rsidR="00FA51B1">
            <w:rPr>
              <w:rFonts w:ascii="Arial" w:hAnsi="Arial" w:cs="Arial"/>
              <w:sz w:val="24"/>
              <w:szCs w:val="24"/>
            </w:rPr>
            <w:t xml:space="preserve"> 44</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2.2.4.3.2 Uso en telefonía celular</w:t>
          </w:r>
          <w:r>
            <w:rPr>
              <w:rFonts w:ascii="Arial" w:hAnsi="Arial" w:cs="Arial"/>
              <w:sz w:val="24"/>
              <w:szCs w:val="24"/>
            </w:rPr>
            <w:ptab w:relativeTo="margin" w:alignment="right" w:leader="dot"/>
          </w:r>
          <w:r w:rsidR="00FA51B1">
            <w:rPr>
              <w:rFonts w:ascii="Arial" w:hAnsi="Arial" w:cs="Arial"/>
              <w:sz w:val="24"/>
              <w:szCs w:val="24"/>
            </w:rPr>
            <w:t xml:space="preserve"> 45</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2.2.4.4 CDMA</w:t>
          </w:r>
          <w:r>
            <w:rPr>
              <w:rFonts w:ascii="Arial" w:hAnsi="Arial" w:cs="Arial"/>
              <w:sz w:val="24"/>
              <w:szCs w:val="24"/>
            </w:rPr>
            <w:ptab w:relativeTo="margin" w:alignment="right" w:leader="dot"/>
          </w:r>
          <w:r w:rsidR="00FA51B1">
            <w:rPr>
              <w:rFonts w:ascii="Arial" w:hAnsi="Arial" w:cs="Arial"/>
              <w:sz w:val="24"/>
              <w:szCs w:val="24"/>
            </w:rPr>
            <w:t xml:space="preserve"> 46</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2.2.4.4.1 Definición</w:t>
          </w:r>
          <w:r>
            <w:rPr>
              <w:rFonts w:ascii="Arial" w:hAnsi="Arial" w:cs="Arial"/>
              <w:sz w:val="24"/>
              <w:szCs w:val="24"/>
            </w:rPr>
            <w:ptab w:relativeTo="margin" w:alignment="right" w:leader="dot"/>
          </w:r>
          <w:r w:rsidR="00FA51B1">
            <w:rPr>
              <w:rFonts w:ascii="Arial" w:hAnsi="Arial" w:cs="Arial"/>
              <w:sz w:val="24"/>
              <w:szCs w:val="24"/>
            </w:rPr>
            <w:t xml:space="preserve"> 46</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2.2.4.4.2 Detalles Técnicos</w:t>
          </w:r>
          <w:r>
            <w:rPr>
              <w:rFonts w:ascii="Arial" w:hAnsi="Arial" w:cs="Arial"/>
              <w:sz w:val="24"/>
              <w:szCs w:val="24"/>
            </w:rPr>
            <w:ptab w:relativeTo="margin" w:alignment="right" w:leader="dot"/>
          </w:r>
          <w:r w:rsidR="00FA51B1">
            <w:rPr>
              <w:rFonts w:ascii="Arial" w:hAnsi="Arial" w:cs="Arial"/>
              <w:sz w:val="24"/>
              <w:szCs w:val="24"/>
            </w:rPr>
            <w:t xml:space="preserve"> 47</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2.2.4.5 GSM</w:t>
          </w:r>
          <w:r>
            <w:rPr>
              <w:rFonts w:ascii="Arial" w:hAnsi="Arial" w:cs="Arial"/>
              <w:sz w:val="24"/>
              <w:szCs w:val="24"/>
            </w:rPr>
            <w:ptab w:relativeTo="margin" w:alignment="right" w:leader="dot"/>
          </w:r>
          <w:r w:rsidR="00FA51B1">
            <w:rPr>
              <w:rFonts w:ascii="Arial" w:hAnsi="Arial" w:cs="Arial"/>
              <w:sz w:val="24"/>
              <w:szCs w:val="24"/>
            </w:rPr>
            <w:t xml:space="preserve"> 50</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2.2.4.5.1 Definición</w:t>
          </w:r>
          <w:r>
            <w:rPr>
              <w:rFonts w:ascii="Arial" w:hAnsi="Arial" w:cs="Arial"/>
              <w:sz w:val="24"/>
              <w:szCs w:val="24"/>
            </w:rPr>
            <w:ptab w:relativeTo="margin" w:alignment="right" w:leader="dot"/>
          </w:r>
          <w:r w:rsidR="00FA51B1">
            <w:rPr>
              <w:rFonts w:ascii="Arial" w:hAnsi="Arial" w:cs="Arial"/>
              <w:sz w:val="24"/>
              <w:szCs w:val="24"/>
            </w:rPr>
            <w:t xml:space="preserve"> 50</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2.2.4.5.2 Arquitectura de Red</w:t>
          </w:r>
          <w:r>
            <w:rPr>
              <w:rFonts w:ascii="Arial" w:hAnsi="Arial" w:cs="Arial"/>
              <w:sz w:val="24"/>
              <w:szCs w:val="24"/>
            </w:rPr>
            <w:ptab w:relativeTo="margin" w:alignment="right" w:leader="dot"/>
          </w:r>
          <w:r w:rsidR="00FA51B1">
            <w:rPr>
              <w:rFonts w:ascii="Arial" w:hAnsi="Arial" w:cs="Arial"/>
              <w:sz w:val="24"/>
              <w:szCs w:val="24"/>
            </w:rPr>
            <w:t xml:space="preserve"> 51</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2.2.4.6 3G (UMTS)</w:t>
          </w:r>
          <w:r>
            <w:rPr>
              <w:rFonts w:ascii="Arial" w:hAnsi="Arial" w:cs="Arial"/>
              <w:sz w:val="24"/>
              <w:szCs w:val="24"/>
            </w:rPr>
            <w:ptab w:relativeTo="margin" w:alignment="right" w:leader="dot"/>
          </w:r>
          <w:r>
            <w:rPr>
              <w:rFonts w:ascii="Arial" w:hAnsi="Arial" w:cs="Arial"/>
              <w:sz w:val="24"/>
              <w:szCs w:val="24"/>
            </w:rPr>
            <w:t xml:space="preserve"> </w:t>
          </w:r>
          <w:r w:rsidR="00191422">
            <w:rPr>
              <w:rFonts w:ascii="Arial" w:hAnsi="Arial" w:cs="Arial"/>
              <w:sz w:val="24"/>
              <w:szCs w:val="24"/>
            </w:rPr>
            <w:t>54</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2.2.4.6.1 Definición</w:t>
          </w:r>
          <w:r>
            <w:rPr>
              <w:rFonts w:ascii="Arial" w:hAnsi="Arial" w:cs="Arial"/>
              <w:sz w:val="24"/>
              <w:szCs w:val="24"/>
            </w:rPr>
            <w:ptab w:relativeTo="margin" w:alignment="right" w:leader="dot"/>
          </w:r>
          <w:r w:rsidR="00191422">
            <w:rPr>
              <w:rFonts w:ascii="Arial" w:hAnsi="Arial" w:cs="Arial"/>
              <w:sz w:val="24"/>
              <w:szCs w:val="24"/>
            </w:rPr>
            <w:t xml:space="preserve"> 54</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2.2.4.6.2 Características</w:t>
          </w:r>
          <w:r>
            <w:rPr>
              <w:rFonts w:ascii="Arial" w:hAnsi="Arial" w:cs="Arial"/>
              <w:sz w:val="24"/>
              <w:szCs w:val="24"/>
            </w:rPr>
            <w:ptab w:relativeTo="margin" w:alignment="right" w:leader="dot"/>
          </w:r>
          <w:r w:rsidR="00191422">
            <w:rPr>
              <w:rFonts w:ascii="Arial" w:hAnsi="Arial" w:cs="Arial"/>
              <w:sz w:val="24"/>
              <w:szCs w:val="24"/>
            </w:rPr>
            <w:t xml:space="preserve"> 5</w:t>
          </w:r>
          <w:r w:rsidR="004F422C">
            <w:rPr>
              <w:rFonts w:ascii="Arial" w:hAnsi="Arial" w:cs="Arial"/>
              <w:sz w:val="24"/>
              <w:szCs w:val="24"/>
            </w:rPr>
            <w:t>5</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2.2.4.7 3.5G (HSDPA)</w:t>
          </w:r>
          <w:r>
            <w:rPr>
              <w:rFonts w:ascii="Arial" w:hAnsi="Arial" w:cs="Arial"/>
              <w:sz w:val="24"/>
              <w:szCs w:val="24"/>
            </w:rPr>
            <w:ptab w:relativeTo="margin" w:alignment="right" w:leader="dot"/>
          </w:r>
          <w:r w:rsidR="00191422">
            <w:rPr>
              <w:rFonts w:ascii="Arial" w:hAnsi="Arial" w:cs="Arial"/>
              <w:sz w:val="24"/>
              <w:szCs w:val="24"/>
            </w:rPr>
            <w:t xml:space="preserve"> 58</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2.2.4.7.1 Definición</w:t>
          </w:r>
          <w:r>
            <w:rPr>
              <w:rFonts w:ascii="Arial" w:hAnsi="Arial" w:cs="Arial"/>
              <w:sz w:val="24"/>
              <w:szCs w:val="24"/>
            </w:rPr>
            <w:ptab w:relativeTo="margin" w:alignment="right" w:leader="dot"/>
          </w:r>
          <w:r>
            <w:rPr>
              <w:rFonts w:ascii="Arial" w:hAnsi="Arial" w:cs="Arial"/>
              <w:sz w:val="24"/>
              <w:szCs w:val="24"/>
            </w:rPr>
            <w:t xml:space="preserve"> </w:t>
          </w:r>
          <w:r w:rsidR="00191422">
            <w:rPr>
              <w:rFonts w:ascii="Arial" w:hAnsi="Arial" w:cs="Arial"/>
              <w:sz w:val="24"/>
              <w:szCs w:val="24"/>
            </w:rPr>
            <w:t>58</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2.2.4.7.2 Tecnología</w:t>
          </w:r>
          <w:r>
            <w:rPr>
              <w:rFonts w:ascii="Arial" w:hAnsi="Arial" w:cs="Arial"/>
              <w:sz w:val="24"/>
              <w:szCs w:val="24"/>
            </w:rPr>
            <w:ptab w:relativeTo="margin" w:alignment="right" w:leader="dot"/>
          </w:r>
          <w:r w:rsidR="00191422">
            <w:rPr>
              <w:rFonts w:ascii="Arial" w:hAnsi="Arial" w:cs="Arial"/>
              <w:sz w:val="24"/>
              <w:szCs w:val="24"/>
            </w:rPr>
            <w:t xml:space="preserve"> 59</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2.2.4.8 MMDS</w:t>
          </w:r>
          <w:r>
            <w:rPr>
              <w:rFonts w:ascii="Arial" w:hAnsi="Arial" w:cs="Arial"/>
              <w:sz w:val="24"/>
              <w:szCs w:val="24"/>
            </w:rPr>
            <w:ptab w:relativeTo="margin" w:alignment="right" w:leader="dot"/>
          </w:r>
          <w:r w:rsidR="00191422">
            <w:rPr>
              <w:rFonts w:ascii="Arial" w:hAnsi="Arial" w:cs="Arial"/>
              <w:sz w:val="24"/>
              <w:szCs w:val="24"/>
            </w:rPr>
            <w:t xml:space="preserve"> 60</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lastRenderedPageBreak/>
            <w:t>2.2.4.8.1 Definición</w:t>
          </w:r>
          <w:r>
            <w:rPr>
              <w:rFonts w:ascii="Arial" w:hAnsi="Arial" w:cs="Arial"/>
              <w:sz w:val="24"/>
              <w:szCs w:val="24"/>
            </w:rPr>
            <w:ptab w:relativeTo="margin" w:alignment="right" w:leader="dot"/>
          </w:r>
          <w:r w:rsidR="00191422">
            <w:rPr>
              <w:rFonts w:ascii="Arial" w:hAnsi="Arial" w:cs="Arial"/>
              <w:sz w:val="24"/>
              <w:szCs w:val="24"/>
            </w:rPr>
            <w:t xml:space="preserve"> 60</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2.2.4.8.2 Ventajas</w:t>
          </w:r>
          <w:r>
            <w:rPr>
              <w:rFonts w:ascii="Arial" w:hAnsi="Arial" w:cs="Arial"/>
              <w:sz w:val="24"/>
              <w:szCs w:val="24"/>
            </w:rPr>
            <w:ptab w:relativeTo="margin" w:alignment="right" w:leader="dot"/>
          </w:r>
          <w:r w:rsidR="00191422">
            <w:rPr>
              <w:rFonts w:ascii="Arial" w:hAnsi="Arial" w:cs="Arial"/>
              <w:sz w:val="24"/>
              <w:szCs w:val="24"/>
            </w:rPr>
            <w:t xml:space="preserve"> 61</w:t>
          </w:r>
        </w:p>
        <w:p w:rsidR="00157182" w:rsidRDefault="00157182" w:rsidP="00A36EB5">
          <w:pPr>
            <w:pStyle w:val="TDC3"/>
            <w:spacing w:line="360" w:lineRule="auto"/>
            <w:ind w:left="446" w:firstLine="262"/>
            <w:rPr>
              <w:rFonts w:ascii="Arial" w:hAnsi="Arial" w:cs="Arial"/>
              <w:sz w:val="24"/>
              <w:szCs w:val="24"/>
            </w:rPr>
          </w:pPr>
          <w:r>
            <w:rPr>
              <w:rFonts w:ascii="Arial" w:hAnsi="Arial" w:cs="Arial"/>
              <w:sz w:val="24"/>
              <w:szCs w:val="24"/>
            </w:rPr>
            <w:t>2.2.4.9 LMDS</w:t>
          </w:r>
          <w:r>
            <w:rPr>
              <w:rFonts w:ascii="Arial" w:hAnsi="Arial" w:cs="Arial"/>
              <w:sz w:val="24"/>
              <w:szCs w:val="24"/>
            </w:rPr>
            <w:ptab w:relativeTo="margin" w:alignment="right" w:leader="dot"/>
          </w:r>
          <w:r w:rsidR="00191422">
            <w:rPr>
              <w:rFonts w:ascii="Arial" w:hAnsi="Arial" w:cs="Arial"/>
              <w:sz w:val="24"/>
              <w:szCs w:val="24"/>
            </w:rPr>
            <w:t xml:space="preserve"> 62</w:t>
          </w:r>
        </w:p>
        <w:p w:rsidR="00157182" w:rsidRDefault="00157182" w:rsidP="00A36EB5">
          <w:pPr>
            <w:pStyle w:val="TDC2"/>
            <w:spacing w:line="360" w:lineRule="auto"/>
            <w:ind w:left="924"/>
            <w:rPr>
              <w:rFonts w:ascii="Arial" w:hAnsi="Arial" w:cs="Arial"/>
              <w:sz w:val="24"/>
              <w:szCs w:val="24"/>
            </w:rPr>
          </w:pPr>
          <w:r>
            <w:rPr>
              <w:rFonts w:ascii="Arial" w:hAnsi="Arial" w:cs="Arial"/>
              <w:sz w:val="24"/>
              <w:szCs w:val="24"/>
            </w:rPr>
            <w:t>2.2.4.9.1 Definición</w:t>
          </w:r>
          <w:r>
            <w:rPr>
              <w:rFonts w:ascii="Arial" w:hAnsi="Arial" w:cs="Arial"/>
              <w:sz w:val="24"/>
              <w:szCs w:val="24"/>
            </w:rPr>
            <w:ptab w:relativeTo="margin" w:alignment="right" w:leader="dot"/>
          </w:r>
          <w:r w:rsidR="00191422">
            <w:rPr>
              <w:rFonts w:ascii="Arial" w:hAnsi="Arial" w:cs="Arial"/>
              <w:sz w:val="24"/>
              <w:szCs w:val="24"/>
            </w:rPr>
            <w:t xml:space="preserve"> 62</w:t>
          </w:r>
        </w:p>
        <w:p w:rsidR="00157182" w:rsidRDefault="00157182" w:rsidP="00A36EB5">
          <w:pPr>
            <w:spacing w:line="360" w:lineRule="auto"/>
            <w:ind w:left="216" w:firstLine="708"/>
            <w:rPr>
              <w:rFonts w:ascii="Arial" w:hAnsi="Arial" w:cs="Arial"/>
              <w:sz w:val="24"/>
              <w:szCs w:val="24"/>
            </w:rPr>
          </w:pPr>
          <w:r>
            <w:rPr>
              <w:rFonts w:ascii="Arial" w:hAnsi="Arial" w:cs="Arial"/>
              <w:sz w:val="24"/>
              <w:szCs w:val="24"/>
            </w:rPr>
            <w:t>2.2.4.9.2 Funcionamiento</w:t>
          </w:r>
          <w:r>
            <w:rPr>
              <w:rFonts w:ascii="Arial" w:hAnsi="Arial" w:cs="Arial"/>
              <w:sz w:val="24"/>
              <w:szCs w:val="24"/>
            </w:rPr>
            <w:ptab w:relativeTo="margin" w:alignment="right" w:leader="dot"/>
          </w:r>
          <w:r w:rsidR="00191422">
            <w:rPr>
              <w:rFonts w:ascii="Arial" w:hAnsi="Arial" w:cs="Arial"/>
              <w:sz w:val="24"/>
              <w:szCs w:val="24"/>
            </w:rPr>
            <w:t xml:space="preserve"> 63</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2.3 Definición de protocolos</w:t>
          </w:r>
          <w:r>
            <w:rPr>
              <w:rFonts w:ascii="Arial" w:hAnsi="Arial" w:cs="Arial"/>
              <w:sz w:val="24"/>
              <w:szCs w:val="24"/>
            </w:rPr>
            <w:ptab w:relativeTo="margin" w:alignment="right" w:leader="dot"/>
          </w:r>
          <w:r w:rsidR="00C6401D">
            <w:rPr>
              <w:rFonts w:ascii="Arial" w:hAnsi="Arial" w:cs="Arial"/>
              <w:sz w:val="24"/>
              <w:szCs w:val="24"/>
            </w:rPr>
            <w:t xml:space="preserve"> </w:t>
          </w:r>
          <w:r w:rsidR="00191422">
            <w:rPr>
              <w:rFonts w:ascii="Arial" w:hAnsi="Arial" w:cs="Arial"/>
              <w:sz w:val="24"/>
              <w:szCs w:val="24"/>
            </w:rPr>
            <w:t>6</w:t>
          </w:r>
          <w:r w:rsidR="00C6401D">
            <w:rPr>
              <w:rFonts w:ascii="Arial" w:hAnsi="Arial" w:cs="Arial"/>
              <w:sz w:val="24"/>
              <w:szCs w:val="24"/>
            </w:rPr>
            <w:t>5</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2.4 Tipos de protocolos</w:t>
          </w:r>
          <w:r>
            <w:rPr>
              <w:rFonts w:ascii="Arial" w:hAnsi="Arial" w:cs="Arial"/>
              <w:sz w:val="24"/>
              <w:szCs w:val="24"/>
            </w:rPr>
            <w:ptab w:relativeTo="margin" w:alignment="right" w:leader="dot"/>
          </w:r>
          <w:r w:rsidR="00191422">
            <w:rPr>
              <w:rFonts w:ascii="Arial" w:hAnsi="Arial" w:cs="Arial"/>
              <w:sz w:val="24"/>
              <w:szCs w:val="24"/>
            </w:rPr>
            <w:t xml:space="preserve"> 65</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2.4.1 X.25</w:t>
          </w:r>
          <w:r>
            <w:rPr>
              <w:rFonts w:ascii="Arial" w:hAnsi="Arial" w:cs="Arial"/>
              <w:sz w:val="24"/>
              <w:szCs w:val="24"/>
            </w:rPr>
            <w:ptab w:relativeTo="margin" w:alignment="right" w:leader="dot"/>
          </w:r>
          <w:r w:rsidR="00191422">
            <w:rPr>
              <w:rFonts w:ascii="Arial" w:hAnsi="Arial" w:cs="Arial"/>
              <w:sz w:val="24"/>
              <w:szCs w:val="24"/>
            </w:rPr>
            <w:t xml:space="preserve"> 65</w:t>
          </w:r>
        </w:p>
        <w:p w:rsidR="00157182" w:rsidRDefault="00157182" w:rsidP="00A36EB5">
          <w:pPr>
            <w:pStyle w:val="TDC2"/>
            <w:spacing w:line="360" w:lineRule="auto"/>
            <w:ind w:firstLine="442"/>
            <w:rPr>
              <w:rFonts w:ascii="Arial" w:hAnsi="Arial" w:cs="Arial"/>
              <w:sz w:val="24"/>
              <w:szCs w:val="24"/>
            </w:rPr>
          </w:pPr>
          <w:r>
            <w:rPr>
              <w:rFonts w:ascii="Arial" w:hAnsi="Arial" w:cs="Arial"/>
              <w:sz w:val="24"/>
              <w:szCs w:val="24"/>
            </w:rPr>
            <w:t>2.4.1.1 Definición</w:t>
          </w:r>
          <w:r>
            <w:rPr>
              <w:rFonts w:ascii="Arial" w:hAnsi="Arial" w:cs="Arial"/>
              <w:sz w:val="24"/>
              <w:szCs w:val="24"/>
            </w:rPr>
            <w:ptab w:relativeTo="margin" w:alignment="right" w:leader="dot"/>
          </w:r>
          <w:r w:rsidR="00191422">
            <w:rPr>
              <w:rFonts w:ascii="Arial" w:hAnsi="Arial" w:cs="Arial"/>
              <w:sz w:val="24"/>
              <w:szCs w:val="24"/>
            </w:rPr>
            <w:t xml:space="preserve"> 65</w:t>
          </w:r>
        </w:p>
        <w:p w:rsidR="00157182" w:rsidRDefault="00157182" w:rsidP="00A36EB5">
          <w:pPr>
            <w:pStyle w:val="TDC3"/>
            <w:spacing w:line="360" w:lineRule="auto"/>
            <w:ind w:firstLine="222"/>
            <w:rPr>
              <w:rFonts w:ascii="Arial" w:hAnsi="Arial" w:cs="Arial"/>
              <w:sz w:val="24"/>
              <w:szCs w:val="24"/>
            </w:rPr>
          </w:pPr>
          <w:r>
            <w:rPr>
              <w:rFonts w:ascii="Arial" w:hAnsi="Arial" w:cs="Arial"/>
              <w:sz w:val="24"/>
              <w:szCs w:val="24"/>
            </w:rPr>
            <w:t>2.4.1.2 Características</w:t>
          </w:r>
          <w:r>
            <w:rPr>
              <w:rFonts w:ascii="Arial" w:hAnsi="Arial" w:cs="Arial"/>
              <w:sz w:val="24"/>
              <w:szCs w:val="24"/>
            </w:rPr>
            <w:ptab w:relativeTo="margin" w:alignment="right" w:leader="dot"/>
          </w:r>
          <w:r>
            <w:rPr>
              <w:rFonts w:ascii="Arial" w:hAnsi="Arial" w:cs="Arial"/>
              <w:sz w:val="24"/>
              <w:szCs w:val="24"/>
            </w:rPr>
            <w:t xml:space="preserve"> </w:t>
          </w:r>
          <w:r w:rsidR="00191422">
            <w:rPr>
              <w:rFonts w:ascii="Arial" w:hAnsi="Arial" w:cs="Arial"/>
              <w:sz w:val="24"/>
              <w:szCs w:val="24"/>
            </w:rPr>
            <w:t>66</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2.4.2 FRAME RELAY</w:t>
          </w:r>
          <w:r>
            <w:rPr>
              <w:rFonts w:ascii="Arial" w:hAnsi="Arial" w:cs="Arial"/>
              <w:sz w:val="24"/>
              <w:szCs w:val="24"/>
            </w:rPr>
            <w:ptab w:relativeTo="margin" w:alignment="right" w:leader="dot"/>
          </w:r>
          <w:r>
            <w:rPr>
              <w:rFonts w:ascii="Arial" w:hAnsi="Arial" w:cs="Arial"/>
              <w:sz w:val="24"/>
              <w:szCs w:val="24"/>
            </w:rPr>
            <w:t xml:space="preserve"> </w:t>
          </w:r>
          <w:r w:rsidR="00191422">
            <w:rPr>
              <w:rFonts w:ascii="Arial" w:hAnsi="Arial" w:cs="Arial"/>
              <w:sz w:val="24"/>
              <w:szCs w:val="24"/>
            </w:rPr>
            <w:t>67</w:t>
          </w:r>
        </w:p>
        <w:p w:rsidR="00157182" w:rsidRDefault="00157182" w:rsidP="00A36EB5">
          <w:pPr>
            <w:pStyle w:val="TDC2"/>
            <w:spacing w:line="360" w:lineRule="auto"/>
            <w:ind w:firstLine="442"/>
            <w:rPr>
              <w:rFonts w:ascii="Arial" w:hAnsi="Arial" w:cs="Arial"/>
              <w:sz w:val="24"/>
              <w:szCs w:val="24"/>
            </w:rPr>
          </w:pPr>
          <w:r>
            <w:rPr>
              <w:rFonts w:ascii="Arial" w:hAnsi="Arial" w:cs="Arial"/>
              <w:sz w:val="24"/>
              <w:szCs w:val="24"/>
            </w:rPr>
            <w:t>2.4.2.1 Definición</w:t>
          </w:r>
          <w:r>
            <w:rPr>
              <w:rFonts w:ascii="Arial" w:hAnsi="Arial" w:cs="Arial"/>
              <w:sz w:val="24"/>
              <w:szCs w:val="24"/>
            </w:rPr>
            <w:ptab w:relativeTo="margin" w:alignment="right" w:leader="dot"/>
          </w:r>
          <w:r w:rsidR="00191422">
            <w:rPr>
              <w:rFonts w:ascii="Arial" w:hAnsi="Arial" w:cs="Arial"/>
              <w:sz w:val="24"/>
              <w:szCs w:val="24"/>
            </w:rPr>
            <w:t xml:space="preserve"> 67</w:t>
          </w:r>
        </w:p>
        <w:p w:rsidR="00157182" w:rsidRDefault="00157182" w:rsidP="00A36EB5">
          <w:pPr>
            <w:pStyle w:val="TDC3"/>
            <w:spacing w:line="360" w:lineRule="auto"/>
            <w:ind w:firstLine="222"/>
            <w:rPr>
              <w:rFonts w:ascii="Arial" w:hAnsi="Arial" w:cs="Arial"/>
              <w:sz w:val="24"/>
              <w:szCs w:val="24"/>
            </w:rPr>
          </w:pPr>
          <w:r>
            <w:rPr>
              <w:rFonts w:ascii="Arial" w:hAnsi="Arial" w:cs="Arial"/>
              <w:sz w:val="24"/>
              <w:szCs w:val="24"/>
            </w:rPr>
            <w:t>2.4.2.2 Características</w:t>
          </w:r>
          <w:r>
            <w:rPr>
              <w:rFonts w:ascii="Arial" w:hAnsi="Arial" w:cs="Arial"/>
              <w:sz w:val="24"/>
              <w:szCs w:val="24"/>
            </w:rPr>
            <w:ptab w:relativeTo="margin" w:alignment="right" w:leader="dot"/>
          </w:r>
          <w:r w:rsidR="00191422">
            <w:rPr>
              <w:rFonts w:ascii="Arial" w:hAnsi="Arial" w:cs="Arial"/>
              <w:sz w:val="24"/>
              <w:szCs w:val="24"/>
            </w:rPr>
            <w:t xml:space="preserve"> 68</w:t>
          </w:r>
        </w:p>
        <w:p w:rsidR="00157182" w:rsidRDefault="00157182" w:rsidP="00A36EB5">
          <w:pPr>
            <w:pStyle w:val="TDC3"/>
            <w:spacing w:line="360" w:lineRule="auto"/>
            <w:ind w:left="446"/>
            <w:rPr>
              <w:rFonts w:ascii="Arial" w:hAnsi="Arial" w:cs="Arial"/>
              <w:sz w:val="24"/>
              <w:szCs w:val="24"/>
            </w:rPr>
          </w:pPr>
          <w:r>
            <w:rPr>
              <w:rFonts w:ascii="Arial" w:hAnsi="Arial" w:cs="Arial"/>
              <w:sz w:val="24"/>
              <w:szCs w:val="24"/>
            </w:rPr>
            <w:t>2.4.</w:t>
          </w:r>
          <w:r w:rsidR="0059270B">
            <w:rPr>
              <w:rFonts w:ascii="Arial" w:hAnsi="Arial" w:cs="Arial"/>
              <w:sz w:val="24"/>
              <w:szCs w:val="24"/>
            </w:rPr>
            <w:t>3</w:t>
          </w:r>
          <w:r>
            <w:rPr>
              <w:rFonts w:ascii="Arial" w:hAnsi="Arial" w:cs="Arial"/>
              <w:sz w:val="24"/>
              <w:szCs w:val="24"/>
            </w:rPr>
            <w:t xml:space="preserve"> H.248</w:t>
          </w:r>
          <w:r>
            <w:rPr>
              <w:rFonts w:ascii="Arial" w:hAnsi="Arial" w:cs="Arial"/>
              <w:sz w:val="24"/>
              <w:szCs w:val="24"/>
            </w:rPr>
            <w:ptab w:relativeTo="margin" w:alignment="right" w:leader="dot"/>
          </w:r>
          <w:r w:rsidR="00CB4FEF">
            <w:rPr>
              <w:rFonts w:ascii="Arial" w:hAnsi="Arial" w:cs="Arial"/>
              <w:sz w:val="24"/>
              <w:szCs w:val="24"/>
            </w:rPr>
            <w:t xml:space="preserve"> 69</w:t>
          </w:r>
        </w:p>
        <w:p w:rsidR="00157182" w:rsidRDefault="00157182" w:rsidP="00A36EB5">
          <w:pPr>
            <w:pStyle w:val="TDC2"/>
            <w:spacing w:line="360" w:lineRule="auto"/>
            <w:ind w:firstLine="442"/>
            <w:rPr>
              <w:rFonts w:ascii="Arial" w:hAnsi="Arial" w:cs="Arial"/>
              <w:sz w:val="24"/>
              <w:szCs w:val="24"/>
            </w:rPr>
          </w:pPr>
          <w:r>
            <w:rPr>
              <w:rFonts w:ascii="Arial" w:hAnsi="Arial" w:cs="Arial"/>
              <w:sz w:val="24"/>
              <w:szCs w:val="24"/>
            </w:rPr>
            <w:t>2.4.</w:t>
          </w:r>
          <w:r w:rsidR="0059270B">
            <w:rPr>
              <w:rFonts w:ascii="Arial" w:hAnsi="Arial" w:cs="Arial"/>
              <w:sz w:val="24"/>
              <w:szCs w:val="24"/>
            </w:rPr>
            <w:t>3</w:t>
          </w:r>
          <w:r>
            <w:rPr>
              <w:rFonts w:ascii="Arial" w:hAnsi="Arial" w:cs="Arial"/>
              <w:sz w:val="24"/>
              <w:szCs w:val="24"/>
            </w:rPr>
            <w:t>.1 Definición</w:t>
          </w:r>
          <w:r>
            <w:rPr>
              <w:rFonts w:ascii="Arial" w:hAnsi="Arial" w:cs="Arial"/>
              <w:sz w:val="24"/>
              <w:szCs w:val="24"/>
            </w:rPr>
            <w:ptab w:relativeTo="margin" w:alignment="right" w:leader="dot"/>
          </w:r>
          <w:r w:rsidR="00CB4FEF">
            <w:rPr>
              <w:rFonts w:ascii="Arial" w:hAnsi="Arial" w:cs="Arial"/>
              <w:sz w:val="24"/>
              <w:szCs w:val="24"/>
            </w:rPr>
            <w:t xml:space="preserve"> 69</w:t>
          </w:r>
        </w:p>
        <w:p w:rsidR="00157182" w:rsidRDefault="0059270B" w:rsidP="00A36EB5">
          <w:pPr>
            <w:pStyle w:val="TDC3"/>
            <w:spacing w:line="360" w:lineRule="auto"/>
            <w:ind w:left="446"/>
            <w:rPr>
              <w:rFonts w:ascii="Arial" w:hAnsi="Arial" w:cs="Arial"/>
              <w:sz w:val="24"/>
              <w:szCs w:val="24"/>
            </w:rPr>
          </w:pPr>
          <w:r>
            <w:rPr>
              <w:rFonts w:ascii="Arial" w:hAnsi="Arial" w:cs="Arial"/>
              <w:sz w:val="24"/>
              <w:szCs w:val="24"/>
            </w:rPr>
            <w:t>2.4.4</w:t>
          </w:r>
          <w:r w:rsidR="00157182">
            <w:rPr>
              <w:rFonts w:ascii="Arial" w:hAnsi="Arial" w:cs="Arial"/>
              <w:sz w:val="24"/>
              <w:szCs w:val="24"/>
            </w:rPr>
            <w:t xml:space="preserve"> SIP</w:t>
          </w:r>
          <w:r w:rsidR="00157182">
            <w:rPr>
              <w:rFonts w:ascii="Arial" w:hAnsi="Arial" w:cs="Arial"/>
              <w:sz w:val="24"/>
              <w:szCs w:val="24"/>
            </w:rPr>
            <w:ptab w:relativeTo="margin" w:alignment="right" w:leader="dot"/>
          </w:r>
          <w:r w:rsidR="00CB4FEF">
            <w:rPr>
              <w:rFonts w:ascii="Arial" w:hAnsi="Arial" w:cs="Arial"/>
              <w:sz w:val="24"/>
              <w:szCs w:val="24"/>
            </w:rPr>
            <w:t xml:space="preserve"> 69</w:t>
          </w:r>
        </w:p>
        <w:p w:rsidR="00157182" w:rsidRDefault="0059270B" w:rsidP="00A36EB5">
          <w:pPr>
            <w:pStyle w:val="TDC2"/>
            <w:spacing w:line="360" w:lineRule="auto"/>
            <w:ind w:firstLine="442"/>
            <w:rPr>
              <w:rFonts w:ascii="Arial" w:hAnsi="Arial" w:cs="Arial"/>
              <w:sz w:val="24"/>
              <w:szCs w:val="24"/>
            </w:rPr>
          </w:pPr>
          <w:r>
            <w:rPr>
              <w:rFonts w:ascii="Arial" w:hAnsi="Arial" w:cs="Arial"/>
              <w:sz w:val="24"/>
              <w:szCs w:val="24"/>
            </w:rPr>
            <w:t>2.4.4</w:t>
          </w:r>
          <w:r w:rsidR="00157182">
            <w:rPr>
              <w:rFonts w:ascii="Arial" w:hAnsi="Arial" w:cs="Arial"/>
              <w:sz w:val="24"/>
              <w:szCs w:val="24"/>
            </w:rPr>
            <w:t>.1 Definición</w:t>
          </w:r>
          <w:r w:rsidR="00157182">
            <w:rPr>
              <w:rFonts w:ascii="Arial" w:hAnsi="Arial" w:cs="Arial"/>
              <w:sz w:val="24"/>
              <w:szCs w:val="24"/>
            </w:rPr>
            <w:ptab w:relativeTo="margin" w:alignment="right" w:leader="dot"/>
          </w:r>
          <w:r w:rsidR="00CB4FEF">
            <w:rPr>
              <w:rFonts w:ascii="Arial" w:hAnsi="Arial" w:cs="Arial"/>
              <w:sz w:val="24"/>
              <w:szCs w:val="24"/>
            </w:rPr>
            <w:t xml:space="preserve"> 69</w:t>
          </w:r>
        </w:p>
        <w:p w:rsidR="00157182" w:rsidRDefault="0059270B" w:rsidP="00A36EB5">
          <w:pPr>
            <w:pStyle w:val="TDC3"/>
            <w:spacing w:line="360" w:lineRule="auto"/>
            <w:ind w:firstLine="222"/>
            <w:rPr>
              <w:rFonts w:ascii="Arial" w:hAnsi="Arial" w:cs="Arial"/>
              <w:sz w:val="24"/>
              <w:szCs w:val="24"/>
            </w:rPr>
          </w:pPr>
          <w:r>
            <w:rPr>
              <w:rFonts w:ascii="Arial" w:hAnsi="Arial" w:cs="Arial"/>
              <w:sz w:val="24"/>
              <w:szCs w:val="24"/>
            </w:rPr>
            <w:t>2.4.4</w:t>
          </w:r>
          <w:r w:rsidR="00157182">
            <w:rPr>
              <w:rFonts w:ascii="Arial" w:hAnsi="Arial" w:cs="Arial"/>
              <w:sz w:val="24"/>
              <w:szCs w:val="24"/>
            </w:rPr>
            <w:t>.2 Diseño de protocolo</w:t>
          </w:r>
          <w:r w:rsidR="00157182">
            <w:rPr>
              <w:rFonts w:ascii="Arial" w:hAnsi="Arial" w:cs="Arial"/>
              <w:sz w:val="24"/>
              <w:szCs w:val="24"/>
            </w:rPr>
            <w:ptab w:relativeTo="margin" w:alignment="right" w:leader="dot"/>
          </w:r>
          <w:r w:rsidR="00CB4FEF">
            <w:rPr>
              <w:rFonts w:ascii="Arial" w:hAnsi="Arial" w:cs="Arial"/>
              <w:sz w:val="24"/>
              <w:szCs w:val="24"/>
            </w:rPr>
            <w:t xml:space="preserve"> 71</w:t>
          </w:r>
        </w:p>
        <w:p w:rsidR="00157182" w:rsidRDefault="0059270B" w:rsidP="00A36EB5">
          <w:pPr>
            <w:pStyle w:val="TDC3"/>
            <w:spacing w:line="360" w:lineRule="auto"/>
            <w:ind w:left="446"/>
            <w:rPr>
              <w:rFonts w:ascii="Arial" w:hAnsi="Arial" w:cs="Arial"/>
              <w:sz w:val="24"/>
              <w:szCs w:val="24"/>
            </w:rPr>
          </w:pPr>
          <w:r>
            <w:rPr>
              <w:rFonts w:ascii="Arial" w:hAnsi="Arial" w:cs="Arial"/>
              <w:sz w:val="24"/>
              <w:szCs w:val="24"/>
            </w:rPr>
            <w:t>2.4.5</w:t>
          </w:r>
          <w:r w:rsidR="00157182">
            <w:rPr>
              <w:rFonts w:ascii="Arial" w:hAnsi="Arial" w:cs="Arial"/>
              <w:sz w:val="24"/>
              <w:szCs w:val="24"/>
            </w:rPr>
            <w:t xml:space="preserve"> IP</w:t>
          </w:r>
          <w:r w:rsidR="00157182">
            <w:rPr>
              <w:rFonts w:ascii="Arial" w:hAnsi="Arial" w:cs="Arial"/>
              <w:sz w:val="24"/>
              <w:szCs w:val="24"/>
            </w:rPr>
            <w:ptab w:relativeTo="margin" w:alignment="right" w:leader="dot"/>
          </w:r>
          <w:r w:rsidR="00CB4FEF">
            <w:rPr>
              <w:rFonts w:ascii="Arial" w:hAnsi="Arial" w:cs="Arial"/>
              <w:sz w:val="24"/>
              <w:szCs w:val="24"/>
            </w:rPr>
            <w:t xml:space="preserve"> 73</w:t>
          </w:r>
        </w:p>
        <w:p w:rsidR="00157182" w:rsidRDefault="00157182" w:rsidP="00A36EB5">
          <w:pPr>
            <w:pStyle w:val="TDC2"/>
            <w:spacing w:line="360" w:lineRule="auto"/>
            <w:ind w:firstLine="442"/>
            <w:rPr>
              <w:rFonts w:ascii="Arial" w:hAnsi="Arial" w:cs="Arial"/>
              <w:sz w:val="24"/>
              <w:szCs w:val="24"/>
            </w:rPr>
          </w:pPr>
          <w:r>
            <w:rPr>
              <w:rFonts w:ascii="Arial" w:hAnsi="Arial" w:cs="Arial"/>
              <w:sz w:val="24"/>
              <w:szCs w:val="24"/>
            </w:rPr>
            <w:t>2.4.</w:t>
          </w:r>
          <w:r w:rsidR="0059270B">
            <w:rPr>
              <w:rFonts w:ascii="Arial" w:hAnsi="Arial" w:cs="Arial"/>
              <w:sz w:val="24"/>
              <w:szCs w:val="24"/>
            </w:rPr>
            <w:t>5</w:t>
          </w:r>
          <w:r>
            <w:rPr>
              <w:rFonts w:ascii="Arial" w:hAnsi="Arial" w:cs="Arial"/>
              <w:sz w:val="24"/>
              <w:szCs w:val="24"/>
            </w:rPr>
            <w:t>.1 Definición</w:t>
          </w:r>
          <w:r>
            <w:rPr>
              <w:rFonts w:ascii="Arial" w:hAnsi="Arial" w:cs="Arial"/>
              <w:sz w:val="24"/>
              <w:szCs w:val="24"/>
            </w:rPr>
            <w:ptab w:relativeTo="margin" w:alignment="right" w:leader="dot"/>
          </w:r>
          <w:r w:rsidR="00CB4FEF">
            <w:rPr>
              <w:rFonts w:ascii="Arial" w:hAnsi="Arial" w:cs="Arial"/>
              <w:sz w:val="24"/>
              <w:szCs w:val="24"/>
            </w:rPr>
            <w:t xml:space="preserve"> 73</w:t>
          </w:r>
        </w:p>
        <w:p w:rsidR="00157182" w:rsidRDefault="0059270B" w:rsidP="00A36EB5">
          <w:pPr>
            <w:pStyle w:val="TDC3"/>
            <w:spacing w:line="360" w:lineRule="auto"/>
            <w:ind w:firstLine="222"/>
            <w:rPr>
              <w:rFonts w:ascii="Arial" w:hAnsi="Arial" w:cs="Arial"/>
              <w:sz w:val="24"/>
              <w:szCs w:val="24"/>
            </w:rPr>
          </w:pPr>
          <w:r>
            <w:rPr>
              <w:rFonts w:ascii="Arial" w:hAnsi="Arial" w:cs="Arial"/>
              <w:sz w:val="24"/>
              <w:szCs w:val="24"/>
            </w:rPr>
            <w:t>2.4.5</w:t>
          </w:r>
          <w:r w:rsidR="00157182">
            <w:rPr>
              <w:rFonts w:ascii="Arial" w:hAnsi="Arial" w:cs="Arial"/>
              <w:sz w:val="24"/>
              <w:szCs w:val="24"/>
            </w:rPr>
            <w:t>.2 Funcionamiento</w:t>
          </w:r>
          <w:r w:rsidR="00157182">
            <w:rPr>
              <w:rFonts w:ascii="Arial" w:hAnsi="Arial" w:cs="Arial"/>
              <w:sz w:val="24"/>
              <w:szCs w:val="24"/>
            </w:rPr>
            <w:ptab w:relativeTo="margin" w:alignment="right" w:leader="dot"/>
          </w:r>
          <w:r w:rsidR="00CB4FEF">
            <w:rPr>
              <w:rFonts w:ascii="Arial" w:hAnsi="Arial" w:cs="Arial"/>
              <w:sz w:val="24"/>
              <w:szCs w:val="24"/>
            </w:rPr>
            <w:t xml:space="preserve"> 73</w:t>
          </w:r>
        </w:p>
        <w:p w:rsidR="00157182" w:rsidRDefault="0059270B" w:rsidP="00A36EB5">
          <w:pPr>
            <w:pStyle w:val="TDC3"/>
            <w:spacing w:line="360" w:lineRule="auto"/>
            <w:ind w:left="446"/>
            <w:rPr>
              <w:rFonts w:ascii="Arial" w:hAnsi="Arial" w:cs="Arial"/>
              <w:sz w:val="24"/>
              <w:szCs w:val="24"/>
            </w:rPr>
          </w:pPr>
          <w:r>
            <w:rPr>
              <w:rFonts w:ascii="Arial" w:hAnsi="Arial" w:cs="Arial"/>
              <w:sz w:val="24"/>
              <w:szCs w:val="24"/>
            </w:rPr>
            <w:t>2.4.6</w:t>
          </w:r>
          <w:r w:rsidR="00157182">
            <w:rPr>
              <w:rFonts w:ascii="Arial" w:hAnsi="Arial" w:cs="Arial"/>
              <w:sz w:val="24"/>
              <w:szCs w:val="24"/>
            </w:rPr>
            <w:t xml:space="preserve"> BGP</w:t>
          </w:r>
          <w:r w:rsidR="00157182">
            <w:rPr>
              <w:rFonts w:ascii="Arial" w:hAnsi="Arial" w:cs="Arial"/>
              <w:sz w:val="24"/>
              <w:szCs w:val="24"/>
            </w:rPr>
            <w:ptab w:relativeTo="margin" w:alignment="right" w:leader="dot"/>
          </w:r>
          <w:r w:rsidR="00CB4FEF">
            <w:rPr>
              <w:rFonts w:ascii="Arial" w:hAnsi="Arial" w:cs="Arial"/>
              <w:sz w:val="24"/>
              <w:szCs w:val="24"/>
            </w:rPr>
            <w:t xml:space="preserve"> 75</w:t>
          </w:r>
        </w:p>
        <w:p w:rsidR="00157182" w:rsidRDefault="0059270B" w:rsidP="00A36EB5">
          <w:pPr>
            <w:pStyle w:val="TDC2"/>
            <w:spacing w:line="360" w:lineRule="auto"/>
            <w:ind w:firstLine="442"/>
            <w:rPr>
              <w:rFonts w:ascii="Arial" w:hAnsi="Arial" w:cs="Arial"/>
              <w:sz w:val="24"/>
              <w:szCs w:val="24"/>
            </w:rPr>
          </w:pPr>
          <w:r>
            <w:rPr>
              <w:rFonts w:ascii="Arial" w:hAnsi="Arial" w:cs="Arial"/>
              <w:sz w:val="24"/>
              <w:szCs w:val="24"/>
            </w:rPr>
            <w:t>2.4.6</w:t>
          </w:r>
          <w:r w:rsidR="00157182">
            <w:rPr>
              <w:rFonts w:ascii="Arial" w:hAnsi="Arial" w:cs="Arial"/>
              <w:sz w:val="24"/>
              <w:szCs w:val="24"/>
            </w:rPr>
            <w:t>.1 Definición</w:t>
          </w:r>
          <w:r w:rsidR="00157182">
            <w:rPr>
              <w:rFonts w:ascii="Arial" w:hAnsi="Arial" w:cs="Arial"/>
              <w:sz w:val="24"/>
              <w:szCs w:val="24"/>
            </w:rPr>
            <w:ptab w:relativeTo="margin" w:alignment="right" w:leader="dot"/>
          </w:r>
          <w:r w:rsidR="00CB4FEF">
            <w:rPr>
              <w:rFonts w:ascii="Arial" w:hAnsi="Arial" w:cs="Arial"/>
              <w:sz w:val="24"/>
              <w:szCs w:val="24"/>
            </w:rPr>
            <w:t xml:space="preserve"> 75</w:t>
          </w:r>
        </w:p>
        <w:p w:rsidR="00157182" w:rsidRDefault="0059270B" w:rsidP="00A36EB5">
          <w:pPr>
            <w:pStyle w:val="TDC3"/>
            <w:spacing w:line="360" w:lineRule="auto"/>
            <w:ind w:left="446"/>
            <w:rPr>
              <w:rFonts w:ascii="Arial" w:hAnsi="Arial" w:cs="Arial"/>
              <w:sz w:val="24"/>
              <w:szCs w:val="24"/>
            </w:rPr>
          </w:pPr>
          <w:r>
            <w:rPr>
              <w:rFonts w:ascii="Arial" w:hAnsi="Arial" w:cs="Arial"/>
              <w:sz w:val="24"/>
              <w:szCs w:val="24"/>
            </w:rPr>
            <w:t>2.4.7</w:t>
          </w:r>
          <w:r w:rsidR="00157182">
            <w:rPr>
              <w:rFonts w:ascii="Arial" w:hAnsi="Arial" w:cs="Arial"/>
              <w:sz w:val="24"/>
              <w:szCs w:val="24"/>
            </w:rPr>
            <w:t xml:space="preserve"> MPLS</w:t>
          </w:r>
          <w:r w:rsidR="00157182">
            <w:rPr>
              <w:rFonts w:ascii="Arial" w:hAnsi="Arial" w:cs="Arial"/>
              <w:sz w:val="24"/>
              <w:szCs w:val="24"/>
            </w:rPr>
            <w:ptab w:relativeTo="margin" w:alignment="right" w:leader="dot"/>
          </w:r>
          <w:r w:rsidR="00CB4FEF">
            <w:rPr>
              <w:rFonts w:ascii="Arial" w:hAnsi="Arial" w:cs="Arial"/>
              <w:sz w:val="24"/>
              <w:szCs w:val="24"/>
            </w:rPr>
            <w:t xml:space="preserve"> 76</w:t>
          </w:r>
        </w:p>
        <w:p w:rsidR="00157182" w:rsidRDefault="0059270B" w:rsidP="00A36EB5">
          <w:pPr>
            <w:pStyle w:val="TDC2"/>
            <w:spacing w:line="360" w:lineRule="auto"/>
            <w:ind w:firstLine="442"/>
            <w:rPr>
              <w:rFonts w:ascii="Arial" w:hAnsi="Arial" w:cs="Arial"/>
              <w:sz w:val="24"/>
              <w:szCs w:val="24"/>
            </w:rPr>
          </w:pPr>
          <w:r>
            <w:rPr>
              <w:rFonts w:ascii="Arial" w:hAnsi="Arial" w:cs="Arial"/>
              <w:sz w:val="24"/>
              <w:szCs w:val="24"/>
            </w:rPr>
            <w:lastRenderedPageBreak/>
            <w:t>2.4.7</w:t>
          </w:r>
          <w:r w:rsidR="00157182">
            <w:rPr>
              <w:rFonts w:ascii="Arial" w:hAnsi="Arial" w:cs="Arial"/>
              <w:sz w:val="24"/>
              <w:szCs w:val="24"/>
            </w:rPr>
            <w:t>.1 Definición</w:t>
          </w:r>
          <w:r w:rsidR="00157182">
            <w:rPr>
              <w:rFonts w:ascii="Arial" w:hAnsi="Arial" w:cs="Arial"/>
              <w:sz w:val="24"/>
              <w:szCs w:val="24"/>
            </w:rPr>
            <w:ptab w:relativeTo="margin" w:alignment="right" w:leader="dot"/>
          </w:r>
          <w:r w:rsidR="00CB4FEF">
            <w:rPr>
              <w:rFonts w:ascii="Arial" w:hAnsi="Arial" w:cs="Arial"/>
              <w:sz w:val="24"/>
              <w:szCs w:val="24"/>
            </w:rPr>
            <w:t xml:space="preserve"> 76</w:t>
          </w:r>
        </w:p>
        <w:p w:rsidR="00F514ED" w:rsidRDefault="0059270B" w:rsidP="00A36EB5">
          <w:pPr>
            <w:pStyle w:val="TDC3"/>
            <w:spacing w:line="360" w:lineRule="auto"/>
            <w:ind w:firstLine="222"/>
            <w:rPr>
              <w:rFonts w:ascii="Arial" w:hAnsi="Arial" w:cs="Arial"/>
              <w:sz w:val="24"/>
              <w:szCs w:val="24"/>
            </w:rPr>
          </w:pPr>
          <w:r>
            <w:rPr>
              <w:rFonts w:ascii="Arial" w:hAnsi="Arial" w:cs="Arial"/>
              <w:sz w:val="24"/>
              <w:szCs w:val="24"/>
            </w:rPr>
            <w:t>2.4.7</w:t>
          </w:r>
          <w:r w:rsidR="00157182">
            <w:rPr>
              <w:rFonts w:ascii="Arial" w:hAnsi="Arial" w:cs="Arial"/>
              <w:sz w:val="24"/>
              <w:szCs w:val="24"/>
            </w:rPr>
            <w:t>.2 Características</w:t>
          </w:r>
          <w:r w:rsidR="00157182">
            <w:rPr>
              <w:rFonts w:ascii="Arial" w:hAnsi="Arial" w:cs="Arial"/>
              <w:sz w:val="24"/>
              <w:szCs w:val="24"/>
            </w:rPr>
            <w:ptab w:relativeTo="margin" w:alignment="right" w:leader="dot"/>
          </w:r>
          <w:r w:rsidR="00CB4FEF">
            <w:rPr>
              <w:rFonts w:ascii="Arial" w:hAnsi="Arial" w:cs="Arial"/>
              <w:sz w:val="24"/>
              <w:szCs w:val="24"/>
            </w:rPr>
            <w:t xml:space="preserve"> 76</w:t>
          </w:r>
        </w:p>
        <w:p w:rsidR="00157182" w:rsidRDefault="00157182" w:rsidP="00A36EB5">
          <w:pPr>
            <w:pStyle w:val="TDC3"/>
            <w:spacing w:line="360" w:lineRule="auto"/>
            <w:ind w:left="0"/>
            <w:rPr>
              <w:rFonts w:ascii="Arial" w:hAnsi="Arial" w:cs="Arial"/>
              <w:b/>
              <w:sz w:val="24"/>
              <w:szCs w:val="24"/>
            </w:rPr>
          </w:pPr>
          <w:r>
            <w:rPr>
              <w:rFonts w:ascii="Arial" w:hAnsi="Arial" w:cs="Arial"/>
              <w:b/>
              <w:sz w:val="24"/>
              <w:szCs w:val="24"/>
            </w:rPr>
            <w:t>CAPÍTULO 3</w:t>
          </w:r>
        </w:p>
        <w:p w:rsidR="00157182" w:rsidRDefault="00157182" w:rsidP="00A36EB5">
          <w:pPr>
            <w:pStyle w:val="Prrafodelista"/>
            <w:numPr>
              <w:ilvl w:val="0"/>
              <w:numId w:val="34"/>
            </w:numPr>
            <w:spacing w:line="360" w:lineRule="auto"/>
            <w:ind w:left="284" w:hanging="284"/>
            <w:jc w:val="both"/>
            <w:rPr>
              <w:rFonts w:ascii="Arial" w:hAnsi="Arial" w:cs="Arial"/>
              <w:sz w:val="24"/>
              <w:szCs w:val="24"/>
            </w:rPr>
          </w:pPr>
          <w:r>
            <w:rPr>
              <w:rFonts w:ascii="Arial" w:hAnsi="Arial" w:cs="Arial"/>
              <w:sz w:val="24"/>
              <w:szCs w:val="24"/>
            </w:rPr>
            <w:t>EVOLUCIÓN Y NUEVAS TENDENCIAS TECNOLÓGICAS EN REDES Y PROTOCOLOS EN EL ECUADOR</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 xml:space="preserve">3.1 Evolución de las tecnologías en redes </w:t>
          </w:r>
          <w:r>
            <w:rPr>
              <w:rFonts w:ascii="Arial" w:hAnsi="Arial" w:cs="Arial"/>
              <w:sz w:val="24"/>
              <w:szCs w:val="24"/>
            </w:rPr>
            <w:ptab w:relativeTo="margin" w:alignment="right" w:leader="dot"/>
          </w:r>
          <w:r w:rsidR="00CB4FEF">
            <w:rPr>
              <w:rFonts w:ascii="Arial" w:hAnsi="Arial" w:cs="Arial"/>
              <w:sz w:val="24"/>
              <w:szCs w:val="24"/>
            </w:rPr>
            <w:t>78</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3.2 Evolución de los protocolos</w:t>
          </w:r>
          <w:r>
            <w:rPr>
              <w:rFonts w:ascii="Arial" w:hAnsi="Arial" w:cs="Arial"/>
              <w:sz w:val="24"/>
              <w:szCs w:val="24"/>
            </w:rPr>
            <w:ptab w:relativeTo="margin" w:alignment="right" w:leader="dot"/>
          </w:r>
          <w:r w:rsidR="00CB4FEF">
            <w:rPr>
              <w:rFonts w:ascii="Arial" w:hAnsi="Arial" w:cs="Arial"/>
              <w:sz w:val="24"/>
              <w:szCs w:val="24"/>
            </w:rPr>
            <w:t>86</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 xml:space="preserve">3.3 Nuevas tendencias tecnológicas en redes </w:t>
          </w:r>
          <w:r>
            <w:rPr>
              <w:rFonts w:ascii="Arial" w:hAnsi="Arial" w:cs="Arial"/>
              <w:sz w:val="24"/>
              <w:szCs w:val="24"/>
            </w:rPr>
            <w:ptab w:relativeTo="margin" w:alignment="right" w:leader="dot"/>
          </w:r>
          <w:r w:rsidR="00CB4FEF">
            <w:rPr>
              <w:rFonts w:ascii="Arial" w:hAnsi="Arial" w:cs="Arial"/>
              <w:sz w:val="24"/>
              <w:szCs w:val="24"/>
            </w:rPr>
            <w:t>90</w:t>
          </w:r>
        </w:p>
        <w:p w:rsidR="00157182" w:rsidRDefault="00157182" w:rsidP="00A36EB5">
          <w:pPr>
            <w:pStyle w:val="TDC2"/>
            <w:spacing w:line="360" w:lineRule="auto"/>
            <w:ind w:left="216"/>
            <w:rPr>
              <w:rFonts w:ascii="Arial" w:hAnsi="Arial" w:cs="Arial"/>
              <w:sz w:val="24"/>
              <w:szCs w:val="24"/>
            </w:rPr>
          </w:pPr>
          <w:r>
            <w:rPr>
              <w:rFonts w:ascii="Arial" w:hAnsi="Arial" w:cs="Arial"/>
              <w:sz w:val="24"/>
              <w:szCs w:val="24"/>
            </w:rPr>
            <w:t>3.4 Nuevas tendencias tecnológicas en protocolos</w:t>
          </w:r>
          <w:r>
            <w:rPr>
              <w:rFonts w:ascii="Arial" w:hAnsi="Arial" w:cs="Arial"/>
              <w:sz w:val="24"/>
              <w:szCs w:val="24"/>
            </w:rPr>
            <w:ptab w:relativeTo="margin" w:alignment="right" w:leader="dot"/>
          </w:r>
          <w:r>
            <w:rPr>
              <w:rFonts w:ascii="Arial" w:hAnsi="Arial" w:cs="Arial"/>
              <w:sz w:val="24"/>
              <w:szCs w:val="24"/>
            </w:rPr>
            <w:t xml:space="preserve"> </w:t>
          </w:r>
          <w:r w:rsidR="00CB4FEF">
            <w:rPr>
              <w:rFonts w:ascii="Arial" w:hAnsi="Arial" w:cs="Arial"/>
              <w:sz w:val="24"/>
              <w:szCs w:val="24"/>
            </w:rPr>
            <w:t>97</w:t>
          </w:r>
        </w:p>
        <w:p w:rsidR="00157182" w:rsidRDefault="00157182" w:rsidP="00A36EB5">
          <w:pPr>
            <w:pStyle w:val="TDC2"/>
            <w:spacing w:line="360" w:lineRule="auto"/>
            <w:ind w:left="0"/>
            <w:rPr>
              <w:rFonts w:ascii="Arial" w:hAnsi="Arial" w:cs="Arial"/>
              <w:b/>
              <w:sz w:val="24"/>
              <w:szCs w:val="24"/>
            </w:rPr>
          </w:pPr>
          <w:r>
            <w:rPr>
              <w:rFonts w:ascii="Arial" w:hAnsi="Arial" w:cs="Arial"/>
              <w:b/>
              <w:sz w:val="24"/>
              <w:szCs w:val="24"/>
            </w:rPr>
            <w:t>CAPÍTULO 4</w:t>
          </w:r>
        </w:p>
        <w:p w:rsidR="00157182" w:rsidRDefault="00157182" w:rsidP="00A36EB5">
          <w:pPr>
            <w:pStyle w:val="Prrafodelista"/>
            <w:numPr>
              <w:ilvl w:val="0"/>
              <w:numId w:val="34"/>
            </w:numPr>
            <w:spacing w:line="360" w:lineRule="auto"/>
            <w:ind w:left="216" w:hanging="284"/>
            <w:jc w:val="both"/>
            <w:rPr>
              <w:rFonts w:ascii="Arial" w:hAnsi="Arial" w:cs="Arial"/>
              <w:sz w:val="24"/>
              <w:szCs w:val="24"/>
            </w:rPr>
          </w:pPr>
          <w:r>
            <w:rPr>
              <w:rFonts w:ascii="Arial" w:hAnsi="Arial" w:cs="Arial"/>
              <w:sz w:val="24"/>
              <w:szCs w:val="24"/>
            </w:rPr>
            <w:t>EVALUACIÓN Y CONVERGENCIA DE LAS TENDENCIAS TECNOLÓGICAS ACTUALES TANTO EN REDES COMO EN PROTOCOLOS EN EL ECUADOR</w:t>
          </w:r>
        </w:p>
        <w:p w:rsidR="00157182" w:rsidRDefault="00157182" w:rsidP="00A36EB5">
          <w:pPr>
            <w:pStyle w:val="Prrafodelista"/>
            <w:spacing w:before="240" w:line="360" w:lineRule="auto"/>
            <w:ind w:left="216"/>
            <w:jc w:val="both"/>
            <w:rPr>
              <w:rFonts w:ascii="Arial" w:hAnsi="Arial" w:cs="Arial"/>
              <w:sz w:val="24"/>
              <w:szCs w:val="24"/>
            </w:rPr>
          </w:pP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 xml:space="preserve">4.1 Estrategias de evaluación </w:t>
          </w:r>
          <w:r>
            <w:rPr>
              <w:rFonts w:ascii="Arial" w:hAnsi="Arial" w:cs="Arial"/>
              <w:sz w:val="24"/>
              <w:szCs w:val="24"/>
            </w:rPr>
            <w:ptab w:relativeTo="margin" w:alignment="right" w:leader="dot"/>
          </w:r>
          <w:r w:rsidR="00CB4FEF">
            <w:rPr>
              <w:rFonts w:ascii="Arial" w:hAnsi="Arial" w:cs="Arial"/>
              <w:sz w:val="24"/>
              <w:szCs w:val="24"/>
            </w:rPr>
            <w:t>102</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4.2 Principales empresas de telecomunicaciones</w:t>
          </w:r>
          <w:r>
            <w:rPr>
              <w:rFonts w:ascii="Arial" w:hAnsi="Arial" w:cs="Arial"/>
              <w:sz w:val="24"/>
              <w:szCs w:val="24"/>
            </w:rPr>
            <w:ptab w:relativeTo="margin" w:alignment="right" w:leader="dot"/>
          </w:r>
          <w:r w:rsidR="00B97A5F">
            <w:rPr>
              <w:rFonts w:ascii="Arial" w:hAnsi="Arial" w:cs="Arial"/>
              <w:sz w:val="24"/>
              <w:szCs w:val="24"/>
            </w:rPr>
            <w:t xml:space="preserve"> 105</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4.3 Servicios brindados por las empresas y las tecnologías usadas</w:t>
          </w:r>
          <w:r>
            <w:rPr>
              <w:rFonts w:ascii="Arial" w:hAnsi="Arial" w:cs="Arial"/>
              <w:sz w:val="24"/>
              <w:szCs w:val="24"/>
            </w:rPr>
            <w:ptab w:relativeTo="margin" w:alignment="right" w:leader="dot"/>
          </w:r>
          <w:r w:rsidR="00B97A5F">
            <w:rPr>
              <w:rFonts w:ascii="Arial" w:hAnsi="Arial" w:cs="Arial"/>
              <w:sz w:val="24"/>
              <w:szCs w:val="24"/>
            </w:rPr>
            <w:t xml:space="preserve"> 107</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4.4 Protocolos manejados en las empresas</w:t>
          </w:r>
          <w:r>
            <w:rPr>
              <w:rFonts w:ascii="Arial" w:hAnsi="Arial" w:cs="Arial"/>
              <w:sz w:val="24"/>
              <w:szCs w:val="24"/>
            </w:rPr>
            <w:ptab w:relativeTo="margin" w:alignment="right" w:leader="dot"/>
          </w:r>
          <w:r w:rsidR="00B97A5F">
            <w:rPr>
              <w:rFonts w:ascii="Arial" w:hAnsi="Arial" w:cs="Arial"/>
              <w:sz w:val="24"/>
              <w:szCs w:val="24"/>
            </w:rPr>
            <w:t xml:space="preserve"> 117</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4.5 Convergencia entre tecnología e innovación en las telecomunicaciones: tecnologías y protocolos</w:t>
          </w:r>
          <w:r>
            <w:rPr>
              <w:rFonts w:ascii="Arial" w:hAnsi="Arial" w:cs="Arial"/>
              <w:sz w:val="24"/>
              <w:szCs w:val="24"/>
            </w:rPr>
            <w:ptab w:relativeTo="margin" w:alignment="right" w:leader="dot"/>
          </w:r>
          <w:r w:rsidR="00B97A5F">
            <w:rPr>
              <w:rFonts w:ascii="Arial" w:hAnsi="Arial" w:cs="Arial"/>
              <w:sz w:val="24"/>
              <w:szCs w:val="24"/>
            </w:rPr>
            <w:t xml:space="preserve"> 121</w:t>
          </w:r>
        </w:p>
        <w:p w:rsidR="00157182" w:rsidRDefault="00157182" w:rsidP="00A36EB5">
          <w:pPr>
            <w:pStyle w:val="Prrafodelista"/>
            <w:spacing w:line="360" w:lineRule="auto"/>
            <w:ind w:left="216" w:firstLine="230"/>
            <w:jc w:val="both"/>
            <w:rPr>
              <w:rFonts w:ascii="Arial" w:hAnsi="Arial" w:cs="Arial"/>
              <w:sz w:val="24"/>
              <w:szCs w:val="24"/>
            </w:rPr>
          </w:pPr>
          <w:r>
            <w:rPr>
              <w:rFonts w:ascii="Arial" w:hAnsi="Arial" w:cs="Arial"/>
              <w:sz w:val="24"/>
              <w:szCs w:val="24"/>
            </w:rPr>
            <w:t xml:space="preserve">4.5.1 Tendencia </w:t>
          </w:r>
          <w:r w:rsidR="002A271C">
            <w:rPr>
              <w:rFonts w:ascii="Arial" w:hAnsi="Arial" w:cs="Arial"/>
              <w:sz w:val="24"/>
              <w:szCs w:val="24"/>
            </w:rPr>
            <w:t xml:space="preserve"> </w:t>
          </w:r>
          <w:r>
            <w:rPr>
              <w:rFonts w:ascii="Arial" w:hAnsi="Arial" w:cs="Arial"/>
              <w:sz w:val="24"/>
              <w:szCs w:val="24"/>
            </w:rPr>
            <w:t xml:space="preserve">tecnológica </w:t>
          </w:r>
          <w:r w:rsidR="002A271C">
            <w:rPr>
              <w:rFonts w:ascii="Arial" w:hAnsi="Arial" w:cs="Arial"/>
              <w:sz w:val="24"/>
              <w:szCs w:val="24"/>
            </w:rPr>
            <w:t xml:space="preserve"> </w:t>
          </w:r>
          <w:r>
            <w:rPr>
              <w:rFonts w:ascii="Arial" w:hAnsi="Arial" w:cs="Arial"/>
              <w:sz w:val="24"/>
              <w:szCs w:val="24"/>
            </w:rPr>
            <w:t xml:space="preserve">actual </w:t>
          </w:r>
          <w:r w:rsidR="002A271C">
            <w:rPr>
              <w:rFonts w:ascii="Arial" w:hAnsi="Arial" w:cs="Arial"/>
              <w:sz w:val="24"/>
              <w:szCs w:val="24"/>
            </w:rPr>
            <w:t xml:space="preserve"> </w:t>
          </w:r>
          <w:r>
            <w:rPr>
              <w:rFonts w:ascii="Arial" w:hAnsi="Arial" w:cs="Arial"/>
              <w:sz w:val="24"/>
              <w:szCs w:val="24"/>
            </w:rPr>
            <w:t>en</w:t>
          </w:r>
          <w:r w:rsidR="002A271C">
            <w:rPr>
              <w:rFonts w:ascii="Arial" w:hAnsi="Arial" w:cs="Arial"/>
              <w:sz w:val="24"/>
              <w:szCs w:val="24"/>
            </w:rPr>
            <w:t xml:space="preserve"> </w:t>
          </w:r>
          <w:r>
            <w:rPr>
              <w:rFonts w:ascii="Arial" w:hAnsi="Arial" w:cs="Arial"/>
              <w:sz w:val="24"/>
              <w:szCs w:val="24"/>
            </w:rPr>
            <w:t xml:space="preserve"> redes </w:t>
          </w:r>
          <w:r w:rsidR="002A271C">
            <w:rPr>
              <w:rFonts w:ascii="Arial" w:hAnsi="Arial" w:cs="Arial"/>
              <w:sz w:val="24"/>
              <w:szCs w:val="24"/>
            </w:rPr>
            <w:t xml:space="preserve"> </w:t>
          </w:r>
          <w:r>
            <w:rPr>
              <w:rFonts w:ascii="Arial" w:hAnsi="Arial" w:cs="Arial"/>
              <w:sz w:val="24"/>
              <w:szCs w:val="24"/>
            </w:rPr>
            <w:t>en</w:t>
          </w:r>
          <w:r w:rsidR="002A271C">
            <w:rPr>
              <w:rFonts w:ascii="Arial" w:hAnsi="Arial" w:cs="Arial"/>
              <w:sz w:val="24"/>
              <w:szCs w:val="24"/>
            </w:rPr>
            <w:t xml:space="preserve"> </w:t>
          </w:r>
          <w:r>
            <w:rPr>
              <w:rFonts w:ascii="Arial" w:hAnsi="Arial" w:cs="Arial"/>
              <w:sz w:val="24"/>
              <w:szCs w:val="24"/>
            </w:rPr>
            <w:t xml:space="preserve"> principales  mercados</w:t>
          </w:r>
          <w:r>
            <w:rPr>
              <w:rFonts w:ascii="Arial" w:hAnsi="Arial" w:cs="Arial"/>
              <w:sz w:val="24"/>
              <w:szCs w:val="24"/>
            </w:rPr>
            <w:ptab w:relativeTo="margin" w:alignment="right" w:leader="dot"/>
          </w:r>
          <w:r w:rsidR="00B97A5F">
            <w:rPr>
              <w:rFonts w:ascii="Arial" w:hAnsi="Arial" w:cs="Arial"/>
              <w:sz w:val="24"/>
              <w:szCs w:val="24"/>
            </w:rPr>
            <w:t xml:space="preserve"> 121</w:t>
          </w:r>
        </w:p>
        <w:p w:rsidR="00157182" w:rsidRDefault="00157182" w:rsidP="002A271C">
          <w:pPr>
            <w:pStyle w:val="TDC3"/>
            <w:spacing w:line="360" w:lineRule="auto"/>
            <w:ind w:left="446"/>
            <w:jc w:val="both"/>
            <w:rPr>
              <w:rFonts w:ascii="Arial" w:hAnsi="Arial" w:cs="Arial"/>
              <w:sz w:val="24"/>
              <w:szCs w:val="24"/>
            </w:rPr>
          </w:pPr>
          <w:r>
            <w:rPr>
              <w:rFonts w:ascii="Arial" w:hAnsi="Arial" w:cs="Arial"/>
              <w:sz w:val="24"/>
              <w:szCs w:val="24"/>
            </w:rPr>
            <w:t>4.5.2 Tendencia tecnológica actual de protocolos en principales  mercados</w:t>
          </w:r>
          <w:r>
            <w:rPr>
              <w:rFonts w:ascii="Arial" w:hAnsi="Arial" w:cs="Arial"/>
              <w:sz w:val="24"/>
              <w:szCs w:val="24"/>
            </w:rPr>
            <w:ptab w:relativeTo="margin" w:alignment="right" w:leader="dot"/>
          </w:r>
          <w:r>
            <w:rPr>
              <w:rFonts w:ascii="Arial" w:hAnsi="Arial" w:cs="Arial"/>
              <w:sz w:val="24"/>
              <w:szCs w:val="24"/>
            </w:rPr>
            <w:t xml:space="preserve"> </w:t>
          </w:r>
          <w:r w:rsidR="00341D37">
            <w:rPr>
              <w:rFonts w:ascii="Arial" w:hAnsi="Arial" w:cs="Arial"/>
              <w:sz w:val="24"/>
              <w:szCs w:val="24"/>
            </w:rPr>
            <w:t>13</w:t>
          </w:r>
          <w:r w:rsidR="00B97A5F">
            <w:rPr>
              <w:rFonts w:ascii="Arial" w:hAnsi="Arial" w:cs="Arial"/>
              <w:sz w:val="24"/>
              <w:szCs w:val="24"/>
            </w:rPr>
            <w:t>1</w:t>
          </w:r>
        </w:p>
        <w:p w:rsidR="00157182" w:rsidRDefault="00157182" w:rsidP="00A36EB5">
          <w:pPr>
            <w:pStyle w:val="TDC3"/>
            <w:spacing w:line="360" w:lineRule="auto"/>
            <w:ind w:left="446"/>
            <w:jc w:val="both"/>
            <w:rPr>
              <w:rFonts w:ascii="Arial" w:hAnsi="Arial" w:cs="Arial"/>
              <w:sz w:val="24"/>
              <w:szCs w:val="24"/>
            </w:rPr>
          </w:pPr>
          <w:r>
            <w:rPr>
              <w:rFonts w:ascii="Arial" w:hAnsi="Arial" w:cs="Arial"/>
              <w:sz w:val="24"/>
              <w:szCs w:val="24"/>
            </w:rPr>
            <w:t>4.5.3 Comparación entre la tendencia tecnológica en redes del Ecuador y principales  mercados</w:t>
          </w:r>
          <w:r>
            <w:rPr>
              <w:rFonts w:ascii="Arial" w:hAnsi="Arial" w:cs="Arial"/>
              <w:sz w:val="24"/>
              <w:szCs w:val="24"/>
            </w:rPr>
            <w:ptab w:relativeTo="margin" w:alignment="right" w:leader="dot"/>
          </w:r>
          <w:r>
            <w:rPr>
              <w:rFonts w:ascii="Arial" w:hAnsi="Arial" w:cs="Arial"/>
              <w:sz w:val="24"/>
              <w:szCs w:val="24"/>
            </w:rPr>
            <w:t xml:space="preserve"> </w:t>
          </w:r>
          <w:r w:rsidR="00B97A5F">
            <w:rPr>
              <w:rFonts w:ascii="Arial" w:hAnsi="Arial" w:cs="Arial"/>
              <w:sz w:val="24"/>
              <w:szCs w:val="24"/>
            </w:rPr>
            <w:t>138</w:t>
          </w:r>
        </w:p>
        <w:p w:rsidR="00157182" w:rsidRDefault="00157182" w:rsidP="00A36EB5">
          <w:pPr>
            <w:pStyle w:val="TDC3"/>
            <w:spacing w:line="360" w:lineRule="auto"/>
            <w:ind w:left="446"/>
            <w:jc w:val="both"/>
            <w:rPr>
              <w:rFonts w:ascii="Arial" w:hAnsi="Arial" w:cs="Arial"/>
              <w:sz w:val="24"/>
              <w:szCs w:val="24"/>
            </w:rPr>
          </w:pPr>
          <w:r>
            <w:rPr>
              <w:rFonts w:ascii="Arial" w:hAnsi="Arial" w:cs="Arial"/>
              <w:sz w:val="24"/>
              <w:szCs w:val="24"/>
            </w:rPr>
            <w:lastRenderedPageBreak/>
            <w:t>4.5.4 Comparación entre la tendencia tecnológica  de protocolos del Ecuador y principales  mercados</w:t>
          </w:r>
          <w:r>
            <w:rPr>
              <w:rFonts w:ascii="Arial" w:hAnsi="Arial" w:cs="Arial"/>
              <w:sz w:val="24"/>
              <w:szCs w:val="24"/>
            </w:rPr>
            <w:ptab w:relativeTo="margin" w:alignment="right" w:leader="dot"/>
          </w:r>
          <w:r>
            <w:rPr>
              <w:rFonts w:ascii="Arial" w:hAnsi="Arial" w:cs="Arial"/>
              <w:sz w:val="24"/>
              <w:szCs w:val="24"/>
            </w:rPr>
            <w:t xml:space="preserve"> </w:t>
          </w:r>
          <w:r w:rsidR="00B97A5F">
            <w:rPr>
              <w:rFonts w:ascii="Arial" w:hAnsi="Arial" w:cs="Arial"/>
              <w:sz w:val="24"/>
              <w:szCs w:val="24"/>
            </w:rPr>
            <w:t>143</w:t>
          </w:r>
        </w:p>
        <w:p w:rsidR="00157182" w:rsidRDefault="00157182" w:rsidP="00A36EB5">
          <w:pPr>
            <w:pStyle w:val="TDC2"/>
            <w:spacing w:line="360" w:lineRule="auto"/>
            <w:ind w:left="0"/>
            <w:rPr>
              <w:rFonts w:ascii="Arial" w:hAnsi="Arial" w:cs="Arial"/>
              <w:b/>
              <w:sz w:val="24"/>
              <w:szCs w:val="24"/>
            </w:rPr>
          </w:pPr>
          <w:r>
            <w:rPr>
              <w:rFonts w:ascii="Arial" w:hAnsi="Arial" w:cs="Arial"/>
              <w:b/>
              <w:sz w:val="24"/>
              <w:szCs w:val="24"/>
            </w:rPr>
            <w:t>CAPÍTULO 5</w:t>
          </w:r>
        </w:p>
        <w:p w:rsidR="00157182" w:rsidRDefault="00157182" w:rsidP="00A36EB5">
          <w:pPr>
            <w:pStyle w:val="Prrafodelista"/>
            <w:numPr>
              <w:ilvl w:val="0"/>
              <w:numId w:val="34"/>
            </w:numPr>
            <w:spacing w:line="360" w:lineRule="auto"/>
            <w:ind w:left="216" w:hanging="284"/>
            <w:jc w:val="both"/>
            <w:rPr>
              <w:rFonts w:ascii="Arial" w:hAnsi="Arial" w:cs="Arial"/>
              <w:sz w:val="24"/>
              <w:szCs w:val="24"/>
            </w:rPr>
          </w:pPr>
          <w:r>
            <w:rPr>
              <w:rFonts w:ascii="Arial" w:hAnsi="Arial" w:cs="Arial"/>
              <w:sz w:val="24"/>
              <w:szCs w:val="24"/>
            </w:rPr>
            <w:t>EVALUACIÓN DEL PENSUM DE ESTUDIOS DE LA CARRERA DE TELECOMUNBICACIONES EN LA ESPOL</w:t>
          </w:r>
        </w:p>
        <w:p w:rsidR="00157182" w:rsidRDefault="00157182" w:rsidP="00A36EB5">
          <w:pPr>
            <w:pStyle w:val="Prrafodelista"/>
            <w:spacing w:before="240" w:line="360" w:lineRule="auto"/>
            <w:ind w:left="216"/>
            <w:jc w:val="both"/>
            <w:rPr>
              <w:rFonts w:ascii="Arial" w:hAnsi="Arial" w:cs="Arial"/>
              <w:sz w:val="24"/>
              <w:szCs w:val="24"/>
            </w:rPr>
          </w:pP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 xml:space="preserve">5.1 Estrategias de evaluación </w:t>
          </w:r>
          <w:r>
            <w:rPr>
              <w:rFonts w:ascii="Arial" w:hAnsi="Arial" w:cs="Arial"/>
              <w:sz w:val="24"/>
              <w:szCs w:val="24"/>
            </w:rPr>
            <w:ptab w:relativeTo="margin" w:alignment="right" w:leader="dot"/>
          </w:r>
          <w:r w:rsidR="00081D86">
            <w:rPr>
              <w:rFonts w:ascii="Arial" w:hAnsi="Arial" w:cs="Arial"/>
              <w:sz w:val="24"/>
              <w:szCs w:val="24"/>
            </w:rPr>
            <w:t>1</w:t>
          </w:r>
          <w:r w:rsidR="00B97A5F">
            <w:rPr>
              <w:rFonts w:ascii="Arial" w:hAnsi="Arial" w:cs="Arial"/>
              <w:sz w:val="24"/>
              <w:szCs w:val="24"/>
            </w:rPr>
            <w:t>47</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5.2 Principales problemas que se presentan en los estudiantes</w:t>
          </w:r>
          <w:r>
            <w:rPr>
              <w:rFonts w:ascii="Arial" w:hAnsi="Arial" w:cs="Arial"/>
              <w:sz w:val="24"/>
              <w:szCs w:val="24"/>
            </w:rPr>
            <w:ptab w:relativeTo="margin" w:alignment="right" w:leader="dot"/>
          </w:r>
          <w:r>
            <w:rPr>
              <w:rFonts w:ascii="Arial" w:hAnsi="Arial" w:cs="Arial"/>
              <w:sz w:val="24"/>
              <w:szCs w:val="24"/>
            </w:rPr>
            <w:t xml:space="preserve"> </w:t>
          </w:r>
          <w:r w:rsidR="00081D86">
            <w:rPr>
              <w:rFonts w:ascii="Arial" w:hAnsi="Arial" w:cs="Arial"/>
              <w:sz w:val="24"/>
              <w:szCs w:val="24"/>
            </w:rPr>
            <w:t>1</w:t>
          </w:r>
          <w:r w:rsidR="00B97A5F">
            <w:rPr>
              <w:rFonts w:ascii="Arial" w:hAnsi="Arial" w:cs="Arial"/>
              <w:sz w:val="24"/>
              <w:szCs w:val="24"/>
            </w:rPr>
            <w:t>49</w:t>
          </w:r>
        </w:p>
        <w:p w:rsidR="00157182" w:rsidRDefault="00157182" w:rsidP="00A36EB5">
          <w:pPr>
            <w:pStyle w:val="Prrafodelista"/>
            <w:spacing w:line="360" w:lineRule="auto"/>
            <w:ind w:left="216"/>
            <w:jc w:val="both"/>
            <w:rPr>
              <w:rFonts w:ascii="Arial" w:hAnsi="Arial" w:cs="Arial"/>
              <w:sz w:val="24"/>
              <w:szCs w:val="24"/>
            </w:rPr>
          </w:pPr>
          <w:r>
            <w:rPr>
              <w:rFonts w:ascii="Arial" w:hAnsi="Arial" w:cs="Arial"/>
              <w:sz w:val="24"/>
              <w:szCs w:val="24"/>
            </w:rPr>
            <w:t>5.3 Medidas que se deben tomar para mejorar el nivel académico en la universidad</w:t>
          </w:r>
          <w:r>
            <w:rPr>
              <w:rFonts w:ascii="Arial" w:hAnsi="Arial" w:cs="Arial"/>
              <w:sz w:val="24"/>
              <w:szCs w:val="24"/>
            </w:rPr>
            <w:ptab w:relativeTo="margin" w:alignment="right" w:leader="dot"/>
          </w:r>
          <w:r>
            <w:rPr>
              <w:rFonts w:ascii="Arial" w:hAnsi="Arial" w:cs="Arial"/>
              <w:sz w:val="24"/>
              <w:szCs w:val="24"/>
            </w:rPr>
            <w:t xml:space="preserve"> </w:t>
          </w:r>
          <w:r w:rsidR="00B97A5F">
            <w:rPr>
              <w:rFonts w:ascii="Arial" w:hAnsi="Arial" w:cs="Arial"/>
              <w:sz w:val="24"/>
              <w:szCs w:val="24"/>
            </w:rPr>
            <w:t>152</w:t>
          </w:r>
        </w:p>
        <w:p w:rsidR="00157182" w:rsidRDefault="00157182" w:rsidP="00A36EB5">
          <w:pPr>
            <w:pStyle w:val="TDC1"/>
            <w:spacing w:line="360" w:lineRule="auto"/>
            <w:rPr>
              <w:rFonts w:ascii="Arial" w:hAnsi="Arial" w:cs="Arial"/>
              <w:sz w:val="24"/>
              <w:szCs w:val="24"/>
            </w:rPr>
          </w:pPr>
          <w:r>
            <w:rPr>
              <w:rFonts w:ascii="Arial" w:hAnsi="Arial" w:cs="Arial"/>
              <w:sz w:val="24"/>
              <w:szCs w:val="24"/>
            </w:rPr>
            <w:t>CONCLUSIONES</w:t>
          </w:r>
          <w:r>
            <w:rPr>
              <w:rFonts w:ascii="Arial" w:hAnsi="Arial" w:cs="Arial"/>
              <w:sz w:val="24"/>
              <w:szCs w:val="24"/>
            </w:rPr>
            <w:ptab w:relativeTo="margin" w:alignment="right" w:leader="dot"/>
          </w:r>
          <w:r>
            <w:rPr>
              <w:rFonts w:ascii="Arial" w:hAnsi="Arial" w:cs="Arial"/>
              <w:sz w:val="24"/>
              <w:szCs w:val="24"/>
            </w:rPr>
            <w:t xml:space="preserve"> 1</w:t>
          </w:r>
          <w:r w:rsidR="00B97A5F">
            <w:rPr>
              <w:rFonts w:ascii="Arial" w:hAnsi="Arial" w:cs="Arial"/>
              <w:sz w:val="24"/>
              <w:szCs w:val="24"/>
            </w:rPr>
            <w:t>56</w:t>
          </w:r>
        </w:p>
        <w:p w:rsidR="00157182" w:rsidRDefault="00157182" w:rsidP="00A36EB5">
          <w:pPr>
            <w:pStyle w:val="TDC1"/>
            <w:spacing w:line="360" w:lineRule="auto"/>
            <w:rPr>
              <w:rFonts w:ascii="Arial" w:hAnsi="Arial" w:cs="Arial"/>
              <w:sz w:val="24"/>
              <w:szCs w:val="24"/>
            </w:rPr>
          </w:pPr>
          <w:r>
            <w:rPr>
              <w:rFonts w:ascii="Arial" w:hAnsi="Arial" w:cs="Arial"/>
              <w:sz w:val="24"/>
              <w:szCs w:val="24"/>
            </w:rPr>
            <w:t>RECOMENDACIONES</w:t>
          </w:r>
          <w:r>
            <w:rPr>
              <w:rFonts w:ascii="Arial" w:hAnsi="Arial" w:cs="Arial"/>
              <w:sz w:val="24"/>
              <w:szCs w:val="24"/>
            </w:rPr>
            <w:ptab w:relativeTo="margin" w:alignment="right" w:leader="dot"/>
          </w:r>
          <w:r>
            <w:rPr>
              <w:rFonts w:ascii="Arial" w:hAnsi="Arial" w:cs="Arial"/>
              <w:sz w:val="24"/>
              <w:szCs w:val="24"/>
            </w:rPr>
            <w:t xml:space="preserve"> 1</w:t>
          </w:r>
          <w:r w:rsidR="00B97A5F">
            <w:rPr>
              <w:rFonts w:ascii="Arial" w:hAnsi="Arial" w:cs="Arial"/>
              <w:sz w:val="24"/>
              <w:szCs w:val="24"/>
            </w:rPr>
            <w:t>59</w:t>
          </w:r>
        </w:p>
        <w:p w:rsidR="00157182" w:rsidRDefault="00157182" w:rsidP="00A36EB5">
          <w:pPr>
            <w:pStyle w:val="TDC1"/>
            <w:spacing w:line="360" w:lineRule="auto"/>
            <w:rPr>
              <w:rFonts w:ascii="Arial" w:hAnsi="Arial" w:cs="Arial"/>
              <w:sz w:val="24"/>
              <w:szCs w:val="24"/>
            </w:rPr>
          </w:pPr>
          <w:r>
            <w:rPr>
              <w:rFonts w:ascii="Arial" w:hAnsi="Arial" w:cs="Arial"/>
              <w:sz w:val="24"/>
              <w:szCs w:val="24"/>
            </w:rPr>
            <w:t>ANEXOS</w:t>
          </w:r>
          <w:r>
            <w:ptab w:relativeTo="margin" w:alignment="right" w:leader="dot"/>
          </w:r>
          <w:r>
            <w:t xml:space="preserve"> </w:t>
          </w:r>
          <w:r>
            <w:rPr>
              <w:rFonts w:ascii="Arial" w:hAnsi="Arial" w:cs="Arial"/>
              <w:sz w:val="24"/>
              <w:szCs w:val="24"/>
            </w:rPr>
            <w:t>1</w:t>
          </w:r>
          <w:r w:rsidR="00B97A5F">
            <w:rPr>
              <w:rFonts w:ascii="Arial" w:hAnsi="Arial" w:cs="Arial"/>
              <w:sz w:val="24"/>
              <w:szCs w:val="24"/>
            </w:rPr>
            <w:t>61</w:t>
          </w:r>
        </w:p>
        <w:p w:rsidR="00157182" w:rsidRDefault="00157182" w:rsidP="00A36EB5">
          <w:pPr>
            <w:pStyle w:val="TDC1"/>
            <w:spacing w:line="360" w:lineRule="auto"/>
            <w:rPr>
              <w:rFonts w:ascii="Arial" w:hAnsi="Arial" w:cs="Arial"/>
              <w:sz w:val="24"/>
              <w:szCs w:val="24"/>
            </w:rPr>
          </w:pPr>
          <w:r>
            <w:rPr>
              <w:rFonts w:ascii="Arial" w:hAnsi="Arial" w:cs="Arial"/>
              <w:sz w:val="24"/>
              <w:szCs w:val="24"/>
            </w:rPr>
            <w:t>ANEXO A</w:t>
          </w:r>
          <w:r>
            <w:rPr>
              <w:rFonts w:ascii="Arial" w:hAnsi="Arial" w:cs="Arial"/>
              <w:sz w:val="24"/>
              <w:szCs w:val="24"/>
            </w:rPr>
            <w:ptab w:relativeTo="margin" w:alignment="right" w:leader="dot"/>
          </w:r>
          <w:r>
            <w:rPr>
              <w:rFonts w:ascii="Arial" w:hAnsi="Arial" w:cs="Arial"/>
              <w:sz w:val="24"/>
              <w:szCs w:val="24"/>
            </w:rPr>
            <w:t xml:space="preserve"> 1</w:t>
          </w:r>
          <w:r w:rsidR="00B97A5F">
            <w:rPr>
              <w:rFonts w:ascii="Arial" w:hAnsi="Arial" w:cs="Arial"/>
              <w:sz w:val="24"/>
              <w:szCs w:val="24"/>
            </w:rPr>
            <w:t>62</w:t>
          </w:r>
        </w:p>
        <w:p w:rsidR="00157182" w:rsidRDefault="00157182" w:rsidP="00A36EB5">
          <w:pPr>
            <w:pStyle w:val="TDC1"/>
            <w:spacing w:line="360" w:lineRule="auto"/>
            <w:rPr>
              <w:rFonts w:ascii="Arial" w:hAnsi="Arial" w:cs="Arial"/>
              <w:sz w:val="24"/>
              <w:szCs w:val="24"/>
            </w:rPr>
          </w:pPr>
          <w:r>
            <w:rPr>
              <w:rFonts w:ascii="Arial" w:hAnsi="Arial" w:cs="Arial"/>
              <w:sz w:val="24"/>
              <w:szCs w:val="24"/>
            </w:rPr>
            <w:t>ANEXO B</w:t>
          </w:r>
          <w:r>
            <w:rPr>
              <w:rFonts w:ascii="Arial" w:hAnsi="Arial" w:cs="Arial"/>
              <w:sz w:val="24"/>
              <w:szCs w:val="24"/>
            </w:rPr>
            <w:ptab w:relativeTo="margin" w:alignment="right" w:leader="dot"/>
          </w:r>
          <w:r>
            <w:rPr>
              <w:rFonts w:ascii="Arial" w:hAnsi="Arial" w:cs="Arial"/>
              <w:sz w:val="24"/>
              <w:szCs w:val="24"/>
            </w:rPr>
            <w:t xml:space="preserve"> 1</w:t>
          </w:r>
          <w:r w:rsidR="00B97A5F">
            <w:rPr>
              <w:rFonts w:ascii="Arial" w:hAnsi="Arial" w:cs="Arial"/>
              <w:sz w:val="24"/>
              <w:szCs w:val="24"/>
            </w:rPr>
            <w:t>64</w:t>
          </w:r>
        </w:p>
        <w:p w:rsidR="00157182" w:rsidRPr="00157182" w:rsidRDefault="00157182" w:rsidP="00A36EB5">
          <w:pPr>
            <w:pStyle w:val="TDC1"/>
            <w:spacing w:line="360" w:lineRule="auto"/>
            <w:rPr>
              <w:rFonts w:asciiTheme="minorHAnsi" w:hAnsiTheme="minorHAnsi" w:cstheme="minorBidi"/>
            </w:rPr>
          </w:pPr>
          <w:r>
            <w:rPr>
              <w:rFonts w:ascii="Arial" w:hAnsi="Arial" w:cs="Arial"/>
              <w:sz w:val="24"/>
              <w:szCs w:val="24"/>
            </w:rPr>
            <w:t>BIBLIOGRAFÍA</w:t>
          </w:r>
          <w:r>
            <w:rPr>
              <w:rFonts w:ascii="Arial" w:hAnsi="Arial" w:cs="Arial"/>
              <w:sz w:val="24"/>
              <w:szCs w:val="24"/>
            </w:rPr>
            <w:ptab w:relativeTo="margin" w:alignment="right" w:leader="dot"/>
          </w:r>
          <w:r>
            <w:rPr>
              <w:rFonts w:ascii="Arial" w:hAnsi="Arial" w:cs="Arial"/>
              <w:sz w:val="24"/>
              <w:szCs w:val="24"/>
            </w:rPr>
            <w:t xml:space="preserve"> 1</w:t>
          </w:r>
          <w:r w:rsidR="00B97A5F">
            <w:rPr>
              <w:rFonts w:ascii="Arial" w:hAnsi="Arial" w:cs="Arial"/>
              <w:sz w:val="24"/>
              <w:szCs w:val="24"/>
            </w:rPr>
            <w:t>66</w:t>
          </w:r>
        </w:p>
      </w:sdtContent>
    </w:sdt>
    <w:p w:rsidR="00157182" w:rsidRDefault="00157182" w:rsidP="00CA165B">
      <w:pPr>
        <w:jc w:val="center"/>
        <w:rPr>
          <w:rFonts w:ascii="Arial" w:hAnsi="Arial" w:cs="Arial"/>
          <w:b/>
          <w:sz w:val="32"/>
          <w:szCs w:val="32"/>
        </w:rPr>
      </w:pPr>
    </w:p>
    <w:p w:rsidR="008D0136" w:rsidRDefault="008D0136" w:rsidP="00CA165B">
      <w:pPr>
        <w:spacing w:line="360" w:lineRule="auto"/>
        <w:rPr>
          <w:rFonts w:ascii="Arial" w:hAnsi="Arial" w:cs="Arial"/>
          <w:sz w:val="24"/>
          <w:szCs w:val="24"/>
        </w:rPr>
      </w:pPr>
      <w:r w:rsidRPr="003310F7">
        <w:rPr>
          <w:rFonts w:ascii="Arial" w:hAnsi="Arial" w:cs="Arial"/>
          <w:sz w:val="24"/>
          <w:szCs w:val="24"/>
        </w:rPr>
        <w:tab/>
      </w:r>
    </w:p>
    <w:p w:rsidR="00CA165B" w:rsidRDefault="00CA165B" w:rsidP="00CA165B">
      <w:pPr>
        <w:spacing w:line="360" w:lineRule="auto"/>
        <w:rPr>
          <w:rFonts w:ascii="Arial" w:hAnsi="Arial" w:cs="Arial"/>
          <w:sz w:val="24"/>
          <w:szCs w:val="24"/>
        </w:rPr>
      </w:pPr>
    </w:p>
    <w:p w:rsidR="00157182" w:rsidRDefault="00157182" w:rsidP="00CA165B">
      <w:pPr>
        <w:spacing w:line="360" w:lineRule="auto"/>
        <w:rPr>
          <w:rFonts w:ascii="Arial" w:hAnsi="Arial" w:cs="Arial"/>
          <w:sz w:val="24"/>
          <w:szCs w:val="24"/>
        </w:rPr>
      </w:pPr>
    </w:p>
    <w:p w:rsidR="00157182" w:rsidRDefault="00157182" w:rsidP="00CA165B">
      <w:pPr>
        <w:spacing w:line="360" w:lineRule="auto"/>
        <w:rPr>
          <w:rFonts w:ascii="Arial" w:hAnsi="Arial" w:cs="Arial"/>
          <w:sz w:val="24"/>
          <w:szCs w:val="24"/>
        </w:rPr>
      </w:pPr>
    </w:p>
    <w:p w:rsidR="00157182" w:rsidRDefault="00157182"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A26E33" w:rsidRDefault="00A26E33" w:rsidP="00CA165B">
      <w:pPr>
        <w:spacing w:line="360" w:lineRule="auto"/>
        <w:rPr>
          <w:rFonts w:ascii="Arial" w:hAnsi="Arial" w:cs="Arial"/>
          <w:sz w:val="24"/>
          <w:szCs w:val="24"/>
        </w:rPr>
      </w:pPr>
    </w:p>
    <w:p w:rsidR="007C49F5" w:rsidRDefault="007C49F5" w:rsidP="00CA165B">
      <w:pPr>
        <w:spacing w:line="360" w:lineRule="auto"/>
        <w:rPr>
          <w:rFonts w:ascii="Arial" w:hAnsi="Arial" w:cs="Arial"/>
          <w:sz w:val="24"/>
          <w:szCs w:val="24"/>
        </w:rPr>
      </w:pPr>
    </w:p>
    <w:p w:rsidR="00A26E33" w:rsidRDefault="00A26E33" w:rsidP="00CA165B">
      <w:pPr>
        <w:spacing w:line="360" w:lineRule="auto"/>
        <w:rPr>
          <w:rFonts w:ascii="Arial" w:hAnsi="Arial" w:cs="Arial"/>
          <w:sz w:val="24"/>
          <w:szCs w:val="24"/>
        </w:rPr>
      </w:pPr>
    </w:p>
    <w:p w:rsidR="00B66135" w:rsidRPr="00214B09" w:rsidRDefault="00B66135" w:rsidP="007D4232">
      <w:pPr>
        <w:spacing w:line="360" w:lineRule="auto"/>
        <w:jc w:val="center"/>
        <w:rPr>
          <w:rFonts w:ascii="Arial" w:hAnsi="Arial" w:cs="Arial"/>
          <w:b/>
          <w:sz w:val="32"/>
          <w:szCs w:val="32"/>
        </w:rPr>
      </w:pPr>
      <w:r w:rsidRPr="00214B09">
        <w:rPr>
          <w:rFonts w:ascii="Arial" w:hAnsi="Arial" w:cs="Arial"/>
          <w:b/>
          <w:sz w:val="32"/>
          <w:szCs w:val="32"/>
        </w:rPr>
        <w:t>ABREVIATURAS</w:t>
      </w:r>
    </w:p>
    <w:p w:rsidR="00D94139" w:rsidRDefault="00D94139" w:rsidP="00DD6F7B">
      <w:pPr>
        <w:jc w:val="both"/>
        <w:rPr>
          <w:rFonts w:ascii="Arial" w:hAnsi="Arial" w:cs="Arial"/>
          <w:b/>
          <w:sz w:val="24"/>
          <w:szCs w:val="24"/>
        </w:rPr>
      </w:pPr>
    </w:p>
    <w:p w:rsidR="00DC56A8" w:rsidRPr="00DD6F7B" w:rsidRDefault="00DC56A8" w:rsidP="001E6B91">
      <w:pPr>
        <w:tabs>
          <w:tab w:val="left" w:pos="1418"/>
        </w:tabs>
        <w:spacing w:line="240" w:lineRule="auto"/>
        <w:jc w:val="both"/>
        <w:rPr>
          <w:rFonts w:ascii="Arial" w:hAnsi="Arial" w:cs="Arial"/>
          <w:sz w:val="24"/>
          <w:szCs w:val="24"/>
        </w:rPr>
      </w:pPr>
      <w:r w:rsidRPr="00DD6F7B">
        <w:rPr>
          <w:rFonts w:ascii="Arial" w:hAnsi="Arial" w:cs="Arial"/>
          <w:b/>
          <w:sz w:val="24"/>
          <w:szCs w:val="24"/>
        </w:rPr>
        <w:t>ADSL</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Línea de Suscripción Digital Asimétrica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AMPS </w:t>
      </w:r>
      <w:r w:rsidR="001E6B91">
        <w:rPr>
          <w:rFonts w:ascii="Arial" w:hAnsi="Arial" w:cs="Arial"/>
          <w:b/>
          <w:sz w:val="24"/>
          <w:szCs w:val="24"/>
        </w:rPr>
        <w:tab/>
      </w:r>
      <w:r w:rsidRPr="00DD6F7B">
        <w:rPr>
          <w:rFonts w:ascii="Arial" w:hAnsi="Arial" w:cs="Arial"/>
          <w:sz w:val="24"/>
          <w:szCs w:val="24"/>
        </w:rPr>
        <w:t>Sistema Telefónico Móvil Avanzado</w:t>
      </w:r>
    </w:p>
    <w:p w:rsidR="00DC56A8" w:rsidRPr="00DD6F7B" w:rsidRDefault="00DC56A8" w:rsidP="00DC56A8">
      <w:pPr>
        <w:spacing w:line="240" w:lineRule="auto"/>
        <w:jc w:val="both"/>
        <w:rPr>
          <w:rFonts w:ascii="Arial" w:hAnsi="Arial" w:cs="Arial"/>
          <w:sz w:val="24"/>
          <w:szCs w:val="24"/>
        </w:rPr>
      </w:pPr>
      <w:r w:rsidRPr="00DD6F7B">
        <w:rPr>
          <w:rFonts w:ascii="Arial" w:hAnsi="Arial" w:cs="Arial"/>
          <w:b/>
          <w:sz w:val="24"/>
          <w:szCs w:val="24"/>
        </w:rPr>
        <w:t>ATM</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Modo de Transferencia Asincrónica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BGP</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bCs/>
          <w:sz w:val="24"/>
          <w:szCs w:val="24"/>
        </w:rPr>
        <w:t>Border Gateway Protocol</w:t>
      </w:r>
    </w:p>
    <w:p w:rsidR="00DC56A8" w:rsidRPr="001E6B91" w:rsidRDefault="00DC56A8" w:rsidP="00B925E3">
      <w:pPr>
        <w:spacing w:line="240" w:lineRule="auto"/>
        <w:jc w:val="both"/>
        <w:rPr>
          <w:rFonts w:ascii="Arial" w:hAnsi="Arial" w:cs="Arial"/>
          <w:sz w:val="24"/>
          <w:szCs w:val="24"/>
        </w:rPr>
      </w:pPr>
      <w:r w:rsidRPr="00DD6F7B">
        <w:rPr>
          <w:rFonts w:ascii="Arial" w:hAnsi="Arial" w:cs="Arial"/>
          <w:b/>
          <w:sz w:val="24"/>
          <w:szCs w:val="24"/>
        </w:rPr>
        <w:t>CCITT</w:t>
      </w:r>
      <w:r w:rsidRPr="00DD6F7B">
        <w:rPr>
          <w:rFonts w:ascii="Arial" w:hAnsi="Arial" w:cs="Arial"/>
          <w:sz w:val="24"/>
          <w:szCs w:val="24"/>
        </w:rPr>
        <w:t xml:space="preserve"> </w:t>
      </w:r>
      <w:r w:rsidR="001E6B91">
        <w:rPr>
          <w:rFonts w:ascii="Arial" w:hAnsi="Arial" w:cs="Arial"/>
          <w:sz w:val="24"/>
          <w:szCs w:val="24"/>
        </w:rPr>
        <w:tab/>
      </w:r>
      <w:r w:rsidRPr="001E6B91">
        <w:rPr>
          <w:rFonts w:ascii="Arial" w:hAnsi="Arial" w:cs="Arial"/>
          <w:bCs/>
          <w:sz w:val="24"/>
          <w:szCs w:val="24"/>
        </w:rPr>
        <w:t>Comité Consultivo Internacional Telegráfico y Telefónico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CDMA </w:t>
      </w:r>
      <w:r w:rsidR="001E6B91">
        <w:rPr>
          <w:rFonts w:ascii="Arial" w:hAnsi="Arial" w:cs="Arial"/>
          <w:b/>
          <w:sz w:val="24"/>
          <w:szCs w:val="24"/>
        </w:rPr>
        <w:tab/>
      </w:r>
      <w:r w:rsidRPr="00DD6F7B">
        <w:rPr>
          <w:rFonts w:ascii="Arial" w:hAnsi="Arial" w:cs="Arial"/>
          <w:sz w:val="24"/>
          <w:szCs w:val="24"/>
        </w:rPr>
        <w:t>Acceso Múltiple por División de Código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CMTS</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Sistema de Terminación de Cablemódems</w:t>
      </w:r>
    </w:p>
    <w:p w:rsidR="00DC56A8" w:rsidRPr="00DD6F7B" w:rsidRDefault="00DC56A8" w:rsidP="00176D63">
      <w:pPr>
        <w:spacing w:line="240" w:lineRule="auto"/>
        <w:ind w:left="1410" w:right="339" w:hanging="1410"/>
        <w:jc w:val="both"/>
        <w:rPr>
          <w:rFonts w:ascii="Arial" w:hAnsi="Arial" w:cs="Arial"/>
          <w:sz w:val="24"/>
          <w:szCs w:val="24"/>
        </w:rPr>
      </w:pPr>
      <w:r w:rsidRPr="00DD6F7B">
        <w:rPr>
          <w:rFonts w:ascii="Arial" w:hAnsi="Arial" w:cs="Arial"/>
          <w:b/>
          <w:sz w:val="24"/>
          <w:szCs w:val="24"/>
        </w:rPr>
        <w:t>CSMA/CD</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Acceso Múltiple por Detección de Portadora con Detección de Colisiones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DMT</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Modulación Multitono Discreto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DOCSIS</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Especificación de Interfaz sobre Servicios de Datos por Cable</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DSL</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Línea de Suscriptor Digital</w:t>
      </w:r>
    </w:p>
    <w:p w:rsidR="00DC56A8" w:rsidRPr="001E6B91" w:rsidRDefault="00DC56A8" w:rsidP="00B925E3">
      <w:pPr>
        <w:spacing w:line="240" w:lineRule="auto"/>
        <w:jc w:val="both"/>
        <w:rPr>
          <w:rFonts w:ascii="Arial" w:hAnsi="Arial" w:cs="Arial"/>
          <w:b/>
          <w:sz w:val="24"/>
          <w:szCs w:val="24"/>
        </w:rPr>
      </w:pPr>
      <w:r w:rsidRPr="00DD6F7B">
        <w:rPr>
          <w:rFonts w:ascii="Arial" w:hAnsi="Arial" w:cs="Arial"/>
          <w:b/>
          <w:sz w:val="24"/>
          <w:szCs w:val="24"/>
        </w:rPr>
        <w:t xml:space="preserve">DWDM </w:t>
      </w:r>
      <w:r w:rsidR="001E6B91">
        <w:rPr>
          <w:rFonts w:ascii="Arial" w:hAnsi="Arial" w:cs="Arial"/>
          <w:b/>
          <w:sz w:val="24"/>
          <w:szCs w:val="24"/>
        </w:rPr>
        <w:tab/>
      </w:r>
      <w:r w:rsidRPr="001E6B91">
        <w:rPr>
          <w:rFonts w:ascii="Arial" w:hAnsi="Arial" w:cs="Arial"/>
          <w:iCs/>
          <w:sz w:val="24"/>
          <w:szCs w:val="24"/>
        </w:rPr>
        <w:t>Multiplexación por división en longitudes de onda densas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EDGE </w:t>
      </w:r>
      <w:r w:rsidR="001E6B91">
        <w:rPr>
          <w:rFonts w:ascii="Arial" w:hAnsi="Arial" w:cs="Arial"/>
          <w:b/>
          <w:sz w:val="24"/>
          <w:szCs w:val="24"/>
        </w:rPr>
        <w:tab/>
      </w:r>
      <w:r w:rsidRPr="00DD6F7B">
        <w:rPr>
          <w:rFonts w:ascii="Arial" w:hAnsi="Arial" w:cs="Arial"/>
          <w:sz w:val="24"/>
          <w:szCs w:val="24"/>
        </w:rPr>
        <w:t>Tasas de Datos Mejoradas para la evolución de GSM</w:t>
      </w:r>
    </w:p>
    <w:p w:rsidR="00DC56A8" w:rsidRPr="00BC3744" w:rsidRDefault="00DC56A8" w:rsidP="00B925E3">
      <w:pPr>
        <w:spacing w:line="240" w:lineRule="auto"/>
        <w:jc w:val="both"/>
        <w:rPr>
          <w:rFonts w:ascii="Arial" w:hAnsi="Arial" w:cs="Arial"/>
          <w:sz w:val="24"/>
          <w:szCs w:val="24"/>
        </w:rPr>
      </w:pPr>
      <w:r>
        <w:rPr>
          <w:rFonts w:ascii="Arial" w:hAnsi="Arial" w:cs="Arial"/>
          <w:b/>
          <w:sz w:val="24"/>
          <w:szCs w:val="24"/>
        </w:rPr>
        <w:t xml:space="preserve">EPON </w:t>
      </w:r>
      <w:r w:rsidR="001E6B91">
        <w:rPr>
          <w:rFonts w:ascii="Arial" w:hAnsi="Arial" w:cs="Arial"/>
          <w:b/>
          <w:sz w:val="24"/>
          <w:szCs w:val="24"/>
        </w:rPr>
        <w:tab/>
      </w:r>
      <w:r>
        <w:rPr>
          <w:rFonts w:ascii="Arial" w:hAnsi="Arial" w:cs="Arial"/>
          <w:sz w:val="24"/>
          <w:szCs w:val="24"/>
        </w:rPr>
        <w:t>Ethernet PON</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FDM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Multiplexación por División de Frecuencia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lastRenderedPageBreak/>
        <w:t>FDMA</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Acceso Múltiple por División de Frecuencia</w:t>
      </w:r>
    </w:p>
    <w:p w:rsidR="00DC56A8" w:rsidRPr="00D81310" w:rsidRDefault="00DC56A8" w:rsidP="00B925E3">
      <w:pPr>
        <w:spacing w:line="240" w:lineRule="auto"/>
        <w:jc w:val="both"/>
        <w:rPr>
          <w:rFonts w:ascii="Arial" w:hAnsi="Arial" w:cs="Arial"/>
          <w:sz w:val="24"/>
          <w:szCs w:val="24"/>
        </w:rPr>
      </w:pPr>
      <w:r w:rsidRPr="00D81310">
        <w:rPr>
          <w:rFonts w:ascii="Arial" w:hAnsi="Arial" w:cs="Arial"/>
          <w:b/>
          <w:sz w:val="24"/>
          <w:szCs w:val="24"/>
        </w:rPr>
        <w:t>FTTH</w:t>
      </w:r>
      <w:r>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Pr>
          <w:rFonts w:ascii="Arial" w:hAnsi="Arial" w:cs="Arial"/>
          <w:sz w:val="24"/>
          <w:szCs w:val="24"/>
        </w:rPr>
        <w:t>Fibra al Hogar</w:t>
      </w:r>
    </w:p>
    <w:p w:rsidR="00DC56A8" w:rsidRPr="00D81310" w:rsidRDefault="00DC56A8" w:rsidP="00B925E3">
      <w:pPr>
        <w:spacing w:line="240" w:lineRule="auto"/>
        <w:jc w:val="both"/>
        <w:rPr>
          <w:rFonts w:ascii="Arial" w:hAnsi="Arial" w:cs="Arial"/>
          <w:sz w:val="24"/>
          <w:szCs w:val="24"/>
        </w:rPr>
      </w:pPr>
      <w:r w:rsidRPr="00D81310">
        <w:rPr>
          <w:rFonts w:ascii="Arial" w:hAnsi="Arial" w:cs="Arial"/>
          <w:b/>
          <w:sz w:val="24"/>
          <w:szCs w:val="24"/>
        </w:rPr>
        <w:t>GPON</w:t>
      </w:r>
      <w:r>
        <w:rPr>
          <w:rFonts w:ascii="Arial" w:hAnsi="Arial" w:cs="Arial"/>
          <w:b/>
          <w:sz w:val="24"/>
          <w:szCs w:val="24"/>
        </w:rPr>
        <w:t xml:space="preserve"> </w:t>
      </w:r>
      <w:r w:rsidR="001E6B91">
        <w:rPr>
          <w:rFonts w:ascii="Arial" w:hAnsi="Arial" w:cs="Arial"/>
          <w:b/>
          <w:sz w:val="24"/>
          <w:szCs w:val="24"/>
        </w:rPr>
        <w:tab/>
      </w:r>
      <w:r>
        <w:rPr>
          <w:rFonts w:ascii="Arial" w:hAnsi="Arial" w:cs="Arial"/>
          <w:sz w:val="24"/>
          <w:szCs w:val="24"/>
        </w:rPr>
        <w:t>Gigabit PON</w:t>
      </w:r>
    </w:p>
    <w:p w:rsidR="00DC56A8" w:rsidRPr="00DD6F7B" w:rsidRDefault="00DC56A8" w:rsidP="00B925E3">
      <w:pPr>
        <w:pStyle w:val="Ttulo1"/>
        <w:jc w:val="both"/>
        <w:rPr>
          <w:rFonts w:ascii="Arial" w:hAnsi="Arial" w:cs="Arial"/>
          <w:b w:val="0"/>
          <w:sz w:val="24"/>
          <w:szCs w:val="24"/>
          <w:lang w:val="es-SV" w:eastAsia="es-SV"/>
        </w:rPr>
      </w:pPr>
      <w:r w:rsidRPr="00DD6F7B">
        <w:rPr>
          <w:rFonts w:ascii="Arial" w:hAnsi="Arial" w:cs="Arial"/>
          <w:sz w:val="24"/>
          <w:szCs w:val="24"/>
        </w:rPr>
        <w:t>GPRS</w:t>
      </w:r>
      <w:r w:rsidRPr="00DD6F7B">
        <w:rPr>
          <w:rFonts w:ascii="Arial" w:hAnsi="Arial" w:cs="Arial"/>
          <w:b w:val="0"/>
          <w:sz w:val="24"/>
          <w:szCs w:val="24"/>
        </w:rPr>
        <w:t xml:space="preserve"> </w:t>
      </w:r>
      <w:r w:rsidR="001E6B91">
        <w:rPr>
          <w:rFonts w:ascii="Arial" w:hAnsi="Arial" w:cs="Arial"/>
          <w:b w:val="0"/>
          <w:sz w:val="24"/>
          <w:szCs w:val="24"/>
        </w:rPr>
        <w:tab/>
      </w:r>
      <w:r w:rsidRPr="00DD6F7B">
        <w:rPr>
          <w:rFonts w:ascii="Arial" w:hAnsi="Arial" w:cs="Arial"/>
          <w:b w:val="0"/>
          <w:sz w:val="24"/>
          <w:szCs w:val="24"/>
          <w:lang w:val="es-SV" w:eastAsia="es-SV"/>
        </w:rPr>
        <w:t>Servicio general de paquetes vía radio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GSM</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Sistema Global para las Comunicaciones Móviles</w:t>
      </w:r>
    </w:p>
    <w:p w:rsidR="00DC56A8" w:rsidRDefault="00DC56A8" w:rsidP="00B925E3">
      <w:pPr>
        <w:spacing w:line="240" w:lineRule="auto"/>
        <w:jc w:val="both"/>
        <w:rPr>
          <w:rFonts w:ascii="Arial" w:hAnsi="Arial" w:cs="Arial"/>
          <w:sz w:val="24"/>
          <w:szCs w:val="24"/>
        </w:rPr>
      </w:pPr>
      <w:r>
        <w:rPr>
          <w:rFonts w:ascii="Arial" w:hAnsi="Arial" w:cs="Arial"/>
          <w:b/>
          <w:sz w:val="24"/>
          <w:szCs w:val="24"/>
        </w:rPr>
        <w:t xml:space="preserve">GTP </w:t>
      </w:r>
      <w:r w:rsidR="001E6B91">
        <w:rPr>
          <w:rFonts w:ascii="Arial" w:hAnsi="Arial" w:cs="Arial"/>
          <w:b/>
          <w:sz w:val="24"/>
          <w:szCs w:val="24"/>
        </w:rPr>
        <w:tab/>
      </w:r>
      <w:r w:rsidR="001E6B91">
        <w:rPr>
          <w:rFonts w:ascii="Arial" w:hAnsi="Arial" w:cs="Arial"/>
          <w:b/>
          <w:sz w:val="24"/>
          <w:szCs w:val="24"/>
        </w:rPr>
        <w:tab/>
      </w:r>
      <w:r>
        <w:rPr>
          <w:rFonts w:ascii="Arial" w:hAnsi="Arial" w:cs="Arial"/>
          <w:sz w:val="24"/>
          <w:szCs w:val="24"/>
        </w:rPr>
        <w:t>Protocolo de Túnel GPRS</w:t>
      </w:r>
    </w:p>
    <w:p w:rsidR="00DC56A8" w:rsidRDefault="00DC56A8" w:rsidP="00A0047E">
      <w:pPr>
        <w:pStyle w:val="Ttulo1"/>
        <w:jc w:val="both"/>
        <w:rPr>
          <w:rFonts w:ascii="Arial" w:hAnsi="Arial" w:cs="Arial"/>
          <w:b w:val="0"/>
          <w:sz w:val="24"/>
          <w:szCs w:val="24"/>
        </w:rPr>
      </w:pPr>
      <w:r w:rsidRPr="00DD6F7B">
        <w:rPr>
          <w:rFonts w:ascii="Arial" w:hAnsi="Arial" w:cs="Arial"/>
          <w:sz w:val="24"/>
          <w:szCs w:val="24"/>
        </w:rPr>
        <w:t xml:space="preserve">HDSL </w:t>
      </w:r>
      <w:r w:rsidR="001E6B91">
        <w:rPr>
          <w:rFonts w:ascii="Arial" w:hAnsi="Arial" w:cs="Arial"/>
          <w:sz w:val="24"/>
          <w:szCs w:val="24"/>
        </w:rPr>
        <w:tab/>
      </w:r>
      <w:r w:rsidRPr="00DD6F7B">
        <w:rPr>
          <w:rFonts w:ascii="Arial" w:hAnsi="Arial" w:cs="Arial"/>
          <w:b w:val="0"/>
          <w:sz w:val="24"/>
          <w:szCs w:val="24"/>
        </w:rPr>
        <w:t>Línea de abonado digital de alta velocidad binaria</w:t>
      </w:r>
    </w:p>
    <w:p w:rsidR="00DC56A8" w:rsidRPr="00554143" w:rsidRDefault="00DC56A8" w:rsidP="00B925E3">
      <w:pPr>
        <w:spacing w:line="240" w:lineRule="auto"/>
        <w:jc w:val="both"/>
        <w:rPr>
          <w:rFonts w:ascii="Arial" w:hAnsi="Arial" w:cs="Arial"/>
          <w:sz w:val="24"/>
          <w:szCs w:val="24"/>
          <w:lang w:val="en-US"/>
        </w:rPr>
      </w:pPr>
      <w:r w:rsidRPr="00554143">
        <w:rPr>
          <w:rFonts w:ascii="Arial" w:hAnsi="Arial" w:cs="Arial"/>
          <w:b/>
          <w:sz w:val="24"/>
          <w:szCs w:val="24"/>
          <w:lang w:val="en-US"/>
        </w:rPr>
        <w:t xml:space="preserve">HFC </w:t>
      </w:r>
      <w:r w:rsidR="001E6B91" w:rsidRPr="00554143">
        <w:rPr>
          <w:rFonts w:ascii="Arial" w:hAnsi="Arial" w:cs="Arial"/>
          <w:b/>
          <w:sz w:val="24"/>
          <w:szCs w:val="24"/>
          <w:lang w:val="en-US"/>
        </w:rPr>
        <w:tab/>
      </w:r>
      <w:r w:rsidR="001E6B91" w:rsidRPr="00554143">
        <w:rPr>
          <w:rFonts w:ascii="Arial" w:hAnsi="Arial" w:cs="Arial"/>
          <w:b/>
          <w:sz w:val="24"/>
          <w:szCs w:val="24"/>
          <w:lang w:val="en-US"/>
        </w:rPr>
        <w:tab/>
      </w:r>
      <w:r w:rsidRPr="00554143">
        <w:rPr>
          <w:rFonts w:ascii="Arial" w:hAnsi="Arial" w:cs="Arial"/>
          <w:sz w:val="24"/>
          <w:szCs w:val="24"/>
          <w:lang w:val="en-US"/>
        </w:rPr>
        <w:t>Híbrido Fibra-Coaxial</w:t>
      </w:r>
    </w:p>
    <w:p w:rsidR="00DC56A8" w:rsidRPr="00554143" w:rsidRDefault="00DC56A8" w:rsidP="00B925E3">
      <w:pPr>
        <w:spacing w:line="240" w:lineRule="auto"/>
        <w:jc w:val="both"/>
        <w:rPr>
          <w:rFonts w:ascii="Arial" w:hAnsi="Arial" w:cs="Arial"/>
          <w:sz w:val="24"/>
          <w:szCs w:val="24"/>
          <w:lang w:val="en-US"/>
        </w:rPr>
      </w:pPr>
      <w:r w:rsidRPr="00554143">
        <w:rPr>
          <w:rFonts w:ascii="Arial" w:hAnsi="Arial" w:cs="Arial"/>
          <w:b/>
          <w:sz w:val="24"/>
          <w:szCs w:val="24"/>
          <w:lang w:val="en-US"/>
        </w:rPr>
        <w:t xml:space="preserve">HSCSD </w:t>
      </w:r>
      <w:r w:rsidR="001E6B91" w:rsidRPr="00554143">
        <w:rPr>
          <w:rFonts w:ascii="Arial" w:hAnsi="Arial" w:cs="Arial"/>
          <w:b/>
          <w:sz w:val="24"/>
          <w:szCs w:val="24"/>
          <w:lang w:val="en-US"/>
        </w:rPr>
        <w:tab/>
      </w:r>
      <w:r w:rsidRPr="00554143">
        <w:rPr>
          <w:rFonts w:ascii="Arial" w:hAnsi="Arial" w:cs="Arial"/>
          <w:bCs/>
          <w:sz w:val="24"/>
          <w:szCs w:val="24"/>
          <w:lang w:val="en-US"/>
        </w:rPr>
        <w:t>High-Speed Circuit-Switched Data</w:t>
      </w:r>
    </w:p>
    <w:p w:rsidR="00DC56A8" w:rsidRPr="00554143" w:rsidRDefault="00DC56A8" w:rsidP="00B925E3">
      <w:pPr>
        <w:spacing w:line="240" w:lineRule="auto"/>
        <w:jc w:val="both"/>
        <w:rPr>
          <w:rFonts w:ascii="Arial" w:hAnsi="Arial" w:cs="Arial"/>
          <w:sz w:val="24"/>
          <w:szCs w:val="24"/>
          <w:lang w:val="en-US"/>
        </w:rPr>
      </w:pPr>
      <w:r w:rsidRPr="00554143">
        <w:rPr>
          <w:rFonts w:ascii="Arial" w:hAnsi="Arial" w:cs="Arial"/>
          <w:b/>
          <w:sz w:val="24"/>
          <w:szCs w:val="24"/>
          <w:lang w:val="en-US"/>
        </w:rPr>
        <w:t xml:space="preserve">HSDPA </w:t>
      </w:r>
      <w:r w:rsidR="001E6B91" w:rsidRPr="00554143">
        <w:rPr>
          <w:rFonts w:ascii="Arial" w:hAnsi="Arial" w:cs="Arial"/>
          <w:b/>
          <w:sz w:val="24"/>
          <w:szCs w:val="24"/>
          <w:lang w:val="en-US"/>
        </w:rPr>
        <w:tab/>
      </w:r>
      <w:r w:rsidRPr="00554143">
        <w:rPr>
          <w:rFonts w:ascii="Arial" w:hAnsi="Arial" w:cs="Arial"/>
          <w:iCs/>
          <w:sz w:val="24"/>
          <w:szCs w:val="24"/>
          <w:lang w:val="en-US"/>
        </w:rPr>
        <w:t>High Speed Downlink Packet Access</w:t>
      </w:r>
    </w:p>
    <w:p w:rsidR="00DC56A8" w:rsidRDefault="00DC56A8" w:rsidP="00B925E3">
      <w:pPr>
        <w:spacing w:line="240" w:lineRule="auto"/>
        <w:jc w:val="both"/>
        <w:rPr>
          <w:rFonts w:ascii="Arial" w:hAnsi="Arial" w:cs="Arial"/>
          <w:sz w:val="24"/>
          <w:szCs w:val="24"/>
        </w:rPr>
      </w:pPr>
      <w:r>
        <w:rPr>
          <w:rFonts w:ascii="Arial" w:hAnsi="Arial" w:cs="Arial"/>
          <w:b/>
          <w:sz w:val="24"/>
          <w:szCs w:val="24"/>
        </w:rPr>
        <w:t xml:space="preserve">IDEN </w:t>
      </w:r>
      <w:r w:rsidR="001E6B91">
        <w:rPr>
          <w:rFonts w:ascii="Arial" w:hAnsi="Arial" w:cs="Arial"/>
          <w:b/>
          <w:sz w:val="24"/>
          <w:szCs w:val="24"/>
        </w:rPr>
        <w:tab/>
      </w:r>
      <w:r w:rsidR="001E6B91">
        <w:rPr>
          <w:rFonts w:ascii="Arial" w:hAnsi="Arial" w:cs="Arial"/>
          <w:b/>
          <w:sz w:val="24"/>
          <w:szCs w:val="24"/>
        </w:rPr>
        <w:tab/>
      </w:r>
      <w:r>
        <w:rPr>
          <w:rFonts w:ascii="Arial" w:hAnsi="Arial" w:cs="Arial"/>
          <w:sz w:val="24"/>
          <w:szCs w:val="24"/>
        </w:rPr>
        <w:t>Red Digital Integrada Mejorada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IDSL</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bCs/>
          <w:sz w:val="24"/>
          <w:szCs w:val="24"/>
        </w:rPr>
        <w:t>ISDN</w:t>
      </w:r>
      <w:r w:rsidRPr="00DD6F7B">
        <w:rPr>
          <w:rFonts w:ascii="Arial" w:hAnsi="Arial" w:cs="Arial"/>
          <w:sz w:val="24"/>
          <w:szCs w:val="24"/>
        </w:rPr>
        <w:t xml:space="preserve"> Línea de Suscriptor Digital</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IEEE</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Instituto de Ingenieros Eléctricos y Electrónicos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IP</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Protocolo de Internet</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ITU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Unión Internacional de Telecomunicaciones</w:t>
      </w:r>
    </w:p>
    <w:p w:rsidR="00DC56A8" w:rsidRDefault="00DC56A8" w:rsidP="00B925E3">
      <w:pPr>
        <w:spacing w:line="240" w:lineRule="auto"/>
        <w:jc w:val="both"/>
        <w:rPr>
          <w:rFonts w:ascii="Arial" w:hAnsi="Arial" w:cs="Arial"/>
          <w:sz w:val="24"/>
          <w:szCs w:val="24"/>
        </w:rPr>
      </w:pPr>
      <w:r w:rsidRPr="00DD6F7B">
        <w:rPr>
          <w:rFonts w:ascii="Arial" w:hAnsi="Arial" w:cs="Arial"/>
          <w:b/>
          <w:sz w:val="24"/>
          <w:szCs w:val="24"/>
        </w:rPr>
        <w:t>LAN</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Red de Área Local</w:t>
      </w:r>
    </w:p>
    <w:p w:rsidR="00020F23" w:rsidRPr="00DD6F7B" w:rsidRDefault="00020F23" w:rsidP="00B925E3">
      <w:pPr>
        <w:spacing w:line="240" w:lineRule="auto"/>
        <w:jc w:val="both"/>
        <w:rPr>
          <w:rFonts w:ascii="Arial" w:hAnsi="Arial" w:cs="Arial"/>
          <w:sz w:val="24"/>
          <w:szCs w:val="24"/>
        </w:rPr>
      </w:pPr>
      <w:r w:rsidRPr="00020F23">
        <w:rPr>
          <w:rFonts w:ascii="Arial" w:hAnsi="Arial" w:cs="Arial"/>
          <w:b/>
          <w:sz w:val="24"/>
          <w:szCs w:val="24"/>
        </w:rPr>
        <w:t>LBS</w:t>
      </w:r>
      <w:r>
        <w:rPr>
          <w:rFonts w:ascii="Arial" w:hAnsi="Arial" w:cs="Arial"/>
          <w:sz w:val="24"/>
          <w:szCs w:val="24"/>
        </w:rPr>
        <w:tab/>
      </w:r>
      <w:r>
        <w:rPr>
          <w:rFonts w:ascii="Arial" w:hAnsi="Arial" w:cs="Arial"/>
          <w:sz w:val="24"/>
          <w:szCs w:val="24"/>
        </w:rPr>
        <w:tab/>
      </w:r>
      <w:r w:rsidRPr="00020F23">
        <w:rPr>
          <w:rFonts w:ascii="Arial" w:hAnsi="Arial" w:cs="Arial"/>
          <w:sz w:val="24"/>
          <w:szCs w:val="24"/>
        </w:rPr>
        <w:t>Servicios Basados en la Ubicación</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LMDS</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Sistema de Distribución Local Multipunto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LTE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bCs/>
          <w:sz w:val="24"/>
          <w:szCs w:val="24"/>
        </w:rPr>
        <w:t>Long Term Evolution</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MAN</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Red de Área Metropolitana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MIC</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Modulación por Impulsos Codificados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MMDS</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Servicio de Distribución Multipunto Multicanal</w:t>
      </w:r>
    </w:p>
    <w:p w:rsidR="00DC56A8" w:rsidRPr="001E6B91" w:rsidRDefault="00DC56A8" w:rsidP="00B925E3">
      <w:pPr>
        <w:spacing w:line="240" w:lineRule="auto"/>
        <w:jc w:val="both"/>
        <w:rPr>
          <w:rFonts w:ascii="Arial" w:hAnsi="Arial" w:cs="Arial"/>
          <w:b/>
          <w:sz w:val="24"/>
          <w:szCs w:val="24"/>
        </w:rPr>
      </w:pPr>
      <w:r w:rsidRPr="00DD6F7B">
        <w:rPr>
          <w:rFonts w:ascii="Arial" w:hAnsi="Arial" w:cs="Arial"/>
          <w:b/>
          <w:sz w:val="24"/>
          <w:szCs w:val="24"/>
        </w:rPr>
        <w:t xml:space="preserve">MPLS </w:t>
      </w:r>
      <w:r w:rsidR="001E6B91">
        <w:rPr>
          <w:rFonts w:ascii="Arial" w:hAnsi="Arial" w:cs="Arial"/>
          <w:b/>
          <w:sz w:val="24"/>
          <w:szCs w:val="24"/>
        </w:rPr>
        <w:tab/>
      </w:r>
      <w:r w:rsidRPr="001E6B91">
        <w:rPr>
          <w:rFonts w:ascii="Arial" w:hAnsi="Arial" w:cs="Arial"/>
          <w:iCs/>
          <w:sz w:val="24"/>
          <w:szCs w:val="24"/>
        </w:rPr>
        <w:t>Multiprotocol Label Switching</w:t>
      </w:r>
    </w:p>
    <w:p w:rsidR="00DC56A8"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NAT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Traducción de Dirección de Red</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OFDMA</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Orthogonal Frecuency Division Multiple Access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lastRenderedPageBreak/>
        <w:t xml:space="preserve">PDC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Comunicaciones Digitales Personal</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PDH</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Jerarquía Digital Plesíncrona</w:t>
      </w:r>
    </w:p>
    <w:p w:rsidR="00DC56A8" w:rsidRPr="00BC3744" w:rsidRDefault="00DC56A8" w:rsidP="00B925E3">
      <w:pPr>
        <w:spacing w:line="240" w:lineRule="auto"/>
        <w:jc w:val="both"/>
        <w:rPr>
          <w:rFonts w:ascii="Arial" w:hAnsi="Arial" w:cs="Arial"/>
          <w:sz w:val="24"/>
          <w:szCs w:val="24"/>
        </w:rPr>
      </w:pPr>
      <w:r w:rsidRPr="00D81310">
        <w:rPr>
          <w:rFonts w:ascii="Arial" w:hAnsi="Arial" w:cs="Arial"/>
          <w:b/>
          <w:sz w:val="24"/>
          <w:szCs w:val="24"/>
        </w:rPr>
        <w:t>PON</w:t>
      </w:r>
      <w:r>
        <w:rPr>
          <w:rFonts w:ascii="Arial" w:hAnsi="Arial" w:cs="Arial"/>
          <w:b/>
          <w:sz w:val="24"/>
          <w:szCs w:val="24"/>
        </w:rPr>
        <w:t xml:space="preserve"> </w:t>
      </w:r>
      <w:r w:rsidR="001E6B91">
        <w:rPr>
          <w:rFonts w:ascii="Arial" w:hAnsi="Arial" w:cs="Arial"/>
          <w:b/>
          <w:sz w:val="24"/>
          <w:szCs w:val="24"/>
        </w:rPr>
        <w:tab/>
      </w:r>
      <w:r w:rsidR="001E6B91">
        <w:rPr>
          <w:rFonts w:ascii="Arial" w:hAnsi="Arial" w:cs="Arial"/>
          <w:b/>
          <w:sz w:val="24"/>
          <w:szCs w:val="24"/>
        </w:rPr>
        <w:tab/>
      </w:r>
      <w:r>
        <w:rPr>
          <w:rFonts w:ascii="Arial" w:hAnsi="Arial" w:cs="Arial"/>
          <w:sz w:val="24"/>
          <w:szCs w:val="24"/>
        </w:rPr>
        <w:t>Red Óptica Pasiva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PTR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Punto de terminación de Red</w:t>
      </w:r>
    </w:p>
    <w:p w:rsidR="00DC56A8" w:rsidRPr="00DD6F7B" w:rsidRDefault="00DC56A8" w:rsidP="001E6B91">
      <w:pPr>
        <w:spacing w:line="240" w:lineRule="auto"/>
        <w:ind w:left="1410" w:hanging="1410"/>
        <w:jc w:val="both"/>
        <w:rPr>
          <w:rFonts w:ascii="Arial" w:hAnsi="Arial" w:cs="Arial"/>
          <w:sz w:val="24"/>
          <w:szCs w:val="24"/>
        </w:rPr>
      </w:pPr>
      <w:r w:rsidRPr="00DD6F7B">
        <w:rPr>
          <w:rFonts w:ascii="Arial" w:hAnsi="Arial" w:cs="Arial"/>
          <w:b/>
          <w:sz w:val="24"/>
          <w:szCs w:val="24"/>
        </w:rPr>
        <w:t>QAM/CAP</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Modulación de Amplitud en Cuadratur</w:t>
      </w:r>
      <w:r w:rsidRPr="00B925E3">
        <w:rPr>
          <w:rFonts w:ascii="Arial" w:hAnsi="Arial" w:cs="Arial"/>
          <w:sz w:val="24"/>
          <w:szCs w:val="24"/>
        </w:rPr>
        <w:t>a/</w:t>
      </w:r>
      <w:r>
        <w:rPr>
          <w:rFonts w:ascii="Arial" w:hAnsi="Arial" w:cs="Arial"/>
          <w:sz w:val="24"/>
          <w:szCs w:val="24"/>
        </w:rPr>
        <w:t>Fase Amplitud sin Portadora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RDSI</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Red Digita</w:t>
      </w:r>
      <w:r w:rsidR="00AC1CAA">
        <w:rPr>
          <w:rFonts w:ascii="Arial" w:hAnsi="Arial" w:cs="Arial"/>
          <w:sz w:val="24"/>
          <w:szCs w:val="24"/>
        </w:rPr>
        <w:t>y</w:t>
      </w:r>
      <w:r w:rsidRPr="00DD6F7B">
        <w:rPr>
          <w:rFonts w:ascii="Arial" w:hAnsi="Arial" w:cs="Arial"/>
          <w:sz w:val="24"/>
          <w:szCs w:val="24"/>
        </w:rPr>
        <w:t>l de Servicios Integrados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RTB</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Red Telefónica Básica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RTC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Red Telefónica Conmutada</w:t>
      </w:r>
    </w:p>
    <w:p w:rsidR="00DC56A8" w:rsidRDefault="00DC56A8" w:rsidP="00B925E3">
      <w:pPr>
        <w:spacing w:line="240" w:lineRule="auto"/>
        <w:jc w:val="both"/>
        <w:rPr>
          <w:rFonts w:ascii="Arial" w:hAnsi="Arial" w:cs="Arial"/>
          <w:sz w:val="24"/>
          <w:szCs w:val="24"/>
        </w:rPr>
      </w:pPr>
      <w:r w:rsidRPr="00D81310">
        <w:rPr>
          <w:rFonts w:ascii="Arial" w:hAnsi="Arial" w:cs="Arial"/>
          <w:b/>
          <w:sz w:val="24"/>
          <w:szCs w:val="24"/>
        </w:rPr>
        <w:t>RTSP</w:t>
      </w:r>
      <w:r>
        <w:rPr>
          <w:rFonts w:ascii="Arial" w:hAnsi="Arial" w:cs="Arial"/>
          <w:b/>
          <w:sz w:val="24"/>
          <w:szCs w:val="24"/>
        </w:rPr>
        <w:t xml:space="preserve"> </w:t>
      </w:r>
      <w:r w:rsidR="001E6B91">
        <w:rPr>
          <w:rFonts w:ascii="Arial" w:hAnsi="Arial" w:cs="Arial"/>
          <w:b/>
          <w:sz w:val="24"/>
          <w:szCs w:val="24"/>
        </w:rPr>
        <w:tab/>
      </w:r>
      <w:r w:rsidR="001E6B91">
        <w:rPr>
          <w:rFonts w:ascii="Arial" w:hAnsi="Arial" w:cs="Arial"/>
          <w:b/>
          <w:sz w:val="24"/>
          <w:szCs w:val="24"/>
        </w:rPr>
        <w:tab/>
      </w:r>
      <w:r>
        <w:rPr>
          <w:rFonts w:ascii="Arial" w:hAnsi="Arial" w:cs="Arial"/>
          <w:sz w:val="24"/>
          <w:szCs w:val="24"/>
        </w:rPr>
        <w:t>Protocolo de Flujo de Datos en Tiempo Real</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SDH</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Jerarquía Digital Síncrona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SDMA</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Acceso múltiple por división de espacio</w:t>
      </w:r>
    </w:p>
    <w:p w:rsidR="00DC56A8" w:rsidRPr="00B925E3" w:rsidRDefault="00DC56A8" w:rsidP="00B925E3">
      <w:pPr>
        <w:pStyle w:val="Ttulo1"/>
        <w:jc w:val="both"/>
        <w:rPr>
          <w:rFonts w:ascii="Arial" w:hAnsi="Arial" w:cs="Arial"/>
          <w:b w:val="0"/>
          <w:sz w:val="24"/>
          <w:szCs w:val="24"/>
        </w:rPr>
      </w:pPr>
      <w:r w:rsidRPr="00DD6F7B">
        <w:rPr>
          <w:rFonts w:ascii="Arial" w:hAnsi="Arial" w:cs="Arial"/>
          <w:sz w:val="24"/>
          <w:szCs w:val="24"/>
        </w:rPr>
        <w:t xml:space="preserve">SHDSL </w:t>
      </w:r>
      <w:r w:rsidR="001E6B91">
        <w:rPr>
          <w:rFonts w:ascii="Arial" w:hAnsi="Arial" w:cs="Arial"/>
          <w:sz w:val="24"/>
          <w:szCs w:val="24"/>
        </w:rPr>
        <w:tab/>
      </w:r>
      <w:r w:rsidRPr="00B925E3">
        <w:rPr>
          <w:rFonts w:ascii="Arial" w:hAnsi="Arial" w:cs="Arial"/>
          <w:b w:val="0"/>
          <w:sz w:val="24"/>
          <w:szCs w:val="24"/>
        </w:rPr>
        <w:t>Línea digital de abonado de un solo par de alta velocidad</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STM-1</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Modulo de Transporte Síncrono Nivel 1</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TDM</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Multiplexación por División de Tiempo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TDMA</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Acceso Múltiple por División de Tiempo</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TDT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Televisión Digital Terrestre</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UMTS</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bCs/>
          <w:sz w:val="24"/>
          <w:szCs w:val="24"/>
        </w:rPr>
        <w:t>Sistema Universal de Telecomunicaciones móviles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VDSL</w:t>
      </w:r>
      <w:r w:rsidRPr="00DD6F7B">
        <w:rPr>
          <w:rFonts w:ascii="Arial" w:hAnsi="Arial" w:cs="Arial"/>
          <w:sz w:val="24"/>
          <w:szCs w:val="24"/>
        </w:rPr>
        <w:t xml:space="preserve"> </w:t>
      </w:r>
      <w:r w:rsidR="001E6B91">
        <w:rPr>
          <w:rFonts w:ascii="Arial" w:hAnsi="Arial" w:cs="Arial"/>
          <w:sz w:val="24"/>
          <w:szCs w:val="24"/>
        </w:rPr>
        <w:tab/>
      </w:r>
      <w:r w:rsidR="001E6B91">
        <w:rPr>
          <w:rFonts w:ascii="Arial" w:hAnsi="Arial" w:cs="Arial"/>
          <w:sz w:val="24"/>
          <w:szCs w:val="24"/>
        </w:rPr>
        <w:tab/>
      </w:r>
      <w:r w:rsidRPr="00DD6F7B">
        <w:rPr>
          <w:rFonts w:ascii="Arial" w:hAnsi="Arial" w:cs="Arial"/>
          <w:sz w:val="24"/>
          <w:szCs w:val="24"/>
        </w:rPr>
        <w:t>DSL de muy alta tasa de transferencia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VoIP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Protocolo de Voz Sobre Internet</w:t>
      </w:r>
    </w:p>
    <w:p w:rsidR="00DC56A8" w:rsidRPr="00BC3744" w:rsidRDefault="00DC56A8" w:rsidP="00B925E3">
      <w:pPr>
        <w:spacing w:line="240" w:lineRule="auto"/>
        <w:jc w:val="both"/>
        <w:rPr>
          <w:rFonts w:ascii="Arial" w:hAnsi="Arial" w:cs="Arial"/>
          <w:sz w:val="24"/>
          <w:szCs w:val="24"/>
        </w:rPr>
      </w:pPr>
      <w:r w:rsidRPr="00BC3744">
        <w:rPr>
          <w:rFonts w:ascii="Arial" w:hAnsi="Arial" w:cs="Arial"/>
          <w:b/>
          <w:sz w:val="24"/>
          <w:szCs w:val="24"/>
        </w:rPr>
        <w:t>WAP</w:t>
      </w:r>
      <w:r>
        <w:rPr>
          <w:rFonts w:ascii="Arial" w:hAnsi="Arial" w:cs="Arial"/>
          <w:b/>
          <w:sz w:val="24"/>
          <w:szCs w:val="24"/>
        </w:rPr>
        <w:t xml:space="preserve"> </w:t>
      </w:r>
      <w:r w:rsidR="001E6B91">
        <w:rPr>
          <w:rFonts w:ascii="Arial" w:hAnsi="Arial" w:cs="Arial"/>
          <w:b/>
          <w:sz w:val="24"/>
          <w:szCs w:val="24"/>
        </w:rPr>
        <w:tab/>
      </w:r>
      <w:r w:rsidR="001E6B91">
        <w:rPr>
          <w:rFonts w:ascii="Arial" w:hAnsi="Arial" w:cs="Arial"/>
          <w:b/>
          <w:sz w:val="24"/>
          <w:szCs w:val="24"/>
        </w:rPr>
        <w:tab/>
      </w:r>
      <w:r>
        <w:rPr>
          <w:rFonts w:ascii="Arial" w:hAnsi="Arial" w:cs="Arial"/>
          <w:sz w:val="24"/>
          <w:szCs w:val="24"/>
        </w:rPr>
        <w:t>Protocolo de Aplicaciones Inalámbricas</w:t>
      </w:r>
    </w:p>
    <w:p w:rsidR="00DC56A8" w:rsidRPr="001E6B91" w:rsidRDefault="00DC56A8" w:rsidP="00B925E3">
      <w:pPr>
        <w:spacing w:line="240" w:lineRule="auto"/>
        <w:jc w:val="both"/>
        <w:rPr>
          <w:rFonts w:ascii="Arial" w:hAnsi="Arial" w:cs="Arial"/>
          <w:b/>
          <w:sz w:val="24"/>
          <w:szCs w:val="24"/>
        </w:rPr>
      </w:pPr>
      <w:r w:rsidRPr="00DD6F7B">
        <w:rPr>
          <w:rFonts w:ascii="Arial" w:hAnsi="Arial" w:cs="Arial"/>
          <w:b/>
          <w:sz w:val="24"/>
          <w:szCs w:val="24"/>
        </w:rPr>
        <w:t xml:space="preserve">W-CDMA </w:t>
      </w:r>
      <w:r w:rsidR="001E6B91">
        <w:rPr>
          <w:rFonts w:ascii="Arial" w:hAnsi="Arial" w:cs="Arial"/>
          <w:b/>
          <w:sz w:val="24"/>
          <w:szCs w:val="24"/>
        </w:rPr>
        <w:tab/>
      </w:r>
      <w:r w:rsidRPr="001E6B91">
        <w:rPr>
          <w:rFonts w:ascii="Arial" w:hAnsi="Arial" w:cs="Arial"/>
          <w:iCs/>
          <w:sz w:val="24"/>
          <w:szCs w:val="24"/>
        </w:rPr>
        <w:t>Acceso múltiple por división de código de banda ancha</w:t>
      </w:r>
    </w:p>
    <w:p w:rsidR="00DC56A8" w:rsidRPr="00DD6F7B" w:rsidRDefault="00DC56A8" w:rsidP="00B925E3">
      <w:pPr>
        <w:spacing w:line="240" w:lineRule="auto"/>
        <w:jc w:val="both"/>
        <w:rPr>
          <w:rFonts w:ascii="Arial" w:hAnsi="Arial" w:cs="Arial"/>
          <w:b/>
          <w:sz w:val="24"/>
          <w:szCs w:val="24"/>
        </w:rPr>
      </w:pPr>
      <w:r w:rsidRPr="00DD6F7B">
        <w:rPr>
          <w:rFonts w:ascii="Arial" w:hAnsi="Arial" w:cs="Arial"/>
          <w:b/>
          <w:sz w:val="24"/>
          <w:szCs w:val="24"/>
        </w:rPr>
        <w:t xml:space="preserve">WI-FI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Wireless Fidelity</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WIMAX</w:t>
      </w:r>
      <w:r w:rsidRPr="00DD6F7B">
        <w:rPr>
          <w:rFonts w:ascii="Arial" w:hAnsi="Arial" w:cs="Arial"/>
          <w:sz w:val="24"/>
          <w:szCs w:val="24"/>
        </w:rPr>
        <w:t xml:space="preserve"> </w:t>
      </w:r>
      <w:r w:rsidR="001E6B91">
        <w:rPr>
          <w:rFonts w:ascii="Arial" w:hAnsi="Arial" w:cs="Arial"/>
          <w:sz w:val="24"/>
          <w:szCs w:val="24"/>
        </w:rPr>
        <w:tab/>
      </w:r>
      <w:r w:rsidRPr="00DD6F7B">
        <w:rPr>
          <w:rFonts w:ascii="Arial" w:hAnsi="Arial" w:cs="Arial"/>
          <w:sz w:val="24"/>
          <w:szCs w:val="24"/>
        </w:rPr>
        <w:t>Interoperabilidad Mundial para Acceso por Microondas</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WLAN </w:t>
      </w:r>
      <w:r w:rsidR="001E6B91">
        <w:rPr>
          <w:rFonts w:ascii="Arial" w:hAnsi="Arial" w:cs="Arial"/>
          <w:b/>
          <w:sz w:val="24"/>
          <w:szCs w:val="24"/>
        </w:rPr>
        <w:tab/>
      </w:r>
      <w:r w:rsidRPr="00DD6F7B">
        <w:rPr>
          <w:rFonts w:ascii="Arial" w:hAnsi="Arial" w:cs="Arial"/>
          <w:sz w:val="24"/>
          <w:szCs w:val="24"/>
        </w:rPr>
        <w:t>Red de Área Local Inalámbrica</w:t>
      </w:r>
    </w:p>
    <w:p w:rsidR="00DC56A8" w:rsidRPr="00DD6F7B" w:rsidRDefault="00DC56A8" w:rsidP="00B925E3">
      <w:pPr>
        <w:spacing w:line="240" w:lineRule="auto"/>
        <w:jc w:val="both"/>
        <w:rPr>
          <w:rFonts w:ascii="Arial" w:hAnsi="Arial" w:cs="Arial"/>
          <w:sz w:val="24"/>
          <w:szCs w:val="24"/>
        </w:rPr>
      </w:pPr>
      <w:r w:rsidRPr="00DD6F7B">
        <w:rPr>
          <w:rFonts w:ascii="Arial" w:hAnsi="Arial" w:cs="Arial"/>
          <w:b/>
          <w:sz w:val="24"/>
          <w:szCs w:val="24"/>
        </w:rPr>
        <w:t xml:space="preserve">WLL </w:t>
      </w:r>
      <w:r w:rsidR="001E6B91">
        <w:rPr>
          <w:rFonts w:ascii="Arial" w:hAnsi="Arial" w:cs="Arial"/>
          <w:b/>
          <w:sz w:val="24"/>
          <w:szCs w:val="24"/>
        </w:rPr>
        <w:tab/>
      </w:r>
      <w:r w:rsidR="001E6B91">
        <w:rPr>
          <w:rFonts w:ascii="Arial" w:hAnsi="Arial" w:cs="Arial"/>
          <w:b/>
          <w:sz w:val="24"/>
          <w:szCs w:val="24"/>
        </w:rPr>
        <w:tab/>
      </w:r>
      <w:r w:rsidRPr="00DD6F7B">
        <w:rPr>
          <w:rFonts w:ascii="Arial" w:hAnsi="Arial" w:cs="Arial"/>
          <w:sz w:val="24"/>
          <w:szCs w:val="24"/>
        </w:rPr>
        <w:t>Bucle Local Inalámbrico</w:t>
      </w:r>
    </w:p>
    <w:sdt>
      <w:sdtPr>
        <w:rPr>
          <w:rFonts w:ascii="Calibri" w:eastAsia="Calibri" w:hAnsi="Calibri"/>
          <w:b w:val="0"/>
          <w:bCs w:val="0"/>
          <w:color w:val="auto"/>
          <w:sz w:val="22"/>
          <w:szCs w:val="22"/>
        </w:rPr>
        <w:id w:val="9583887"/>
        <w:docPartObj>
          <w:docPartGallery w:val="Table of Contents"/>
          <w:docPartUnique/>
        </w:docPartObj>
      </w:sdtPr>
      <w:sdtContent>
        <w:p w:rsidR="00A36EB5" w:rsidRDefault="00A36EB5" w:rsidP="00A36EB5">
          <w:pPr>
            <w:pStyle w:val="TtulodeTDC"/>
            <w:spacing w:line="360" w:lineRule="auto"/>
            <w:jc w:val="center"/>
            <w:rPr>
              <w:rFonts w:ascii="Arial" w:hAnsi="Arial" w:cs="Arial"/>
              <w:color w:val="auto"/>
              <w:sz w:val="24"/>
              <w:szCs w:val="24"/>
            </w:rPr>
          </w:pPr>
          <w:r w:rsidRPr="009F6627">
            <w:rPr>
              <w:rFonts w:ascii="Arial" w:hAnsi="Arial" w:cs="Arial"/>
              <w:color w:val="auto"/>
              <w:sz w:val="32"/>
              <w:szCs w:val="32"/>
            </w:rPr>
            <w:t>ÍNDICE DE FIGURAS</w:t>
          </w:r>
        </w:p>
        <w:p w:rsidR="00A36EB5" w:rsidRPr="00CD2956" w:rsidRDefault="00A36EB5" w:rsidP="00A36EB5">
          <w:pPr>
            <w:spacing w:line="360" w:lineRule="auto"/>
          </w:pP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2.1</w:t>
          </w:r>
          <w:r>
            <w:rPr>
              <w:rFonts w:ascii="Arial" w:hAnsi="Arial" w:cs="Arial"/>
              <w:sz w:val="24"/>
              <w:szCs w:val="24"/>
            </w:rPr>
            <w:tab/>
            <w:t>Enlace ADSL</w:t>
          </w:r>
          <w:r w:rsidRPr="00CD2956">
            <w:rPr>
              <w:rFonts w:ascii="Arial" w:hAnsi="Arial" w:cs="Arial"/>
              <w:sz w:val="24"/>
              <w:szCs w:val="24"/>
            </w:rPr>
            <w:ptab w:relativeTo="margin" w:alignment="right" w:leader="dot"/>
          </w:r>
          <w:r w:rsidRPr="00AD61DB">
            <w:rPr>
              <w:rFonts w:ascii="Arial" w:hAnsi="Arial" w:cs="Arial"/>
              <w:sz w:val="24"/>
              <w:szCs w:val="24"/>
            </w:rPr>
            <w:t>1</w:t>
          </w:r>
          <w:r w:rsidR="00E81AE3">
            <w:rPr>
              <w:rFonts w:ascii="Arial" w:hAnsi="Arial" w:cs="Arial"/>
              <w:sz w:val="24"/>
              <w:szCs w:val="24"/>
            </w:rPr>
            <w:t>7</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2.2</w:t>
          </w:r>
          <w:r>
            <w:rPr>
              <w:rFonts w:ascii="Arial" w:hAnsi="Arial" w:cs="Arial"/>
              <w:sz w:val="24"/>
              <w:szCs w:val="24"/>
            </w:rPr>
            <w:tab/>
            <w:t>Topología de VDSL</w:t>
          </w:r>
          <w:r w:rsidRPr="00CD2956">
            <w:rPr>
              <w:rFonts w:ascii="Arial" w:hAnsi="Arial" w:cs="Arial"/>
              <w:sz w:val="24"/>
              <w:szCs w:val="24"/>
            </w:rPr>
            <w:ptab w:relativeTo="margin" w:alignment="right" w:leader="dot"/>
          </w:r>
          <w:r w:rsidRPr="00AD61DB">
            <w:rPr>
              <w:rFonts w:ascii="Arial" w:hAnsi="Arial" w:cs="Arial"/>
              <w:sz w:val="24"/>
              <w:szCs w:val="24"/>
            </w:rPr>
            <w:t>1</w:t>
          </w:r>
          <w:r w:rsidR="00E81AE3">
            <w:rPr>
              <w:rFonts w:ascii="Arial" w:hAnsi="Arial" w:cs="Arial"/>
              <w:sz w:val="24"/>
              <w:szCs w:val="24"/>
            </w:rPr>
            <w:t>9</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2.3</w:t>
          </w:r>
          <w:r>
            <w:rPr>
              <w:rFonts w:ascii="Arial" w:hAnsi="Arial" w:cs="Arial"/>
              <w:sz w:val="24"/>
              <w:szCs w:val="24"/>
            </w:rPr>
            <w:tab/>
            <w:t>Red SDH genérica</w:t>
          </w:r>
          <w:r w:rsidRPr="00CD2956">
            <w:rPr>
              <w:rFonts w:ascii="Arial" w:hAnsi="Arial" w:cs="Arial"/>
              <w:sz w:val="24"/>
              <w:szCs w:val="24"/>
            </w:rPr>
            <w:ptab w:relativeTo="margin" w:alignment="right" w:leader="dot"/>
          </w:r>
          <w:r w:rsidR="00AD61DB">
            <w:rPr>
              <w:rFonts w:ascii="Arial" w:hAnsi="Arial" w:cs="Arial"/>
              <w:sz w:val="24"/>
              <w:szCs w:val="24"/>
            </w:rPr>
            <w:t>2</w:t>
          </w:r>
          <w:r w:rsidR="00E81AE3">
            <w:rPr>
              <w:rFonts w:ascii="Arial" w:hAnsi="Arial" w:cs="Arial"/>
              <w:sz w:val="24"/>
              <w:szCs w:val="24"/>
            </w:rPr>
            <w:t>8</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2.4</w:t>
          </w:r>
          <w:r>
            <w:rPr>
              <w:rFonts w:ascii="Arial" w:hAnsi="Arial" w:cs="Arial"/>
              <w:sz w:val="24"/>
              <w:szCs w:val="24"/>
            </w:rPr>
            <w:tab/>
            <w:t>Arquitectura de DOCSIS</w:t>
          </w:r>
          <w:r w:rsidRPr="00CD2956">
            <w:rPr>
              <w:rFonts w:ascii="Arial" w:hAnsi="Arial" w:cs="Arial"/>
              <w:sz w:val="24"/>
              <w:szCs w:val="24"/>
            </w:rPr>
            <w:ptab w:relativeTo="margin" w:alignment="right" w:leader="dot"/>
          </w:r>
          <w:r w:rsidR="00FA51B1">
            <w:rPr>
              <w:rFonts w:ascii="Arial" w:hAnsi="Arial" w:cs="Arial"/>
              <w:sz w:val="24"/>
              <w:szCs w:val="24"/>
            </w:rPr>
            <w:t>31</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2.5</w:t>
          </w:r>
          <w:r>
            <w:rPr>
              <w:rFonts w:ascii="Arial" w:hAnsi="Arial" w:cs="Arial"/>
              <w:sz w:val="24"/>
              <w:szCs w:val="24"/>
            </w:rPr>
            <w:tab/>
            <w:t>Diagrama esquemático de DWDM</w:t>
          </w:r>
          <w:r w:rsidRPr="00CD2956">
            <w:rPr>
              <w:rFonts w:ascii="Arial" w:hAnsi="Arial" w:cs="Arial"/>
              <w:sz w:val="24"/>
              <w:szCs w:val="24"/>
            </w:rPr>
            <w:ptab w:relativeTo="margin" w:alignment="right" w:leader="dot"/>
          </w:r>
          <w:r w:rsidR="00AD61DB">
            <w:rPr>
              <w:rFonts w:ascii="Arial" w:hAnsi="Arial" w:cs="Arial"/>
              <w:sz w:val="24"/>
              <w:szCs w:val="24"/>
            </w:rPr>
            <w:t>3</w:t>
          </w:r>
          <w:r w:rsidR="00FA51B1">
            <w:rPr>
              <w:rFonts w:ascii="Arial" w:hAnsi="Arial" w:cs="Arial"/>
              <w:sz w:val="24"/>
              <w:szCs w:val="24"/>
            </w:rPr>
            <w:t>6</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2.6</w:t>
          </w:r>
          <w:r>
            <w:rPr>
              <w:rFonts w:ascii="Arial" w:hAnsi="Arial" w:cs="Arial"/>
              <w:sz w:val="24"/>
              <w:szCs w:val="24"/>
            </w:rPr>
            <w:tab/>
            <w:t>Funcionamiento Wimax</w:t>
          </w:r>
          <w:r w:rsidRPr="00CD2956">
            <w:rPr>
              <w:rFonts w:ascii="Arial" w:hAnsi="Arial" w:cs="Arial"/>
              <w:sz w:val="24"/>
              <w:szCs w:val="24"/>
            </w:rPr>
            <w:ptab w:relativeTo="margin" w:alignment="right" w:leader="dot"/>
          </w:r>
          <w:r w:rsidR="00FA51B1">
            <w:rPr>
              <w:rFonts w:ascii="Arial" w:hAnsi="Arial" w:cs="Arial"/>
              <w:sz w:val="24"/>
              <w:szCs w:val="24"/>
            </w:rPr>
            <w:t>44</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2.7</w:t>
          </w:r>
          <w:r>
            <w:rPr>
              <w:rFonts w:ascii="Arial" w:hAnsi="Arial" w:cs="Arial"/>
              <w:sz w:val="24"/>
              <w:szCs w:val="24"/>
            </w:rPr>
            <w:tab/>
            <w:t>Generación de la señal CDMA</w:t>
          </w:r>
          <w:r w:rsidRPr="00CD2956">
            <w:rPr>
              <w:rFonts w:ascii="Arial" w:hAnsi="Arial" w:cs="Arial"/>
              <w:sz w:val="24"/>
              <w:szCs w:val="24"/>
            </w:rPr>
            <w:ptab w:relativeTo="margin" w:alignment="right" w:leader="dot"/>
          </w:r>
          <w:r w:rsidR="00FA51B1">
            <w:rPr>
              <w:rFonts w:ascii="Arial" w:hAnsi="Arial" w:cs="Arial"/>
              <w:sz w:val="24"/>
              <w:szCs w:val="24"/>
            </w:rPr>
            <w:t>48</w:t>
          </w:r>
        </w:p>
        <w:p w:rsidR="00A36EB5" w:rsidRDefault="00A36EB5" w:rsidP="00A36EB5">
          <w:pPr>
            <w:pStyle w:val="TDC1"/>
            <w:spacing w:line="360" w:lineRule="auto"/>
            <w:rPr>
              <w:rFonts w:ascii="Arial" w:hAnsi="Arial" w:cs="Arial"/>
              <w:sz w:val="24"/>
              <w:szCs w:val="24"/>
            </w:rPr>
          </w:pPr>
          <w:r>
            <w:rPr>
              <w:rFonts w:ascii="Arial" w:hAnsi="Arial" w:cs="Arial"/>
              <w:sz w:val="24"/>
              <w:szCs w:val="24"/>
            </w:rPr>
            <w:t>Figura 2.8</w:t>
          </w:r>
          <w:r>
            <w:rPr>
              <w:rFonts w:ascii="Arial" w:hAnsi="Arial" w:cs="Arial"/>
              <w:sz w:val="24"/>
              <w:szCs w:val="24"/>
            </w:rPr>
            <w:tab/>
            <w:t>Esquema General de una red GSM</w:t>
          </w:r>
          <w:r w:rsidRPr="00CD2956">
            <w:rPr>
              <w:rFonts w:ascii="Arial" w:hAnsi="Arial" w:cs="Arial"/>
              <w:sz w:val="24"/>
              <w:szCs w:val="24"/>
            </w:rPr>
            <w:ptab w:relativeTo="margin" w:alignment="right" w:leader="dot"/>
          </w:r>
          <w:r w:rsidR="00FA51B1">
            <w:rPr>
              <w:rFonts w:ascii="Arial" w:hAnsi="Arial" w:cs="Arial"/>
              <w:sz w:val="24"/>
              <w:szCs w:val="24"/>
            </w:rPr>
            <w:t>54</w:t>
          </w:r>
        </w:p>
        <w:p w:rsidR="003475EF" w:rsidRDefault="003475EF" w:rsidP="003475EF">
          <w:pPr>
            <w:pStyle w:val="TDC1"/>
            <w:spacing w:line="360" w:lineRule="auto"/>
            <w:rPr>
              <w:rFonts w:ascii="Arial" w:hAnsi="Arial" w:cs="Arial"/>
              <w:sz w:val="24"/>
              <w:szCs w:val="24"/>
            </w:rPr>
          </w:pPr>
          <w:r>
            <w:rPr>
              <w:rFonts w:ascii="Arial" w:hAnsi="Arial" w:cs="Arial"/>
              <w:sz w:val="24"/>
              <w:szCs w:val="24"/>
            </w:rPr>
            <w:t>Figura 3.1</w:t>
          </w:r>
          <w:r>
            <w:rPr>
              <w:rFonts w:ascii="Arial" w:hAnsi="Arial" w:cs="Arial"/>
              <w:sz w:val="24"/>
              <w:szCs w:val="24"/>
            </w:rPr>
            <w:tab/>
            <w:t>Evolución de la telefonía fija</w:t>
          </w:r>
          <w:r w:rsidRPr="00CD2956">
            <w:rPr>
              <w:rFonts w:ascii="Arial" w:hAnsi="Arial" w:cs="Arial"/>
              <w:sz w:val="24"/>
              <w:szCs w:val="24"/>
            </w:rPr>
            <w:ptab w:relativeTo="margin" w:alignment="right" w:leader="dot"/>
          </w:r>
          <w:r w:rsidR="004F4B8F">
            <w:rPr>
              <w:rFonts w:ascii="Arial" w:hAnsi="Arial" w:cs="Arial"/>
              <w:sz w:val="24"/>
              <w:szCs w:val="24"/>
            </w:rPr>
            <w:t>79</w:t>
          </w:r>
        </w:p>
        <w:p w:rsidR="003475EF" w:rsidRDefault="003475EF" w:rsidP="003475EF">
          <w:pPr>
            <w:pStyle w:val="TDC1"/>
            <w:spacing w:line="360" w:lineRule="auto"/>
            <w:rPr>
              <w:rFonts w:ascii="Arial" w:hAnsi="Arial" w:cs="Arial"/>
              <w:sz w:val="24"/>
              <w:szCs w:val="24"/>
            </w:rPr>
          </w:pPr>
          <w:r>
            <w:rPr>
              <w:rFonts w:ascii="Arial" w:hAnsi="Arial" w:cs="Arial"/>
              <w:sz w:val="24"/>
              <w:szCs w:val="24"/>
            </w:rPr>
            <w:t>Figura 3.2</w:t>
          </w:r>
          <w:r>
            <w:rPr>
              <w:rFonts w:ascii="Arial" w:hAnsi="Arial" w:cs="Arial"/>
              <w:sz w:val="24"/>
              <w:szCs w:val="24"/>
            </w:rPr>
            <w:tab/>
            <w:t>Telefonía Fija  Inalámbrica</w:t>
          </w:r>
          <w:r w:rsidRPr="00CD2956">
            <w:rPr>
              <w:rFonts w:ascii="Arial" w:hAnsi="Arial" w:cs="Arial"/>
              <w:sz w:val="24"/>
              <w:szCs w:val="24"/>
            </w:rPr>
            <w:ptab w:relativeTo="margin" w:alignment="right" w:leader="dot"/>
          </w:r>
          <w:r w:rsidR="004F4B8F">
            <w:rPr>
              <w:rFonts w:ascii="Arial" w:hAnsi="Arial" w:cs="Arial"/>
              <w:sz w:val="24"/>
              <w:szCs w:val="24"/>
            </w:rPr>
            <w:t>80</w:t>
          </w:r>
        </w:p>
        <w:p w:rsidR="00A530E0" w:rsidRDefault="00A530E0" w:rsidP="003832F3">
          <w:pPr>
            <w:pStyle w:val="TDC1"/>
            <w:spacing w:line="360" w:lineRule="auto"/>
            <w:ind w:left="1418" w:hanging="1418"/>
            <w:jc w:val="both"/>
            <w:rPr>
              <w:rFonts w:ascii="Arial" w:hAnsi="Arial" w:cs="Arial"/>
              <w:sz w:val="24"/>
              <w:szCs w:val="24"/>
            </w:rPr>
          </w:pPr>
          <w:r>
            <w:rPr>
              <w:rFonts w:ascii="Arial" w:hAnsi="Arial" w:cs="Arial"/>
              <w:sz w:val="24"/>
              <w:szCs w:val="24"/>
            </w:rPr>
            <w:t>Figura 3.3</w:t>
          </w:r>
          <w:r>
            <w:rPr>
              <w:rFonts w:ascii="Arial" w:hAnsi="Arial" w:cs="Arial"/>
              <w:sz w:val="24"/>
              <w:szCs w:val="24"/>
            </w:rPr>
            <w:tab/>
            <w:t>Evolución</w:t>
          </w:r>
          <w:r w:rsidR="003832F3">
            <w:rPr>
              <w:rFonts w:ascii="Arial" w:hAnsi="Arial" w:cs="Arial"/>
              <w:sz w:val="24"/>
              <w:szCs w:val="24"/>
            </w:rPr>
            <w:t xml:space="preserve"> </w:t>
          </w:r>
          <w:r>
            <w:rPr>
              <w:rFonts w:ascii="Arial" w:hAnsi="Arial" w:cs="Arial"/>
              <w:sz w:val="24"/>
              <w:szCs w:val="24"/>
            </w:rPr>
            <w:t xml:space="preserve"> de</w:t>
          </w:r>
          <w:r w:rsidR="003832F3">
            <w:rPr>
              <w:rFonts w:ascii="Arial" w:hAnsi="Arial" w:cs="Arial"/>
              <w:sz w:val="24"/>
              <w:szCs w:val="24"/>
            </w:rPr>
            <w:t xml:space="preserve"> </w:t>
          </w:r>
          <w:r>
            <w:rPr>
              <w:rFonts w:ascii="Arial" w:hAnsi="Arial" w:cs="Arial"/>
              <w:sz w:val="24"/>
              <w:szCs w:val="24"/>
            </w:rPr>
            <w:t xml:space="preserve"> las</w:t>
          </w:r>
          <w:r w:rsidR="003832F3">
            <w:rPr>
              <w:rFonts w:ascii="Arial" w:hAnsi="Arial" w:cs="Arial"/>
              <w:sz w:val="24"/>
              <w:szCs w:val="24"/>
            </w:rPr>
            <w:t xml:space="preserve"> </w:t>
          </w:r>
          <w:r>
            <w:rPr>
              <w:rFonts w:ascii="Arial" w:hAnsi="Arial" w:cs="Arial"/>
              <w:sz w:val="24"/>
              <w:szCs w:val="24"/>
            </w:rPr>
            <w:t xml:space="preserve"> tecnologías</w:t>
          </w:r>
          <w:r w:rsidR="003832F3">
            <w:rPr>
              <w:rFonts w:ascii="Arial" w:hAnsi="Arial" w:cs="Arial"/>
              <w:sz w:val="24"/>
              <w:szCs w:val="24"/>
            </w:rPr>
            <w:t xml:space="preserve">  de  telefonía móvil</w:t>
          </w:r>
          <w:r>
            <w:rPr>
              <w:rFonts w:ascii="Arial" w:hAnsi="Arial" w:cs="Arial"/>
              <w:sz w:val="24"/>
              <w:szCs w:val="24"/>
            </w:rPr>
            <w:t xml:space="preserve"> GSM y CDMA</w:t>
          </w:r>
          <w:r>
            <w:rPr>
              <w:rFonts w:ascii="Arial" w:hAnsi="Arial" w:cs="Arial"/>
              <w:sz w:val="24"/>
              <w:szCs w:val="24"/>
            </w:rPr>
            <w:ptab w:relativeTo="margin" w:alignment="right" w:leader="dot"/>
          </w:r>
          <w:r w:rsidR="004F4B8F">
            <w:rPr>
              <w:rFonts w:ascii="Arial" w:hAnsi="Arial" w:cs="Arial"/>
              <w:sz w:val="24"/>
              <w:szCs w:val="24"/>
            </w:rPr>
            <w:t xml:space="preserve"> 81</w:t>
          </w:r>
        </w:p>
        <w:p w:rsidR="00A530E0" w:rsidRDefault="00A530E0" w:rsidP="00A530E0">
          <w:pPr>
            <w:pStyle w:val="TDC1"/>
            <w:spacing w:line="360" w:lineRule="auto"/>
            <w:ind w:left="1418" w:hanging="1418"/>
            <w:jc w:val="both"/>
            <w:rPr>
              <w:rFonts w:ascii="Arial" w:hAnsi="Arial" w:cs="Arial"/>
              <w:sz w:val="24"/>
              <w:szCs w:val="24"/>
            </w:rPr>
          </w:pPr>
          <w:r>
            <w:rPr>
              <w:rFonts w:ascii="Arial" w:hAnsi="Arial" w:cs="Arial"/>
              <w:sz w:val="24"/>
              <w:szCs w:val="24"/>
            </w:rPr>
            <w:t>Figura 3.4</w:t>
          </w:r>
          <w:r>
            <w:rPr>
              <w:rFonts w:ascii="Arial" w:hAnsi="Arial" w:cs="Arial"/>
              <w:sz w:val="24"/>
              <w:szCs w:val="24"/>
            </w:rPr>
            <w:tab/>
            <w:t>Migración de tecnologías</w:t>
          </w:r>
          <w:r w:rsidR="00803301">
            <w:rPr>
              <w:rFonts w:ascii="Arial" w:hAnsi="Arial" w:cs="Arial"/>
              <w:sz w:val="24"/>
              <w:szCs w:val="24"/>
            </w:rPr>
            <w:t xml:space="preserve"> de telefonía móvil</w:t>
          </w:r>
          <w:r>
            <w:rPr>
              <w:rFonts w:ascii="Arial" w:hAnsi="Arial" w:cs="Arial"/>
              <w:sz w:val="24"/>
              <w:szCs w:val="24"/>
            </w:rPr>
            <w:t xml:space="preserve"> de los mercados internacionales a LTE</w:t>
          </w:r>
          <w:r>
            <w:rPr>
              <w:rFonts w:ascii="Arial" w:hAnsi="Arial" w:cs="Arial"/>
              <w:sz w:val="24"/>
              <w:szCs w:val="24"/>
            </w:rPr>
            <w:ptab w:relativeTo="margin" w:alignment="right" w:leader="dot"/>
          </w:r>
          <w:r w:rsidR="004F4B8F">
            <w:rPr>
              <w:rFonts w:ascii="Arial" w:hAnsi="Arial" w:cs="Arial"/>
              <w:sz w:val="24"/>
              <w:szCs w:val="24"/>
            </w:rPr>
            <w:t xml:space="preserve"> 82</w:t>
          </w:r>
        </w:p>
        <w:p w:rsidR="00A530E0" w:rsidRDefault="00A530E0" w:rsidP="00A530E0">
          <w:pPr>
            <w:pStyle w:val="TDC1"/>
            <w:spacing w:line="360" w:lineRule="auto"/>
            <w:ind w:left="1418" w:hanging="1418"/>
            <w:jc w:val="both"/>
            <w:rPr>
              <w:rFonts w:ascii="Arial" w:hAnsi="Arial" w:cs="Arial"/>
              <w:b/>
              <w:sz w:val="24"/>
              <w:szCs w:val="24"/>
            </w:rPr>
          </w:pPr>
          <w:r>
            <w:rPr>
              <w:rFonts w:ascii="Arial" w:hAnsi="Arial" w:cs="Arial"/>
              <w:sz w:val="24"/>
              <w:szCs w:val="24"/>
            </w:rPr>
            <w:t>Figura 3.5</w:t>
          </w:r>
          <w:r>
            <w:rPr>
              <w:rFonts w:ascii="Arial" w:hAnsi="Arial" w:cs="Arial"/>
              <w:sz w:val="24"/>
              <w:szCs w:val="24"/>
            </w:rPr>
            <w:tab/>
            <w:t xml:space="preserve">Migración  de  tecnologías  </w:t>
          </w:r>
          <w:r w:rsidR="00803301">
            <w:rPr>
              <w:rFonts w:ascii="Arial" w:hAnsi="Arial" w:cs="Arial"/>
              <w:sz w:val="24"/>
              <w:szCs w:val="24"/>
            </w:rPr>
            <w:t xml:space="preserve">de telefonía móvil </w:t>
          </w:r>
          <w:r>
            <w:rPr>
              <w:rFonts w:ascii="Arial" w:hAnsi="Arial" w:cs="Arial"/>
              <w:sz w:val="24"/>
              <w:szCs w:val="24"/>
            </w:rPr>
            <w:t>de  las  empresas  de Ecuador a LTE</w:t>
          </w:r>
          <w:r>
            <w:rPr>
              <w:rFonts w:ascii="Arial" w:hAnsi="Arial" w:cs="Arial"/>
              <w:sz w:val="24"/>
              <w:szCs w:val="24"/>
            </w:rPr>
            <w:ptab w:relativeTo="margin" w:alignment="right" w:leader="dot"/>
          </w:r>
          <w:r>
            <w:rPr>
              <w:rFonts w:ascii="Arial" w:hAnsi="Arial" w:cs="Arial"/>
              <w:sz w:val="24"/>
              <w:szCs w:val="24"/>
            </w:rPr>
            <w:t xml:space="preserve"> </w:t>
          </w:r>
          <w:r w:rsidR="009C23BD">
            <w:rPr>
              <w:rFonts w:ascii="Arial" w:hAnsi="Arial" w:cs="Arial"/>
              <w:sz w:val="24"/>
              <w:szCs w:val="24"/>
            </w:rPr>
            <w:t>8</w:t>
          </w:r>
          <w:r w:rsidR="004F4B8F">
            <w:rPr>
              <w:rFonts w:ascii="Arial" w:hAnsi="Arial" w:cs="Arial"/>
              <w:sz w:val="24"/>
              <w:szCs w:val="24"/>
            </w:rPr>
            <w:t>3</w:t>
          </w:r>
        </w:p>
        <w:p w:rsidR="00A530E0" w:rsidRDefault="00A530E0" w:rsidP="00A530E0">
          <w:pPr>
            <w:pStyle w:val="TDC1"/>
            <w:spacing w:line="360" w:lineRule="auto"/>
            <w:ind w:left="1418" w:hanging="1418"/>
            <w:jc w:val="both"/>
            <w:rPr>
              <w:rFonts w:ascii="Arial" w:hAnsi="Arial" w:cs="Arial"/>
              <w:sz w:val="24"/>
              <w:szCs w:val="24"/>
            </w:rPr>
          </w:pPr>
          <w:r>
            <w:rPr>
              <w:rFonts w:ascii="Arial" w:hAnsi="Arial" w:cs="Arial"/>
              <w:sz w:val="24"/>
              <w:szCs w:val="24"/>
            </w:rPr>
            <w:t>Figura 3.6</w:t>
          </w:r>
          <w:r>
            <w:rPr>
              <w:rFonts w:ascii="Arial" w:hAnsi="Arial" w:cs="Arial"/>
              <w:sz w:val="24"/>
              <w:szCs w:val="24"/>
            </w:rPr>
            <w:tab/>
            <w:t>Evolución  del acceso a internet de los mercados internacionales</w:t>
          </w:r>
          <w:r>
            <w:rPr>
              <w:rFonts w:ascii="Arial" w:hAnsi="Arial" w:cs="Arial"/>
              <w:sz w:val="24"/>
              <w:szCs w:val="24"/>
            </w:rPr>
            <w:ptab w:relativeTo="margin" w:alignment="right" w:leader="dot"/>
          </w:r>
          <w:r>
            <w:rPr>
              <w:rFonts w:ascii="Arial" w:hAnsi="Arial" w:cs="Arial"/>
              <w:sz w:val="24"/>
              <w:szCs w:val="24"/>
            </w:rPr>
            <w:t xml:space="preserve"> </w:t>
          </w:r>
          <w:r w:rsidR="004F4B8F">
            <w:rPr>
              <w:rFonts w:ascii="Arial" w:hAnsi="Arial" w:cs="Arial"/>
              <w:sz w:val="24"/>
              <w:szCs w:val="24"/>
            </w:rPr>
            <w:t>84</w:t>
          </w:r>
        </w:p>
        <w:p w:rsidR="00DE7B45" w:rsidRDefault="00A74A66" w:rsidP="005A51C4">
          <w:pPr>
            <w:pStyle w:val="TDC1"/>
            <w:spacing w:line="360" w:lineRule="auto"/>
            <w:rPr>
              <w:rFonts w:ascii="Arial" w:hAnsi="Arial" w:cs="Arial"/>
              <w:sz w:val="24"/>
              <w:szCs w:val="24"/>
            </w:rPr>
          </w:pPr>
          <w:r>
            <w:rPr>
              <w:rFonts w:ascii="Arial" w:hAnsi="Arial" w:cs="Arial"/>
              <w:sz w:val="24"/>
              <w:szCs w:val="24"/>
            </w:rPr>
            <w:t>Figura 3.7</w:t>
          </w:r>
          <w:r>
            <w:rPr>
              <w:rFonts w:ascii="Arial" w:hAnsi="Arial" w:cs="Arial"/>
              <w:sz w:val="24"/>
              <w:szCs w:val="24"/>
            </w:rPr>
            <w:tab/>
            <w:t>Evolución del acceso a internet en el Ecuador</w:t>
          </w:r>
          <w:r>
            <w:rPr>
              <w:rFonts w:ascii="Arial" w:hAnsi="Arial" w:cs="Arial"/>
              <w:sz w:val="24"/>
              <w:szCs w:val="24"/>
            </w:rPr>
            <w:ptab w:relativeTo="margin" w:alignment="right" w:leader="dot"/>
          </w:r>
          <w:r w:rsidR="004F4B8F">
            <w:rPr>
              <w:rFonts w:ascii="Arial" w:hAnsi="Arial" w:cs="Arial"/>
              <w:sz w:val="24"/>
              <w:szCs w:val="24"/>
            </w:rPr>
            <w:t xml:space="preserve"> 85</w:t>
          </w:r>
        </w:p>
        <w:p w:rsidR="00D8070C" w:rsidRDefault="00D8070C" w:rsidP="00D8070C">
          <w:pPr>
            <w:pStyle w:val="TDC1"/>
            <w:spacing w:line="360" w:lineRule="auto"/>
            <w:rPr>
              <w:rFonts w:ascii="Arial" w:hAnsi="Arial" w:cs="Arial"/>
              <w:sz w:val="24"/>
              <w:szCs w:val="24"/>
            </w:rPr>
          </w:pPr>
          <w:r>
            <w:rPr>
              <w:rFonts w:ascii="Arial" w:hAnsi="Arial" w:cs="Arial"/>
              <w:sz w:val="24"/>
              <w:szCs w:val="24"/>
            </w:rPr>
            <w:t>Figura 3.8</w:t>
          </w:r>
          <w:r>
            <w:rPr>
              <w:rFonts w:ascii="Arial" w:hAnsi="Arial" w:cs="Arial"/>
              <w:sz w:val="24"/>
              <w:szCs w:val="24"/>
            </w:rPr>
            <w:tab/>
            <w:t>Evolución de protocolos</w:t>
          </w:r>
          <w:r>
            <w:rPr>
              <w:rFonts w:ascii="Arial" w:hAnsi="Arial" w:cs="Arial"/>
              <w:sz w:val="24"/>
              <w:szCs w:val="24"/>
            </w:rPr>
            <w:ptab w:relativeTo="margin" w:alignment="right" w:leader="dot"/>
          </w:r>
          <w:r w:rsidR="004F4B8F">
            <w:rPr>
              <w:rFonts w:ascii="Arial" w:hAnsi="Arial" w:cs="Arial"/>
              <w:sz w:val="24"/>
              <w:szCs w:val="24"/>
            </w:rPr>
            <w:t xml:space="preserve"> 88</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4.1</w:t>
          </w:r>
          <w:r>
            <w:rPr>
              <w:rFonts w:ascii="Arial" w:hAnsi="Arial" w:cs="Arial"/>
              <w:sz w:val="24"/>
              <w:szCs w:val="24"/>
            </w:rPr>
            <w:tab/>
            <w:t>Análisis de mercado líneas de telefonía pública</w:t>
          </w:r>
          <w:r w:rsidRPr="00CD2956">
            <w:rPr>
              <w:rFonts w:ascii="Arial" w:hAnsi="Arial" w:cs="Arial"/>
              <w:sz w:val="24"/>
              <w:szCs w:val="24"/>
            </w:rPr>
            <w:ptab w:relativeTo="margin" w:alignment="right" w:leader="dot"/>
          </w:r>
          <w:r w:rsidR="00950622">
            <w:rPr>
              <w:rFonts w:ascii="Arial" w:hAnsi="Arial" w:cs="Arial"/>
              <w:sz w:val="24"/>
              <w:szCs w:val="24"/>
            </w:rPr>
            <w:t>1</w:t>
          </w:r>
          <w:r w:rsidR="004F4B8F">
            <w:rPr>
              <w:rFonts w:ascii="Arial" w:hAnsi="Arial" w:cs="Arial"/>
              <w:sz w:val="24"/>
              <w:szCs w:val="24"/>
            </w:rPr>
            <w:t>08</w:t>
          </w:r>
        </w:p>
        <w:p w:rsidR="00A36EB5" w:rsidRDefault="00A36EB5" w:rsidP="00A36EB5">
          <w:pPr>
            <w:pStyle w:val="TDC1"/>
            <w:spacing w:line="360" w:lineRule="auto"/>
            <w:rPr>
              <w:rFonts w:ascii="Arial" w:hAnsi="Arial" w:cs="Arial"/>
              <w:b/>
              <w:sz w:val="24"/>
              <w:szCs w:val="24"/>
            </w:rPr>
          </w:pPr>
          <w:r>
            <w:rPr>
              <w:rFonts w:ascii="Arial" w:hAnsi="Arial" w:cs="Arial"/>
              <w:sz w:val="24"/>
              <w:szCs w:val="24"/>
            </w:rPr>
            <w:t>Figura 4.2</w:t>
          </w:r>
          <w:r>
            <w:rPr>
              <w:rFonts w:ascii="Arial" w:hAnsi="Arial" w:cs="Arial"/>
              <w:sz w:val="24"/>
              <w:szCs w:val="24"/>
            </w:rPr>
            <w:tab/>
            <w:t>Análisis de mercado líneas de telefonía móvil</w:t>
          </w:r>
          <w:r w:rsidRPr="00CD2956">
            <w:rPr>
              <w:rFonts w:ascii="Arial" w:hAnsi="Arial" w:cs="Arial"/>
              <w:sz w:val="24"/>
              <w:szCs w:val="24"/>
            </w:rPr>
            <w:ptab w:relativeTo="margin" w:alignment="right" w:leader="dot"/>
          </w:r>
          <w:r w:rsidR="00950622">
            <w:rPr>
              <w:rFonts w:ascii="Arial" w:hAnsi="Arial" w:cs="Arial"/>
              <w:sz w:val="24"/>
              <w:szCs w:val="24"/>
            </w:rPr>
            <w:t>11</w:t>
          </w:r>
          <w:r w:rsidR="004F4B8F">
            <w:rPr>
              <w:rFonts w:ascii="Arial" w:hAnsi="Arial" w:cs="Arial"/>
              <w:sz w:val="24"/>
              <w:szCs w:val="24"/>
            </w:rPr>
            <w:t>0</w:t>
          </w:r>
        </w:p>
        <w:p w:rsidR="00A36EB5" w:rsidRDefault="00A36EB5" w:rsidP="005A0535">
          <w:pPr>
            <w:pStyle w:val="TDC1"/>
            <w:spacing w:line="360" w:lineRule="auto"/>
            <w:ind w:left="1418" w:hanging="1418"/>
            <w:jc w:val="both"/>
            <w:rPr>
              <w:rFonts w:ascii="Arial" w:hAnsi="Arial" w:cs="Arial"/>
              <w:b/>
              <w:sz w:val="24"/>
              <w:szCs w:val="24"/>
            </w:rPr>
          </w:pPr>
          <w:r>
            <w:rPr>
              <w:rFonts w:ascii="Arial" w:hAnsi="Arial" w:cs="Arial"/>
              <w:sz w:val="24"/>
              <w:szCs w:val="24"/>
            </w:rPr>
            <w:lastRenderedPageBreak/>
            <w:t>Figura 4.3</w:t>
          </w:r>
          <w:r>
            <w:rPr>
              <w:rFonts w:ascii="Arial" w:hAnsi="Arial" w:cs="Arial"/>
              <w:sz w:val="24"/>
              <w:szCs w:val="24"/>
            </w:rPr>
            <w:tab/>
            <w:t>Análisis de mercado evolución de cuentas abonados del servicio de internet</w:t>
          </w:r>
          <w:r w:rsidRPr="00CD2956">
            <w:rPr>
              <w:rFonts w:ascii="Arial" w:hAnsi="Arial" w:cs="Arial"/>
              <w:sz w:val="24"/>
              <w:szCs w:val="24"/>
            </w:rPr>
            <w:ptab w:relativeTo="margin" w:alignment="right" w:leader="dot"/>
          </w:r>
          <w:r w:rsidR="00950622">
            <w:rPr>
              <w:rFonts w:ascii="Arial" w:hAnsi="Arial" w:cs="Arial"/>
              <w:sz w:val="24"/>
              <w:szCs w:val="24"/>
            </w:rPr>
            <w:t>11</w:t>
          </w:r>
          <w:r w:rsidR="004F4B8F">
            <w:rPr>
              <w:rFonts w:ascii="Arial" w:hAnsi="Arial" w:cs="Arial"/>
              <w:sz w:val="24"/>
              <w:szCs w:val="24"/>
            </w:rPr>
            <w:t>2</w:t>
          </w:r>
        </w:p>
        <w:p w:rsidR="00A36EB5" w:rsidRDefault="00A36EB5" w:rsidP="005A0535">
          <w:pPr>
            <w:pStyle w:val="TDC1"/>
            <w:spacing w:line="360" w:lineRule="auto"/>
            <w:ind w:left="1418" w:hanging="1418"/>
            <w:jc w:val="both"/>
            <w:rPr>
              <w:rFonts w:ascii="Arial" w:hAnsi="Arial" w:cs="Arial"/>
              <w:b/>
              <w:sz w:val="24"/>
              <w:szCs w:val="24"/>
            </w:rPr>
          </w:pPr>
          <w:r>
            <w:rPr>
              <w:rFonts w:ascii="Arial" w:hAnsi="Arial" w:cs="Arial"/>
              <w:sz w:val="24"/>
              <w:szCs w:val="24"/>
            </w:rPr>
            <w:t>Figura 5.1</w:t>
          </w:r>
          <w:r>
            <w:rPr>
              <w:rFonts w:ascii="Arial" w:hAnsi="Arial" w:cs="Arial"/>
              <w:sz w:val="24"/>
              <w:szCs w:val="24"/>
            </w:rPr>
            <w:tab/>
            <w:t>Porcentaje de estudiantes que conocen lo que son las redes y protocolos</w:t>
          </w:r>
          <w:r w:rsidRPr="00CD2956">
            <w:rPr>
              <w:rFonts w:ascii="Arial" w:hAnsi="Arial" w:cs="Arial"/>
              <w:sz w:val="24"/>
              <w:szCs w:val="24"/>
            </w:rPr>
            <w:ptab w:relativeTo="margin" w:alignment="right" w:leader="dot"/>
          </w:r>
          <w:r w:rsidR="00A13442" w:rsidRPr="00A13442">
            <w:rPr>
              <w:rFonts w:ascii="Arial" w:hAnsi="Arial" w:cs="Arial"/>
              <w:sz w:val="24"/>
              <w:szCs w:val="24"/>
            </w:rPr>
            <w:t>1</w:t>
          </w:r>
          <w:r w:rsidR="004F4B8F">
            <w:rPr>
              <w:rFonts w:ascii="Arial" w:hAnsi="Arial" w:cs="Arial"/>
              <w:sz w:val="24"/>
              <w:szCs w:val="24"/>
            </w:rPr>
            <w:t>49</w:t>
          </w:r>
        </w:p>
        <w:p w:rsidR="00A36EB5" w:rsidRDefault="00A36EB5" w:rsidP="005A0535">
          <w:pPr>
            <w:pStyle w:val="TDC1"/>
            <w:spacing w:line="360" w:lineRule="auto"/>
            <w:ind w:left="1418" w:hanging="1418"/>
            <w:jc w:val="both"/>
            <w:rPr>
              <w:rFonts w:ascii="Arial" w:hAnsi="Arial" w:cs="Arial"/>
              <w:b/>
              <w:sz w:val="24"/>
              <w:szCs w:val="24"/>
            </w:rPr>
          </w:pPr>
          <w:r>
            <w:rPr>
              <w:rFonts w:ascii="Arial" w:hAnsi="Arial" w:cs="Arial"/>
              <w:sz w:val="24"/>
              <w:szCs w:val="24"/>
            </w:rPr>
            <w:t>Figura 5.2</w:t>
          </w:r>
          <w:r>
            <w:rPr>
              <w:rFonts w:ascii="Arial" w:hAnsi="Arial" w:cs="Arial"/>
              <w:sz w:val="24"/>
              <w:szCs w:val="24"/>
            </w:rPr>
            <w:tab/>
            <w:t>Porcentaje de estudiantes que conocen los términos de las tecnologías en redes</w:t>
          </w:r>
          <w:r w:rsidRPr="00CD2956">
            <w:rPr>
              <w:rFonts w:ascii="Arial" w:hAnsi="Arial" w:cs="Arial"/>
              <w:sz w:val="24"/>
              <w:szCs w:val="24"/>
            </w:rPr>
            <w:ptab w:relativeTo="margin" w:alignment="right" w:leader="dot"/>
          </w:r>
          <w:r w:rsidR="00A13442">
            <w:rPr>
              <w:rFonts w:ascii="Arial" w:hAnsi="Arial" w:cs="Arial"/>
              <w:sz w:val="24"/>
              <w:szCs w:val="24"/>
            </w:rPr>
            <w:t>1</w:t>
          </w:r>
          <w:r w:rsidR="00C1711F">
            <w:rPr>
              <w:rFonts w:ascii="Arial" w:hAnsi="Arial" w:cs="Arial"/>
              <w:sz w:val="24"/>
              <w:szCs w:val="24"/>
            </w:rPr>
            <w:t>5</w:t>
          </w:r>
          <w:r w:rsidR="004F4B8F">
            <w:rPr>
              <w:rFonts w:ascii="Arial" w:hAnsi="Arial" w:cs="Arial"/>
              <w:sz w:val="24"/>
              <w:szCs w:val="24"/>
            </w:rPr>
            <w:t>0</w:t>
          </w:r>
        </w:p>
        <w:p w:rsidR="00A36EB5" w:rsidRDefault="00A36EB5" w:rsidP="005A0535">
          <w:pPr>
            <w:pStyle w:val="TDC1"/>
            <w:spacing w:line="360" w:lineRule="auto"/>
            <w:ind w:left="1418" w:hanging="1418"/>
            <w:jc w:val="both"/>
            <w:rPr>
              <w:rFonts w:ascii="Arial" w:hAnsi="Arial" w:cs="Arial"/>
              <w:b/>
              <w:sz w:val="24"/>
              <w:szCs w:val="24"/>
            </w:rPr>
          </w:pPr>
          <w:r>
            <w:rPr>
              <w:rFonts w:ascii="Arial" w:hAnsi="Arial" w:cs="Arial"/>
              <w:sz w:val="24"/>
              <w:szCs w:val="24"/>
            </w:rPr>
            <w:t>Figura 5.3</w:t>
          </w:r>
          <w:r>
            <w:rPr>
              <w:rFonts w:ascii="Arial" w:hAnsi="Arial" w:cs="Arial"/>
              <w:sz w:val="24"/>
              <w:szCs w:val="24"/>
            </w:rPr>
            <w:tab/>
            <w:t>Porcentaje de estudiantes que conocen los términos de protocolos</w:t>
          </w:r>
          <w:r w:rsidRPr="00CD2956">
            <w:rPr>
              <w:rFonts w:ascii="Arial" w:hAnsi="Arial" w:cs="Arial"/>
              <w:sz w:val="24"/>
              <w:szCs w:val="24"/>
            </w:rPr>
            <w:ptab w:relativeTo="margin" w:alignment="right" w:leader="dot"/>
          </w:r>
          <w:r w:rsidR="00A13442">
            <w:rPr>
              <w:rFonts w:ascii="Arial" w:hAnsi="Arial" w:cs="Arial"/>
              <w:sz w:val="24"/>
              <w:szCs w:val="24"/>
            </w:rPr>
            <w:t>1</w:t>
          </w:r>
          <w:r w:rsidR="00C1711F">
            <w:rPr>
              <w:rFonts w:ascii="Arial" w:hAnsi="Arial" w:cs="Arial"/>
              <w:sz w:val="24"/>
              <w:szCs w:val="24"/>
            </w:rPr>
            <w:t>5</w:t>
          </w:r>
          <w:r w:rsidR="004F4B8F">
            <w:rPr>
              <w:rFonts w:ascii="Arial" w:hAnsi="Arial" w:cs="Arial"/>
              <w:sz w:val="24"/>
              <w:szCs w:val="24"/>
            </w:rPr>
            <w:t>1</w:t>
          </w:r>
        </w:p>
        <w:p w:rsidR="00A36EB5" w:rsidRPr="00A36EB5" w:rsidRDefault="00A36EB5" w:rsidP="005A0535">
          <w:pPr>
            <w:pStyle w:val="TDC1"/>
            <w:spacing w:line="360" w:lineRule="auto"/>
            <w:ind w:left="1418" w:hanging="1418"/>
            <w:jc w:val="both"/>
            <w:rPr>
              <w:rFonts w:ascii="Arial" w:hAnsi="Arial" w:cs="Arial"/>
              <w:b/>
              <w:sz w:val="24"/>
              <w:szCs w:val="24"/>
            </w:rPr>
          </w:pPr>
          <w:r>
            <w:rPr>
              <w:rFonts w:ascii="Arial" w:hAnsi="Arial" w:cs="Arial"/>
              <w:sz w:val="24"/>
              <w:szCs w:val="24"/>
            </w:rPr>
            <w:t>Figura 5.4</w:t>
          </w:r>
          <w:r>
            <w:rPr>
              <w:rFonts w:ascii="Arial" w:hAnsi="Arial" w:cs="Arial"/>
              <w:sz w:val="24"/>
              <w:szCs w:val="24"/>
            </w:rPr>
            <w:tab/>
            <w:t>Porcentaje de lugares donde se ha escuchado las terminologías de las tecnologías</w:t>
          </w:r>
          <w:r w:rsidRPr="00CD2956">
            <w:rPr>
              <w:rFonts w:ascii="Arial" w:hAnsi="Arial" w:cs="Arial"/>
              <w:sz w:val="24"/>
              <w:szCs w:val="24"/>
            </w:rPr>
            <w:ptab w:relativeTo="margin" w:alignment="right" w:leader="dot"/>
          </w:r>
          <w:r w:rsidR="00C1711F">
            <w:rPr>
              <w:rFonts w:ascii="Arial" w:hAnsi="Arial" w:cs="Arial"/>
              <w:sz w:val="24"/>
              <w:szCs w:val="24"/>
            </w:rPr>
            <w:t>15</w:t>
          </w:r>
          <w:r w:rsidR="004F4B8F">
            <w:rPr>
              <w:rFonts w:ascii="Arial" w:hAnsi="Arial" w:cs="Arial"/>
              <w:sz w:val="24"/>
              <w:szCs w:val="24"/>
            </w:rPr>
            <w:t>2</w:t>
          </w:r>
        </w:p>
      </w:sdtContent>
    </w:sdt>
    <w:p w:rsidR="00A36EB5" w:rsidRDefault="00A36EB5" w:rsidP="007D4232">
      <w:pPr>
        <w:spacing w:line="360" w:lineRule="auto"/>
        <w:jc w:val="center"/>
        <w:rPr>
          <w:rFonts w:ascii="Arial" w:hAnsi="Arial" w:cs="Arial"/>
          <w:b/>
          <w:sz w:val="32"/>
          <w:szCs w:val="32"/>
        </w:rPr>
      </w:pPr>
    </w:p>
    <w:p w:rsidR="00A36EB5" w:rsidRDefault="00A36EB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p w:rsidR="00DE7B45" w:rsidRDefault="00DE7B45" w:rsidP="007D4232">
      <w:pPr>
        <w:spacing w:line="360" w:lineRule="auto"/>
        <w:jc w:val="center"/>
        <w:rPr>
          <w:rFonts w:ascii="Arial" w:hAnsi="Arial" w:cs="Arial"/>
          <w:b/>
          <w:sz w:val="32"/>
          <w:szCs w:val="32"/>
        </w:rPr>
      </w:pPr>
    </w:p>
    <w:sdt>
      <w:sdtPr>
        <w:rPr>
          <w:rFonts w:ascii="Calibri" w:eastAsia="Calibri" w:hAnsi="Calibri"/>
          <w:b w:val="0"/>
          <w:bCs w:val="0"/>
          <w:color w:val="auto"/>
          <w:sz w:val="22"/>
          <w:szCs w:val="22"/>
        </w:rPr>
        <w:id w:val="9584231"/>
        <w:docPartObj>
          <w:docPartGallery w:val="Table of Contents"/>
          <w:docPartUnique/>
        </w:docPartObj>
      </w:sdtPr>
      <w:sdtEndPr>
        <w:rPr>
          <w:rFonts w:ascii="Arial" w:hAnsi="Arial" w:cs="Arial"/>
          <w:sz w:val="24"/>
          <w:szCs w:val="24"/>
        </w:rPr>
      </w:sdtEndPr>
      <w:sdtContent>
        <w:p w:rsidR="006B1CC6" w:rsidRPr="005D3A3D" w:rsidRDefault="006B1CC6" w:rsidP="006B1CC6">
          <w:pPr>
            <w:pStyle w:val="TtulodeTDC"/>
            <w:spacing w:line="360" w:lineRule="auto"/>
            <w:jc w:val="center"/>
            <w:rPr>
              <w:rFonts w:ascii="Arial" w:hAnsi="Arial" w:cs="Arial"/>
              <w:sz w:val="24"/>
              <w:szCs w:val="24"/>
            </w:rPr>
          </w:pPr>
          <w:r w:rsidRPr="002B720F">
            <w:rPr>
              <w:rFonts w:ascii="Arial" w:hAnsi="Arial" w:cs="Arial"/>
              <w:color w:val="auto"/>
              <w:sz w:val="32"/>
              <w:szCs w:val="32"/>
            </w:rPr>
            <w:t>ÍNDICE DE TABLAS</w:t>
          </w:r>
        </w:p>
        <w:p w:rsidR="006B1CC6" w:rsidRPr="005D3A3D" w:rsidRDefault="006B1CC6" w:rsidP="006B1CC6">
          <w:pPr>
            <w:spacing w:line="360" w:lineRule="auto"/>
            <w:rPr>
              <w:rFonts w:ascii="Arial" w:hAnsi="Arial" w:cs="Arial"/>
              <w:sz w:val="24"/>
              <w:szCs w:val="24"/>
            </w:rPr>
          </w:pPr>
        </w:p>
        <w:p w:rsidR="006B1CC6" w:rsidRDefault="006B1CC6" w:rsidP="006B1CC6">
          <w:pPr>
            <w:pStyle w:val="TDC1"/>
            <w:spacing w:line="360" w:lineRule="auto"/>
            <w:rPr>
              <w:rFonts w:ascii="Arial" w:hAnsi="Arial" w:cs="Arial"/>
              <w:sz w:val="24"/>
              <w:szCs w:val="24"/>
            </w:rPr>
          </w:pPr>
          <w:r w:rsidRPr="005D3A3D">
            <w:rPr>
              <w:rFonts w:ascii="Arial" w:hAnsi="Arial" w:cs="Arial"/>
              <w:sz w:val="24"/>
              <w:szCs w:val="24"/>
            </w:rPr>
            <w:t>Tabla I.</w:t>
          </w:r>
          <w:r w:rsidRPr="005D3A3D">
            <w:rPr>
              <w:rFonts w:ascii="Arial" w:hAnsi="Arial" w:cs="Arial"/>
              <w:sz w:val="24"/>
              <w:szCs w:val="24"/>
            </w:rPr>
            <w:tab/>
          </w:r>
          <w:r>
            <w:rPr>
              <w:rFonts w:ascii="Arial" w:hAnsi="Arial" w:cs="Arial"/>
              <w:sz w:val="24"/>
              <w:szCs w:val="24"/>
            </w:rPr>
            <w:t>Técnicas DSL</w:t>
          </w:r>
          <w:r w:rsidRPr="005D3A3D">
            <w:rPr>
              <w:rFonts w:ascii="Arial" w:hAnsi="Arial" w:cs="Arial"/>
              <w:sz w:val="24"/>
              <w:szCs w:val="24"/>
            </w:rPr>
            <w:ptab w:relativeTo="margin" w:alignment="right" w:leader="dot"/>
          </w:r>
          <w:r w:rsidRPr="005D3A3D">
            <w:rPr>
              <w:rFonts w:ascii="Arial" w:hAnsi="Arial" w:cs="Arial"/>
              <w:sz w:val="24"/>
              <w:szCs w:val="24"/>
            </w:rPr>
            <w:t>1</w:t>
          </w:r>
          <w:r w:rsidR="00E81AE3">
            <w:rPr>
              <w:rFonts w:ascii="Arial" w:hAnsi="Arial" w:cs="Arial"/>
              <w:sz w:val="24"/>
              <w:szCs w:val="24"/>
            </w:rPr>
            <w:t>4</w:t>
          </w:r>
        </w:p>
        <w:p w:rsidR="006B1CC6" w:rsidRDefault="006B1CC6" w:rsidP="006B1CC6">
          <w:pPr>
            <w:pStyle w:val="TDC1"/>
            <w:spacing w:line="360" w:lineRule="auto"/>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I</w:t>
          </w:r>
          <w:r w:rsidRPr="005D3A3D">
            <w:rPr>
              <w:rFonts w:ascii="Arial" w:hAnsi="Arial" w:cs="Arial"/>
              <w:sz w:val="24"/>
              <w:szCs w:val="24"/>
            </w:rPr>
            <w:t>I.</w:t>
          </w:r>
          <w:r w:rsidRPr="005D3A3D">
            <w:rPr>
              <w:rFonts w:ascii="Arial" w:hAnsi="Arial" w:cs="Arial"/>
              <w:sz w:val="24"/>
              <w:szCs w:val="24"/>
            </w:rPr>
            <w:tab/>
          </w:r>
          <w:r>
            <w:rPr>
              <w:rFonts w:ascii="Arial" w:hAnsi="Arial" w:cs="Arial"/>
              <w:sz w:val="24"/>
              <w:szCs w:val="24"/>
            </w:rPr>
            <w:t>Principales mercados y sus empresas</w:t>
          </w:r>
          <w:r w:rsidRPr="005D3A3D">
            <w:rPr>
              <w:rFonts w:ascii="Arial" w:hAnsi="Arial" w:cs="Arial"/>
              <w:sz w:val="24"/>
              <w:szCs w:val="24"/>
            </w:rPr>
            <w:ptab w:relativeTo="margin" w:alignment="right" w:leader="dot"/>
          </w:r>
          <w:r w:rsidR="00950622">
            <w:rPr>
              <w:rFonts w:ascii="Arial" w:hAnsi="Arial" w:cs="Arial"/>
              <w:sz w:val="24"/>
              <w:szCs w:val="24"/>
            </w:rPr>
            <w:t>10</w:t>
          </w:r>
          <w:r w:rsidR="004F4B8F">
            <w:rPr>
              <w:rFonts w:ascii="Arial" w:hAnsi="Arial" w:cs="Arial"/>
              <w:sz w:val="24"/>
              <w:szCs w:val="24"/>
            </w:rPr>
            <w:t>3</w:t>
          </w:r>
        </w:p>
        <w:p w:rsidR="006B1CC6" w:rsidRDefault="006B1CC6" w:rsidP="006B1CC6">
          <w:pPr>
            <w:pStyle w:val="TDC1"/>
            <w:spacing w:line="360" w:lineRule="auto"/>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II</w:t>
          </w:r>
          <w:r w:rsidRPr="005D3A3D">
            <w:rPr>
              <w:rFonts w:ascii="Arial" w:hAnsi="Arial" w:cs="Arial"/>
              <w:sz w:val="24"/>
              <w:szCs w:val="24"/>
            </w:rPr>
            <w:t>I.</w:t>
          </w:r>
          <w:r w:rsidRPr="005D3A3D">
            <w:rPr>
              <w:rFonts w:ascii="Arial" w:hAnsi="Arial" w:cs="Arial"/>
              <w:sz w:val="24"/>
              <w:szCs w:val="24"/>
            </w:rPr>
            <w:tab/>
          </w:r>
          <w:r>
            <w:rPr>
              <w:rFonts w:ascii="Arial" w:hAnsi="Arial" w:cs="Arial"/>
              <w:sz w:val="24"/>
              <w:szCs w:val="24"/>
            </w:rPr>
            <w:t>Principales empresas de telecomunicaciones del país</w:t>
          </w:r>
          <w:r w:rsidRPr="005D3A3D">
            <w:rPr>
              <w:rFonts w:ascii="Arial" w:hAnsi="Arial" w:cs="Arial"/>
              <w:sz w:val="24"/>
              <w:szCs w:val="24"/>
            </w:rPr>
            <w:ptab w:relativeTo="margin" w:alignment="right" w:leader="dot"/>
          </w:r>
          <w:r w:rsidR="004F4B8F">
            <w:rPr>
              <w:rFonts w:ascii="Arial" w:hAnsi="Arial" w:cs="Arial"/>
              <w:sz w:val="24"/>
              <w:szCs w:val="24"/>
            </w:rPr>
            <w:t>106</w:t>
          </w:r>
        </w:p>
        <w:p w:rsidR="006B1CC6" w:rsidRDefault="006B1CC6" w:rsidP="00DE7B45">
          <w:pPr>
            <w:pStyle w:val="TDC1"/>
            <w:spacing w:line="360" w:lineRule="auto"/>
            <w:ind w:left="1418" w:hanging="1418"/>
            <w:jc w:val="both"/>
            <w:rPr>
              <w:rFonts w:ascii="Arial" w:hAnsi="Arial" w:cs="Arial"/>
              <w:sz w:val="24"/>
              <w:szCs w:val="24"/>
            </w:rPr>
          </w:pPr>
          <w:r w:rsidRPr="005D3A3D">
            <w:rPr>
              <w:rFonts w:ascii="Arial" w:hAnsi="Arial" w:cs="Arial"/>
              <w:sz w:val="24"/>
              <w:szCs w:val="24"/>
            </w:rPr>
            <w:t>Tabla I</w:t>
          </w:r>
          <w:r>
            <w:rPr>
              <w:rFonts w:ascii="Arial" w:hAnsi="Arial" w:cs="Arial"/>
              <w:sz w:val="24"/>
              <w:szCs w:val="24"/>
            </w:rPr>
            <w:t>V</w:t>
          </w:r>
          <w:r w:rsidRPr="005D3A3D">
            <w:rPr>
              <w:rFonts w:ascii="Arial" w:hAnsi="Arial" w:cs="Arial"/>
              <w:sz w:val="24"/>
              <w:szCs w:val="24"/>
            </w:rPr>
            <w:t>.</w:t>
          </w:r>
          <w:r w:rsidRPr="005D3A3D">
            <w:rPr>
              <w:rFonts w:ascii="Arial" w:hAnsi="Arial" w:cs="Arial"/>
              <w:sz w:val="24"/>
              <w:szCs w:val="24"/>
            </w:rPr>
            <w:tab/>
          </w:r>
          <w:r>
            <w:rPr>
              <w:rFonts w:ascii="Arial" w:hAnsi="Arial" w:cs="Arial"/>
              <w:sz w:val="24"/>
              <w:szCs w:val="24"/>
            </w:rPr>
            <w:t>Detalle  de las empresas,  servicios y tecnologías usadas  en Ecuador</w:t>
          </w:r>
          <w:r w:rsidRPr="005D3A3D">
            <w:rPr>
              <w:rFonts w:ascii="Arial" w:hAnsi="Arial" w:cs="Arial"/>
              <w:sz w:val="24"/>
              <w:szCs w:val="24"/>
            </w:rPr>
            <w:ptab w:relativeTo="margin" w:alignment="right" w:leader="dot"/>
          </w:r>
          <w:r w:rsidR="00950622">
            <w:rPr>
              <w:rFonts w:ascii="Arial" w:hAnsi="Arial" w:cs="Arial"/>
              <w:sz w:val="24"/>
              <w:szCs w:val="24"/>
            </w:rPr>
            <w:t>11</w:t>
          </w:r>
          <w:r w:rsidR="004F4B8F">
            <w:rPr>
              <w:rFonts w:ascii="Arial" w:hAnsi="Arial" w:cs="Arial"/>
              <w:sz w:val="24"/>
              <w:szCs w:val="24"/>
            </w:rPr>
            <w:t>3</w:t>
          </w:r>
        </w:p>
        <w:p w:rsidR="006B1CC6" w:rsidRDefault="006B1CC6" w:rsidP="00DE7B45">
          <w:pPr>
            <w:pStyle w:val="TDC1"/>
            <w:spacing w:line="360" w:lineRule="auto"/>
            <w:ind w:left="1418" w:hanging="1418"/>
            <w:rPr>
              <w:rFonts w:ascii="Arial" w:hAnsi="Arial" w:cs="Arial"/>
              <w:sz w:val="24"/>
              <w:szCs w:val="24"/>
            </w:rPr>
          </w:pPr>
          <w:r w:rsidRPr="005D3A3D">
            <w:rPr>
              <w:rFonts w:ascii="Arial" w:hAnsi="Arial" w:cs="Arial"/>
              <w:sz w:val="24"/>
              <w:szCs w:val="24"/>
            </w:rPr>
            <w:t>Tabla</w:t>
          </w:r>
          <w:r>
            <w:rPr>
              <w:rFonts w:ascii="Arial" w:hAnsi="Arial" w:cs="Arial"/>
              <w:sz w:val="24"/>
              <w:szCs w:val="24"/>
            </w:rPr>
            <w:t xml:space="preserve"> V</w:t>
          </w:r>
          <w:r w:rsidRPr="005D3A3D">
            <w:rPr>
              <w:rFonts w:ascii="Arial" w:hAnsi="Arial" w:cs="Arial"/>
              <w:sz w:val="24"/>
              <w:szCs w:val="24"/>
            </w:rPr>
            <w:t>.</w:t>
          </w:r>
          <w:r w:rsidRPr="005D3A3D">
            <w:rPr>
              <w:rFonts w:ascii="Arial" w:hAnsi="Arial" w:cs="Arial"/>
              <w:sz w:val="24"/>
              <w:szCs w:val="24"/>
            </w:rPr>
            <w:tab/>
          </w:r>
          <w:r>
            <w:rPr>
              <w:rFonts w:ascii="Arial" w:hAnsi="Arial" w:cs="Arial"/>
              <w:sz w:val="24"/>
              <w:szCs w:val="24"/>
            </w:rPr>
            <w:t>Detalle de las empresas, servicios y protocolos usados en Ecuador</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18</w:t>
          </w:r>
        </w:p>
        <w:p w:rsidR="001077E2" w:rsidRDefault="001077E2" w:rsidP="00341D37">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V</w:t>
          </w:r>
          <w:r w:rsidRPr="005D3A3D">
            <w:rPr>
              <w:rFonts w:ascii="Arial" w:hAnsi="Arial" w:cs="Arial"/>
              <w:sz w:val="24"/>
              <w:szCs w:val="24"/>
            </w:rPr>
            <w:t>I.</w:t>
          </w:r>
          <w:r w:rsidRPr="005D3A3D">
            <w:rPr>
              <w:rFonts w:ascii="Arial" w:hAnsi="Arial" w:cs="Arial"/>
              <w:sz w:val="24"/>
              <w:szCs w:val="24"/>
            </w:rPr>
            <w:tab/>
          </w:r>
          <w:r>
            <w:rPr>
              <w:rFonts w:ascii="Arial" w:hAnsi="Arial" w:cs="Arial"/>
              <w:sz w:val="24"/>
              <w:szCs w:val="24"/>
            </w:rPr>
            <w:t>Mercados Internacionales con sus respectivas empresas, servicios y tecnologías en redes</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23</w:t>
          </w:r>
        </w:p>
        <w:p w:rsidR="006B1CC6" w:rsidRDefault="006B1CC6" w:rsidP="001077E2">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V</w:t>
          </w:r>
          <w:r w:rsidRPr="005D3A3D">
            <w:rPr>
              <w:rFonts w:ascii="Arial" w:hAnsi="Arial" w:cs="Arial"/>
              <w:sz w:val="24"/>
              <w:szCs w:val="24"/>
            </w:rPr>
            <w:t>I</w:t>
          </w:r>
          <w:r w:rsidR="001077E2">
            <w:rPr>
              <w:rFonts w:ascii="Arial" w:hAnsi="Arial" w:cs="Arial"/>
              <w:sz w:val="24"/>
              <w:szCs w:val="24"/>
            </w:rPr>
            <w:t>I</w:t>
          </w:r>
          <w:r w:rsidRPr="005D3A3D">
            <w:rPr>
              <w:rFonts w:ascii="Arial" w:hAnsi="Arial" w:cs="Arial"/>
              <w:sz w:val="24"/>
              <w:szCs w:val="24"/>
            </w:rPr>
            <w:t>.</w:t>
          </w:r>
          <w:r w:rsidRPr="005D3A3D">
            <w:rPr>
              <w:rFonts w:ascii="Arial" w:hAnsi="Arial" w:cs="Arial"/>
              <w:sz w:val="24"/>
              <w:szCs w:val="24"/>
            </w:rPr>
            <w:tab/>
          </w:r>
          <w:r w:rsidR="001077E2">
            <w:rPr>
              <w:rFonts w:ascii="Arial" w:hAnsi="Arial" w:cs="Arial"/>
              <w:sz w:val="24"/>
              <w:szCs w:val="24"/>
            </w:rPr>
            <w:t xml:space="preserve">Comparación  entre  las tecnologías de los principales mercados </w:t>
          </w:r>
          <w:r w:rsidRPr="005D3A3D">
            <w:rPr>
              <w:rFonts w:ascii="Arial" w:hAnsi="Arial" w:cs="Arial"/>
              <w:sz w:val="24"/>
              <w:szCs w:val="24"/>
            </w:rPr>
            <w:ptab w:relativeTo="margin" w:alignment="right" w:leader="dot"/>
          </w:r>
          <w:r w:rsidRPr="005D3A3D">
            <w:rPr>
              <w:rFonts w:ascii="Arial" w:hAnsi="Arial" w:cs="Arial"/>
              <w:sz w:val="24"/>
              <w:szCs w:val="24"/>
            </w:rPr>
            <w:t>1</w:t>
          </w:r>
          <w:r w:rsidR="00341D37">
            <w:rPr>
              <w:rFonts w:ascii="Arial" w:hAnsi="Arial" w:cs="Arial"/>
              <w:sz w:val="24"/>
              <w:szCs w:val="24"/>
            </w:rPr>
            <w:t>3</w:t>
          </w:r>
          <w:r w:rsidR="004F4B8F">
            <w:rPr>
              <w:rFonts w:ascii="Arial" w:hAnsi="Arial" w:cs="Arial"/>
              <w:sz w:val="24"/>
              <w:szCs w:val="24"/>
            </w:rPr>
            <w:t>0</w:t>
          </w:r>
        </w:p>
        <w:p w:rsidR="006B1CC6" w:rsidRDefault="006B1CC6" w:rsidP="00DD48B7">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VI</w:t>
          </w:r>
          <w:r w:rsidRPr="005D3A3D">
            <w:rPr>
              <w:rFonts w:ascii="Arial" w:hAnsi="Arial" w:cs="Arial"/>
              <w:sz w:val="24"/>
              <w:szCs w:val="24"/>
            </w:rPr>
            <w:t>I</w:t>
          </w:r>
          <w:r w:rsidR="00DD48B7">
            <w:rPr>
              <w:rFonts w:ascii="Arial" w:hAnsi="Arial" w:cs="Arial"/>
              <w:sz w:val="24"/>
              <w:szCs w:val="24"/>
            </w:rPr>
            <w:t>I</w:t>
          </w:r>
          <w:r w:rsidRPr="005D3A3D">
            <w:rPr>
              <w:rFonts w:ascii="Arial" w:hAnsi="Arial" w:cs="Arial"/>
              <w:sz w:val="24"/>
              <w:szCs w:val="24"/>
            </w:rPr>
            <w:t>.</w:t>
          </w:r>
          <w:r w:rsidRPr="005D3A3D">
            <w:rPr>
              <w:rFonts w:ascii="Arial" w:hAnsi="Arial" w:cs="Arial"/>
              <w:sz w:val="24"/>
              <w:szCs w:val="24"/>
            </w:rPr>
            <w:tab/>
          </w:r>
          <w:r w:rsidR="00DD48B7">
            <w:rPr>
              <w:rFonts w:ascii="Arial" w:hAnsi="Arial" w:cs="Arial"/>
              <w:sz w:val="24"/>
              <w:szCs w:val="24"/>
            </w:rPr>
            <w:t>Mercados Internacionales con sus respectivas empresas, servicios y protocolos</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32</w:t>
          </w:r>
        </w:p>
        <w:p w:rsidR="006B1CC6" w:rsidRDefault="006B1CC6" w:rsidP="004B59EA">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sidR="004B59EA">
            <w:rPr>
              <w:rFonts w:ascii="Arial" w:hAnsi="Arial" w:cs="Arial"/>
              <w:sz w:val="24"/>
              <w:szCs w:val="24"/>
            </w:rPr>
            <w:t>IX</w:t>
          </w:r>
          <w:r w:rsidRPr="005D3A3D">
            <w:rPr>
              <w:rFonts w:ascii="Arial" w:hAnsi="Arial" w:cs="Arial"/>
              <w:sz w:val="24"/>
              <w:szCs w:val="24"/>
            </w:rPr>
            <w:t>.</w:t>
          </w:r>
          <w:r w:rsidRPr="005D3A3D">
            <w:rPr>
              <w:rFonts w:ascii="Arial" w:hAnsi="Arial" w:cs="Arial"/>
              <w:sz w:val="24"/>
              <w:szCs w:val="24"/>
            </w:rPr>
            <w:tab/>
          </w:r>
          <w:r w:rsidR="004B59EA">
            <w:rPr>
              <w:rFonts w:ascii="Arial" w:hAnsi="Arial" w:cs="Arial"/>
              <w:sz w:val="24"/>
              <w:szCs w:val="24"/>
            </w:rPr>
            <w:t>Comparación entre los  protocolos  de los  principales  mercados</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37</w:t>
          </w:r>
        </w:p>
        <w:p w:rsidR="004B59EA" w:rsidRDefault="006B1CC6" w:rsidP="004B59EA">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X</w:t>
          </w:r>
          <w:r w:rsidRPr="005D3A3D">
            <w:rPr>
              <w:rFonts w:ascii="Arial" w:hAnsi="Arial" w:cs="Arial"/>
              <w:sz w:val="24"/>
              <w:szCs w:val="24"/>
            </w:rPr>
            <w:t>.</w:t>
          </w:r>
          <w:r w:rsidRPr="005D3A3D">
            <w:rPr>
              <w:rFonts w:ascii="Arial" w:hAnsi="Arial" w:cs="Arial"/>
              <w:sz w:val="24"/>
              <w:szCs w:val="24"/>
            </w:rPr>
            <w:tab/>
          </w:r>
          <w:r w:rsidR="004B59EA">
            <w:rPr>
              <w:rFonts w:ascii="Arial" w:hAnsi="Arial" w:cs="Arial"/>
              <w:sz w:val="24"/>
              <w:szCs w:val="24"/>
            </w:rPr>
            <w:t>Tecnologías  en  redes  de  los  principales  mercados y Ecuador</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39</w:t>
          </w:r>
        </w:p>
        <w:p w:rsidR="004B59EA" w:rsidRDefault="004B59EA" w:rsidP="004B59EA">
          <w:pPr>
            <w:pStyle w:val="TDC1"/>
            <w:spacing w:line="360" w:lineRule="auto"/>
            <w:ind w:left="1418" w:hanging="1418"/>
            <w:jc w:val="both"/>
            <w:rPr>
              <w:rFonts w:ascii="Arial" w:hAnsi="Arial" w:cs="Arial"/>
              <w:sz w:val="24"/>
              <w:szCs w:val="24"/>
            </w:rPr>
          </w:pPr>
          <w:r w:rsidRPr="005D3A3D">
            <w:rPr>
              <w:rFonts w:ascii="Arial" w:hAnsi="Arial" w:cs="Arial"/>
              <w:sz w:val="24"/>
              <w:szCs w:val="24"/>
            </w:rPr>
            <w:t xml:space="preserve">Tabla </w:t>
          </w:r>
          <w:r>
            <w:rPr>
              <w:rFonts w:ascii="Arial" w:hAnsi="Arial" w:cs="Arial"/>
              <w:sz w:val="24"/>
              <w:szCs w:val="24"/>
            </w:rPr>
            <w:t>XI</w:t>
          </w:r>
          <w:r w:rsidRPr="005D3A3D">
            <w:rPr>
              <w:rFonts w:ascii="Arial" w:hAnsi="Arial" w:cs="Arial"/>
              <w:sz w:val="24"/>
              <w:szCs w:val="24"/>
            </w:rPr>
            <w:t>.</w:t>
          </w:r>
          <w:r w:rsidRPr="005D3A3D">
            <w:rPr>
              <w:rFonts w:ascii="Arial" w:hAnsi="Arial" w:cs="Arial"/>
              <w:sz w:val="24"/>
              <w:szCs w:val="24"/>
            </w:rPr>
            <w:tab/>
          </w:r>
          <w:r>
            <w:rPr>
              <w:rFonts w:ascii="Arial" w:hAnsi="Arial" w:cs="Arial"/>
              <w:sz w:val="24"/>
              <w:szCs w:val="24"/>
            </w:rPr>
            <w:t>Protocolos de los principales mercados y Ecuador</w:t>
          </w:r>
          <w:r w:rsidRPr="005D3A3D">
            <w:rPr>
              <w:rFonts w:ascii="Arial" w:hAnsi="Arial" w:cs="Arial"/>
              <w:sz w:val="24"/>
              <w:szCs w:val="24"/>
            </w:rPr>
            <w:ptab w:relativeTo="margin" w:alignment="right" w:leader="dot"/>
          </w:r>
          <w:r w:rsidRPr="005D3A3D">
            <w:rPr>
              <w:rFonts w:ascii="Arial" w:hAnsi="Arial" w:cs="Arial"/>
              <w:sz w:val="24"/>
              <w:szCs w:val="24"/>
            </w:rPr>
            <w:t>1</w:t>
          </w:r>
          <w:r w:rsidR="004F4B8F">
            <w:rPr>
              <w:rFonts w:ascii="Arial" w:hAnsi="Arial" w:cs="Arial"/>
              <w:sz w:val="24"/>
              <w:szCs w:val="24"/>
            </w:rPr>
            <w:t>43</w:t>
          </w:r>
        </w:p>
        <w:p w:rsidR="007757BD" w:rsidRDefault="009B44B4" w:rsidP="007757BD">
          <w:pPr>
            <w:rPr>
              <w:rFonts w:ascii="Arial" w:hAnsi="Arial" w:cs="Arial"/>
              <w:sz w:val="24"/>
              <w:szCs w:val="24"/>
            </w:rPr>
          </w:pPr>
        </w:p>
      </w:sdtContent>
    </w:sdt>
    <w:p w:rsidR="007757BD" w:rsidRDefault="007757BD" w:rsidP="007D4232">
      <w:pPr>
        <w:spacing w:line="360" w:lineRule="auto"/>
        <w:jc w:val="center"/>
        <w:rPr>
          <w:rFonts w:ascii="Arial" w:hAnsi="Arial" w:cs="Arial"/>
          <w:b/>
          <w:sz w:val="32"/>
          <w:szCs w:val="32"/>
        </w:rPr>
        <w:sectPr w:rsidR="007757BD" w:rsidSect="007757BD">
          <w:headerReference w:type="default" r:id="rId10"/>
          <w:pgSz w:w="11906" w:h="16838" w:code="9"/>
          <w:pgMar w:top="2268" w:right="1361" w:bottom="2268" w:left="2268" w:header="709" w:footer="709" w:gutter="0"/>
          <w:pgNumType w:fmt="upperRoman" w:start="7"/>
          <w:cols w:space="708"/>
          <w:docGrid w:linePitch="360"/>
        </w:sectPr>
      </w:pPr>
    </w:p>
    <w:p w:rsidR="005B3F27" w:rsidRPr="00214B09" w:rsidRDefault="005B3F27" w:rsidP="007D4232">
      <w:pPr>
        <w:spacing w:line="360" w:lineRule="auto"/>
        <w:jc w:val="center"/>
        <w:rPr>
          <w:rFonts w:ascii="Arial" w:hAnsi="Arial" w:cs="Arial"/>
          <w:b/>
          <w:sz w:val="32"/>
          <w:szCs w:val="32"/>
        </w:rPr>
      </w:pPr>
      <w:r w:rsidRPr="00214B09">
        <w:rPr>
          <w:rFonts w:ascii="Arial" w:hAnsi="Arial" w:cs="Arial"/>
          <w:b/>
          <w:sz w:val="32"/>
          <w:szCs w:val="32"/>
        </w:rPr>
        <w:lastRenderedPageBreak/>
        <w:t>INTRODUCCIÓN</w:t>
      </w:r>
    </w:p>
    <w:p w:rsidR="007757BD" w:rsidRDefault="007757BD" w:rsidP="000B33F3">
      <w:pPr>
        <w:spacing w:line="360" w:lineRule="auto"/>
        <w:jc w:val="both"/>
        <w:rPr>
          <w:rFonts w:ascii="Arial" w:hAnsi="Arial" w:cs="Arial"/>
          <w:b/>
          <w:sz w:val="24"/>
          <w:szCs w:val="24"/>
        </w:rPr>
      </w:pPr>
    </w:p>
    <w:p w:rsidR="00304A44" w:rsidRDefault="00304A44" w:rsidP="00304A44">
      <w:pPr>
        <w:spacing w:line="360" w:lineRule="auto"/>
        <w:jc w:val="both"/>
        <w:rPr>
          <w:rFonts w:ascii="Arial" w:hAnsi="Arial" w:cs="Arial"/>
          <w:sz w:val="24"/>
          <w:szCs w:val="24"/>
        </w:rPr>
      </w:pPr>
      <w:r>
        <w:rPr>
          <w:rFonts w:ascii="Arial" w:hAnsi="Arial" w:cs="Arial"/>
          <w:sz w:val="24"/>
          <w:szCs w:val="24"/>
        </w:rPr>
        <w:t>El presente trabajo muestra la tendencia tecnológica actual tanto en redes como en protocolos y la evaluación de los mismos al compararlos con las tecnologías de los principales mercados en el mundo.</w:t>
      </w:r>
    </w:p>
    <w:p w:rsidR="00304A44" w:rsidRDefault="00304A44" w:rsidP="00304A44">
      <w:pPr>
        <w:spacing w:line="360" w:lineRule="auto"/>
        <w:jc w:val="both"/>
        <w:rPr>
          <w:rFonts w:ascii="Arial" w:hAnsi="Arial" w:cs="Arial"/>
          <w:sz w:val="24"/>
          <w:szCs w:val="24"/>
        </w:rPr>
      </w:pPr>
    </w:p>
    <w:p w:rsidR="00304A44" w:rsidRDefault="00304A44" w:rsidP="00304A44">
      <w:pPr>
        <w:spacing w:line="360" w:lineRule="auto"/>
        <w:jc w:val="both"/>
        <w:rPr>
          <w:rFonts w:ascii="Arial" w:hAnsi="Arial" w:cs="Arial"/>
          <w:sz w:val="24"/>
          <w:szCs w:val="24"/>
        </w:rPr>
      </w:pPr>
      <w:r w:rsidRPr="00465700">
        <w:rPr>
          <w:rFonts w:ascii="Arial" w:hAnsi="Arial" w:cs="Arial"/>
          <w:sz w:val="24"/>
          <w:szCs w:val="24"/>
        </w:rPr>
        <w:t xml:space="preserve">El Ecuador no escapa a </w:t>
      </w:r>
      <w:r>
        <w:rPr>
          <w:rFonts w:ascii="Arial" w:hAnsi="Arial" w:cs="Arial"/>
          <w:sz w:val="24"/>
          <w:szCs w:val="24"/>
        </w:rPr>
        <w:t>la</w:t>
      </w:r>
      <w:r w:rsidRPr="00465700">
        <w:rPr>
          <w:rFonts w:ascii="Arial" w:hAnsi="Arial" w:cs="Arial"/>
          <w:sz w:val="24"/>
          <w:szCs w:val="24"/>
        </w:rPr>
        <w:t xml:space="preserve"> ola de innovaciones, el desarrollo que se ha venido produciendo a partir de 1996, año en el que se inicia el proceso de modernización de</w:t>
      </w:r>
      <w:r>
        <w:rPr>
          <w:rFonts w:ascii="Arial" w:hAnsi="Arial" w:cs="Arial"/>
          <w:sz w:val="24"/>
          <w:szCs w:val="24"/>
        </w:rPr>
        <w:t xml:space="preserve">l sector de telecomunicaciones, le ha permitido a nuestro país conducirse </w:t>
      </w:r>
      <w:r w:rsidRPr="00465700">
        <w:rPr>
          <w:rFonts w:ascii="Arial" w:hAnsi="Arial" w:cs="Arial"/>
          <w:sz w:val="24"/>
          <w:szCs w:val="24"/>
        </w:rPr>
        <w:t>por la senda de la economía digital y de la sociedad del conocimiento.</w:t>
      </w:r>
    </w:p>
    <w:p w:rsidR="00304A44" w:rsidRDefault="00304A44" w:rsidP="00304A44">
      <w:pPr>
        <w:spacing w:line="360" w:lineRule="auto"/>
        <w:jc w:val="both"/>
        <w:rPr>
          <w:rFonts w:ascii="Arial" w:hAnsi="Arial" w:cs="Arial"/>
          <w:sz w:val="24"/>
          <w:szCs w:val="24"/>
        </w:rPr>
      </w:pPr>
    </w:p>
    <w:p w:rsidR="00304A44" w:rsidRDefault="00304A44" w:rsidP="00304A44">
      <w:pPr>
        <w:spacing w:line="360" w:lineRule="auto"/>
        <w:jc w:val="both"/>
        <w:rPr>
          <w:rFonts w:ascii="Arial" w:hAnsi="Arial" w:cs="Arial"/>
          <w:sz w:val="24"/>
          <w:szCs w:val="24"/>
        </w:rPr>
      </w:pPr>
      <w:r>
        <w:rPr>
          <w:rFonts w:ascii="Arial" w:hAnsi="Arial" w:cs="Arial"/>
          <w:sz w:val="24"/>
          <w:szCs w:val="24"/>
        </w:rPr>
        <w:t>Mediante el estudio realizado se evaluará si la tendencia tecnológica en Ecuador está a la altura de los principales mercados, de esta manera dar a conocer las posibles tecnologías que podrían ser implementadas en las redes ya existentes para obtener mejores beneficios de los servicios de telecomunicaciones.</w:t>
      </w:r>
    </w:p>
    <w:p w:rsidR="00A86952" w:rsidRDefault="00A86952" w:rsidP="00F95ECA">
      <w:pPr>
        <w:spacing w:line="360" w:lineRule="auto"/>
        <w:jc w:val="both"/>
        <w:rPr>
          <w:rFonts w:ascii="Arial" w:hAnsi="Arial" w:cs="Arial"/>
          <w:sz w:val="24"/>
          <w:szCs w:val="24"/>
        </w:rPr>
      </w:pPr>
    </w:p>
    <w:p w:rsidR="00A86952" w:rsidRPr="00882D86" w:rsidRDefault="00A86952" w:rsidP="00F95ECA">
      <w:pPr>
        <w:spacing w:line="360" w:lineRule="auto"/>
        <w:jc w:val="both"/>
        <w:rPr>
          <w:rFonts w:ascii="Arial" w:hAnsi="Arial" w:cs="Arial"/>
          <w:sz w:val="24"/>
          <w:szCs w:val="24"/>
        </w:rPr>
      </w:pPr>
      <w:r>
        <w:rPr>
          <w:rFonts w:ascii="Arial" w:hAnsi="Arial" w:cs="Arial"/>
          <w:sz w:val="24"/>
          <w:szCs w:val="24"/>
        </w:rPr>
        <w:t>Además se analizará el pensum de estudios de la carrera de Electrónica y Telecomunicaciones</w:t>
      </w:r>
      <w:r w:rsidR="00F95ECA">
        <w:rPr>
          <w:rFonts w:ascii="Arial" w:hAnsi="Arial" w:cs="Arial"/>
          <w:sz w:val="24"/>
          <w:szCs w:val="24"/>
        </w:rPr>
        <w:t>,</w:t>
      </w:r>
      <w:r>
        <w:rPr>
          <w:rFonts w:ascii="Arial" w:hAnsi="Arial" w:cs="Arial"/>
          <w:sz w:val="24"/>
          <w:szCs w:val="24"/>
        </w:rPr>
        <w:t xml:space="preserve"> </w:t>
      </w:r>
      <w:r w:rsidR="00304A44">
        <w:rPr>
          <w:rFonts w:ascii="Arial" w:hAnsi="Arial" w:cs="Arial"/>
          <w:sz w:val="24"/>
          <w:szCs w:val="24"/>
        </w:rPr>
        <w:t xml:space="preserve">se </w:t>
      </w:r>
      <w:r>
        <w:rPr>
          <w:rFonts w:ascii="Arial" w:hAnsi="Arial" w:cs="Arial"/>
          <w:sz w:val="24"/>
          <w:szCs w:val="24"/>
        </w:rPr>
        <w:t>determinar</w:t>
      </w:r>
      <w:r w:rsidR="00304A44">
        <w:rPr>
          <w:rFonts w:ascii="Arial" w:hAnsi="Arial" w:cs="Arial"/>
          <w:sz w:val="24"/>
          <w:szCs w:val="24"/>
        </w:rPr>
        <w:t>án</w:t>
      </w:r>
      <w:r>
        <w:rPr>
          <w:rFonts w:ascii="Arial" w:hAnsi="Arial" w:cs="Arial"/>
          <w:sz w:val="24"/>
          <w:szCs w:val="24"/>
        </w:rPr>
        <w:t xml:space="preserve"> las falencias </w:t>
      </w:r>
      <w:r w:rsidR="00304A44">
        <w:rPr>
          <w:rFonts w:ascii="Arial" w:hAnsi="Arial" w:cs="Arial"/>
          <w:sz w:val="24"/>
          <w:szCs w:val="24"/>
        </w:rPr>
        <w:t xml:space="preserve">existentes </w:t>
      </w:r>
      <w:r w:rsidR="00F95ECA">
        <w:rPr>
          <w:rFonts w:ascii="Arial" w:hAnsi="Arial" w:cs="Arial"/>
          <w:sz w:val="24"/>
          <w:szCs w:val="24"/>
        </w:rPr>
        <w:t>en lo que respecta a tendencia tecnológica y las posibles soluciones a este problema.</w:t>
      </w:r>
    </w:p>
    <w:p w:rsidR="005B3F27" w:rsidRDefault="005B3F27" w:rsidP="007D4232">
      <w:pPr>
        <w:spacing w:line="360" w:lineRule="auto"/>
        <w:jc w:val="center"/>
        <w:rPr>
          <w:rFonts w:ascii="Arial" w:hAnsi="Arial" w:cs="Arial"/>
          <w:b/>
          <w:sz w:val="24"/>
          <w:szCs w:val="24"/>
        </w:rPr>
      </w:pPr>
    </w:p>
    <w:p w:rsidR="005B3F27" w:rsidRDefault="005B3F27" w:rsidP="007D4232">
      <w:pPr>
        <w:spacing w:line="360" w:lineRule="auto"/>
        <w:jc w:val="center"/>
        <w:rPr>
          <w:rFonts w:ascii="Arial" w:hAnsi="Arial" w:cs="Arial"/>
          <w:b/>
          <w:sz w:val="24"/>
          <w:szCs w:val="24"/>
        </w:rPr>
      </w:pPr>
    </w:p>
    <w:p w:rsidR="00F95ECA" w:rsidRDefault="00F95ECA" w:rsidP="007D4232">
      <w:pPr>
        <w:spacing w:line="360" w:lineRule="auto"/>
        <w:jc w:val="center"/>
        <w:rPr>
          <w:rFonts w:ascii="Arial" w:hAnsi="Arial" w:cs="Arial"/>
          <w:b/>
          <w:sz w:val="24"/>
          <w:szCs w:val="24"/>
        </w:rPr>
      </w:pPr>
    </w:p>
    <w:p w:rsidR="008E3CF6" w:rsidRDefault="008E3CF6" w:rsidP="007D4232">
      <w:pPr>
        <w:spacing w:line="360" w:lineRule="auto"/>
        <w:jc w:val="center"/>
        <w:rPr>
          <w:rFonts w:ascii="Arial" w:hAnsi="Arial" w:cs="Arial"/>
          <w:b/>
          <w:sz w:val="24"/>
          <w:szCs w:val="24"/>
        </w:rPr>
      </w:pPr>
    </w:p>
    <w:p w:rsidR="008E3CF6" w:rsidRDefault="008E3CF6" w:rsidP="007D4232">
      <w:pPr>
        <w:spacing w:line="360" w:lineRule="auto"/>
        <w:jc w:val="center"/>
        <w:rPr>
          <w:rFonts w:ascii="Arial" w:hAnsi="Arial" w:cs="Arial"/>
          <w:b/>
          <w:sz w:val="24"/>
          <w:szCs w:val="24"/>
        </w:rPr>
      </w:pPr>
    </w:p>
    <w:p w:rsidR="008E3CF6" w:rsidRDefault="008E3CF6" w:rsidP="007D4232">
      <w:pPr>
        <w:spacing w:line="360" w:lineRule="auto"/>
        <w:jc w:val="center"/>
        <w:rPr>
          <w:rFonts w:ascii="Arial" w:hAnsi="Arial" w:cs="Arial"/>
          <w:b/>
          <w:sz w:val="24"/>
          <w:szCs w:val="24"/>
        </w:rPr>
      </w:pPr>
    </w:p>
    <w:p w:rsidR="008E3CF6" w:rsidRDefault="008E3CF6" w:rsidP="007D4232">
      <w:pPr>
        <w:spacing w:line="360" w:lineRule="auto"/>
        <w:jc w:val="center"/>
        <w:rPr>
          <w:rFonts w:ascii="Arial" w:hAnsi="Arial" w:cs="Arial"/>
          <w:b/>
          <w:sz w:val="24"/>
          <w:szCs w:val="24"/>
        </w:rPr>
      </w:pPr>
    </w:p>
    <w:p w:rsidR="008E3CF6" w:rsidRDefault="008E3CF6" w:rsidP="007D4232">
      <w:pPr>
        <w:spacing w:line="360" w:lineRule="auto"/>
        <w:jc w:val="center"/>
        <w:rPr>
          <w:rFonts w:ascii="Arial" w:hAnsi="Arial" w:cs="Arial"/>
          <w:b/>
          <w:sz w:val="24"/>
          <w:szCs w:val="24"/>
        </w:rPr>
      </w:pPr>
    </w:p>
    <w:p w:rsidR="00304A44" w:rsidRDefault="00304A44" w:rsidP="007D4232">
      <w:pPr>
        <w:spacing w:line="360" w:lineRule="auto"/>
        <w:jc w:val="center"/>
        <w:rPr>
          <w:rFonts w:ascii="Arial" w:hAnsi="Arial" w:cs="Arial"/>
          <w:b/>
          <w:sz w:val="24"/>
          <w:szCs w:val="24"/>
        </w:rPr>
      </w:pPr>
    </w:p>
    <w:p w:rsidR="00F95ECA" w:rsidRPr="00F95ECA" w:rsidRDefault="007D4232" w:rsidP="00F95ECA">
      <w:pPr>
        <w:spacing w:line="360" w:lineRule="auto"/>
        <w:jc w:val="center"/>
        <w:rPr>
          <w:rFonts w:ascii="Arial" w:hAnsi="Arial" w:cs="Arial"/>
          <w:b/>
          <w:sz w:val="48"/>
          <w:szCs w:val="48"/>
        </w:rPr>
      </w:pPr>
      <w:r w:rsidRPr="00F95ECA">
        <w:rPr>
          <w:rFonts w:ascii="Arial" w:hAnsi="Arial" w:cs="Arial"/>
          <w:b/>
          <w:sz w:val="48"/>
          <w:szCs w:val="48"/>
        </w:rPr>
        <w:t>CAPÍTULO 1</w:t>
      </w:r>
    </w:p>
    <w:p w:rsidR="007D4232" w:rsidRPr="00F95ECA" w:rsidRDefault="007D4232" w:rsidP="00F95ECA">
      <w:pPr>
        <w:pStyle w:val="Prrafodelista"/>
        <w:numPr>
          <w:ilvl w:val="0"/>
          <w:numId w:val="8"/>
        </w:numPr>
        <w:spacing w:line="360" w:lineRule="auto"/>
        <w:rPr>
          <w:rFonts w:ascii="Arial" w:hAnsi="Arial" w:cs="Arial"/>
          <w:b/>
          <w:sz w:val="32"/>
          <w:szCs w:val="32"/>
        </w:rPr>
      </w:pPr>
      <w:r w:rsidRPr="00F95ECA">
        <w:rPr>
          <w:rFonts w:ascii="Arial" w:hAnsi="Arial" w:cs="Arial"/>
          <w:b/>
          <w:sz w:val="32"/>
          <w:szCs w:val="32"/>
        </w:rPr>
        <w:t>ANTECEDENTES Y OBJETIVOS</w:t>
      </w:r>
    </w:p>
    <w:p w:rsidR="006C26F3" w:rsidRDefault="006C26F3" w:rsidP="006C26F3">
      <w:pPr>
        <w:spacing w:line="360" w:lineRule="auto"/>
        <w:jc w:val="both"/>
        <w:rPr>
          <w:rFonts w:ascii="Arial" w:hAnsi="Arial" w:cs="Arial"/>
          <w:b/>
          <w:sz w:val="24"/>
          <w:szCs w:val="24"/>
        </w:rPr>
      </w:pPr>
    </w:p>
    <w:p w:rsidR="00E833AF" w:rsidRPr="006C26F3" w:rsidRDefault="00197E9C" w:rsidP="00197E9C">
      <w:pPr>
        <w:pStyle w:val="Prrafodelista"/>
        <w:numPr>
          <w:ilvl w:val="1"/>
          <w:numId w:val="11"/>
        </w:numPr>
        <w:tabs>
          <w:tab w:val="left" w:pos="1134"/>
        </w:tabs>
        <w:spacing w:line="360" w:lineRule="auto"/>
        <w:ind w:left="993" w:hanging="284"/>
        <w:jc w:val="both"/>
        <w:rPr>
          <w:rFonts w:ascii="Arial" w:hAnsi="Arial" w:cs="Arial"/>
          <w:b/>
          <w:sz w:val="24"/>
          <w:szCs w:val="24"/>
        </w:rPr>
      </w:pPr>
      <w:r>
        <w:rPr>
          <w:rFonts w:ascii="Arial" w:hAnsi="Arial" w:cs="Arial"/>
          <w:b/>
          <w:sz w:val="24"/>
          <w:szCs w:val="24"/>
        </w:rPr>
        <w:t xml:space="preserve">  </w:t>
      </w:r>
      <w:r w:rsidR="007D4232" w:rsidRPr="006C26F3">
        <w:rPr>
          <w:rFonts w:ascii="Arial" w:hAnsi="Arial" w:cs="Arial"/>
          <w:b/>
          <w:sz w:val="24"/>
          <w:szCs w:val="24"/>
        </w:rPr>
        <w:t>Antecedentes</w:t>
      </w:r>
    </w:p>
    <w:p w:rsidR="007D4232" w:rsidRPr="00E833AF" w:rsidRDefault="007D4232" w:rsidP="00197E9C">
      <w:pPr>
        <w:pStyle w:val="Prrafodelista"/>
        <w:numPr>
          <w:ilvl w:val="2"/>
          <w:numId w:val="11"/>
        </w:numPr>
        <w:spacing w:line="360" w:lineRule="auto"/>
        <w:ind w:left="1134" w:firstLine="142"/>
        <w:jc w:val="both"/>
        <w:rPr>
          <w:rFonts w:ascii="Arial" w:hAnsi="Arial" w:cs="Arial"/>
          <w:b/>
          <w:sz w:val="24"/>
          <w:szCs w:val="24"/>
        </w:rPr>
      </w:pPr>
      <w:r w:rsidRPr="00E833AF">
        <w:rPr>
          <w:rFonts w:ascii="Arial" w:hAnsi="Arial" w:cs="Arial"/>
          <w:b/>
          <w:sz w:val="24"/>
          <w:szCs w:val="24"/>
        </w:rPr>
        <w:t>Introducción</w:t>
      </w: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El mercado mundial de las telecomunicaciones crece rápidamente. Como lo señala la Unión Internacional de Telecomunicaciones (UIT), "la interacción de la demanda y la oferta ha determinado que las telecomunicaciones constituyan uno de los sectores de mayor crecimiento en la economía mundial y uno de los componentes más importantes de la actividad social, cultural y política"</w:t>
      </w:r>
      <w:r w:rsidR="00FB1A74">
        <w:rPr>
          <w:rStyle w:val="Refdenotaalpie"/>
          <w:rFonts w:ascii="Arial" w:hAnsi="Arial" w:cs="Arial"/>
          <w:sz w:val="24"/>
          <w:szCs w:val="24"/>
        </w:rPr>
        <w:footnoteReference w:id="2"/>
      </w:r>
      <w:r w:rsidRPr="00465700">
        <w:rPr>
          <w:rFonts w:ascii="Arial" w:hAnsi="Arial" w:cs="Arial"/>
          <w:sz w:val="24"/>
          <w:szCs w:val="24"/>
        </w:rPr>
        <w:t xml:space="preserve">. </w:t>
      </w:r>
    </w:p>
    <w:p w:rsidR="00443A73" w:rsidRDefault="00443A73" w:rsidP="00802121">
      <w:pPr>
        <w:spacing w:line="360" w:lineRule="auto"/>
        <w:ind w:left="2127"/>
        <w:jc w:val="both"/>
        <w:rPr>
          <w:rFonts w:ascii="Arial" w:hAnsi="Arial" w:cs="Arial"/>
          <w:sz w:val="24"/>
          <w:szCs w:val="24"/>
        </w:rPr>
      </w:pPr>
    </w:p>
    <w:p w:rsidR="00FB1A74" w:rsidRDefault="00FB1A74"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lastRenderedPageBreak/>
        <w:t>El crecimiento se ve impulsado por la penetración de las telecomunicaciones y la tecnología de la información en todos los aspectos del ser humano, en todos los sectores de la actividad económica</w:t>
      </w:r>
      <w:r>
        <w:rPr>
          <w:rFonts w:ascii="Arial" w:hAnsi="Arial" w:cs="Arial"/>
          <w:sz w:val="24"/>
          <w:szCs w:val="24"/>
        </w:rPr>
        <w:t xml:space="preserve"> y social, en la administración </w:t>
      </w:r>
      <w:r w:rsidRPr="00465700">
        <w:rPr>
          <w:rFonts w:ascii="Arial" w:hAnsi="Arial" w:cs="Arial"/>
          <w:sz w:val="24"/>
          <w:szCs w:val="24"/>
        </w:rPr>
        <w:t>pública, en la provisión de servicios públicos y en la gestión de infraestructuras públicas, en la enseñanza y la expresión cultural, en la gestión del entorno y en las emergencias, sean naturales o provocadas por el hombre. Pero también, el crecimiento se ve impulsado por la rápida evolución tecnológica que mejora constantemente la eficacia de los productos, sistemas y servicios existentes y crea las bases para un flujo continuo de innovaciones en cada uno de estos sectores.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Adicionalmente, la tendencia mundial hacia la liberalización de los mercados de bienes y servicios de telecomunicaciones y tecnología de la información ha multiplicado el efecto de las fuerzas fundamentales que mueven la demanda y la oferta; como consecuencia de ello, la mayoría de las redes de telecomunicaciones son en la actualidad propiedad y explotación del sector privado.</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En definitiva, "el sector de las telecomunicaciones está experimentando cambios radicales en sus distintos mercados, que ya están modificando sustancialmente las estructuras de mercado, el comportamiento de los </w:t>
      </w:r>
      <w:r w:rsidRPr="00465700">
        <w:rPr>
          <w:rFonts w:ascii="Arial" w:hAnsi="Arial" w:cs="Arial"/>
          <w:sz w:val="24"/>
          <w:szCs w:val="24"/>
        </w:rPr>
        <w:lastRenderedPageBreak/>
        <w:t>agentes que intervienen en esos mercados y en general las condiciones de competencia"</w:t>
      </w:r>
      <w:r w:rsidR="00FB1A74">
        <w:rPr>
          <w:rStyle w:val="Refdenotaalpie"/>
          <w:rFonts w:ascii="Arial" w:hAnsi="Arial" w:cs="Arial"/>
          <w:sz w:val="24"/>
          <w:szCs w:val="24"/>
        </w:rPr>
        <w:footnoteReference w:id="3"/>
      </w:r>
      <w:r w:rsidRPr="00465700">
        <w:rPr>
          <w:rFonts w:ascii="Arial" w:hAnsi="Arial" w:cs="Arial"/>
          <w:sz w:val="24"/>
          <w:szCs w:val="24"/>
        </w:rPr>
        <w:t xml:space="preserve">. </w:t>
      </w:r>
    </w:p>
    <w:p w:rsidR="00F8116F" w:rsidRPr="00465700" w:rsidRDefault="00F8116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Bajo este contexto, resulta evidente que las industrias de la sociedad de la información (industrias de tecnología de información y comunicación -TIC-, y de contenido) se han convertido en uno de los sectores más importantes y de más rápido crecimiento en la economía mundial. Están creando nuevos empleos, crecientes desafíos gerenciales para la organización de los procesos productivos; inéditas nomenclaturas, impulsando el crecimiento económico y mejorando la competitividad de los países y, de manera más general aún, están ejerciendo un fuerte impacto en las expresiones culturales y los patrones de interacción social.</w:t>
      </w:r>
    </w:p>
    <w:p w:rsidR="00E833AF" w:rsidRPr="00465700" w:rsidRDefault="00E833AF" w:rsidP="00802121">
      <w:pPr>
        <w:spacing w:line="360" w:lineRule="auto"/>
        <w:ind w:left="2127"/>
        <w:jc w:val="both"/>
        <w:rPr>
          <w:rFonts w:ascii="Arial" w:hAnsi="Arial" w:cs="Arial"/>
          <w:sz w:val="24"/>
          <w:szCs w:val="24"/>
        </w:rPr>
      </w:pPr>
    </w:p>
    <w:p w:rsidR="001406D0"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El Ecuador no escapa a esta ola de innovaciones y adaptación de nuevas TIC, el desarrollo que se ha venido produciendo a partir de 1996, año en el que se inicia el proceso de modernización del sector de telecomunicaciones, le permitirán al país conducirlo por la </w:t>
      </w:r>
      <w:r w:rsidR="001406D0">
        <w:rPr>
          <w:rFonts w:ascii="Arial" w:hAnsi="Arial" w:cs="Arial"/>
          <w:sz w:val="24"/>
          <w:szCs w:val="24"/>
        </w:rPr>
        <w:t xml:space="preserve">    </w:t>
      </w:r>
      <w:r w:rsidRPr="00465700">
        <w:rPr>
          <w:rFonts w:ascii="Arial" w:hAnsi="Arial" w:cs="Arial"/>
          <w:sz w:val="24"/>
          <w:szCs w:val="24"/>
        </w:rPr>
        <w:t xml:space="preserve">senda </w:t>
      </w:r>
      <w:r w:rsidR="001406D0">
        <w:rPr>
          <w:rFonts w:ascii="Arial" w:hAnsi="Arial" w:cs="Arial"/>
          <w:sz w:val="24"/>
          <w:szCs w:val="24"/>
        </w:rPr>
        <w:t xml:space="preserve">  </w:t>
      </w:r>
      <w:r w:rsidRPr="00465700">
        <w:rPr>
          <w:rFonts w:ascii="Arial" w:hAnsi="Arial" w:cs="Arial"/>
          <w:sz w:val="24"/>
          <w:szCs w:val="24"/>
        </w:rPr>
        <w:t xml:space="preserve">de </w:t>
      </w:r>
      <w:r w:rsidR="001406D0">
        <w:rPr>
          <w:rFonts w:ascii="Arial" w:hAnsi="Arial" w:cs="Arial"/>
          <w:sz w:val="24"/>
          <w:szCs w:val="24"/>
        </w:rPr>
        <w:t xml:space="preserve">  </w:t>
      </w:r>
      <w:r w:rsidRPr="00465700">
        <w:rPr>
          <w:rFonts w:ascii="Arial" w:hAnsi="Arial" w:cs="Arial"/>
          <w:sz w:val="24"/>
          <w:szCs w:val="24"/>
        </w:rPr>
        <w:t xml:space="preserve">la </w:t>
      </w:r>
      <w:r w:rsidR="001406D0">
        <w:rPr>
          <w:rFonts w:ascii="Arial" w:hAnsi="Arial" w:cs="Arial"/>
          <w:sz w:val="24"/>
          <w:szCs w:val="24"/>
        </w:rPr>
        <w:t xml:space="preserve"> </w:t>
      </w:r>
      <w:r w:rsidRPr="00465700">
        <w:rPr>
          <w:rFonts w:ascii="Arial" w:hAnsi="Arial" w:cs="Arial"/>
          <w:sz w:val="24"/>
          <w:szCs w:val="24"/>
        </w:rPr>
        <w:t xml:space="preserve">economía digital y de la sociedad del </w:t>
      </w:r>
    </w:p>
    <w:p w:rsidR="001406D0" w:rsidRDefault="001406D0" w:rsidP="00802121">
      <w:pPr>
        <w:spacing w:line="360" w:lineRule="auto"/>
        <w:ind w:left="2127"/>
        <w:jc w:val="both"/>
        <w:rPr>
          <w:rFonts w:ascii="Arial" w:hAnsi="Arial" w:cs="Arial"/>
          <w:sz w:val="24"/>
          <w:szCs w:val="24"/>
        </w:rPr>
      </w:pPr>
    </w:p>
    <w:p w:rsidR="007D4232" w:rsidRPr="00465700" w:rsidRDefault="007D4232" w:rsidP="00802121">
      <w:pPr>
        <w:spacing w:line="360" w:lineRule="auto"/>
        <w:ind w:left="2127"/>
        <w:jc w:val="both"/>
        <w:rPr>
          <w:rFonts w:ascii="Arial" w:hAnsi="Arial" w:cs="Arial"/>
          <w:sz w:val="24"/>
          <w:szCs w:val="24"/>
        </w:rPr>
      </w:pPr>
      <w:r w:rsidRPr="00465700">
        <w:rPr>
          <w:rFonts w:ascii="Arial" w:hAnsi="Arial" w:cs="Arial"/>
          <w:sz w:val="24"/>
          <w:szCs w:val="24"/>
        </w:rPr>
        <w:lastRenderedPageBreak/>
        <w:t xml:space="preserve">conocimiento. El propósito de esta investigación es presentar el desarrollo que ha exhibido esta industria en el país, su estado actual y su problemática. </w:t>
      </w:r>
    </w:p>
    <w:p w:rsidR="00443A73" w:rsidRDefault="00443A73" w:rsidP="00443A73">
      <w:pPr>
        <w:pStyle w:val="Prrafodelista"/>
        <w:spacing w:line="360" w:lineRule="auto"/>
        <w:ind w:left="709"/>
        <w:jc w:val="both"/>
        <w:rPr>
          <w:rFonts w:ascii="Arial" w:hAnsi="Arial" w:cs="Arial"/>
          <w:b/>
          <w:sz w:val="24"/>
          <w:szCs w:val="24"/>
        </w:rPr>
      </w:pPr>
    </w:p>
    <w:p w:rsidR="00443A73" w:rsidRPr="00443A73" w:rsidRDefault="00443A73" w:rsidP="00443A73">
      <w:pPr>
        <w:spacing w:line="360" w:lineRule="auto"/>
        <w:ind w:left="709"/>
        <w:jc w:val="both"/>
        <w:rPr>
          <w:rFonts w:ascii="Arial" w:hAnsi="Arial" w:cs="Arial"/>
          <w:b/>
          <w:sz w:val="24"/>
          <w:szCs w:val="24"/>
        </w:rPr>
      </w:pPr>
    </w:p>
    <w:p w:rsidR="007D4232" w:rsidRPr="00E833AF" w:rsidRDefault="007D4232" w:rsidP="00802121">
      <w:pPr>
        <w:pStyle w:val="Prrafodelista"/>
        <w:numPr>
          <w:ilvl w:val="2"/>
          <w:numId w:val="11"/>
        </w:numPr>
        <w:spacing w:line="360" w:lineRule="auto"/>
        <w:ind w:left="709" w:firstLine="567"/>
        <w:jc w:val="both"/>
        <w:rPr>
          <w:rFonts w:ascii="Arial" w:hAnsi="Arial" w:cs="Arial"/>
          <w:b/>
          <w:sz w:val="24"/>
          <w:szCs w:val="24"/>
        </w:rPr>
      </w:pPr>
      <w:r w:rsidRPr="00E833AF">
        <w:rPr>
          <w:rFonts w:ascii="Arial" w:hAnsi="Arial" w:cs="Arial"/>
          <w:b/>
          <w:sz w:val="24"/>
          <w:szCs w:val="24"/>
        </w:rPr>
        <w:t>Historia</w:t>
      </w: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Las primeras manifestaciones en la comunicación de la especie humana fueron la voz, las señales de humo y sus dibujos pictóricos; posteriormente al evolucionar, fue la escritura, el elemento que permitió desarrollar las culturas que hoy se conocen. Las artes como la música y el teatro, forman parte fundamental en la formación y desarrollo de la misma especie y sus culturas.</w:t>
      </w:r>
    </w:p>
    <w:p w:rsidR="00802121" w:rsidRDefault="00802121"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Con el desarrollo de las civilizaciones y de las lenguas escritas surgió también la necesidad de comunicarse a distancia de forma regular, con el fin de facilitar el comercio entre las diferentes naciones e imperios.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Las antiguas civilizaciones utilizaban a mensajeros, </w:t>
      </w:r>
      <w:r w:rsidR="00196A4E" w:rsidRPr="00465700">
        <w:rPr>
          <w:rFonts w:ascii="Arial" w:hAnsi="Arial" w:cs="Arial"/>
          <w:sz w:val="24"/>
          <w:szCs w:val="24"/>
        </w:rPr>
        <w:t>más</w:t>
      </w:r>
      <w:r w:rsidRPr="00465700">
        <w:rPr>
          <w:rFonts w:ascii="Arial" w:hAnsi="Arial" w:cs="Arial"/>
          <w:sz w:val="24"/>
          <w:szCs w:val="24"/>
        </w:rPr>
        <w:t xml:space="preserve"> adelante, se utilizó al caballo y las palomas mensajeras; con el invento de la rueda esto casi desapareció.</w:t>
      </w:r>
    </w:p>
    <w:p w:rsidR="00E833AF" w:rsidRPr="00465700" w:rsidRDefault="00E833AF" w:rsidP="00802121">
      <w:pPr>
        <w:spacing w:line="360" w:lineRule="auto"/>
        <w:ind w:left="2127"/>
        <w:jc w:val="both"/>
        <w:rPr>
          <w:rFonts w:ascii="Arial" w:hAnsi="Arial" w:cs="Arial"/>
          <w:sz w:val="24"/>
          <w:szCs w:val="24"/>
        </w:rPr>
      </w:pPr>
    </w:p>
    <w:p w:rsidR="00E833AF"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A partir de que Benjamin Franklin demostró, en 1752, que los rayos son chispas eléctricas gigantescas, </w:t>
      </w:r>
      <w:r w:rsidRPr="00465700">
        <w:rPr>
          <w:rFonts w:ascii="Arial" w:hAnsi="Arial" w:cs="Arial"/>
          <w:sz w:val="24"/>
          <w:szCs w:val="24"/>
        </w:rPr>
        <w:lastRenderedPageBreak/>
        <w:t>descubrimiento de la electricidad; grandes inventos fueron revolucionando este concepto, pues las grandes distancias cada vez se fueron acercando. 1836 año en que Samuel F. B. Morse creo lo que hoy conocemos Telégrafo. Tomas Edison, en 1874, desarrolló la telegrafía cuádruple, la cual permitía transmitir dos mensajes simultáneamente en ambos sentidos.</w:t>
      </w:r>
    </w:p>
    <w:p w:rsidR="00802121" w:rsidRDefault="00802121"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A pesar de este gran avance, no era suficiente lo que lograba comunicar, es decir, esto era insuficiente pues se requería de algún medio para la comunicación de la voz. Ante esto, surge el teléfono, inventado por Alexander Graham Bell, que logra la primera transmisión de la voz en 1876.</w:t>
      </w:r>
    </w:p>
    <w:p w:rsidR="00443A73" w:rsidRPr="00465700" w:rsidRDefault="00443A73"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Así los primeros sistemas telegráficos y telefónicos utilizaban cable para lograr la transmisión de mensajes. Con los avances en el estudio de la electricidad, el físico alemán Heinrich Hertz descubre, en 1887 descubre las ondas electromagnéticas, estableciendo las bases para la telegrafía sin hilos.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Pero no fue hasta el siglo XX, cuando se inventan los tubos al vacío y el surgimiento de la electrónica, que se logran grandes avances, se inventa el radio, la primera emisión fue en 1906 en los Estados Unidos. En 1925 existían ya 600 emisoras de radio en todo el mundo.</w:t>
      </w: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lastRenderedPageBreak/>
        <w:t>Hasta aquí, la voz se ha logrado transmitir de un lugar a otro, pero que pasa con la imagen, si una imagen dice más que mil palabras.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En 1826, físico francés Nicéphore Niepce utilizando una plancha metálica recubierta de betún, expuesta durante ocho horas, consiguió la primera fotografía. Perfeccionando este procedimiento, el pintor e inventor francés Louis Jacques Mandé Daguerre descubrió un proceso químico de revelado que permitían tiempos de exposición muchos menores, consiguiendo el tipo de fotografía conocido como daguerrotipo.</w:t>
      </w:r>
    </w:p>
    <w:p w:rsidR="00443A73" w:rsidRPr="00465700" w:rsidRDefault="00443A73"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En el siglo XIX, se desarrolla este invento hasta llegar al cinetoscopio, presentado por Tomas Edison en 1889 y lo patento en 1891. Los hermanos Lumi</w:t>
      </w:r>
      <w:r>
        <w:rPr>
          <w:rFonts w:ascii="Arial" w:hAnsi="Arial" w:cs="Arial"/>
          <w:sz w:val="24"/>
          <w:szCs w:val="24"/>
        </w:rPr>
        <w:t>é</w:t>
      </w:r>
      <w:r w:rsidRPr="00465700">
        <w:rPr>
          <w:rFonts w:ascii="Arial" w:hAnsi="Arial" w:cs="Arial"/>
          <w:sz w:val="24"/>
          <w:szCs w:val="24"/>
        </w:rPr>
        <w:t>re, presentan y patentan el cinematógrafo en el año de 1895. Hasta el año de 1920 se le añade el sonido. Creando así, el cine, muy disfrutado en nuestros días.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Aunque la transmisión de imágenes a distancia </w:t>
      </w:r>
      <w:r w:rsidR="005451F6" w:rsidRPr="00465700">
        <w:rPr>
          <w:rFonts w:ascii="Arial" w:hAnsi="Arial" w:cs="Arial"/>
          <w:sz w:val="24"/>
          <w:szCs w:val="24"/>
        </w:rPr>
        <w:t>está</w:t>
      </w:r>
      <w:r w:rsidRPr="00465700">
        <w:rPr>
          <w:rFonts w:ascii="Arial" w:hAnsi="Arial" w:cs="Arial"/>
          <w:sz w:val="24"/>
          <w:szCs w:val="24"/>
        </w:rPr>
        <w:t xml:space="preserve"> ligada a varios avances e inventos, como: disco perforado explorador, inventado en 1884 por el pionero de la televisión, el alemán Paul Gottlieb Nipkow. Otros de los hechos en el desarrollo de la televisión son el iconoscopio y el cinescopio, para transmitir y recibir, respectivamente, imágenes a distancia, inventados </w:t>
      </w:r>
      <w:r w:rsidRPr="00465700">
        <w:rPr>
          <w:rFonts w:ascii="Arial" w:hAnsi="Arial" w:cs="Arial"/>
          <w:sz w:val="24"/>
          <w:szCs w:val="24"/>
        </w:rPr>
        <w:lastRenderedPageBreak/>
        <w:t>ambos en 1923 por el ingeniero electrónico ruso Vladímir Kosma Zworykin. Logrando con esto una de las más grandes industrias a escala mundial, las Cadenas de Televisión.</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Desde las primeras máquinas programables manualmente (máquina diferencial de Babbage) o con procedimientos electrónicos (ENIAC, con tubos al vacío, en 1947), hasta nuestros días de potentes computadoras digitales que se han introducido en prácticamente todas las áreas de la sociedad (industria, comercio, educación, comunicación, transporte, etc.). Con todos estos avances tecnológicos y necesidades, la comunicación o transmisión de datos fue tomando cada vez más auge. Los primeros intentos y realizaciones en la tarea de conjugar ambas disciplinas - comunicaciones y procesamiento de datos - tuvieron lugar en Estados Unidos, donde durante años cuarenta del siglo XX se desarrollo una aplicación de inventario para </w:t>
      </w:r>
      <w:smartTag w:uri="urn:schemas-microsoft-com:office:smarttags" w:element="PersonName">
        <w:smartTagPr>
          <w:attr w:name="ProductID" w:val="la U.S. Army"/>
        </w:smartTagPr>
        <w:r w:rsidRPr="00465700">
          <w:rPr>
            <w:rFonts w:ascii="Arial" w:hAnsi="Arial" w:cs="Arial"/>
            <w:sz w:val="24"/>
            <w:szCs w:val="24"/>
          </w:rPr>
          <w:t>la U.S. Army</w:t>
        </w:r>
      </w:smartTag>
      <w:r w:rsidRPr="00465700">
        <w:rPr>
          <w:rFonts w:ascii="Arial" w:hAnsi="Arial" w:cs="Arial"/>
          <w:sz w:val="24"/>
          <w:szCs w:val="24"/>
        </w:rPr>
        <w:t xml:space="preserve"> y posteriormente, en 1953, otra para la gestión y reserva de las plazas en </w:t>
      </w:r>
      <w:smartTag w:uri="urn:schemas-microsoft-com:office:smarttags" w:element="PersonName">
        <w:smartTagPr>
          <w:attr w:name="ProductID" w:val="la American Airlines"/>
        </w:smartTagPr>
        <w:r w:rsidRPr="00465700">
          <w:rPr>
            <w:rFonts w:ascii="Arial" w:hAnsi="Arial" w:cs="Arial"/>
            <w:sz w:val="24"/>
            <w:szCs w:val="24"/>
          </w:rPr>
          <w:t>la American Airlines</w:t>
        </w:r>
      </w:smartTag>
      <w:r w:rsidRPr="00465700">
        <w:rPr>
          <w:rFonts w:ascii="Arial" w:hAnsi="Arial" w:cs="Arial"/>
          <w:sz w:val="24"/>
          <w:szCs w:val="24"/>
        </w:rPr>
        <w:t>, que constituyeron los dos primeros sistemas de procesamiento de datos a distancia.</w:t>
      </w:r>
    </w:p>
    <w:p w:rsidR="00E833AF" w:rsidRDefault="00E833AF" w:rsidP="00802121">
      <w:pPr>
        <w:spacing w:line="360" w:lineRule="auto"/>
        <w:ind w:left="2127"/>
        <w:jc w:val="both"/>
        <w:rPr>
          <w:rFonts w:ascii="Arial" w:hAnsi="Arial" w:cs="Arial"/>
          <w:sz w:val="24"/>
          <w:szCs w:val="24"/>
        </w:rPr>
      </w:pPr>
    </w:p>
    <w:p w:rsidR="00443A73"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 xml:space="preserve">Elementos de una Red de Computadoras. Con esta nueva necesidad y estas herramientas, surgen las Redes de Computadoras, las cuales son ya muy comunes en nuestros días, pero en los inicios de la transmisión por </w:t>
      </w:r>
      <w:r w:rsidRPr="00465700">
        <w:rPr>
          <w:rFonts w:ascii="Arial" w:hAnsi="Arial" w:cs="Arial"/>
          <w:sz w:val="24"/>
          <w:szCs w:val="24"/>
        </w:rPr>
        <w:lastRenderedPageBreak/>
        <w:t xml:space="preserve">televisión y con el uso de las computadoras, la especie humana logra lanzar un vehículo espacial y tiempo después lanza los primeros satélites artificiales. Los cuales son aparatos muy sofisticados con fines múltiples (científicos, tecnológicos y militares). El primer satélite artificial, el Sputnik 1, fue lanzado por </w:t>
      </w:r>
      <w:smartTag w:uri="urn:schemas-microsoft-com:office:smarttags" w:element="PersonName">
        <w:smartTagPr>
          <w:attr w:name="ProductID" w:val="la Uni￳n Sovi￩tica"/>
        </w:smartTagPr>
        <w:r w:rsidRPr="00465700">
          <w:rPr>
            <w:rFonts w:ascii="Arial" w:hAnsi="Arial" w:cs="Arial"/>
            <w:sz w:val="24"/>
            <w:szCs w:val="24"/>
          </w:rPr>
          <w:t>la Unión Soviética</w:t>
        </w:r>
      </w:smartTag>
      <w:r w:rsidRPr="00465700">
        <w:rPr>
          <w:rFonts w:ascii="Arial" w:hAnsi="Arial" w:cs="Arial"/>
          <w:sz w:val="24"/>
          <w:szCs w:val="24"/>
        </w:rPr>
        <w:t xml:space="preserve"> el 4 de octubre de 1957. El primer satélite de Estados Unidos fue el Explorer 1, lanzado el 31 de enero de 1958, y resultó útil para el descubrimiento de los cinturones de radiación de la Tierra. Satélite Artificial</w:t>
      </w:r>
      <w:r w:rsidR="00E833AF">
        <w:rPr>
          <w:rFonts w:ascii="Arial" w:hAnsi="Arial" w:cs="Arial"/>
          <w:sz w:val="24"/>
          <w:szCs w:val="24"/>
        </w:rPr>
        <w:t>.</w:t>
      </w:r>
    </w:p>
    <w:p w:rsidR="00443A73" w:rsidRDefault="00443A73"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En la actualidad hay satélites de comunicaciones, navegación, militares, meteorológicos, de estudio de recursos terrestres y científicos. La mayor parte de ellos son satélites de comunicación, utilizados para la comunicación telefónica y la transmisión de datos digitales e imágenes de televisión.</w:t>
      </w:r>
    </w:p>
    <w:p w:rsidR="00443A73" w:rsidRPr="00465700" w:rsidRDefault="00443A73" w:rsidP="00802121">
      <w:pPr>
        <w:spacing w:line="360" w:lineRule="auto"/>
        <w:ind w:left="2127"/>
        <w:jc w:val="both"/>
        <w:rPr>
          <w:rFonts w:ascii="Arial" w:hAnsi="Arial" w:cs="Arial"/>
          <w:sz w:val="24"/>
          <w:szCs w:val="24"/>
        </w:rPr>
      </w:pPr>
    </w:p>
    <w:p w:rsidR="007D4232" w:rsidRDefault="007D4232" w:rsidP="00802121">
      <w:pPr>
        <w:spacing w:line="360" w:lineRule="auto"/>
        <w:ind w:left="2127"/>
        <w:jc w:val="both"/>
        <w:rPr>
          <w:rFonts w:ascii="Arial" w:hAnsi="Arial" w:cs="Arial"/>
          <w:sz w:val="24"/>
          <w:szCs w:val="24"/>
        </w:rPr>
      </w:pPr>
      <w:r w:rsidRPr="00465700">
        <w:rPr>
          <w:rFonts w:ascii="Arial" w:hAnsi="Arial" w:cs="Arial"/>
          <w:sz w:val="24"/>
          <w:szCs w:val="24"/>
        </w:rPr>
        <w:t>Todo este desarrollo de las comunicaciones dio lugar a un nuevo concepto; Telecomunicación, que significa: Conjunto de medios de comunicación a distancia o transmisión de palabras, sonidos, imágenes o datos en forma de impulsos o señales electrónicas o electromagnéticas</w:t>
      </w:r>
    </w:p>
    <w:p w:rsidR="00E833AF" w:rsidRDefault="00E833AF" w:rsidP="00E833AF">
      <w:pPr>
        <w:spacing w:line="360" w:lineRule="auto"/>
        <w:ind w:left="1701"/>
        <w:jc w:val="both"/>
        <w:rPr>
          <w:rFonts w:ascii="Arial" w:hAnsi="Arial" w:cs="Arial"/>
          <w:sz w:val="24"/>
          <w:szCs w:val="24"/>
        </w:rPr>
      </w:pPr>
    </w:p>
    <w:p w:rsidR="00C365D9" w:rsidRPr="00465700" w:rsidRDefault="00C365D9" w:rsidP="00E833AF">
      <w:pPr>
        <w:spacing w:line="360" w:lineRule="auto"/>
        <w:ind w:left="1701"/>
        <w:jc w:val="both"/>
        <w:rPr>
          <w:rFonts w:ascii="Arial" w:hAnsi="Arial" w:cs="Arial"/>
          <w:sz w:val="24"/>
          <w:szCs w:val="24"/>
        </w:rPr>
      </w:pPr>
    </w:p>
    <w:p w:rsidR="00E833AF" w:rsidRDefault="007D4232" w:rsidP="00802121">
      <w:pPr>
        <w:numPr>
          <w:ilvl w:val="1"/>
          <w:numId w:val="11"/>
        </w:numPr>
        <w:spacing w:line="360" w:lineRule="auto"/>
        <w:ind w:left="993" w:hanging="284"/>
        <w:jc w:val="both"/>
        <w:rPr>
          <w:rFonts w:ascii="Arial" w:hAnsi="Arial" w:cs="Arial"/>
          <w:b/>
          <w:sz w:val="24"/>
          <w:szCs w:val="24"/>
        </w:rPr>
      </w:pPr>
      <w:r w:rsidRPr="00E833AF">
        <w:rPr>
          <w:rFonts w:ascii="Arial" w:hAnsi="Arial" w:cs="Arial"/>
          <w:b/>
          <w:sz w:val="24"/>
          <w:szCs w:val="24"/>
        </w:rPr>
        <w:lastRenderedPageBreak/>
        <w:t>Objetivos</w:t>
      </w:r>
    </w:p>
    <w:p w:rsidR="007D4232" w:rsidRPr="00E833AF" w:rsidRDefault="007D4232" w:rsidP="00802121">
      <w:pPr>
        <w:numPr>
          <w:ilvl w:val="2"/>
          <w:numId w:val="11"/>
        </w:numPr>
        <w:spacing w:line="360" w:lineRule="auto"/>
        <w:ind w:left="1134" w:firstLine="284"/>
        <w:jc w:val="both"/>
        <w:rPr>
          <w:rFonts w:ascii="Arial" w:hAnsi="Arial" w:cs="Arial"/>
          <w:b/>
          <w:sz w:val="24"/>
          <w:szCs w:val="24"/>
        </w:rPr>
      </w:pPr>
      <w:r w:rsidRPr="00E833AF">
        <w:rPr>
          <w:rFonts w:ascii="Arial" w:hAnsi="Arial" w:cs="Arial"/>
          <w:b/>
          <w:sz w:val="24"/>
          <w:szCs w:val="24"/>
        </w:rPr>
        <w:t>Objetivo general</w:t>
      </w:r>
    </w:p>
    <w:p w:rsidR="007D4232" w:rsidRDefault="007D4232" w:rsidP="00802121">
      <w:pPr>
        <w:numPr>
          <w:ilvl w:val="0"/>
          <w:numId w:val="2"/>
        </w:numPr>
        <w:tabs>
          <w:tab w:val="clear" w:pos="1494"/>
          <w:tab w:val="num" w:pos="2127"/>
        </w:tabs>
        <w:spacing w:line="360" w:lineRule="auto"/>
        <w:ind w:left="2127" w:firstLine="0"/>
        <w:jc w:val="both"/>
        <w:rPr>
          <w:rFonts w:ascii="Arial" w:hAnsi="Arial" w:cs="Arial"/>
          <w:sz w:val="24"/>
          <w:szCs w:val="24"/>
        </w:rPr>
      </w:pPr>
      <w:r w:rsidRPr="00465700">
        <w:rPr>
          <w:rFonts w:ascii="Arial" w:hAnsi="Arial" w:cs="Arial"/>
          <w:sz w:val="24"/>
          <w:szCs w:val="24"/>
        </w:rPr>
        <w:t>Evaluar las tendencias tecnológicas tanto en redes como en protocolos existentes en el Ecuador.</w:t>
      </w:r>
    </w:p>
    <w:p w:rsidR="00E833AF" w:rsidRDefault="00E833AF" w:rsidP="00E833AF">
      <w:pPr>
        <w:spacing w:line="360" w:lineRule="auto"/>
        <w:ind w:left="2061"/>
        <w:jc w:val="both"/>
        <w:rPr>
          <w:rFonts w:ascii="Arial" w:hAnsi="Arial" w:cs="Arial"/>
          <w:sz w:val="24"/>
          <w:szCs w:val="24"/>
        </w:rPr>
      </w:pPr>
    </w:p>
    <w:p w:rsidR="00802121" w:rsidRPr="00465700" w:rsidRDefault="00802121" w:rsidP="00E833AF">
      <w:pPr>
        <w:spacing w:line="360" w:lineRule="auto"/>
        <w:ind w:left="2061"/>
        <w:jc w:val="both"/>
        <w:rPr>
          <w:rFonts w:ascii="Arial" w:hAnsi="Arial" w:cs="Arial"/>
          <w:sz w:val="24"/>
          <w:szCs w:val="24"/>
        </w:rPr>
      </w:pPr>
    </w:p>
    <w:p w:rsidR="007D4232" w:rsidRPr="00E833AF" w:rsidRDefault="007D4232" w:rsidP="00802121">
      <w:pPr>
        <w:pStyle w:val="Prrafodelista"/>
        <w:numPr>
          <w:ilvl w:val="2"/>
          <w:numId w:val="11"/>
        </w:numPr>
        <w:spacing w:line="360" w:lineRule="auto"/>
        <w:ind w:left="1134" w:firstLine="142"/>
        <w:jc w:val="both"/>
        <w:rPr>
          <w:rFonts w:ascii="Arial" w:hAnsi="Arial" w:cs="Arial"/>
          <w:b/>
          <w:sz w:val="24"/>
          <w:szCs w:val="24"/>
        </w:rPr>
      </w:pPr>
      <w:r w:rsidRPr="00E833AF">
        <w:rPr>
          <w:rFonts w:ascii="Arial" w:hAnsi="Arial" w:cs="Arial"/>
          <w:b/>
          <w:sz w:val="24"/>
          <w:szCs w:val="24"/>
        </w:rPr>
        <w:t>Objetivos específicos</w:t>
      </w:r>
    </w:p>
    <w:p w:rsidR="007D4232" w:rsidRDefault="007D4232" w:rsidP="00802121">
      <w:pPr>
        <w:numPr>
          <w:ilvl w:val="0"/>
          <w:numId w:val="3"/>
        </w:numPr>
        <w:tabs>
          <w:tab w:val="clear" w:pos="1494"/>
        </w:tabs>
        <w:spacing w:line="360" w:lineRule="auto"/>
        <w:ind w:left="2127" w:firstLine="0"/>
        <w:jc w:val="both"/>
        <w:rPr>
          <w:rFonts w:ascii="Arial" w:hAnsi="Arial" w:cs="Arial"/>
          <w:sz w:val="24"/>
          <w:szCs w:val="24"/>
        </w:rPr>
      </w:pPr>
      <w:r w:rsidRPr="00465700">
        <w:rPr>
          <w:rFonts w:ascii="Arial" w:hAnsi="Arial" w:cs="Arial"/>
          <w:sz w:val="24"/>
          <w:szCs w:val="24"/>
        </w:rPr>
        <w:t xml:space="preserve">Determinar de qué manera las grandes empresas en el Ecuador se encuentran en el campo tecnológico con </w:t>
      </w:r>
      <w:r>
        <w:rPr>
          <w:rFonts w:ascii="Arial" w:hAnsi="Arial" w:cs="Arial"/>
          <w:sz w:val="24"/>
          <w:szCs w:val="24"/>
        </w:rPr>
        <w:t>respecto a los avances de los principales mercados</w:t>
      </w:r>
      <w:r w:rsidRPr="00465700">
        <w:rPr>
          <w:rFonts w:ascii="Arial" w:hAnsi="Arial" w:cs="Arial"/>
          <w:sz w:val="24"/>
          <w:szCs w:val="24"/>
        </w:rPr>
        <w:t>.</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numPr>
          <w:ilvl w:val="0"/>
          <w:numId w:val="3"/>
        </w:numPr>
        <w:tabs>
          <w:tab w:val="clear" w:pos="1494"/>
        </w:tabs>
        <w:spacing w:line="360" w:lineRule="auto"/>
        <w:ind w:left="2127" w:firstLine="0"/>
        <w:jc w:val="both"/>
        <w:rPr>
          <w:rFonts w:ascii="Arial" w:hAnsi="Arial" w:cs="Arial"/>
          <w:sz w:val="24"/>
          <w:szCs w:val="24"/>
        </w:rPr>
      </w:pPr>
      <w:r w:rsidRPr="00465700">
        <w:rPr>
          <w:rFonts w:ascii="Arial" w:hAnsi="Arial" w:cs="Arial"/>
          <w:sz w:val="24"/>
          <w:szCs w:val="24"/>
        </w:rPr>
        <w:t>Evaluar las nuevas tendencias tecnológicas tanto en redes como en protocolos.</w:t>
      </w:r>
    </w:p>
    <w:p w:rsidR="00E833AF" w:rsidRPr="00465700" w:rsidRDefault="00E833AF" w:rsidP="00802121">
      <w:pPr>
        <w:spacing w:line="360" w:lineRule="auto"/>
        <w:ind w:left="2127"/>
        <w:jc w:val="both"/>
        <w:rPr>
          <w:rFonts w:ascii="Arial" w:hAnsi="Arial" w:cs="Arial"/>
          <w:sz w:val="24"/>
          <w:szCs w:val="24"/>
        </w:rPr>
      </w:pPr>
    </w:p>
    <w:p w:rsidR="007D4232" w:rsidRDefault="007D4232" w:rsidP="00802121">
      <w:pPr>
        <w:numPr>
          <w:ilvl w:val="0"/>
          <w:numId w:val="3"/>
        </w:numPr>
        <w:tabs>
          <w:tab w:val="clear" w:pos="1494"/>
        </w:tabs>
        <w:spacing w:line="360" w:lineRule="auto"/>
        <w:ind w:left="2127" w:firstLine="0"/>
        <w:jc w:val="both"/>
        <w:rPr>
          <w:rFonts w:ascii="Arial" w:hAnsi="Arial" w:cs="Arial"/>
          <w:sz w:val="24"/>
          <w:szCs w:val="24"/>
        </w:rPr>
      </w:pPr>
      <w:r w:rsidRPr="00465700">
        <w:rPr>
          <w:rFonts w:ascii="Arial" w:hAnsi="Arial" w:cs="Arial"/>
          <w:sz w:val="24"/>
          <w:szCs w:val="24"/>
        </w:rPr>
        <w:t xml:space="preserve">Evaluar si el pensum académico existente en </w:t>
      </w:r>
      <w:smartTag w:uri="urn:schemas-microsoft-com:office:smarttags" w:element="PersonName">
        <w:smartTagPr>
          <w:attr w:name="ProductID" w:val="la ESPOL"/>
        </w:smartTagPr>
        <w:r w:rsidRPr="00465700">
          <w:rPr>
            <w:rFonts w:ascii="Arial" w:hAnsi="Arial" w:cs="Arial"/>
            <w:sz w:val="24"/>
            <w:szCs w:val="24"/>
          </w:rPr>
          <w:t>la ESPOL</w:t>
        </w:r>
      </w:smartTag>
      <w:r w:rsidRPr="00465700">
        <w:rPr>
          <w:rFonts w:ascii="Arial" w:hAnsi="Arial" w:cs="Arial"/>
          <w:sz w:val="24"/>
          <w:szCs w:val="24"/>
        </w:rPr>
        <w:t xml:space="preserve"> es adecuado para la educación de los futuros profesionales. </w:t>
      </w:r>
    </w:p>
    <w:p w:rsidR="008E3CF6" w:rsidRDefault="008E3CF6" w:rsidP="008E3CF6">
      <w:pPr>
        <w:spacing w:line="360" w:lineRule="auto"/>
        <w:jc w:val="both"/>
        <w:rPr>
          <w:rFonts w:ascii="Arial" w:hAnsi="Arial" w:cs="Arial"/>
          <w:sz w:val="24"/>
          <w:szCs w:val="24"/>
        </w:rPr>
      </w:pPr>
    </w:p>
    <w:p w:rsidR="008E3CF6" w:rsidRDefault="008E3CF6" w:rsidP="008E3CF6">
      <w:pPr>
        <w:spacing w:line="360" w:lineRule="auto"/>
        <w:jc w:val="center"/>
        <w:rPr>
          <w:rFonts w:ascii="Arial" w:hAnsi="Arial" w:cs="Arial"/>
          <w:b/>
          <w:sz w:val="48"/>
          <w:szCs w:val="48"/>
        </w:rPr>
      </w:pPr>
    </w:p>
    <w:p w:rsidR="008E3CF6" w:rsidRDefault="008E3CF6" w:rsidP="008E3CF6">
      <w:pPr>
        <w:spacing w:line="360" w:lineRule="auto"/>
        <w:jc w:val="center"/>
        <w:rPr>
          <w:rFonts w:ascii="Arial" w:hAnsi="Arial" w:cs="Arial"/>
          <w:b/>
          <w:sz w:val="24"/>
          <w:szCs w:val="24"/>
        </w:rPr>
      </w:pPr>
    </w:p>
    <w:p w:rsidR="000A4BE5" w:rsidRDefault="000A4BE5" w:rsidP="008E3CF6">
      <w:pPr>
        <w:spacing w:line="360" w:lineRule="auto"/>
        <w:jc w:val="center"/>
        <w:rPr>
          <w:rFonts w:ascii="Arial" w:hAnsi="Arial" w:cs="Arial"/>
          <w:b/>
          <w:sz w:val="24"/>
          <w:szCs w:val="24"/>
        </w:rPr>
      </w:pPr>
    </w:p>
    <w:p w:rsidR="000A4BE5" w:rsidRDefault="000A4BE5" w:rsidP="008E3CF6">
      <w:pPr>
        <w:spacing w:line="360" w:lineRule="auto"/>
        <w:jc w:val="center"/>
        <w:rPr>
          <w:rFonts w:ascii="Arial" w:hAnsi="Arial" w:cs="Arial"/>
          <w:b/>
          <w:sz w:val="24"/>
          <w:szCs w:val="24"/>
        </w:rPr>
      </w:pPr>
    </w:p>
    <w:p w:rsidR="000A4BE5" w:rsidRDefault="000A4BE5" w:rsidP="008E3CF6">
      <w:pPr>
        <w:spacing w:line="360" w:lineRule="auto"/>
        <w:jc w:val="center"/>
        <w:rPr>
          <w:rFonts w:ascii="Arial" w:hAnsi="Arial" w:cs="Arial"/>
          <w:b/>
          <w:sz w:val="24"/>
          <w:szCs w:val="24"/>
        </w:rPr>
      </w:pPr>
    </w:p>
    <w:p w:rsidR="000A4BE5" w:rsidRDefault="000A4BE5" w:rsidP="008E3CF6">
      <w:pPr>
        <w:spacing w:line="360" w:lineRule="auto"/>
        <w:jc w:val="center"/>
        <w:rPr>
          <w:rFonts w:ascii="Arial" w:hAnsi="Arial" w:cs="Arial"/>
          <w:b/>
          <w:sz w:val="24"/>
          <w:szCs w:val="24"/>
        </w:rPr>
      </w:pPr>
    </w:p>
    <w:p w:rsidR="000A4BE5" w:rsidRDefault="000A4BE5" w:rsidP="008E3CF6">
      <w:pPr>
        <w:spacing w:line="360" w:lineRule="auto"/>
        <w:jc w:val="center"/>
        <w:rPr>
          <w:rFonts w:ascii="Arial" w:hAnsi="Arial" w:cs="Arial"/>
          <w:b/>
          <w:sz w:val="24"/>
          <w:szCs w:val="24"/>
        </w:rPr>
      </w:pPr>
    </w:p>
    <w:p w:rsidR="00802121" w:rsidRDefault="00802121" w:rsidP="008E3CF6">
      <w:pPr>
        <w:spacing w:line="360" w:lineRule="auto"/>
        <w:jc w:val="center"/>
        <w:rPr>
          <w:rFonts w:ascii="Arial" w:hAnsi="Arial" w:cs="Arial"/>
          <w:b/>
          <w:sz w:val="24"/>
          <w:szCs w:val="24"/>
        </w:rPr>
      </w:pPr>
    </w:p>
    <w:p w:rsidR="001406D0" w:rsidRDefault="001406D0" w:rsidP="008E3CF6">
      <w:pPr>
        <w:spacing w:line="360" w:lineRule="auto"/>
        <w:jc w:val="center"/>
        <w:rPr>
          <w:rFonts w:ascii="Arial" w:hAnsi="Arial" w:cs="Arial"/>
          <w:b/>
          <w:sz w:val="24"/>
          <w:szCs w:val="24"/>
        </w:rPr>
      </w:pPr>
    </w:p>
    <w:p w:rsidR="008E3CF6" w:rsidRPr="00F95ECA" w:rsidRDefault="008E3CF6" w:rsidP="008E3CF6">
      <w:pPr>
        <w:spacing w:line="360" w:lineRule="auto"/>
        <w:jc w:val="center"/>
        <w:rPr>
          <w:rFonts w:ascii="Arial" w:hAnsi="Arial" w:cs="Arial"/>
          <w:b/>
          <w:sz w:val="48"/>
          <w:szCs w:val="48"/>
        </w:rPr>
      </w:pPr>
      <w:r>
        <w:rPr>
          <w:rFonts w:ascii="Arial" w:hAnsi="Arial" w:cs="Arial"/>
          <w:b/>
          <w:sz w:val="48"/>
          <w:szCs w:val="48"/>
        </w:rPr>
        <w:t>CAPÍTULO 2</w:t>
      </w:r>
    </w:p>
    <w:p w:rsidR="008E3CF6" w:rsidRDefault="008E3CF6" w:rsidP="008E3CF6">
      <w:pPr>
        <w:pStyle w:val="Prrafodelista"/>
        <w:numPr>
          <w:ilvl w:val="0"/>
          <w:numId w:val="8"/>
        </w:numPr>
        <w:spacing w:line="360" w:lineRule="auto"/>
        <w:rPr>
          <w:rFonts w:ascii="Arial" w:hAnsi="Arial" w:cs="Arial"/>
          <w:b/>
          <w:sz w:val="32"/>
          <w:szCs w:val="32"/>
        </w:rPr>
      </w:pPr>
      <w:r w:rsidRPr="008E3CF6">
        <w:rPr>
          <w:rFonts w:ascii="Arial" w:hAnsi="Arial" w:cs="Arial"/>
          <w:b/>
          <w:sz w:val="32"/>
          <w:szCs w:val="32"/>
        </w:rPr>
        <w:t>MARCO TEÓRICO</w:t>
      </w:r>
    </w:p>
    <w:p w:rsidR="008E3CF6" w:rsidRDefault="008E3CF6" w:rsidP="008E3CF6">
      <w:pPr>
        <w:pStyle w:val="Prrafodelista"/>
        <w:spacing w:line="360" w:lineRule="auto"/>
        <w:rPr>
          <w:rFonts w:ascii="Arial" w:hAnsi="Arial" w:cs="Arial"/>
          <w:b/>
          <w:sz w:val="32"/>
          <w:szCs w:val="32"/>
        </w:rPr>
      </w:pPr>
    </w:p>
    <w:p w:rsidR="008E3CF6" w:rsidRPr="008E3CF6" w:rsidRDefault="008E3CF6" w:rsidP="00802121">
      <w:pPr>
        <w:pStyle w:val="Prrafodelista"/>
        <w:numPr>
          <w:ilvl w:val="1"/>
          <w:numId w:val="24"/>
        </w:numPr>
        <w:tabs>
          <w:tab w:val="left" w:pos="851"/>
          <w:tab w:val="left" w:pos="1276"/>
          <w:tab w:val="left" w:pos="1560"/>
        </w:tabs>
        <w:spacing w:line="360" w:lineRule="auto"/>
        <w:ind w:left="993" w:hanging="284"/>
        <w:rPr>
          <w:rFonts w:ascii="Arial" w:hAnsi="Arial" w:cs="Arial"/>
          <w:b/>
          <w:sz w:val="32"/>
          <w:szCs w:val="32"/>
        </w:rPr>
      </w:pPr>
      <w:r w:rsidRPr="008E3CF6">
        <w:rPr>
          <w:rFonts w:ascii="Arial" w:hAnsi="Arial" w:cs="Arial"/>
          <w:b/>
          <w:sz w:val="24"/>
          <w:szCs w:val="24"/>
        </w:rPr>
        <w:t>Definición general de redes</w:t>
      </w:r>
    </w:p>
    <w:p w:rsidR="008E3CF6" w:rsidRDefault="008E3CF6" w:rsidP="00802121">
      <w:pPr>
        <w:spacing w:line="360" w:lineRule="auto"/>
        <w:ind w:left="1276"/>
        <w:jc w:val="both"/>
        <w:rPr>
          <w:rFonts w:ascii="Arial" w:hAnsi="Arial" w:cs="Arial"/>
          <w:sz w:val="24"/>
          <w:szCs w:val="24"/>
        </w:rPr>
      </w:pPr>
      <w:r w:rsidRPr="004A78E4">
        <w:rPr>
          <w:rFonts w:ascii="Arial" w:hAnsi="Arial" w:cs="Arial"/>
          <w:sz w:val="24"/>
          <w:szCs w:val="24"/>
        </w:rPr>
        <w:t xml:space="preserve">Una red, en general,  es un conjunto de dispositivos de red interconectados físicamente, ya sea vía alámbrica o inalámbrica, que comparten recursos y que se comunican entre sí a través de reglas (protocolos) de comunicación. </w:t>
      </w:r>
    </w:p>
    <w:p w:rsidR="008E3CF6" w:rsidRPr="004A78E4" w:rsidRDefault="008E3CF6" w:rsidP="00802121">
      <w:pPr>
        <w:spacing w:line="360" w:lineRule="auto"/>
        <w:ind w:left="1276"/>
        <w:jc w:val="both"/>
        <w:rPr>
          <w:rFonts w:ascii="Arial" w:hAnsi="Arial" w:cs="Arial"/>
          <w:sz w:val="24"/>
          <w:szCs w:val="24"/>
        </w:rPr>
      </w:pPr>
    </w:p>
    <w:p w:rsidR="008E3CF6" w:rsidRDefault="008E3CF6" w:rsidP="00802121">
      <w:pPr>
        <w:spacing w:line="360" w:lineRule="auto"/>
        <w:ind w:left="1276"/>
        <w:jc w:val="both"/>
        <w:rPr>
          <w:rFonts w:ascii="Arial" w:hAnsi="Arial" w:cs="Arial"/>
          <w:sz w:val="24"/>
          <w:szCs w:val="24"/>
        </w:rPr>
      </w:pPr>
      <w:r w:rsidRPr="004A78E4">
        <w:rPr>
          <w:rFonts w:ascii="Arial" w:hAnsi="Arial" w:cs="Arial"/>
          <w:sz w:val="24"/>
          <w:szCs w:val="24"/>
        </w:rPr>
        <w:t xml:space="preserve">Las redes de </w:t>
      </w:r>
      <w:r w:rsidRPr="008E3CF6">
        <w:rPr>
          <w:rFonts w:ascii="Arial" w:hAnsi="Arial" w:cs="Arial"/>
          <w:sz w:val="24"/>
          <w:szCs w:val="24"/>
        </w:rPr>
        <w:t>comunicación</w:t>
      </w:r>
      <w:r w:rsidRPr="004A78E4">
        <w:rPr>
          <w:rFonts w:ascii="Arial" w:hAnsi="Arial" w:cs="Arial"/>
          <w:sz w:val="24"/>
          <w:szCs w:val="24"/>
        </w:rPr>
        <w:t xml:space="preserve"> no son más que la posibilidad de compartir con </w:t>
      </w:r>
      <w:r w:rsidRPr="008E3CF6">
        <w:rPr>
          <w:rFonts w:ascii="Arial" w:hAnsi="Arial" w:cs="Arial"/>
          <w:sz w:val="24"/>
          <w:szCs w:val="24"/>
        </w:rPr>
        <w:t>carácter</w:t>
      </w:r>
      <w:r w:rsidRPr="004A78E4">
        <w:rPr>
          <w:rFonts w:ascii="Arial" w:hAnsi="Arial" w:cs="Arial"/>
          <w:sz w:val="24"/>
          <w:szCs w:val="24"/>
        </w:rPr>
        <w:t xml:space="preserve"> universal la </w:t>
      </w:r>
      <w:r w:rsidRPr="008E3CF6">
        <w:rPr>
          <w:rFonts w:ascii="Arial" w:hAnsi="Arial" w:cs="Arial"/>
          <w:sz w:val="24"/>
          <w:szCs w:val="24"/>
        </w:rPr>
        <w:t>información</w:t>
      </w:r>
      <w:r w:rsidRPr="004A78E4">
        <w:rPr>
          <w:rFonts w:ascii="Arial" w:hAnsi="Arial" w:cs="Arial"/>
          <w:sz w:val="24"/>
          <w:szCs w:val="24"/>
        </w:rPr>
        <w:t xml:space="preserve"> entre </w:t>
      </w:r>
      <w:r w:rsidRPr="008E3CF6">
        <w:rPr>
          <w:rFonts w:ascii="Arial" w:hAnsi="Arial" w:cs="Arial"/>
          <w:sz w:val="24"/>
          <w:szCs w:val="24"/>
        </w:rPr>
        <w:t>grupos</w:t>
      </w:r>
      <w:r w:rsidRPr="004A78E4">
        <w:rPr>
          <w:rFonts w:ascii="Arial" w:hAnsi="Arial" w:cs="Arial"/>
          <w:sz w:val="24"/>
          <w:szCs w:val="24"/>
        </w:rPr>
        <w:t xml:space="preserve"> de </w:t>
      </w:r>
      <w:r w:rsidRPr="008E3CF6">
        <w:rPr>
          <w:rFonts w:ascii="Arial" w:hAnsi="Arial" w:cs="Arial"/>
          <w:sz w:val="24"/>
          <w:szCs w:val="24"/>
        </w:rPr>
        <w:t>computadoras</w:t>
      </w:r>
      <w:r w:rsidRPr="004A78E4">
        <w:rPr>
          <w:rFonts w:ascii="Arial" w:hAnsi="Arial" w:cs="Arial"/>
          <w:sz w:val="24"/>
          <w:szCs w:val="24"/>
        </w:rPr>
        <w:t xml:space="preserve"> y sus usuarios; un componente vital de la era de la información. La generalización del ordenador o </w:t>
      </w:r>
      <w:r w:rsidRPr="008E3CF6">
        <w:rPr>
          <w:rFonts w:ascii="Arial" w:hAnsi="Arial" w:cs="Arial"/>
          <w:sz w:val="24"/>
          <w:szCs w:val="24"/>
        </w:rPr>
        <w:t>computadora</w:t>
      </w:r>
      <w:r w:rsidRPr="004A78E4">
        <w:rPr>
          <w:rFonts w:ascii="Arial" w:hAnsi="Arial" w:cs="Arial"/>
          <w:sz w:val="24"/>
          <w:szCs w:val="24"/>
        </w:rPr>
        <w:t xml:space="preserve"> </w:t>
      </w:r>
      <w:r w:rsidRPr="008E3CF6">
        <w:rPr>
          <w:rFonts w:ascii="Arial" w:hAnsi="Arial" w:cs="Arial"/>
          <w:sz w:val="24"/>
          <w:szCs w:val="24"/>
        </w:rPr>
        <w:t>personal</w:t>
      </w:r>
      <w:r w:rsidRPr="004A78E4">
        <w:rPr>
          <w:rFonts w:ascii="Arial" w:hAnsi="Arial" w:cs="Arial"/>
          <w:sz w:val="24"/>
          <w:szCs w:val="24"/>
        </w:rPr>
        <w:t xml:space="preserve"> (PC) y de la </w:t>
      </w:r>
      <w:r w:rsidRPr="008E3CF6">
        <w:rPr>
          <w:rFonts w:ascii="Arial" w:hAnsi="Arial" w:cs="Arial"/>
          <w:sz w:val="24"/>
          <w:szCs w:val="24"/>
        </w:rPr>
        <w:t>red</w:t>
      </w:r>
      <w:r w:rsidRPr="004A78E4">
        <w:rPr>
          <w:rFonts w:ascii="Arial" w:hAnsi="Arial" w:cs="Arial"/>
          <w:sz w:val="24"/>
          <w:szCs w:val="24"/>
        </w:rPr>
        <w:t xml:space="preserve"> de área local (LAN) durante la década de los ochenta ha dado lugar a la posibilidad de acceder a información en bases de datos remotas, cargar aplicaciones </w:t>
      </w:r>
      <w:r w:rsidRPr="004A78E4">
        <w:rPr>
          <w:rFonts w:ascii="Arial" w:hAnsi="Arial" w:cs="Arial"/>
          <w:sz w:val="24"/>
          <w:szCs w:val="24"/>
        </w:rPr>
        <w:lastRenderedPageBreak/>
        <w:t xml:space="preserve">desde puntos de ultramar, enviar mensajes a otros países y compartir </w:t>
      </w:r>
      <w:r w:rsidRPr="008E3CF6">
        <w:rPr>
          <w:rFonts w:ascii="Arial" w:hAnsi="Arial" w:cs="Arial"/>
          <w:sz w:val="24"/>
          <w:szCs w:val="24"/>
        </w:rPr>
        <w:t>archivos</w:t>
      </w:r>
      <w:r w:rsidRPr="004A78E4">
        <w:rPr>
          <w:rFonts w:ascii="Arial" w:hAnsi="Arial" w:cs="Arial"/>
          <w:sz w:val="24"/>
          <w:szCs w:val="24"/>
        </w:rPr>
        <w:t xml:space="preserve">, todo ello desde un ordenador personal. </w:t>
      </w:r>
    </w:p>
    <w:p w:rsidR="001E2FF3" w:rsidRDefault="001E2FF3" w:rsidP="00802121">
      <w:pPr>
        <w:spacing w:line="360" w:lineRule="auto"/>
        <w:ind w:left="1276"/>
        <w:jc w:val="both"/>
        <w:rPr>
          <w:rFonts w:ascii="Arial" w:hAnsi="Arial" w:cs="Arial"/>
          <w:sz w:val="24"/>
          <w:szCs w:val="24"/>
        </w:rPr>
      </w:pPr>
    </w:p>
    <w:p w:rsidR="008E3CF6" w:rsidRDefault="008E3CF6" w:rsidP="00802121">
      <w:pPr>
        <w:pStyle w:val="NormalWeb"/>
        <w:spacing w:line="360" w:lineRule="auto"/>
        <w:ind w:left="1276"/>
        <w:jc w:val="both"/>
        <w:rPr>
          <w:rFonts w:ascii="Arial" w:hAnsi="Arial" w:cs="Arial"/>
        </w:rPr>
      </w:pPr>
      <w:r w:rsidRPr="004A78E4">
        <w:rPr>
          <w:rFonts w:ascii="Arial" w:hAnsi="Arial" w:cs="Arial"/>
        </w:rPr>
        <w:t>Las redes que permiten todo esto son equipos avanzados y complejos. Su eficacia se basa en la confluencia de muy diversos componentes. El diseño e implantación de una red mundial de ordenadores es uno de los grandes milagros tecnológicos de las últimas décadas.</w:t>
      </w:r>
    </w:p>
    <w:p w:rsidR="008E3CF6" w:rsidRDefault="008E3CF6" w:rsidP="008E3CF6">
      <w:pPr>
        <w:pStyle w:val="NormalWeb"/>
        <w:spacing w:line="360" w:lineRule="auto"/>
        <w:ind w:left="1134"/>
        <w:jc w:val="both"/>
        <w:rPr>
          <w:rFonts w:ascii="Arial" w:hAnsi="Arial" w:cs="Arial"/>
        </w:rPr>
      </w:pPr>
    </w:p>
    <w:p w:rsidR="00E81AE3" w:rsidRPr="004A78E4" w:rsidRDefault="00E81AE3" w:rsidP="00E81AE3">
      <w:pPr>
        <w:pStyle w:val="NormalWeb"/>
        <w:spacing w:before="0" w:beforeAutospacing="0" w:after="0" w:afterAutospacing="0" w:line="360" w:lineRule="auto"/>
        <w:ind w:left="1134"/>
        <w:jc w:val="both"/>
        <w:rPr>
          <w:rFonts w:ascii="Arial" w:hAnsi="Arial" w:cs="Arial"/>
        </w:rPr>
      </w:pPr>
    </w:p>
    <w:p w:rsidR="008E3CF6" w:rsidRPr="008E3CF6" w:rsidRDefault="008E3CF6" w:rsidP="00A40580">
      <w:pPr>
        <w:pStyle w:val="Prrafodelista"/>
        <w:numPr>
          <w:ilvl w:val="1"/>
          <w:numId w:val="24"/>
        </w:numPr>
        <w:tabs>
          <w:tab w:val="left" w:pos="851"/>
          <w:tab w:val="left" w:pos="1276"/>
        </w:tabs>
        <w:spacing w:line="360" w:lineRule="auto"/>
        <w:ind w:hanging="11"/>
        <w:jc w:val="both"/>
        <w:rPr>
          <w:rFonts w:ascii="Arial" w:hAnsi="Arial" w:cs="Arial"/>
          <w:b/>
          <w:sz w:val="24"/>
          <w:szCs w:val="24"/>
        </w:rPr>
      </w:pPr>
      <w:r w:rsidRPr="008E3CF6">
        <w:rPr>
          <w:rFonts w:ascii="Arial" w:hAnsi="Arial" w:cs="Arial"/>
          <w:b/>
          <w:sz w:val="24"/>
          <w:szCs w:val="24"/>
        </w:rPr>
        <w:t xml:space="preserve">Tecnologías en redes de acceso  </w:t>
      </w:r>
    </w:p>
    <w:p w:rsidR="008E3CF6" w:rsidRPr="004A78E4" w:rsidRDefault="008E3CF6" w:rsidP="00A40580">
      <w:pPr>
        <w:spacing w:line="360" w:lineRule="auto"/>
        <w:ind w:left="1276"/>
        <w:jc w:val="both"/>
        <w:rPr>
          <w:rFonts w:ascii="Arial" w:hAnsi="Arial" w:cs="Arial"/>
          <w:b/>
          <w:sz w:val="24"/>
          <w:szCs w:val="24"/>
        </w:rPr>
      </w:pPr>
      <w:r w:rsidRPr="004A78E4">
        <w:rPr>
          <w:rFonts w:ascii="Arial" w:hAnsi="Arial" w:cs="Arial"/>
          <w:sz w:val="24"/>
          <w:szCs w:val="24"/>
        </w:rPr>
        <w:t>La red de acceso abarca los elementos tecnológicos que soportan los enlaces de telecomunicaciones entre los usuarios finales y el último nodo de la red. A menudo se denomina lazo de abonado o simplemente la última milla. Sus principales componentes son: los medios de comunicación (par de cobre, cable coaxial, fibra óptica, canal radioeléctrico) y los elementos que realizan la adecuación de la señal a los mismos.</w:t>
      </w:r>
    </w:p>
    <w:p w:rsidR="008E3CF6" w:rsidRPr="004A78E4" w:rsidRDefault="008E3CF6" w:rsidP="00A40580">
      <w:pPr>
        <w:spacing w:line="360" w:lineRule="auto"/>
        <w:ind w:left="1276"/>
        <w:jc w:val="both"/>
        <w:rPr>
          <w:rFonts w:ascii="Arial" w:hAnsi="Arial" w:cs="Arial"/>
          <w:b/>
          <w:sz w:val="24"/>
          <w:szCs w:val="24"/>
        </w:rPr>
      </w:pPr>
    </w:p>
    <w:p w:rsidR="008E3CF6" w:rsidRDefault="008E3CF6" w:rsidP="00A40580">
      <w:pPr>
        <w:spacing w:line="360" w:lineRule="auto"/>
        <w:ind w:left="1276"/>
        <w:jc w:val="both"/>
        <w:rPr>
          <w:rFonts w:ascii="Arial" w:hAnsi="Arial" w:cs="Arial"/>
          <w:sz w:val="24"/>
          <w:szCs w:val="24"/>
        </w:rPr>
      </w:pPr>
      <w:r w:rsidRPr="004A78E4">
        <w:rPr>
          <w:rFonts w:ascii="Arial" w:hAnsi="Arial" w:cs="Arial"/>
          <w:sz w:val="24"/>
          <w:szCs w:val="24"/>
        </w:rPr>
        <w:t>La necesidad de ancho de banda ha hecho nacer varias tecnologías de acceso de banda ancha, que se caracterizan por el aumento de la velocidad de transferencia de datos al usuario final en un orden de magnitud muy superior en comparación con las soluciones de banda estrecha que les precedieron. En consecuencia, todas abren la puerta a un conjunto amplio de nuevos servicios.</w:t>
      </w:r>
    </w:p>
    <w:p w:rsidR="008E3CF6" w:rsidRDefault="008E3CF6" w:rsidP="00A40580">
      <w:pPr>
        <w:spacing w:line="360" w:lineRule="auto"/>
        <w:ind w:left="1276"/>
        <w:jc w:val="both"/>
        <w:rPr>
          <w:rFonts w:ascii="Arial" w:hAnsi="Arial" w:cs="Arial"/>
          <w:sz w:val="24"/>
          <w:szCs w:val="24"/>
        </w:rPr>
      </w:pPr>
      <w:r w:rsidRPr="004A78E4">
        <w:rPr>
          <w:rFonts w:ascii="Arial" w:hAnsi="Arial" w:cs="Arial"/>
          <w:sz w:val="24"/>
          <w:szCs w:val="24"/>
        </w:rPr>
        <w:lastRenderedPageBreak/>
        <w:t>De forma general, hemos clasificado las redes de acceso en cuatro grupos principales según el medio de soporte: par trenzado, fibra/coaxial, inalámbrico, y todo fibra.</w:t>
      </w:r>
    </w:p>
    <w:p w:rsidR="00C365D9" w:rsidRDefault="00C365D9" w:rsidP="00CB3257">
      <w:pPr>
        <w:spacing w:line="360" w:lineRule="auto"/>
        <w:ind w:left="851"/>
        <w:jc w:val="both"/>
        <w:rPr>
          <w:rFonts w:ascii="Arial" w:hAnsi="Arial" w:cs="Arial"/>
          <w:sz w:val="24"/>
          <w:szCs w:val="24"/>
        </w:rPr>
      </w:pPr>
    </w:p>
    <w:p w:rsidR="00C365D9" w:rsidRDefault="00C365D9" w:rsidP="00CB3257">
      <w:pPr>
        <w:spacing w:line="360" w:lineRule="auto"/>
        <w:ind w:left="851"/>
        <w:jc w:val="both"/>
        <w:rPr>
          <w:rFonts w:ascii="Arial" w:hAnsi="Arial" w:cs="Arial"/>
          <w:sz w:val="24"/>
          <w:szCs w:val="24"/>
        </w:rPr>
      </w:pPr>
    </w:p>
    <w:p w:rsidR="004E799C" w:rsidRPr="004E799C" w:rsidRDefault="008E3CF6" w:rsidP="00A40580">
      <w:pPr>
        <w:pStyle w:val="Prrafodelista"/>
        <w:numPr>
          <w:ilvl w:val="2"/>
          <w:numId w:val="24"/>
        </w:numPr>
        <w:tabs>
          <w:tab w:val="left" w:pos="851"/>
          <w:tab w:val="left" w:pos="2127"/>
        </w:tabs>
        <w:spacing w:line="360" w:lineRule="auto"/>
        <w:ind w:left="1276" w:firstLine="0"/>
        <w:jc w:val="both"/>
        <w:rPr>
          <w:rFonts w:ascii="Arial" w:hAnsi="Arial" w:cs="Arial"/>
          <w:b/>
          <w:sz w:val="24"/>
          <w:szCs w:val="24"/>
        </w:rPr>
      </w:pPr>
      <w:r w:rsidRPr="004E799C">
        <w:rPr>
          <w:rFonts w:ascii="Arial" w:hAnsi="Arial" w:cs="Arial"/>
          <w:b/>
          <w:sz w:val="24"/>
          <w:szCs w:val="24"/>
        </w:rPr>
        <w:t>Tecnologías en redes de acceso a través de par trenzado</w:t>
      </w:r>
    </w:p>
    <w:p w:rsidR="008E3CF6" w:rsidRPr="004A78E4" w:rsidRDefault="008E3CF6" w:rsidP="00A40580">
      <w:pPr>
        <w:spacing w:line="360" w:lineRule="auto"/>
        <w:ind w:left="1135" w:firstLine="992"/>
        <w:jc w:val="both"/>
        <w:rPr>
          <w:rFonts w:ascii="Arial" w:hAnsi="Arial" w:cs="Arial"/>
          <w:b/>
          <w:sz w:val="24"/>
          <w:szCs w:val="24"/>
        </w:rPr>
      </w:pPr>
      <w:r w:rsidRPr="004A78E4">
        <w:rPr>
          <w:rFonts w:ascii="Arial" w:hAnsi="Arial" w:cs="Arial"/>
          <w:b/>
          <w:sz w:val="24"/>
          <w:szCs w:val="24"/>
        </w:rPr>
        <w:t>2.2.1.1 XDSL</w:t>
      </w:r>
      <w:r w:rsidRPr="004A78E4">
        <w:rPr>
          <w:rFonts w:ascii="Arial" w:hAnsi="Arial" w:cs="Arial"/>
          <w:b/>
          <w:sz w:val="24"/>
          <w:szCs w:val="24"/>
        </w:rPr>
        <w:tab/>
      </w:r>
      <w:r w:rsidRPr="004A78E4">
        <w:rPr>
          <w:rFonts w:ascii="Arial" w:hAnsi="Arial" w:cs="Arial"/>
          <w:b/>
          <w:sz w:val="24"/>
          <w:szCs w:val="24"/>
        </w:rPr>
        <w:tab/>
      </w:r>
    </w:p>
    <w:p w:rsidR="008E3CF6" w:rsidRPr="004A78E4" w:rsidRDefault="008E3CF6" w:rsidP="00A40580">
      <w:pPr>
        <w:tabs>
          <w:tab w:val="left" w:pos="3119"/>
        </w:tabs>
        <w:spacing w:line="360" w:lineRule="auto"/>
        <w:ind w:left="426" w:firstLine="1701"/>
        <w:jc w:val="both"/>
        <w:rPr>
          <w:rFonts w:ascii="Arial" w:hAnsi="Arial" w:cs="Arial"/>
          <w:b/>
          <w:sz w:val="24"/>
          <w:szCs w:val="24"/>
        </w:rPr>
      </w:pPr>
      <w:r w:rsidRPr="004A78E4">
        <w:rPr>
          <w:rFonts w:ascii="Arial" w:hAnsi="Arial" w:cs="Arial"/>
          <w:b/>
          <w:sz w:val="24"/>
          <w:szCs w:val="24"/>
        </w:rPr>
        <w:t>2.2.1.1.1 Definición</w:t>
      </w:r>
    </w:p>
    <w:p w:rsidR="008E3CF6" w:rsidRDefault="008E3CF6" w:rsidP="00A40580">
      <w:pPr>
        <w:spacing w:line="360" w:lineRule="auto"/>
        <w:ind w:left="3119"/>
        <w:jc w:val="both"/>
        <w:rPr>
          <w:rFonts w:ascii="Arial" w:hAnsi="Arial" w:cs="Arial"/>
          <w:sz w:val="24"/>
          <w:szCs w:val="24"/>
        </w:rPr>
      </w:pPr>
      <w:r w:rsidRPr="004A78E4">
        <w:rPr>
          <w:rFonts w:ascii="Arial" w:hAnsi="Arial" w:cs="Arial"/>
          <w:sz w:val="24"/>
          <w:szCs w:val="24"/>
        </w:rPr>
        <w:t>xDSL es un grupo de tecnologías de comunicación que permiten transportar información multimedia a mayores velocidades, que las que se obtienen vía modem, simplemente utilizando las líneas telefónicas convencionales.</w:t>
      </w:r>
    </w:p>
    <w:p w:rsidR="008E3CF6" w:rsidRPr="004A78E4" w:rsidRDefault="008E3CF6" w:rsidP="00A40580">
      <w:pPr>
        <w:spacing w:line="360" w:lineRule="auto"/>
        <w:ind w:left="3119"/>
        <w:jc w:val="both"/>
        <w:rPr>
          <w:rFonts w:ascii="Arial" w:hAnsi="Arial" w:cs="Arial"/>
          <w:sz w:val="24"/>
          <w:szCs w:val="24"/>
        </w:rPr>
      </w:pPr>
    </w:p>
    <w:p w:rsidR="008E3CF6" w:rsidRDefault="008E3CF6" w:rsidP="00A40580">
      <w:pPr>
        <w:pStyle w:val="NormalWeb"/>
        <w:spacing w:line="360" w:lineRule="auto"/>
        <w:ind w:left="3119"/>
        <w:jc w:val="both"/>
        <w:rPr>
          <w:rFonts w:ascii="Arial" w:hAnsi="Arial" w:cs="Arial"/>
        </w:rPr>
      </w:pPr>
      <w:r w:rsidRPr="004A78E4">
        <w:rPr>
          <w:rFonts w:ascii="Arial" w:hAnsi="Arial" w:cs="Arial"/>
        </w:rPr>
        <w:t xml:space="preserve">Puesto que la red telefónica también tiene grandes limitaciones, tales como la de que su ancho de banda tan solo llega a los 4Khz, no permite el transporte de aplicaciones que requieran mayor amplitud de banda, nace la tecnología DSL (Digital Subscriber Line), que soporta un gran ancho de banda con unos costes de inversión relativamente bajos y que trabaja sobre la red telefónica ya existente, y </w:t>
      </w:r>
      <w:r w:rsidRPr="004A78E4">
        <w:rPr>
          <w:rFonts w:ascii="Arial" w:hAnsi="Arial" w:cs="Arial"/>
        </w:rPr>
        <w:lastRenderedPageBreak/>
        <w:t xml:space="preserve">que convierte la línea analógica convencional en una línea digital de alta velocidad. </w:t>
      </w:r>
    </w:p>
    <w:p w:rsidR="008E3CF6" w:rsidRPr="004A78E4" w:rsidRDefault="008E3CF6" w:rsidP="00A40580">
      <w:pPr>
        <w:pStyle w:val="NormalWeb"/>
        <w:spacing w:line="360" w:lineRule="auto"/>
        <w:ind w:left="3119"/>
        <w:jc w:val="both"/>
        <w:rPr>
          <w:rFonts w:ascii="Arial" w:hAnsi="Arial" w:cs="Arial"/>
        </w:rPr>
      </w:pPr>
    </w:p>
    <w:p w:rsidR="008E3CF6" w:rsidRDefault="008E3CF6" w:rsidP="00A40580">
      <w:pPr>
        <w:pStyle w:val="NormalWeb"/>
        <w:spacing w:line="360" w:lineRule="auto"/>
        <w:ind w:left="3119"/>
        <w:jc w:val="both"/>
        <w:rPr>
          <w:rFonts w:ascii="Arial" w:hAnsi="Arial" w:cs="Arial"/>
        </w:rPr>
      </w:pPr>
      <w:r w:rsidRPr="004A78E4">
        <w:rPr>
          <w:rFonts w:ascii="Arial" w:hAnsi="Arial" w:cs="Arial"/>
        </w:rPr>
        <w:t xml:space="preserve">xDSL es una tecnología en la que se necesita un dispositivo módem xDSL terminal en cada extremo del circuito de cobre, que acepte flujo de datos en formato digital y lo superponga a una señal analógica de alta velocidad. </w:t>
      </w:r>
    </w:p>
    <w:p w:rsidR="008E3CF6" w:rsidRPr="004A78E4" w:rsidRDefault="008E3CF6" w:rsidP="00E81AE3">
      <w:pPr>
        <w:pStyle w:val="NormalWeb"/>
        <w:spacing w:line="480" w:lineRule="auto"/>
        <w:jc w:val="both"/>
        <w:rPr>
          <w:rFonts w:ascii="Arial" w:hAnsi="Arial" w:cs="Arial"/>
        </w:rPr>
      </w:pPr>
    </w:p>
    <w:p w:rsidR="008E3CF6" w:rsidRDefault="008E3CF6" w:rsidP="00A40580">
      <w:pPr>
        <w:spacing w:line="360" w:lineRule="auto"/>
        <w:ind w:firstLine="2127"/>
        <w:jc w:val="both"/>
        <w:rPr>
          <w:rFonts w:ascii="Arial" w:hAnsi="Arial" w:cs="Arial"/>
          <w:b/>
          <w:sz w:val="24"/>
          <w:szCs w:val="24"/>
        </w:rPr>
      </w:pPr>
      <w:r w:rsidRPr="004A78E4">
        <w:rPr>
          <w:rFonts w:ascii="Arial" w:hAnsi="Arial" w:cs="Arial"/>
          <w:b/>
          <w:sz w:val="24"/>
          <w:szCs w:val="24"/>
        </w:rPr>
        <w:t>2.2.1.1.2 Técnicas XDSL</w:t>
      </w:r>
    </w:p>
    <w:p w:rsidR="00CB3257" w:rsidRDefault="008E3CF6" w:rsidP="00A40580">
      <w:pPr>
        <w:spacing w:line="360" w:lineRule="auto"/>
        <w:ind w:left="3119"/>
        <w:jc w:val="both"/>
        <w:rPr>
          <w:rFonts w:ascii="Arial" w:hAnsi="Arial" w:cs="Arial"/>
          <w:sz w:val="24"/>
          <w:szCs w:val="24"/>
        </w:rPr>
      </w:pPr>
      <w:r w:rsidRPr="004A78E4">
        <w:rPr>
          <w:rFonts w:ascii="Arial" w:hAnsi="Arial" w:cs="Arial"/>
          <w:sz w:val="24"/>
          <w:szCs w:val="24"/>
        </w:rPr>
        <w:t>En la Tabla I se muestra un resumen comparativo entre algunas de las tecnologías xDSL.</w:t>
      </w:r>
    </w:p>
    <w:p w:rsidR="00CA64C1" w:rsidRDefault="00CA64C1" w:rsidP="00CB3257">
      <w:pPr>
        <w:spacing w:line="360" w:lineRule="auto"/>
        <w:ind w:left="1418"/>
        <w:jc w:val="both"/>
        <w:rPr>
          <w:rFonts w:ascii="Arial" w:hAnsi="Arial" w:cs="Arial"/>
          <w:sz w:val="24"/>
          <w:szCs w:val="24"/>
        </w:rPr>
      </w:pPr>
    </w:p>
    <w:p w:rsidR="008E3CF6" w:rsidRDefault="008E3CF6" w:rsidP="00F76D73">
      <w:pPr>
        <w:spacing w:line="360" w:lineRule="auto"/>
        <w:ind w:firstLine="1418"/>
        <w:jc w:val="center"/>
        <w:rPr>
          <w:rFonts w:ascii="Arial" w:hAnsi="Arial" w:cs="Arial"/>
          <w:b/>
          <w:sz w:val="24"/>
          <w:szCs w:val="24"/>
        </w:rPr>
      </w:pPr>
      <w:r w:rsidRPr="004A78E4">
        <w:rPr>
          <w:rFonts w:ascii="Arial" w:hAnsi="Arial" w:cs="Arial"/>
          <w:b/>
          <w:sz w:val="24"/>
          <w:szCs w:val="24"/>
        </w:rPr>
        <w:t>Tabla I. Técnicas DSL</w:t>
      </w:r>
      <w:r w:rsidR="001406D0">
        <w:rPr>
          <w:rStyle w:val="Refdenotaalpie"/>
          <w:rFonts w:ascii="Arial" w:hAnsi="Arial" w:cs="Arial"/>
          <w:b/>
          <w:sz w:val="24"/>
          <w:szCs w:val="24"/>
        </w:rPr>
        <w:footnoteReference w:id="4"/>
      </w:r>
    </w:p>
    <w:tbl>
      <w:tblPr>
        <w:tblStyle w:val="Cuadrculamedia3-nfasis1"/>
        <w:tblW w:w="6378" w:type="dxa"/>
        <w:tblInd w:w="2235" w:type="dxa"/>
        <w:tblLayout w:type="fixed"/>
        <w:tblLook w:val="04A0"/>
      </w:tblPr>
      <w:tblGrid>
        <w:gridCol w:w="992"/>
        <w:gridCol w:w="1276"/>
        <w:gridCol w:w="1134"/>
        <w:gridCol w:w="1559"/>
        <w:gridCol w:w="1417"/>
      </w:tblGrid>
      <w:tr w:rsidR="008E3CF6" w:rsidRPr="004A78E4" w:rsidTr="006E77D3">
        <w:trPr>
          <w:cnfStyle w:val="100000000000"/>
          <w:trHeight w:val="914"/>
        </w:trPr>
        <w:tc>
          <w:tcPr>
            <w:cnfStyle w:val="001000000000"/>
            <w:tcW w:w="992" w:type="dxa"/>
            <w:vAlign w:val="center"/>
          </w:tcPr>
          <w:p w:rsidR="008E3CF6" w:rsidRPr="00F76D73" w:rsidRDefault="008E3CF6" w:rsidP="00D851A3">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Tipo de DSL</w:t>
            </w:r>
          </w:p>
        </w:tc>
        <w:tc>
          <w:tcPr>
            <w:tcW w:w="1276" w:type="dxa"/>
            <w:vAlign w:val="center"/>
          </w:tcPr>
          <w:p w:rsidR="008E3CF6" w:rsidRPr="00F76D73" w:rsidRDefault="008E3CF6" w:rsidP="00D851A3">
            <w:pPr>
              <w:spacing w:after="0" w:line="240" w:lineRule="auto"/>
              <w:jc w:val="center"/>
              <w:cnfStyle w:val="100000000000"/>
              <w:rPr>
                <w:rFonts w:ascii="Arial" w:eastAsia="Times New Roman" w:hAnsi="Arial" w:cs="Arial"/>
                <w:bCs w:val="0"/>
                <w:sz w:val="20"/>
                <w:szCs w:val="20"/>
              </w:rPr>
            </w:pPr>
            <w:r w:rsidRPr="00F76D73">
              <w:rPr>
                <w:rFonts w:ascii="Arial" w:eastAsia="Times New Roman" w:hAnsi="Arial" w:cs="Arial"/>
                <w:sz w:val="20"/>
                <w:szCs w:val="20"/>
              </w:rPr>
              <w:t>Simétrico/Asimétrico</w:t>
            </w:r>
          </w:p>
        </w:tc>
        <w:tc>
          <w:tcPr>
            <w:tcW w:w="1134" w:type="dxa"/>
            <w:vAlign w:val="center"/>
          </w:tcPr>
          <w:p w:rsidR="008E3CF6" w:rsidRPr="00F76D73" w:rsidRDefault="008E3CF6" w:rsidP="00D851A3">
            <w:pPr>
              <w:spacing w:after="0" w:line="240" w:lineRule="auto"/>
              <w:jc w:val="center"/>
              <w:cnfStyle w:val="100000000000"/>
              <w:rPr>
                <w:rFonts w:ascii="Arial" w:eastAsia="Times New Roman" w:hAnsi="Arial" w:cs="Arial"/>
                <w:bCs w:val="0"/>
                <w:sz w:val="20"/>
                <w:szCs w:val="20"/>
              </w:rPr>
            </w:pPr>
            <w:r w:rsidRPr="00F76D73">
              <w:rPr>
                <w:rFonts w:ascii="Arial" w:eastAsia="Times New Roman" w:hAnsi="Arial" w:cs="Arial"/>
                <w:sz w:val="20"/>
                <w:szCs w:val="20"/>
              </w:rPr>
              <w:t>Distancia de la línea (m)</w:t>
            </w:r>
          </w:p>
        </w:tc>
        <w:tc>
          <w:tcPr>
            <w:tcW w:w="1559" w:type="dxa"/>
            <w:vAlign w:val="center"/>
          </w:tcPr>
          <w:p w:rsidR="008E3CF6" w:rsidRPr="00F76D73" w:rsidRDefault="008E3CF6" w:rsidP="00D851A3">
            <w:pPr>
              <w:spacing w:after="0" w:line="240" w:lineRule="auto"/>
              <w:jc w:val="center"/>
              <w:cnfStyle w:val="100000000000"/>
              <w:rPr>
                <w:rFonts w:ascii="Arial" w:eastAsia="Times New Roman" w:hAnsi="Arial" w:cs="Arial"/>
                <w:bCs w:val="0"/>
                <w:sz w:val="20"/>
                <w:szCs w:val="20"/>
              </w:rPr>
            </w:pPr>
            <w:r w:rsidRPr="00F76D73">
              <w:rPr>
                <w:rFonts w:ascii="Arial" w:eastAsia="Times New Roman" w:hAnsi="Arial" w:cs="Arial"/>
                <w:sz w:val="20"/>
                <w:szCs w:val="20"/>
              </w:rPr>
              <w:t>Velocidad Descendente (Mbps)</w:t>
            </w:r>
          </w:p>
        </w:tc>
        <w:tc>
          <w:tcPr>
            <w:tcW w:w="1417" w:type="dxa"/>
            <w:vAlign w:val="center"/>
          </w:tcPr>
          <w:p w:rsidR="008E3CF6" w:rsidRPr="00F76D73" w:rsidRDefault="008E3CF6" w:rsidP="00D851A3">
            <w:pPr>
              <w:spacing w:after="0" w:line="240" w:lineRule="auto"/>
              <w:jc w:val="center"/>
              <w:cnfStyle w:val="100000000000"/>
              <w:rPr>
                <w:rFonts w:ascii="Arial" w:eastAsia="Times New Roman" w:hAnsi="Arial" w:cs="Arial"/>
                <w:bCs w:val="0"/>
                <w:sz w:val="20"/>
                <w:szCs w:val="20"/>
              </w:rPr>
            </w:pPr>
            <w:r w:rsidRPr="00F76D73">
              <w:rPr>
                <w:rFonts w:ascii="Arial" w:eastAsia="Times New Roman" w:hAnsi="Arial" w:cs="Arial"/>
                <w:sz w:val="20"/>
                <w:szCs w:val="20"/>
              </w:rPr>
              <w:t>Velocidad Ascendente (Mbps)</w:t>
            </w:r>
          </w:p>
        </w:tc>
      </w:tr>
      <w:tr w:rsidR="008E3CF6" w:rsidRPr="004A78E4" w:rsidTr="006E77D3">
        <w:trPr>
          <w:cnfStyle w:val="000000100000"/>
          <w:trHeight w:val="503"/>
        </w:trPr>
        <w:tc>
          <w:tcPr>
            <w:cnfStyle w:val="001000000000"/>
            <w:tcW w:w="992" w:type="dxa"/>
            <w:vAlign w:val="center"/>
          </w:tcPr>
          <w:p w:rsidR="008E3CF6" w:rsidRPr="00F76D73" w:rsidRDefault="008E3CF6" w:rsidP="00D851A3">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IDSL</w:t>
            </w:r>
          </w:p>
        </w:tc>
        <w:tc>
          <w:tcPr>
            <w:tcW w:w="1276" w:type="dxa"/>
            <w:vAlign w:val="center"/>
          </w:tcPr>
          <w:p w:rsidR="008E3CF6" w:rsidRPr="00A135EB" w:rsidRDefault="008E3CF6" w:rsidP="00D851A3">
            <w:pPr>
              <w:spacing w:after="0" w:line="240" w:lineRule="auto"/>
              <w:jc w:val="center"/>
              <w:cnfStyle w:val="000000100000"/>
              <w:rPr>
                <w:rFonts w:ascii="Arial" w:hAnsi="Arial" w:cs="Arial"/>
              </w:rPr>
            </w:pPr>
            <w:r w:rsidRPr="00A135EB">
              <w:rPr>
                <w:rFonts w:ascii="Arial" w:hAnsi="Arial" w:cs="Arial"/>
              </w:rPr>
              <w:t>Simétrico</w:t>
            </w:r>
          </w:p>
        </w:tc>
        <w:tc>
          <w:tcPr>
            <w:tcW w:w="1134" w:type="dxa"/>
            <w:vAlign w:val="center"/>
          </w:tcPr>
          <w:p w:rsidR="008E3CF6" w:rsidRPr="00A135EB" w:rsidRDefault="008E3CF6" w:rsidP="00D851A3">
            <w:pPr>
              <w:spacing w:after="0" w:line="240" w:lineRule="auto"/>
              <w:jc w:val="center"/>
              <w:cnfStyle w:val="000000100000"/>
              <w:rPr>
                <w:rFonts w:ascii="Arial" w:hAnsi="Arial" w:cs="Arial"/>
              </w:rPr>
            </w:pPr>
            <w:r w:rsidRPr="00A135EB">
              <w:rPr>
                <w:rFonts w:ascii="Arial" w:hAnsi="Arial" w:cs="Arial"/>
              </w:rPr>
              <w:t>5400</w:t>
            </w:r>
          </w:p>
        </w:tc>
        <w:tc>
          <w:tcPr>
            <w:tcW w:w="1559" w:type="dxa"/>
            <w:vAlign w:val="center"/>
          </w:tcPr>
          <w:p w:rsidR="008E3CF6" w:rsidRPr="00A135EB" w:rsidRDefault="008E3CF6" w:rsidP="00D851A3">
            <w:pPr>
              <w:spacing w:after="0" w:line="240" w:lineRule="auto"/>
              <w:jc w:val="center"/>
              <w:cnfStyle w:val="000000100000"/>
              <w:rPr>
                <w:rFonts w:ascii="Arial" w:hAnsi="Arial" w:cs="Arial"/>
              </w:rPr>
            </w:pPr>
            <w:r w:rsidRPr="00A135EB">
              <w:rPr>
                <w:rFonts w:ascii="Arial" w:hAnsi="Arial" w:cs="Arial"/>
              </w:rPr>
              <w:t>0.128</w:t>
            </w:r>
          </w:p>
        </w:tc>
        <w:tc>
          <w:tcPr>
            <w:tcW w:w="1417" w:type="dxa"/>
            <w:vAlign w:val="center"/>
          </w:tcPr>
          <w:p w:rsidR="008E3CF6" w:rsidRPr="00A135EB" w:rsidRDefault="008E3CF6" w:rsidP="00D851A3">
            <w:pPr>
              <w:spacing w:after="0" w:line="240" w:lineRule="auto"/>
              <w:jc w:val="center"/>
              <w:cnfStyle w:val="000000100000"/>
              <w:rPr>
                <w:rFonts w:ascii="Arial" w:hAnsi="Arial" w:cs="Arial"/>
              </w:rPr>
            </w:pPr>
            <w:r w:rsidRPr="00A135EB">
              <w:rPr>
                <w:rFonts w:ascii="Arial" w:hAnsi="Arial" w:cs="Arial"/>
              </w:rPr>
              <w:t>0.128</w:t>
            </w:r>
          </w:p>
        </w:tc>
      </w:tr>
      <w:tr w:rsidR="008E3CF6" w:rsidRPr="004A78E4" w:rsidTr="006E77D3">
        <w:trPr>
          <w:trHeight w:val="409"/>
        </w:trPr>
        <w:tc>
          <w:tcPr>
            <w:cnfStyle w:val="001000000000"/>
            <w:tcW w:w="992" w:type="dxa"/>
            <w:vAlign w:val="center"/>
          </w:tcPr>
          <w:p w:rsidR="008E3CF6" w:rsidRPr="00F76D73" w:rsidRDefault="008E3CF6" w:rsidP="00D851A3">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SDSL</w:t>
            </w:r>
          </w:p>
        </w:tc>
        <w:tc>
          <w:tcPr>
            <w:tcW w:w="1276" w:type="dxa"/>
            <w:vAlign w:val="center"/>
          </w:tcPr>
          <w:p w:rsidR="008E3CF6" w:rsidRPr="00A135EB" w:rsidRDefault="008E3CF6" w:rsidP="00D851A3">
            <w:pPr>
              <w:spacing w:after="0" w:line="240" w:lineRule="auto"/>
              <w:jc w:val="center"/>
              <w:cnfStyle w:val="000000000000"/>
              <w:rPr>
                <w:rFonts w:ascii="Arial" w:hAnsi="Arial" w:cs="Arial"/>
              </w:rPr>
            </w:pPr>
            <w:r w:rsidRPr="00A135EB">
              <w:rPr>
                <w:rFonts w:ascii="Arial" w:hAnsi="Arial" w:cs="Arial"/>
              </w:rPr>
              <w:t>Simétrico</w:t>
            </w:r>
          </w:p>
        </w:tc>
        <w:tc>
          <w:tcPr>
            <w:tcW w:w="1134" w:type="dxa"/>
            <w:vAlign w:val="center"/>
          </w:tcPr>
          <w:p w:rsidR="008E3CF6" w:rsidRPr="00A135EB" w:rsidRDefault="008E3CF6" w:rsidP="00D851A3">
            <w:pPr>
              <w:spacing w:after="0" w:line="240" w:lineRule="auto"/>
              <w:jc w:val="center"/>
              <w:cnfStyle w:val="000000000000"/>
              <w:rPr>
                <w:rFonts w:ascii="Arial" w:hAnsi="Arial" w:cs="Arial"/>
              </w:rPr>
            </w:pPr>
            <w:r w:rsidRPr="00A135EB">
              <w:rPr>
                <w:rFonts w:ascii="Arial" w:hAnsi="Arial" w:cs="Arial"/>
              </w:rPr>
              <w:t>3000</w:t>
            </w:r>
          </w:p>
        </w:tc>
        <w:tc>
          <w:tcPr>
            <w:tcW w:w="1559" w:type="dxa"/>
            <w:vAlign w:val="center"/>
          </w:tcPr>
          <w:p w:rsidR="008E3CF6" w:rsidRPr="00A135EB" w:rsidRDefault="008E3CF6" w:rsidP="00D851A3">
            <w:pPr>
              <w:spacing w:after="0" w:line="240" w:lineRule="auto"/>
              <w:jc w:val="center"/>
              <w:cnfStyle w:val="000000000000"/>
              <w:rPr>
                <w:rFonts w:ascii="Arial" w:hAnsi="Arial" w:cs="Arial"/>
              </w:rPr>
            </w:pPr>
            <w:r w:rsidRPr="00A135EB">
              <w:rPr>
                <w:rFonts w:ascii="Arial" w:hAnsi="Arial" w:cs="Arial"/>
              </w:rPr>
              <w:t>1.544</w:t>
            </w:r>
          </w:p>
        </w:tc>
        <w:tc>
          <w:tcPr>
            <w:tcW w:w="1417" w:type="dxa"/>
            <w:vAlign w:val="center"/>
          </w:tcPr>
          <w:p w:rsidR="008E3CF6" w:rsidRPr="00A135EB" w:rsidRDefault="008E3CF6" w:rsidP="00D851A3">
            <w:pPr>
              <w:spacing w:after="0" w:line="240" w:lineRule="auto"/>
              <w:jc w:val="center"/>
              <w:cnfStyle w:val="000000000000"/>
              <w:rPr>
                <w:rFonts w:ascii="Arial" w:hAnsi="Arial" w:cs="Arial"/>
              </w:rPr>
            </w:pPr>
            <w:r w:rsidRPr="00A135EB">
              <w:rPr>
                <w:rFonts w:ascii="Arial" w:hAnsi="Arial" w:cs="Arial"/>
              </w:rPr>
              <w:t>1.544</w:t>
            </w:r>
          </w:p>
        </w:tc>
      </w:tr>
    </w:tbl>
    <w:p w:rsidR="0083523B" w:rsidRDefault="0083523B" w:rsidP="00D851A3">
      <w:pPr>
        <w:spacing w:after="0" w:line="360" w:lineRule="auto"/>
        <w:jc w:val="both"/>
        <w:rPr>
          <w:rFonts w:ascii="Arial" w:hAnsi="Arial" w:cs="Arial"/>
          <w:sz w:val="24"/>
          <w:szCs w:val="24"/>
        </w:rPr>
      </w:pPr>
    </w:p>
    <w:p w:rsidR="006E77D3" w:rsidRDefault="006E77D3" w:rsidP="00D851A3">
      <w:pPr>
        <w:spacing w:after="0" w:line="360" w:lineRule="auto"/>
        <w:jc w:val="both"/>
        <w:rPr>
          <w:rFonts w:ascii="Arial" w:hAnsi="Arial" w:cs="Arial"/>
          <w:sz w:val="24"/>
          <w:szCs w:val="24"/>
        </w:rPr>
      </w:pPr>
    </w:p>
    <w:p w:rsidR="006E77D3" w:rsidRDefault="006E77D3" w:rsidP="00D851A3">
      <w:pPr>
        <w:spacing w:after="0" w:line="360" w:lineRule="auto"/>
        <w:jc w:val="both"/>
        <w:rPr>
          <w:rFonts w:ascii="Arial" w:hAnsi="Arial" w:cs="Arial"/>
          <w:sz w:val="24"/>
          <w:szCs w:val="24"/>
        </w:rPr>
      </w:pPr>
    </w:p>
    <w:tbl>
      <w:tblPr>
        <w:tblStyle w:val="Cuadrculamedia3-nfasis1"/>
        <w:tblW w:w="6378" w:type="dxa"/>
        <w:tblInd w:w="2235" w:type="dxa"/>
        <w:tblLook w:val="0480"/>
      </w:tblPr>
      <w:tblGrid>
        <w:gridCol w:w="992"/>
        <w:gridCol w:w="1276"/>
        <w:gridCol w:w="1134"/>
        <w:gridCol w:w="1559"/>
        <w:gridCol w:w="1417"/>
      </w:tblGrid>
      <w:tr w:rsidR="00526129" w:rsidTr="001E2C7E">
        <w:trPr>
          <w:cnfStyle w:val="000000100000"/>
        </w:trPr>
        <w:tc>
          <w:tcPr>
            <w:cnfStyle w:val="001000000000"/>
            <w:tcW w:w="992" w:type="dxa"/>
            <w:vAlign w:val="center"/>
          </w:tcPr>
          <w:p w:rsidR="00526129" w:rsidRPr="00F76D73" w:rsidRDefault="00526129"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HDSL</w:t>
            </w:r>
          </w:p>
          <w:p w:rsidR="00526129" w:rsidRPr="00F76D73" w:rsidRDefault="00526129"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(2 pares)</w:t>
            </w:r>
          </w:p>
        </w:tc>
        <w:tc>
          <w:tcPr>
            <w:tcW w:w="1276" w:type="dxa"/>
            <w:vAlign w:val="center"/>
          </w:tcPr>
          <w:p w:rsidR="00526129" w:rsidRPr="00A135EB" w:rsidRDefault="00526129" w:rsidP="001E2C7E">
            <w:pPr>
              <w:spacing w:after="0" w:line="240" w:lineRule="auto"/>
              <w:jc w:val="center"/>
              <w:cnfStyle w:val="000000100000"/>
              <w:rPr>
                <w:rFonts w:ascii="Arial" w:hAnsi="Arial" w:cs="Arial"/>
              </w:rPr>
            </w:pPr>
            <w:r w:rsidRPr="00A135EB">
              <w:rPr>
                <w:rFonts w:ascii="Arial" w:hAnsi="Arial" w:cs="Arial"/>
              </w:rPr>
              <w:t>Simétrico</w:t>
            </w:r>
          </w:p>
        </w:tc>
        <w:tc>
          <w:tcPr>
            <w:tcW w:w="1134" w:type="dxa"/>
            <w:vAlign w:val="center"/>
          </w:tcPr>
          <w:p w:rsidR="00526129" w:rsidRPr="00A135EB" w:rsidRDefault="00526129" w:rsidP="001E2C7E">
            <w:pPr>
              <w:spacing w:after="0" w:line="240" w:lineRule="auto"/>
              <w:jc w:val="center"/>
              <w:cnfStyle w:val="000000100000"/>
              <w:rPr>
                <w:rFonts w:ascii="Arial" w:hAnsi="Arial" w:cs="Arial"/>
              </w:rPr>
            </w:pPr>
            <w:r w:rsidRPr="00A135EB">
              <w:rPr>
                <w:rFonts w:ascii="Arial" w:hAnsi="Arial" w:cs="Arial"/>
              </w:rPr>
              <w:t>3600</w:t>
            </w:r>
          </w:p>
        </w:tc>
        <w:tc>
          <w:tcPr>
            <w:tcW w:w="1559" w:type="dxa"/>
            <w:vAlign w:val="center"/>
          </w:tcPr>
          <w:p w:rsidR="00526129" w:rsidRPr="00A135EB" w:rsidRDefault="00526129" w:rsidP="001E2C7E">
            <w:pPr>
              <w:spacing w:after="0" w:line="240" w:lineRule="auto"/>
              <w:jc w:val="center"/>
              <w:cnfStyle w:val="000000100000"/>
              <w:rPr>
                <w:rFonts w:ascii="Arial" w:hAnsi="Arial" w:cs="Arial"/>
              </w:rPr>
            </w:pPr>
            <w:r w:rsidRPr="00A135EB">
              <w:rPr>
                <w:rFonts w:ascii="Arial" w:hAnsi="Arial" w:cs="Arial"/>
              </w:rPr>
              <w:t>1.544</w:t>
            </w:r>
          </w:p>
        </w:tc>
        <w:tc>
          <w:tcPr>
            <w:tcW w:w="1417" w:type="dxa"/>
            <w:vAlign w:val="center"/>
          </w:tcPr>
          <w:p w:rsidR="00526129" w:rsidRPr="00A135EB" w:rsidRDefault="00526129" w:rsidP="001E2C7E">
            <w:pPr>
              <w:spacing w:after="0" w:line="240" w:lineRule="auto"/>
              <w:jc w:val="center"/>
              <w:cnfStyle w:val="000000100000"/>
              <w:rPr>
                <w:rFonts w:ascii="Arial" w:hAnsi="Arial" w:cs="Arial"/>
              </w:rPr>
            </w:pPr>
            <w:r w:rsidRPr="00A135EB">
              <w:rPr>
                <w:rFonts w:ascii="Arial" w:hAnsi="Arial" w:cs="Arial"/>
              </w:rPr>
              <w:t>1.544</w:t>
            </w:r>
          </w:p>
        </w:tc>
      </w:tr>
      <w:tr w:rsidR="006E77D3" w:rsidTr="001E2C7E">
        <w:tc>
          <w:tcPr>
            <w:cnfStyle w:val="001000000000"/>
            <w:tcW w:w="992" w:type="dxa"/>
            <w:vMerge w:val="restart"/>
            <w:vAlign w:val="center"/>
          </w:tcPr>
          <w:p w:rsidR="006E77D3" w:rsidRPr="00F76D73" w:rsidRDefault="006E77D3"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SHDSL</w:t>
            </w:r>
          </w:p>
        </w:tc>
        <w:tc>
          <w:tcPr>
            <w:tcW w:w="1276" w:type="dxa"/>
            <w:vAlign w:val="center"/>
          </w:tcPr>
          <w:p w:rsidR="006E77D3" w:rsidRDefault="006E77D3" w:rsidP="001E2C7E">
            <w:pPr>
              <w:spacing w:after="0" w:line="240" w:lineRule="auto"/>
              <w:jc w:val="center"/>
              <w:cnfStyle w:val="000000000000"/>
              <w:rPr>
                <w:rFonts w:ascii="Arial" w:hAnsi="Arial" w:cs="Arial"/>
              </w:rPr>
            </w:pPr>
            <w:r w:rsidRPr="00A135EB">
              <w:rPr>
                <w:rFonts w:ascii="Arial" w:hAnsi="Arial" w:cs="Arial"/>
              </w:rPr>
              <w:t>Simétrico</w:t>
            </w:r>
          </w:p>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(1 par)</w:t>
            </w:r>
          </w:p>
        </w:tc>
        <w:tc>
          <w:tcPr>
            <w:tcW w:w="1134"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1800</w:t>
            </w:r>
          </w:p>
        </w:tc>
        <w:tc>
          <w:tcPr>
            <w:tcW w:w="1559"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2.312</w:t>
            </w:r>
          </w:p>
        </w:tc>
        <w:tc>
          <w:tcPr>
            <w:tcW w:w="1417"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2.312</w:t>
            </w:r>
          </w:p>
        </w:tc>
      </w:tr>
      <w:tr w:rsidR="006E77D3" w:rsidTr="001E2C7E">
        <w:trPr>
          <w:cnfStyle w:val="000000100000"/>
        </w:trPr>
        <w:tc>
          <w:tcPr>
            <w:cnfStyle w:val="001000000000"/>
            <w:tcW w:w="992" w:type="dxa"/>
            <w:vMerge/>
            <w:vAlign w:val="center"/>
          </w:tcPr>
          <w:p w:rsidR="006E77D3" w:rsidRPr="00F76D73" w:rsidRDefault="006E77D3" w:rsidP="001E2C7E">
            <w:pPr>
              <w:spacing w:after="0" w:line="240" w:lineRule="auto"/>
              <w:jc w:val="center"/>
              <w:rPr>
                <w:rFonts w:ascii="Arial" w:eastAsia="Times New Roman" w:hAnsi="Arial" w:cs="Arial"/>
                <w:bCs w:val="0"/>
                <w:sz w:val="20"/>
                <w:szCs w:val="20"/>
              </w:rPr>
            </w:pPr>
          </w:p>
        </w:tc>
        <w:tc>
          <w:tcPr>
            <w:tcW w:w="1276" w:type="dxa"/>
            <w:vAlign w:val="center"/>
          </w:tcPr>
          <w:p w:rsidR="006E77D3" w:rsidRDefault="006E77D3" w:rsidP="001E2C7E">
            <w:pPr>
              <w:spacing w:after="0" w:line="240" w:lineRule="auto"/>
              <w:jc w:val="center"/>
              <w:cnfStyle w:val="000000100000"/>
              <w:rPr>
                <w:rFonts w:ascii="Arial" w:hAnsi="Arial" w:cs="Arial"/>
              </w:rPr>
            </w:pPr>
            <w:r w:rsidRPr="00A135EB">
              <w:rPr>
                <w:rFonts w:ascii="Arial" w:hAnsi="Arial" w:cs="Arial"/>
              </w:rPr>
              <w:t>Simétrico</w:t>
            </w:r>
          </w:p>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(2 pares)</w:t>
            </w:r>
          </w:p>
        </w:tc>
        <w:tc>
          <w:tcPr>
            <w:tcW w:w="1134"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1800</w:t>
            </w:r>
          </w:p>
        </w:tc>
        <w:tc>
          <w:tcPr>
            <w:tcW w:w="1559"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4.624</w:t>
            </w:r>
          </w:p>
        </w:tc>
        <w:tc>
          <w:tcPr>
            <w:tcW w:w="1417"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4.624</w:t>
            </w:r>
          </w:p>
        </w:tc>
      </w:tr>
      <w:tr w:rsidR="006E77D3" w:rsidTr="001E2C7E">
        <w:tc>
          <w:tcPr>
            <w:cnfStyle w:val="001000000000"/>
            <w:tcW w:w="992" w:type="dxa"/>
            <w:vAlign w:val="center"/>
          </w:tcPr>
          <w:p w:rsidR="006E77D3" w:rsidRPr="00F76D73" w:rsidRDefault="006E77D3"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ADSL G.lite</w:t>
            </w:r>
          </w:p>
        </w:tc>
        <w:tc>
          <w:tcPr>
            <w:tcW w:w="1276"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Asimétrico</w:t>
            </w:r>
          </w:p>
        </w:tc>
        <w:tc>
          <w:tcPr>
            <w:tcW w:w="1134"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5400</w:t>
            </w:r>
          </w:p>
        </w:tc>
        <w:tc>
          <w:tcPr>
            <w:tcW w:w="1559"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1.5</w:t>
            </w:r>
          </w:p>
        </w:tc>
        <w:tc>
          <w:tcPr>
            <w:tcW w:w="1417"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0.512</w:t>
            </w:r>
          </w:p>
        </w:tc>
      </w:tr>
      <w:tr w:rsidR="006E77D3" w:rsidTr="006E77D3">
        <w:trPr>
          <w:cnfStyle w:val="000000100000"/>
          <w:trHeight w:val="448"/>
        </w:trPr>
        <w:tc>
          <w:tcPr>
            <w:cnfStyle w:val="001000000000"/>
            <w:tcW w:w="992" w:type="dxa"/>
            <w:vAlign w:val="center"/>
          </w:tcPr>
          <w:p w:rsidR="006E77D3" w:rsidRPr="00F76D73" w:rsidRDefault="006E77D3"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ADSL</w:t>
            </w:r>
          </w:p>
        </w:tc>
        <w:tc>
          <w:tcPr>
            <w:tcW w:w="1276"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Asimétrico</w:t>
            </w:r>
          </w:p>
        </w:tc>
        <w:tc>
          <w:tcPr>
            <w:tcW w:w="1134"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3600</w:t>
            </w:r>
          </w:p>
        </w:tc>
        <w:tc>
          <w:tcPr>
            <w:tcW w:w="1559"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8</w:t>
            </w:r>
          </w:p>
        </w:tc>
        <w:tc>
          <w:tcPr>
            <w:tcW w:w="1417"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0.928</w:t>
            </w:r>
          </w:p>
        </w:tc>
      </w:tr>
      <w:tr w:rsidR="006E77D3" w:rsidTr="006E77D3">
        <w:trPr>
          <w:trHeight w:val="383"/>
        </w:trPr>
        <w:tc>
          <w:tcPr>
            <w:cnfStyle w:val="001000000000"/>
            <w:tcW w:w="992" w:type="dxa"/>
            <w:vMerge w:val="restart"/>
            <w:vAlign w:val="center"/>
          </w:tcPr>
          <w:p w:rsidR="006E77D3" w:rsidRPr="00F76D73" w:rsidRDefault="006E77D3" w:rsidP="001E2C7E">
            <w:pPr>
              <w:spacing w:after="0" w:line="240" w:lineRule="auto"/>
              <w:jc w:val="center"/>
              <w:rPr>
                <w:rFonts w:ascii="Arial" w:eastAsia="Times New Roman" w:hAnsi="Arial" w:cs="Arial"/>
                <w:bCs w:val="0"/>
                <w:sz w:val="20"/>
                <w:szCs w:val="20"/>
              </w:rPr>
            </w:pPr>
            <w:r w:rsidRPr="00F76D73">
              <w:rPr>
                <w:rFonts w:ascii="Arial" w:eastAsia="Times New Roman" w:hAnsi="Arial" w:cs="Arial"/>
                <w:sz w:val="20"/>
                <w:szCs w:val="20"/>
              </w:rPr>
              <w:t>VDSL</w:t>
            </w:r>
          </w:p>
        </w:tc>
        <w:tc>
          <w:tcPr>
            <w:tcW w:w="1276"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Asimétrico</w:t>
            </w:r>
          </w:p>
        </w:tc>
        <w:tc>
          <w:tcPr>
            <w:tcW w:w="1134"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300</w:t>
            </w:r>
          </w:p>
        </w:tc>
        <w:tc>
          <w:tcPr>
            <w:tcW w:w="1559"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52</w:t>
            </w:r>
          </w:p>
        </w:tc>
        <w:tc>
          <w:tcPr>
            <w:tcW w:w="1417"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6</w:t>
            </w:r>
          </w:p>
        </w:tc>
      </w:tr>
      <w:tr w:rsidR="006E77D3" w:rsidTr="006E77D3">
        <w:trPr>
          <w:cnfStyle w:val="000000100000"/>
          <w:trHeight w:val="417"/>
        </w:trPr>
        <w:tc>
          <w:tcPr>
            <w:cnfStyle w:val="001000000000"/>
            <w:tcW w:w="992" w:type="dxa"/>
            <w:vMerge/>
            <w:vAlign w:val="center"/>
          </w:tcPr>
          <w:p w:rsidR="006E77D3" w:rsidRPr="00F76D73" w:rsidRDefault="006E77D3" w:rsidP="001E2C7E">
            <w:pPr>
              <w:spacing w:after="0" w:line="240" w:lineRule="auto"/>
              <w:jc w:val="center"/>
              <w:rPr>
                <w:rFonts w:ascii="Arial" w:eastAsia="Times New Roman" w:hAnsi="Arial" w:cs="Arial"/>
                <w:bCs w:val="0"/>
                <w:sz w:val="20"/>
                <w:szCs w:val="20"/>
              </w:rPr>
            </w:pPr>
          </w:p>
        </w:tc>
        <w:tc>
          <w:tcPr>
            <w:tcW w:w="1276"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Simétrico</w:t>
            </w:r>
          </w:p>
        </w:tc>
        <w:tc>
          <w:tcPr>
            <w:tcW w:w="1134"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300</w:t>
            </w:r>
          </w:p>
        </w:tc>
        <w:tc>
          <w:tcPr>
            <w:tcW w:w="1559"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26</w:t>
            </w:r>
          </w:p>
        </w:tc>
        <w:tc>
          <w:tcPr>
            <w:tcW w:w="1417"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26</w:t>
            </w:r>
          </w:p>
        </w:tc>
      </w:tr>
      <w:tr w:rsidR="006E77D3" w:rsidTr="006E77D3">
        <w:trPr>
          <w:trHeight w:val="395"/>
        </w:trPr>
        <w:tc>
          <w:tcPr>
            <w:cnfStyle w:val="001000000000"/>
            <w:tcW w:w="992" w:type="dxa"/>
            <w:vMerge/>
            <w:vAlign w:val="center"/>
          </w:tcPr>
          <w:p w:rsidR="006E77D3" w:rsidRPr="00F76D73" w:rsidRDefault="006E77D3" w:rsidP="001E2C7E">
            <w:pPr>
              <w:spacing w:after="0" w:line="240" w:lineRule="auto"/>
              <w:jc w:val="center"/>
              <w:rPr>
                <w:rFonts w:ascii="Arial" w:eastAsia="Times New Roman" w:hAnsi="Arial" w:cs="Arial"/>
                <w:bCs w:val="0"/>
                <w:sz w:val="20"/>
                <w:szCs w:val="20"/>
              </w:rPr>
            </w:pPr>
          </w:p>
        </w:tc>
        <w:tc>
          <w:tcPr>
            <w:tcW w:w="1276"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Asimétrico</w:t>
            </w:r>
          </w:p>
        </w:tc>
        <w:tc>
          <w:tcPr>
            <w:tcW w:w="1134"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1000</w:t>
            </w:r>
          </w:p>
        </w:tc>
        <w:tc>
          <w:tcPr>
            <w:tcW w:w="1559"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26</w:t>
            </w:r>
          </w:p>
        </w:tc>
        <w:tc>
          <w:tcPr>
            <w:tcW w:w="1417" w:type="dxa"/>
            <w:vAlign w:val="center"/>
          </w:tcPr>
          <w:p w:rsidR="006E77D3" w:rsidRPr="00A135EB" w:rsidRDefault="006E77D3" w:rsidP="001E2C7E">
            <w:pPr>
              <w:spacing w:after="0" w:line="240" w:lineRule="auto"/>
              <w:jc w:val="center"/>
              <w:cnfStyle w:val="000000000000"/>
              <w:rPr>
                <w:rFonts w:ascii="Arial" w:hAnsi="Arial" w:cs="Arial"/>
              </w:rPr>
            </w:pPr>
            <w:r w:rsidRPr="00A135EB">
              <w:rPr>
                <w:rFonts w:ascii="Arial" w:hAnsi="Arial" w:cs="Arial"/>
              </w:rPr>
              <w:t>3</w:t>
            </w:r>
          </w:p>
        </w:tc>
      </w:tr>
      <w:tr w:rsidR="006E77D3" w:rsidTr="001E2C7E">
        <w:trPr>
          <w:cnfStyle w:val="000000100000"/>
        </w:trPr>
        <w:tc>
          <w:tcPr>
            <w:cnfStyle w:val="001000000000"/>
            <w:tcW w:w="992" w:type="dxa"/>
            <w:vMerge/>
            <w:vAlign w:val="center"/>
          </w:tcPr>
          <w:p w:rsidR="006E77D3" w:rsidRPr="00F76D73" w:rsidRDefault="006E77D3" w:rsidP="001E2C7E">
            <w:pPr>
              <w:spacing w:after="0" w:line="240" w:lineRule="auto"/>
              <w:jc w:val="center"/>
              <w:rPr>
                <w:rFonts w:ascii="Arial" w:eastAsia="Times New Roman" w:hAnsi="Arial" w:cs="Arial"/>
                <w:bCs w:val="0"/>
                <w:sz w:val="20"/>
                <w:szCs w:val="20"/>
              </w:rPr>
            </w:pPr>
          </w:p>
        </w:tc>
        <w:tc>
          <w:tcPr>
            <w:tcW w:w="1276"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Simétrico</w:t>
            </w:r>
          </w:p>
        </w:tc>
        <w:tc>
          <w:tcPr>
            <w:tcW w:w="1134"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1000</w:t>
            </w:r>
          </w:p>
        </w:tc>
        <w:tc>
          <w:tcPr>
            <w:tcW w:w="1559"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13</w:t>
            </w:r>
          </w:p>
        </w:tc>
        <w:tc>
          <w:tcPr>
            <w:tcW w:w="1417" w:type="dxa"/>
            <w:vAlign w:val="center"/>
          </w:tcPr>
          <w:p w:rsidR="006E77D3" w:rsidRPr="00A135EB" w:rsidRDefault="006E77D3" w:rsidP="001E2C7E">
            <w:pPr>
              <w:spacing w:after="0" w:line="240" w:lineRule="auto"/>
              <w:jc w:val="center"/>
              <w:cnfStyle w:val="000000100000"/>
              <w:rPr>
                <w:rFonts w:ascii="Arial" w:hAnsi="Arial" w:cs="Arial"/>
              </w:rPr>
            </w:pPr>
            <w:r w:rsidRPr="00A135EB">
              <w:rPr>
                <w:rFonts w:ascii="Arial" w:hAnsi="Arial" w:cs="Arial"/>
              </w:rPr>
              <w:t>13</w:t>
            </w:r>
          </w:p>
        </w:tc>
      </w:tr>
    </w:tbl>
    <w:p w:rsidR="007E17BB" w:rsidRDefault="007E17BB" w:rsidP="00D851A3">
      <w:pPr>
        <w:spacing w:line="360" w:lineRule="auto"/>
        <w:ind w:left="3119"/>
        <w:jc w:val="both"/>
        <w:rPr>
          <w:rFonts w:ascii="Arial" w:hAnsi="Arial" w:cs="Arial"/>
          <w:sz w:val="24"/>
          <w:szCs w:val="24"/>
        </w:rPr>
      </w:pPr>
    </w:p>
    <w:p w:rsidR="00AB080B" w:rsidRDefault="00AB080B" w:rsidP="00D851A3">
      <w:pPr>
        <w:spacing w:line="360" w:lineRule="auto"/>
        <w:ind w:left="3119"/>
        <w:jc w:val="both"/>
        <w:rPr>
          <w:rFonts w:ascii="Arial" w:hAnsi="Arial" w:cs="Arial"/>
          <w:sz w:val="24"/>
          <w:szCs w:val="24"/>
        </w:rPr>
      </w:pPr>
    </w:p>
    <w:p w:rsidR="008E3CF6" w:rsidRDefault="008E3CF6" w:rsidP="00D851A3">
      <w:pPr>
        <w:spacing w:line="360" w:lineRule="auto"/>
        <w:ind w:left="3119"/>
        <w:jc w:val="both"/>
        <w:rPr>
          <w:rFonts w:ascii="Arial" w:hAnsi="Arial" w:cs="Arial"/>
          <w:sz w:val="24"/>
          <w:szCs w:val="24"/>
        </w:rPr>
      </w:pPr>
      <w:r w:rsidRPr="004A78E4">
        <w:rPr>
          <w:rFonts w:ascii="Arial" w:hAnsi="Arial" w:cs="Arial"/>
          <w:sz w:val="24"/>
          <w:szCs w:val="24"/>
        </w:rPr>
        <w:t>La técnica ADSL, por su carácter asimétrico, se adapta mejor al mercado residencial por lo que ha sido la más extendida a nivel mundial. Ésta va a ser objeto de análisis al igual que VDSL, que se puede emplear tanto en el sector residencial como en el corporativo.</w:t>
      </w:r>
    </w:p>
    <w:p w:rsidR="008E3CF6" w:rsidRPr="004A78E4" w:rsidRDefault="008E3CF6" w:rsidP="00D851A3">
      <w:pPr>
        <w:spacing w:line="360" w:lineRule="auto"/>
        <w:ind w:left="3119"/>
        <w:jc w:val="both"/>
        <w:rPr>
          <w:rFonts w:ascii="Arial" w:hAnsi="Arial" w:cs="Arial"/>
          <w:sz w:val="24"/>
          <w:szCs w:val="24"/>
        </w:rPr>
      </w:pPr>
    </w:p>
    <w:p w:rsidR="008E3CF6" w:rsidRDefault="008E3CF6" w:rsidP="00D851A3">
      <w:pPr>
        <w:spacing w:line="360" w:lineRule="auto"/>
        <w:ind w:left="3119"/>
        <w:jc w:val="both"/>
        <w:rPr>
          <w:rFonts w:ascii="Arial" w:hAnsi="Arial" w:cs="Arial"/>
          <w:sz w:val="24"/>
          <w:szCs w:val="24"/>
        </w:rPr>
      </w:pPr>
      <w:r w:rsidRPr="004A78E4">
        <w:rPr>
          <w:rFonts w:ascii="Arial" w:hAnsi="Arial" w:cs="Arial"/>
          <w:sz w:val="24"/>
          <w:szCs w:val="24"/>
        </w:rPr>
        <w:t xml:space="preserve">El </w:t>
      </w:r>
      <w:r w:rsidRPr="004A78E4">
        <w:rPr>
          <w:rFonts w:ascii="Arial" w:hAnsi="Arial" w:cs="Arial"/>
          <w:b/>
          <w:sz w:val="24"/>
          <w:szCs w:val="24"/>
        </w:rPr>
        <w:t>ADSL</w:t>
      </w:r>
      <w:r w:rsidRPr="004A78E4">
        <w:rPr>
          <w:rFonts w:ascii="Arial" w:hAnsi="Arial" w:cs="Arial"/>
          <w:sz w:val="24"/>
          <w:szCs w:val="24"/>
        </w:rPr>
        <w:t xml:space="preserve"> es una técnica para la transmisión de datos a gran velocidad sobre el par de cobre. Una diferencia entre el esquema de modulación empleado por ella y las usadas por los módems en banda vocal (V.32 a V.90), es que estos últimos sólo transmiten en la banda de frecuencias usada en telefonía (300 Hz a 3400 </w:t>
      </w:r>
      <w:r w:rsidRPr="004A78E4">
        <w:rPr>
          <w:rFonts w:ascii="Arial" w:hAnsi="Arial" w:cs="Arial"/>
          <w:sz w:val="24"/>
          <w:szCs w:val="24"/>
        </w:rPr>
        <w:lastRenderedPageBreak/>
        <w:t>Hz), mientras que los módems ADSL operan en un margen de frecuencias mucho más amplio que va desde los 24 KHz hasta los 1104 KHz, aproximadamente. Esto hace que el ADSL pueda coexistir en un mismo lazo de abonado con el servicio telefónico, pues no se solapan sus intervalos de frecuencia, cosa que no es posible con un módem convencional pues opera en banda vocal, la misma que la telefonía, lo que constituye otra diferencia de gran importancia.</w:t>
      </w:r>
    </w:p>
    <w:p w:rsidR="00A135EB" w:rsidRDefault="00A135EB" w:rsidP="00D851A3">
      <w:pPr>
        <w:spacing w:line="360" w:lineRule="auto"/>
        <w:ind w:left="3119"/>
        <w:jc w:val="both"/>
        <w:rPr>
          <w:rFonts w:ascii="Arial" w:hAnsi="Arial" w:cs="Arial"/>
          <w:sz w:val="24"/>
          <w:szCs w:val="24"/>
        </w:rPr>
      </w:pPr>
    </w:p>
    <w:p w:rsidR="008E3CF6" w:rsidRDefault="008E3CF6" w:rsidP="00D851A3">
      <w:pPr>
        <w:spacing w:line="360" w:lineRule="auto"/>
        <w:ind w:left="3119"/>
        <w:jc w:val="both"/>
        <w:rPr>
          <w:rFonts w:ascii="Arial" w:hAnsi="Arial" w:cs="Arial"/>
          <w:sz w:val="24"/>
          <w:szCs w:val="24"/>
        </w:rPr>
      </w:pPr>
      <w:r w:rsidRPr="004A78E4">
        <w:rPr>
          <w:rFonts w:ascii="Arial" w:hAnsi="Arial" w:cs="Arial"/>
          <w:sz w:val="24"/>
          <w:szCs w:val="24"/>
        </w:rPr>
        <w:t xml:space="preserve">Al tratarse de una modulación asimétrica, o sea, en la que se transmiten diferentes caudales en los sentidos Usuario-Red y Red-Usuario, el módem ADSL situado en el extremo del usuario es distinto del ubicado al otro lado del lazo, en la central local. En la Figura 2.1 se muestra un enlace ADSL entre un usuario y la central local de la que depende. En dicha figura se observa que además de los módems situados en el domicilio del usuario (ATU-R o ADSL Terminal Unit-Remote) y en la central (ATU-C o ADSL Terminal Unit-Central), delante de cada uno de ellos se ha de colocar un dispositivo denominado "splitter" (divisor). Este dispositivo no es más que un conjunto de dos filtros: uno paso alto y otro paso bajo. La finalidad de estos filtros es la de separar las señales transmitidas, </w:t>
      </w:r>
      <w:r w:rsidRPr="004A78E4">
        <w:rPr>
          <w:rFonts w:ascii="Arial" w:hAnsi="Arial" w:cs="Arial"/>
          <w:sz w:val="24"/>
          <w:szCs w:val="24"/>
        </w:rPr>
        <w:lastRenderedPageBreak/>
        <w:t>o sea, las señales de baja frecuencia (telefonía) de las de alta frecuencia (ADSL).</w:t>
      </w:r>
    </w:p>
    <w:p w:rsidR="008E3CF6" w:rsidRPr="004A78E4" w:rsidRDefault="008E3CF6" w:rsidP="008E3CF6">
      <w:pPr>
        <w:spacing w:line="360" w:lineRule="auto"/>
        <w:jc w:val="both"/>
        <w:rPr>
          <w:rFonts w:ascii="Arial" w:hAnsi="Arial" w:cs="Arial"/>
          <w:sz w:val="24"/>
          <w:szCs w:val="24"/>
        </w:rPr>
      </w:pPr>
    </w:p>
    <w:p w:rsidR="008E3CF6" w:rsidRPr="004A78E4" w:rsidRDefault="00DB72CB" w:rsidP="007E17BB">
      <w:pPr>
        <w:spacing w:line="360" w:lineRule="auto"/>
        <w:ind w:firstLine="2127"/>
        <w:jc w:val="right"/>
        <w:rPr>
          <w:rFonts w:ascii="Arial" w:hAnsi="Arial" w:cs="Arial"/>
          <w:sz w:val="24"/>
          <w:szCs w:val="24"/>
        </w:rPr>
      </w:pPr>
      <w:r>
        <w:rPr>
          <w:rFonts w:ascii="Arial" w:hAnsi="Arial" w:cs="Arial"/>
          <w:noProof/>
          <w:sz w:val="24"/>
          <w:szCs w:val="24"/>
          <w:lang w:eastAsia="es-ES"/>
        </w:rPr>
        <w:drawing>
          <wp:inline distT="0" distB="0" distL="0" distR="0">
            <wp:extent cx="3803650" cy="1818655"/>
            <wp:effectExtent l="19050" t="19050" r="25400" b="10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3797886" cy="1815899"/>
                    </a:xfrm>
                    <a:prstGeom prst="rect">
                      <a:avLst/>
                    </a:prstGeom>
                    <a:noFill/>
                    <a:ln w="9525" cmpd="sng">
                      <a:solidFill>
                        <a:srgbClr val="000000"/>
                      </a:solidFill>
                      <a:miter lim="800000"/>
                      <a:headEnd/>
                      <a:tailEnd/>
                    </a:ln>
                    <a:effectLst/>
                  </pic:spPr>
                </pic:pic>
              </a:graphicData>
            </a:graphic>
          </wp:inline>
        </w:drawing>
      </w:r>
    </w:p>
    <w:p w:rsidR="008E3CF6" w:rsidRDefault="008E3CF6" w:rsidP="007E17BB">
      <w:pPr>
        <w:spacing w:line="360" w:lineRule="auto"/>
        <w:ind w:left="708" w:firstLine="2411"/>
        <w:jc w:val="center"/>
        <w:rPr>
          <w:rFonts w:ascii="Arial" w:hAnsi="Arial" w:cs="Arial"/>
          <w:b/>
          <w:sz w:val="24"/>
          <w:szCs w:val="24"/>
        </w:rPr>
      </w:pPr>
      <w:r w:rsidRPr="004A78E4">
        <w:rPr>
          <w:rFonts w:ascii="Arial" w:hAnsi="Arial" w:cs="Arial"/>
          <w:b/>
          <w:sz w:val="24"/>
          <w:szCs w:val="24"/>
        </w:rPr>
        <w:t>Figura 2.1 Enlace ADSL</w:t>
      </w:r>
      <w:r w:rsidR="00AB080B">
        <w:rPr>
          <w:rStyle w:val="Refdenotaalpie"/>
          <w:rFonts w:ascii="Arial" w:hAnsi="Arial" w:cs="Arial"/>
          <w:b/>
          <w:sz w:val="24"/>
          <w:szCs w:val="24"/>
        </w:rPr>
        <w:footnoteReference w:id="5"/>
      </w:r>
    </w:p>
    <w:p w:rsidR="007669F2" w:rsidRPr="004A78E4" w:rsidRDefault="007669F2" w:rsidP="001D0FEB">
      <w:pPr>
        <w:spacing w:line="360" w:lineRule="auto"/>
        <w:ind w:left="708"/>
        <w:jc w:val="center"/>
        <w:rPr>
          <w:rFonts w:ascii="Arial" w:hAnsi="Arial" w:cs="Arial"/>
          <w:b/>
          <w:sz w:val="24"/>
          <w:szCs w:val="24"/>
        </w:rPr>
      </w:pPr>
    </w:p>
    <w:p w:rsidR="008E3CF6" w:rsidRDefault="008E3CF6" w:rsidP="007E17BB">
      <w:pPr>
        <w:pStyle w:val="NormalWeb"/>
        <w:spacing w:line="360" w:lineRule="auto"/>
        <w:ind w:left="3119"/>
        <w:jc w:val="both"/>
        <w:rPr>
          <w:rFonts w:ascii="Arial" w:hAnsi="Arial" w:cs="Arial"/>
        </w:rPr>
      </w:pPr>
      <w:r w:rsidRPr="004A78E4">
        <w:rPr>
          <w:rFonts w:ascii="Arial" w:hAnsi="Arial" w:cs="Arial"/>
          <w:b/>
          <w:bCs/>
        </w:rPr>
        <w:t>VDSL</w:t>
      </w:r>
      <w:r w:rsidRPr="004A78E4">
        <w:rPr>
          <w:rFonts w:ascii="Arial" w:hAnsi="Arial" w:cs="Arial"/>
        </w:rPr>
        <w:t xml:space="preserve"> (o </w:t>
      </w:r>
      <w:r w:rsidRPr="004A78E4">
        <w:rPr>
          <w:rFonts w:ascii="Arial" w:hAnsi="Arial" w:cs="Arial"/>
          <w:b/>
          <w:bCs/>
        </w:rPr>
        <w:t>VHDSL</w:t>
      </w:r>
      <w:r w:rsidRPr="004A78E4">
        <w:rPr>
          <w:rFonts w:ascii="Arial" w:hAnsi="Arial" w:cs="Arial"/>
        </w:rPr>
        <w:t xml:space="preserve">) son las siglas de </w:t>
      </w:r>
      <w:r w:rsidRPr="004A78E4">
        <w:rPr>
          <w:rFonts w:ascii="Arial" w:hAnsi="Arial" w:cs="Arial"/>
          <w:b/>
          <w:bCs/>
          <w:i/>
          <w:iCs/>
        </w:rPr>
        <w:t>V</w:t>
      </w:r>
      <w:r w:rsidRPr="004A78E4">
        <w:rPr>
          <w:rFonts w:ascii="Arial" w:hAnsi="Arial" w:cs="Arial"/>
          <w:i/>
          <w:iCs/>
        </w:rPr>
        <w:t xml:space="preserve">ery high bit-rate </w:t>
      </w:r>
      <w:r w:rsidRPr="004A78E4">
        <w:rPr>
          <w:rFonts w:ascii="Arial" w:hAnsi="Arial" w:cs="Arial"/>
          <w:b/>
          <w:bCs/>
          <w:i/>
          <w:iCs/>
        </w:rPr>
        <w:t>D</w:t>
      </w:r>
      <w:r w:rsidRPr="004A78E4">
        <w:rPr>
          <w:rFonts w:ascii="Arial" w:hAnsi="Arial" w:cs="Arial"/>
          <w:i/>
          <w:iCs/>
        </w:rPr>
        <w:t xml:space="preserve">igital </w:t>
      </w:r>
      <w:r w:rsidRPr="004A78E4">
        <w:rPr>
          <w:rFonts w:ascii="Arial" w:hAnsi="Arial" w:cs="Arial"/>
          <w:b/>
          <w:bCs/>
          <w:i/>
          <w:iCs/>
        </w:rPr>
        <w:t>S</w:t>
      </w:r>
      <w:r w:rsidRPr="004A78E4">
        <w:rPr>
          <w:rFonts w:ascii="Arial" w:hAnsi="Arial" w:cs="Arial"/>
          <w:i/>
          <w:iCs/>
        </w:rPr>
        <w:t xml:space="preserve">ubscriber </w:t>
      </w:r>
      <w:r w:rsidRPr="004A78E4">
        <w:rPr>
          <w:rFonts w:ascii="Arial" w:hAnsi="Arial" w:cs="Arial"/>
          <w:b/>
          <w:bCs/>
          <w:i/>
          <w:iCs/>
        </w:rPr>
        <w:t>L</w:t>
      </w:r>
      <w:r w:rsidRPr="004A78E4">
        <w:rPr>
          <w:rFonts w:ascii="Arial" w:hAnsi="Arial" w:cs="Arial"/>
          <w:i/>
          <w:iCs/>
        </w:rPr>
        <w:t>ine</w:t>
      </w:r>
      <w:r w:rsidRPr="004A78E4">
        <w:rPr>
          <w:rFonts w:ascii="Arial" w:hAnsi="Arial" w:cs="Arial"/>
        </w:rPr>
        <w:t xml:space="preserve"> (DSL de muy alta tasa de transferencia). Se trata de una tecnología de acceso a internet de banda ancha, perteneciente a la familia de tecnologías xDSL que transmiten los impulsos sobre pares de cobre.</w:t>
      </w:r>
    </w:p>
    <w:p w:rsidR="00CA64C1" w:rsidRDefault="00CA64C1" w:rsidP="007E17BB">
      <w:pPr>
        <w:pStyle w:val="NormalWeb"/>
        <w:spacing w:line="360" w:lineRule="auto"/>
        <w:ind w:left="3119"/>
        <w:jc w:val="both"/>
        <w:rPr>
          <w:rFonts w:ascii="Arial" w:hAnsi="Arial" w:cs="Arial"/>
        </w:rPr>
      </w:pPr>
    </w:p>
    <w:p w:rsidR="00AB080B" w:rsidRDefault="008E3CF6" w:rsidP="007E17BB">
      <w:pPr>
        <w:pStyle w:val="NormalWeb"/>
        <w:spacing w:line="360" w:lineRule="auto"/>
        <w:ind w:left="3119"/>
        <w:jc w:val="both"/>
        <w:rPr>
          <w:rFonts w:ascii="Arial" w:hAnsi="Arial" w:cs="Arial"/>
        </w:rPr>
      </w:pPr>
      <w:r w:rsidRPr="004A78E4">
        <w:rPr>
          <w:rFonts w:ascii="Arial" w:hAnsi="Arial" w:cs="Arial"/>
        </w:rPr>
        <w:t xml:space="preserve">Se trata de una evolución del ADSL, que puede </w:t>
      </w:r>
    </w:p>
    <w:p w:rsidR="00AB080B" w:rsidRDefault="00AB080B" w:rsidP="007E17BB">
      <w:pPr>
        <w:pStyle w:val="NormalWeb"/>
        <w:spacing w:line="360" w:lineRule="auto"/>
        <w:ind w:left="3119"/>
        <w:jc w:val="both"/>
        <w:rPr>
          <w:rFonts w:ascii="Arial" w:hAnsi="Arial" w:cs="Arial"/>
        </w:rPr>
      </w:pPr>
    </w:p>
    <w:p w:rsidR="008E3CF6" w:rsidRDefault="008E3CF6" w:rsidP="007E17BB">
      <w:pPr>
        <w:pStyle w:val="NormalWeb"/>
        <w:spacing w:line="360" w:lineRule="auto"/>
        <w:ind w:left="3119"/>
        <w:jc w:val="both"/>
        <w:rPr>
          <w:rFonts w:ascii="Arial" w:hAnsi="Arial" w:cs="Arial"/>
        </w:rPr>
      </w:pPr>
      <w:r w:rsidRPr="004A78E4">
        <w:rPr>
          <w:rFonts w:ascii="Arial" w:hAnsi="Arial" w:cs="Arial"/>
        </w:rPr>
        <w:lastRenderedPageBreak/>
        <w:t>suministrarse de manera asimétrica (52 Mbit/s de descarga y 12 Mbit/s de subida) o de manera simétrica (26 Mbit/s tanto en subida como en bajada), en condiciones ideales sin resistencia de los pares de cobre y con una distancia nula a la central.</w:t>
      </w:r>
    </w:p>
    <w:p w:rsidR="008E3CF6" w:rsidRPr="004A78E4" w:rsidRDefault="008E3CF6" w:rsidP="007E17BB">
      <w:pPr>
        <w:pStyle w:val="NormalWeb"/>
        <w:spacing w:line="360" w:lineRule="auto"/>
        <w:ind w:left="3119"/>
        <w:jc w:val="both"/>
        <w:rPr>
          <w:rFonts w:ascii="Arial" w:hAnsi="Arial" w:cs="Arial"/>
        </w:rPr>
      </w:pPr>
    </w:p>
    <w:p w:rsidR="008E3CF6" w:rsidRDefault="008E3CF6" w:rsidP="007E17BB">
      <w:pPr>
        <w:pStyle w:val="NormalWeb"/>
        <w:spacing w:line="360" w:lineRule="auto"/>
        <w:ind w:left="3119"/>
        <w:jc w:val="both"/>
        <w:rPr>
          <w:rFonts w:ascii="Arial" w:hAnsi="Arial" w:cs="Arial"/>
        </w:rPr>
      </w:pPr>
      <w:r w:rsidRPr="004A78E4">
        <w:rPr>
          <w:rFonts w:ascii="Arial" w:hAnsi="Arial" w:cs="Arial"/>
        </w:rPr>
        <w:t>La tecnología VDSL utiliza 4 canales para la transmisión de datos, dos para descarga y 2 para subida, con lo cual se aumenta la potencia de transmisión de manera sustancial.</w:t>
      </w:r>
    </w:p>
    <w:p w:rsidR="008E3CF6" w:rsidRPr="004A78E4" w:rsidRDefault="008E3CF6" w:rsidP="007E17BB">
      <w:pPr>
        <w:pStyle w:val="NormalWeb"/>
        <w:spacing w:line="360" w:lineRule="auto"/>
        <w:ind w:left="3119"/>
        <w:jc w:val="both"/>
        <w:rPr>
          <w:rFonts w:ascii="Arial" w:hAnsi="Arial" w:cs="Arial"/>
        </w:rPr>
      </w:pPr>
    </w:p>
    <w:p w:rsidR="008E3CF6" w:rsidRDefault="008E3CF6" w:rsidP="007E17BB">
      <w:pPr>
        <w:pStyle w:val="NormalWeb"/>
        <w:spacing w:line="360" w:lineRule="auto"/>
        <w:ind w:left="3119"/>
        <w:jc w:val="both"/>
        <w:rPr>
          <w:rFonts w:ascii="Arial" w:hAnsi="Arial" w:cs="Arial"/>
        </w:rPr>
      </w:pPr>
      <w:r w:rsidRPr="004A78E4">
        <w:rPr>
          <w:rFonts w:ascii="Arial" w:hAnsi="Arial" w:cs="Arial"/>
        </w:rPr>
        <w:t xml:space="preserve">El estándar VDSL utiliza hasta cuatro bandas de frecuencia diferentes, dos para la subida (del cliente hacia el proveedor) y dos para la bajada. La técnica estándar de modulación puede ser QAM/CAP (carrierless amplitude/phase) o </w:t>
      </w:r>
      <w:r w:rsidRPr="004A78E4">
        <w:rPr>
          <w:rFonts w:ascii="Arial" w:hAnsi="Arial" w:cs="Arial"/>
          <w:b/>
          <w:bCs/>
        </w:rPr>
        <w:t>DMT</w:t>
      </w:r>
      <w:r>
        <w:rPr>
          <w:rFonts w:ascii="Arial" w:hAnsi="Arial" w:cs="Arial"/>
          <w:b/>
          <w:bCs/>
        </w:rPr>
        <w:t xml:space="preserve"> </w:t>
      </w:r>
      <w:r w:rsidRPr="004A78E4">
        <w:rPr>
          <w:rFonts w:ascii="Arial" w:hAnsi="Arial" w:cs="Arial"/>
        </w:rPr>
        <w:t>(</w:t>
      </w:r>
      <w:r w:rsidRPr="004A78E4">
        <w:rPr>
          <w:rFonts w:ascii="Arial" w:hAnsi="Arial" w:cs="Arial"/>
          <w:i/>
          <w:iCs/>
        </w:rPr>
        <w:t>Discrete multitone modulation</w:t>
      </w:r>
      <w:r w:rsidRPr="004A78E4">
        <w:rPr>
          <w:rFonts w:ascii="Arial" w:hAnsi="Arial" w:cs="Arial"/>
        </w:rPr>
        <w:t>), las cuales no son compatibles, pero tienen un rendimiento similar. Actualmente, la más usada es DMT.</w:t>
      </w:r>
    </w:p>
    <w:p w:rsidR="008E3CF6" w:rsidRPr="004A78E4" w:rsidRDefault="008E3CF6" w:rsidP="007E17BB">
      <w:pPr>
        <w:pStyle w:val="NormalWeb"/>
        <w:spacing w:line="360" w:lineRule="auto"/>
        <w:ind w:left="3119"/>
        <w:jc w:val="both"/>
        <w:rPr>
          <w:rFonts w:ascii="Arial" w:hAnsi="Arial" w:cs="Arial"/>
        </w:rPr>
      </w:pPr>
    </w:p>
    <w:p w:rsidR="008E3CF6" w:rsidRDefault="008E3CF6" w:rsidP="007E17BB">
      <w:pPr>
        <w:pStyle w:val="NormalWeb"/>
        <w:spacing w:line="360" w:lineRule="auto"/>
        <w:ind w:left="3119"/>
        <w:jc w:val="both"/>
        <w:rPr>
          <w:rFonts w:ascii="Arial" w:hAnsi="Arial" w:cs="Arial"/>
        </w:rPr>
      </w:pPr>
      <w:r w:rsidRPr="004A78E4">
        <w:rPr>
          <w:rFonts w:ascii="Arial" w:hAnsi="Arial" w:cs="Arial"/>
        </w:rPr>
        <w:t xml:space="preserve">Los datos hacia el usuario serán difundidos a cada equipo de usuario final o transmitidos a un hub separado de forma lógica, desde donde se distribuyen a los usuarios finales mediante </w:t>
      </w:r>
      <w:r w:rsidRPr="004A78E4">
        <w:rPr>
          <w:rFonts w:ascii="Arial" w:hAnsi="Arial" w:cs="Arial"/>
        </w:rPr>
        <w:lastRenderedPageBreak/>
        <w:t xml:space="preserve">multiplexación </w:t>
      </w:r>
      <w:r w:rsidRPr="004A78E4">
        <w:rPr>
          <w:rFonts w:ascii="Arial" w:hAnsi="Arial" w:cs="Arial"/>
          <w:b/>
          <w:bCs/>
        </w:rPr>
        <w:t>TDM</w:t>
      </w:r>
      <w:r w:rsidRPr="004A78E4">
        <w:rPr>
          <w:rFonts w:ascii="Arial" w:hAnsi="Arial" w:cs="Arial"/>
        </w:rPr>
        <w:t xml:space="preserve"> (</w:t>
      </w:r>
      <w:r w:rsidRPr="004A78E4">
        <w:rPr>
          <w:rFonts w:ascii="Arial" w:hAnsi="Arial" w:cs="Arial"/>
          <w:i/>
          <w:iCs/>
        </w:rPr>
        <w:t>Time Division Multiplexing</w:t>
      </w:r>
      <w:r w:rsidRPr="004A78E4">
        <w:rPr>
          <w:rFonts w:ascii="Arial" w:hAnsi="Arial" w:cs="Arial"/>
        </w:rPr>
        <w:t xml:space="preserve">). La multiplexación en el sentido del usuario a la red constituye un problema algo más complejo. Los sistemas que utilizan una </w:t>
      </w:r>
      <w:r w:rsidRPr="004A78E4">
        <w:rPr>
          <w:rFonts w:ascii="Arial" w:hAnsi="Arial" w:cs="Arial"/>
          <w:b/>
          <w:bCs/>
        </w:rPr>
        <w:t>NT</w:t>
      </w:r>
      <w:r w:rsidRPr="004A78E4">
        <w:rPr>
          <w:rFonts w:ascii="Arial" w:hAnsi="Arial" w:cs="Arial"/>
        </w:rPr>
        <w:t xml:space="preserve"> (Network Termination) pasiva han de insertar los datos en un medio compartido, ya sea mediante alguna variante </w:t>
      </w:r>
      <w:r w:rsidRPr="004A78E4">
        <w:rPr>
          <w:rFonts w:ascii="Arial" w:hAnsi="Arial" w:cs="Arial"/>
          <w:b/>
          <w:bCs/>
        </w:rPr>
        <w:t>TDMA</w:t>
      </w:r>
      <w:r w:rsidRPr="004A78E4">
        <w:rPr>
          <w:rFonts w:ascii="Arial" w:hAnsi="Arial" w:cs="Arial"/>
        </w:rPr>
        <w:t xml:space="preserve"> (</w:t>
      </w:r>
      <w:r w:rsidRPr="004A78E4">
        <w:rPr>
          <w:rFonts w:ascii="Arial" w:hAnsi="Arial" w:cs="Arial"/>
          <w:i/>
          <w:iCs/>
        </w:rPr>
        <w:t>Time Division Multiple Access</w:t>
      </w:r>
      <w:r w:rsidRPr="004A78E4">
        <w:rPr>
          <w:rFonts w:ascii="Arial" w:hAnsi="Arial" w:cs="Arial"/>
        </w:rPr>
        <w:t xml:space="preserve">) de </w:t>
      </w:r>
      <w:r w:rsidRPr="004A78E4">
        <w:rPr>
          <w:rFonts w:ascii="Arial" w:hAnsi="Arial" w:cs="Arial"/>
          <w:b/>
          <w:bCs/>
        </w:rPr>
        <w:t>FDM</w:t>
      </w:r>
      <w:r w:rsidRPr="004A78E4">
        <w:rPr>
          <w:rFonts w:ascii="Arial" w:hAnsi="Arial" w:cs="Arial"/>
        </w:rPr>
        <w:t xml:space="preserve"> (</w:t>
      </w:r>
      <w:r w:rsidRPr="004A78E4">
        <w:rPr>
          <w:rFonts w:ascii="Arial" w:hAnsi="Arial" w:cs="Arial"/>
          <w:i/>
          <w:iCs/>
        </w:rPr>
        <w:t>Frecuency Division Multiplexing</w:t>
      </w:r>
      <w:r w:rsidRPr="004A78E4">
        <w:rPr>
          <w:rFonts w:ascii="Arial" w:hAnsi="Arial" w:cs="Arial"/>
        </w:rPr>
        <w:t>).</w:t>
      </w:r>
    </w:p>
    <w:p w:rsidR="00AB080B" w:rsidRDefault="00AB080B" w:rsidP="007E17BB">
      <w:pPr>
        <w:pStyle w:val="NormalWeb"/>
        <w:spacing w:line="360" w:lineRule="auto"/>
        <w:ind w:left="3119"/>
        <w:jc w:val="both"/>
        <w:rPr>
          <w:rFonts w:ascii="Arial" w:hAnsi="Arial" w:cs="Arial"/>
        </w:rPr>
      </w:pPr>
    </w:p>
    <w:p w:rsidR="00AB080B" w:rsidRDefault="00AB080B" w:rsidP="00AB080B">
      <w:pPr>
        <w:pStyle w:val="NormalWeb"/>
        <w:spacing w:before="0" w:beforeAutospacing="0" w:after="0" w:afterAutospacing="0"/>
        <w:ind w:left="3119"/>
        <w:jc w:val="both"/>
        <w:rPr>
          <w:rFonts w:ascii="Arial" w:hAnsi="Arial" w:cs="Arial"/>
        </w:rPr>
      </w:pPr>
    </w:p>
    <w:p w:rsidR="008E3CF6" w:rsidRPr="004A78E4" w:rsidRDefault="00DB72CB" w:rsidP="007E17BB">
      <w:pPr>
        <w:pStyle w:val="NormalWeb"/>
        <w:spacing w:line="360" w:lineRule="auto"/>
        <w:ind w:firstLine="2127"/>
        <w:jc w:val="right"/>
        <w:rPr>
          <w:rFonts w:ascii="Arial" w:hAnsi="Arial" w:cs="Arial"/>
        </w:rPr>
      </w:pPr>
      <w:r>
        <w:rPr>
          <w:rFonts w:ascii="Arial" w:hAnsi="Arial" w:cs="Arial"/>
          <w:noProof/>
          <w:lang w:val="es-ES" w:eastAsia="es-ES"/>
        </w:rPr>
        <w:drawing>
          <wp:inline distT="0" distB="0" distL="0" distR="0">
            <wp:extent cx="3829050" cy="1942762"/>
            <wp:effectExtent l="19050" t="19050" r="19050" b="1938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3809301" cy="1932742"/>
                    </a:xfrm>
                    <a:prstGeom prst="rect">
                      <a:avLst/>
                    </a:prstGeom>
                    <a:noFill/>
                    <a:ln w="9525" cmpd="sng">
                      <a:solidFill>
                        <a:srgbClr val="000000"/>
                      </a:solidFill>
                      <a:miter lim="800000"/>
                      <a:headEnd/>
                      <a:tailEnd/>
                    </a:ln>
                    <a:effectLst/>
                  </pic:spPr>
                </pic:pic>
              </a:graphicData>
            </a:graphic>
          </wp:inline>
        </w:drawing>
      </w:r>
    </w:p>
    <w:p w:rsidR="008E3CF6" w:rsidRDefault="008E3CF6" w:rsidP="007E17BB">
      <w:pPr>
        <w:pStyle w:val="NormalWeb"/>
        <w:spacing w:line="360" w:lineRule="auto"/>
        <w:ind w:firstLine="2127"/>
        <w:jc w:val="center"/>
        <w:rPr>
          <w:rFonts w:ascii="Arial" w:hAnsi="Arial" w:cs="Arial"/>
          <w:b/>
        </w:rPr>
      </w:pPr>
      <w:r w:rsidRPr="004A78E4">
        <w:rPr>
          <w:rFonts w:ascii="Arial" w:hAnsi="Arial" w:cs="Arial"/>
          <w:b/>
        </w:rPr>
        <w:t>Figura 2.2 Topología de VDSL</w:t>
      </w:r>
      <w:r w:rsidR="00AB080B">
        <w:rPr>
          <w:rStyle w:val="Refdenotaalpie"/>
          <w:rFonts w:ascii="Arial" w:hAnsi="Arial" w:cs="Arial"/>
          <w:b/>
        </w:rPr>
        <w:footnoteReference w:id="6"/>
      </w:r>
    </w:p>
    <w:p w:rsidR="008E3CF6" w:rsidRDefault="008E3CF6" w:rsidP="008E3CF6">
      <w:pPr>
        <w:pStyle w:val="NormalWeb"/>
        <w:spacing w:line="360" w:lineRule="auto"/>
        <w:jc w:val="center"/>
        <w:rPr>
          <w:rFonts w:ascii="Arial" w:hAnsi="Arial" w:cs="Arial"/>
          <w:b/>
        </w:rPr>
      </w:pPr>
    </w:p>
    <w:p w:rsidR="00AB080B" w:rsidRDefault="00AB080B" w:rsidP="008E3CF6">
      <w:pPr>
        <w:pStyle w:val="NormalWeb"/>
        <w:spacing w:line="360" w:lineRule="auto"/>
        <w:jc w:val="center"/>
        <w:rPr>
          <w:rFonts w:ascii="Arial" w:hAnsi="Arial" w:cs="Arial"/>
          <w:b/>
        </w:rPr>
      </w:pPr>
    </w:p>
    <w:p w:rsidR="00AB080B" w:rsidRDefault="00AB080B" w:rsidP="008E3CF6">
      <w:pPr>
        <w:pStyle w:val="NormalWeb"/>
        <w:spacing w:line="360" w:lineRule="auto"/>
        <w:jc w:val="center"/>
        <w:rPr>
          <w:rFonts w:ascii="Arial" w:hAnsi="Arial" w:cs="Arial"/>
          <w:b/>
        </w:rPr>
      </w:pPr>
    </w:p>
    <w:p w:rsidR="008E3CF6" w:rsidRPr="004A78E4" w:rsidRDefault="008E3CF6" w:rsidP="007E17BB">
      <w:pPr>
        <w:spacing w:line="360" w:lineRule="auto"/>
        <w:ind w:firstLine="2127"/>
        <w:jc w:val="both"/>
        <w:rPr>
          <w:rFonts w:ascii="Arial" w:hAnsi="Arial" w:cs="Arial"/>
          <w:b/>
          <w:sz w:val="24"/>
          <w:szCs w:val="24"/>
        </w:rPr>
      </w:pPr>
      <w:r w:rsidRPr="004A78E4">
        <w:rPr>
          <w:rFonts w:ascii="Arial" w:hAnsi="Arial" w:cs="Arial"/>
          <w:b/>
          <w:sz w:val="24"/>
          <w:szCs w:val="24"/>
        </w:rPr>
        <w:lastRenderedPageBreak/>
        <w:t>2.2.1.2 RDSI</w:t>
      </w:r>
    </w:p>
    <w:p w:rsidR="008E3CF6" w:rsidRPr="004A78E4" w:rsidRDefault="008E3CF6" w:rsidP="007E17BB">
      <w:pPr>
        <w:spacing w:line="360" w:lineRule="auto"/>
        <w:ind w:firstLine="2127"/>
        <w:jc w:val="both"/>
        <w:rPr>
          <w:rFonts w:ascii="Arial" w:hAnsi="Arial" w:cs="Arial"/>
          <w:b/>
          <w:sz w:val="24"/>
          <w:szCs w:val="24"/>
        </w:rPr>
      </w:pPr>
      <w:r w:rsidRPr="004A78E4">
        <w:rPr>
          <w:rFonts w:ascii="Arial" w:hAnsi="Arial" w:cs="Arial"/>
          <w:b/>
          <w:sz w:val="24"/>
          <w:szCs w:val="24"/>
        </w:rPr>
        <w:t>2.2.1.2.1 Definición</w:t>
      </w:r>
    </w:p>
    <w:p w:rsidR="008E3CF6" w:rsidRDefault="008E3CF6" w:rsidP="007E17BB">
      <w:pPr>
        <w:pStyle w:val="NormalWeb"/>
        <w:spacing w:line="360" w:lineRule="auto"/>
        <w:ind w:left="3119"/>
        <w:jc w:val="both"/>
        <w:rPr>
          <w:rFonts w:ascii="Arial" w:hAnsi="Arial" w:cs="Arial"/>
        </w:rPr>
      </w:pPr>
      <w:r w:rsidRPr="004A78E4">
        <w:rPr>
          <w:rFonts w:ascii="Arial" w:hAnsi="Arial" w:cs="Arial"/>
        </w:rPr>
        <w:t>La idea básica a tener en cuenta cuando se habla de la Red Digital de Servicios Integrados es que cualquier tipo de información (voz, datos, imágenes, etc.), una vez codificado digitalmente puede ser tratado de idéntica manera, con la única diferencia de las velocidades requeridas. Una RDSI es integrada porque utiliza la misma infraestructura para muchos servicios que tradicionalmente requerían interfaces distintos (télex, voz, conmutación de circuitos, conmutación de paquetes...); es digital porque se basa en la transmisión digital, utiliza canales de 64 Kbps del MIC (G.732); y es una red porque proporciona transmisión y conmutación.</w:t>
      </w:r>
    </w:p>
    <w:p w:rsidR="000331D4" w:rsidRDefault="000331D4" w:rsidP="007E17BB">
      <w:pPr>
        <w:pStyle w:val="NormalWeb"/>
        <w:spacing w:line="360" w:lineRule="auto"/>
        <w:ind w:left="3119"/>
        <w:jc w:val="both"/>
        <w:rPr>
          <w:rFonts w:ascii="Arial" w:hAnsi="Arial" w:cs="Arial"/>
        </w:rPr>
      </w:pPr>
    </w:p>
    <w:p w:rsidR="008E3CF6" w:rsidRDefault="008E3CF6" w:rsidP="007E17BB">
      <w:pPr>
        <w:pStyle w:val="NormalWeb"/>
        <w:spacing w:line="360" w:lineRule="auto"/>
        <w:ind w:left="3119"/>
        <w:jc w:val="both"/>
        <w:rPr>
          <w:rFonts w:ascii="Arial" w:hAnsi="Arial" w:cs="Arial"/>
        </w:rPr>
      </w:pPr>
      <w:r w:rsidRPr="004A78E4">
        <w:rPr>
          <w:rFonts w:ascii="Arial" w:hAnsi="Arial" w:cs="Arial"/>
        </w:rPr>
        <w:t>La digitalización de la red telefónica analógica ha dado lugar a la Red Digital Integrada (RDI), en la que lo único que no es digital son las líneas de acceso de los abonados (bucle de abonado).</w:t>
      </w:r>
    </w:p>
    <w:p w:rsidR="008E3CF6" w:rsidRDefault="008E3CF6" w:rsidP="00975058">
      <w:pPr>
        <w:pStyle w:val="NormalWeb"/>
        <w:spacing w:line="360" w:lineRule="auto"/>
        <w:ind w:left="1418"/>
        <w:jc w:val="both"/>
        <w:rPr>
          <w:rFonts w:ascii="Arial" w:hAnsi="Arial" w:cs="Arial"/>
        </w:rPr>
      </w:pPr>
    </w:p>
    <w:p w:rsidR="001E2FF3" w:rsidRDefault="001E2FF3" w:rsidP="001E2FF3">
      <w:pPr>
        <w:pStyle w:val="NormalWeb"/>
        <w:spacing w:before="0" w:beforeAutospacing="0" w:after="0" w:afterAutospacing="0" w:line="360" w:lineRule="auto"/>
        <w:ind w:left="1418"/>
        <w:jc w:val="both"/>
        <w:rPr>
          <w:rFonts w:ascii="Arial" w:hAnsi="Arial" w:cs="Arial"/>
        </w:rPr>
      </w:pPr>
    </w:p>
    <w:p w:rsidR="008E3CF6" w:rsidRPr="004A78E4" w:rsidRDefault="008E3CF6" w:rsidP="00C4371B">
      <w:pPr>
        <w:pStyle w:val="NormalWeb"/>
        <w:spacing w:line="360" w:lineRule="auto"/>
        <w:ind w:left="426" w:firstLine="1701"/>
        <w:jc w:val="both"/>
        <w:rPr>
          <w:rFonts w:ascii="Arial" w:hAnsi="Arial" w:cs="Arial"/>
        </w:rPr>
      </w:pPr>
      <w:r w:rsidRPr="004A78E4">
        <w:rPr>
          <w:rFonts w:ascii="Arial" w:hAnsi="Arial" w:cs="Arial"/>
          <w:b/>
        </w:rPr>
        <w:lastRenderedPageBreak/>
        <w:t>2.2.1.2.2</w:t>
      </w:r>
      <w:r w:rsidRPr="004A78E4">
        <w:rPr>
          <w:rFonts w:ascii="Arial" w:hAnsi="Arial" w:cs="Arial"/>
        </w:rPr>
        <w:t xml:space="preserve"> </w:t>
      </w:r>
      <w:r w:rsidRPr="004A78E4">
        <w:rPr>
          <w:rFonts w:ascii="Arial" w:hAnsi="Arial" w:cs="Arial"/>
          <w:b/>
        </w:rPr>
        <w:t>Estructura</w:t>
      </w:r>
    </w:p>
    <w:p w:rsidR="008E3CF6" w:rsidRDefault="008E3CF6" w:rsidP="00C4371B">
      <w:pPr>
        <w:pStyle w:val="NormalWeb"/>
        <w:spacing w:line="360" w:lineRule="auto"/>
        <w:ind w:left="3119"/>
        <w:jc w:val="both"/>
        <w:rPr>
          <w:rFonts w:ascii="Arial" w:hAnsi="Arial" w:cs="Arial"/>
        </w:rPr>
      </w:pPr>
      <w:r w:rsidRPr="004A78E4">
        <w:rPr>
          <w:rFonts w:ascii="Arial" w:hAnsi="Arial" w:cs="Arial"/>
        </w:rPr>
        <w:t>El acceso básico está dividido en varios canales completamente independientes entre sí, aunque comparten el mismo cable para su comunicación. Cada canal está pensado para un uso en concreto. Existen dos tipos de canales los cuales se pueden agrupar, desde el punto de vista de instalación del cliente, bien en la modalidad más sencilla o Acceso Básico (dos canales B y un canal D) o en forma de Acceso Primario, el cual no vamos a tratar por ser excesivo para un usuario doméstico (30 canales B y un canal D, en este caso de 64 Kbps).</w:t>
      </w:r>
    </w:p>
    <w:p w:rsidR="002B4033" w:rsidRDefault="002B4033" w:rsidP="00C4371B">
      <w:pPr>
        <w:pStyle w:val="NormalWeb"/>
        <w:spacing w:line="360" w:lineRule="auto"/>
        <w:ind w:left="3119"/>
        <w:jc w:val="both"/>
        <w:rPr>
          <w:rFonts w:ascii="Arial" w:hAnsi="Arial" w:cs="Arial"/>
        </w:rPr>
      </w:pPr>
    </w:p>
    <w:p w:rsidR="008E3CF6" w:rsidRDefault="008E3CF6" w:rsidP="00C4371B">
      <w:pPr>
        <w:pStyle w:val="NormalWeb"/>
        <w:spacing w:line="360" w:lineRule="auto"/>
        <w:ind w:left="3119"/>
        <w:jc w:val="both"/>
        <w:rPr>
          <w:rFonts w:ascii="Arial" w:hAnsi="Arial" w:cs="Arial"/>
        </w:rPr>
      </w:pPr>
      <w:r w:rsidRPr="004A78E4">
        <w:rPr>
          <w:rFonts w:ascii="Arial" w:hAnsi="Arial" w:cs="Arial"/>
        </w:rPr>
        <w:t>Los canales B son los que en realidad nos importan para ponernos en funcionamiento, son los que se emplean para la transmisión de la portadora.</w:t>
      </w:r>
      <w:r w:rsidR="00975058">
        <w:rPr>
          <w:rFonts w:ascii="Arial" w:hAnsi="Arial" w:cs="Arial"/>
        </w:rPr>
        <w:t xml:space="preserve"> </w:t>
      </w:r>
      <w:r w:rsidRPr="004A78E4">
        <w:rPr>
          <w:rFonts w:ascii="Arial" w:hAnsi="Arial" w:cs="Arial"/>
        </w:rPr>
        <w:t>El canal D es un canal por el que se envían señales adicionales de datos, que aunque en principio no afecta a nivel de usuario, resulta vital para el correcto funcionamiento de la RDSI. Por ese canal viajan todos los datos referentes al número llamante, así como la confirmación de que los datos que se envían y reciben por los canales B han llegado a su destino con éxito.</w:t>
      </w:r>
      <w:r>
        <w:rPr>
          <w:rFonts w:ascii="Arial" w:hAnsi="Arial" w:cs="Arial"/>
        </w:rPr>
        <w:t xml:space="preserve"> </w:t>
      </w:r>
      <w:r w:rsidRPr="004A78E4">
        <w:rPr>
          <w:rFonts w:ascii="Arial" w:hAnsi="Arial" w:cs="Arial"/>
        </w:rPr>
        <w:t>Los canales B poseen un ancho de banda máximo de 64.000 bps cada uno de ellos.</w:t>
      </w:r>
    </w:p>
    <w:p w:rsidR="008E3CF6" w:rsidRPr="004A78E4" w:rsidRDefault="008E3CF6" w:rsidP="00C4371B">
      <w:pPr>
        <w:pStyle w:val="NormalWeb"/>
        <w:spacing w:line="360" w:lineRule="auto"/>
        <w:ind w:left="3119"/>
        <w:jc w:val="both"/>
        <w:rPr>
          <w:rFonts w:ascii="Arial" w:hAnsi="Arial" w:cs="Arial"/>
        </w:rPr>
      </w:pPr>
    </w:p>
    <w:p w:rsidR="008E3CF6" w:rsidRDefault="008E3CF6" w:rsidP="00C4371B">
      <w:pPr>
        <w:pStyle w:val="NormalWeb"/>
        <w:spacing w:line="360" w:lineRule="auto"/>
        <w:ind w:left="3119"/>
        <w:jc w:val="both"/>
        <w:rPr>
          <w:rFonts w:ascii="Arial" w:hAnsi="Arial" w:cs="Arial"/>
        </w:rPr>
      </w:pPr>
      <w:r w:rsidRPr="004A78E4">
        <w:rPr>
          <w:rFonts w:ascii="Arial" w:hAnsi="Arial" w:cs="Arial"/>
        </w:rPr>
        <w:t>A la hora de contratar una línea RDSI se nos asigna un número de teléfono, el cual es en número de nuestra línea digital. Se le denomina número de cabecera y es el encargado de identificar nuestra línea cuando llamamos al exterior y el que debemos marcar cuando queramos conectarnos desde fuera.</w:t>
      </w:r>
    </w:p>
    <w:p w:rsidR="008E3CF6" w:rsidRPr="004A78E4" w:rsidRDefault="008E3CF6" w:rsidP="00AB080B">
      <w:pPr>
        <w:pStyle w:val="NormalWeb"/>
        <w:spacing w:line="720" w:lineRule="auto"/>
        <w:ind w:left="3119"/>
        <w:jc w:val="both"/>
        <w:rPr>
          <w:rFonts w:ascii="Arial" w:hAnsi="Arial" w:cs="Arial"/>
        </w:rPr>
      </w:pPr>
    </w:p>
    <w:p w:rsidR="008E3CF6" w:rsidRDefault="008E3CF6" w:rsidP="00C4371B">
      <w:pPr>
        <w:pStyle w:val="NormalWeb"/>
        <w:spacing w:line="360" w:lineRule="auto"/>
        <w:ind w:left="3119"/>
        <w:jc w:val="both"/>
        <w:rPr>
          <w:rFonts w:ascii="Arial" w:hAnsi="Arial" w:cs="Arial"/>
        </w:rPr>
      </w:pPr>
      <w:r w:rsidRPr="004A78E4">
        <w:rPr>
          <w:rFonts w:ascii="Arial" w:hAnsi="Arial" w:cs="Arial"/>
        </w:rPr>
        <w:t>También es posible la contratación de números adicionales el de cabecera, los cuales se pueden enlazar a distintos servicios ofrecidos por la línea RDSI. De esta forma y con un aparato adecuado podemos hacer que al marcar nuestro número de cabecera conectemos a través de un canal digital de 64.000 bps, y marcando los números adicionales accedamos a funciones como línea de voz o un aparato de fax. Todo ello, sin tener que recurrir a discriminadores de voz/datos/fax, como ocurre con las actuales líneas analógicas.</w:t>
      </w:r>
    </w:p>
    <w:p w:rsidR="005412E6" w:rsidRDefault="005412E6" w:rsidP="00975058">
      <w:pPr>
        <w:pStyle w:val="NormalWeb"/>
        <w:spacing w:line="360" w:lineRule="auto"/>
        <w:ind w:left="1418"/>
        <w:jc w:val="both"/>
        <w:rPr>
          <w:rFonts w:ascii="Arial" w:hAnsi="Arial" w:cs="Arial"/>
        </w:rPr>
      </w:pPr>
    </w:p>
    <w:p w:rsidR="00C4371B" w:rsidRDefault="00C4371B" w:rsidP="00975058">
      <w:pPr>
        <w:pStyle w:val="NormalWeb"/>
        <w:spacing w:line="360" w:lineRule="auto"/>
        <w:ind w:left="1418"/>
        <w:jc w:val="both"/>
        <w:rPr>
          <w:rFonts w:ascii="Arial" w:hAnsi="Arial" w:cs="Arial"/>
        </w:rPr>
      </w:pPr>
    </w:p>
    <w:p w:rsidR="00AB080B" w:rsidRDefault="00AB080B" w:rsidP="00975058">
      <w:pPr>
        <w:pStyle w:val="NormalWeb"/>
        <w:spacing w:line="360" w:lineRule="auto"/>
        <w:ind w:left="1418"/>
        <w:jc w:val="both"/>
        <w:rPr>
          <w:rFonts w:ascii="Arial" w:hAnsi="Arial" w:cs="Arial"/>
        </w:rPr>
      </w:pPr>
    </w:p>
    <w:p w:rsidR="008E3CF6" w:rsidRPr="004A78E4" w:rsidRDefault="008E3CF6" w:rsidP="00C4371B">
      <w:pPr>
        <w:spacing w:line="360" w:lineRule="auto"/>
        <w:ind w:left="2127" w:hanging="851"/>
        <w:jc w:val="both"/>
        <w:rPr>
          <w:rFonts w:ascii="Arial" w:hAnsi="Arial" w:cs="Arial"/>
          <w:b/>
          <w:sz w:val="24"/>
          <w:szCs w:val="24"/>
        </w:rPr>
      </w:pPr>
      <w:r w:rsidRPr="004A78E4">
        <w:rPr>
          <w:rFonts w:ascii="Arial" w:hAnsi="Arial" w:cs="Arial"/>
          <w:b/>
          <w:sz w:val="24"/>
          <w:szCs w:val="24"/>
        </w:rPr>
        <w:lastRenderedPageBreak/>
        <w:t xml:space="preserve">2.2.2 </w:t>
      </w:r>
      <w:r w:rsidR="00C4371B">
        <w:rPr>
          <w:rFonts w:ascii="Arial" w:hAnsi="Arial" w:cs="Arial"/>
          <w:b/>
          <w:sz w:val="24"/>
          <w:szCs w:val="24"/>
        </w:rPr>
        <w:t xml:space="preserve">  </w:t>
      </w:r>
      <w:r w:rsidRPr="004A78E4">
        <w:rPr>
          <w:rFonts w:ascii="Arial" w:hAnsi="Arial" w:cs="Arial"/>
          <w:b/>
          <w:sz w:val="24"/>
          <w:szCs w:val="24"/>
        </w:rPr>
        <w:t>Tecnologías en redes de acc</w:t>
      </w:r>
      <w:r w:rsidR="00C4371B">
        <w:rPr>
          <w:rFonts w:ascii="Arial" w:hAnsi="Arial" w:cs="Arial"/>
          <w:b/>
          <w:sz w:val="24"/>
          <w:szCs w:val="24"/>
        </w:rPr>
        <w:t xml:space="preserve">eso a través de coaxial y fibra </w:t>
      </w:r>
      <w:r w:rsidRPr="004A78E4">
        <w:rPr>
          <w:rFonts w:ascii="Arial" w:hAnsi="Arial" w:cs="Arial"/>
          <w:b/>
          <w:sz w:val="24"/>
          <w:szCs w:val="24"/>
        </w:rPr>
        <w:t>óptica</w:t>
      </w:r>
    </w:p>
    <w:p w:rsidR="008E3CF6" w:rsidRPr="004A78E4" w:rsidRDefault="008E3CF6" w:rsidP="00C4371B">
      <w:pPr>
        <w:spacing w:line="360" w:lineRule="auto"/>
        <w:ind w:firstLine="2127"/>
        <w:jc w:val="both"/>
        <w:rPr>
          <w:rFonts w:ascii="Arial" w:hAnsi="Arial" w:cs="Arial"/>
          <w:b/>
          <w:sz w:val="24"/>
          <w:szCs w:val="24"/>
        </w:rPr>
      </w:pPr>
      <w:r w:rsidRPr="004A78E4">
        <w:rPr>
          <w:rFonts w:ascii="Arial" w:hAnsi="Arial" w:cs="Arial"/>
          <w:b/>
          <w:sz w:val="24"/>
          <w:szCs w:val="24"/>
        </w:rPr>
        <w:t>2.2.2.1 PDH</w:t>
      </w:r>
    </w:p>
    <w:p w:rsidR="008E3CF6" w:rsidRPr="004A78E4" w:rsidRDefault="008E3CF6" w:rsidP="00C4371B">
      <w:pPr>
        <w:spacing w:line="360" w:lineRule="auto"/>
        <w:ind w:firstLine="2127"/>
        <w:jc w:val="both"/>
        <w:rPr>
          <w:rFonts w:ascii="Arial" w:hAnsi="Arial" w:cs="Arial"/>
          <w:b/>
          <w:sz w:val="24"/>
          <w:szCs w:val="24"/>
        </w:rPr>
      </w:pPr>
      <w:r w:rsidRPr="004A78E4">
        <w:rPr>
          <w:rFonts w:ascii="Arial" w:hAnsi="Arial" w:cs="Arial"/>
          <w:b/>
          <w:sz w:val="24"/>
          <w:szCs w:val="24"/>
        </w:rPr>
        <w:t>2.2.2.1.1 Definición</w:t>
      </w:r>
    </w:p>
    <w:p w:rsidR="008E3CF6" w:rsidRDefault="008E3CF6" w:rsidP="00C4371B">
      <w:pPr>
        <w:spacing w:line="360" w:lineRule="auto"/>
        <w:ind w:left="3119"/>
        <w:jc w:val="both"/>
        <w:rPr>
          <w:rFonts w:ascii="Arial" w:hAnsi="Arial" w:cs="Arial"/>
          <w:sz w:val="24"/>
          <w:szCs w:val="24"/>
        </w:rPr>
      </w:pPr>
      <w:r w:rsidRPr="004A78E4">
        <w:rPr>
          <w:rFonts w:ascii="Arial" w:hAnsi="Arial" w:cs="Arial"/>
          <w:sz w:val="24"/>
          <w:szCs w:val="24"/>
        </w:rPr>
        <w:t xml:space="preserve">La </w:t>
      </w:r>
      <w:r w:rsidRPr="004A78E4">
        <w:rPr>
          <w:rFonts w:ascii="Arial" w:hAnsi="Arial" w:cs="Arial"/>
          <w:b/>
          <w:bCs/>
          <w:sz w:val="24"/>
          <w:szCs w:val="24"/>
        </w:rPr>
        <w:t>Je</w:t>
      </w:r>
      <w:r>
        <w:rPr>
          <w:rFonts w:ascii="Arial" w:hAnsi="Arial" w:cs="Arial"/>
          <w:b/>
          <w:bCs/>
          <w:sz w:val="24"/>
          <w:szCs w:val="24"/>
        </w:rPr>
        <w:t>rarquía Digital Plesín</w:t>
      </w:r>
      <w:r w:rsidRPr="004A78E4">
        <w:rPr>
          <w:rFonts w:ascii="Arial" w:hAnsi="Arial" w:cs="Arial"/>
          <w:b/>
          <w:bCs/>
          <w:sz w:val="24"/>
          <w:szCs w:val="24"/>
        </w:rPr>
        <w:t>crona</w:t>
      </w:r>
      <w:r w:rsidRPr="004A78E4">
        <w:rPr>
          <w:rFonts w:ascii="Arial" w:hAnsi="Arial" w:cs="Arial"/>
          <w:sz w:val="24"/>
          <w:szCs w:val="24"/>
        </w:rPr>
        <w:t xml:space="preserve">, conocida como </w:t>
      </w:r>
      <w:r w:rsidRPr="004A78E4">
        <w:rPr>
          <w:rFonts w:ascii="Arial" w:hAnsi="Arial" w:cs="Arial"/>
          <w:b/>
          <w:bCs/>
          <w:sz w:val="24"/>
          <w:szCs w:val="24"/>
        </w:rPr>
        <w:t>PDH</w:t>
      </w:r>
      <w:r w:rsidRPr="004A78E4">
        <w:rPr>
          <w:rFonts w:ascii="Arial" w:hAnsi="Arial" w:cs="Arial"/>
          <w:sz w:val="24"/>
          <w:szCs w:val="24"/>
        </w:rPr>
        <w:t xml:space="preserve"> (</w:t>
      </w:r>
      <w:r w:rsidRPr="004A78E4">
        <w:rPr>
          <w:rFonts w:ascii="Arial" w:hAnsi="Arial" w:cs="Arial"/>
          <w:b/>
          <w:bCs/>
          <w:sz w:val="24"/>
          <w:szCs w:val="24"/>
        </w:rPr>
        <w:t>P</w:t>
      </w:r>
      <w:r w:rsidRPr="004A78E4">
        <w:rPr>
          <w:rFonts w:ascii="Arial" w:hAnsi="Arial" w:cs="Arial"/>
          <w:sz w:val="24"/>
          <w:szCs w:val="24"/>
        </w:rPr>
        <w:t xml:space="preserve">lesiochronous </w:t>
      </w:r>
      <w:r w:rsidRPr="004A78E4">
        <w:rPr>
          <w:rFonts w:ascii="Arial" w:hAnsi="Arial" w:cs="Arial"/>
          <w:b/>
          <w:bCs/>
          <w:sz w:val="24"/>
          <w:szCs w:val="24"/>
        </w:rPr>
        <w:t>D</w:t>
      </w:r>
      <w:r w:rsidRPr="004A78E4">
        <w:rPr>
          <w:rFonts w:ascii="Arial" w:hAnsi="Arial" w:cs="Arial"/>
          <w:sz w:val="24"/>
          <w:szCs w:val="24"/>
        </w:rPr>
        <w:t xml:space="preserve">igital </w:t>
      </w:r>
      <w:r w:rsidRPr="004A78E4">
        <w:rPr>
          <w:rFonts w:ascii="Arial" w:hAnsi="Arial" w:cs="Arial"/>
          <w:b/>
          <w:bCs/>
          <w:sz w:val="24"/>
          <w:szCs w:val="24"/>
        </w:rPr>
        <w:t>H</w:t>
      </w:r>
      <w:r w:rsidRPr="004A78E4">
        <w:rPr>
          <w:rFonts w:ascii="Arial" w:hAnsi="Arial" w:cs="Arial"/>
          <w:sz w:val="24"/>
          <w:szCs w:val="24"/>
        </w:rPr>
        <w:t>ierarchy), es una tecnología usada en telecomunicación tradicionalmente para telefonía que permite enviar varios canales telefónicos sobre un mismo medio (ya sea cable coaxial, radio o microondas) usando técnicas de multiplexación por división de tiempo y equipos digitales de transmisión. También puede enviarse sobre fibra óptica, aunque no está diseñado para ello y a veces se suele usarse en este caso SDH (</w:t>
      </w:r>
      <w:r w:rsidRPr="004A78E4">
        <w:rPr>
          <w:rFonts w:ascii="Arial" w:hAnsi="Arial" w:cs="Arial"/>
          <w:b/>
          <w:bCs/>
          <w:sz w:val="24"/>
          <w:szCs w:val="24"/>
        </w:rPr>
        <w:t>S</w:t>
      </w:r>
      <w:r w:rsidRPr="004A78E4">
        <w:rPr>
          <w:rFonts w:ascii="Arial" w:hAnsi="Arial" w:cs="Arial"/>
          <w:sz w:val="24"/>
          <w:szCs w:val="24"/>
        </w:rPr>
        <w:t xml:space="preserve">inchronous </w:t>
      </w:r>
      <w:r w:rsidRPr="004A78E4">
        <w:rPr>
          <w:rFonts w:ascii="Arial" w:hAnsi="Arial" w:cs="Arial"/>
          <w:b/>
          <w:bCs/>
          <w:sz w:val="24"/>
          <w:szCs w:val="24"/>
        </w:rPr>
        <w:t>D</w:t>
      </w:r>
      <w:r w:rsidRPr="004A78E4">
        <w:rPr>
          <w:rFonts w:ascii="Arial" w:hAnsi="Arial" w:cs="Arial"/>
          <w:sz w:val="24"/>
          <w:szCs w:val="24"/>
        </w:rPr>
        <w:t xml:space="preserve">igital </w:t>
      </w:r>
      <w:r w:rsidRPr="004A78E4">
        <w:rPr>
          <w:rFonts w:ascii="Arial" w:hAnsi="Arial" w:cs="Arial"/>
          <w:b/>
          <w:bCs/>
          <w:sz w:val="24"/>
          <w:szCs w:val="24"/>
        </w:rPr>
        <w:t>H</w:t>
      </w:r>
      <w:r w:rsidRPr="004A78E4">
        <w:rPr>
          <w:rFonts w:ascii="Arial" w:hAnsi="Arial" w:cs="Arial"/>
          <w:sz w:val="24"/>
          <w:szCs w:val="24"/>
        </w:rPr>
        <w:t>ierarchy).</w:t>
      </w:r>
    </w:p>
    <w:p w:rsidR="00AB080B" w:rsidRDefault="00AB080B" w:rsidP="00C4371B">
      <w:pPr>
        <w:spacing w:line="360" w:lineRule="auto"/>
        <w:ind w:left="3119"/>
        <w:jc w:val="both"/>
        <w:rPr>
          <w:rFonts w:ascii="Arial" w:hAnsi="Arial" w:cs="Arial"/>
          <w:sz w:val="24"/>
          <w:szCs w:val="24"/>
        </w:rPr>
      </w:pPr>
    </w:p>
    <w:p w:rsidR="00AB080B" w:rsidRPr="004A78E4" w:rsidRDefault="00AB080B" w:rsidP="00C4371B">
      <w:pPr>
        <w:spacing w:line="360" w:lineRule="auto"/>
        <w:ind w:left="3119"/>
        <w:jc w:val="both"/>
        <w:rPr>
          <w:rFonts w:ascii="Arial" w:hAnsi="Arial" w:cs="Arial"/>
          <w:sz w:val="24"/>
          <w:szCs w:val="24"/>
        </w:rPr>
      </w:pPr>
    </w:p>
    <w:p w:rsidR="008E3CF6" w:rsidRPr="004A78E4" w:rsidRDefault="005412E6" w:rsidP="00C4371B">
      <w:pPr>
        <w:tabs>
          <w:tab w:val="left" w:pos="2040"/>
          <w:tab w:val="left" w:pos="2127"/>
          <w:tab w:val="left" w:pos="2410"/>
        </w:tabs>
        <w:spacing w:line="360" w:lineRule="auto"/>
        <w:ind w:left="2127"/>
        <w:jc w:val="both"/>
        <w:rPr>
          <w:rFonts w:ascii="Arial" w:hAnsi="Arial" w:cs="Arial"/>
          <w:sz w:val="24"/>
          <w:szCs w:val="24"/>
        </w:rPr>
      </w:pPr>
      <w:r>
        <w:rPr>
          <w:rFonts w:ascii="Arial" w:hAnsi="Arial" w:cs="Arial"/>
          <w:b/>
          <w:sz w:val="24"/>
          <w:szCs w:val="24"/>
        </w:rPr>
        <w:tab/>
      </w:r>
      <w:r w:rsidR="008E3CF6" w:rsidRPr="004A78E4">
        <w:rPr>
          <w:rFonts w:ascii="Arial" w:hAnsi="Arial" w:cs="Arial"/>
          <w:b/>
          <w:sz w:val="24"/>
          <w:szCs w:val="24"/>
        </w:rPr>
        <w:t>2.2.2.1.2</w:t>
      </w:r>
      <w:r w:rsidR="008E3CF6" w:rsidRPr="004A78E4">
        <w:rPr>
          <w:rFonts w:ascii="Arial" w:hAnsi="Arial" w:cs="Arial"/>
          <w:sz w:val="24"/>
          <w:szCs w:val="24"/>
        </w:rPr>
        <w:t xml:space="preserve"> </w:t>
      </w:r>
      <w:r w:rsidR="008E3CF6" w:rsidRPr="004A78E4">
        <w:rPr>
          <w:rFonts w:ascii="Arial" w:hAnsi="Arial" w:cs="Arial"/>
          <w:b/>
          <w:sz w:val="24"/>
          <w:szCs w:val="24"/>
        </w:rPr>
        <w:t>Funcionamiento</w:t>
      </w:r>
    </w:p>
    <w:p w:rsidR="008E3CF6" w:rsidRDefault="008E3CF6" w:rsidP="00C4371B">
      <w:pPr>
        <w:spacing w:line="360" w:lineRule="auto"/>
        <w:ind w:left="3402"/>
        <w:jc w:val="both"/>
        <w:rPr>
          <w:rFonts w:ascii="Arial" w:hAnsi="Arial" w:cs="Arial"/>
          <w:sz w:val="24"/>
          <w:szCs w:val="24"/>
        </w:rPr>
      </w:pPr>
      <w:r w:rsidRPr="004A78E4">
        <w:rPr>
          <w:rFonts w:ascii="Arial" w:hAnsi="Arial" w:cs="Arial"/>
          <w:sz w:val="24"/>
          <w:szCs w:val="24"/>
        </w:rPr>
        <w:t xml:space="preserve">Las redes PDH funcionan en un estado donde las diferentes partes de la red están </w:t>
      </w:r>
      <w:r w:rsidRPr="004A78E4">
        <w:rPr>
          <w:rFonts w:ascii="Arial" w:hAnsi="Arial" w:cs="Arial"/>
          <w:i/>
          <w:iCs/>
          <w:sz w:val="24"/>
          <w:szCs w:val="24"/>
        </w:rPr>
        <w:t>casi</w:t>
      </w:r>
      <w:r w:rsidRPr="004A78E4">
        <w:rPr>
          <w:rFonts w:ascii="Arial" w:hAnsi="Arial" w:cs="Arial"/>
          <w:sz w:val="24"/>
          <w:szCs w:val="24"/>
        </w:rPr>
        <w:t xml:space="preserve">, pero </w:t>
      </w:r>
      <w:r w:rsidRPr="004A78E4">
        <w:rPr>
          <w:rFonts w:ascii="Arial" w:hAnsi="Arial" w:cs="Arial"/>
          <w:i/>
          <w:iCs/>
          <w:sz w:val="24"/>
          <w:szCs w:val="24"/>
        </w:rPr>
        <w:t>no completamente</w:t>
      </w:r>
      <w:r w:rsidRPr="004A78E4">
        <w:rPr>
          <w:rFonts w:ascii="Arial" w:hAnsi="Arial" w:cs="Arial"/>
          <w:sz w:val="24"/>
          <w:szCs w:val="24"/>
        </w:rPr>
        <w:t xml:space="preserve"> sincronizadas. La tecnología PDH, por ello, permite la transmisión de flujos de datos que, nominalmente, están funcionando a la misma velocidad (</w:t>
      </w:r>
      <w:r w:rsidRPr="00975058">
        <w:rPr>
          <w:rFonts w:ascii="Arial" w:hAnsi="Arial" w:cs="Arial"/>
          <w:sz w:val="24"/>
          <w:szCs w:val="24"/>
        </w:rPr>
        <w:t>bit rate</w:t>
      </w:r>
      <w:r w:rsidRPr="004A78E4">
        <w:rPr>
          <w:rFonts w:ascii="Arial" w:hAnsi="Arial" w:cs="Arial"/>
          <w:sz w:val="24"/>
          <w:szCs w:val="24"/>
        </w:rPr>
        <w:t xml:space="preserve">), pero permitiendo una </w:t>
      </w:r>
      <w:r w:rsidRPr="004A78E4">
        <w:rPr>
          <w:rFonts w:ascii="Arial" w:hAnsi="Arial" w:cs="Arial"/>
          <w:sz w:val="24"/>
          <w:szCs w:val="24"/>
        </w:rPr>
        <w:lastRenderedPageBreak/>
        <w:t>cierta variación alrededor de la velocidad nominal gracias a la forma en la que se forman las tramas.</w:t>
      </w:r>
    </w:p>
    <w:p w:rsidR="00975058" w:rsidRPr="004A78E4" w:rsidRDefault="00975058" w:rsidP="00C4371B">
      <w:pPr>
        <w:spacing w:line="360" w:lineRule="auto"/>
        <w:ind w:left="3402"/>
        <w:jc w:val="both"/>
        <w:rPr>
          <w:rFonts w:ascii="Arial" w:hAnsi="Arial" w:cs="Arial"/>
          <w:sz w:val="24"/>
          <w:szCs w:val="24"/>
        </w:rPr>
      </w:pPr>
    </w:p>
    <w:p w:rsidR="008E3CF6" w:rsidRDefault="008E3CF6" w:rsidP="00C4371B">
      <w:pPr>
        <w:spacing w:line="360" w:lineRule="auto"/>
        <w:ind w:left="3402"/>
        <w:jc w:val="both"/>
        <w:rPr>
          <w:rFonts w:ascii="Arial" w:hAnsi="Arial" w:cs="Arial"/>
          <w:sz w:val="24"/>
          <w:szCs w:val="24"/>
        </w:rPr>
      </w:pPr>
      <w:r w:rsidRPr="004A78E4">
        <w:rPr>
          <w:rFonts w:ascii="Arial" w:hAnsi="Arial" w:cs="Arial"/>
          <w:sz w:val="24"/>
          <w:szCs w:val="24"/>
        </w:rPr>
        <w:t>PDH se basa en canales de 64 kbps. En cada nivel de multiplexación se van aumentando el número de canales sobre el medio físico. Es por eso que las tramas de distintos niveles tienen estructuras y duraciones diferentes. Además de los canales de voz en cada trama viaja información de control que se añade en cada nivel de multiplexación, por lo que el número de canales transportados en niveles superiores es múltiplo del transportado en niveles inferiores, pero no ocurre lo mismo con el régimen binario.</w:t>
      </w:r>
    </w:p>
    <w:p w:rsidR="00975058" w:rsidRPr="004A78E4" w:rsidRDefault="00975058" w:rsidP="00C4371B">
      <w:pPr>
        <w:spacing w:line="360" w:lineRule="auto"/>
        <w:ind w:left="3402"/>
        <w:jc w:val="both"/>
        <w:rPr>
          <w:rFonts w:ascii="Arial" w:hAnsi="Arial" w:cs="Arial"/>
          <w:sz w:val="24"/>
          <w:szCs w:val="24"/>
        </w:rPr>
      </w:pPr>
    </w:p>
    <w:p w:rsidR="008E3CF6" w:rsidRPr="004A78E4" w:rsidRDefault="008E3CF6" w:rsidP="00C4371B">
      <w:pPr>
        <w:pStyle w:val="NormalWeb"/>
        <w:spacing w:line="360" w:lineRule="auto"/>
        <w:ind w:left="3402"/>
        <w:jc w:val="both"/>
        <w:rPr>
          <w:rFonts w:ascii="Arial" w:hAnsi="Arial" w:cs="Arial"/>
        </w:rPr>
      </w:pPr>
      <w:r w:rsidRPr="004A78E4">
        <w:rPr>
          <w:rFonts w:ascii="Arial" w:hAnsi="Arial" w:cs="Arial"/>
        </w:rPr>
        <w:t>Los equipos PDH están siendo actualmente reemplazados por equipos de tecnología SDH en la mayoría de las redes de telecomunicación debido a las mayores capacidades de transmisión de estos y a sus mejores condiciones para la operación y mantenimiento centralizado.</w:t>
      </w:r>
    </w:p>
    <w:p w:rsidR="008E3CF6" w:rsidRDefault="008E3CF6" w:rsidP="008E3CF6">
      <w:pPr>
        <w:pStyle w:val="NormalWeb"/>
        <w:spacing w:line="360" w:lineRule="auto"/>
        <w:jc w:val="both"/>
        <w:rPr>
          <w:rFonts w:ascii="Arial" w:hAnsi="Arial" w:cs="Arial"/>
        </w:rPr>
      </w:pPr>
    </w:p>
    <w:p w:rsidR="008E3CF6" w:rsidRPr="004A78E4" w:rsidRDefault="008E3CF6" w:rsidP="00C4371B">
      <w:pPr>
        <w:spacing w:line="360" w:lineRule="auto"/>
        <w:ind w:firstLine="2127"/>
        <w:jc w:val="both"/>
        <w:rPr>
          <w:rFonts w:ascii="Arial" w:hAnsi="Arial" w:cs="Arial"/>
          <w:b/>
          <w:sz w:val="24"/>
          <w:szCs w:val="24"/>
        </w:rPr>
      </w:pPr>
      <w:r w:rsidRPr="004A78E4">
        <w:rPr>
          <w:rFonts w:ascii="Arial" w:hAnsi="Arial" w:cs="Arial"/>
          <w:b/>
          <w:sz w:val="24"/>
          <w:szCs w:val="24"/>
        </w:rPr>
        <w:lastRenderedPageBreak/>
        <w:t>2.2.2.2 SDH</w:t>
      </w:r>
    </w:p>
    <w:p w:rsidR="008E3CF6" w:rsidRPr="004A78E4" w:rsidRDefault="008E3CF6" w:rsidP="00C4371B">
      <w:pPr>
        <w:spacing w:line="360" w:lineRule="auto"/>
        <w:ind w:firstLine="2127"/>
        <w:jc w:val="both"/>
        <w:rPr>
          <w:rFonts w:ascii="Arial" w:hAnsi="Arial" w:cs="Arial"/>
          <w:b/>
          <w:sz w:val="24"/>
          <w:szCs w:val="24"/>
        </w:rPr>
      </w:pPr>
      <w:r w:rsidRPr="004A78E4">
        <w:rPr>
          <w:rFonts w:ascii="Arial" w:hAnsi="Arial" w:cs="Arial"/>
          <w:b/>
          <w:sz w:val="24"/>
          <w:szCs w:val="24"/>
        </w:rPr>
        <w:t>2.2.2.2.1 Definición</w:t>
      </w:r>
    </w:p>
    <w:p w:rsidR="008E3CF6" w:rsidRDefault="008E3CF6" w:rsidP="00C4371B">
      <w:pPr>
        <w:spacing w:line="360" w:lineRule="auto"/>
        <w:ind w:left="3119"/>
        <w:jc w:val="both"/>
        <w:rPr>
          <w:rFonts w:ascii="Arial" w:hAnsi="Arial" w:cs="Arial"/>
          <w:sz w:val="24"/>
          <w:szCs w:val="24"/>
        </w:rPr>
      </w:pPr>
      <w:r w:rsidRPr="004A78E4">
        <w:rPr>
          <w:rFonts w:ascii="Arial" w:hAnsi="Arial" w:cs="Arial"/>
          <w:sz w:val="24"/>
          <w:szCs w:val="24"/>
        </w:rPr>
        <w:t xml:space="preserve">La </w:t>
      </w:r>
      <w:r w:rsidRPr="004A78E4">
        <w:rPr>
          <w:rFonts w:ascii="Arial" w:hAnsi="Arial" w:cs="Arial"/>
          <w:bCs/>
          <w:sz w:val="24"/>
          <w:szCs w:val="24"/>
        </w:rPr>
        <w:t>jerarquía digital síncrona</w:t>
      </w:r>
      <w:r w:rsidRPr="004A78E4">
        <w:rPr>
          <w:rFonts w:ascii="Arial" w:hAnsi="Arial" w:cs="Arial"/>
          <w:sz w:val="24"/>
          <w:szCs w:val="24"/>
        </w:rPr>
        <w:t xml:space="preserve"> </w:t>
      </w:r>
      <w:r w:rsidRPr="004A78E4">
        <w:rPr>
          <w:rFonts w:ascii="Arial" w:hAnsi="Arial" w:cs="Arial"/>
          <w:b/>
          <w:bCs/>
          <w:sz w:val="24"/>
          <w:szCs w:val="24"/>
        </w:rPr>
        <w:t>(SDH)</w:t>
      </w:r>
      <w:r w:rsidRPr="004A78E4">
        <w:rPr>
          <w:rFonts w:ascii="Arial" w:hAnsi="Arial" w:cs="Arial"/>
          <w:sz w:val="24"/>
          <w:szCs w:val="24"/>
        </w:rPr>
        <w:t xml:space="preserve"> (</w:t>
      </w:r>
      <w:r w:rsidRPr="004A78E4">
        <w:rPr>
          <w:rFonts w:ascii="Arial" w:hAnsi="Arial" w:cs="Arial"/>
          <w:b/>
          <w:bCs/>
          <w:sz w:val="24"/>
          <w:szCs w:val="24"/>
        </w:rPr>
        <w:t>S</w:t>
      </w:r>
      <w:r w:rsidRPr="004A78E4">
        <w:rPr>
          <w:rFonts w:ascii="Arial" w:hAnsi="Arial" w:cs="Arial"/>
          <w:sz w:val="24"/>
          <w:szCs w:val="24"/>
        </w:rPr>
        <w:t xml:space="preserve">ynchronous </w:t>
      </w:r>
      <w:r w:rsidRPr="004A78E4">
        <w:rPr>
          <w:rFonts w:ascii="Arial" w:hAnsi="Arial" w:cs="Arial"/>
          <w:b/>
          <w:bCs/>
          <w:sz w:val="24"/>
          <w:szCs w:val="24"/>
        </w:rPr>
        <w:t>D</w:t>
      </w:r>
      <w:r w:rsidRPr="004A78E4">
        <w:rPr>
          <w:rFonts w:ascii="Arial" w:hAnsi="Arial" w:cs="Arial"/>
          <w:sz w:val="24"/>
          <w:szCs w:val="24"/>
        </w:rPr>
        <w:t xml:space="preserve">igital </w:t>
      </w:r>
      <w:r w:rsidRPr="004A78E4">
        <w:rPr>
          <w:rFonts w:ascii="Arial" w:hAnsi="Arial" w:cs="Arial"/>
          <w:b/>
          <w:bCs/>
          <w:sz w:val="24"/>
          <w:szCs w:val="24"/>
        </w:rPr>
        <w:t>H</w:t>
      </w:r>
      <w:r w:rsidRPr="004A78E4">
        <w:rPr>
          <w:rFonts w:ascii="Arial" w:hAnsi="Arial" w:cs="Arial"/>
          <w:sz w:val="24"/>
          <w:szCs w:val="24"/>
        </w:rPr>
        <w:t>ierarchy), se puede considerar como la revolución de los sistemas de transmisión, como consecuencia de la utilización de la fibra óptica como medio de transmisión, así como de la necesidad de sistemas más flexibles y que soporten anchos de banda elevados. La jerarquía SDH se desarrolló en EE. UU. Bajo el nombre de SONET o ANSI T1X1 y posteriormente el CCITT (Hoy UIT-T) en 1989 publicó una serie de recomendaciones donde quedaba definida con el nombre de SDH.</w:t>
      </w:r>
    </w:p>
    <w:p w:rsidR="00101C77" w:rsidRDefault="00101C77" w:rsidP="00975058">
      <w:pPr>
        <w:spacing w:line="360" w:lineRule="auto"/>
        <w:ind w:left="1418"/>
        <w:jc w:val="both"/>
        <w:rPr>
          <w:rFonts w:ascii="Arial" w:hAnsi="Arial" w:cs="Arial"/>
          <w:sz w:val="24"/>
          <w:szCs w:val="24"/>
        </w:rPr>
      </w:pPr>
    </w:p>
    <w:p w:rsidR="00AB080B" w:rsidRPr="004A78E4" w:rsidRDefault="00AB080B" w:rsidP="00975058">
      <w:pPr>
        <w:spacing w:line="360" w:lineRule="auto"/>
        <w:ind w:left="1418"/>
        <w:jc w:val="both"/>
        <w:rPr>
          <w:rFonts w:ascii="Arial" w:hAnsi="Arial" w:cs="Arial"/>
          <w:sz w:val="24"/>
          <w:szCs w:val="24"/>
        </w:rPr>
      </w:pPr>
    </w:p>
    <w:p w:rsidR="008E3CF6" w:rsidRPr="004A78E4" w:rsidRDefault="008E3CF6" w:rsidP="00C4371B">
      <w:pPr>
        <w:pStyle w:val="NormalWeb"/>
        <w:spacing w:line="360" w:lineRule="auto"/>
        <w:ind w:firstLine="2127"/>
        <w:jc w:val="both"/>
        <w:rPr>
          <w:rFonts w:ascii="Arial" w:hAnsi="Arial" w:cs="Arial"/>
          <w:b/>
        </w:rPr>
      </w:pPr>
      <w:r w:rsidRPr="004A78E4">
        <w:rPr>
          <w:rFonts w:ascii="Arial" w:hAnsi="Arial" w:cs="Arial"/>
          <w:b/>
        </w:rPr>
        <w:t xml:space="preserve">2.2.2.2.2 Funcionamiento </w:t>
      </w:r>
    </w:p>
    <w:p w:rsidR="008E3CF6" w:rsidRDefault="008E3CF6" w:rsidP="00C4371B">
      <w:pPr>
        <w:pStyle w:val="NormalWeb"/>
        <w:spacing w:line="360" w:lineRule="auto"/>
        <w:ind w:left="3119"/>
        <w:jc w:val="both"/>
        <w:rPr>
          <w:rFonts w:ascii="Arial" w:hAnsi="Arial" w:cs="Arial"/>
        </w:rPr>
      </w:pPr>
      <w:r w:rsidRPr="004A78E4">
        <w:rPr>
          <w:rFonts w:ascii="Arial" w:hAnsi="Arial" w:cs="Arial"/>
        </w:rPr>
        <w:t xml:space="preserve">La trama básica de SDH es el STM-1 (Synchronous Transport Module level 1), con una velocidad de </w:t>
      </w:r>
      <w:r w:rsidRPr="00231C61">
        <w:rPr>
          <w:rFonts w:ascii="Arial" w:hAnsi="Arial" w:cs="Arial"/>
        </w:rPr>
        <w:t xml:space="preserve">155 </w:t>
      </w:r>
      <w:hyperlink r:id="rId13" w:tooltip="Bps" w:history="1">
        <w:r w:rsidRPr="00231C61">
          <w:rPr>
            <w:rStyle w:val="Hipervnculo"/>
            <w:rFonts w:ascii="Arial" w:hAnsi="Arial" w:cs="Arial"/>
            <w:color w:val="auto"/>
            <w:u w:val="none"/>
          </w:rPr>
          <w:t>Mbps</w:t>
        </w:r>
      </w:hyperlink>
      <w:r w:rsidRPr="00231C61">
        <w:rPr>
          <w:rFonts w:ascii="Arial" w:hAnsi="Arial" w:cs="Arial"/>
        </w:rPr>
        <w:t>.</w:t>
      </w:r>
    </w:p>
    <w:p w:rsidR="0077195B" w:rsidRPr="004A78E4" w:rsidRDefault="0077195B" w:rsidP="00C4371B">
      <w:pPr>
        <w:pStyle w:val="NormalWeb"/>
        <w:spacing w:line="360" w:lineRule="auto"/>
        <w:ind w:left="3119"/>
        <w:jc w:val="both"/>
        <w:rPr>
          <w:rFonts w:ascii="Arial" w:hAnsi="Arial" w:cs="Arial"/>
        </w:rPr>
      </w:pPr>
    </w:p>
    <w:p w:rsidR="008E3CF6" w:rsidRDefault="008E3CF6" w:rsidP="00C4371B">
      <w:pPr>
        <w:pStyle w:val="NormalWeb"/>
        <w:spacing w:line="360" w:lineRule="auto"/>
        <w:ind w:left="3119"/>
        <w:jc w:val="both"/>
        <w:rPr>
          <w:rFonts w:ascii="Arial" w:hAnsi="Arial" w:cs="Arial"/>
        </w:rPr>
      </w:pPr>
      <w:r w:rsidRPr="004A78E4">
        <w:rPr>
          <w:rFonts w:ascii="Arial" w:hAnsi="Arial" w:cs="Arial"/>
        </w:rPr>
        <w:t xml:space="preserve">Cada trama va encapsulada en un tipo especial de estructura denominado </w:t>
      </w:r>
      <w:r w:rsidRPr="004A78E4">
        <w:rPr>
          <w:rFonts w:ascii="Arial" w:hAnsi="Arial" w:cs="Arial"/>
          <w:i/>
          <w:iCs/>
        </w:rPr>
        <w:t>contenedor</w:t>
      </w:r>
      <w:r w:rsidRPr="004A78E4">
        <w:rPr>
          <w:rFonts w:ascii="Arial" w:hAnsi="Arial" w:cs="Arial"/>
        </w:rPr>
        <w:t xml:space="preserve">. Una vez encapsulados se añaden cabeceras de control </w:t>
      </w:r>
      <w:r w:rsidRPr="004A78E4">
        <w:rPr>
          <w:rFonts w:ascii="Arial" w:hAnsi="Arial" w:cs="Arial"/>
        </w:rPr>
        <w:lastRenderedPageBreak/>
        <w:t xml:space="preserve">que identifican el contenido de la estructura (el contenedor) y el conjunto, después de un proceso de </w:t>
      </w:r>
      <w:r w:rsidRPr="00231C61">
        <w:rPr>
          <w:rFonts w:ascii="Arial" w:hAnsi="Arial" w:cs="Arial"/>
        </w:rPr>
        <w:t>multiplexación</w:t>
      </w:r>
      <w:r w:rsidRPr="004A78E4">
        <w:rPr>
          <w:rFonts w:ascii="Arial" w:hAnsi="Arial" w:cs="Arial"/>
        </w:rPr>
        <w:t xml:space="preserve">, se integra dentro de la estructura STM-1. Los niveles superiores se forman a partir de multiplexar a nivel de </w:t>
      </w:r>
      <w:r w:rsidRPr="00231C61">
        <w:rPr>
          <w:rFonts w:ascii="Arial" w:hAnsi="Arial" w:cs="Arial"/>
        </w:rPr>
        <w:t>Byte</w:t>
      </w:r>
      <w:r w:rsidRPr="004A78E4">
        <w:rPr>
          <w:rFonts w:ascii="Arial" w:hAnsi="Arial" w:cs="Arial"/>
        </w:rPr>
        <w:t xml:space="preserve"> varias estructuras STM-1, dando lugar a los niveles STM-4, STM-16 y STM-64.</w:t>
      </w:r>
    </w:p>
    <w:p w:rsidR="001E2FF3" w:rsidRDefault="001E2FF3" w:rsidP="00231C61">
      <w:pPr>
        <w:pStyle w:val="NormalWeb"/>
        <w:spacing w:line="360" w:lineRule="auto"/>
        <w:ind w:left="1418"/>
        <w:jc w:val="both"/>
        <w:rPr>
          <w:rFonts w:ascii="Arial" w:hAnsi="Arial" w:cs="Arial"/>
        </w:rPr>
      </w:pPr>
    </w:p>
    <w:p w:rsidR="00C4371B" w:rsidRDefault="00C4371B" w:rsidP="00231C61">
      <w:pPr>
        <w:pStyle w:val="NormalWeb"/>
        <w:spacing w:line="360" w:lineRule="auto"/>
        <w:ind w:left="1418"/>
        <w:jc w:val="both"/>
        <w:rPr>
          <w:rFonts w:ascii="Arial" w:hAnsi="Arial" w:cs="Arial"/>
        </w:rPr>
      </w:pPr>
    </w:p>
    <w:p w:rsidR="008E3CF6" w:rsidRPr="004A78E4" w:rsidRDefault="008E3CF6" w:rsidP="00C4371B">
      <w:pPr>
        <w:pStyle w:val="NormalWeb"/>
        <w:spacing w:line="360" w:lineRule="auto"/>
        <w:ind w:firstLine="2127"/>
        <w:jc w:val="both"/>
        <w:rPr>
          <w:rFonts w:ascii="Arial" w:hAnsi="Arial" w:cs="Arial"/>
        </w:rPr>
      </w:pPr>
      <w:r w:rsidRPr="004A78E4">
        <w:rPr>
          <w:rFonts w:ascii="Arial" w:hAnsi="Arial" w:cs="Arial"/>
          <w:b/>
        </w:rPr>
        <w:t>2.2.2.2.3 Estructura de la trama STM-1</w:t>
      </w:r>
    </w:p>
    <w:p w:rsidR="008E3CF6" w:rsidRPr="004A78E4" w:rsidRDefault="008E3CF6" w:rsidP="00C4371B">
      <w:pPr>
        <w:pStyle w:val="NormalWeb"/>
        <w:spacing w:line="360" w:lineRule="auto"/>
        <w:ind w:left="3119"/>
        <w:jc w:val="both"/>
        <w:rPr>
          <w:rFonts w:ascii="Arial" w:hAnsi="Arial" w:cs="Arial"/>
        </w:rPr>
      </w:pPr>
      <w:r w:rsidRPr="004A78E4">
        <w:rPr>
          <w:rFonts w:ascii="Arial" w:hAnsi="Arial" w:cs="Arial"/>
        </w:rPr>
        <w:t xml:space="preserve">Las tramas contienen información de cada uno de los componentes de la red, </w:t>
      </w:r>
      <w:r w:rsidRPr="004A78E4">
        <w:rPr>
          <w:rFonts w:ascii="Arial" w:hAnsi="Arial" w:cs="Arial"/>
          <w:i/>
          <w:iCs/>
        </w:rPr>
        <w:t>trayecto</w:t>
      </w:r>
      <w:r w:rsidRPr="004A78E4">
        <w:rPr>
          <w:rFonts w:ascii="Arial" w:hAnsi="Arial" w:cs="Arial"/>
        </w:rPr>
        <w:t xml:space="preserve">, </w:t>
      </w:r>
      <w:r w:rsidRPr="004A78E4">
        <w:rPr>
          <w:rFonts w:ascii="Arial" w:hAnsi="Arial" w:cs="Arial"/>
          <w:i/>
          <w:iCs/>
        </w:rPr>
        <w:t>línea</w:t>
      </w:r>
      <w:r w:rsidRPr="004A78E4">
        <w:rPr>
          <w:rFonts w:ascii="Arial" w:hAnsi="Arial" w:cs="Arial"/>
        </w:rPr>
        <w:t xml:space="preserve"> y </w:t>
      </w:r>
      <w:r w:rsidRPr="004A78E4">
        <w:rPr>
          <w:rFonts w:ascii="Arial" w:hAnsi="Arial" w:cs="Arial"/>
          <w:i/>
          <w:iCs/>
        </w:rPr>
        <w:t>sección</w:t>
      </w:r>
      <w:r w:rsidRPr="004A78E4">
        <w:rPr>
          <w:rFonts w:ascii="Arial" w:hAnsi="Arial" w:cs="Arial"/>
        </w:rPr>
        <w:t>, además de la información de usuario. Los datos son encapsulados en contenedores específicos para cada tipo de señal tributaria.</w:t>
      </w:r>
      <w:r w:rsidRPr="004A78E4">
        <w:rPr>
          <w:rFonts w:ascii="Arial" w:hAnsi="Arial" w:cs="Arial"/>
        </w:rPr>
        <w:br/>
        <w:t>A estos contenedores se les añade una información adicional denominada "tara de trayecto" (</w:t>
      </w:r>
      <w:r w:rsidRPr="004A78E4">
        <w:rPr>
          <w:rFonts w:ascii="Arial" w:hAnsi="Arial" w:cs="Arial"/>
          <w:i/>
          <w:iCs/>
        </w:rPr>
        <w:t>Path overhead</w:t>
      </w:r>
      <w:r w:rsidRPr="004A78E4">
        <w:rPr>
          <w:rFonts w:ascii="Arial" w:hAnsi="Arial" w:cs="Arial"/>
        </w:rPr>
        <w:t xml:space="preserve">), que consiste en una serie de bytes utilizados con fines de mantenimiento de red, y que dan lugar a la formación de los denominados </w:t>
      </w:r>
      <w:r w:rsidRPr="0077195B">
        <w:rPr>
          <w:rFonts w:ascii="Arial" w:hAnsi="Arial" w:cs="Arial"/>
        </w:rPr>
        <w:t>contenedores virtuales</w:t>
      </w:r>
      <w:r w:rsidRPr="004A78E4">
        <w:rPr>
          <w:rFonts w:ascii="Arial" w:hAnsi="Arial" w:cs="Arial"/>
        </w:rPr>
        <w:t xml:space="preserve"> (VC). El resultado de la multiplexación es una trama formada por 9 filas de 270 octetos cada una (270 columnas de 9 octetos). La transmisión se realiza </w:t>
      </w:r>
      <w:r w:rsidRPr="0077195B">
        <w:rPr>
          <w:rFonts w:ascii="Arial" w:hAnsi="Arial" w:cs="Arial"/>
        </w:rPr>
        <w:t>bit</w:t>
      </w:r>
      <w:r w:rsidRPr="004A78E4">
        <w:rPr>
          <w:rFonts w:ascii="Arial" w:hAnsi="Arial" w:cs="Arial"/>
        </w:rPr>
        <w:t xml:space="preserve"> a bit en el sentido de izquierda a derecha y de arriba abajo. La trama se transmite a razón de 8000 veces por </w:t>
      </w:r>
      <w:r w:rsidRPr="004A78E4">
        <w:rPr>
          <w:rFonts w:ascii="Arial" w:hAnsi="Arial" w:cs="Arial"/>
        </w:rPr>
        <w:lastRenderedPageBreak/>
        <w:t>segundo (cada trama se transmite en 125 μs). Por lo tanto, el régimen binario (Rb) para cada uno de los niveles es:</w:t>
      </w:r>
    </w:p>
    <w:p w:rsidR="00C4371B" w:rsidRPr="00554143" w:rsidRDefault="008E3CF6" w:rsidP="00C4371B">
      <w:pPr>
        <w:pStyle w:val="NormalWeb"/>
        <w:spacing w:line="360" w:lineRule="auto"/>
        <w:ind w:left="3119"/>
        <w:jc w:val="both"/>
        <w:rPr>
          <w:rFonts w:ascii="Arial" w:hAnsi="Arial" w:cs="Arial"/>
          <w:lang w:val="en-US"/>
        </w:rPr>
      </w:pPr>
      <w:r w:rsidRPr="00554143">
        <w:rPr>
          <w:rFonts w:ascii="Arial" w:hAnsi="Arial" w:cs="Arial"/>
          <w:bCs/>
          <w:lang w:val="en-US"/>
        </w:rPr>
        <w:t>STM-1</w:t>
      </w:r>
      <w:r w:rsidRPr="00554143">
        <w:rPr>
          <w:rFonts w:ascii="Arial" w:hAnsi="Arial" w:cs="Arial"/>
          <w:lang w:val="en-US"/>
        </w:rPr>
        <w:t xml:space="preserve"> = 8000 * (270 o</w:t>
      </w:r>
      <w:r w:rsidR="00C4371B" w:rsidRPr="00554143">
        <w:rPr>
          <w:rFonts w:ascii="Arial" w:hAnsi="Arial" w:cs="Arial"/>
          <w:lang w:val="en-US"/>
        </w:rPr>
        <w:t xml:space="preserve">ctetos * 9 filas * 8 bits)= 155 </w:t>
      </w:r>
      <w:r w:rsidRPr="00554143">
        <w:rPr>
          <w:rFonts w:ascii="Arial" w:hAnsi="Arial" w:cs="Arial"/>
          <w:lang w:val="en-US"/>
        </w:rPr>
        <w:t>Mbps</w:t>
      </w:r>
      <w:r w:rsidR="00C4371B" w:rsidRPr="00554143">
        <w:rPr>
          <w:rFonts w:ascii="Arial" w:hAnsi="Arial" w:cs="Arial"/>
          <w:lang w:val="en-US"/>
        </w:rPr>
        <w:t>.</w:t>
      </w:r>
    </w:p>
    <w:p w:rsidR="00C4371B" w:rsidRPr="00554143" w:rsidRDefault="008E3CF6" w:rsidP="00C4371B">
      <w:pPr>
        <w:pStyle w:val="NormalWeb"/>
        <w:spacing w:line="360" w:lineRule="auto"/>
        <w:ind w:left="3119"/>
        <w:jc w:val="both"/>
        <w:rPr>
          <w:rFonts w:ascii="Arial" w:hAnsi="Arial" w:cs="Arial"/>
          <w:lang w:val="en-US"/>
        </w:rPr>
      </w:pPr>
      <w:r w:rsidRPr="00554143">
        <w:rPr>
          <w:rFonts w:ascii="Arial" w:hAnsi="Arial" w:cs="Arial"/>
          <w:bCs/>
          <w:lang w:val="en-US"/>
        </w:rPr>
        <w:t>STM-4</w:t>
      </w:r>
      <w:r w:rsidRPr="00554143">
        <w:rPr>
          <w:rFonts w:ascii="Arial" w:hAnsi="Arial" w:cs="Arial"/>
          <w:lang w:val="en-US"/>
        </w:rPr>
        <w:t xml:space="preserve"> = 4 * 8000 * (270 octetos * 9 filas * 8 bits)=</w:t>
      </w:r>
      <w:r w:rsidR="00C4371B" w:rsidRPr="00554143">
        <w:rPr>
          <w:rFonts w:ascii="Arial" w:hAnsi="Arial" w:cs="Arial"/>
          <w:lang w:val="en-US"/>
        </w:rPr>
        <w:t xml:space="preserve"> </w:t>
      </w:r>
      <w:r w:rsidRPr="00554143">
        <w:rPr>
          <w:rFonts w:ascii="Arial" w:hAnsi="Arial" w:cs="Arial"/>
          <w:lang w:val="en-US"/>
        </w:rPr>
        <w:t>622</w:t>
      </w:r>
      <w:r w:rsidR="00C4371B" w:rsidRPr="00554143">
        <w:rPr>
          <w:rFonts w:ascii="Arial" w:hAnsi="Arial" w:cs="Arial"/>
          <w:lang w:val="en-US"/>
        </w:rPr>
        <w:t xml:space="preserve"> </w:t>
      </w:r>
      <w:r w:rsidRPr="00554143">
        <w:rPr>
          <w:rFonts w:ascii="Arial" w:hAnsi="Arial" w:cs="Arial"/>
          <w:lang w:val="en-US"/>
        </w:rPr>
        <w:t>Mbps</w:t>
      </w:r>
      <w:r w:rsidR="00C4371B" w:rsidRPr="00554143">
        <w:rPr>
          <w:rFonts w:ascii="Arial" w:hAnsi="Arial" w:cs="Arial"/>
          <w:lang w:val="en-US"/>
        </w:rPr>
        <w:t>.</w:t>
      </w:r>
    </w:p>
    <w:p w:rsidR="00C4371B" w:rsidRPr="00554143" w:rsidRDefault="008E3CF6" w:rsidP="00C4371B">
      <w:pPr>
        <w:pStyle w:val="NormalWeb"/>
        <w:spacing w:line="360" w:lineRule="auto"/>
        <w:ind w:left="3119"/>
        <w:jc w:val="both"/>
        <w:rPr>
          <w:rFonts w:ascii="Arial" w:hAnsi="Arial" w:cs="Arial"/>
          <w:lang w:val="en-US"/>
        </w:rPr>
      </w:pPr>
      <w:r w:rsidRPr="00554143">
        <w:rPr>
          <w:rFonts w:ascii="Arial" w:hAnsi="Arial" w:cs="Arial"/>
          <w:bCs/>
          <w:lang w:val="en-US"/>
        </w:rPr>
        <w:t>STM-16</w:t>
      </w:r>
      <w:r w:rsidRPr="00554143">
        <w:rPr>
          <w:rFonts w:ascii="Arial" w:hAnsi="Arial" w:cs="Arial"/>
          <w:lang w:val="en-US"/>
        </w:rPr>
        <w:t xml:space="preserve"> = 16 * 8000 * (270 octetos * 9 filas * 8 bits)=</w:t>
      </w:r>
      <w:r w:rsidR="00C4371B" w:rsidRPr="00554143">
        <w:rPr>
          <w:rFonts w:ascii="Arial" w:hAnsi="Arial" w:cs="Arial"/>
          <w:lang w:val="en-US"/>
        </w:rPr>
        <w:t xml:space="preserve"> </w:t>
      </w:r>
      <w:r w:rsidRPr="00554143">
        <w:rPr>
          <w:rFonts w:ascii="Arial" w:hAnsi="Arial" w:cs="Arial"/>
          <w:lang w:val="en-US"/>
        </w:rPr>
        <w:t>2.5</w:t>
      </w:r>
      <w:r w:rsidR="00C4371B" w:rsidRPr="00554143">
        <w:rPr>
          <w:rFonts w:ascii="Arial" w:hAnsi="Arial" w:cs="Arial"/>
          <w:lang w:val="en-US"/>
        </w:rPr>
        <w:t xml:space="preserve"> </w:t>
      </w:r>
      <w:r w:rsidRPr="00554143">
        <w:rPr>
          <w:rFonts w:ascii="Arial" w:hAnsi="Arial" w:cs="Arial"/>
          <w:lang w:val="en-US"/>
        </w:rPr>
        <w:t>Gbps</w:t>
      </w:r>
      <w:r w:rsidR="00C4371B" w:rsidRPr="00554143">
        <w:rPr>
          <w:rFonts w:ascii="Arial" w:hAnsi="Arial" w:cs="Arial"/>
          <w:lang w:val="en-US"/>
        </w:rPr>
        <w:t>.</w:t>
      </w:r>
    </w:p>
    <w:p w:rsidR="00C4371B" w:rsidRPr="00554143" w:rsidRDefault="008E3CF6" w:rsidP="00C4371B">
      <w:pPr>
        <w:pStyle w:val="NormalWeb"/>
        <w:spacing w:line="360" w:lineRule="auto"/>
        <w:ind w:left="3119"/>
        <w:jc w:val="both"/>
        <w:rPr>
          <w:rFonts w:ascii="Arial" w:hAnsi="Arial" w:cs="Arial"/>
          <w:lang w:val="en-US"/>
        </w:rPr>
      </w:pPr>
      <w:r w:rsidRPr="00554143">
        <w:rPr>
          <w:rFonts w:ascii="Arial" w:hAnsi="Arial" w:cs="Arial"/>
          <w:bCs/>
          <w:lang w:val="en-US"/>
        </w:rPr>
        <w:t>STM-64</w:t>
      </w:r>
      <w:r w:rsidRPr="00554143">
        <w:rPr>
          <w:rFonts w:ascii="Arial" w:hAnsi="Arial" w:cs="Arial"/>
          <w:lang w:val="en-US"/>
        </w:rPr>
        <w:t xml:space="preserve"> = 64 * 8000 * (270 octetos * 9 filas * 8 bits)=</w:t>
      </w:r>
      <w:r w:rsidR="00C4371B" w:rsidRPr="00554143">
        <w:rPr>
          <w:rFonts w:ascii="Arial" w:hAnsi="Arial" w:cs="Arial"/>
          <w:lang w:val="en-US"/>
        </w:rPr>
        <w:t xml:space="preserve"> </w:t>
      </w:r>
      <w:r w:rsidRPr="00554143">
        <w:rPr>
          <w:rFonts w:ascii="Arial" w:hAnsi="Arial" w:cs="Arial"/>
          <w:lang w:val="en-US"/>
        </w:rPr>
        <w:t>10</w:t>
      </w:r>
      <w:r w:rsidR="00C4371B" w:rsidRPr="00554143">
        <w:rPr>
          <w:rFonts w:ascii="Arial" w:hAnsi="Arial" w:cs="Arial"/>
          <w:lang w:val="en-US"/>
        </w:rPr>
        <w:t xml:space="preserve"> </w:t>
      </w:r>
      <w:r w:rsidRPr="00554143">
        <w:rPr>
          <w:rFonts w:ascii="Arial" w:hAnsi="Arial" w:cs="Arial"/>
          <w:lang w:val="en-US"/>
        </w:rPr>
        <w:t>Gbps</w:t>
      </w:r>
      <w:r w:rsidR="00C4371B" w:rsidRPr="00554143">
        <w:rPr>
          <w:rFonts w:ascii="Arial" w:hAnsi="Arial" w:cs="Arial"/>
          <w:lang w:val="en-US"/>
        </w:rPr>
        <w:t>.</w:t>
      </w:r>
    </w:p>
    <w:p w:rsidR="008E3CF6" w:rsidRPr="00554143" w:rsidRDefault="008E3CF6" w:rsidP="00C4371B">
      <w:pPr>
        <w:pStyle w:val="NormalWeb"/>
        <w:spacing w:line="360" w:lineRule="auto"/>
        <w:ind w:left="3119"/>
        <w:jc w:val="both"/>
        <w:rPr>
          <w:rFonts w:ascii="Arial" w:hAnsi="Arial" w:cs="Arial"/>
          <w:lang w:val="en-US"/>
        </w:rPr>
      </w:pPr>
      <w:r w:rsidRPr="00554143">
        <w:rPr>
          <w:rFonts w:ascii="Arial" w:hAnsi="Arial" w:cs="Arial"/>
          <w:bCs/>
          <w:lang w:val="en-US"/>
        </w:rPr>
        <w:t>STM-256</w:t>
      </w:r>
      <w:r w:rsidRPr="00554143">
        <w:rPr>
          <w:rFonts w:ascii="Arial" w:hAnsi="Arial" w:cs="Arial"/>
          <w:lang w:val="en-US"/>
        </w:rPr>
        <w:t xml:space="preserve"> = 256 * 8000 * (270 octetos * 9 filas * 8 bits)= 40 Gbps</w:t>
      </w:r>
      <w:r w:rsidR="008C0D5C" w:rsidRPr="00554143">
        <w:rPr>
          <w:rFonts w:ascii="Arial" w:hAnsi="Arial" w:cs="Arial"/>
          <w:lang w:val="en-US"/>
        </w:rPr>
        <w:t>.</w:t>
      </w:r>
    </w:p>
    <w:p w:rsidR="008C0D5C" w:rsidRPr="00554143" w:rsidRDefault="008C0D5C" w:rsidP="00C4371B">
      <w:pPr>
        <w:pStyle w:val="NormalWeb"/>
        <w:spacing w:line="360" w:lineRule="auto"/>
        <w:ind w:left="3119"/>
        <w:jc w:val="both"/>
        <w:rPr>
          <w:rFonts w:ascii="Arial" w:hAnsi="Arial" w:cs="Arial"/>
          <w:lang w:val="en-US"/>
        </w:rPr>
      </w:pPr>
    </w:p>
    <w:p w:rsidR="0077195B" w:rsidRDefault="008E3CF6" w:rsidP="00C4371B">
      <w:pPr>
        <w:pStyle w:val="NormalWeb"/>
        <w:spacing w:line="360" w:lineRule="auto"/>
        <w:ind w:left="3119"/>
        <w:jc w:val="both"/>
        <w:rPr>
          <w:rFonts w:ascii="Arial" w:hAnsi="Arial" w:cs="Arial"/>
        </w:rPr>
      </w:pPr>
      <w:r w:rsidRPr="004A78E4">
        <w:rPr>
          <w:rFonts w:ascii="Arial" w:hAnsi="Arial" w:cs="Arial"/>
        </w:rPr>
        <w:t>De las 270 columnas que forman la trama STM-1, las 9 primeras forman la denominada "tara" (</w:t>
      </w:r>
      <w:r w:rsidRPr="004A78E4">
        <w:rPr>
          <w:rFonts w:ascii="Arial" w:hAnsi="Arial" w:cs="Arial"/>
          <w:i/>
          <w:iCs/>
        </w:rPr>
        <w:t>overhead</w:t>
      </w:r>
      <w:r w:rsidRPr="004A78E4">
        <w:rPr>
          <w:rFonts w:ascii="Arial" w:hAnsi="Arial" w:cs="Arial"/>
        </w:rPr>
        <w:t>), independiente de la tara de trayecto de los contenedores virtuales antes mencionados, mientras que las 261 restantes constituyen la carga útil (Payload).</w:t>
      </w:r>
    </w:p>
    <w:p w:rsidR="0077195B" w:rsidRDefault="0077195B" w:rsidP="00C4371B">
      <w:pPr>
        <w:pStyle w:val="NormalWeb"/>
        <w:spacing w:line="360" w:lineRule="auto"/>
        <w:ind w:left="3119"/>
        <w:jc w:val="both"/>
        <w:rPr>
          <w:rFonts w:ascii="Arial" w:hAnsi="Arial" w:cs="Arial"/>
        </w:rPr>
      </w:pPr>
    </w:p>
    <w:p w:rsidR="008E3CF6" w:rsidRDefault="008E3CF6" w:rsidP="00C4371B">
      <w:pPr>
        <w:pStyle w:val="NormalWeb"/>
        <w:spacing w:line="360" w:lineRule="auto"/>
        <w:ind w:left="3119"/>
        <w:jc w:val="both"/>
        <w:rPr>
          <w:rFonts w:ascii="Arial" w:hAnsi="Arial" w:cs="Arial"/>
        </w:rPr>
      </w:pPr>
      <w:r w:rsidRPr="004A78E4">
        <w:rPr>
          <w:rFonts w:ascii="Arial" w:hAnsi="Arial" w:cs="Arial"/>
        </w:rPr>
        <w:t xml:space="preserve">En la tara están contenidos bytes para alineamiento de trama, control de errores, </w:t>
      </w:r>
      <w:r w:rsidRPr="004A78E4">
        <w:rPr>
          <w:rFonts w:ascii="Arial" w:hAnsi="Arial" w:cs="Arial"/>
        </w:rPr>
        <w:lastRenderedPageBreak/>
        <w:t>canales de operación y mantenimiento de la red y los punteros, que indican el comienzo del primer octeto de cada contenedor virtual.</w:t>
      </w:r>
    </w:p>
    <w:p w:rsidR="0077195B" w:rsidRPr="004A78E4" w:rsidRDefault="0077195B" w:rsidP="00C4371B">
      <w:pPr>
        <w:pStyle w:val="NormalWeb"/>
        <w:spacing w:line="360" w:lineRule="auto"/>
        <w:ind w:left="3119"/>
        <w:jc w:val="both"/>
        <w:rPr>
          <w:rFonts w:ascii="Arial" w:hAnsi="Arial" w:cs="Arial"/>
        </w:rPr>
      </w:pPr>
    </w:p>
    <w:p w:rsidR="008E3CF6" w:rsidRPr="004A78E4" w:rsidRDefault="00DB72CB" w:rsidP="000509ED">
      <w:pPr>
        <w:pStyle w:val="NormalWeb"/>
        <w:spacing w:line="360" w:lineRule="auto"/>
        <w:ind w:left="3119" w:hanging="992"/>
        <w:jc w:val="center"/>
        <w:rPr>
          <w:rFonts w:ascii="Arial" w:hAnsi="Arial" w:cs="Arial"/>
        </w:rPr>
      </w:pPr>
      <w:r>
        <w:rPr>
          <w:rFonts w:ascii="Arial" w:hAnsi="Arial" w:cs="Arial"/>
          <w:noProof/>
          <w:lang w:val="es-ES" w:eastAsia="es-ES"/>
        </w:rPr>
        <w:drawing>
          <wp:inline distT="0" distB="0" distL="0" distR="0">
            <wp:extent cx="3709857" cy="2736850"/>
            <wp:effectExtent l="19050" t="19050" r="23943" b="25400"/>
            <wp:docPr id="3" name="Imagen 3"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bujo"/>
                    <pic:cNvPicPr>
                      <a:picLocks noChangeAspect="1" noChangeArrowheads="1"/>
                    </pic:cNvPicPr>
                  </pic:nvPicPr>
                  <pic:blipFill>
                    <a:blip r:embed="rId14"/>
                    <a:srcRect/>
                    <a:stretch>
                      <a:fillRect/>
                    </a:stretch>
                  </pic:blipFill>
                  <pic:spPr bwMode="auto">
                    <a:xfrm>
                      <a:off x="0" y="0"/>
                      <a:ext cx="3709857" cy="2736850"/>
                    </a:xfrm>
                    <a:prstGeom prst="rect">
                      <a:avLst/>
                    </a:prstGeom>
                    <a:noFill/>
                    <a:ln w="9525" cmpd="sng">
                      <a:solidFill>
                        <a:srgbClr val="000000"/>
                      </a:solidFill>
                      <a:miter lim="800000"/>
                      <a:headEnd/>
                      <a:tailEnd/>
                    </a:ln>
                    <a:effectLst/>
                  </pic:spPr>
                </pic:pic>
              </a:graphicData>
            </a:graphic>
          </wp:inline>
        </w:drawing>
      </w:r>
    </w:p>
    <w:p w:rsidR="008E3CF6" w:rsidRDefault="008E3CF6" w:rsidP="00C4371B">
      <w:pPr>
        <w:pStyle w:val="NormalWeb"/>
        <w:spacing w:line="360" w:lineRule="auto"/>
        <w:ind w:left="3119"/>
        <w:jc w:val="center"/>
        <w:rPr>
          <w:rFonts w:ascii="Arial" w:hAnsi="Arial" w:cs="Arial"/>
          <w:b/>
        </w:rPr>
      </w:pPr>
      <w:r w:rsidRPr="004A78E4">
        <w:rPr>
          <w:rFonts w:ascii="Arial" w:hAnsi="Arial" w:cs="Arial"/>
          <w:b/>
        </w:rPr>
        <w:t>Figura 2.3 Red SDH genérica</w:t>
      </w:r>
      <w:r w:rsidR="00AB080B">
        <w:rPr>
          <w:rStyle w:val="Refdenotaalpie"/>
          <w:rFonts w:ascii="Arial" w:hAnsi="Arial" w:cs="Arial"/>
          <w:b/>
        </w:rPr>
        <w:footnoteReference w:id="7"/>
      </w:r>
    </w:p>
    <w:p w:rsidR="0077195B" w:rsidRDefault="0077195B" w:rsidP="0077195B">
      <w:pPr>
        <w:pStyle w:val="NormalWeb"/>
        <w:spacing w:line="360" w:lineRule="auto"/>
        <w:ind w:left="708" w:firstLine="708"/>
        <w:jc w:val="center"/>
        <w:rPr>
          <w:rFonts w:ascii="Arial" w:hAnsi="Arial" w:cs="Arial"/>
          <w:b/>
        </w:rPr>
      </w:pPr>
    </w:p>
    <w:p w:rsidR="008E3CF6" w:rsidRPr="004A78E4" w:rsidRDefault="008E3CF6" w:rsidP="008C0D5C">
      <w:pPr>
        <w:spacing w:line="360" w:lineRule="auto"/>
        <w:ind w:left="2127"/>
        <w:jc w:val="both"/>
        <w:rPr>
          <w:rFonts w:ascii="Arial" w:hAnsi="Arial" w:cs="Arial"/>
          <w:b/>
          <w:sz w:val="24"/>
          <w:szCs w:val="24"/>
        </w:rPr>
      </w:pPr>
      <w:r w:rsidRPr="004A78E4">
        <w:rPr>
          <w:rFonts w:ascii="Arial" w:hAnsi="Arial" w:cs="Arial"/>
          <w:b/>
          <w:sz w:val="24"/>
          <w:szCs w:val="24"/>
        </w:rPr>
        <w:t>2.2.2.3 DOCSIS</w:t>
      </w:r>
    </w:p>
    <w:p w:rsidR="008E3CF6" w:rsidRPr="004A78E4" w:rsidRDefault="008E3CF6" w:rsidP="008C0D5C">
      <w:pPr>
        <w:spacing w:line="360" w:lineRule="auto"/>
        <w:ind w:firstLine="2127"/>
        <w:jc w:val="both"/>
        <w:rPr>
          <w:rFonts w:ascii="Arial" w:hAnsi="Arial" w:cs="Arial"/>
          <w:b/>
          <w:sz w:val="24"/>
          <w:szCs w:val="24"/>
        </w:rPr>
      </w:pPr>
      <w:r w:rsidRPr="004A78E4">
        <w:rPr>
          <w:rFonts w:ascii="Arial" w:hAnsi="Arial" w:cs="Arial"/>
          <w:b/>
          <w:sz w:val="24"/>
          <w:szCs w:val="24"/>
        </w:rPr>
        <w:t xml:space="preserve">2.2.2.3.1 Definición </w:t>
      </w:r>
    </w:p>
    <w:p w:rsidR="00AB080B" w:rsidRDefault="008E3CF6" w:rsidP="008C0D5C">
      <w:pPr>
        <w:autoSpaceDE w:val="0"/>
        <w:autoSpaceDN w:val="0"/>
        <w:adjustRightInd w:val="0"/>
        <w:spacing w:after="0" w:line="360" w:lineRule="auto"/>
        <w:ind w:left="3119"/>
        <w:jc w:val="both"/>
        <w:rPr>
          <w:rFonts w:ascii="Arial" w:hAnsi="Arial" w:cs="Arial"/>
          <w:sz w:val="24"/>
          <w:szCs w:val="24"/>
          <w:lang w:val="es-EC" w:eastAsia="es-EC"/>
        </w:rPr>
      </w:pPr>
      <w:r w:rsidRPr="004A78E4">
        <w:rPr>
          <w:rFonts w:ascii="Arial" w:hAnsi="Arial" w:cs="Arial"/>
          <w:sz w:val="24"/>
          <w:szCs w:val="24"/>
          <w:lang w:val="es-EC" w:eastAsia="es-EC"/>
        </w:rPr>
        <w:t xml:space="preserve">Al igual que cualquier nueva tecnología, la transmisión </w:t>
      </w:r>
      <w:r w:rsidR="00AB080B">
        <w:rPr>
          <w:rFonts w:ascii="Arial" w:hAnsi="Arial" w:cs="Arial"/>
          <w:sz w:val="24"/>
          <w:szCs w:val="24"/>
          <w:lang w:val="es-EC" w:eastAsia="es-EC"/>
        </w:rPr>
        <w:t xml:space="preserve"> </w:t>
      </w:r>
      <w:r w:rsidRPr="004A78E4">
        <w:rPr>
          <w:rFonts w:ascii="Arial" w:hAnsi="Arial" w:cs="Arial"/>
          <w:sz w:val="24"/>
          <w:szCs w:val="24"/>
          <w:lang w:val="es-EC" w:eastAsia="es-EC"/>
        </w:rPr>
        <w:t>de</w:t>
      </w:r>
      <w:r w:rsidR="00AB080B">
        <w:rPr>
          <w:rFonts w:ascii="Arial" w:hAnsi="Arial" w:cs="Arial"/>
          <w:sz w:val="24"/>
          <w:szCs w:val="24"/>
          <w:lang w:val="es-EC" w:eastAsia="es-EC"/>
        </w:rPr>
        <w:t xml:space="preserve"> </w:t>
      </w:r>
      <w:r w:rsidRPr="004A78E4">
        <w:rPr>
          <w:rFonts w:ascii="Arial" w:hAnsi="Arial" w:cs="Arial"/>
          <w:sz w:val="24"/>
          <w:szCs w:val="24"/>
          <w:lang w:val="es-EC" w:eastAsia="es-EC"/>
        </w:rPr>
        <w:t xml:space="preserve"> datos</w:t>
      </w:r>
      <w:r w:rsidR="00AB080B">
        <w:rPr>
          <w:rFonts w:ascii="Arial" w:hAnsi="Arial" w:cs="Arial"/>
          <w:sz w:val="24"/>
          <w:szCs w:val="24"/>
          <w:lang w:val="es-EC" w:eastAsia="es-EC"/>
        </w:rPr>
        <w:t xml:space="preserve"> </w:t>
      </w:r>
      <w:r w:rsidRPr="004A78E4">
        <w:rPr>
          <w:rFonts w:ascii="Arial" w:hAnsi="Arial" w:cs="Arial"/>
          <w:sz w:val="24"/>
          <w:szCs w:val="24"/>
          <w:lang w:val="es-EC" w:eastAsia="es-EC"/>
        </w:rPr>
        <w:t xml:space="preserve"> de </w:t>
      </w:r>
      <w:r w:rsidR="00AB080B">
        <w:rPr>
          <w:rFonts w:ascii="Arial" w:hAnsi="Arial" w:cs="Arial"/>
          <w:sz w:val="24"/>
          <w:szCs w:val="24"/>
          <w:lang w:val="es-EC" w:eastAsia="es-EC"/>
        </w:rPr>
        <w:t xml:space="preserve"> </w:t>
      </w:r>
      <w:r w:rsidRPr="004A78E4">
        <w:rPr>
          <w:rFonts w:ascii="Arial" w:hAnsi="Arial" w:cs="Arial"/>
          <w:sz w:val="24"/>
          <w:szCs w:val="24"/>
          <w:lang w:val="es-EC" w:eastAsia="es-EC"/>
        </w:rPr>
        <w:t xml:space="preserve">alta velocidad ofrece </w:t>
      </w:r>
    </w:p>
    <w:p w:rsidR="00AB080B" w:rsidRDefault="00AB080B" w:rsidP="008C0D5C">
      <w:pPr>
        <w:autoSpaceDE w:val="0"/>
        <w:autoSpaceDN w:val="0"/>
        <w:adjustRightInd w:val="0"/>
        <w:spacing w:after="0" w:line="360" w:lineRule="auto"/>
        <w:ind w:left="3119"/>
        <w:jc w:val="both"/>
        <w:rPr>
          <w:rFonts w:ascii="Arial" w:hAnsi="Arial" w:cs="Arial"/>
          <w:sz w:val="24"/>
          <w:szCs w:val="24"/>
          <w:lang w:val="es-EC" w:eastAsia="es-EC"/>
        </w:rPr>
      </w:pPr>
    </w:p>
    <w:p w:rsidR="00AB080B" w:rsidRDefault="00AB080B" w:rsidP="008C0D5C">
      <w:pPr>
        <w:autoSpaceDE w:val="0"/>
        <w:autoSpaceDN w:val="0"/>
        <w:adjustRightInd w:val="0"/>
        <w:spacing w:after="0" w:line="360" w:lineRule="auto"/>
        <w:ind w:left="3119"/>
        <w:jc w:val="both"/>
        <w:rPr>
          <w:rFonts w:ascii="Arial" w:hAnsi="Arial" w:cs="Arial"/>
          <w:sz w:val="24"/>
          <w:szCs w:val="24"/>
          <w:lang w:val="es-EC" w:eastAsia="es-EC"/>
        </w:rPr>
      </w:pPr>
    </w:p>
    <w:p w:rsidR="00587408" w:rsidRDefault="008E3CF6" w:rsidP="008C0D5C">
      <w:pPr>
        <w:autoSpaceDE w:val="0"/>
        <w:autoSpaceDN w:val="0"/>
        <w:adjustRightInd w:val="0"/>
        <w:spacing w:after="0" w:line="360" w:lineRule="auto"/>
        <w:ind w:left="3119"/>
        <w:jc w:val="both"/>
        <w:rPr>
          <w:rFonts w:ascii="Arial" w:hAnsi="Arial" w:cs="Arial"/>
          <w:sz w:val="24"/>
          <w:szCs w:val="24"/>
          <w:lang w:val="es-EC" w:eastAsia="es-EC"/>
        </w:rPr>
      </w:pPr>
      <w:r w:rsidRPr="004A78E4">
        <w:rPr>
          <w:rFonts w:ascii="Arial" w:hAnsi="Arial" w:cs="Arial"/>
          <w:sz w:val="24"/>
          <w:szCs w:val="24"/>
          <w:lang w:val="es-EC" w:eastAsia="es-EC"/>
        </w:rPr>
        <w:lastRenderedPageBreak/>
        <w:t>variantes en cuanto al desarrollo de equipo se refiere. Cada compañía solía desarrollar sus propios sistemas para satisfacer sus demandas. Como consecuencia de ello, el equipo Cable Modem de distintos proveedores puede no ser compatible con el que utiliza un determinado sistema de cable. Por ello se creó DOCSIS, para evitar esos problemas.</w:t>
      </w:r>
    </w:p>
    <w:p w:rsidR="00587408" w:rsidRDefault="00587408" w:rsidP="008C0D5C">
      <w:pPr>
        <w:autoSpaceDE w:val="0"/>
        <w:autoSpaceDN w:val="0"/>
        <w:adjustRightInd w:val="0"/>
        <w:spacing w:after="0" w:line="360" w:lineRule="auto"/>
        <w:ind w:left="3119"/>
        <w:jc w:val="both"/>
        <w:rPr>
          <w:rFonts w:ascii="Arial" w:hAnsi="Arial" w:cs="Arial"/>
          <w:sz w:val="24"/>
          <w:szCs w:val="24"/>
          <w:lang w:val="es-EC" w:eastAsia="es-EC"/>
        </w:rPr>
      </w:pPr>
    </w:p>
    <w:p w:rsidR="00587408" w:rsidRDefault="00587408" w:rsidP="008C0D5C">
      <w:pPr>
        <w:autoSpaceDE w:val="0"/>
        <w:autoSpaceDN w:val="0"/>
        <w:adjustRightInd w:val="0"/>
        <w:spacing w:after="0" w:line="360" w:lineRule="auto"/>
        <w:ind w:left="3119"/>
        <w:jc w:val="both"/>
        <w:rPr>
          <w:rFonts w:ascii="Arial" w:hAnsi="Arial" w:cs="Arial"/>
          <w:sz w:val="24"/>
          <w:szCs w:val="24"/>
          <w:lang w:val="es-EC" w:eastAsia="es-EC"/>
        </w:rPr>
      </w:pPr>
    </w:p>
    <w:p w:rsidR="008E3CF6" w:rsidRDefault="008E3CF6" w:rsidP="008C0D5C">
      <w:pPr>
        <w:autoSpaceDE w:val="0"/>
        <w:autoSpaceDN w:val="0"/>
        <w:adjustRightInd w:val="0"/>
        <w:spacing w:after="0" w:line="360" w:lineRule="auto"/>
        <w:ind w:left="3119"/>
        <w:jc w:val="both"/>
        <w:rPr>
          <w:rFonts w:ascii="Arial" w:hAnsi="Arial" w:cs="Arial"/>
          <w:sz w:val="24"/>
          <w:szCs w:val="24"/>
          <w:lang w:val="es-EC" w:eastAsia="es-EC"/>
        </w:rPr>
      </w:pPr>
      <w:r w:rsidRPr="004A78E4">
        <w:rPr>
          <w:rFonts w:ascii="Arial" w:hAnsi="Arial" w:cs="Arial"/>
          <w:sz w:val="24"/>
          <w:szCs w:val="24"/>
          <w:lang w:val="es-EC" w:eastAsia="es-EC"/>
        </w:rPr>
        <w:t>DOCSIS son las siglas de Especificaciones de Interfaz de Servicios de Datos por Cable (Siglas en inglés). Son un conjunto de estándares, aprobados por CableLabs, que garantiza la interoperabilidad de la tecnología Cable Módem. DOCSIS es un estándar para la transmisión de datos sobre una red de televisión por cable. Es el estándar que administra toda la comunicación que va desde las cabeceras o CMTS hasta los hogares, mediante los Cable Módems. Básicamente, toda la red de acceso está regida por este estándar.</w:t>
      </w:r>
    </w:p>
    <w:p w:rsidR="00F5449D" w:rsidRPr="004A78E4" w:rsidRDefault="00F5449D" w:rsidP="00F5449D">
      <w:pPr>
        <w:autoSpaceDE w:val="0"/>
        <w:autoSpaceDN w:val="0"/>
        <w:adjustRightInd w:val="0"/>
        <w:spacing w:after="0" w:line="360" w:lineRule="auto"/>
        <w:ind w:left="1418"/>
        <w:jc w:val="both"/>
        <w:rPr>
          <w:rFonts w:ascii="Arial" w:hAnsi="Arial" w:cs="Arial"/>
          <w:sz w:val="24"/>
          <w:szCs w:val="24"/>
          <w:lang w:val="es-EC" w:eastAsia="es-EC"/>
        </w:rPr>
      </w:pPr>
    </w:p>
    <w:p w:rsidR="008E3CF6" w:rsidRDefault="008E3CF6" w:rsidP="008E3CF6">
      <w:pPr>
        <w:autoSpaceDE w:val="0"/>
        <w:autoSpaceDN w:val="0"/>
        <w:adjustRightInd w:val="0"/>
        <w:spacing w:after="0" w:line="360" w:lineRule="auto"/>
        <w:jc w:val="both"/>
        <w:rPr>
          <w:rFonts w:ascii="Arial" w:hAnsi="Arial" w:cs="Arial"/>
          <w:b/>
          <w:sz w:val="24"/>
          <w:szCs w:val="24"/>
        </w:rPr>
      </w:pPr>
    </w:p>
    <w:p w:rsidR="00AB080B" w:rsidRPr="004A78E4" w:rsidRDefault="00AB080B" w:rsidP="008E3CF6">
      <w:pPr>
        <w:autoSpaceDE w:val="0"/>
        <w:autoSpaceDN w:val="0"/>
        <w:adjustRightInd w:val="0"/>
        <w:spacing w:after="0" w:line="360" w:lineRule="auto"/>
        <w:jc w:val="both"/>
        <w:rPr>
          <w:rFonts w:ascii="Arial" w:hAnsi="Arial" w:cs="Arial"/>
          <w:b/>
          <w:sz w:val="24"/>
          <w:szCs w:val="24"/>
        </w:rPr>
      </w:pPr>
    </w:p>
    <w:p w:rsidR="008E3CF6" w:rsidRPr="004A78E4" w:rsidRDefault="00F5449D" w:rsidP="008C0D5C">
      <w:pPr>
        <w:tabs>
          <w:tab w:val="left" w:pos="1418"/>
        </w:tabs>
        <w:spacing w:line="360" w:lineRule="auto"/>
        <w:ind w:firstLine="2127"/>
        <w:jc w:val="both"/>
        <w:rPr>
          <w:rFonts w:ascii="Arial" w:hAnsi="Arial" w:cs="Arial"/>
          <w:b/>
          <w:sz w:val="24"/>
          <w:szCs w:val="24"/>
        </w:rPr>
      </w:pPr>
      <w:r>
        <w:rPr>
          <w:rFonts w:ascii="Arial" w:hAnsi="Arial" w:cs="Arial"/>
          <w:b/>
          <w:sz w:val="24"/>
          <w:szCs w:val="24"/>
        </w:rPr>
        <w:t xml:space="preserve">2.2.2.3.2 </w:t>
      </w:r>
      <w:r w:rsidR="008E3CF6" w:rsidRPr="004A78E4">
        <w:rPr>
          <w:rFonts w:ascii="Arial" w:hAnsi="Arial" w:cs="Arial"/>
          <w:b/>
          <w:sz w:val="24"/>
          <w:szCs w:val="24"/>
        </w:rPr>
        <w:t>Funcionamiento</w:t>
      </w:r>
    </w:p>
    <w:p w:rsidR="00F5449D" w:rsidRDefault="008E3CF6" w:rsidP="008C0D5C">
      <w:pPr>
        <w:autoSpaceDE w:val="0"/>
        <w:autoSpaceDN w:val="0"/>
        <w:adjustRightInd w:val="0"/>
        <w:spacing w:after="0" w:line="360" w:lineRule="auto"/>
        <w:ind w:left="3119"/>
        <w:jc w:val="both"/>
        <w:rPr>
          <w:rFonts w:ascii="Arial" w:hAnsi="Arial" w:cs="Arial"/>
          <w:sz w:val="24"/>
          <w:szCs w:val="24"/>
          <w:lang w:val="es-EC" w:eastAsia="es-EC"/>
        </w:rPr>
      </w:pPr>
      <w:r w:rsidRPr="004A78E4">
        <w:rPr>
          <w:rFonts w:ascii="Arial" w:hAnsi="Arial" w:cs="Arial"/>
          <w:sz w:val="24"/>
          <w:szCs w:val="24"/>
          <w:lang w:val="es-EC" w:eastAsia="es-EC"/>
        </w:rPr>
        <w:t xml:space="preserve">Los datos y la televisión se envían desde las cabeceras CMTS hasta los Cable Módems </w:t>
      </w:r>
      <w:r w:rsidRPr="004A78E4">
        <w:rPr>
          <w:rFonts w:ascii="Arial" w:hAnsi="Arial" w:cs="Arial"/>
          <w:sz w:val="24"/>
          <w:szCs w:val="24"/>
          <w:lang w:val="es-EC" w:eastAsia="es-EC"/>
        </w:rPr>
        <w:lastRenderedPageBreak/>
        <w:t xml:space="preserve">(clientes). En primer lugar, los Cable Módems son un tipo especial de módem diseñado para modular la señal de datos sobre una infraestructura de televisión por cable. El término </w:t>
      </w:r>
      <w:r w:rsidRPr="004A78E4">
        <w:rPr>
          <w:rFonts w:ascii="Arial" w:hAnsi="Arial" w:cs="Arial"/>
          <w:i/>
          <w:iCs/>
          <w:sz w:val="24"/>
          <w:szCs w:val="24"/>
          <w:lang w:val="es-EC" w:eastAsia="es-EC"/>
        </w:rPr>
        <w:t xml:space="preserve">Internet por cable </w:t>
      </w:r>
      <w:r w:rsidRPr="004A78E4">
        <w:rPr>
          <w:rFonts w:ascii="Arial" w:hAnsi="Arial" w:cs="Arial"/>
          <w:sz w:val="24"/>
          <w:szCs w:val="24"/>
          <w:lang w:val="es-EC" w:eastAsia="es-EC"/>
        </w:rPr>
        <w:t>(o simplemente cable) se refiere a la distribución de un servicio de conectividad a Internet sobre esta infraestructura de telecomunicaciones. Los cable Módems se utilizan principalmente para distribuir el acceso a Internet de banda ancha, aprovechando el ancho de banda que no se utiliza en la red de TV por cable. Los abonados de un mismo vecindario comparten el ancho de banda proporcionado por una única línea de cable coaxial. Por lo tanto, la velocidad de conexión puede variar dependiendo de cuanta gente esté usando el servicio al mismo tiempo. Una debilidad más significativa de las redes de cable al usar una línea compartida es el riesgo de la pérdida de privacidad. De este problema también se encarga el cifrado de datos y otras características de privacidad especificadas en el estándar DOCSIS utilizado</w:t>
      </w:r>
      <w:r w:rsidR="00F5449D">
        <w:rPr>
          <w:rFonts w:ascii="Arial" w:hAnsi="Arial" w:cs="Arial"/>
          <w:sz w:val="24"/>
          <w:szCs w:val="24"/>
          <w:lang w:val="es-EC" w:eastAsia="es-EC"/>
        </w:rPr>
        <w:t xml:space="preserve"> por la mayoría de cable Módems. </w:t>
      </w:r>
    </w:p>
    <w:p w:rsidR="00F5449D" w:rsidRDefault="00F5449D" w:rsidP="008C0D5C">
      <w:pPr>
        <w:autoSpaceDE w:val="0"/>
        <w:autoSpaceDN w:val="0"/>
        <w:adjustRightInd w:val="0"/>
        <w:spacing w:after="0" w:line="360" w:lineRule="auto"/>
        <w:ind w:left="3119"/>
        <w:jc w:val="both"/>
        <w:rPr>
          <w:rFonts w:ascii="Arial" w:hAnsi="Arial" w:cs="Arial"/>
          <w:sz w:val="24"/>
          <w:szCs w:val="24"/>
          <w:lang w:val="es-EC" w:eastAsia="es-EC"/>
        </w:rPr>
      </w:pPr>
    </w:p>
    <w:p w:rsidR="00F5449D" w:rsidRDefault="00F5449D" w:rsidP="008C0D5C">
      <w:pPr>
        <w:autoSpaceDE w:val="0"/>
        <w:autoSpaceDN w:val="0"/>
        <w:adjustRightInd w:val="0"/>
        <w:spacing w:after="0" w:line="360" w:lineRule="auto"/>
        <w:ind w:left="3119"/>
        <w:jc w:val="both"/>
        <w:rPr>
          <w:rFonts w:ascii="Arial" w:hAnsi="Arial" w:cs="Arial"/>
          <w:sz w:val="24"/>
          <w:szCs w:val="24"/>
          <w:lang w:val="es-EC" w:eastAsia="es-EC"/>
        </w:rPr>
      </w:pPr>
    </w:p>
    <w:p w:rsidR="008E3CF6" w:rsidRDefault="008E3CF6" w:rsidP="008C0D5C">
      <w:pPr>
        <w:autoSpaceDE w:val="0"/>
        <w:autoSpaceDN w:val="0"/>
        <w:adjustRightInd w:val="0"/>
        <w:spacing w:after="0" w:line="360" w:lineRule="auto"/>
        <w:ind w:left="3119"/>
        <w:jc w:val="both"/>
        <w:rPr>
          <w:rFonts w:ascii="Arial" w:hAnsi="Arial" w:cs="Arial"/>
          <w:sz w:val="24"/>
          <w:szCs w:val="24"/>
          <w:lang w:val="es-EC" w:eastAsia="es-EC"/>
        </w:rPr>
      </w:pPr>
      <w:r w:rsidRPr="004A78E4">
        <w:rPr>
          <w:rFonts w:ascii="Arial" w:hAnsi="Arial" w:cs="Arial"/>
          <w:sz w:val="24"/>
          <w:szCs w:val="24"/>
          <w:lang w:val="es-EC" w:eastAsia="es-EC"/>
        </w:rPr>
        <w:t>El estándar DOCSIS, al regir el tráfico de Internet en toda la red de acceso al abonado, debe controlar tanto el tráfico de subida, como el de bajada.</w:t>
      </w:r>
    </w:p>
    <w:p w:rsidR="008E3CF6" w:rsidRPr="004A78E4" w:rsidRDefault="00DB72CB" w:rsidP="000509ED">
      <w:pPr>
        <w:autoSpaceDE w:val="0"/>
        <w:autoSpaceDN w:val="0"/>
        <w:adjustRightInd w:val="0"/>
        <w:spacing w:after="0" w:line="360" w:lineRule="auto"/>
        <w:ind w:left="3119" w:hanging="992"/>
        <w:jc w:val="right"/>
        <w:rPr>
          <w:rFonts w:ascii="Arial" w:hAnsi="Arial" w:cs="Arial"/>
          <w:sz w:val="24"/>
          <w:szCs w:val="24"/>
          <w:lang w:val="es-EC" w:eastAsia="es-EC"/>
        </w:rPr>
      </w:pPr>
      <w:r>
        <w:rPr>
          <w:rFonts w:ascii="Arial" w:hAnsi="Arial" w:cs="Arial"/>
          <w:noProof/>
          <w:sz w:val="24"/>
          <w:szCs w:val="24"/>
          <w:lang w:eastAsia="es-ES"/>
        </w:rPr>
        <w:lastRenderedPageBreak/>
        <w:drawing>
          <wp:inline distT="0" distB="0" distL="0" distR="0">
            <wp:extent cx="3907791" cy="1952376"/>
            <wp:effectExtent l="19050" t="19050" r="16509" b="9774"/>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a:stretch>
                      <a:fillRect/>
                    </a:stretch>
                  </pic:blipFill>
                  <pic:spPr bwMode="auto">
                    <a:xfrm>
                      <a:off x="0" y="0"/>
                      <a:ext cx="3892461" cy="1944717"/>
                    </a:xfrm>
                    <a:prstGeom prst="rect">
                      <a:avLst/>
                    </a:prstGeom>
                    <a:noFill/>
                    <a:ln w="9525" cmpd="sng">
                      <a:solidFill>
                        <a:srgbClr val="000000"/>
                      </a:solidFill>
                      <a:miter lim="800000"/>
                      <a:headEnd/>
                      <a:tailEnd/>
                    </a:ln>
                    <a:effectLst/>
                  </pic:spPr>
                </pic:pic>
              </a:graphicData>
            </a:graphic>
          </wp:inline>
        </w:drawing>
      </w:r>
    </w:p>
    <w:p w:rsidR="008E3CF6" w:rsidRDefault="008E3CF6" w:rsidP="008C0D5C">
      <w:pPr>
        <w:autoSpaceDE w:val="0"/>
        <w:autoSpaceDN w:val="0"/>
        <w:adjustRightInd w:val="0"/>
        <w:spacing w:after="0" w:line="360" w:lineRule="auto"/>
        <w:ind w:left="3119"/>
        <w:jc w:val="center"/>
        <w:rPr>
          <w:rFonts w:ascii="Arial" w:hAnsi="Arial" w:cs="Arial"/>
          <w:b/>
          <w:sz w:val="24"/>
          <w:szCs w:val="24"/>
          <w:lang w:val="es-EC" w:eastAsia="es-EC"/>
        </w:rPr>
      </w:pPr>
      <w:r w:rsidRPr="004A78E4">
        <w:rPr>
          <w:rFonts w:ascii="Arial" w:hAnsi="Arial" w:cs="Arial"/>
          <w:b/>
          <w:sz w:val="24"/>
          <w:szCs w:val="24"/>
          <w:lang w:val="es-EC" w:eastAsia="es-EC"/>
        </w:rPr>
        <w:t>Figura 2.4 Arquitectura de DOCSIS</w:t>
      </w:r>
      <w:r w:rsidR="003B3587">
        <w:rPr>
          <w:rStyle w:val="Refdenotaalpie"/>
          <w:rFonts w:ascii="Arial" w:hAnsi="Arial" w:cs="Arial"/>
          <w:b/>
          <w:sz w:val="24"/>
          <w:szCs w:val="24"/>
          <w:lang w:val="es-EC" w:eastAsia="es-EC"/>
        </w:rPr>
        <w:footnoteReference w:id="8"/>
      </w:r>
    </w:p>
    <w:p w:rsidR="00F5449D" w:rsidRDefault="00F5449D" w:rsidP="008E3CF6">
      <w:pPr>
        <w:autoSpaceDE w:val="0"/>
        <w:autoSpaceDN w:val="0"/>
        <w:adjustRightInd w:val="0"/>
        <w:spacing w:after="0" w:line="360" w:lineRule="auto"/>
        <w:jc w:val="center"/>
        <w:rPr>
          <w:rFonts w:ascii="Arial" w:hAnsi="Arial" w:cs="Arial"/>
          <w:b/>
          <w:sz w:val="24"/>
          <w:szCs w:val="24"/>
          <w:lang w:val="es-EC" w:eastAsia="es-EC"/>
        </w:rPr>
      </w:pPr>
    </w:p>
    <w:p w:rsidR="008E3CF6" w:rsidRDefault="008E3CF6" w:rsidP="008E3CF6">
      <w:pPr>
        <w:autoSpaceDE w:val="0"/>
        <w:autoSpaceDN w:val="0"/>
        <w:adjustRightInd w:val="0"/>
        <w:spacing w:after="0" w:line="360" w:lineRule="auto"/>
        <w:rPr>
          <w:rFonts w:ascii="Arial" w:hAnsi="Arial" w:cs="Arial"/>
          <w:b/>
          <w:sz w:val="24"/>
          <w:szCs w:val="24"/>
          <w:lang w:val="es-EC" w:eastAsia="es-EC"/>
        </w:rPr>
      </w:pPr>
    </w:p>
    <w:p w:rsidR="00587408" w:rsidRDefault="00587408" w:rsidP="008E3CF6">
      <w:pPr>
        <w:autoSpaceDE w:val="0"/>
        <w:autoSpaceDN w:val="0"/>
        <w:adjustRightInd w:val="0"/>
        <w:spacing w:after="0" w:line="360" w:lineRule="auto"/>
        <w:rPr>
          <w:rFonts w:ascii="Arial" w:hAnsi="Arial" w:cs="Arial"/>
          <w:b/>
          <w:sz w:val="24"/>
          <w:szCs w:val="24"/>
          <w:lang w:val="es-EC" w:eastAsia="es-EC"/>
        </w:rPr>
      </w:pPr>
    </w:p>
    <w:p w:rsidR="008E3CF6" w:rsidRPr="00104B9B" w:rsidRDefault="008E3CF6" w:rsidP="008C0D5C">
      <w:pPr>
        <w:spacing w:line="360" w:lineRule="auto"/>
        <w:ind w:firstLine="2127"/>
        <w:jc w:val="both"/>
        <w:rPr>
          <w:rFonts w:ascii="Arial" w:hAnsi="Arial" w:cs="Arial"/>
          <w:b/>
          <w:sz w:val="24"/>
          <w:szCs w:val="24"/>
        </w:rPr>
      </w:pPr>
      <w:r w:rsidRPr="00104B9B">
        <w:rPr>
          <w:rFonts w:ascii="Arial" w:hAnsi="Arial" w:cs="Arial"/>
          <w:b/>
          <w:sz w:val="24"/>
          <w:szCs w:val="24"/>
        </w:rPr>
        <w:t>2.2.2.4 Gigabit Ethernet</w:t>
      </w:r>
    </w:p>
    <w:p w:rsidR="008E3CF6" w:rsidRPr="00104B9B" w:rsidRDefault="008E3CF6" w:rsidP="008C0D5C">
      <w:pPr>
        <w:autoSpaceDE w:val="0"/>
        <w:autoSpaceDN w:val="0"/>
        <w:adjustRightInd w:val="0"/>
        <w:spacing w:after="0" w:line="360" w:lineRule="auto"/>
        <w:ind w:firstLine="2127"/>
        <w:jc w:val="both"/>
        <w:rPr>
          <w:rFonts w:ascii="Arial" w:hAnsi="Arial" w:cs="Arial"/>
          <w:b/>
          <w:sz w:val="24"/>
          <w:szCs w:val="24"/>
          <w:lang w:val="es-EC" w:eastAsia="es-EC"/>
        </w:rPr>
      </w:pPr>
      <w:r w:rsidRPr="00104B9B">
        <w:rPr>
          <w:rFonts w:ascii="Arial" w:hAnsi="Arial" w:cs="Arial"/>
          <w:b/>
          <w:sz w:val="24"/>
          <w:szCs w:val="24"/>
        </w:rPr>
        <w:t>2.2.2.4.1 Definición</w:t>
      </w:r>
    </w:p>
    <w:p w:rsidR="008E3CF6" w:rsidRPr="00104B9B" w:rsidRDefault="008E3CF6" w:rsidP="008E3CF6">
      <w:pPr>
        <w:autoSpaceDE w:val="0"/>
        <w:autoSpaceDN w:val="0"/>
        <w:adjustRightInd w:val="0"/>
        <w:spacing w:after="0" w:line="360" w:lineRule="auto"/>
        <w:jc w:val="both"/>
        <w:rPr>
          <w:rFonts w:ascii="Arial" w:hAnsi="Arial" w:cs="Arial"/>
          <w:b/>
          <w:sz w:val="24"/>
          <w:szCs w:val="24"/>
        </w:rPr>
      </w:pPr>
    </w:p>
    <w:p w:rsidR="008E3CF6" w:rsidRPr="00104B9B" w:rsidRDefault="008E3CF6" w:rsidP="008C0D5C">
      <w:pPr>
        <w:autoSpaceDE w:val="0"/>
        <w:autoSpaceDN w:val="0"/>
        <w:adjustRightInd w:val="0"/>
        <w:spacing w:after="0" w:line="360" w:lineRule="auto"/>
        <w:ind w:left="3119"/>
        <w:jc w:val="both"/>
        <w:rPr>
          <w:rFonts w:ascii="Arial" w:hAnsi="Arial" w:cs="Arial"/>
          <w:sz w:val="24"/>
          <w:szCs w:val="24"/>
        </w:rPr>
      </w:pPr>
      <w:r w:rsidRPr="00104B9B">
        <w:rPr>
          <w:rFonts w:ascii="Arial" w:hAnsi="Arial" w:cs="Arial"/>
          <w:b/>
          <w:bCs/>
          <w:sz w:val="24"/>
          <w:szCs w:val="24"/>
        </w:rPr>
        <w:t>Gigabit Ethernet</w:t>
      </w:r>
      <w:r w:rsidRPr="00104B9B">
        <w:rPr>
          <w:rFonts w:ascii="Arial" w:hAnsi="Arial" w:cs="Arial"/>
          <w:sz w:val="24"/>
          <w:szCs w:val="24"/>
        </w:rPr>
        <w:t xml:space="preserve">, también conocida como </w:t>
      </w:r>
      <w:r w:rsidRPr="00104B9B">
        <w:rPr>
          <w:rFonts w:ascii="Arial" w:hAnsi="Arial" w:cs="Arial"/>
          <w:b/>
          <w:bCs/>
          <w:sz w:val="24"/>
          <w:szCs w:val="24"/>
        </w:rPr>
        <w:t>GigaE</w:t>
      </w:r>
      <w:r w:rsidRPr="00104B9B">
        <w:rPr>
          <w:rFonts w:ascii="Arial" w:hAnsi="Arial" w:cs="Arial"/>
          <w:sz w:val="24"/>
          <w:szCs w:val="24"/>
        </w:rPr>
        <w:t xml:space="preserve">, es una ampliación del estándar Ethernet (concretamente la versión 802.3ab y 802.3z del IEEE) que consigue una capacidad de transmisión de 1 </w:t>
      </w:r>
      <w:hyperlink r:id="rId16" w:tooltip="Gigabit" w:history="1">
        <w:r w:rsidRPr="007434D6">
          <w:rPr>
            <w:rStyle w:val="Hipervnculo"/>
            <w:rFonts w:ascii="Arial" w:hAnsi="Arial" w:cs="Arial"/>
            <w:color w:val="auto"/>
            <w:sz w:val="24"/>
            <w:szCs w:val="24"/>
            <w:u w:val="none"/>
          </w:rPr>
          <w:t>gigabit</w:t>
        </w:r>
      </w:hyperlink>
      <w:r w:rsidRPr="007434D6">
        <w:rPr>
          <w:rFonts w:ascii="Arial" w:hAnsi="Arial" w:cs="Arial"/>
          <w:sz w:val="24"/>
          <w:szCs w:val="24"/>
        </w:rPr>
        <w:t xml:space="preserve"> por segundo, correspondientes a unos 1000 megabits por seg</w:t>
      </w:r>
      <w:r w:rsidRPr="00104B9B">
        <w:rPr>
          <w:rFonts w:ascii="Arial" w:hAnsi="Arial" w:cs="Arial"/>
          <w:sz w:val="24"/>
          <w:szCs w:val="24"/>
        </w:rPr>
        <w:t xml:space="preserve">undo de rendimiento contra unos 100 de </w:t>
      </w:r>
      <w:r w:rsidRPr="007434D6">
        <w:rPr>
          <w:rFonts w:ascii="Arial" w:hAnsi="Arial" w:cs="Arial"/>
          <w:sz w:val="24"/>
          <w:szCs w:val="24"/>
        </w:rPr>
        <w:t>Fast Ethernet</w:t>
      </w:r>
      <w:r w:rsidRPr="00104B9B">
        <w:rPr>
          <w:rFonts w:ascii="Arial" w:hAnsi="Arial" w:cs="Arial"/>
          <w:sz w:val="24"/>
          <w:szCs w:val="24"/>
        </w:rPr>
        <w:t xml:space="preserve"> (También llamado 100-Base/T).</w:t>
      </w:r>
    </w:p>
    <w:p w:rsidR="002B1ABE" w:rsidRDefault="008E3CF6" w:rsidP="008C0D5C">
      <w:pPr>
        <w:autoSpaceDE w:val="0"/>
        <w:autoSpaceDN w:val="0"/>
        <w:adjustRightInd w:val="0"/>
        <w:spacing w:after="0" w:line="360" w:lineRule="auto"/>
        <w:ind w:left="3119"/>
        <w:jc w:val="both"/>
        <w:rPr>
          <w:rFonts w:ascii="Arial" w:hAnsi="Arial" w:cs="Arial"/>
          <w:sz w:val="24"/>
          <w:szCs w:val="24"/>
        </w:rPr>
      </w:pPr>
      <w:r w:rsidRPr="00104B9B">
        <w:rPr>
          <w:rFonts w:ascii="Arial" w:hAnsi="Arial" w:cs="Arial"/>
          <w:sz w:val="24"/>
          <w:szCs w:val="24"/>
        </w:rPr>
        <w:t xml:space="preserve">Antiguamente </w:t>
      </w:r>
      <w:r w:rsidR="002B1ABE">
        <w:rPr>
          <w:rFonts w:ascii="Arial" w:hAnsi="Arial" w:cs="Arial"/>
          <w:sz w:val="24"/>
          <w:szCs w:val="24"/>
        </w:rPr>
        <w:t xml:space="preserve"> </w:t>
      </w:r>
      <w:r w:rsidRPr="00104B9B">
        <w:rPr>
          <w:rFonts w:ascii="Arial" w:hAnsi="Arial" w:cs="Arial"/>
          <w:sz w:val="24"/>
          <w:szCs w:val="24"/>
        </w:rPr>
        <w:t xml:space="preserve">se </w:t>
      </w:r>
      <w:r w:rsidR="002B1ABE">
        <w:rPr>
          <w:rFonts w:ascii="Arial" w:hAnsi="Arial" w:cs="Arial"/>
          <w:sz w:val="24"/>
          <w:szCs w:val="24"/>
        </w:rPr>
        <w:t xml:space="preserve"> </w:t>
      </w:r>
      <w:r w:rsidRPr="00104B9B">
        <w:rPr>
          <w:rFonts w:ascii="Arial" w:hAnsi="Arial" w:cs="Arial"/>
          <w:sz w:val="24"/>
          <w:szCs w:val="24"/>
        </w:rPr>
        <w:t>contaba</w:t>
      </w:r>
      <w:r w:rsidR="002B1ABE">
        <w:rPr>
          <w:rFonts w:ascii="Arial" w:hAnsi="Arial" w:cs="Arial"/>
          <w:sz w:val="24"/>
          <w:szCs w:val="24"/>
        </w:rPr>
        <w:t xml:space="preserve"> </w:t>
      </w:r>
      <w:r w:rsidRPr="00104B9B">
        <w:rPr>
          <w:rFonts w:ascii="Arial" w:hAnsi="Arial" w:cs="Arial"/>
          <w:sz w:val="24"/>
          <w:szCs w:val="24"/>
        </w:rPr>
        <w:t xml:space="preserve"> con tecnología ATM </w:t>
      </w:r>
    </w:p>
    <w:p w:rsidR="002B1ABE" w:rsidRDefault="002B1ABE" w:rsidP="008C0D5C">
      <w:pPr>
        <w:autoSpaceDE w:val="0"/>
        <w:autoSpaceDN w:val="0"/>
        <w:adjustRightInd w:val="0"/>
        <w:spacing w:after="0" w:line="360" w:lineRule="auto"/>
        <w:ind w:left="3119"/>
        <w:jc w:val="both"/>
        <w:rPr>
          <w:rFonts w:ascii="Arial" w:hAnsi="Arial" w:cs="Arial"/>
          <w:sz w:val="24"/>
          <w:szCs w:val="24"/>
        </w:rPr>
      </w:pPr>
    </w:p>
    <w:p w:rsidR="002B1ABE" w:rsidRDefault="002B1ABE" w:rsidP="008C0D5C">
      <w:pPr>
        <w:autoSpaceDE w:val="0"/>
        <w:autoSpaceDN w:val="0"/>
        <w:adjustRightInd w:val="0"/>
        <w:spacing w:after="0" w:line="360" w:lineRule="auto"/>
        <w:ind w:left="3119"/>
        <w:jc w:val="both"/>
        <w:rPr>
          <w:rFonts w:ascii="Arial" w:hAnsi="Arial" w:cs="Arial"/>
          <w:sz w:val="24"/>
          <w:szCs w:val="24"/>
        </w:rPr>
      </w:pPr>
    </w:p>
    <w:p w:rsidR="007434D6" w:rsidRDefault="008E3CF6" w:rsidP="008C0D5C">
      <w:pPr>
        <w:autoSpaceDE w:val="0"/>
        <w:autoSpaceDN w:val="0"/>
        <w:adjustRightInd w:val="0"/>
        <w:spacing w:after="0" w:line="360" w:lineRule="auto"/>
        <w:ind w:left="3119"/>
        <w:jc w:val="both"/>
        <w:rPr>
          <w:rFonts w:ascii="Arial" w:hAnsi="Arial" w:cs="Arial"/>
          <w:sz w:val="24"/>
          <w:szCs w:val="24"/>
        </w:rPr>
      </w:pPr>
      <w:r w:rsidRPr="00104B9B">
        <w:rPr>
          <w:rFonts w:ascii="Arial" w:hAnsi="Arial" w:cs="Arial"/>
          <w:sz w:val="24"/>
          <w:szCs w:val="24"/>
        </w:rPr>
        <w:lastRenderedPageBreak/>
        <w:t>sobre equipo de IBM™. Debido a los requerimientos de nuestra comunidad se optó por migrar la red completamente a Giga</w:t>
      </w:r>
      <w:r w:rsidR="007434D6">
        <w:rPr>
          <w:rFonts w:ascii="Arial" w:hAnsi="Arial" w:cs="Arial"/>
          <w:sz w:val="24"/>
          <w:szCs w:val="24"/>
        </w:rPr>
        <w:t>bit Ethernet con equipo Cisco™.</w:t>
      </w:r>
    </w:p>
    <w:p w:rsidR="00587408" w:rsidRDefault="00587408" w:rsidP="008C0D5C">
      <w:pPr>
        <w:autoSpaceDE w:val="0"/>
        <w:autoSpaceDN w:val="0"/>
        <w:adjustRightInd w:val="0"/>
        <w:spacing w:after="0" w:line="360" w:lineRule="auto"/>
        <w:ind w:left="3119"/>
        <w:jc w:val="both"/>
        <w:rPr>
          <w:rFonts w:ascii="Arial" w:hAnsi="Arial" w:cs="Arial"/>
          <w:sz w:val="24"/>
          <w:szCs w:val="24"/>
        </w:rPr>
      </w:pPr>
    </w:p>
    <w:p w:rsidR="008E3CF6" w:rsidRDefault="008E3CF6" w:rsidP="008C0D5C">
      <w:pPr>
        <w:autoSpaceDE w:val="0"/>
        <w:autoSpaceDN w:val="0"/>
        <w:adjustRightInd w:val="0"/>
        <w:spacing w:after="0" w:line="360" w:lineRule="auto"/>
        <w:ind w:left="3119"/>
        <w:jc w:val="both"/>
        <w:rPr>
          <w:rFonts w:ascii="Arial" w:hAnsi="Arial" w:cs="Arial"/>
          <w:sz w:val="24"/>
          <w:szCs w:val="24"/>
        </w:rPr>
      </w:pPr>
      <w:r w:rsidRPr="00104B9B">
        <w:rPr>
          <w:rFonts w:ascii="Arial" w:hAnsi="Arial" w:cs="Arial"/>
          <w:sz w:val="24"/>
          <w:szCs w:val="24"/>
        </w:rPr>
        <w:br/>
        <w:t>Lo anterior permitió contar un mayor ancho de banda en el núcleo de red, se pasó de 622 Mbps a 1Gbps. En cuanto a la distribución, es decir, la conexión de equipos menores al núcleo, se aumentó de 155 Mbps a 1 Gbps. En la etapa de acceso, el servicio al usuario final, se pasó de 10 Mbps compartidos a 100 Mbps dedicados. Por otro lado se instalaron switches dedicados con puertos de capacidad 10/100/1000 Mbps para los servidores del campus.</w:t>
      </w:r>
    </w:p>
    <w:p w:rsidR="007434D6" w:rsidRPr="00104B9B" w:rsidRDefault="007434D6" w:rsidP="008C0D5C">
      <w:pPr>
        <w:autoSpaceDE w:val="0"/>
        <w:autoSpaceDN w:val="0"/>
        <w:adjustRightInd w:val="0"/>
        <w:spacing w:after="0" w:line="360" w:lineRule="auto"/>
        <w:ind w:left="3119"/>
        <w:jc w:val="both"/>
        <w:rPr>
          <w:rFonts w:ascii="Arial" w:hAnsi="Arial" w:cs="Arial"/>
          <w:sz w:val="24"/>
          <w:szCs w:val="24"/>
        </w:rPr>
      </w:pPr>
    </w:p>
    <w:p w:rsidR="008E3CF6" w:rsidRDefault="008E3CF6" w:rsidP="007434D6">
      <w:pPr>
        <w:autoSpaceDE w:val="0"/>
        <w:autoSpaceDN w:val="0"/>
        <w:adjustRightInd w:val="0"/>
        <w:spacing w:after="0" w:line="360" w:lineRule="auto"/>
        <w:ind w:left="1418"/>
        <w:jc w:val="both"/>
        <w:rPr>
          <w:rFonts w:ascii="Arial" w:hAnsi="Arial" w:cs="Arial"/>
          <w:b/>
          <w:sz w:val="24"/>
          <w:szCs w:val="24"/>
        </w:rPr>
      </w:pPr>
    </w:p>
    <w:p w:rsidR="00AD61DB" w:rsidRPr="00104B9B" w:rsidRDefault="00AD61DB" w:rsidP="007434D6">
      <w:pPr>
        <w:autoSpaceDE w:val="0"/>
        <w:autoSpaceDN w:val="0"/>
        <w:adjustRightInd w:val="0"/>
        <w:spacing w:after="0" w:line="360" w:lineRule="auto"/>
        <w:ind w:left="1418"/>
        <w:jc w:val="both"/>
        <w:rPr>
          <w:rFonts w:ascii="Arial" w:hAnsi="Arial" w:cs="Arial"/>
          <w:b/>
          <w:sz w:val="24"/>
          <w:szCs w:val="24"/>
        </w:rPr>
      </w:pPr>
    </w:p>
    <w:p w:rsidR="008E3CF6" w:rsidRPr="00104B9B" w:rsidRDefault="008E3CF6" w:rsidP="008C0D5C">
      <w:pPr>
        <w:autoSpaceDE w:val="0"/>
        <w:autoSpaceDN w:val="0"/>
        <w:adjustRightInd w:val="0"/>
        <w:spacing w:after="0" w:line="360" w:lineRule="auto"/>
        <w:ind w:firstLine="2127"/>
        <w:jc w:val="both"/>
        <w:rPr>
          <w:rFonts w:ascii="Arial" w:hAnsi="Arial" w:cs="Arial"/>
          <w:b/>
          <w:sz w:val="24"/>
          <w:szCs w:val="24"/>
        </w:rPr>
      </w:pPr>
      <w:r w:rsidRPr="00104B9B">
        <w:rPr>
          <w:rFonts w:ascii="Arial" w:hAnsi="Arial" w:cs="Arial"/>
          <w:b/>
          <w:sz w:val="24"/>
          <w:szCs w:val="24"/>
        </w:rPr>
        <w:t>2.2.2.4.2 Características y prestaciones</w:t>
      </w:r>
    </w:p>
    <w:p w:rsidR="008E3CF6" w:rsidRDefault="008E3CF6" w:rsidP="008C0D5C">
      <w:pPr>
        <w:pStyle w:val="NormalWeb"/>
        <w:spacing w:line="360" w:lineRule="auto"/>
        <w:ind w:left="3119"/>
        <w:jc w:val="both"/>
        <w:rPr>
          <w:rFonts w:ascii="Arial" w:hAnsi="Arial" w:cs="Arial"/>
        </w:rPr>
      </w:pPr>
      <w:r w:rsidRPr="00104B9B">
        <w:rPr>
          <w:rFonts w:ascii="Arial" w:hAnsi="Arial" w:cs="Arial"/>
        </w:rPr>
        <w:t>Gigabit Ethernet surge como consecuencia de la presión competitiva de ATM por conquistar el mercado LAN y como una extensión natural de las normas Ethernet 802.3 de 10 y 100 Mbps. que prometen tanto en modo semi-dúplex como dúplex, un ancho de banda</w:t>
      </w:r>
      <w:r>
        <w:rPr>
          <w:rFonts w:ascii="Arial" w:hAnsi="Arial" w:cs="Arial"/>
        </w:rPr>
        <w:t xml:space="preserve"> de 1 Gbps. En modo semi-dúplex</w:t>
      </w:r>
      <w:r w:rsidRPr="00104B9B">
        <w:rPr>
          <w:rFonts w:ascii="Arial" w:hAnsi="Arial" w:cs="Arial"/>
        </w:rPr>
        <w:t xml:space="preserve">, el estándar Gigabit Ethernet conserva con mínimos cambios el método de </w:t>
      </w:r>
      <w:r w:rsidRPr="00104B9B">
        <w:rPr>
          <w:rFonts w:ascii="Arial" w:hAnsi="Arial" w:cs="Arial"/>
        </w:rPr>
        <w:lastRenderedPageBreak/>
        <w:t>acceso CSMA/CD (Carrier Sense Multiple Access/Colision Detection) típico de Ethernet.</w:t>
      </w:r>
    </w:p>
    <w:p w:rsidR="008C0D5C" w:rsidRDefault="008C0D5C" w:rsidP="008C0D5C">
      <w:pPr>
        <w:pStyle w:val="NormalWeb"/>
        <w:spacing w:line="360" w:lineRule="auto"/>
        <w:ind w:left="3119"/>
        <w:jc w:val="both"/>
        <w:rPr>
          <w:rFonts w:ascii="Arial" w:hAnsi="Arial" w:cs="Arial"/>
        </w:rPr>
      </w:pPr>
    </w:p>
    <w:p w:rsidR="008E3CF6" w:rsidRPr="00104B9B" w:rsidRDefault="008E3CF6" w:rsidP="008C0D5C">
      <w:pPr>
        <w:pStyle w:val="NormalWeb"/>
        <w:spacing w:line="360" w:lineRule="auto"/>
        <w:ind w:left="3119"/>
        <w:jc w:val="both"/>
        <w:rPr>
          <w:rFonts w:ascii="Arial" w:hAnsi="Arial" w:cs="Arial"/>
        </w:rPr>
      </w:pPr>
      <w:r w:rsidRPr="00104B9B">
        <w:rPr>
          <w:rFonts w:ascii="Arial" w:hAnsi="Arial" w:cs="Arial"/>
        </w:rPr>
        <w:t xml:space="preserve">En cuanto a las dimensiones de red, no hay límites respecto a extensión física o número de nodos. Al igual que sus predecesores, Gigabit Ethernet soporta diferentes medios físicos, con distintos valores máximos de distancia. El IEEE 802.3 Higher Speed Study Group ha identificado tres objetivos específicos de distancia de conexión: conexión de </w:t>
      </w:r>
      <w:r w:rsidRPr="004128E8">
        <w:rPr>
          <w:rFonts w:ascii="Arial" w:hAnsi="Arial" w:cs="Arial"/>
        </w:rPr>
        <w:t>fibra óptica</w:t>
      </w:r>
      <w:r w:rsidRPr="00104B9B">
        <w:rPr>
          <w:rFonts w:ascii="Arial" w:hAnsi="Arial" w:cs="Arial"/>
        </w:rPr>
        <w:t xml:space="preserve"> multimodo con una longitud máxima de 500m; conexión de </w:t>
      </w:r>
      <w:r w:rsidRPr="004128E8">
        <w:rPr>
          <w:rFonts w:ascii="Arial" w:hAnsi="Arial" w:cs="Arial"/>
        </w:rPr>
        <w:t>fibra óptica</w:t>
      </w:r>
      <w:r w:rsidRPr="00104B9B">
        <w:rPr>
          <w:rFonts w:ascii="Arial" w:hAnsi="Arial" w:cs="Arial"/>
        </w:rPr>
        <w:t xml:space="preserve"> monomodo con una longitud máxima de dos kilómetros; y una conexión basada en cobre con una longitud de al menos 25m. Además, se está trabajando para soportar distancias de al menos 100m en cableado </w:t>
      </w:r>
      <w:r w:rsidRPr="004128E8">
        <w:rPr>
          <w:rFonts w:ascii="Arial" w:hAnsi="Arial" w:cs="Arial"/>
        </w:rPr>
        <w:t>UTP</w:t>
      </w:r>
      <w:r w:rsidRPr="00104B9B">
        <w:rPr>
          <w:rFonts w:ascii="Arial" w:hAnsi="Arial" w:cs="Arial"/>
        </w:rPr>
        <w:t xml:space="preserve"> de categoría 5. Es una tecnología aplicada a los m</w:t>
      </w:r>
      <w:r>
        <w:rPr>
          <w:rFonts w:ascii="Arial" w:hAnsi="Arial" w:cs="Arial"/>
        </w:rPr>
        <w:t>ejores montajes de las redes LAN a nivel mundial. H</w:t>
      </w:r>
      <w:r w:rsidRPr="00104B9B">
        <w:rPr>
          <w:rFonts w:ascii="Arial" w:hAnsi="Arial" w:cs="Arial"/>
        </w:rPr>
        <w:t>ay que tener una cierta precaución con los protocolos que aplica pero de resto es quizás las mejor de las tecnologias aplicadas a las redes en general.</w:t>
      </w:r>
    </w:p>
    <w:p w:rsidR="008E3CF6" w:rsidRDefault="008E3CF6" w:rsidP="008E3CF6">
      <w:pPr>
        <w:autoSpaceDE w:val="0"/>
        <w:autoSpaceDN w:val="0"/>
        <w:adjustRightInd w:val="0"/>
        <w:spacing w:line="360" w:lineRule="auto"/>
        <w:jc w:val="both"/>
        <w:rPr>
          <w:rFonts w:ascii="Arial" w:hAnsi="Arial" w:cs="Arial"/>
          <w:b/>
          <w:sz w:val="24"/>
          <w:szCs w:val="24"/>
        </w:rPr>
      </w:pPr>
    </w:p>
    <w:p w:rsidR="008E3CF6" w:rsidRDefault="008E3CF6" w:rsidP="008E3CF6">
      <w:pPr>
        <w:autoSpaceDE w:val="0"/>
        <w:autoSpaceDN w:val="0"/>
        <w:adjustRightInd w:val="0"/>
        <w:spacing w:after="0" w:line="360" w:lineRule="auto"/>
        <w:jc w:val="both"/>
        <w:rPr>
          <w:rFonts w:ascii="Arial" w:hAnsi="Arial" w:cs="Arial"/>
          <w:b/>
          <w:sz w:val="24"/>
          <w:szCs w:val="24"/>
        </w:rPr>
      </w:pPr>
    </w:p>
    <w:p w:rsidR="008C0D5C" w:rsidRDefault="008C0D5C" w:rsidP="008E3CF6">
      <w:pPr>
        <w:autoSpaceDE w:val="0"/>
        <w:autoSpaceDN w:val="0"/>
        <w:adjustRightInd w:val="0"/>
        <w:spacing w:after="0" w:line="360" w:lineRule="auto"/>
        <w:jc w:val="both"/>
        <w:rPr>
          <w:rFonts w:ascii="Arial" w:hAnsi="Arial" w:cs="Arial"/>
          <w:b/>
          <w:sz w:val="24"/>
          <w:szCs w:val="24"/>
        </w:rPr>
      </w:pPr>
    </w:p>
    <w:p w:rsidR="008E3CF6" w:rsidRPr="004A78E4" w:rsidRDefault="008E3CF6" w:rsidP="008C0D5C">
      <w:pPr>
        <w:spacing w:line="360" w:lineRule="auto"/>
        <w:ind w:left="2127" w:hanging="851"/>
        <w:jc w:val="both"/>
        <w:rPr>
          <w:rFonts w:ascii="Arial" w:hAnsi="Arial" w:cs="Arial"/>
          <w:b/>
          <w:sz w:val="24"/>
          <w:szCs w:val="24"/>
        </w:rPr>
      </w:pPr>
      <w:r w:rsidRPr="004A78E4">
        <w:rPr>
          <w:rFonts w:ascii="Arial" w:hAnsi="Arial" w:cs="Arial"/>
          <w:b/>
          <w:sz w:val="24"/>
          <w:szCs w:val="24"/>
        </w:rPr>
        <w:lastRenderedPageBreak/>
        <w:t>2.2.3  Tecnologías en redes de acceso a través de fibra óptica</w:t>
      </w:r>
    </w:p>
    <w:p w:rsidR="008E3CF6" w:rsidRPr="004A78E4" w:rsidRDefault="008E3CF6" w:rsidP="008C0D5C">
      <w:pPr>
        <w:spacing w:line="360" w:lineRule="auto"/>
        <w:ind w:firstLine="2127"/>
        <w:jc w:val="both"/>
        <w:rPr>
          <w:rFonts w:ascii="Arial" w:hAnsi="Arial" w:cs="Arial"/>
          <w:b/>
          <w:sz w:val="24"/>
          <w:szCs w:val="24"/>
        </w:rPr>
      </w:pPr>
      <w:r w:rsidRPr="004A78E4">
        <w:rPr>
          <w:rFonts w:ascii="Arial" w:hAnsi="Arial" w:cs="Arial"/>
          <w:b/>
          <w:sz w:val="24"/>
          <w:szCs w:val="24"/>
        </w:rPr>
        <w:t>2.2.3.1 DWDM</w:t>
      </w:r>
    </w:p>
    <w:p w:rsidR="008E3CF6" w:rsidRPr="004A78E4" w:rsidRDefault="008E3CF6" w:rsidP="008C0D5C">
      <w:pPr>
        <w:tabs>
          <w:tab w:val="left" w:pos="567"/>
        </w:tabs>
        <w:spacing w:line="360" w:lineRule="auto"/>
        <w:ind w:firstLine="2127"/>
        <w:jc w:val="both"/>
        <w:rPr>
          <w:rFonts w:ascii="Arial" w:hAnsi="Arial" w:cs="Arial"/>
          <w:b/>
          <w:sz w:val="24"/>
          <w:szCs w:val="24"/>
        </w:rPr>
      </w:pPr>
      <w:r w:rsidRPr="004A78E4">
        <w:rPr>
          <w:rFonts w:ascii="Arial" w:hAnsi="Arial" w:cs="Arial"/>
          <w:b/>
          <w:sz w:val="24"/>
          <w:szCs w:val="24"/>
        </w:rPr>
        <w:t>2.2.3.1.1 Definición</w:t>
      </w:r>
    </w:p>
    <w:p w:rsidR="008E3CF6" w:rsidRDefault="008E3CF6" w:rsidP="008C0D5C">
      <w:pPr>
        <w:spacing w:line="360" w:lineRule="auto"/>
        <w:ind w:left="3119"/>
        <w:jc w:val="both"/>
        <w:rPr>
          <w:rFonts w:ascii="Arial" w:hAnsi="Arial" w:cs="Arial"/>
          <w:sz w:val="24"/>
          <w:szCs w:val="24"/>
        </w:rPr>
      </w:pPr>
      <w:r w:rsidRPr="004A78E4">
        <w:rPr>
          <w:rFonts w:ascii="Arial" w:hAnsi="Arial" w:cs="Arial"/>
          <w:b/>
          <w:bCs/>
          <w:sz w:val="24"/>
          <w:szCs w:val="24"/>
        </w:rPr>
        <w:t>DWDM</w:t>
      </w:r>
      <w:r w:rsidRPr="004A78E4">
        <w:rPr>
          <w:rFonts w:ascii="Arial" w:hAnsi="Arial" w:cs="Arial"/>
          <w:sz w:val="24"/>
          <w:szCs w:val="24"/>
        </w:rPr>
        <w:t xml:space="preserve"> es el acrónimo, en inglés, de </w:t>
      </w:r>
      <w:r w:rsidRPr="004A78E4">
        <w:rPr>
          <w:rFonts w:ascii="Arial" w:hAnsi="Arial" w:cs="Arial"/>
          <w:iCs/>
          <w:sz w:val="24"/>
          <w:szCs w:val="24"/>
        </w:rPr>
        <w:t>Dense Wavelength Division Multiplexing</w:t>
      </w:r>
      <w:r w:rsidRPr="004A78E4">
        <w:rPr>
          <w:rFonts w:ascii="Arial" w:hAnsi="Arial" w:cs="Arial"/>
          <w:sz w:val="24"/>
          <w:szCs w:val="24"/>
        </w:rPr>
        <w:t xml:space="preserve">, que significa </w:t>
      </w:r>
      <w:r w:rsidRPr="004A78E4">
        <w:rPr>
          <w:rFonts w:ascii="Arial" w:hAnsi="Arial" w:cs="Arial"/>
          <w:iCs/>
          <w:sz w:val="24"/>
          <w:szCs w:val="24"/>
        </w:rPr>
        <w:t>Multiplexación por división en longitudes de onda densas</w:t>
      </w:r>
      <w:r w:rsidRPr="004A78E4">
        <w:rPr>
          <w:rFonts w:ascii="Arial" w:hAnsi="Arial" w:cs="Arial"/>
          <w:sz w:val="24"/>
          <w:szCs w:val="24"/>
        </w:rPr>
        <w:t>. DWDM es una técnica de transmisión de señales a través de fibra óptica usando la banda C (1550 nm).</w:t>
      </w:r>
    </w:p>
    <w:p w:rsidR="007527F6" w:rsidRPr="004A78E4" w:rsidRDefault="007527F6" w:rsidP="008C0D5C">
      <w:pPr>
        <w:spacing w:line="360" w:lineRule="auto"/>
        <w:ind w:left="3119"/>
        <w:jc w:val="both"/>
        <w:rPr>
          <w:rFonts w:ascii="Arial" w:hAnsi="Arial" w:cs="Arial"/>
          <w:sz w:val="24"/>
          <w:szCs w:val="24"/>
        </w:rPr>
      </w:pPr>
    </w:p>
    <w:p w:rsidR="008E3CF6" w:rsidRDefault="008E3CF6" w:rsidP="008C0D5C">
      <w:pPr>
        <w:spacing w:line="360" w:lineRule="auto"/>
        <w:ind w:left="3119"/>
        <w:jc w:val="both"/>
        <w:rPr>
          <w:rFonts w:ascii="Arial" w:hAnsi="Arial" w:cs="Arial"/>
          <w:sz w:val="24"/>
          <w:szCs w:val="24"/>
        </w:rPr>
      </w:pPr>
      <w:r w:rsidRPr="004A78E4">
        <w:rPr>
          <w:rFonts w:ascii="Arial" w:hAnsi="Arial" w:cs="Arial"/>
          <w:sz w:val="24"/>
          <w:szCs w:val="24"/>
        </w:rPr>
        <w:t xml:space="preserve">El primer sistema WDM en combinar dos señales portadoras hizo su aparición alrededor de 1985. A principios del siglo 21, la tecnología permite combinar hasta 160 señales con un ancho de banda efectivo de unos 10 </w:t>
      </w:r>
      <w:hyperlink r:id="rId17" w:tooltip="Gigabit" w:history="1">
        <w:r w:rsidRPr="007527F6">
          <w:rPr>
            <w:rStyle w:val="Hipervnculo"/>
            <w:rFonts w:ascii="Arial" w:hAnsi="Arial" w:cs="Arial"/>
            <w:color w:val="auto"/>
            <w:sz w:val="24"/>
            <w:szCs w:val="24"/>
            <w:u w:val="none"/>
          </w:rPr>
          <w:t>gigabits</w:t>
        </w:r>
      </w:hyperlink>
      <w:r w:rsidRPr="007527F6">
        <w:rPr>
          <w:rFonts w:ascii="Arial" w:hAnsi="Arial" w:cs="Arial"/>
          <w:sz w:val="24"/>
          <w:szCs w:val="24"/>
        </w:rPr>
        <w:t xml:space="preserve"> por segundo. Ya las operadoras están probando los 40 </w:t>
      </w:r>
      <w:hyperlink r:id="rId18" w:tooltip="Gigabit" w:history="1">
        <w:r w:rsidRPr="007527F6">
          <w:rPr>
            <w:rStyle w:val="Hipervnculo"/>
            <w:rFonts w:ascii="Arial" w:hAnsi="Arial" w:cs="Arial"/>
            <w:color w:val="auto"/>
            <w:sz w:val="24"/>
            <w:szCs w:val="24"/>
            <w:u w:val="none"/>
          </w:rPr>
          <w:t>Gbit</w:t>
        </w:r>
      </w:hyperlink>
      <w:r w:rsidRPr="007527F6">
        <w:rPr>
          <w:rFonts w:ascii="Arial" w:hAnsi="Arial" w:cs="Arial"/>
          <w:sz w:val="24"/>
          <w:szCs w:val="24"/>
        </w:rPr>
        <w:t>/s.</w:t>
      </w:r>
      <w:r w:rsidRPr="004A78E4">
        <w:rPr>
          <w:rFonts w:ascii="Arial" w:hAnsi="Arial" w:cs="Arial"/>
          <w:sz w:val="24"/>
          <w:szCs w:val="24"/>
        </w:rPr>
        <w:t xml:space="preserve"> No obstante la capacidad teórica de una sola fibra óptica se estima en 1.600 Gbit/s. De manera que es posible alcanzar mayores capacidades en el futuro, a medida que avance la tecnología.</w:t>
      </w:r>
    </w:p>
    <w:p w:rsidR="007527F6" w:rsidRDefault="007527F6" w:rsidP="006201E0">
      <w:pPr>
        <w:spacing w:line="360" w:lineRule="auto"/>
        <w:ind w:left="1418"/>
        <w:jc w:val="both"/>
        <w:rPr>
          <w:rFonts w:ascii="Arial" w:hAnsi="Arial" w:cs="Arial"/>
          <w:sz w:val="24"/>
          <w:szCs w:val="24"/>
        </w:rPr>
      </w:pPr>
    </w:p>
    <w:p w:rsidR="008C0D5C" w:rsidRDefault="008C0D5C" w:rsidP="007527F6">
      <w:pPr>
        <w:spacing w:line="360" w:lineRule="auto"/>
        <w:ind w:firstLine="426"/>
        <w:jc w:val="both"/>
        <w:rPr>
          <w:rFonts w:ascii="Arial" w:hAnsi="Arial" w:cs="Arial"/>
          <w:b/>
          <w:sz w:val="24"/>
          <w:szCs w:val="24"/>
        </w:rPr>
      </w:pPr>
    </w:p>
    <w:p w:rsidR="008C0D5C" w:rsidRDefault="008C0D5C" w:rsidP="007527F6">
      <w:pPr>
        <w:spacing w:line="360" w:lineRule="auto"/>
        <w:ind w:firstLine="426"/>
        <w:jc w:val="both"/>
        <w:rPr>
          <w:rFonts w:ascii="Arial" w:hAnsi="Arial" w:cs="Arial"/>
          <w:b/>
          <w:sz w:val="24"/>
          <w:szCs w:val="24"/>
        </w:rPr>
      </w:pPr>
    </w:p>
    <w:p w:rsidR="008E3CF6" w:rsidRPr="004A78E4" w:rsidRDefault="008E3CF6" w:rsidP="008C0D5C">
      <w:pPr>
        <w:spacing w:line="360" w:lineRule="auto"/>
        <w:ind w:firstLine="2127"/>
        <w:jc w:val="both"/>
        <w:rPr>
          <w:rFonts w:ascii="Arial" w:hAnsi="Arial" w:cs="Arial"/>
          <w:sz w:val="24"/>
          <w:szCs w:val="24"/>
        </w:rPr>
      </w:pPr>
      <w:r w:rsidRPr="004A78E4">
        <w:rPr>
          <w:rFonts w:ascii="Arial" w:hAnsi="Arial" w:cs="Arial"/>
          <w:b/>
          <w:sz w:val="24"/>
          <w:szCs w:val="24"/>
        </w:rPr>
        <w:lastRenderedPageBreak/>
        <w:t>2.2.3.1.2 Funcionamiento</w:t>
      </w:r>
      <w:r w:rsidRPr="004A78E4">
        <w:rPr>
          <w:rFonts w:ascii="Arial" w:hAnsi="Arial" w:cs="Arial"/>
          <w:sz w:val="24"/>
          <w:szCs w:val="24"/>
        </w:rPr>
        <w:t xml:space="preserve"> </w:t>
      </w:r>
    </w:p>
    <w:p w:rsidR="008E3CF6" w:rsidRDefault="008E3CF6" w:rsidP="008C0D5C">
      <w:pPr>
        <w:spacing w:line="360" w:lineRule="auto"/>
        <w:ind w:left="3119"/>
        <w:jc w:val="both"/>
        <w:rPr>
          <w:rFonts w:ascii="Arial" w:hAnsi="Arial" w:cs="Arial"/>
          <w:sz w:val="24"/>
          <w:szCs w:val="24"/>
        </w:rPr>
      </w:pPr>
      <w:r w:rsidRPr="004A78E4">
        <w:rPr>
          <w:rFonts w:ascii="Arial" w:hAnsi="Arial" w:cs="Arial"/>
          <w:sz w:val="24"/>
          <w:szCs w:val="24"/>
        </w:rPr>
        <w:t xml:space="preserve">DWDM es un método de </w:t>
      </w:r>
      <w:r w:rsidRPr="007527F6">
        <w:rPr>
          <w:rFonts w:ascii="Arial" w:hAnsi="Arial" w:cs="Arial"/>
          <w:sz w:val="24"/>
          <w:szCs w:val="24"/>
        </w:rPr>
        <w:t>multiplexación</w:t>
      </w:r>
      <w:r w:rsidRPr="004A78E4">
        <w:rPr>
          <w:rFonts w:ascii="Arial" w:hAnsi="Arial" w:cs="Arial"/>
          <w:sz w:val="24"/>
          <w:szCs w:val="24"/>
        </w:rPr>
        <w:t xml:space="preserve"> muy similar a la </w:t>
      </w:r>
      <w:r w:rsidRPr="007527F6">
        <w:rPr>
          <w:rFonts w:ascii="Arial" w:hAnsi="Arial" w:cs="Arial"/>
          <w:sz w:val="24"/>
          <w:szCs w:val="24"/>
        </w:rPr>
        <w:t>multiplexación por división de frecuencia</w:t>
      </w:r>
      <w:r w:rsidRPr="004A78E4">
        <w:rPr>
          <w:rFonts w:ascii="Arial" w:hAnsi="Arial" w:cs="Arial"/>
          <w:sz w:val="24"/>
          <w:szCs w:val="24"/>
        </w:rPr>
        <w:t xml:space="preserve"> que se utiliza en medios de transmisión electromagnéticos. Varias señales portadoras (ópticas) se transmiten por una única fibra óptica utilizando distintas longitudes de onda de un haz láser cada una de ellas. Cada portadora óptica forma un canal óptico que podrá ser tratado independientemente del resto de canales que comparten el medio (fibra óptica) y contener diferente tipo de tráfico. De esta manera se puede multiplicar el ancho de banda efectivo de la fibra óptica, así como facilitar comunicaciones bidireccionales. Se trata de una técnica de transmisión muy atractiva para las operadoras de telecomunicaciones ya que les permite aumentar su capacidad sin tender más cables ni abrir zanjas. Para transmitir mediante DWDM es necesario dos dispositivos complementarios: un </w:t>
      </w:r>
      <w:hyperlink r:id="rId19" w:tooltip="Multiplexador" w:history="1">
        <w:r w:rsidRPr="007527F6">
          <w:rPr>
            <w:rStyle w:val="Hipervnculo"/>
            <w:rFonts w:ascii="Arial" w:hAnsi="Arial" w:cs="Arial"/>
            <w:color w:val="auto"/>
            <w:sz w:val="24"/>
            <w:szCs w:val="24"/>
            <w:u w:val="none"/>
          </w:rPr>
          <w:t>multiplexador</w:t>
        </w:r>
      </w:hyperlink>
      <w:r w:rsidRPr="007527F6">
        <w:rPr>
          <w:rFonts w:ascii="Arial" w:hAnsi="Arial" w:cs="Arial"/>
          <w:sz w:val="24"/>
          <w:szCs w:val="24"/>
        </w:rPr>
        <w:t xml:space="preserve"> </w:t>
      </w:r>
      <w:r w:rsidRPr="004A78E4">
        <w:rPr>
          <w:rFonts w:ascii="Arial" w:hAnsi="Arial" w:cs="Arial"/>
          <w:sz w:val="24"/>
          <w:szCs w:val="24"/>
        </w:rPr>
        <w:t xml:space="preserve">en lado transmisor y un demultiplexador en el lado receptor. A diferencia del CWDM, en DWDM se consigue mayor números de canales ópticos reduciendo la dispersión cromática de cada canal mediante el uso de un láser de mayor calidad, fibras de baja dispersión o mediante el uso de módulos DCM "Dispersion Compensation Modules". De esta </w:t>
      </w:r>
      <w:r w:rsidRPr="004A78E4">
        <w:rPr>
          <w:rFonts w:ascii="Arial" w:hAnsi="Arial" w:cs="Arial"/>
          <w:sz w:val="24"/>
          <w:szCs w:val="24"/>
        </w:rPr>
        <w:lastRenderedPageBreak/>
        <w:t>manera es posible combinar más canales reduciendo el espacio entre ellos. Actualmente se pueden conseguir 40, 80 o 160 canales ópticos separados entre sí 100 GHz, 50 GHz o 25 GHz respectivamente.</w:t>
      </w:r>
    </w:p>
    <w:p w:rsidR="007527F6" w:rsidRPr="004A78E4" w:rsidRDefault="007527F6" w:rsidP="008C0D5C">
      <w:pPr>
        <w:spacing w:line="360" w:lineRule="auto"/>
        <w:ind w:left="3119"/>
        <w:jc w:val="both"/>
        <w:rPr>
          <w:rFonts w:ascii="Arial" w:hAnsi="Arial" w:cs="Arial"/>
          <w:sz w:val="24"/>
          <w:szCs w:val="24"/>
        </w:rPr>
      </w:pPr>
    </w:p>
    <w:p w:rsidR="008E3CF6" w:rsidRPr="004A78E4" w:rsidRDefault="00DB72CB" w:rsidP="000509ED">
      <w:pPr>
        <w:pStyle w:val="NormalWeb"/>
        <w:spacing w:line="360" w:lineRule="auto"/>
        <w:ind w:left="3119" w:hanging="992"/>
        <w:jc w:val="center"/>
        <w:rPr>
          <w:rFonts w:ascii="Arial" w:hAnsi="Arial" w:cs="Arial"/>
          <w:b/>
        </w:rPr>
      </w:pPr>
      <w:r>
        <w:rPr>
          <w:rFonts w:ascii="Arial" w:hAnsi="Arial" w:cs="Arial"/>
          <w:b/>
          <w:noProof/>
          <w:lang w:val="es-ES" w:eastAsia="es-ES"/>
        </w:rPr>
        <w:drawing>
          <wp:inline distT="0" distB="0" distL="0" distR="0">
            <wp:extent cx="3689350" cy="2446086"/>
            <wp:effectExtent l="19050" t="19050" r="25400" b="11364"/>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a:off x="0" y="0"/>
                      <a:ext cx="3689061" cy="2445894"/>
                    </a:xfrm>
                    <a:prstGeom prst="rect">
                      <a:avLst/>
                    </a:prstGeom>
                    <a:noFill/>
                    <a:ln w="9525" cmpd="sng">
                      <a:solidFill>
                        <a:srgbClr val="000000"/>
                      </a:solidFill>
                      <a:miter lim="800000"/>
                      <a:headEnd/>
                      <a:tailEnd/>
                    </a:ln>
                    <a:effectLst/>
                  </pic:spPr>
                </pic:pic>
              </a:graphicData>
            </a:graphic>
          </wp:inline>
        </w:drawing>
      </w:r>
    </w:p>
    <w:p w:rsidR="008E3CF6" w:rsidRPr="004A78E4" w:rsidRDefault="008E3CF6" w:rsidP="000509ED">
      <w:pPr>
        <w:spacing w:line="360" w:lineRule="auto"/>
        <w:ind w:left="3119" w:hanging="992"/>
        <w:jc w:val="center"/>
        <w:rPr>
          <w:rFonts w:ascii="Arial" w:hAnsi="Arial" w:cs="Arial"/>
          <w:b/>
          <w:sz w:val="24"/>
          <w:szCs w:val="24"/>
        </w:rPr>
      </w:pPr>
      <w:r w:rsidRPr="004A78E4">
        <w:rPr>
          <w:rFonts w:ascii="Arial" w:hAnsi="Arial" w:cs="Arial"/>
          <w:b/>
          <w:caps/>
          <w:sz w:val="24"/>
          <w:szCs w:val="24"/>
        </w:rPr>
        <w:t>F</w:t>
      </w:r>
      <w:r>
        <w:rPr>
          <w:rFonts w:ascii="Arial" w:hAnsi="Arial" w:cs="Arial"/>
          <w:b/>
          <w:sz w:val="24"/>
          <w:szCs w:val="24"/>
        </w:rPr>
        <w:t>igura 2.5</w:t>
      </w:r>
      <w:r w:rsidRPr="004A78E4">
        <w:rPr>
          <w:rFonts w:ascii="Arial" w:hAnsi="Arial" w:cs="Arial"/>
          <w:b/>
          <w:sz w:val="24"/>
          <w:szCs w:val="24"/>
        </w:rPr>
        <w:t xml:space="preserve"> Diagrama esquemático de DWDM</w:t>
      </w:r>
      <w:r w:rsidR="00103FD4">
        <w:rPr>
          <w:rStyle w:val="Refdenotaalpie"/>
          <w:rFonts w:ascii="Arial" w:hAnsi="Arial" w:cs="Arial"/>
          <w:b/>
          <w:sz w:val="24"/>
          <w:szCs w:val="24"/>
        </w:rPr>
        <w:footnoteReference w:id="9"/>
      </w:r>
    </w:p>
    <w:p w:rsidR="008E3CF6" w:rsidRDefault="008E3CF6" w:rsidP="008E3CF6">
      <w:pPr>
        <w:spacing w:line="360" w:lineRule="auto"/>
        <w:jc w:val="both"/>
        <w:rPr>
          <w:rFonts w:ascii="Arial" w:hAnsi="Arial" w:cs="Arial"/>
          <w:b/>
          <w:sz w:val="24"/>
          <w:szCs w:val="24"/>
        </w:rPr>
      </w:pPr>
    </w:p>
    <w:p w:rsidR="00587408" w:rsidRDefault="00587408" w:rsidP="00AD61DB">
      <w:pPr>
        <w:spacing w:after="0" w:line="360" w:lineRule="auto"/>
        <w:jc w:val="both"/>
        <w:rPr>
          <w:rFonts w:ascii="Arial" w:hAnsi="Arial" w:cs="Arial"/>
          <w:b/>
          <w:sz w:val="24"/>
          <w:szCs w:val="24"/>
        </w:rPr>
      </w:pPr>
    </w:p>
    <w:p w:rsidR="00103FD4" w:rsidRDefault="00103FD4" w:rsidP="00AD61DB">
      <w:pPr>
        <w:spacing w:after="0" w:line="360" w:lineRule="auto"/>
        <w:jc w:val="both"/>
        <w:rPr>
          <w:rFonts w:ascii="Arial" w:hAnsi="Arial" w:cs="Arial"/>
          <w:b/>
          <w:sz w:val="24"/>
          <w:szCs w:val="24"/>
        </w:rPr>
      </w:pPr>
    </w:p>
    <w:p w:rsidR="00103FD4" w:rsidRDefault="00103FD4" w:rsidP="00AD61DB">
      <w:pPr>
        <w:spacing w:after="0" w:line="360" w:lineRule="auto"/>
        <w:jc w:val="both"/>
        <w:rPr>
          <w:rFonts w:ascii="Arial" w:hAnsi="Arial" w:cs="Arial"/>
          <w:b/>
          <w:sz w:val="24"/>
          <w:szCs w:val="24"/>
        </w:rPr>
      </w:pPr>
    </w:p>
    <w:p w:rsidR="00103FD4" w:rsidRDefault="00103FD4" w:rsidP="00AD61DB">
      <w:pPr>
        <w:spacing w:after="0" w:line="360" w:lineRule="auto"/>
        <w:jc w:val="both"/>
        <w:rPr>
          <w:rFonts w:ascii="Arial" w:hAnsi="Arial" w:cs="Arial"/>
          <w:b/>
          <w:sz w:val="24"/>
          <w:szCs w:val="24"/>
        </w:rPr>
      </w:pPr>
    </w:p>
    <w:p w:rsidR="00103FD4" w:rsidRPr="004A78E4" w:rsidRDefault="00103FD4" w:rsidP="00AD61DB">
      <w:pPr>
        <w:spacing w:after="0" w:line="360" w:lineRule="auto"/>
        <w:jc w:val="both"/>
        <w:rPr>
          <w:rFonts w:ascii="Arial" w:hAnsi="Arial" w:cs="Arial"/>
          <w:b/>
          <w:sz w:val="24"/>
          <w:szCs w:val="24"/>
        </w:rPr>
      </w:pPr>
    </w:p>
    <w:p w:rsidR="008E3CF6" w:rsidRPr="004A78E4" w:rsidRDefault="008E3CF6" w:rsidP="008C0D5C">
      <w:pPr>
        <w:spacing w:line="360" w:lineRule="auto"/>
        <w:ind w:firstLine="1276"/>
        <w:jc w:val="both"/>
        <w:rPr>
          <w:rFonts w:ascii="Arial" w:hAnsi="Arial" w:cs="Arial"/>
          <w:b/>
          <w:sz w:val="24"/>
          <w:szCs w:val="24"/>
        </w:rPr>
      </w:pPr>
      <w:r w:rsidRPr="004A78E4">
        <w:rPr>
          <w:rFonts w:ascii="Arial" w:hAnsi="Arial" w:cs="Arial"/>
          <w:b/>
          <w:sz w:val="24"/>
          <w:szCs w:val="24"/>
        </w:rPr>
        <w:lastRenderedPageBreak/>
        <w:t xml:space="preserve">2.2.4 </w:t>
      </w:r>
      <w:r w:rsidR="008C0D5C">
        <w:rPr>
          <w:rFonts w:ascii="Arial" w:hAnsi="Arial" w:cs="Arial"/>
          <w:b/>
          <w:sz w:val="24"/>
          <w:szCs w:val="24"/>
        </w:rPr>
        <w:t xml:space="preserve">    </w:t>
      </w:r>
      <w:r w:rsidRPr="004A78E4">
        <w:rPr>
          <w:rFonts w:ascii="Arial" w:hAnsi="Arial" w:cs="Arial"/>
          <w:b/>
          <w:sz w:val="24"/>
          <w:szCs w:val="24"/>
        </w:rPr>
        <w:t>Tecnologías en redes de acceso wireless</w:t>
      </w:r>
    </w:p>
    <w:p w:rsidR="008E3CF6" w:rsidRPr="004A78E4" w:rsidRDefault="008E3CF6" w:rsidP="008C0D5C">
      <w:pPr>
        <w:spacing w:line="360" w:lineRule="auto"/>
        <w:ind w:firstLine="2127"/>
        <w:jc w:val="both"/>
        <w:rPr>
          <w:rFonts w:ascii="Arial" w:hAnsi="Arial" w:cs="Arial"/>
          <w:b/>
          <w:sz w:val="24"/>
          <w:szCs w:val="24"/>
        </w:rPr>
      </w:pPr>
      <w:r w:rsidRPr="004A78E4">
        <w:rPr>
          <w:rFonts w:ascii="Arial" w:hAnsi="Arial" w:cs="Arial"/>
          <w:b/>
          <w:sz w:val="24"/>
          <w:szCs w:val="24"/>
        </w:rPr>
        <w:t>2.2.4.</w:t>
      </w:r>
      <w:r>
        <w:rPr>
          <w:rFonts w:ascii="Arial" w:hAnsi="Arial" w:cs="Arial"/>
          <w:b/>
          <w:sz w:val="24"/>
          <w:szCs w:val="24"/>
        </w:rPr>
        <w:t>1</w:t>
      </w:r>
      <w:r w:rsidRPr="004A78E4">
        <w:rPr>
          <w:rFonts w:ascii="Arial" w:hAnsi="Arial" w:cs="Arial"/>
          <w:b/>
          <w:sz w:val="24"/>
          <w:szCs w:val="24"/>
        </w:rPr>
        <w:t xml:space="preserve"> WI-FI</w:t>
      </w:r>
    </w:p>
    <w:p w:rsidR="008E3CF6" w:rsidRPr="004A78E4" w:rsidRDefault="001A3810" w:rsidP="008C0D5C">
      <w:pPr>
        <w:spacing w:line="360" w:lineRule="auto"/>
        <w:ind w:firstLine="2127"/>
        <w:jc w:val="both"/>
        <w:rPr>
          <w:rFonts w:ascii="Arial" w:hAnsi="Arial" w:cs="Arial"/>
          <w:b/>
          <w:sz w:val="24"/>
          <w:szCs w:val="24"/>
        </w:rPr>
      </w:pPr>
      <w:r>
        <w:rPr>
          <w:rFonts w:ascii="Arial" w:hAnsi="Arial" w:cs="Arial"/>
          <w:b/>
          <w:sz w:val="24"/>
          <w:szCs w:val="24"/>
        </w:rPr>
        <w:t>2.</w:t>
      </w:r>
      <w:r w:rsidR="008E3CF6">
        <w:rPr>
          <w:rFonts w:ascii="Arial" w:hAnsi="Arial" w:cs="Arial"/>
          <w:b/>
          <w:sz w:val="24"/>
          <w:szCs w:val="24"/>
        </w:rPr>
        <w:t>2.4.1</w:t>
      </w:r>
      <w:r w:rsidR="008E3CF6" w:rsidRPr="004A78E4">
        <w:rPr>
          <w:rFonts w:ascii="Arial" w:hAnsi="Arial" w:cs="Arial"/>
          <w:b/>
          <w:sz w:val="24"/>
          <w:szCs w:val="24"/>
        </w:rPr>
        <w:t>.1 Definición</w:t>
      </w:r>
    </w:p>
    <w:tbl>
      <w:tblPr>
        <w:tblW w:w="0" w:type="auto"/>
        <w:tblCellSpacing w:w="0" w:type="dxa"/>
        <w:tblCellMar>
          <w:left w:w="0" w:type="dxa"/>
          <w:right w:w="0" w:type="dxa"/>
        </w:tblCellMar>
        <w:tblLook w:val="04A0"/>
      </w:tblPr>
      <w:tblGrid>
        <w:gridCol w:w="8271"/>
        <w:gridCol w:w="6"/>
      </w:tblGrid>
      <w:tr w:rsidR="008E3CF6" w:rsidRPr="004A78E4" w:rsidTr="00A135EB">
        <w:trPr>
          <w:tblCellSpacing w:w="0" w:type="dxa"/>
        </w:trPr>
        <w:tc>
          <w:tcPr>
            <w:tcW w:w="0" w:type="auto"/>
            <w:vAlign w:val="center"/>
            <w:hideMark/>
          </w:tcPr>
          <w:p w:rsidR="008E3CF6"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Cuando hablamos de WIFI nos referimos a una de las</w:t>
            </w:r>
            <w:r>
              <w:rPr>
                <w:rFonts w:ascii="Arial" w:eastAsia="Times New Roman" w:hAnsi="Arial" w:cs="Arial"/>
                <w:sz w:val="24"/>
                <w:szCs w:val="24"/>
                <w:lang w:eastAsia="es-SV"/>
              </w:rPr>
              <w:t xml:space="preserve"> tecnologías de comunicación ina</w:t>
            </w:r>
            <w:r w:rsidRPr="004A78E4">
              <w:rPr>
                <w:rFonts w:ascii="Arial" w:eastAsia="Times New Roman" w:hAnsi="Arial" w:cs="Arial"/>
                <w:sz w:val="24"/>
                <w:szCs w:val="24"/>
                <w:lang w:eastAsia="es-SV"/>
              </w:rPr>
              <w:t>lámbrica mediante ondas más utilizada hoy en día. WIFI, también llamada WLAN (</w:t>
            </w:r>
            <w:r w:rsidRPr="004A78E4">
              <w:rPr>
                <w:rFonts w:ascii="Arial" w:eastAsia="Times New Roman" w:hAnsi="Arial" w:cs="Arial"/>
                <w:i/>
                <w:iCs/>
                <w:sz w:val="24"/>
                <w:szCs w:val="24"/>
                <w:lang w:eastAsia="es-SV"/>
              </w:rPr>
              <w:t>wireless lan</w:t>
            </w:r>
            <w:r w:rsidRPr="004A78E4">
              <w:rPr>
                <w:rFonts w:ascii="Arial" w:eastAsia="Times New Roman" w:hAnsi="Arial" w:cs="Arial"/>
                <w:sz w:val="24"/>
                <w:szCs w:val="24"/>
                <w:lang w:eastAsia="es-SV"/>
              </w:rPr>
              <w:t xml:space="preserve">, red inalámbrica) o estándar IEEE 802.11. WIFI no es una abreviatura de </w:t>
            </w:r>
            <w:r w:rsidRPr="004A78E4">
              <w:rPr>
                <w:rFonts w:ascii="Arial" w:eastAsia="Times New Roman" w:hAnsi="Arial" w:cs="Arial"/>
                <w:i/>
                <w:iCs/>
                <w:sz w:val="24"/>
                <w:szCs w:val="24"/>
                <w:lang w:eastAsia="es-SV"/>
              </w:rPr>
              <w:t>Wireless Fidelity</w:t>
            </w:r>
            <w:r w:rsidRPr="004A78E4">
              <w:rPr>
                <w:rFonts w:ascii="Arial" w:eastAsia="Times New Roman" w:hAnsi="Arial" w:cs="Arial"/>
                <w:sz w:val="24"/>
                <w:szCs w:val="24"/>
                <w:lang w:eastAsia="es-SV"/>
              </w:rPr>
              <w:t>, simplemente es un nombre comercial.</w:t>
            </w:r>
          </w:p>
          <w:p w:rsidR="007527F6" w:rsidRPr="004A78E4" w:rsidRDefault="007527F6" w:rsidP="008C0D5C">
            <w:pPr>
              <w:spacing w:before="100" w:beforeAutospacing="1" w:after="100" w:afterAutospacing="1" w:line="360" w:lineRule="auto"/>
              <w:ind w:left="3119"/>
              <w:jc w:val="both"/>
              <w:rPr>
                <w:rFonts w:ascii="Arial" w:eastAsia="Times New Roman" w:hAnsi="Arial" w:cs="Arial"/>
                <w:sz w:val="24"/>
                <w:szCs w:val="24"/>
                <w:lang w:eastAsia="es-SV"/>
              </w:rPr>
            </w:pPr>
          </w:p>
        </w:tc>
        <w:tc>
          <w:tcPr>
            <w:tcW w:w="0" w:type="auto"/>
            <w:vAlign w:val="center"/>
            <w:hideMark/>
          </w:tcPr>
          <w:p w:rsidR="008E3CF6" w:rsidRPr="004A78E4" w:rsidRDefault="008E3CF6" w:rsidP="008C0D5C">
            <w:pPr>
              <w:spacing w:after="0" w:line="360" w:lineRule="auto"/>
              <w:ind w:left="3119"/>
              <w:jc w:val="both"/>
              <w:rPr>
                <w:rFonts w:ascii="Arial" w:eastAsia="Times New Roman" w:hAnsi="Arial" w:cs="Arial"/>
                <w:sz w:val="24"/>
                <w:szCs w:val="24"/>
                <w:lang w:eastAsia="es-SV"/>
              </w:rPr>
            </w:pPr>
          </w:p>
        </w:tc>
      </w:tr>
    </w:tbl>
    <w:p w:rsidR="008E3CF6" w:rsidRPr="004A78E4"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 xml:space="preserve">En la actualidad podemos encontrarnos con dos tipos de comunicación WIFI: </w:t>
      </w:r>
    </w:p>
    <w:p w:rsidR="008E3CF6" w:rsidRPr="004A78E4" w:rsidRDefault="008E3CF6" w:rsidP="008C0D5C">
      <w:pPr>
        <w:numPr>
          <w:ilvl w:val="0"/>
          <w:numId w:val="12"/>
        </w:numPr>
        <w:spacing w:before="100" w:beforeAutospacing="1" w:after="100" w:afterAutospacing="1" w:line="360" w:lineRule="auto"/>
        <w:ind w:left="3119" w:firstLine="0"/>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802.11b, que emite a 11 Mb/seg, y</w:t>
      </w:r>
    </w:p>
    <w:p w:rsidR="008E3CF6" w:rsidRDefault="008E3CF6" w:rsidP="008C0D5C">
      <w:pPr>
        <w:numPr>
          <w:ilvl w:val="0"/>
          <w:numId w:val="12"/>
        </w:numPr>
        <w:spacing w:before="100" w:beforeAutospacing="1" w:after="100" w:afterAutospacing="1" w:line="360" w:lineRule="auto"/>
        <w:ind w:left="3119" w:firstLine="0"/>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802.11g, más rapida, a 54 MB/seg.</w:t>
      </w:r>
    </w:p>
    <w:p w:rsidR="007527F6" w:rsidRPr="004A78E4" w:rsidRDefault="007527F6" w:rsidP="008C0D5C">
      <w:pPr>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8C0D5C">
      <w:pPr>
        <w:spacing w:after="0"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De hecho, son su velocidad y alcance (unos 100-150 metros en hardaware asequible) lo convierten en una fórmula perfecta para el acceso a internet sin cables.</w:t>
      </w:r>
    </w:p>
    <w:p w:rsidR="007527F6" w:rsidRPr="004A78E4" w:rsidRDefault="007527F6" w:rsidP="008C0D5C">
      <w:pPr>
        <w:spacing w:after="0" w:line="360" w:lineRule="auto"/>
        <w:ind w:left="3119"/>
        <w:jc w:val="both"/>
        <w:rPr>
          <w:rFonts w:ascii="Arial" w:eastAsia="Times New Roman" w:hAnsi="Arial" w:cs="Arial"/>
          <w:sz w:val="24"/>
          <w:szCs w:val="24"/>
          <w:lang w:eastAsia="es-SV"/>
        </w:rPr>
      </w:pPr>
    </w:p>
    <w:p w:rsidR="008E3CF6"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 xml:space="preserve">Para tener una red inalámbrica en casa sólo necesitaremos un punto de acceso, que se conectaría al módem, y un dispositivo WIFI que </w:t>
      </w:r>
      <w:r w:rsidRPr="004A78E4">
        <w:rPr>
          <w:rFonts w:ascii="Arial" w:eastAsia="Times New Roman" w:hAnsi="Arial" w:cs="Arial"/>
          <w:sz w:val="24"/>
          <w:szCs w:val="24"/>
          <w:lang w:eastAsia="es-SV"/>
        </w:rPr>
        <w:lastRenderedPageBreak/>
        <w:t>se conectaría en nuestro aparato. Existen terminales WIFI que se conectan al PC por USB, pero son las tarjetas PCI (que se insertan directamente en la placa base) las recomendables, nos permite ahorrar espacio físico de trabajo y mayor rapidez. Para portátiles podemos encontrar tarjetas PCMI externas, aunque muchos de los aparatos ya se venden con tarjeta integrada.</w:t>
      </w:r>
    </w:p>
    <w:p w:rsidR="008C0D5C" w:rsidRPr="004A78E4" w:rsidRDefault="008C0D5C" w:rsidP="008C0D5C">
      <w:pPr>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En cualquiera de los casos es aconsejable mantener el punto de acceso en un lugar alto para que la recepción/emisión sea más fluida. Incluso si encontramos que nuestra velocidad no es tan alta como debería, quizás sea debido a que los dispositivos no se encuentren adecuadamente situados o puedan existir barreras entre ellos (como paredes, metal o puertas).</w:t>
      </w:r>
    </w:p>
    <w:p w:rsidR="007F0017" w:rsidRDefault="007F0017" w:rsidP="007527F6">
      <w:pPr>
        <w:spacing w:before="100" w:beforeAutospacing="1" w:after="100" w:afterAutospacing="1" w:line="360" w:lineRule="auto"/>
        <w:ind w:left="1418"/>
        <w:jc w:val="both"/>
        <w:rPr>
          <w:rFonts w:ascii="Arial" w:eastAsia="Times New Roman" w:hAnsi="Arial" w:cs="Arial"/>
          <w:sz w:val="24"/>
          <w:szCs w:val="24"/>
          <w:lang w:eastAsia="es-SV"/>
        </w:rPr>
      </w:pPr>
    </w:p>
    <w:p w:rsidR="00AD61DB" w:rsidRPr="004A78E4" w:rsidRDefault="00AD61DB" w:rsidP="007527F6">
      <w:pPr>
        <w:spacing w:after="100" w:afterAutospacing="1" w:line="360" w:lineRule="auto"/>
        <w:ind w:left="1418"/>
        <w:jc w:val="both"/>
        <w:rPr>
          <w:rFonts w:ascii="Arial" w:eastAsia="Times New Roman" w:hAnsi="Arial" w:cs="Arial"/>
          <w:sz w:val="24"/>
          <w:szCs w:val="24"/>
          <w:lang w:eastAsia="es-SV"/>
        </w:rPr>
      </w:pPr>
    </w:p>
    <w:p w:rsidR="008E3CF6" w:rsidRPr="004A78E4" w:rsidRDefault="00176D63" w:rsidP="008C0D5C">
      <w:pPr>
        <w:spacing w:line="360" w:lineRule="auto"/>
        <w:ind w:firstLine="2127"/>
        <w:jc w:val="both"/>
        <w:rPr>
          <w:rFonts w:ascii="Arial" w:hAnsi="Arial" w:cs="Arial"/>
          <w:sz w:val="24"/>
          <w:szCs w:val="24"/>
        </w:rPr>
      </w:pPr>
      <w:r>
        <w:rPr>
          <w:rFonts w:ascii="Arial" w:hAnsi="Arial" w:cs="Arial"/>
          <w:b/>
          <w:sz w:val="24"/>
          <w:szCs w:val="24"/>
        </w:rPr>
        <w:t>2</w:t>
      </w:r>
      <w:r w:rsidR="008E3CF6">
        <w:rPr>
          <w:rFonts w:ascii="Arial" w:hAnsi="Arial" w:cs="Arial"/>
          <w:b/>
          <w:sz w:val="24"/>
          <w:szCs w:val="24"/>
        </w:rPr>
        <w:t>.2.4.1</w:t>
      </w:r>
      <w:r w:rsidR="008E3CF6" w:rsidRPr="004A78E4">
        <w:rPr>
          <w:rFonts w:ascii="Arial" w:hAnsi="Arial" w:cs="Arial"/>
          <w:b/>
          <w:sz w:val="24"/>
          <w:szCs w:val="24"/>
        </w:rPr>
        <w:t>.2 Funcionamiento</w:t>
      </w:r>
    </w:p>
    <w:p w:rsidR="008E3CF6" w:rsidRDefault="008E3CF6" w:rsidP="008C0D5C">
      <w:pPr>
        <w:pStyle w:val="texto"/>
        <w:spacing w:line="360" w:lineRule="auto"/>
        <w:ind w:left="3119"/>
        <w:jc w:val="both"/>
        <w:rPr>
          <w:rFonts w:ascii="Arial" w:hAnsi="Arial" w:cs="Arial"/>
        </w:rPr>
      </w:pPr>
      <w:r w:rsidRPr="004A78E4">
        <w:rPr>
          <w:rFonts w:ascii="Arial" w:hAnsi="Arial" w:cs="Arial"/>
        </w:rPr>
        <w:t xml:space="preserve">El funcionamiento de la red es bastante sencillo, normalmente sólo </w:t>
      </w:r>
      <w:r w:rsidR="00587408">
        <w:rPr>
          <w:rFonts w:ascii="Arial" w:hAnsi="Arial" w:cs="Arial"/>
        </w:rPr>
        <w:t xml:space="preserve">se </w:t>
      </w:r>
      <w:r w:rsidRPr="004A78E4">
        <w:rPr>
          <w:rFonts w:ascii="Arial" w:hAnsi="Arial" w:cs="Arial"/>
        </w:rPr>
        <w:t>tendr</w:t>
      </w:r>
      <w:r w:rsidR="00587408">
        <w:rPr>
          <w:rFonts w:ascii="Arial" w:hAnsi="Arial" w:cs="Arial"/>
        </w:rPr>
        <w:t>ía</w:t>
      </w:r>
      <w:r w:rsidRPr="004A78E4">
        <w:rPr>
          <w:rFonts w:ascii="Arial" w:hAnsi="Arial" w:cs="Arial"/>
        </w:rPr>
        <w:t xml:space="preserve"> que conectar los dispositivos e instalar su software. Muchos de </w:t>
      </w:r>
      <w:r w:rsidRPr="004A78E4">
        <w:rPr>
          <w:rFonts w:ascii="Arial" w:hAnsi="Arial" w:cs="Arial"/>
        </w:rPr>
        <w:lastRenderedPageBreak/>
        <w:t xml:space="preserve">los </w:t>
      </w:r>
      <w:r w:rsidRPr="004A78E4">
        <w:rPr>
          <w:rStyle w:val="azul"/>
          <w:rFonts w:ascii="Arial" w:eastAsia="Calibri" w:hAnsi="Arial" w:cs="Arial"/>
        </w:rPr>
        <w:t>enrutadores WIFI</w:t>
      </w:r>
      <w:r w:rsidRPr="004A78E4">
        <w:rPr>
          <w:rFonts w:ascii="Arial" w:hAnsi="Arial" w:cs="Arial"/>
        </w:rPr>
        <w:t xml:space="preserve"> (</w:t>
      </w:r>
      <w:r w:rsidRPr="004A78E4">
        <w:rPr>
          <w:rFonts w:ascii="Arial" w:hAnsi="Arial" w:cs="Arial"/>
          <w:i/>
          <w:iCs/>
        </w:rPr>
        <w:t>routers</w:t>
      </w:r>
      <w:r w:rsidRPr="004A78E4">
        <w:rPr>
          <w:rFonts w:ascii="Arial" w:hAnsi="Arial" w:cs="Arial"/>
        </w:rPr>
        <w:t xml:space="preserve"> WIFI) incorporan herramientas de configuración para controlar el acceso a la información que se transmite por el aire.</w:t>
      </w:r>
    </w:p>
    <w:p w:rsidR="007F0017" w:rsidRPr="004A78E4" w:rsidRDefault="007F0017" w:rsidP="008C0D5C">
      <w:pPr>
        <w:pStyle w:val="texto"/>
        <w:spacing w:line="360" w:lineRule="auto"/>
        <w:ind w:left="3119"/>
        <w:jc w:val="both"/>
        <w:rPr>
          <w:rFonts w:ascii="Arial" w:hAnsi="Arial" w:cs="Arial"/>
        </w:rPr>
      </w:pPr>
    </w:p>
    <w:p w:rsidR="008E3CF6" w:rsidRDefault="008E3CF6" w:rsidP="008C0D5C">
      <w:pPr>
        <w:pStyle w:val="texto"/>
        <w:spacing w:line="360" w:lineRule="auto"/>
        <w:ind w:left="3119"/>
        <w:jc w:val="both"/>
        <w:rPr>
          <w:rFonts w:ascii="Arial" w:hAnsi="Arial" w:cs="Arial"/>
        </w:rPr>
      </w:pPr>
      <w:r w:rsidRPr="004A78E4">
        <w:rPr>
          <w:rFonts w:ascii="Arial" w:hAnsi="Arial" w:cs="Arial"/>
        </w:rPr>
        <w:t xml:space="preserve">Pero al tratarse de conexiones inalámbricas, no es difícil que alguien interceptara nuestra comunicación y tuviera acceso a nuestro flujo de información. Por esto, es recomendable la encriptación de la transmisión para emitir en un entorno seguro. En WIFI esto es posible gracias al </w:t>
      </w:r>
      <w:r w:rsidRPr="007F0017">
        <w:rPr>
          <w:rFonts w:ascii="Arial" w:hAnsi="Arial" w:cs="Arial"/>
        </w:rPr>
        <w:t>WPA</w:t>
      </w:r>
      <w:r w:rsidRPr="004A78E4">
        <w:rPr>
          <w:rFonts w:ascii="Arial" w:hAnsi="Arial" w:cs="Arial"/>
        </w:rPr>
        <w:t xml:space="preserve">, mucho más seguro que su predecesor </w:t>
      </w:r>
      <w:r w:rsidRPr="007F0017">
        <w:rPr>
          <w:rFonts w:ascii="Arial" w:hAnsi="Arial" w:cs="Arial"/>
        </w:rPr>
        <w:t>WEP</w:t>
      </w:r>
      <w:r w:rsidRPr="004A78E4">
        <w:rPr>
          <w:rFonts w:ascii="Arial" w:hAnsi="Arial" w:cs="Arial"/>
        </w:rPr>
        <w:t xml:space="preserve"> y con nuevas características de seguridad, como la generación dinámica de la clave de acceso.</w:t>
      </w:r>
    </w:p>
    <w:p w:rsidR="007F0017" w:rsidRDefault="007F0017" w:rsidP="007F0017">
      <w:pPr>
        <w:pStyle w:val="texto"/>
        <w:spacing w:line="360" w:lineRule="auto"/>
        <w:ind w:left="1418"/>
        <w:jc w:val="both"/>
        <w:rPr>
          <w:rFonts w:ascii="Arial" w:hAnsi="Arial" w:cs="Arial"/>
        </w:rPr>
      </w:pPr>
    </w:p>
    <w:p w:rsidR="00AD61DB" w:rsidRPr="004A78E4" w:rsidRDefault="00AD61DB" w:rsidP="007F0017">
      <w:pPr>
        <w:pStyle w:val="texto"/>
        <w:spacing w:line="360" w:lineRule="auto"/>
        <w:ind w:left="1418"/>
        <w:jc w:val="both"/>
        <w:rPr>
          <w:rFonts w:ascii="Arial" w:hAnsi="Arial" w:cs="Arial"/>
        </w:rPr>
      </w:pPr>
    </w:p>
    <w:p w:rsidR="008E3CF6" w:rsidRPr="004A78E4" w:rsidRDefault="008E3CF6" w:rsidP="008C0D5C">
      <w:pPr>
        <w:spacing w:line="360" w:lineRule="auto"/>
        <w:ind w:firstLine="2127"/>
        <w:jc w:val="both"/>
        <w:rPr>
          <w:rFonts w:ascii="Arial" w:hAnsi="Arial" w:cs="Arial"/>
          <w:b/>
          <w:sz w:val="24"/>
          <w:szCs w:val="24"/>
        </w:rPr>
      </w:pPr>
      <w:r>
        <w:rPr>
          <w:rFonts w:ascii="Arial" w:hAnsi="Arial" w:cs="Arial"/>
          <w:b/>
          <w:sz w:val="24"/>
          <w:szCs w:val="24"/>
        </w:rPr>
        <w:t>2.2.4.2</w:t>
      </w:r>
      <w:r w:rsidRPr="004A78E4">
        <w:rPr>
          <w:rFonts w:ascii="Arial" w:hAnsi="Arial" w:cs="Arial"/>
          <w:b/>
          <w:sz w:val="24"/>
          <w:szCs w:val="24"/>
        </w:rPr>
        <w:t xml:space="preserve"> WIMAX</w:t>
      </w:r>
    </w:p>
    <w:p w:rsidR="008E3CF6" w:rsidRPr="004A78E4" w:rsidRDefault="00176D63" w:rsidP="008C0D5C">
      <w:pPr>
        <w:spacing w:line="360" w:lineRule="auto"/>
        <w:ind w:firstLine="2127"/>
        <w:jc w:val="both"/>
        <w:rPr>
          <w:rFonts w:ascii="Arial" w:hAnsi="Arial" w:cs="Arial"/>
          <w:b/>
          <w:sz w:val="24"/>
          <w:szCs w:val="24"/>
        </w:rPr>
      </w:pPr>
      <w:r>
        <w:rPr>
          <w:rFonts w:ascii="Arial" w:hAnsi="Arial" w:cs="Arial"/>
          <w:b/>
          <w:sz w:val="24"/>
          <w:szCs w:val="24"/>
        </w:rPr>
        <w:t>2</w:t>
      </w:r>
      <w:r w:rsidR="008E3CF6">
        <w:rPr>
          <w:rFonts w:ascii="Arial" w:hAnsi="Arial" w:cs="Arial"/>
          <w:b/>
          <w:sz w:val="24"/>
          <w:szCs w:val="24"/>
        </w:rPr>
        <w:t>.2.4.2</w:t>
      </w:r>
      <w:r w:rsidR="008E3CF6" w:rsidRPr="004A78E4">
        <w:rPr>
          <w:rFonts w:ascii="Arial" w:hAnsi="Arial" w:cs="Arial"/>
          <w:b/>
          <w:sz w:val="24"/>
          <w:szCs w:val="24"/>
        </w:rPr>
        <w:t>.1 Definición</w:t>
      </w:r>
    </w:p>
    <w:p w:rsidR="008E3CF6" w:rsidRDefault="008E3CF6" w:rsidP="008C0D5C">
      <w:pPr>
        <w:pStyle w:val="NormalWeb"/>
        <w:spacing w:line="360" w:lineRule="auto"/>
        <w:ind w:left="3119"/>
        <w:jc w:val="both"/>
        <w:rPr>
          <w:rFonts w:ascii="Arial" w:hAnsi="Arial" w:cs="Arial"/>
        </w:rPr>
      </w:pPr>
      <w:r w:rsidRPr="004A78E4">
        <w:rPr>
          <w:rFonts w:ascii="Arial" w:hAnsi="Arial" w:cs="Arial"/>
        </w:rPr>
        <w:t xml:space="preserve">WiMax es el acrónimo en inglés de Worldwide </w:t>
      </w:r>
      <w:r w:rsidRPr="004A78E4">
        <w:rPr>
          <w:rFonts w:ascii="Arial" w:hAnsi="Arial" w:cs="Arial"/>
          <w:i/>
          <w:iCs/>
        </w:rPr>
        <w:t>Interoperability for Microwave Access</w:t>
      </w:r>
      <w:r w:rsidRPr="004A78E4">
        <w:rPr>
          <w:rFonts w:ascii="Arial" w:hAnsi="Arial" w:cs="Arial"/>
        </w:rPr>
        <w:t xml:space="preserve">, cuya traducción al español es </w:t>
      </w:r>
      <w:r w:rsidRPr="004A78E4">
        <w:rPr>
          <w:rFonts w:ascii="Arial" w:hAnsi="Arial" w:cs="Arial"/>
          <w:i/>
          <w:iCs/>
        </w:rPr>
        <w:t>Interoperabilidad Mundial para Acceso por Microondas</w:t>
      </w:r>
      <w:r w:rsidRPr="004A78E4">
        <w:rPr>
          <w:rFonts w:ascii="Arial" w:hAnsi="Arial" w:cs="Arial"/>
        </w:rPr>
        <w:t xml:space="preserve">. WiMax es una norma de transmisión por ondas de radio de última generación que permite la recepción </w:t>
      </w:r>
      <w:r w:rsidRPr="004A78E4">
        <w:rPr>
          <w:rFonts w:ascii="Arial" w:hAnsi="Arial" w:cs="Arial"/>
        </w:rPr>
        <w:lastRenderedPageBreak/>
        <w:t xml:space="preserve">de datos por microondas y retransmisión por ondas de radio. WiMax está definido bajo la norma 802.16 MAN, un protocolo para redes de área metropolitana, proporcionando acceso concurrente con varios repetidores de señal superpuestos, ofreciendo total cobertura promedio de 50 Kms de radio y a velocidades de hasta 124 Mbps. Es necesario establecer una pequeña diferenciación en el protocolo, ya que disponemos del estándar 802.16d para terminales fijos y el 802.16e para estaciones en movimiento. Esto marca una distinción en la manera de usar este protocolo, aunque lo ideal es utilizar una combinación de ambos. Esta tecnología no requiere una visión directa o estar en línea recta con las estaciones base. </w:t>
      </w:r>
    </w:p>
    <w:p w:rsidR="007E5A87" w:rsidRPr="004A78E4" w:rsidRDefault="007E5A87" w:rsidP="008C0D5C">
      <w:pPr>
        <w:pStyle w:val="NormalWeb"/>
        <w:spacing w:line="360" w:lineRule="auto"/>
        <w:ind w:left="3119"/>
        <w:jc w:val="both"/>
        <w:rPr>
          <w:rFonts w:ascii="Arial" w:hAnsi="Arial" w:cs="Arial"/>
        </w:rPr>
      </w:pPr>
    </w:p>
    <w:p w:rsidR="008E3CF6" w:rsidRDefault="008E3CF6" w:rsidP="008C0D5C">
      <w:pPr>
        <w:pStyle w:val="NormalWeb"/>
        <w:spacing w:line="360" w:lineRule="auto"/>
        <w:ind w:left="3119"/>
        <w:jc w:val="both"/>
        <w:rPr>
          <w:rFonts w:ascii="Arial" w:hAnsi="Arial" w:cs="Arial"/>
        </w:rPr>
      </w:pPr>
      <w:r w:rsidRPr="004A78E4">
        <w:rPr>
          <w:rFonts w:ascii="Arial" w:hAnsi="Arial" w:cs="Arial"/>
        </w:rPr>
        <w:t>WiMax se estableció como una marca, la cual es ostentada por los dispositivos de comunicación gíreles que están conforme con el mencionado estándar IEEE 802.16 MAN. WiMax supera de manera importante a su protocolo homólogo Wi-Fi, el cual brinda una cobertura radial de solo 100 metros a tasas máxima de transferencia de 54 Mbps. Es importante mencionar que WiMax es compatible con estándares anteriores, como por ejemplo el generalizado Wi-Fi (IEEE 802.11).</w:t>
      </w:r>
    </w:p>
    <w:p w:rsidR="008E3CF6" w:rsidRDefault="008E3CF6" w:rsidP="00FA51B1">
      <w:pPr>
        <w:pStyle w:val="NormalWeb"/>
        <w:tabs>
          <w:tab w:val="left" w:pos="3560"/>
        </w:tabs>
        <w:spacing w:line="360" w:lineRule="auto"/>
        <w:ind w:left="3119"/>
        <w:jc w:val="both"/>
        <w:rPr>
          <w:rFonts w:ascii="Arial" w:hAnsi="Arial" w:cs="Arial"/>
        </w:rPr>
      </w:pPr>
      <w:r w:rsidRPr="004A78E4">
        <w:rPr>
          <w:rFonts w:ascii="Arial" w:hAnsi="Arial" w:cs="Arial"/>
        </w:rPr>
        <w:lastRenderedPageBreak/>
        <w:t>WiMax está diseñado como una alternativa wíreless para acceso de banda ancha DSL y cable, y una forma de conectar nodos Wi-Fi en una red de área metropolitana. Por ello, WiMax podría convertirse pronto en la base para las redes metropolitanas de acceso a Internet, sirviendo de apoyo para facilitar las conexiones en zonas rurales, y utilizándose en el mundo empresarial para implementar las comunicaciones internas.</w:t>
      </w:r>
    </w:p>
    <w:p w:rsidR="007F0017" w:rsidRDefault="007F0017" w:rsidP="007F0017">
      <w:pPr>
        <w:pStyle w:val="NormalWeb"/>
        <w:spacing w:line="360" w:lineRule="auto"/>
        <w:ind w:left="1418"/>
        <w:jc w:val="both"/>
        <w:rPr>
          <w:rFonts w:ascii="Arial" w:hAnsi="Arial" w:cs="Arial"/>
        </w:rPr>
      </w:pPr>
    </w:p>
    <w:p w:rsidR="00103FD4" w:rsidRPr="004A78E4" w:rsidRDefault="00103FD4" w:rsidP="007F0017">
      <w:pPr>
        <w:pStyle w:val="NormalWeb"/>
        <w:spacing w:line="360" w:lineRule="auto"/>
        <w:ind w:left="1418"/>
        <w:jc w:val="both"/>
        <w:rPr>
          <w:rFonts w:ascii="Arial" w:hAnsi="Arial" w:cs="Arial"/>
        </w:rPr>
      </w:pPr>
    </w:p>
    <w:p w:rsidR="008E3CF6" w:rsidRPr="004A78E4" w:rsidRDefault="00176D63" w:rsidP="008C0D5C">
      <w:pPr>
        <w:spacing w:line="360" w:lineRule="auto"/>
        <w:ind w:firstLine="2127"/>
        <w:jc w:val="both"/>
        <w:rPr>
          <w:rFonts w:ascii="Arial" w:hAnsi="Arial" w:cs="Arial"/>
          <w:sz w:val="24"/>
          <w:szCs w:val="24"/>
        </w:rPr>
      </w:pPr>
      <w:r>
        <w:rPr>
          <w:rFonts w:ascii="Arial" w:hAnsi="Arial" w:cs="Arial"/>
          <w:b/>
          <w:sz w:val="24"/>
          <w:szCs w:val="24"/>
        </w:rPr>
        <w:t>2</w:t>
      </w:r>
      <w:r w:rsidR="008E3CF6">
        <w:rPr>
          <w:rFonts w:ascii="Arial" w:hAnsi="Arial" w:cs="Arial"/>
          <w:b/>
          <w:sz w:val="24"/>
          <w:szCs w:val="24"/>
        </w:rPr>
        <w:t>.2.4.2</w:t>
      </w:r>
      <w:r w:rsidR="008E3CF6" w:rsidRPr="004A78E4">
        <w:rPr>
          <w:rFonts w:ascii="Arial" w:hAnsi="Arial" w:cs="Arial"/>
          <w:b/>
          <w:sz w:val="24"/>
          <w:szCs w:val="24"/>
        </w:rPr>
        <w:t>.2 Funcionamiento</w:t>
      </w:r>
    </w:p>
    <w:p w:rsidR="008E3CF6" w:rsidRDefault="008E3CF6" w:rsidP="008C0D5C">
      <w:pPr>
        <w:spacing w:line="360" w:lineRule="auto"/>
        <w:ind w:left="3119"/>
        <w:jc w:val="both"/>
        <w:rPr>
          <w:rFonts w:ascii="Arial" w:hAnsi="Arial" w:cs="Arial"/>
          <w:sz w:val="24"/>
          <w:szCs w:val="24"/>
        </w:rPr>
      </w:pPr>
      <w:r w:rsidRPr="004A78E4">
        <w:rPr>
          <w:rFonts w:ascii="Arial" w:hAnsi="Arial" w:cs="Arial"/>
          <w:sz w:val="24"/>
          <w:szCs w:val="24"/>
        </w:rPr>
        <w:t>En términos prácticos, Wimax podría operar de una forma similar a Wifi pero a velocidad más altas, a más distancia y con un número mayor de usuarios. Podría cubrir las áreas urbanas y rurales considerados zonas “ciegas” que en la actualidad no tienen acceso a Internet de banda ancha porque las compañías de teléfono o cable no han extendido el cableado a esas localizaciones remotas.</w:t>
      </w:r>
    </w:p>
    <w:p w:rsidR="007E5A87" w:rsidRPr="004A78E4" w:rsidRDefault="007E5A87" w:rsidP="008C0D5C">
      <w:pPr>
        <w:spacing w:line="360" w:lineRule="auto"/>
        <w:ind w:left="3119"/>
        <w:jc w:val="both"/>
        <w:rPr>
          <w:rFonts w:ascii="Arial" w:hAnsi="Arial" w:cs="Arial"/>
          <w:sz w:val="24"/>
          <w:szCs w:val="24"/>
        </w:rPr>
      </w:pPr>
    </w:p>
    <w:p w:rsidR="008E3CF6"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Un sistema WiMax consiste de dos partes:</w:t>
      </w:r>
      <w:r w:rsidR="007E5A87">
        <w:rPr>
          <w:rFonts w:ascii="Arial" w:eastAsia="Times New Roman" w:hAnsi="Arial" w:cs="Arial"/>
          <w:sz w:val="24"/>
          <w:szCs w:val="24"/>
          <w:lang w:eastAsia="es-SV"/>
        </w:rPr>
        <w:t xml:space="preserve"> </w:t>
      </w:r>
      <w:r w:rsidRPr="004A78E4">
        <w:rPr>
          <w:rFonts w:ascii="Arial" w:eastAsia="Times New Roman" w:hAnsi="Arial" w:cs="Arial"/>
          <w:b/>
          <w:bCs/>
          <w:sz w:val="24"/>
          <w:szCs w:val="24"/>
          <w:lang w:eastAsia="es-SV"/>
        </w:rPr>
        <w:t>Una torreta Wimax</w:t>
      </w:r>
      <w:r w:rsidRPr="004A78E4">
        <w:rPr>
          <w:rFonts w:ascii="Arial" w:eastAsia="Times New Roman" w:hAnsi="Arial" w:cs="Arial"/>
          <w:sz w:val="24"/>
          <w:szCs w:val="24"/>
          <w:lang w:eastAsia="es-SV"/>
        </w:rPr>
        <w:t xml:space="preserve">, muy similar en concepto a una de telefonía. Una de estas torretas pueden dar </w:t>
      </w:r>
      <w:r w:rsidRPr="004A78E4">
        <w:rPr>
          <w:rFonts w:ascii="Arial" w:eastAsia="Times New Roman" w:hAnsi="Arial" w:cs="Arial"/>
          <w:sz w:val="24"/>
          <w:szCs w:val="24"/>
          <w:lang w:eastAsia="es-SV"/>
        </w:rPr>
        <w:lastRenderedPageBreak/>
        <w:t>cobertura a un área de gran extensión, llegando a los 8000 kilómetros cuadrados.</w:t>
      </w:r>
      <w:r w:rsidR="007E5A87">
        <w:rPr>
          <w:rFonts w:ascii="Arial" w:eastAsia="Times New Roman" w:hAnsi="Arial" w:cs="Arial"/>
          <w:sz w:val="24"/>
          <w:szCs w:val="24"/>
          <w:lang w:eastAsia="es-SV"/>
        </w:rPr>
        <w:t xml:space="preserve"> </w:t>
      </w:r>
      <w:r w:rsidRPr="004A78E4">
        <w:rPr>
          <w:rFonts w:ascii="Arial" w:eastAsia="Times New Roman" w:hAnsi="Arial" w:cs="Arial"/>
          <w:b/>
          <w:bCs/>
          <w:sz w:val="24"/>
          <w:szCs w:val="24"/>
          <w:lang w:eastAsia="es-SV"/>
        </w:rPr>
        <w:t>Un receptor</w:t>
      </w:r>
      <w:r w:rsidRPr="004A78E4">
        <w:rPr>
          <w:rFonts w:ascii="Arial" w:eastAsia="Times New Roman" w:hAnsi="Arial" w:cs="Arial"/>
          <w:sz w:val="24"/>
          <w:szCs w:val="24"/>
          <w:lang w:eastAsia="es-SV"/>
        </w:rPr>
        <w:t xml:space="preserve"> </w:t>
      </w:r>
      <w:r w:rsidRPr="004A78E4">
        <w:rPr>
          <w:rFonts w:ascii="Arial" w:eastAsia="Times New Roman" w:hAnsi="Arial" w:cs="Arial"/>
          <w:b/>
          <w:bCs/>
          <w:sz w:val="24"/>
          <w:szCs w:val="24"/>
          <w:lang w:eastAsia="es-SV"/>
        </w:rPr>
        <w:t>WiMax</w:t>
      </w:r>
      <w:r w:rsidRPr="004A78E4">
        <w:rPr>
          <w:rFonts w:ascii="Arial" w:eastAsia="Times New Roman" w:hAnsi="Arial" w:cs="Arial"/>
          <w:sz w:val="24"/>
          <w:szCs w:val="24"/>
          <w:lang w:eastAsia="es-SV"/>
        </w:rPr>
        <w:t xml:space="preserve"> – El receptor y antena puede ser un pequeño cajetín o tarjeta PCMCIA, o se puede integrar en un portátil    de la misma manera que se hace en Wifi hoy en día.</w:t>
      </w:r>
    </w:p>
    <w:p w:rsidR="00FA51B1" w:rsidRDefault="00FA51B1" w:rsidP="008C0D5C">
      <w:pPr>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8C0D5C">
      <w:pPr>
        <w:tabs>
          <w:tab w:val="num" w:pos="1418"/>
        </w:tabs>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Una torre con una estación Wimax puede conectar directamente a Internet usando una conexión cableada de banda ancha (por ejemplo una línea de 2 MB). Puede también conectar a otra torre WiMax usando una conexión por microondas. Esta conexión a una segunda torre, con la habilidad de que una torre única cubre 8000 kilómetros cuadrados, es lo que hace que WiMAx llegue a zonas perdidas donde no es viable tirar líneas de cable para comunicaciones.</w:t>
      </w:r>
    </w:p>
    <w:p w:rsidR="007F0017" w:rsidRPr="004A78E4" w:rsidRDefault="007F0017" w:rsidP="008C0D5C">
      <w:pPr>
        <w:tabs>
          <w:tab w:val="num" w:pos="1418"/>
        </w:tabs>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8C0D5C">
      <w:pPr>
        <w:tabs>
          <w:tab w:val="num" w:pos="1418"/>
        </w:tabs>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Esto significa que WiMax nos ofrece dos formas de servicio Wireless:</w:t>
      </w:r>
    </w:p>
    <w:p w:rsidR="00AD61DB" w:rsidRPr="004A78E4" w:rsidRDefault="00AD61DB" w:rsidP="008C0D5C">
      <w:pPr>
        <w:tabs>
          <w:tab w:val="num" w:pos="1418"/>
        </w:tabs>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8C0D5C">
      <w:pPr>
        <w:numPr>
          <w:ilvl w:val="0"/>
          <w:numId w:val="14"/>
        </w:numPr>
        <w:tabs>
          <w:tab w:val="clear" w:pos="720"/>
          <w:tab w:val="num" w:pos="1418"/>
        </w:tabs>
        <w:spacing w:before="100" w:beforeAutospacing="1" w:after="100" w:afterAutospacing="1" w:line="360" w:lineRule="auto"/>
        <w:ind w:left="3119" w:firstLine="0"/>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 xml:space="preserve">Una conexión no orientada a vista, lo cual se asemeja a una conexión Wifi. Una pequeña antena en tu ordenador se conecta a la torre. </w:t>
      </w:r>
      <w:r w:rsidRPr="004A78E4">
        <w:rPr>
          <w:rFonts w:ascii="Arial" w:eastAsia="Times New Roman" w:hAnsi="Arial" w:cs="Arial"/>
          <w:sz w:val="24"/>
          <w:szCs w:val="24"/>
          <w:lang w:eastAsia="es-SV"/>
        </w:rPr>
        <w:lastRenderedPageBreak/>
        <w:t>En este modo, WiMax usa un rango de frecuencias bajo (de 2 GHz a 11 GHz). Las transmisiones no se pierden fácilmente, sorteando obstáculos bastante bien.</w:t>
      </w:r>
    </w:p>
    <w:p w:rsidR="007E4113" w:rsidRPr="004A78E4" w:rsidRDefault="007E4113" w:rsidP="00FA51B1">
      <w:pPr>
        <w:spacing w:before="100" w:beforeAutospacing="1" w:after="100" w:afterAutospacing="1" w:line="600" w:lineRule="auto"/>
        <w:ind w:left="3119"/>
        <w:jc w:val="both"/>
        <w:rPr>
          <w:rFonts w:ascii="Arial" w:eastAsia="Times New Roman" w:hAnsi="Arial" w:cs="Arial"/>
          <w:sz w:val="24"/>
          <w:szCs w:val="24"/>
          <w:lang w:eastAsia="es-SV"/>
        </w:rPr>
      </w:pPr>
    </w:p>
    <w:p w:rsidR="008E3CF6" w:rsidRDefault="008E3CF6" w:rsidP="008C0D5C">
      <w:pPr>
        <w:numPr>
          <w:ilvl w:val="0"/>
          <w:numId w:val="14"/>
        </w:numPr>
        <w:tabs>
          <w:tab w:val="clear" w:pos="720"/>
          <w:tab w:val="num" w:pos="1418"/>
        </w:tabs>
        <w:spacing w:before="100" w:beforeAutospacing="1" w:after="100" w:afterAutospacing="1" w:line="360" w:lineRule="auto"/>
        <w:ind w:left="3119" w:firstLine="0"/>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Un servicio de conexión visto, donde una parabólica apunta directamente a la torre WiMax desde un tejado o sitio alto. Este tipo de conexión es más potente y estable, por lo que es capaz de enviar muchos datos con pocos errores. Se basa en frecuencias altas, las cuales pueden alcanzar hasta los 66 GHz. Hay más ancho de banda y  menos interferencias.</w:t>
      </w:r>
    </w:p>
    <w:p w:rsidR="007F0017" w:rsidRPr="004A78E4" w:rsidRDefault="007F0017" w:rsidP="00FA51B1">
      <w:pPr>
        <w:spacing w:before="100" w:beforeAutospacing="1" w:after="100" w:afterAutospacing="1" w:line="600" w:lineRule="auto"/>
        <w:ind w:left="3119"/>
        <w:jc w:val="both"/>
        <w:rPr>
          <w:rFonts w:ascii="Arial" w:eastAsia="Times New Roman" w:hAnsi="Arial" w:cs="Arial"/>
          <w:sz w:val="24"/>
          <w:szCs w:val="24"/>
          <w:lang w:eastAsia="es-SV"/>
        </w:rPr>
      </w:pPr>
    </w:p>
    <w:p w:rsidR="00F10C93" w:rsidRDefault="008E3CF6" w:rsidP="008C0D5C">
      <w:pPr>
        <w:spacing w:before="100" w:beforeAutospacing="1" w:after="100" w:afterAutospacing="1" w:line="360" w:lineRule="auto"/>
        <w:ind w:left="3119"/>
        <w:jc w:val="both"/>
        <w:rPr>
          <w:rFonts w:ascii="Arial" w:eastAsia="Times New Roman" w:hAnsi="Arial" w:cs="Arial"/>
          <w:sz w:val="24"/>
          <w:szCs w:val="24"/>
          <w:lang w:eastAsia="es-SV"/>
        </w:rPr>
      </w:pPr>
      <w:r w:rsidRPr="004A78E4">
        <w:rPr>
          <w:rFonts w:ascii="Arial" w:eastAsia="Times New Roman" w:hAnsi="Arial" w:cs="Arial"/>
          <w:sz w:val="24"/>
          <w:szCs w:val="24"/>
          <w:lang w:eastAsia="es-SV"/>
        </w:rPr>
        <w:t xml:space="preserve">Por medio de estas antenas, las estaciones transmisoras de WiMax pueden enviar datos a ordenadores con WiMax habilitado o a </w:t>
      </w:r>
      <w:hyperlink r:id="rId21" w:history="1">
        <w:r w:rsidRPr="004A78E4">
          <w:rPr>
            <w:rFonts w:ascii="Arial" w:eastAsia="Times New Roman" w:hAnsi="Arial" w:cs="Arial"/>
            <w:sz w:val="24"/>
            <w:szCs w:val="24"/>
            <w:lang w:eastAsia="es-SV"/>
          </w:rPr>
          <w:t>routers</w:t>
        </w:r>
      </w:hyperlink>
      <w:r w:rsidRPr="004A78E4">
        <w:rPr>
          <w:rFonts w:ascii="Arial" w:eastAsia="Times New Roman" w:hAnsi="Arial" w:cs="Arial"/>
          <w:sz w:val="24"/>
          <w:szCs w:val="24"/>
          <w:lang w:eastAsia="es-SV"/>
        </w:rPr>
        <w:t xml:space="preserve"> configurados dentro del radio de cobertura. </w:t>
      </w:r>
    </w:p>
    <w:p w:rsidR="00FA51B1" w:rsidRDefault="00FA51B1" w:rsidP="008C0D5C">
      <w:pPr>
        <w:spacing w:before="100" w:beforeAutospacing="1" w:after="100" w:afterAutospacing="1" w:line="360" w:lineRule="auto"/>
        <w:ind w:left="3119"/>
        <w:jc w:val="both"/>
        <w:rPr>
          <w:rFonts w:ascii="Arial" w:eastAsia="Times New Roman" w:hAnsi="Arial" w:cs="Arial"/>
          <w:sz w:val="24"/>
          <w:szCs w:val="24"/>
          <w:lang w:eastAsia="es-SV"/>
        </w:rPr>
      </w:pPr>
    </w:p>
    <w:p w:rsidR="00587408" w:rsidRDefault="00587408" w:rsidP="008C0D5C">
      <w:pPr>
        <w:spacing w:line="360" w:lineRule="auto"/>
        <w:ind w:left="3119"/>
        <w:jc w:val="center"/>
        <w:rPr>
          <w:rFonts w:ascii="Arial" w:hAnsi="Arial" w:cs="Arial"/>
          <w:noProof/>
          <w:sz w:val="24"/>
          <w:szCs w:val="24"/>
          <w:lang w:val="es-SV" w:eastAsia="es-SV"/>
        </w:rPr>
      </w:pPr>
    </w:p>
    <w:p w:rsidR="008E3CF6" w:rsidRPr="004A78E4" w:rsidRDefault="008C0D5C" w:rsidP="008C0D5C">
      <w:pPr>
        <w:tabs>
          <w:tab w:val="left" w:pos="2694"/>
        </w:tabs>
        <w:spacing w:line="360" w:lineRule="auto"/>
        <w:ind w:left="3119"/>
        <w:jc w:val="cente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58752" behindDoc="0" locked="0" layoutInCell="1" allowOverlap="1">
            <wp:simplePos x="0" y="0"/>
            <wp:positionH relativeFrom="column">
              <wp:posOffset>1391920</wp:posOffset>
            </wp:positionH>
            <wp:positionV relativeFrom="paragraph">
              <wp:posOffset>8255</wp:posOffset>
            </wp:positionV>
            <wp:extent cx="3860800" cy="3524885"/>
            <wp:effectExtent l="19050" t="19050" r="25400" b="18415"/>
            <wp:wrapSquare wrapText="bothSides"/>
            <wp:docPr id="8" name="Imagen 1" descr="wimax-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imax-diagram"/>
                    <pic:cNvPicPr>
                      <a:picLocks noChangeAspect="1" noChangeArrowheads="1"/>
                    </pic:cNvPicPr>
                  </pic:nvPicPr>
                  <pic:blipFill>
                    <a:blip r:embed="rId22"/>
                    <a:srcRect/>
                    <a:stretch>
                      <a:fillRect/>
                    </a:stretch>
                  </pic:blipFill>
                  <pic:spPr bwMode="auto">
                    <a:xfrm>
                      <a:off x="0" y="0"/>
                      <a:ext cx="3860800" cy="3524885"/>
                    </a:xfrm>
                    <a:prstGeom prst="rect">
                      <a:avLst/>
                    </a:prstGeom>
                    <a:noFill/>
                    <a:ln w="9525">
                      <a:solidFill>
                        <a:srgbClr val="000000"/>
                      </a:solidFill>
                      <a:miter lim="800000"/>
                      <a:headEnd/>
                      <a:tailEnd/>
                    </a:ln>
                    <a:effectLst/>
                  </pic:spPr>
                </pic:pic>
              </a:graphicData>
            </a:graphic>
          </wp:anchor>
        </w:drawing>
      </w:r>
    </w:p>
    <w:p w:rsidR="00AD61DB" w:rsidRDefault="00AD61DB" w:rsidP="008C0D5C">
      <w:pPr>
        <w:spacing w:line="360" w:lineRule="auto"/>
        <w:ind w:left="3119"/>
        <w:jc w:val="center"/>
        <w:rPr>
          <w:rFonts w:ascii="Arial" w:hAnsi="Arial" w:cs="Arial"/>
          <w:b/>
          <w:sz w:val="24"/>
          <w:szCs w:val="24"/>
        </w:rPr>
      </w:pPr>
    </w:p>
    <w:p w:rsidR="00AD61DB" w:rsidRDefault="00AD61DB" w:rsidP="008C0D5C">
      <w:pPr>
        <w:spacing w:line="360" w:lineRule="auto"/>
        <w:ind w:left="3119"/>
        <w:jc w:val="center"/>
        <w:rPr>
          <w:rFonts w:ascii="Arial" w:hAnsi="Arial" w:cs="Arial"/>
          <w:b/>
          <w:sz w:val="24"/>
          <w:szCs w:val="24"/>
        </w:rPr>
      </w:pPr>
    </w:p>
    <w:p w:rsidR="008C0D5C" w:rsidRDefault="008E3CF6" w:rsidP="008C0D5C">
      <w:pPr>
        <w:spacing w:line="360" w:lineRule="auto"/>
        <w:ind w:left="3119"/>
        <w:jc w:val="center"/>
        <w:rPr>
          <w:rFonts w:ascii="Arial" w:hAnsi="Arial" w:cs="Arial"/>
          <w:b/>
          <w:sz w:val="24"/>
          <w:szCs w:val="24"/>
        </w:rPr>
      </w:pPr>
      <w:r w:rsidRPr="004A78E4">
        <w:rPr>
          <w:rFonts w:ascii="Arial" w:hAnsi="Arial" w:cs="Arial"/>
          <w:b/>
          <w:sz w:val="24"/>
          <w:szCs w:val="24"/>
        </w:rPr>
        <w:t xml:space="preserve">Figura </w:t>
      </w:r>
    </w:p>
    <w:p w:rsidR="008E3CF6" w:rsidRDefault="008E3CF6" w:rsidP="000509ED">
      <w:pPr>
        <w:spacing w:line="360" w:lineRule="auto"/>
        <w:ind w:left="2268"/>
        <w:jc w:val="center"/>
        <w:rPr>
          <w:rFonts w:ascii="Arial" w:hAnsi="Arial" w:cs="Arial"/>
          <w:b/>
          <w:sz w:val="24"/>
          <w:szCs w:val="24"/>
        </w:rPr>
      </w:pPr>
      <w:r w:rsidRPr="004A78E4">
        <w:rPr>
          <w:rFonts w:ascii="Arial" w:hAnsi="Arial" w:cs="Arial"/>
          <w:b/>
          <w:sz w:val="24"/>
          <w:szCs w:val="24"/>
        </w:rPr>
        <w:t>2.</w:t>
      </w:r>
      <w:r w:rsidR="000509ED">
        <w:rPr>
          <w:rFonts w:ascii="Arial" w:hAnsi="Arial" w:cs="Arial"/>
          <w:b/>
          <w:sz w:val="24"/>
          <w:szCs w:val="24"/>
        </w:rPr>
        <w:t>2.</w:t>
      </w:r>
      <w:r>
        <w:rPr>
          <w:rFonts w:ascii="Arial" w:hAnsi="Arial" w:cs="Arial"/>
          <w:b/>
          <w:sz w:val="24"/>
          <w:szCs w:val="24"/>
        </w:rPr>
        <w:t>6</w:t>
      </w:r>
      <w:r w:rsidRPr="004A78E4">
        <w:rPr>
          <w:rFonts w:ascii="Arial" w:hAnsi="Arial" w:cs="Arial"/>
          <w:b/>
          <w:sz w:val="24"/>
          <w:szCs w:val="24"/>
        </w:rPr>
        <w:t xml:space="preserve"> Funcionamiento Wimax</w:t>
      </w:r>
      <w:r w:rsidR="00103FD4">
        <w:rPr>
          <w:rStyle w:val="Refdenotaalpie"/>
          <w:rFonts w:ascii="Arial" w:hAnsi="Arial" w:cs="Arial"/>
          <w:b/>
          <w:sz w:val="24"/>
          <w:szCs w:val="24"/>
        </w:rPr>
        <w:footnoteReference w:id="10"/>
      </w:r>
    </w:p>
    <w:p w:rsidR="00103FD4" w:rsidRDefault="00103FD4" w:rsidP="000509ED">
      <w:pPr>
        <w:spacing w:line="360" w:lineRule="auto"/>
        <w:ind w:left="2268"/>
        <w:jc w:val="center"/>
        <w:rPr>
          <w:rFonts w:ascii="Arial" w:hAnsi="Arial" w:cs="Arial"/>
          <w:b/>
          <w:sz w:val="24"/>
          <w:szCs w:val="24"/>
        </w:rPr>
      </w:pPr>
    </w:p>
    <w:p w:rsidR="00103FD4" w:rsidRDefault="00103FD4" w:rsidP="000509ED">
      <w:pPr>
        <w:spacing w:line="360" w:lineRule="auto"/>
        <w:ind w:left="2268"/>
        <w:jc w:val="center"/>
        <w:rPr>
          <w:rFonts w:ascii="Arial" w:hAnsi="Arial" w:cs="Arial"/>
          <w:b/>
          <w:sz w:val="24"/>
          <w:szCs w:val="24"/>
        </w:rPr>
      </w:pPr>
    </w:p>
    <w:p w:rsidR="008E3CF6" w:rsidRPr="004A78E4" w:rsidRDefault="008E3CF6" w:rsidP="008C0D5C">
      <w:pPr>
        <w:spacing w:line="360" w:lineRule="auto"/>
        <w:ind w:firstLine="2127"/>
        <w:jc w:val="both"/>
        <w:rPr>
          <w:rFonts w:ascii="Arial" w:hAnsi="Arial" w:cs="Arial"/>
          <w:b/>
          <w:sz w:val="24"/>
          <w:szCs w:val="24"/>
        </w:rPr>
      </w:pPr>
      <w:r w:rsidRPr="004A78E4">
        <w:rPr>
          <w:rFonts w:ascii="Arial" w:hAnsi="Arial" w:cs="Arial"/>
          <w:b/>
          <w:sz w:val="24"/>
          <w:szCs w:val="24"/>
        </w:rPr>
        <w:t>2.2.4.</w:t>
      </w:r>
      <w:r>
        <w:rPr>
          <w:rFonts w:ascii="Arial" w:hAnsi="Arial" w:cs="Arial"/>
          <w:b/>
          <w:sz w:val="24"/>
          <w:szCs w:val="24"/>
        </w:rPr>
        <w:t>3</w:t>
      </w:r>
      <w:r w:rsidRPr="004A78E4">
        <w:rPr>
          <w:rFonts w:ascii="Arial" w:hAnsi="Arial" w:cs="Arial"/>
          <w:b/>
          <w:sz w:val="24"/>
          <w:szCs w:val="24"/>
        </w:rPr>
        <w:t xml:space="preserve"> TDMA</w:t>
      </w:r>
    </w:p>
    <w:p w:rsidR="008E3CF6" w:rsidRPr="004A78E4" w:rsidRDefault="008E3CF6" w:rsidP="008C0D5C">
      <w:pPr>
        <w:spacing w:line="360" w:lineRule="auto"/>
        <w:ind w:firstLine="2127"/>
        <w:jc w:val="both"/>
        <w:rPr>
          <w:rFonts w:ascii="Arial" w:hAnsi="Arial" w:cs="Arial"/>
          <w:b/>
          <w:sz w:val="24"/>
          <w:szCs w:val="24"/>
        </w:rPr>
      </w:pPr>
      <w:r>
        <w:rPr>
          <w:rFonts w:ascii="Arial" w:hAnsi="Arial" w:cs="Arial"/>
          <w:b/>
          <w:sz w:val="24"/>
          <w:szCs w:val="24"/>
        </w:rPr>
        <w:t>2.2.4.3</w:t>
      </w:r>
      <w:r w:rsidRPr="004A78E4">
        <w:rPr>
          <w:rFonts w:ascii="Arial" w:hAnsi="Arial" w:cs="Arial"/>
          <w:b/>
          <w:sz w:val="24"/>
          <w:szCs w:val="24"/>
        </w:rPr>
        <w:t>.1 Definición</w:t>
      </w:r>
    </w:p>
    <w:p w:rsidR="00103FD4" w:rsidRDefault="008E3CF6" w:rsidP="008C0D5C">
      <w:pPr>
        <w:spacing w:line="360" w:lineRule="auto"/>
        <w:ind w:left="3119"/>
        <w:jc w:val="both"/>
        <w:rPr>
          <w:rFonts w:ascii="Arial" w:hAnsi="Arial" w:cs="Arial"/>
          <w:sz w:val="24"/>
          <w:szCs w:val="24"/>
        </w:rPr>
      </w:pPr>
      <w:r w:rsidRPr="004A78E4">
        <w:rPr>
          <w:rFonts w:ascii="Arial" w:hAnsi="Arial" w:cs="Arial"/>
          <w:sz w:val="24"/>
          <w:szCs w:val="24"/>
        </w:rPr>
        <w:t xml:space="preserve">El Acceso Múltiple por División del Tiempo (por sus </w:t>
      </w:r>
      <w:r w:rsidR="00103FD4">
        <w:rPr>
          <w:rFonts w:ascii="Arial" w:hAnsi="Arial" w:cs="Arial"/>
          <w:sz w:val="24"/>
          <w:szCs w:val="24"/>
        </w:rPr>
        <w:t xml:space="preserve"> </w:t>
      </w:r>
      <w:r w:rsidRPr="004A78E4">
        <w:rPr>
          <w:rFonts w:ascii="Arial" w:hAnsi="Arial" w:cs="Arial"/>
          <w:sz w:val="24"/>
          <w:szCs w:val="24"/>
        </w:rPr>
        <w:t>siglas</w:t>
      </w:r>
      <w:r w:rsidR="00103FD4">
        <w:rPr>
          <w:rFonts w:ascii="Arial" w:hAnsi="Arial" w:cs="Arial"/>
          <w:sz w:val="24"/>
          <w:szCs w:val="24"/>
        </w:rPr>
        <w:t xml:space="preserve"> </w:t>
      </w:r>
      <w:r w:rsidRPr="004A78E4">
        <w:rPr>
          <w:rFonts w:ascii="Arial" w:hAnsi="Arial" w:cs="Arial"/>
          <w:sz w:val="24"/>
          <w:szCs w:val="24"/>
        </w:rPr>
        <w:t xml:space="preserve"> en</w:t>
      </w:r>
      <w:r w:rsidR="00103FD4">
        <w:rPr>
          <w:rFonts w:ascii="Arial" w:hAnsi="Arial" w:cs="Arial"/>
          <w:sz w:val="24"/>
          <w:szCs w:val="24"/>
        </w:rPr>
        <w:t xml:space="preserve"> </w:t>
      </w:r>
      <w:r w:rsidRPr="004A78E4">
        <w:rPr>
          <w:rFonts w:ascii="Arial" w:hAnsi="Arial" w:cs="Arial"/>
          <w:sz w:val="24"/>
          <w:szCs w:val="24"/>
        </w:rPr>
        <w:t xml:space="preserve"> inglés </w:t>
      </w:r>
      <w:r w:rsidR="00103FD4">
        <w:rPr>
          <w:rFonts w:ascii="Arial" w:hAnsi="Arial" w:cs="Arial"/>
          <w:sz w:val="24"/>
          <w:szCs w:val="24"/>
        </w:rPr>
        <w:t xml:space="preserve"> </w:t>
      </w:r>
      <w:r w:rsidRPr="004A78E4">
        <w:rPr>
          <w:rFonts w:ascii="Arial" w:hAnsi="Arial" w:cs="Arial"/>
          <w:sz w:val="24"/>
          <w:szCs w:val="24"/>
        </w:rPr>
        <w:t xml:space="preserve">TDMA) es una tecnología </w:t>
      </w:r>
    </w:p>
    <w:p w:rsidR="00103FD4" w:rsidRDefault="00103FD4" w:rsidP="008C0D5C">
      <w:pPr>
        <w:spacing w:line="360" w:lineRule="auto"/>
        <w:ind w:left="3119"/>
        <w:jc w:val="both"/>
        <w:rPr>
          <w:rFonts w:ascii="Arial" w:hAnsi="Arial" w:cs="Arial"/>
          <w:sz w:val="24"/>
          <w:szCs w:val="24"/>
        </w:rPr>
      </w:pPr>
    </w:p>
    <w:p w:rsidR="00103FD4" w:rsidRDefault="00103FD4" w:rsidP="008C0D5C">
      <w:pPr>
        <w:spacing w:line="360" w:lineRule="auto"/>
        <w:ind w:left="3119"/>
        <w:jc w:val="both"/>
        <w:rPr>
          <w:rFonts w:ascii="Arial" w:hAnsi="Arial" w:cs="Arial"/>
          <w:sz w:val="24"/>
          <w:szCs w:val="24"/>
        </w:rPr>
      </w:pPr>
    </w:p>
    <w:p w:rsidR="008E3CF6" w:rsidRDefault="008E3CF6" w:rsidP="008C0D5C">
      <w:pPr>
        <w:spacing w:line="360" w:lineRule="auto"/>
        <w:ind w:left="3119"/>
        <w:jc w:val="both"/>
        <w:rPr>
          <w:rFonts w:ascii="Arial" w:hAnsi="Arial" w:cs="Arial"/>
          <w:sz w:val="24"/>
          <w:szCs w:val="24"/>
        </w:rPr>
      </w:pPr>
      <w:r w:rsidRPr="004A78E4">
        <w:rPr>
          <w:rFonts w:ascii="Arial" w:hAnsi="Arial" w:cs="Arial"/>
          <w:sz w:val="24"/>
          <w:szCs w:val="24"/>
        </w:rPr>
        <w:lastRenderedPageBreak/>
        <w:t>inalámbrica de segunda generación (2G) que brinda servicios de alta calidad de voz y datos de circuito conmutado en las bandas más usadas del espectro, lo que incluye las de 850 y 1900 MHz. TDMA es una tecnología digital o "PCS" que también se conoce como ANSI-136 ó IS-136, por las normas que definen sus características. TDMA divide un único canal de radiofrecuencia en seis ranuras de tiempo. A cada persona que hace una llamada se le asigna una ranura de tiempo específica para la transmisión, lo que hace posible que varios usuarios utilicen un mismo canal simultáneamente sin interferir entre sí. Este diseño hace un uso eficiente del espectro y ofrece tres veces más capacidad que la tecnología analógica o "AMPS", que es de primera generación (1G).</w:t>
      </w:r>
    </w:p>
    <w:p w:rsidR="009B170F" w:rsidRDefault="009B170F" w:rsidP="008C0D5C">
      <w:pPr>
        <w:spacing w:before="240" w:line="600" w:lineRule="auto"/>
        <w:ind w:left="1418"/>
        <w:jc w:val="both"/>
        <w:rPr>
          <w:rFonts w:ascii="Arial" w:hAnsi="Arial" w:cs="Arial"/>
          <w:sz w:val="24"/>
          <w:szCs w:val="24"/>
        </w:rPr>
      </w:pPr>
    </w:p>
    <w:p w:rsidR="009B170F" w:rsidRDefault="009B170F" w:rsidP="009B170F">
      <w:pPr>
        <w:spacing w:after="0" w:line="240" w:lineRule="auto"/>
        <w:ind w:left="1418"/>
        <w:jc w:val="both"/>
        <w:rPr>
          <w:rFonts w:ascii="Arial" w:hAnsi="Arial" w:cs="Arial"/>
          <w:sz w:val="24"/>
          <w:szCs w:val="24"/>
        </w:rPr>
      </w:pPr>
    </w:p>
    <w:p w:rsidR="008E3CF6" w:rsidRPr="004A78E4" w:rsidRDefault="008E3CF6" w:rsidP="008C0D5C">
      <w:pPr>
        <w:spacing w:before="240" w:line="360" w:lineRule="auto"/>
        <w:ind w:firstLine="2127"/>
        <w:jc w:val="both"/>
        <w:rPr>
          <w:rFonts w:ascii="Arial" w:hAnsi="Arial" w:cs="Arial"/>
          <w:sz w:val="24"/>
          <w:szCs w:val="24"/>
        </w:rPr>
      </w:pPr>
      <w:r>
        <w:rPr>
          <w:rFonts w:ascii="Arial" w:hAnsi="Arial" w:cs="Arial"/>
          <w:b/>
          <w:sz w:val="24"/>
          <w:szCs w:val="24"/>
        </w:rPr>
        <w:t>2.2.4.3</w:t>
      </w:r>
      <w:r w:rsidRPr="004A78E4">
        <w:rPr>
          <w:rFonts w:ascii="Arial" w:hAnsi="Arial" w:cs="Arial"/>
          <w:b/>
          <w:sz w:val="24"/>
          <w:szCs w:val="24"/>
        </w:rPr>
        <w:t>.2 Uso en telefonía celular</w:t>
      </w:r>
    </w:p>
    <w:p w:rsidR="008E3CF6" w:rsidRDefault="008E3CF6" w:rsidP="008C0D5C">
      <w:pPr>
        <w:pStyle w:val="NormalWeb"/>
        <w:tabs>
          <w:tab w:val="left" w:pos="3119"/>
        </w:tabs>
        <w:spacing w:line="360" w:lineRule="auto"/>
        <w:ind w:left="3119"/>
        <w:jc w:val="both"/>
        <w:rPr>
          <w:rFonts w:ascii="Arial" w:hAnsi="Arial" w:cs="Arial"/>
        </w:rPr>
      </w:pPr>
      <w:r w:rsidRPr="004A78E4">
        <w:rPr>
          <w:rFonts w:ascii="Arial" w:hAnsi="Arial" w:cs="Arial"/>
        </w:rPr>
        <w:t xml:space="preserve">Mediante el uso de TDMA se divide un único canal de frecuencia de radio en varias ranuras de tiempo (seis en D-AMPS y PCS, ocho en GSM). A cada persona que hace una llamada se le asigna una ranura de tiempo específica para la transmisión, lo que hace posible que </w:t>
      </w:r>
      <w:r w:rsidRPr="004A78E4">
        <w:rPr>
          <w:rFonts w:ascii="Arial" w:hAnsi="Arial" w:cs="Arial"/>
        </w:rPr>
        <w:lastRenderedPageBreak/>
        <w:t>varios usuarios utilicen un mismo canal simultáneamente sin interferir entre sí.</w:t>
      </w:r>
    </w:p>
    <w:p w:rsidR="00587408" w:rsidRPr="004A78E4" w:rsidRDefault="00587408" w:rsidP="008C0D5C">
      <w:pPr>
        <w:pStyle w:val="NormalWeb"/>
        <w:tabs>
          <w:tab w:val="left" w:pos="3119"/>
        </w:tabs>
        <w:spacing w:line="360" w:lineRule="auto"/>
        <w:ind w:left="3119"/>
        <w:jc w:val="both"/>
        <w:rPr>
          <w:rFonts w:ascii="Arial" w:hAnsi="Arial" w:cs="Arial"/>
        </w:rPr>
      </w:pPr>
    </w:p>
    <w:p w:rsidR="008E3CF6" w:rsidRDefault="008E3CF6" w:rsidP="008C0D5C">
      <w:pPr>
        <w:pStyle w:val="NormalWeb"/>
        <w:tabs>
          <w:tab w:val="left" w:pos="3119"/>
        </w:tabs>
        <w:spacing w:line="360" w:lineRule="auto"/>
        <w:ind w:left="3119"/>
        <w:jc w:val="both"/>
        <w:rPr>
          <w:rFonts w:ascii="Arial" w:hAnsi="Arial" w:cs="Arial"/>
        </w:rPr>
      </w:pPr>
      <w:r w:rsidRPr="004A78E4">
        <w:rPr>
          <w:rFonts w:ascii="Arial" w:hAnsi="Arial" w:cs="Arial"/>
        </w:rPr>
        <w:t xml:space="preserve">Existen varios estándares digitales basados en TDMA, tal como TDMA D-AMPS (Digital-Advanced Mobile Phone System), TDMA D-AMPS-1900, PCS-1900 </w:t>
      </w:r>
      <w:r w:rsidRPr="004A78E4">
        <w:rPr>
          <w:rFonts w:ascii="Arial" w:hAnsi="Arial" w:cs="Arial"/>
          <w:i/>
          <w:iCs/>
        </w:rPr>
        <w:t>(Personal Communication Services)</w:t>
      </w:r>
      <w:r w:rsidRPr="004A78E4">
        <w:rPr>
          <w:rFonts w:ascii="Arial" w:hAnsi="Arial" w:cs="Arial"/>
        </w:rPr>
        <w:t xml:space="preserve">, GSM </w:t>
      </w:r>
      <w:r w:rsidRPr="004A78E4">
        <w:rPr>
          <w:rFonts w:ascii="Arial" w:hAnsi="Arial" w:cs="Arial"/>
          <w:i/>
          <w:iCs/>
        </w:rPr>
        <w:t>(Global System for Mobile Communication,</w:t>
      </w:r>
      <w:r w:rsidRPr="004A78E4">
        <w:rPr>
          <w:rFonts w:ascii="Arial" w:hAnsi="Arial" w:cs="Arial"/>
        </w:rPr>
        <w:t xml:space="preserve"> en el que se emplea junto con saltos en frecuencia o </w:t>
      </w:r>
      <w:r w:rsidRPr="004A78E4">
        <w:rPr>
          <w:rFonts w:ascii="Arial" w:hAnsi="Arial" w:cs="Arial"/>
          <w:i/>
          <w:iCs/>
        </w:rPr>
        <w:t>frequency hopping),</w:t>
      </w:r>
      <w:r w:rsidRPr="004A78E4">
        <w:rPr>
          <w:rFonts w:ascii="Arial" w:hAnsi="Arial" w:cs="Arial"/>
        </w:rPr>
        <w:t xml:space="preserve"> DCS-1800 (Digital Communications System) y PDC (Personal Digital Cellular).</w:t>
      </w:r>
    </w:p>
    <w:p w:rsidR="00AD61DB" w:rsidRDefault="00AD61DB" w:rsidP="00AD61DB">
      <w:pPr>
        <w:pStyle w:val="NormalWeb"/>
        <w:spacing w:before="0" w:beforeAutospacing="0" w:line="360" w:lineRule="auto"/>
        <w:ind w:left="1418"/>
        <w:jc w:val="both"/>
        <w:rPr>
          <w:rFonts w:ascii="Arial" w:hAnsi="Arial" w:cs="Arial"/>
        </w:rPr>
      </w:pPr>
    </w:p>
    <w:p w:rsidR="00AD61DB" w:rsidRDefault="00AD61DB" w:rsidP="00AD61DB">
      <w:pPr>
        <w:pStyle w:val="NormalWeb"/>
        <w:spacing w:before="0" w:beforeAutospacing="0" w:after="0" w:afterAutospacing="0" w:line="360" w:lineRule="auto"/>
        <w:ind w:left="1418"/>
        <w:jc w:val="both"/>
        <w:rPr>
          <w:rFonts w:ascii="Arial" w:hAnsi="Arial" w:cs="Arial"/>
        </w:rPr>
      </w:pPr>
    </w:p>
    <w:p w:rsidR="008E3CF6" w:rsidRPr="004A78E4" w:rsidRDefault="008E3CF6" w:rsidP="008C0D5C">
      <w:pPr>
        <w:spacing w:line="360" w:lineRule="auto"/>
        <w:ind w:firstLine="2127"/>
        <w:jc w:val="both"/>
        <w:rPr>
          <w:rFonts w:ascii="Arial" w:hAnsi="Arial" w:cs="Arial"/>
          <w:b/>
          <w:sz w:val="24"/>
          <w:szCs w:val="24"/>
        </w:rPr>
      </w:pPr>
      <w:r>
        <w:rPr>
          <w:rFonts w:ascii="Arial" w:hAnsi="Arial" w:cs="Arial"/>
          <w:b/>
          <w:sz w:val="24"/>
          <w:szCs w:val="24"/>
        </w:rPr>
        <w:t>2.2.4.4</w:t>
      </w:r>
      <w:r w:rsidRPr="004A78E4">
        <w:rPr>
          <w:rFonts w:ascii="Arial" w:hAnsi="Arial" w:cs="Arial"/>
          <w:b/>
          <w:sz w:val="24"/>
          <w:szCs w:val="24"/>
        </w:rPr>
        <w:t xml:space="preserve"> CDMA</w:t>
      </w:r>
    </w:p>
    <w:p w:rsidR="008E3CF6" w:rsidRPr="004A78E4" w:rsidRDefault="008E3CF6" w:rsidP="008C0D5C">
      <w:pPr>
        <w:spacing w:line="360" w:lineRule="auto"/>
        <w:ind w:firstLine="2127"/>
        <w:jc w:val="both"/>
        <w:rPr>
          <w:rFonts w:ascii="Arial" w:hAnsi="Arial" w:cs="Arial"/>
          <w:b/>
          <w:sz w:val="24"/>
          <w:szCs w:val="24"/>
        </w:rPr>
      </w:pPr>
      <w:r>
        <w:rPr>
          <w:rFonts w:ascii="Arial" w:hAnsi="Arial" w:cs="Arial"/>
          <w:b/>
          <w:sz w:val="24"/>
          <w:szCs w:val="24"/>
        </w:rPr>
        <w:t>2.2.4.4</w:t>
      </w:r>
      <w:r w:rsidRPr="004A78E4">
        <w:rPr>
          <w:rFonts w:ascii="Arial" w:hAnsi="Arial" w:cs="Arial"/>
          <w:b/>
          <w:sz w:val="24"/>
          <w:szCs w:val="24"/>
        </w:rPr>
        <w:t>.1 Definición</w:t>
      </w:r>
    </w:p>
    <w:p w:rsidR="008E3CF6" w:rsidRDefault="008E3CF6" w:rsidP="008C0D5C">
      <w:pPr>
        <w:spacing w:line="360" w:lineRule="auto"/>
        <w:ind w:left="3119"/>
        <w:jc w:val="both"/>
        <w:rPr>
          <w:rFonts w:ascii="Arial" w:hAnsi="Arial" w:cs="Arial"/>
          <w:sz w:val="24"/>
          <w:szCs w:val="24"/>
        </w:rPr>
      </w:pPr>
      <w:r w:rsidRPr="004A78E4">
        <w:rPr>
          <w:rFonts w:ascii="Arial" w:hAnsi="Arial" w:cs="Arial"/>
          <w:sz w:val="24"/>
          <w:szCs w:val="24"/>
        </w:rPr>
        <w:t xml:space="preserve">La </w:t>
      </w:r>
      <w:r w:rsidRPr="004A78E4">
        <w:rPr>
          <w:rFonts w:ascii="Arial" w:hAnsi="Arial" w:cs="Arial"/>
          <w:b/>
          <w:bCs/>
          <w:sz w:val="24"/>
          <w:szCs w:val="24"/>
        </w:rPr>
        <w:t>multiplexación por división de código</w:t>
      </w:r>
      <w:r w:rsidRPr="004A78E4">
        <w:rPr>
          <w:rFonts w:ascii="Arial" w:hAnsi="Arial" w:cs="Arial"/>
          <w:sz w:val="24"/>
          <w:szCs w:val="24"/>
        </w:rPr>
        <w:t xml:space="preserve">, </w:t>
      </w:r>
      <w:r w:rsidRPr="004A78E4">
        <w:rPr>
          <w:rFonts w:ascii="Arial" w:hAnsi="Arial" w:cs="Arial"/>
          <w:b/>
          <w:bCs/>
          <w:sz w:val="24"/>
          <w:szCs w:val="24"/>
        </w:rPr>
        <w:t>acceso múltiple por división de código</w:t>
      </w:r>
      <w:r w:rsidRPr="004A78E4">
        <w:rPr>
          <w:rFonts w:ascii="Arial" w:hAnsi="Arial" w:cs="Arial"/>
          <w:sz w:val="24"/>
          <w:szCs w:val="24"/>
        </w:rPr>
        <w:t xml:space="preserve"> o </w:t>
      </w:r>
      <w:r w:rsidRPr="004A78E4">
        <w:rPr>
          <w:rFonts w:ascii="Arial" w:hAnsi="Arial" w:cs="Arial"/>
          <w:b/>
          <w:bCs/>
          <w:sz w:val="24"/>
          <w:szCs w:val="24"/>
        </w:rPr>
        <w:t>CDMA</w:t>
      </w:r>
      <w:r w:rsidRPr="004A78E4">
        <w:rPr>
          <w:rFonts w:ascii="Arial" w:hAnsi="Arial" w:cs="Arial"/>
          <w:sz w:val="24"/>
          <w:szCs w:val="24"/>
        </w:rPr>
        <w:t xml:space="preserve"> (del inglés </w:t>
      </w:r>
      <w:r w:rsidRPr="004A78E4">
        <w:rPr>
          <w:rFonts w:ascii="Arial" w:hAnsi="Arial" w:cs="Arial"/>
          <w:i/>
          <w:iCs/>
          <w:sz w:val="24"/>
          <w:szCs w:val="24"/>
        </w:rPr>
        <w:t>Code Division Multiple Access</w:t>
      </w:r>
      <w:r w:rsidRPr="004A78E4">
        <w:rPr>
          <w:rFonts w:ascii="Arial" w:hAnsi="Arial" w:cs="Arial"/>
          <w:sz w:val="24"/>
          <w:szCs w:val="24"/>
        </w:rPr>
        <w:t xml:space="preserve">) es un término genérico para varios métodos de </w:t>
      </w:r>
      <w:r w:rsidRPr="00F10C93">
        <w:rPr>
          <w:rFonts w:ascii="Arial" w:hAnsi="Arial" w:cs="Arial"/>
          <w:sz w:val="24"/>
          <w:szCs w:val="24"/>
        </w:rPr>
        <w:t>multiplexación</w:t>
      </w:r>
      <w:r w:rsidRPr="004A78E4">
        <w:rPr>
          <w:rFonts w:ascii="Arial" w:hAnsi="Arial" w:cs="Arial"/>
          <w:sz w:val="24"/>
          <w:szCs w:val="24"/>
        </w:rPr>
        <w:t xml:space="preserve"> o </w:t>
      </w:r>
      <w:r w:rsidRPr="00F10C93">
        <w:rPr>
          <w:rFonts w:ascii="Arial" w:hAnsi="Arial" w:cs="Arial"/>
          <w:sz w:val="24"/>
          <w:szCs w:val="24"/>
        </w:rPr>
        <w:t xml:space="preserve">control de acceso </w:t>
      </w:r>
      <w:r w:rsidR="00F10C93" w:rsidRPr="00F10C93">
        <w:rPr>
          <w:rFonts w:ascii="Arial" w:hAnsi="Arial" w:cs="Arial"/>
          <w:sz w:val="24"/>
          <w:szCs w:val="24"/>
        </w:rPr>
        <w:t>al medio</w:t>
      </w:r>
      <w:r w:rsidR="00F10C93" w:rsidRPr="004A78E4">
        <w:rPr>
          <w:rFonts w:ascii="Arial" w:hAnsi="Arial" w:cs="Arial"/>
          <w:sz w:val="24"/>
          <w:szCs w:val="24"/>
        </w:rPr>
        <w:t xml:space="preserve"> basado</w:t>
      </w:r>
      <w:r w:rsidRPr="004A78E4">
        <w:rPr>
          <w:rFonts w:ascii="Arial" w:hAnsi="Arial" w:cs="Arial"/>
          <w:sz w:val="24"/>
          <w:szCs w:val="24"/>
        </w:rPr>
        <w:t xml:space="preserve"> en la tecnología de </w:t>
      </w:r>
      <w:r w:rsidRPr="00F10C93">
        <w:rPr>
          <w:rFonts w:ascii="Arial" w:hAnsi="Arial" w:cs="Arial"/>
          <w:sz w:val="24"/>
          <w:szCs w:val="24"/>
        </w:rPr>
        <w:t>espectro expandido</w:t>
      </w:r>
      <w:r w:rsidRPr="004A78E4">
        <w:rPr>
          <w:rFonts w:ascii="Arial" w:hAnsi="Arial" w:cs="Arial"/>
          <w:sz w:val="24"/>
          <w:szCs w:val="24"/>
        </w:rPr>
        <w:t>.</w:t>
      </w:r>
    </w:p>
    <w:p w:rsidR="00F10C93" w:rsidRPr="004A78E4" w:rsidRDefault="00F10C93" w:rsidP="008C0D5C">
      <w:pPr>
        <w:spacing w:line="360" w:lineRule="auto"/>
        <w:ind w:left="3119"/>
        <w:jc w:val="both"/>
        <w:rPr>
          <w:rFonts w:ascii="Arial" w:hAnsi="Arial" w:cs="Arial"/>
          <w:b/>
          <w:sz w:val="24"/>
          <w:szCs w:val="24"/>
        </w:rPr>
      </w:pPr>
    </w:p>
    <w:p w:rsidR="008E3CF6" w:rsidRDefault="008E3CF6" w:rsidP="008C0D5C">
      <w:pPr>
        <w:pStyle w:val="NormalWeb"/>
        <w:spacing w:line="360" w:lineRule="auto"/>
        <w:ind w:left="3119"/>
        <w:jc w:val="both"/>
        <w:rPr>
          <w:rFonts w:ascii="Arial" w:hAnsi="Arial" w:cs="Arial"/>
        </w:rPr>
      </w:pPr>
      <w:r w:rsidRPr="004A78E4">
        <w:rPr>
          <w:rFonts w:ascii="Arial" w:hAnsi="Arial" w:cs="Arial"/>
        </w:rPr>
        <w:lastRenderedPageBreak/>
        <w:t>CDMA emplea una tecnología de espectro expandido y un esquema especial de codificación, por el que a cada transmisor se le asigna un código único, escogido de forma que sea ortogonal respecto al del resto; el receptor capta las señales emitidas por todos los transmisores al mismo tiempo, pero gracias al esquema de codificación (que emplea códigos ortogonales entre sí) puede seleccionar la señal de interés si conoce el código empleado.</w:t>
      </w:r>
    </w:p>
    <w:p w:rsidR="008C0D5C" w:rsidRDefault="008C0D5C" w:rsidP="005A7F57">
      <w:pPr>
        <w:pStyle w:val="NormalWeb"/>
        <w:spacing w:line="600" w:lineRule="auto"/>
        <w:ind w:left="3119"/>
        <w:jc w:val="both"/>
        <w:rPr>
          <w:rFonts w:ascii="Arial" w:hAnsi="Arial" w:cs="Arial"/>
        </w:rPr>
      </w:pPr>
    </w:p>
    <w:p w:rsidR="008C0D5C" w:rsidRPr="004A78E4" w:rsidRDefault="008C0D5C" w:rsidP="00C6435A">
      <w:pPr>
        <w:pStyle w:val="NormalWeb"/>
        <w:spacing w:after="0" w:afterAutospacing="0" w:line="360" w:lineRule="auto"/>
        <w:ind w:left="3119"/>
        <w:jc w:val="both"/>
        <w:rPr>
          <w:rFonts w:ascii="Arial" w:hAnsi="Arial" w:cs="Arial"/>
        </w:rPr>
      </w:pPr>
    </w:p>
    <w:p w:rsidR="008E3CF6" w:rsidRPr="004A78E4" w:rsidRDefault="008E3CF6" w:rsidP="008C0D5C">
      <w:pPr>
        <w:spacing w:line="360" w:lineRule="auto"/>
        <w:ind w:firstLine="2127"/>
        <w:jc w:val="both"/>
        <w:rPr>
          <w:rFonts w:ascii="Arial" w:hAnsi="Arial" w:cs="Arial"/>
          <w:b/>
          <w:sz w:val="24"/>
          <w:szCs w:val="24"/>
        </w:rPr>
      </w:pPr>
      <w:r>
        <w:rPr>
          <w:rFonts w:ascii="Arial" w:hAnsi="Arial" w:cs="Arial"/>
          <w:b/>
          <w:sz w:val="24"/>
          <w:szCs w:val="24"/>
        </w:rPr>
        <w:t>2.2.4.4</w:t>
      </w:r>
      <w:r w:rsidRPr="004A78E4">
        <w:rPr>
          <w:rFonts w:ascii="Arial" w:hAnsi="Arial" w:cs="Arial"/>
          <w:b/>
          <w:sz w:val="24"/>
          <w:szCs w:val="24"/>
        </w:rPr>
        <w:t>.2 Detalles Técnicos</w:t>
      </w: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C32CD9">
        <w:rPr>
          <w:rFonts w:ascii="Arial" w:eastAsia="Times New Roman" w:hAnsi="Arial" w:cs="Arial"/>
          <w:sz w:val="24"/>
          <w:szCs w:val="24"/>
          <w:lang w:val="es-EC" w:eastAsia="es-EC"/>
        </w:rPr>
        <w:t xml:space="preserve">En CDMA, la señal se emite con un </w:t>
      </w:r>
      <w:r w:rsidRPr="004A78E4">
        <w:rPr>
          <w:rFonts w:ascii="Arial" w:eastAsia="Times New Roman" w:hAnsi="Arial" w:cs="Arial"/>
          <w:sz w:val="24"/>
          <w:szCs w:val="24"/>
          <w:lang w:val="es-EC" w:eastAsia="es-EC"/>
        </w:rPr>
        <w:t>ancho de banda</w:t>
      </w:r>
      <w:r w:rsidRPr="00C32CD9">
        <w:rPr>
          <w:rFonts w:ascii="Arial" w:eastAsia="Times New Roman" w:hAnsi="Arial" w:cs="Arial"/>
          <w:sz w:val="24"/>
          <w:szCs w:val="24"/>
          <w:lang w:val="es-EC" w:eastAsia="es-EC"/>
        </w:rPr>
        <w:t xml:space="preserve"> mucho mayor que el precisado por los datos a transmitir; por este motivo, la división por código es una técnica de acceso múltiple de </w:t>
      </w:r>
      <w:r w:rsidRPr="004A78E4">
        <w:rPr>
          <w:rFonts w:ascii="Arial" w:eastAsia="Times New Roman" w:hAnsi="Arial" w:cs="Arial"/>
          <w:sz w:val="24"/>
          <w:szCs w:val="24"/>
          <w:lang w:val="es-EC" w:eastAsia="es-EC"/>
        </w:rPr>
        <w:t>espectro expandido</w:t>
      </w:r>
      <w:r w:rsidRPr="00C32CD9">
        <w:rPr>
          <w:rFonts w:ascii="Arial" w:eastAsia="Times New Roman" w:hAnsi="Arial" w:cs="Arial"/>
          <w:sz w:val="24"/>
          <w:szCs w:val="24"/>
          <w:lang w:val="es-EC" w:eastAsia="es-EC"/>
        </w:rPr>
        <w:t xml:space="preserve">. A los datos a transmitir simplemente se les aplica la función lógica </w:t>
      </w:r>
      <w:r w:rsidRPr="004A78E4">
        <w:rPr>
          <w:rFonts w:ascii="Arial" w:eastAsia="Times New Roman" w:hAnsi="Arial" w:cs="Arial"/>
          <w:sz w:val="24"/>
          <w:szCs w:val="24"/>
          <w:lang w:val="es-EC" w:eastAsia="es-EC"/>
        </w:rPr>
        <w:t>XOR</w:t>
      </w:r>
      <w:r w:rsidRPr="00C32CD9">
        <w:rPr>
          <w:rFonts w:ascii="Arial" w:eastAsia="Times New Roman" w:hAnsi="Arial" w:cs="Arial"/>
          <w:sz w:val="24"/>
          <w:szCs w:val="24"/>
          <w:lang w:val="es-EC" w:eastAsia="es-EC"/>
        </w:rPr>
        <w:t xml:space="preserve"> con el código de transmisión, que es único para ese usuario y se emite con un ancho de banda significativamente mayor que los datos.</w:t>
      </w:r>
    </w:p>
    <w:p w:rsidR="00AD61DB" w:rsidRPr="00C32CD9" w:rsidRDefault="00AD61DB" w:rsidP="00C6435A">
      <w:pPr>
        <w:spacing w:before="100" w:beforeAutospacing="1" w:after="100" w:afterAutospacing="1" w:line="360" w:lineRule="auto"/>
        <w:ind w:left="1418"/>
        <w:jc w:val="both"/>
        <w:rPr>
          <w:rFonts w:ascii="Arial" w:eastAsia="Times New Roman" w:hAnsi="Arial" w:cs="Arial"/>
          <w:sz w:val="24"/>
          <w:szCs w:val="24"/>
          <w:lang w:val="es-EC" w:eastAsia="es-EC"/>
        </w:rPr>
      </w:pPr>
    </w:p>
    <w:p w:rsidR="008E3CF6" w:rsidRPr="004A78E4" w:rsidRDefault="00DB72CB" w:rsidP="00C6435A">
      <w:pPr>
        <w:spacing w:after="0" w:line="360" w:lineRule="auto"/>
        <w:jc w:val="right"/>
        <w:rPr>
          <w:rFonts w:ascii="Arial" w:eastAsia="Times New Roman" w:hAnsi="Arial" w:cs="Arial"/>
          <w:b/>
          <w:sz w:val="24"/>
          <w:szCs w:val="24"/>
          <w:lang w:val="es-EC" w:eastAsia="es-EC"/>
        </w:rPr>
      </w:pPr>
      <w:r>
        <w:rPr>
          <w:rFonts w:ascii="Arial" w:eastAsia="Times New Roman" w:hAnsi="Arial" w:cs="Arial"/>
          <w:b/>
          <w:noProof/>
          <w:sz w:val="24"/>
          <w:szCs w:val="24"/>
          <w:lang w:eastAsia="es-ES"/>
        </w:rPr>
        <w:lastRenderedPageBreak/>
        <w:drawing>
          <wp:inline distT="0" distB="0" distL="0" distR="0">
            <wp:extent cx="4000500" cy="1656184"/>
            <wp:effectExtent l="19050" t="19050" r="19050" b="20216"/>
            <wp:docPr id="6" name="Imagen 7" descr="500px-Generation_of_C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500px-Generation_of_CDMA"/>
                    <pic:cNvPicPr>
                      <a:picLocks noChangeAspect="1" noChangeArrowheads="1"/>
                    </pic:cNvPicPr>
                  </pic:nvPicPr>
                  <pic:blipFill>
                    <a:blip r:embed="rId23"/>
                    <a:srcRect/>
                    <a:stretch>
                      <a:fillRect/>
                    </a:stretch>
                  </pic:blipFill>
                  <pic:spPr bwMode="auto">
                    <a:xfrm>
                      <a:off x="0" y="0"/>
                      <a:ext cx="4000446" cy="1656162"/>
                    </a:xfrm>
                    <a:prstGeom prst="rect">
                      <a:avLst/>
                    </a:prstGeom>
                    <a:noFill/>
                    <a:ln w="9525" cmpd="sng">
                      <a:solidFill>
                        <a:srgbClr val="000000"/>
                      </a:solidFill>
                      <a:miter lim="800000"/>
                      <a:headEnd/>
                      <a:tailEnd/>
                    </a:ln>
                    <a:effectLst/>
                  </pic:spPr>
                </pic:pic>
              </a:graphicData>
            </a:graphic>
          </wp:inline>
        </w:drawing>
      </w:r>
    </w:p>
    <w:p w:rsidR="008E3CF6" w:rsidRDefault="008E3CF6" w:rsidP="000509ED">
      <w:pPr>
        <w:spacing w:after="0" w:line="360" w:lineRule="auto"/>
        <w:ind w:left="708" w:firstLine="1419"/>
        <w:jc w:val="center"/>
        <w:rPr>
          <w:rFonts w:ascii="Arial" w:eastAsia="Times New Roman" w:hAnsi="Arial" w:cs="Arial"/>
          <w:b/>
          <w:sz w:val="24"/>
          <w:szCs w:val="24"/>
          <w:lang w:val="es-EC" w:eastAsia="es-EC"/>
        </w:rPr>
      </w:pPr>
      <w:r>
        <w:rPr>
          <w:rFonts w:ascii="Arial" w:eastAsia="Times New Roman" w:hAnsi="Arial" w:cs="Arial"/>
          <w:b/>
          <w:sz w:val="24"/>
          <w:szCs w:val="24"/>
          <w:lang w:val="es-EC" w:eastAsia="es-EC"/>
        </w:rPr>
        <w:t>Figura 2.7</w:t>
      </w:r>
      <w:r w:rsidRPr="004A78E4">
        <w:rPr>
          <w:rFonts w:ascii="Arial" w:eastAsia="Times New Roman" w:hAnsi="Arial" w:cs="Arial"/>
          <w:b/>
          <w:sz w:val="24"/>
          <w:szCs w:val="24"/>
          <w:lang w:val="es-EC" w:eastAsia="es-EC"/>
        </w:rPr>
        <w:t xml:space="preserve">  </w:t>
      </w:r>
      <w:r w:rsidRPr="00C32CD9">
        <w:rPr>
          <w:rFonts w:ascii="Arial" w:eastAsia="Times New Roman" w:hAnsi="Arial" w:cs="Arial"/>
          <w:b/>
          <w:sz w:val="24"/>
          <w:szCs w:val="24"/>
          <w:lang w:val="es-EC" w:eastAsia="es-EC"/>
        </w:rPr>
        <w:t>Generación de la señal CDMA</w:t>
      </w:r>
      <w:r w:rsidR="005A7F57">
        <w:rPr>
          <w:rStyle w:val="Refdenotaalpie"/>
          <w:rFonts w:ascii="Arial" w:eastAsia="Times New Roman" w:hAnsi="Arial" w:cs="Arial"/>
          <w:b/>
          <w:sz w:val="24"/>
          <w:szCs w:val="24"/>
          <w:lang w:val="es-EC" w:eastAsia="es-EC"/>
        </w:rPr>
        <w:footnoteReference w:id="11"/>
      </w:r>
    </w:p>
    <w:p w:rsidR="005B2233" w:rsidRPr="00C32CD9" w:rsidRDefault="005B2233" w:rsidP="006E4009">
      <w:pPr>
        <w:spacing w:after="0" w:line="600" w:lineRule="auto"/>
        <w:jc w:val="center"/>
        <w:rPr>
          <w:rFonts w:ascii="Arial" w:eastAsia="Times New Roman" w:hAnsi="Arial" w:cs="Arial"/>
          <w:b/>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C32CD9">
        <w:rPr>
          <w:rFonts w:ascii="Arial" w:eastAsia="Times New Roman" w:hAnsi="Arial" w:cs="Arial"/>
          <w:sz w:val="24"/>
          <w:szCs w:val="24"/>
          <w:lang w:val="es-EC" w:eastAsia="es-EC"/>
        </w:rPr>
        <w:t xml:space="preserve">A la señal de datos, con una duración de pulso Tb, se le aplica la función XOR con el código de transmisión, que tiene una duración de pulso Tc. (Nota: el ancho de banda requerido por una señal es 1/T, donde T es el tiempo empleado en la transmisión de un </w:t>
      </w:r>
      <w:r w:rsidRPr="004A78E4">
        <w:rPr>
          <w:rFonts w:ascii="Arial" w:eastAsia="Times New Roman" w:hAnsi="Arial" w:cs="Arial"/>
          <w:sz w:val="24"/>
          <w:szCs w:val="24"/>
          <w:lang w:val="es-EC" w:eastAsia="es-EC"/>
        </w:rPr>
        <w:t>bit</w:t>
      </w:r>
      <w:r w:rsidRPr="00C32CD9">
        <w:rPr>
          <w:rFonts w:ascii="Arial" w:eastAsia="Times New Roman" w:hAnsi="Arial" w:cs="Arial"/>
          <w:sz w:val="24"/>
          <w:szCs w:val="24"/>
          <w:lang w:val="es-EC" w:eastAsia="es-EC"/>
        </w:rPr>
        <w:t>). Por tanto, el ancho de banda de los datos transmitidos es 1/Tb y el de la señal de espectro expandido es 1/Tc. Dado que Tc es mucho menor que Tb, el ancho de banda de la señal emitida es mucho mayor que el de la señal original, y de ahí el nombre de "espectro expandido"</w:t>
      </w:r>
      <w:r w:rsidRPr="004A78E4">
        <w:rPr>
          <w:rFonts w:ascii="Arial" w:eastAsia="Times New Roman" w:hAnsi="Arial" w:cs="Arial"/>
          <w:sz w:val="24"/>
          <w:szCs w:val="24"/>
          <w:lang w:val="es-EC" w:eastAsia="es-EC"/>
        </w:rPr>
        <w:t>.</w:t>
      </w:r>
    </w:p>
    <w:p w:rsidR="008A3C27" w:rsidRDefault="008A3C27"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6E4009" w:rsidRPr="00C32CD9" w:rsidRDefault="006E4009"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C32CD9">
        <w:rPr>
          <w:rFonts w:ascii="Arial" w:eastAsia="Times New Roman" w:hAnsi="Arial" w:cs="Arial"/>
          <w:sz w:val="24"/>
          <w:szCs w:val="24"/>
          <w:lang w:val="es-EC" w:eastAsia="es-EC"/>
        </w:rPr>
        <w:lastRenderedPageBreak/>
        <w:t xml:space="preserve">Cada usuario de un sistema CDMA emplea un código de transmisión distinto (y único) para modular su señal. La selección del código a emplear para la modulación es vital para el buen desempeño de los sistemas CDMA, porque de él depende la selección de la señal de interés, que se hace por </w:t>
      </w:r>
      <w:r w:rsidRPr="004A78E4">
        <w:rPr>
          <w:rFonts w:ascii="Arial" w:eastAsia="Times New Roman" w:hAnsi="Arial" w:cs="Arial"/>
          <w:sz w:val="24"/>
          <w:szCs w:val="24"/>
          <w:lang w:val="es-EC" w:eastAsia="es-EC"/>
        </w:rPr>
        <w:t>correlación cruzada</w:t>
      </w:r>
      <w:r w:rsidRPr="00C32CD9">
        <w:rPr>
          <w:rFonts w:ascii="Arial" w:eastAsia="Times New Roman" w:hAnsi="Arial" w:cs="Arial"/>
          <w:sz w:val="24"/>
          <w:szCs w:val="24"/>
          <w:lang w:val="es-EC" w:eastAsia="es-EC"/>
        </w:rPr>
        <w:t xml:space="preserve"> de la señal captada con el código del usuario de interés, así como el rechazo del resto de señales y de las interferencias </w:t>
      </w:r>
      <w:r w:rsidRPr="00C32CD9">
        <w:rPr>
          <w:rFonts w:ascii="Arial" w:eastAsia="Times New Roman" w:hAnsi="Arial" w:cs="Arial"/>
          <w:i/>
          <w:iCs/>
          <w:sz w:val="24"/>
          <w:szCs w:val="24"/>
          <w:lang w:val="es-EC" w:eastAsia="es-EC"/>
        </w:rPr>
        <w:t>multi-path</w:t>
      </w:r>
      <w:r w:rsidRPr="00C32CD9">
        <w:rPr>
          <w:rFonts w:ascii="Arial" w:eastAsia="Times New Roman" w:hAnsi="Arial" w:cs="Arial"/>
          <w:sz w:val="24"/>
          <w:szCs w:val="24"/>
          <w:lang w:val="es-EC" w:eastAsia="es-EC"/>
        </w:rPr>
        <w:t xml:space="preserve"> (producidas por los distintos rebotes de señal).</w:t>
      </w:r>
    </w:p>
    <w:p w:rsidR="009F3A72" w:rsidRPr="00C32CD9" w:rsidRDefault="009F3A72" w:rsidP="00C6435A">
      <w:pPr>
        <w:spacing w:before="100" w:beforeAutospacing="1" w:after="100" w:afterAutospacing="1" w:line="360" w:lineRule="auto"/>
        <w:ind w:left="1418"/>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i/>
          <w:iCs/>
          <w:sz w:val="24"/>
          <w:szCs w:val="24"/>
          <w:lang w:val="es-EC" w:eastAsia="es-EC"/>
        </w:rPr>
      </w:pPr>
      <w:r w:rsidRPr="00C32CD9">
        <w:rPr>
          <w:rFonts w:ascii="Arial" w:eastAsia="Times New Roman" w:hAnsi="Arial" w:cs="Arial"/>
          <w:sz w:val="24"/>
          <w:szCs w:val="24"/>
          <w:lang w:val="es-EC" w:eastAsia="es-EC"/>
        </w:rPr>
        <w:t xml:space="preserve">El mejor caso se presenta cuando existe una buena separación entre la señal del usuario deseado (la señal de interés) y las del resto; si la señal captada es la buscada, el resultado de la correlación será muy alto, y el sistema podrá extraer la señal. En cambio, si la señal recibida no es la de interés, como el código empleado por cada usuario es distinto, la correlación debería ser muy pequeña, idealmente tendiendo a cero (y por tanto eliminando el resto de señales). Y además, si la correlación se produce con cualquier retardo temporal distinto de cero, la correlación también debería tender a cero. A esto se le denomina </w:t>
      </w:r>
      <w:hyperlink r:id="rId24" w:tooltip="Autocorrelación" w:history="1">
        <w:r w:rsidRPr="004A78E4">
          <w:rPr>
            <w:rFonts w:ascii="Arial" w:eastAsia="Times New Roman" w:hAnsi="Arial" w:cs="Arial"/>
            <w:sz w:val="24"/>
            <w:szCs w:val="24"/>
            <w:lang w:val="es-EC" w:eastAsia="es-EC"/>
          </w:rPr>
          <w:t>autocorrelación</w:t>
        </w:r>
      </w:hyperlink>
      <w:r w:rsidRPr="00C32CD9">
        <w:rPr>
          <w:rFonts w:ascii="Arial" w:eastAsia="Times New Roman" w:hAnsi="Arial" w:cs="Arial"/>
          <w:sz w:val="24"/>
          <w:szCs w:val="24"/>
          <w:lang w:val="es-EC" w:eastAsia="es-EC"/>
        </w:rPr>
        <w:t xml:space="preserve"> y se emplea para rechazar las interferencias </w:t>
      </w:r>
      <w:r w:rsidRPr="00C32CD9">
        <w:rPr>
          <w:rFonts w:ascii="Arial" w:eastAsia="Times New Roman" w:hAnsi="Arial" w:cs="Arial"/>
          <w:i/>
          <w:iCs/>
          <w:sz w:val="24"/>
          <w:szCs w:val="24"/>
          <w:lang w:val="es-EC" w:eastAsia="es-EC"/>
        </w:rPr>
        <w:t>multi-path.</w:t>
      </w:r>
    </w:p>
    <w:p w:rsidR="009F3A72" w:rsidRPr="00C32CD9" w:rsidRDefault="009F3A72"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C32CD9">
        <w:rPr>
          <w:rFonts w:ascii="Arial" w:eastAsia="Times New Roman" w:hAnsi="Arial" w:cs="Arial"/>
          <w:sz w:val="24"/>
          <w:szCs w:val="24"/>
          <w:lang w:val="es-EC" w:eastAsia="es-EC"/>
        </w:rPr>
        <w:t>En general, en división de código se distinguen dos categorías básicas: CDMA síncrono (mediante códigos ortogonales) y asíncrono (mediante secuencias pseudoaleatorias).</w:t>
      </w:r>
    </w:p>
    <w:p w:rsidR="006E4009" w:rsidRDefault="006E4009"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6E4009" w:rsidRDefault="006E4009"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line="360" w:lineRule="auto"/>
        <w:ind w:firstLine="2127"/>
        <w:jc w:val="both"/>
        <w:rPr>
          <w:rFonts w:ascii="Arial" w:hAnsi="Arial" w:cs="Arial"/>
          <w:b/>
          <w:sz w:val="24"/>
          <w:szCs w:val="24"/>
        </w:rPr>
      </w:pPr>
      <w:r w:rsidRPr="004A78E4">
        <w:rPr>
          <w:rFonts w:ascii="Arial" w:hAnsi="Arial" w:cs="Arial"/>
          <w:b/>
          <w:sz w:val="24"/>
          <w:szCs w:val="24"/>
        </w:rPr>
        <w:t>2.2.4.</w:t>
      </w:r>
      <w:r>
        <w:rPr>
          <w:rFonts w:ascii="Arial" w:hAnsi="Arial" w:cs="Arial"/>
          <w:b/>
          <w:sz w:val="24"/>
          <w:szCs w:val="24"/>
        </w:rPr>
        <w:t>5</w:t>
      </w:r>
      <w:r w:rsidRPr="004A78E4">
        <w:rPr>
          <w:rFonts w:ascii="Arial" w:hAnsi="Arial" w:cs="Arial"/>
          <w:b/>
          <w:sz w:val="24"/>
          <w:szCs w:val="24"/>
        </w:rPr>
        <w:t xml:space="preserve"> GSM</w:t>
      </w:r>
    </w:p>
    <w:p w:rsidR="00396BBF" w:rsidRPr="004A78E4" w:rsidRDefault="00396BBF" w:rsidP="00C6435A">
      <w:pPr>
        <w:spacing w:line="360" w:lineRule="auto"/>
        <w:ind w:firstLine="2127"/>
        <w:jc w:val="both"/>
        <w:rPr>
          <w:rFonts w:ascii="Arial" w:hAnsi="Arial" w:cs="Arial"/>
          <w:b/>
          <w:sz w:val="24"/>
          <w:szCs w:val="24"/>
        </w:rPr>
      </w:pPr>
      <w:r>
        <w:rPr>
          <w:rFonts w:ascii="Arial" w:hAnsi="Arial" w:cs="Arial"/>
          <w:b/>
          <w:sz w:val="24"/>
          <w:szCs w:val="24"/>
        </w:rPr>
        <w:t xml:space="preserve">2.2.4.5.1 </w:t>
      </w:r>
      <w:r w:rsidRPr="00396BBF">
        <w:rPr>
          <w:rFonts w:ascii="Arial" w:hAnsi="Arial" w:cs="Arial"/>
          <w:b/>
          <w:sz w:val="24"/>
          <w:szCs w:val="24"/>
        </w:rPr>
        <w:t>Definición</w:t>
      </w: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t xml:space="preserve">El </w:t>
      </w:r>
      <w:r w:rsidRPr="00B67FE2">
        <w:rPr>
          <w:rFonts w:ascii="Arial" w:eastAsia="Times New Roman" w:hAnsi="Arial" w:cs="Arial"/>
          <w:b/>
          <w:bCs/>
          <w:sz w:val="24"/>
          <w:szCs w:val="24"/>
          <w:lang w:val="es-EC" w:eastAsia="es-EC"/>
        </w:rPr>
        <w:t>Sistema Global para las Comunicaciones Móviles (GSM,</w:t>
      </w:r>
      <w:r w:rsidRPr="00B67FE2">
        <w:rPr>
          <w:rFonts w:ascii="Arial" w:eastAsia="Times New Roman" w:hAnsi="Arial" w:cs="Arial"/>
          <w:sz w:val="24"/>
          <w:szCs w:val="24"/>
          <w:lang w:val="es-EC" w:eastAsia="es-EC"/>
        </w:rPr>
        <w:t xml:space="preserve"> proviene de "Groupe Special Mobile") es un sistema estándar, completamente definido, para la comunicación mediante teléfonos móviles que incorporan tecnología digital. Por ser digital cualquier cliente de GSM puede conectarse a través de su teléfono con su ordenador y puede hacer, enviar y recibir mensajes por e-mail, faxes, navegar por Internet, acceso seguro a la red informática de una compañía (LAN/Intranet), así como utilizar otras funciones digitales de transmisión de datos, incluyendo el Servicio de Mensajes Cortos (</w:t>
      </w:r>
      <w:r w:rsidRPr="004A78E4">
        <w:rPr>
          <w:rFonts w:ascii="Arial" w:eastAsia="Times New Roman" w:hAnsi="Arial" w:cs="Arial"/>
          <w:sz w:val="24"/>
          <w:szCs w:val="24"/>
          <w:lang w:val="es-EC" w:eastAsia="es-EC"/>
        </w:rPr>
        <w:t>SMS</w:t>
      </w:r>
      <w:r w:rsidRPr="00B67FE2">
        <w:rPr>
          <w:rFonts w:ascii="Arial" w:eastAsia="Times New Roman" w:hAnsi="Arial" w:cs="Arial"/>
          <w:sz w:val="24"/>
          <w:szCs w:val="24"/>
          <w:lang w:val="es-EC" w:eastAsia="es-EC"/>
        </w:rPr>
        <w:t>) o mensajes de texto.</w:t>
      </w:r>
    </w:p>
    <w:p w:rsidR="009F3A72" w:rsidRPr="00B67FE2" w:rsidRDefault="009F3A72"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lastRenderedPageBreak/>
        <w:t xml:space="preserve">GSM se considera, por su velocidad de transmisión y otras características, un estándar de segunda generación (2G). Su extensión a </w:t>
      </w:r>
      <w:r w:rsidRPr="004A78E4">
        <w:rPr>
          <w:rFonts w:ascii="Arial" w:eastAsia="Times New Roman" w:hAnsi="Arial" w:cs="Arial"/>
          <w:sz w:val="24"/>
          <w:szCs w:val="24"/>
          <w:lang w:val="es-EC" w:eastAsia="es-EC"/>
        </w:rPr>
        <w:t>3G</w:t>
      </w:r>
      <w:r w:rsidRPr="00B67FE2">
        <w:rPr>
          <w:rFonts w:ascii="Arial" w:eastAsia="Times New Roman" w:hAnsi="Arial" w:cs="Arial"/>
          <w:sz w:val="24"/>
          <w:szCs w:val="24"/>
          <w:lang w:val="es-EC" w:eastAsia="es-EC"/>
        </w:rPr>
        <w:t xml:space="preserve"> se denomina </w:t>
      </w:r>
      <w:r w:rsidRPr="004A78E4">
        <w:rPr>
          <w:rFonts w:ascii="Arial" w:eastAsia="Times New Roman" w:hAnsi="Arial" w:cs="Arial"/>
          <w:sz w:val="24"/>
          <w:szCs w:val="24"/>
          <w:lang w:val="es-EC" w:eastAsia="es-EC"/>
        </w:rPr>
        <w:t>UMTS</w:t>
      </w:r>
      <w:r w:rsidRPr="00B67FE2">
        <w:rPr>
          <w:rFonts w:ascii="Arial" w:eastAsia="Times New Roman" w:hAnsi="Arial" w:cs="Arial"/>
          <w:sz w:val="24"/>
          <w:szCs w:val="24"/>
          <w:lang w:val="es-EC" w:eastAsia="es-EC"/>
        </w:rPr>
        <w:t xml:space="preserve"> y difiere en su mayor velocidad de transmisión, el uso de una arquitectura de red ligeramente distinta y sobre todo en el empleo de diferentes protocolos de radio (</w:t>
      </w:r>
      <w:r w:rsidRPr="004A78E4">
        <w:rPr>
          <w:rFonts w:ascii="Arial" w:eastAsia="Times New Roman" w:hAnsi="Arial" w:cs="Arial"/>
          <w:sz w:val="24"/>
          <w:szCs w:val="24"/>
          <w:lang w:val="es-EC" w:eastAsia="es-EC"/>
        </w:rPr>
        <w:t>W-CDMA</w:t>
      </w:r>
      <w:r w:rsidRPr="00B67FE2">
        <w:rPr>
          <w:rFonts w:ascii="Arial" w:eastAsia="Times New Roman" w:hAnsi="Arial" w:cs="Arial"/>
          <w:sz w:val="24"/>
          <w:szCs w:val="24"/>
          <w:lang w:val="es-EC" w:eastAsia="es-EC"/>
        </w:rPr>
        <w:t>).</w:t>
      </w:r>
    </w:p>
    <w:p w:rsidR="009F3A72" w:rsidRDefault="009F3A72" w:rsidP="009F3A72">
      <w:pPr>
        <w:spacing w:before="100" w:beforeAutospacing="1" w:after="100" w:afterAutospacing="1" w:line="360" w:lineRule="auto"/>
        <w:ind w:left="1276"/>
        <w:jc w:val="both"/>
        <w:rPr>
          <w:rFonts w:ascii="Arial" w:eastAsia="Times New Roman" w:hAnsi="Arial" w:cs="Arial"/>
          <w:sz w:val="24"/>
          <w:szCs w:val="24"/>
          <w:lang w:val="es-EC" w:eastAsia="es-EC"/>
        </w:rPr>
      </w:pPr>
    </w:p>
    <w:p w:rsidR="006E4009" w:rsidRDefault="006E4009" w:rsidP="006E4009">
      <w:pPr>
        <w:spacing w:before="100" w:beforeAutospacing="1" w:after="0" w:line="360" w:lineRule="auto"/>
        <w:ind w:left="1276"/>
        <w:jc w:val="both"/>
        <w:rPr>
          <w:rFonts w:ascii="Arial" w:eastAsia="Times New Roman" w:hAnsi="Arial" w:cs="Arial"/>
          <w:sz w:val="24"/>
          <w:szCs w:val="24"/>
          <w:lang w:val="es-EC" w:eastAsia="es-EC"/>
        </w:rPr>
      </w:pPr>
    </w:p>
    <w:p w:rsidR="008E3CF6" w:rsidRPr="004A78E4" w:rsidRDefault="008E3CF6" w:rsidP="00C6435A">
      <w:pPr>
        <w:spacing w:line="360" w:lineRule="auto"/>
        <w:ind w:firstLine="2127"/>
        <w:jc w:val="both"/>
        <w:rPr>
          <w:rFonts w:ascii="Arial" w:hAnsi="Arial" w:cs="Arial"/>
          <w:sz w:val="24"/>
          <w:szCs w:val="24"/>
        </w:rPr>
      </w:pPr>
      <w:r>
        <w:rPr>
          <w:rFonts w:ascii="Arial" w:hAnsi="Arial" w:cs="Arial"/>
          <w:b/>
          <w:sz w:val="24"/>
          <w:szCs w:val="24"/>
        </w:rPr>
        <w:t>2.2.4.5</w:t>
      </w:r>
      <w:r w:rsidRPr="004A78E4">
        <w:rPr>
          <w:rFonts w:ascii="Arial" w:hAnsi="Arial" w:cs="Arial"/>
          <w:b/>
          <w:sz w:val="24"/>
          <w:szCs w:val="24"/>
        </w:rPr>
        <w:t>.2 Arquitectura de Red</w:t>
      </w: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t xml:space="preserve">Lo primero a lo que nos enfrentamos al diseñar la estructura de red para un sistema de telefonía móvil es la limitación en el rango de </w:t>
      </w:r>
      <w:r w:rsidRPr="004A78E4">
        <w:rPr>
          <w:rFonts w:ascii="Arial" w:eastAsia="Times New Roman" w:hAnsi="Arial" w:cs="Arial"/>
          <w:sz w:val="24"/>
          <w:szCs w:val="24"/>
          <w:lang w:val="es-EC" w:eastAsia="es-EC"/>
        </w:rPr>
        <w:t>frecuencias</w:t>
      </w:r>
      <w:r w:rsidR="00396BBF">
        <w:rPr>
          <w:rFonts w:ascii="Arial" w:eastAsia="Times New Roman" w:hAnsi="Arial" w:cs="Arial"/>
          <w:sz w:val="24"/>
          <w:szCs w:val="24"/>
          <w:lang w:val="es-EC" w:eastAsia="es-EC"/>
        </w:rPr>
        <w:t xml:space="preserve"> disponibles. </w:t>
      </w:r>
      <w:r w:rsidRPr="00B67FE2">
        <w:rPr>
          <w:rFonts w:ascii="Arial" w:eastAsia="Times New Roman" w:hAnsi="Arial" w:cs="Arial"/>
          <w:sz w:val="24"/>
          <w:szCs w:val="24"/>
          <w:lang w:val="es-EC" w:eastAsia="es-EC"/>
        </w:rPr>
        <w:t xml:space="preserve">A cada operador en el mercado se le asigna cierto ancho de banda, en ciertas frecuencias delimitadas, que debe repartir para el envío y la recepción del tráfico a y desde los distintos usuarios (que, por una parte, reciben la señal del otro extremo, y por otra envían su parte de la “conversación”). Por tanto, no puede emplearse una sola antena para recibir la señal de todos los usuarios a la vez, ya que el ancho de banda no sería suficiente; y además, deben separarse los rangos en que emiten unos y otros usuarios para evitar interferencias entre sus envíos. A este problema, o más bien a su solución, se le </w:t>
      </w:r>
      <w:r w:rsidRPr="00B67FE2">
        <w:rPr>
          <w:rFonts w:ascii="Arial" w:eastAsia="Times New Roman" w:hAnsi="Arial" w:cs="Arial"/>
          <w:sz w:val="24"/>
          <w:szCs w:val="24"/>
          <w:lang w:val="es-EC" w:eastAsia="es-EC"/>
        </w:rPr>
        <w:lastRenderedPageBreak/>
        <w:t xml:space="preserve">suele referir como reparto del espectro o </w:t>
      </w:r>
      <w:r w:rsidRPr="004A78E4">
        <w:rPr>
          <w:rFonts w:ascii="Arial" w:eastAsia="Times New Roman" w:hAnsi="Arial" w:cs="Arial"/>
          <w:sz w:val="24"/>
          <w:szCs w:val="24"/>
          <w:lang w:val="es-EC" w:eastAsia="es-EC"/>
        </w:rPr>
        <w:t>división del acceso al canal</w:t>
      </w:r>
      <w:r w:rsidRPr="00B67FE2">
        <w:rPr>
          <w:rFonts w:ascii="Arial" w:eastAsia="Times New Roman" w:hAnsi="Arial" w:cs="Arial"/>
          <w:sz w:val="24"/>
          <w:szCs w:val="24"/>
          <w:lang w:val="es-EC" w:eastAsia="es-EC"/>
        </w:rPr>
        <w:t>. El sistema GSM basa su división de acceso al canal en combinar los siguientes modelos de reparto del espectro disponible. El primero es determinante a la hora de especificar la arquitectura de red, mientras que el resto se resuelve con circuitería en los te</w:t>
      </w:r>
      <w:r w:rsidR="00396BBF">
        <w:rPr>
          <w:rFonts w:ascii="Arial" w:eastAsia="Times New Roman" w:hAnsi="Arial" w:cs="Arial"/>
          <w:sz w:val="24"/>
          <w:szCs w:val="24"/>
          <w:lang w:val="es-EC" w:eastAsia="es-EC"/>
        </w:rPr>
        <w:t>rminales y antenas del operador.</w:t>
      </w:r>
    </w:p>
    <w:p w:rsidR="009F3A72" w:rsidRPr="00B67FE2" w:rsidRDefault="009F3A72"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t>Empleo de celdas contiguas a distintas frecuencias para repartir mejor las frecuencias (</w:t>
      </w:r>
      <w:r w:rsidRPr="004A78E4">
        <w:rPr>
          <w:rFonts w:ascii="Arial" w:eastAsia="Times New Roman" w:hAnsi="Arial" w:cs="Arial"/>
          <w:sz w:val="24"/>
          <w:szCs w:val="24"/>
          <w:lang w:val="es-EC" w:eastAsia="es-EC"/>
        </w:rPr>
        <w:t>SDMA</w:t>
      </w:r>
      <w:r w:rsidRPr="00B67FE2">
        <w:rPr>
          <w:rFonts w:ascii="Arial" w:eastAsia="Times New Roman" w:hAnsi="Arial" w:cs="Arial"/>
          <w:sz w:val="24"/>
          <w:szCs w:val="24"/>
          <w:lang w:val="es-EC" w:eastAsia="es-EC"/>
        </w:rPr>
        <w:t xml:space="preserve">, </w:t>
      </w:r>
      <w:r w:rsidRPr="00B67FE2">
        <w:rPr>
          <w:rFonts w:ascii="Arial" w:eastAsia="Times New Roman" w:hAnsi="Arial" w:cs="Arial"/>
          <w:i/>
          <w:iCs/>
          <w:sz w:val="24"/>
          <w:szCs w:val="24"/>
          <w:lang w:val="es-EC" w:eastAsia="es-EC"/>
        </w:rPr>
        <w:t>Space Division Multiple Access</w:t>
      </w:r>
      <w:r w:rsidRPr="00B67FE2">
        <w:rPr>
          <w:rFonts w:ascii="Arial" w:eastAsia="Times New Roman" w:hAnsi="Arial" w:cs="Arial"/>
          <w:sz w:val="24"/>
          <w:szCs w:val="24"/>
          <w:lang w:val="es-EC" w:eastAsia="es-EC"/>
        </w:rPr>
        <w:t xml:space="preserve"> o acceso múltiple por división del espacio); reutilización de frecuencias en</w:t>
      </w:r>
      <w:r w:rsidR="009F3A72">
        <w:rPr>
          <w:rFonts w:ascii="Arial" w:eastAsia="Times New Roman" w:hAnsi="Arial" w:cs="Arial"/>
          <w:sz w:val="24"/>
          <w:szCs w:val="24"/>
          <w:lang w:val="es-EC" w:eastAsia="es-EC"/>
        </w:rPr>
        <w:t xml:space="preserve"> celdas no contiguas.</w:t>
      </w:r>
      <w:r w:rsidR="00396BBF">
        <w:rPr>
          <w:rFonts w:ascii="Arial" w:eastAsia="Times New Roman" w:hAnsi="Arial" w:cs="Arial"/>
          <w:sz w:val="24"/>
          <w:szCs w:val="24"/>
          <w:lang w:val="es-EC" w:eastAsia="es-EC"/>
        </w:rPr>
        <w:t xml:space="preserve"> </w:t>
      </w:r>
      <w:r w:rsidRPr="00B67FE2">
        <w:rPr>
          <w:rFonts w:ascii="Arial" w:eastAsia="Times New Roman" w:hAnsi="Arial" w:cs="Arial"/>
          <w:sz w:val="24"/>
          <w:szCs w:val="24"/>
          <w:lang w:val="es-EC" w:eastAsia="es-EC"/>
        </w:rPr>
        <w:t xml:space="preserve">División del tiempo en emisión y recepción mediante </w:t>
      </w:r>
      <w:r w:rsidRPr="004A78E4">
        <w:rPr>
          <w:rFonts w:ascii="Arial" w:eastAsia="Times New Roman" w:hAnsi="Arial" w:cs="Arial"/>
          <w:sz w:val="24"/>
          <w:szCs w:val="24"/>
          <w:lang w:val="es-EC" w:eastAsia="es-EC"/>
        </w:rPr>
        <w:t>TDMA</w:t>
      </w:r>
      <w:r w:rsidRPr="00B67FE2">
        <w:rPr>
          <w:rFonts w:ascii="Arial" w:eastAsia="Times New Roman" w:hAnsi="Arial" w:cs="Arial"/>
          <w:sz w:val="24"/>
          <w:szCs w:val="24"/>
          <w:lang w:val="es-EC" w:eastAsia="es-EC"/>
        </w:rPr>
        <w:t xml:space="preserve"> </w:t>
      </w:r>
      <w:r w:rsidRPr="00B67FE2">
        <w:rPr>
          <w:rFonts w:ascii="Arial" w:eastAsia="Times New Roman" w:hAnsi="Arial" w:cs="Arial"/>
          <w:i/>
          <w:iCs/>
          <w:sz w:val="24"/>
          <w:szCs w:val="24"/>
          <w:lang w:val="es-EC" w:eastAsia="es-EC"/>
        </w:rPr>
        <w:t>(Time Division Multiple Access,</w:t>
      </w:r>
      <w:r w:rsidRPr="00B67FE2">
        <w:rPr>
          <w:rFonts w:ascii="Arial" w:eastAsia="Times New Roman" w:hAnsi="Arial" w:cs="Arial"/>
          <w:sz w:val="24"/>
          <w:szCs w:val="24"/>
          <w:lang w:val="es-EC" w:eastAsia="es-EC"/>
        </w:rPr>
        <w:t xml:space="preserve"> o acceso mú</w:t>
      </w:r>
      <w:r w:rsidR="009F3A72">
        <w:rPr>
          <w:rFonts w:ascii="Arial" w:eastAsia="Times New Roman" w:hAnsi="Arial" w:cs="Arial"/>
          <w:sz w:val="24"/>
          <w:szCs w:val="24"/>
          <w:lang w:val="es-EC" w:eastAsia="es-EC"/>
        </w:rPr>
        <w:t>ltiple por división del tiempo).</w:t>
      </w:r>
      <w:r w:rsidR="00396BBF">
        <w:rPr>
          <w:rFonts w:ascii="Arial" w:eastAsia="Times New Roman" w:hAnsi="Arial" w:cs="Arial"/>
          <w:sz w:val="24"/>
          <w:szCs w:val="24"/>
          <w:lang w:val="es-EC" w:eastAsia="es-EC"/>
        </w:rPr>
        <w:t xml:space="preserve"> </w:t>
      </w:r>
      <w:r w:rsidRPr="00B67FE2">
        <w:rPr>
          <w:rFonts w:ascii="Arial" w:eastAsia="Times New Roman" w:hAnsi="Arial" w:cs="Arial"/>
          <w:sz w:val="24"/>
          <w:szCs w:val="24"/>
          <w:lang w:val="es-EC" w:eastAsia="es-EC"/>
        </w:rPr>
        <w:t xml:space="preserve">Separación de bandas para emisión y recepción y subdivisión en canales radioeléctricos (protocolo </w:t>
      </w:r>
      <w:r w:rsidRPr="004A78E4">
        <w:rPr>
          <w:rFonts w:ascii="Arial" w:eastAsia="Times New Roman" w:hAnsi="Arial" w:cs="Arial"/>
          <w:sz w:val="24"/>
          <w:szCs w:val="24"/>
          <w:lang w:val="es-EC" w:eastAsia="es-EC"/>
        </w:rPr>
        <w:t>FDMA</w:t>
      </w:r>
      <w:r w:rsidRPr="00B67FE2">
        <w:rPr>
          <w:rFonts w:ascii="Arial" w:eastAsia="Times New Roman" w:hAnsi="Arial" w:cs="Arial"/>
          <w:sz w:val="24"/>
          <w:szCs w:val="24"/>
          <w:lang w:val="es-EC" w:eastAsia="es-EC"/>
        </w:rPr>
        <w:t xml:space="preserve">, </w:t>
      </w:r>
      <w:r w:rsidRPr="00B67FE2">
        <w:rPr>
          <w:rFonts w:ascii="Arial" w:eastAsia="Times New Roman" w:hAnsi="Arial" w:cs="Arial"/>
          <w:i/>
          <w:iCs/>
          <w:sz w:val="24"/>
          <w:szCs w:val="24"/>
          <w:lang w:val="es-EC" w:eastAsia="es-EC"/>
        </w:rPr>
        <w:t>Frequency Division Multiple Access</w:t>
      </w:r>
      <w:r w:rsidRPr="00B67FE2">
        <w:rPr>
          <w:rFonts w:ascii="Arial" w:eastAsia="Times New Roman" w:hAnsi="Arial" w:cs="Arial"/>
          <w:sz w:val="24"/>
          <w:szCs w:val="24"/>
          <w:lang w:val="es-EC" w:eastAsia="es-EC"/>
        </w:rPr>
        <w:t xml:space="preserve"> o acceso múltiple</w:t>
      </w:r>
      <w:r w:rsidR="009F3A72">
        <w:rPr>
          <w:rFonts w:ascii="Arial" w:eastAsia="Times New Roman" w:hAnsi="Arial" w:cs="Arial"/>
          <w:sz w:val="24"/>
          <w:szCs w:val="24"/>
          <w:lang w:val="es-EC" w:eastAsia="es-EC"/>
        </w:rPr>
        <w:t xml:space="preserve"> por división de la frecuencia).</w:t>
      </w:r>
      <w:r w:rsidR="00396BBF">
        <w:rPr>
          <w:rFonts w:ascii="Arial" w:eastAsia="Times New Roman" w:hAnsi="Arial" w:cs="Arial"/>
          <w:sz w:val="24"/>
          <w:szCs w:val="24"/>
          <w:lang w:val="es-EC" w:eastAsia="es-EC"/>
        </w:rPr>
        <w:t xml:space="preserve"> </w:t>
      </w:r>
      <w:r w:rsidRPr="00B67FE2">
        <w:rPr>
          <w:rFonts w:ascii="Arial" w:eastAsia="Times New Roman" w:hAnsi="Arial" w:cs="Arial"/>
          <w:sz w:val="24"/>
          <w:szCs w:val="24"/>
          <w:lang w:val="es-EC" w:eastAsia="es-EC"/>
        </w:rPr>
        <w:t xml:space="preserve">Variación pseudoaleatoria de la frecuencia portadora de envío de terminal a red (FHMA, </w:t>
      </w:r>
      <w:r w:rsidRPr="00B67FE2">
        <w:rPr>
          <w:rFonts w:ascii="Arial" w:eastAsia="Times New Roman" w:hAnsi="Arial" w:cs="Arial"/>
          <w:i/>
          <w:iCs/>
          <w:sz w:val="24"/>
          <w:szCs w:val="24"/>
          <w:lang w:val="es-EC" w:eastAsia="es-EC"/>
        </w:rPr>
        <w:t>Frequency Hops Multiple Access</w:t>
      </w:r>
      <w:r w:rsidRPr="00B67FE2">
        <w:rPr>
          <w:rFonts w:ascii="Arial" w:eastAsia="Times New Roman" w:hAnsi="Arial" w:cs="Arial"/>
          <w:sz w:val="24"/>
          <w:szCs w:val="24"/>
          <w:lang w:val="es-EC" w:eastAsia="es-EC"/>
        </w:rPr>
        <w:t xml:space="preserve"> o acceso múltiple por saltos de frecuencia).</w:t>
      </w:r>
    </w:p>
    <w:p w:rsidR="009F3A72" w:rsidRPr="00B67FE2" w:rsidRDefault="009F3A72"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lastRenderedPageBreak/>
        <w:t>La BSS, capa inferior de la arquitectura (terminal de usuario – BS – BSC), resuelve el problema del acceso del terminal al canal. La siguiente capa (</w:t>
      </w:r>
      <w:r w:rsidRPr="004A78E4">
        <w:rPr>
          <w:rFonts w:ascii="Arial" w:eastAsia="Times New Roman" w:hAnsi="Arial" w:cs="Arial"/>
          <w:sz w:val="24"/>
          <w:szCs w:val="24"/>
          <w:lang w:val="es-EC" w:eastAsia="es-EC"/>
        </w:rPr>
        <w:t>NSS</w:t>
      </w:r>
      <w:r w:rsidRPr="00B67FE2">
        <w:rPr>
          <w:rFonts w:ascii="Arial" w:eastAsia="Times New Roman" w:hAnsi="Arial" w:cs="Arial"/>
          <w:sz w:val="24"/>
          <w:szCs w:val="24"/>
          <w:lang w:val="es-EC" w:eastAsia="es-EC"/>
        </w:rPr>
        <w:t>) se encargará, por un lado, del enrutamiento (MSC) y por otro de la identificación del abonado, tarificación y control de acceso (HLR, VLR y demás bases de datos del operador). Este párrafo con tantas siglas se explica a continuación con más calma, pero sirve de resumen general de la arquitectura de red empleada.</w:t>
      </w:r>
    </w:p>
    <w:p w:rsidR="009F3A72" w:rsidRPr="00B67FE2" w:rsidRDefault="009F3A72" w:rsidP="00C6435A">
      <w:pPr>
        <w:spacing w:before="100" w:beforeAutospacing="1" w:after="100" w:afterAutospacing="1" w:line="360" w:lineRule="auto"/>
        <w:ind w:left="3119"/>
        <w:jc w:val="both"/>
        <w:rPr>
          <w:rFonts w:ascii="Arial" w:eastAsia="Times New Roman" w:hAnsi="Arial" w:cs="Arial"/>
          <w:sz w:val="24"/>
          <w:szCs w:val="24"/>
          <w:lang w:val="es-EC" w:eastAsia="es-EC"/>
        </w:rPr>
      </w:pPr>
    </w:p>
    <w:p w:rsidR="00692C0C" w:rsidRDefault="008E3CF6" w:rsidP="00C6435A">
      <w:pPr>
        <w:spacing w:before="100" w:beforeAutospacing="1" w:after="100" w:afterAutospacing="1" w:line="360" w:lineRule="auto"/>
        <w:ind w:left="3119"/>
        <w:jc w:val="both"/>
        <w:rPr>
          <w:rFonts w:ascii="Arial" w:eastAsia="Times New Roman" w:hAnsi="Arial" w:cs="Arial"/>
          <w:sz w:val="24"/>
          <w:szCs w:val="24"/>
          <w:lang w:val="es-EC" w:eastAsia="es-EC"/>
        </w:rPr>
      </w:pPr>
      <w:r w:rsidRPr="00B67FE2">
        <w:rPr>
          <w:rFonts w:ascii="Arial" w:eastAsia="Times New Roman" w:hAnsi="Arial" w:cs="Arial"/>
          <w:sz w:val="24"/>
          <w:szCs w:val="24"/>
          <w:lang w:val="es-EC" w:eastAsia="es-EC"/>
        </w:rPr>
        <w:t xml:space="preserve">Por otra parte, las comunicaciones que se establezcan viajarán a través de distintos sistemas. Para simplificar, se denomina </w:t>
      </w:r>
      <w:r w:rsidRPr="004A78E4">
        <w:rPr>
          <w:rFonts w:ascii="Arial" w:eastAsia="Times New Roman" w:hAnsi="Arial" w:cs="Arial"/>
          <w:sz w:val="24"/>
          <w:szCs w:val="24"/>
          <w:lang w:val="es-EC" w:eastAsia="es-EC"/>
        </w:rPr>
        <w:t>canal de comunicaciones</w:t>
      </w:r>
      <w:r w:rsidRPr="00B67FE2">
        <w:rPr>
          <w:rFonts w:ascii="Arial" w:eastAsia="Times New Roman" w:hAnsi="Arial" w:cs="Arial"/>
          <w:sz w:val="24"/>
          <w:szCs w:val="24"/>
          <w:lang w:val="es-EC" w:eastAsia="es-EC"/>
        </w:rPr>
        <w:t xml:space="preserve"> a una comunicación establecida entre un sistema y otro, independientemente del método que realmente se emplee para establecer la conexión. En GSM hay definidos una serie de canales lógicos para el tráfico de llamadas, datos, señalización y demás propósitos</w:t>
      </w:r>
      <w:r w:rsidR="00692C0C">
        <w:rPr>
          <w:rFonts w:ascii="Arial" w:eastAsia="Times New Roman" w:hAnsi="Arial" w:cs="Arial"/>
          <w:sz w:val="24"/>
          <w:szCs w:val="24"/>
          <w:lang w:val="es-EC" w:eastAsia="es-EC"/>
        </w:rPr>
        <w:t>.</w:t>
      </w:r>
    </w:p>
    <w:p w:rsidR="008E3CF6" w:rsidRDefault="008E3CF6" w:rsidP="00C6435A">
      <w:pPr>
        <w:spacing w:after="0" w:line="360" w:lineRule="auto"/>
        <w:ind w:left="3119"/>
        <w:jc w:val="both"/>
        <w:rPr>
          <w:rFonts w:ascii="Arial" w:eastAsia="Times New Roman" w:hAnsi="Arial" w:cs="Arial"/>
          <w:sz w:val="24"/>
          <w:szCs w:val="24"/>
          <w:lang w:val="es-EC" w:eastAsia="es-EC"/>
        </w:rPr>
      </w:pPr>
    </w:p>
    <w:p w:rsidR="008E3CF6" w:rsidRPr="004A78E4" w:rsidRDefault="00DB72CB" w:rsidP="000509ED">
      <w:pPr>
        <w:spacing w:line="360" w:lineRule="auto"/>
        <w:ind w:left="3119" w:hanging="992"/>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3825875" cy="2793675"/>
            <wp:effectExtent l="19050" t="19050" r="22225" b="25725"/>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srcRect/>
                    <a:stretch>
                      <a:fillRect/>
                    </a:stretch>
                  </pic:blipFill>
                  <pic:spPr bwMode="auto">
                    <a:xfrm>
                      <a:off x="0" y="0"/>
                      <a:ext cx="3811846" cy="2783431"/>
                    </a:xfrm>
                    <a:prstGeom prst="rect">
                      <a:avLst/>
                    </a:prstGeom>
                    <a:noFill/>
                    <a:ln w="9525" cmpd="sng">
                      <a:solidFill>
                        <a:srgbClr val="000000"/>
                      </a:solidFill>
                      <a:miter lim="800000"/>
                      <a:headEnd/>
                      <a:tailEnd/>
                    </a:ln>
                    <a:effectLst/>
                  </pic:spPr>
                </pic:pic>
              </a:graphicData>
            </a:graphic>
          </wp:inline>
        </w:drawing>
      </w:r>
    </w:p>
    <w:p w:rsidR="008E3CF6" w:rsidRDefault="008E3CF6" w:rsidP="000509ED">
      <w:pPr>
        <w:spacing w:line="360" w:lineRule="auto"/>
        <w:ind w:left="3119" w:hanging="992"/>
        <w:jc w:val="center"/>
        <w:rPr>
          <w:rFonts w:ascii="Arial" w:hAnsi="Arial" w:cs="Arial"/>
          <w:b/>
          <w:sz w:val="24"/>
          <w:szCs w:val="24"/>
        </w:rPr>
      </w:pPr>
      <w:r w:rsidRPr="004A78E4">
        <w:rPr>
          <w:rFonts w:ascii="Arial" w:hAnsi="Arial" w:cs="Arial"/>
          <w:b/>
          <w:sz w:val="24"/>
          <w:szCs w:val="24"/>
        </w:rPr>
        <w:t>Figura 2.</w:t>
      </w:r>
      <w:r>
        <w:rPr>
          <w:rFonts w:ascii="Arial" w:hAnsi="Arial" w:cs="Arial"/>
          <w:b/>
          <w:sz w:val="24"/>
          <w:szCs w:val="24"/>
        </w:rPr>
        <w:t>8</w:t>
      </w:r>
      <w:r w:rsidRPr="004A78E4">
        <w:rPr>
          <w:rFonts w:ascii="Arial" w:hAnsi="Arial" w:cs="Arial"/>
          <w:b/>
          <w:sz w:val="24"/>
          <w:szCs w:val="24"/>
        </w:rPr>
        <w:t xml:space="preserve"> Esquema General de una red GSM</w:t>
      </w:r>
      <w:r w:rsidR="006E4009">
        <w:rPr>
          <w:rStyle w:val="Refdenotaalpie"/>
          <w:rFonts w:ascii="Arial" w:hAnsi="Arial" w:cs="Arial"/>
          <w:b/>
          <w:sz w:val="24"/>
          <w:szCs w:val="24"/>
        </w:rPr>
        <w:footnoteReference w:id="12"/>
      </w:r>
    </w:p>
    <w:p w:rsidR="006E4009" w:rsidRDefault="006E4009" w:rsidP="00C6435A">
      <w:pPr>
        <w:spacing w:line="360" w:lineRule="auto"/>
        <w:ind w:firstLine="2127"/>
        <w:jc w:val="both"/>
        <w:rPr>
          <w:rFonts w:ascii="Arial" w:hAnsi="Arial" w:cs="Arial"/>
          <w:b/>
          <w:sz w:val="24"/>
          <w:szCs w:val="24"/>
        </w:rPr>
      </w:pPr>
    </w:p>
    <w:p w:rsidR="006E4009" w:rsidRDefault="006E4009" w:rsidP="00C6435A">
      <w:pPr>
        <w:spacing w:line="360" w:lineRule="auto"/>
        <w:ind w:firstLine="2127"/>
        <w:jc w:val="both"/>
        <w:rPr>
          <w:rFonts w:ascii="Arial" w:hAnsi="Arial" w:cs="Arial"/>
          <w:b/>
          <w:sz w:val="24"/>
          <w:szCs w:val="24"/>
        </w:rPr>
      </w:pPr>
    </w:p>
    <w:p w:rsidR="008E3CF6" w:rsidRPr="00DC107D" w:rsidRDefault="008E3CF6" w:rsidP="00C6435A">
      <w:pPr>
        <w:spacing w:line="360" w:lineRule="auto"/>
        <w:ind w:firstLine="2127"/>
        <w:jc w:val="both"/>
        <w:rPr>
          <w:rFonts w:ascii="Arial" w:hAnsi="Arial" w:cs="Arial"/>
          <w:b/>
          <w:sz w:val="24"/>
          <w:szCs w:val="24"/>
        </w:rPr>
      </w:pPr>
      <w:r>
        <w:rPr>
          <w:rFonts w:ascii="Arial" w:hAnsi="Arial" w:cs="Arial"/>
          <w:b/>
          <w:sz w:val="24"/>
          <w:szCs w:val="24"/>
        </w:rPr>
        <w:t>2.2.4.6</w:t>
      </w:r>
      <w:r w:rsidRPr="00DC107D">
        <w:rPr>
          <w:rFonts w:ascii="Arial" w:hAnsi="Arial" w:cs="Arial"/>
          <w:b/>
          <w:sz w:val="24"/>
          <w:szCs w:val="24"/>
        </w:rPr>
        <w:t xml:space="preserve"> 3G (UMTS)</w:t>
      </w:r>
    </w:p>
    <w:p w:rsidR="008E3CF6" w:rsidRPr="00DC107D" w:rsidRDefault="008E3CF6" w:rsidP="00C6435A">
      <w:pPr>
        <w:spacing w:line="360" w:lineRule="auto"/>
        <w:ind w:firstLine="2127"/>
        <w:jc w:val="both"/>
        <w:rPr>
          <w:rFonts w:ascii="Arial" w:hAnsi="Arial" w:cs="Arial"/>
          <w:b/>
          <w:sz w:val="24"/>
          <w:szCs w:val="24"/>
        </w:rPr>
      </w:pPr>
      <w:r>
        <w:rPr>
          <w:rFonts w:ascii="Arial" w:hAnsi="Arial" w:cs="Arial"/>
          <w:b/>
          <w:sz w:val="24"/>
          <w:szCs w:val="24"/>
        </w:rPr>
        <w:t>2.2.4.6</w:t>
      </w:r>
      <w:r w:rsidRPr="00DC107D">
        <w:rPr>
          <w:rFonts w:ascii="Arial" w:hAnsi="Arial" w:cs="Arial"/>
          <w:b/>
          <w:sz w:val="24"/>
          <w:szCs w:val="24"/>
        </w:rPr>
        <w:t>.1 Definición</w:t>
      </w:r>
    </w:p>
    <w:p w:rsidR="006E4009" w:rsidRDefault="008E3CF6" w:rsidP="00C6435A">
      <w:pPr>
        <w:pStyle w:val="NormalWeb"/>
        <w:spacing w:line="360" w:lineRule="auto"/>
        <w:ind w:left="3119"/>
        <w:jc w:val="both"/>
        <w:rPr>
          <w:rFonts w:ascii="Arial" w:hAnsi="Arial" w:cs="Arial"/>
        </w:rPr>
      </w:pPr>
      <w:r w:rsidRPr="00DC107D">
        <w:rPr>
          <w:rFonts w:ascii="Arial" w:hAnsi="Arial" w:cs="Arial"/>
          <w:b/>
          <w:bCs/>
        </w:rPr>
        <w:t>Sistema Universal de Telecomunicaciones móviles (Universal Mobile Telecommunications System - UMTS)</w:t>
      </w:r>
      <w:r w:rsidRPr="00DC107D">
        <w:rPr>
          <w:rFonts w:ascii="Arial" w:hAnsi="Arial" w:cs="Arial"/>
        </w:rPr>
        <w:t xml:space="preserve"> es una de las tecnologías usadas por los móviles de tercera </w:t>
      </w:r>
      <w:r w:rsidR="006E4009">
        <w:rPr>
          <w:rFonts w:ascii="Arial" w:hAnsi="Arial" w:cs="Arial"/>
        </w:rPr>
        <w:t xml:space="preserve"> </w:t>
      </w:r>
      <w:r w:rsidRPr="00DC107D">
        <w:rPr>
          <w:rFonts w:ascii="Arial" w:hAnsi="Arial" w:cs="Arial"/>
        </w:rPr>
        <w:t xml:space="preserve">generación </w:t>
      </w:r>
      <w:r w:rsidR="006E4009">
        <w:rPr>
          <w:rFonts w:ascii="Arial" w:hAnsi="Arial" w:cs="Arial"/>
        </w:rPr>
        <w:t xml:space="preserve"> </w:t>
      </w:r>
      <w:r w:rsidRPr="00DC107D">
        <w:rPr>
          <w:rFonts w:ascii="Arial" w:hAnsi="Arial" w:cs="Arial"/>
        </w:rPr>
        <w:t xml:space="preserve">(3G, </w:t>
      </w:r>
      <w:r w:rsidR="006E4009">
        <w:rPr>
          <w:rFonts w:ascii="Arial" w:hAnsi="Arial" w:cs="Arial"/>
        </w:rPr>
        <w:t xml:space="preserve"> </w:t>
      </w:r>
      <w:r w:rsidRPr="00DC107D">
        <w:rPr>
          <w:rFonts w:ascii="Arial" w:hAnsi="Arial" w:cs="Arial"/>
        </w:rPr>
        <w:t>también</w:t>
      </w:r>
      <w:r w:rsidR="006E4009">
        <w:rPr>
          <w:rFonts w:ascii="Arial" w:hAnsi="Arial" w:cs="Arial"/>
        </w:rPr>
        <w:t xml:space="preserve"> </w:t>
      </w:r>
      <w:r w:rsidRPr="00DC107D">
        <w:rPr>
          <w:rFonts w:ascii="Arial" w:hAnsi="Arial" w:cs="Arial"/>
        </w:rPr>
        <w:t xml:space="preserve"> llamado </w:t>
      </w:r>
      <w:r w:rsidR="006E4009">
        <w:rPr>
          <w:rFonts w:ascii="Arial" w:hAnsi="Arial" w:cs="Arial"/>
        </w:rPr>
        <w:t xml:space="preserve"> </w:t>
      </w:r>
      <w:r w:rsidRPr="00DC107D">
        <w:rPr>
          <w:rFonts w:ascii="Arial" w:hAnsi="Arial" w:cs="Arial"/>
        </w:rPr>
        <w:t>W-</w:t>
      </w:r>
    </w:p>
    <w:p w:rsidR="006E4009" w:rsidRDefault="006E4009" w:rsidP="00C6435A">
      <w:pPr>
        <w:pStyle w:val="NormalWeb"/>
        <w:spacing w:line="360" w:lineRule="auto"/>
        <w:ind w:left="3119"/>
        <w:jc w:val="both"/>
        <w:rPr>
          <w:rFonts w:ascii="Arial" w:hAnsi="Arial" w:cs="Arial"/>
        </w:rPr>
      </w:pPr>
    </w:p>
    <w:p w:rsidR="008E3CF6" w:rsidRDefault="008E3CF6" w:rsidP="00C6435A">
      <w:pPr>
        <w:pStyle w:val="NormalWeb"/>
        <w:spacing w:line="360" w:lineRule="auto"/>
        <w:ind w:left="3119"/>
        <w:jc w:val="both"/>
        <w:rPr>
          <w:rFonts w:ascii="Arial" w:hAnsi="Arial" w:cs="Arial"/>
        </w:rPr>
      </w:pPr>
      <w:r w:rsidRPr="00DC107D">
        <w:rPr>
          <w:rFonts w:ascii="Arial" w:hAnsi="Arial" w:cs="Arial"/>
        </w:rPr>
        <w:lastRenderedPageBreak/>
        <w:t xml:space="preserve">CDMA), sucesora de GSM. Sucesora debido a que la tecnología GSM propiamente dicha no </w:t>
      </w:r>
      <w:r w:rsidR="006E4009" w:rsidRPr="00DC107D">
        <w:rPr>
          <w:rFonts w:ascii="Arial" w:hAnsi="Arial" w:cs="Arial"/>
        </w:rPr>
        <w:t>podía</w:t>
      </w:r>
      <w:r w:rsidRPr="00DC107D">
        <w:rPr>
          <w:rFonts w:ascii="Arial" w:hAnsi="Arial" w:cs="Arial"/>
        </w:rPr>
        <w:t xml:space="preserve"> seguir un camino evolutivo para llegar a brindar servicios considerados de Tercera Generación.</w:t>
      </w:r>
    </w:p>
    <w:p w:rsidR="00396BBF" w:rsidRPr="00DC107D" w:rsidRDefault="00396BBF" w:rsidP="00C6435A">
      <w:pPr>
        <w:pStyle w:val="NormalWeb"/>
        <w:spacing w:line="360" w:lineRule="auto"/>
        <w:ind w:left="3119"/>
        <w:jc w:val="both"/>
        <w:rPr>
          <w:rFonts w:ascii="Arial" w:hAnsi="Arial" w:cs="Arial"/>
        </w:rPr>
      </w:pPr>
    </w:p>
    <w:p w:rsidR="008E3CF6" w:rsidRDefault="008E3CF6" w:rsidP="00C6435A">
      <w:pPr>
        <w:pStyle w:val="NormalWeb"/>
        <w:spacing w:line="360" w:lineRule="auto"/>
        <w:ind w:left="3119"/>
        <w:jc w:val="both"/>
        <w:rPr>
          <w:rFonts w:ascii="Arial" w:hAnsi="Arial" w:cs="Arial"/>
        </w:rPr>
      </w:pPr>
      <w:r w:rsidRPr="00DC107D">
        <w:rPr>
          <w:rFonts w:ascii="Arial" w:hAnsi="Arial" w:cs="Arial"/>
        </w:rPr>
        <w:t>Aunque inicialmente esté pensada para su uso en teléfonos móviles, la red UMTS no está limitada a estos dispositivos, pudiendo ser utilizada por otros.</w:t>
      </w:r>
    </w:p>
    <w:p w:rsidR="00396BBF" w:rsidRPr="00DC107D" w:rsidRDefault="00396BBF" w:rsidP="00C6435A">
      <w:pPr>
        <w:pStyle w:val="NormalWeb"/>
        <w:spacing w:line="360" w:lineRule="auto"/>
        <w:ind w:left="3119"/>
        <w:jc w:val="both"/>
        <w:rPr>
          <w:rFonts w:ascii="Arial" w:hAnsi="Arial" w:cs="Arial"/>
        </w:rPr>
      </w:pPr>
    </w:p>
    <w:p w:rsidR="008E3CF6" w:rsidRDefault="008E3CF6" w:rsidP="00C6435A">
      <w:pPr>
        <w:pStyle w:val="NormalWeb"/>
        <w:spacing w:line="360" w:lineRule="auto"/>
        <w:ind w:left="3119"/>
        <w:jc w:val="both"/>
        <w:rPr>
          <w:rFonts w:ascii="Arial" w:hAnsi="Arial" w:cs="Arial"/>
        </w:rPr>
      </w:pPr>
      <w:r w:rsidRPr="00DC107D">
        <w:rPr>
          <w:rFonts w:ascii="Arial" w:hAnsi="Arial" w:cs="Arial"/>
        </w:rPr>
        <w:t>Sus tres grandes características son las capacidades multimedia, una velocidad de acceso a Internet elevada, la cual además le permite transmitir audio y video en tiempo real; y una transmisión de voz con calidad equiparable a la de las redes fijas. Pero dispone de una variedad de servicios muy extensa</w:t>
      </w:r>
      <w:r w:rsidR="00C6435A">
        <w:rPr>
          <w:rFonts w:ascii="Arial" w:hAnsi="Arial" w:cs="Arial"/>
        </w:rPr>
        <w:t>.</w:t>
      </w:r>
    </w:p>
    <w:p w:rsidR="007E28AD" w:rsidRDefault="007E28AD" w:rsidP="00C6435A">
      <w:pPr>
        <w:pStyle w:val="NormalWeb"/>
        <w:spacing w:line="360" w:lineRule="auto"/>
        <w:ind w:left="3119"/>
        <w:jc w:val="both"/>
        <w:rPr>
          <w:rFonts w:ascii="Arial" w:hAnsi="Arial" w:cs="Arial"/>
        </w:rPr>
      </w:pPr>
    </w:p>
    <w:p w:rsidR="007E28AD" w:rsidRPr="00DC107D" w:rsidRDefault="007E28AD" w:rsidP="00C6435A">
      <w:pPr>
        <w:pStyle w:val="NormalWeb"/>
        <w:spacing w:line="360" w:lineRule="auto"/>
        <w:ind w:left="3119"/>
        <w:jc w:val="both"/>
        <w:rPr>
          <w:rFonts w:ascii="Arial" w:hAnsi="Arial" w:cs="Arial"/>
        </w:rPr>
      </w:pPr>
    </w:p>
    <w:p w:rsidR="008E3CF6" w:rsidRPr="00DC107D" w:rsidRDefault="008E3CF6" w:rsidP="00C6435A">
      <w:pPr>
        <w:spacing w:line="360" w:lineRule="auto"/>
        <w:ind w:firstLine="2127"/>
        <w:jc w:val="both"/>
        <w:rPr>
          <w:rFonts w:ascii="Arial" w:hAnsi="Arial" w:cs="Arial"/>
          <w:b/>
          <w:sz w:val="24"/>
          <w:szCs w:val="24"/>
        </w:rPr>
      </w:pPr>
      <w:r>
        <w:rPr>
          <w:rFonts w:ascii="Arial" w:hAnsi="Arial" w:cs="Arial"/>
          <w:b/>
          <w:sz w:val="24"/>
          <w:szCs w:val="24"/>
        </w:rPr>
        <w:t>2.2.4.6</w:t>
      </w:r>
      <w:r w:rsidRPr="00DC107D">
        <w:rPr>
          <w:rFonts w:ascii="Arial" w:hAnsi="Arial" w:cs="Arial"/>
          <w:b/>
          <w:sz w:val="24"/>
          <w:szCs w:val="24"/>
        </w:rPr>
        <w:t>.2 Características</w:t>
      </w: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eastAsia="es-SV"/>
        </w:rPr>
      </w:pPr>
      <w:r w:rsidRPr="00DC107D">
        <w:rPr>
          <w:rFonts w:ascii="Arial" w:eastAsia="Times New Roman" w:hAnsi="Arial" w:cs="Arial"/>
          <w:sz w:val="24"/>
          <w:szCs w:val="24"/>
          <w:lang w:eastAsia="es-SV"/>
        </w:rPr>
        <w:t xml:space="preserve">UMTS permite introducir muchos más usuarios a la red global del sistema, y además permite </w:t>
      </w:r>
      <w:r w:rsidRPr="00DC107D">
        <w:rPr>
          <w:rFonts w:ascii="Arial" w:eastAsia="Times New Roman" w:hAnsi="Arial" w:cs="Arial"/>
          <w:sz w:val="24"/>
          <w:szCs w:val="24"/>
          <w:lang w:eastAsia="es-SV"/>
        </w:rPr>
        <w:lastRenderedPageBreak/>
        <w:t>incrementar la velocidad a 2 Mbps por usuario móvil.</w:t>
      </w:r>
    </w:p>
    <w:p w:rsidR="008A3C27" w:rsidRPr="00DC107D" w:rsidRDefault="008A3C27" w:rsidP="00C6435A">
      <w:pPr>
        <w:spacing w:before="100" w:beforeAutospacing="1" w:after="100" w:afterAutospacing="1" w:line="360" w:lineRule="auto"/>
        <w:ind w:left="3119"/>
        <w:jc w:val="both"/>
        <w:rPr>
          <w:rFonts w:ascii="Arial" w:eastAsia="Times New Roman" w:hAnsi="Arial" w:cs="Arial"/>
          <w:sz w:val="24"/>
          <w:szCs w:val="24"/>
          <w:vertAlign w:val="superscript"/>
          <w:lang w:eastAsia="es-SV"/>
        </w:rPr>
      </w:pPr>
    </w:p>
    <w:p w:rsidR="008E3CF6" w:rsidRDefault="008E3CF6" w:rsidP="00C6435A">
      <w:pPr>
        <w:spacing w:before="100" w:beforeAutospacing="1" w:after="100" w:afterAutospacing="1" w:line="360" w:lineRule="auto"/>
        <w:ind w:left="3119"/>
        <w:jc w:val="both"/>
        <w:rPr>
          <w:rFonts w:ascii="Arial" w:eastAsia="Times New Roman" w:hAnsi="Arial" w:cs="Arial"/>
          <w:sz w:val="24"/>
          <w:szCs w:val="24"/>
          <w:lang w:eastAsia="es-SV"/>
        </w:rPr>
      </w:pPr>
      <w:r w:rsidRPr="00DC107D">
        <w:rPr>
          <w:rFonts w:ascii="Arial" w:eastAsia="Times New Roman" w:hAnsi="Arial" w:cs="Arial"/>
          <w:sz w:val="24"/>
          <w:szCs w:val="24"/>
          <w:lang w:eastAsia="es-SV"/>
        </w:rPr>
        <w:t xml:space="preserve">Está siendo desarrollado por 3GPP (3rd Generation Partnership Project), un proyecto común en el que colaboran: ETSI (Europa), ARIB/TIC (Japón), ANSI T-1 (USA), </w:t>
      </w:r>
      <w:hyperlink r:id="rId26" w:tooltip="ITA (aún no redactado)" w:history="1">
        <w:r w:rsidRPr="00DC107D">
          <w:rPr>
            <w:rFonts w:ascii="Arial" w:eastAsia="Times New Roman" w:hAnsi="Arial" w:cs="Arial"/>
            <w:sz w:val="24"/>
            <w:szCs w:val="24"/>
            <w:lang w:eastAsia="es-SV"/>
          </w:rPr>
          <w:t>TTA (Korea)</w:t>
        </w:r>
      </w:hyperlink>
      <w:r w:rsidRPr="00DC107D">
        <w:rPr>
          <w:rFonts w:ascii="Arial" w:eastAsia="Times New Roman" w:hAnsi="Arial" w:cs="Arial"/>
          <w:sz w:val="24"/>
          <w:szCs w:val="24"/>
          <w:lang w:eastAsia="es-SV"/>
        </w:rPr>
        <w:t xml:space="preserve">, CWTS (China). Para alcanzar la aceptación global, 3GPP va introduciendo UMTS por fases y versiones anuales. La primera fue en 1999, describía transiciones desde redes GSM. En el 2000, se describió transiciones desde IS-95 y TDMA. ITU es la encargada de establecer el estándar para que todas las redes </w:t>
      </w:r>
      <w:hyperlink r:id="rId27" w:tooltip="Telefonía móvil 3G" w:history="1">
        <w:r w:rsidRPr="00DC107D">
          <w:rPr>
            <w:rFonts w:ascii="Arial" w:eastAsia="Times New Roman" w:hAnsi="Arial" w:cs="Arial"/>
            <w:sz w:val="24"/>
            <w:szCs w:val="24"/>
            <w:lang w:eastAsia="es-SV"/>
          </w:rPr>
          <w:t>3G</w:t>
        </w:r>
      </w:hyperlink>
      <w:r w:rsidRPr="00DC107D">
        <w:rPr>
          <w:rFonts w:ascii="Arial" w:eastAsia="Times New Roman" w:hAnsi="Arial" w:cs="Arial"/>
          <w:sz w:val="24"/>
          <w:szCs w:val="24"/>
          <w:lang w:eastAsia="es-SV"/>
        </w:rPr>
        <w:t xml:space="preserve"> sean compatibles.</w:t>
      </w:r>
      <w:r w:rsidR="00396BBF">
        <w:rPr>
          <w:rFonts w:ascii="Arial" w:eastAsia="Times New Roman" w:hAnsi="Arial" w:cs="Arial"/>
          <w:sz w:val="24"/>
          <w:szCs w:val="24"/>
          <w:lang w:eastAsia="es-SV"/>
        </w:rPr>
        <w:t xml:space="preserve"> </w:t>
      </w:r>
      <w:r w:rsidRPr="00DC107D">
        <w:rPr>
          <w:rFonts w:ascii="Arial" w:eastAsia="Times New Roman" w:hAnsi="Arial" w:cs="Arial"/>
          <w:sz w:val="24"/>
          <w:szCs w:val="24"/>
          <w:lang w:eastAsia="es-SV"/>
        </w:rPr>
        <w:t>UMTS ofrece los siguientes servicios:</w:t>
      </w:r>
    </w:p>
    <w:p w:rsidR="007E28AD" w:rsidRDefault="007E28AD" w:rsidP="00C6435A">
      <w:pPr>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C6435A">
      <w:pPr>
        <w:numPr>
          <w:ilvl w:val="0"/>
          <w:numId w:val="20"/>
        </w:numPr>
        <w:spacing w:before="100" w:beforeAutospacing="1" w:after="100" w:afterAutospacing="1" w:line="360" w:lineRule="auto"/>
        <w:ind w:left="3119" w:firstLine="0"/>
        <w:jc w:val="both"/>
        <w:rPr>
          <w:rFonts w:ascii="Arial" w:eastAsia="Times New Roman" w:hAnsi="Arial" w:cs="Arial"/>
          <w:sz w:val="24"/>
          <w:szCs w:val="24"/>
          <w:lang w:eastAsia="es-SV"/>
        </w:rPr>
      </w:pPr>
      <w:r w:rsidRPr="00DC107D">
        <w:rPr>
          <w:rFonts w:ascii="Arial" w:eastAsia="Times New Roman" w:hAnsi="Arial" w:cs="Arial"/>
          <w:sz w:val="24"/>
          <w:szCs w:val="24"/>
          <w:lang w:eastAsia="es-SV"/>
        </w:rPr>
        <w:t xml:space="preserve">Facilidad de uso y bajos costes: UMTS proporcionará servicios de uso fácil y adaptable para abordar las necesidades y preferencias de los usuarios, amplia gama de terminales para realizar un fácil acceso a los distintos servicios y bajo coste de los servicios para asegurar un mercado masivo. Como el </w:t>
      </w:r>
      <w:hyperlink r:id="rId28" w:tooltip="Roaming" w:history="1">
        <w:r w:rsidRPr="00DC107D">
          <w:rPr>
            <w:rFonts w:ascii="Arial" w:eastAsia="Times New Roman" w:hAnsi="Arial" w:cs="Arial"/>
            <w:sz w:val="24"/>
            <w:szCs w:val="24"/>
            <w:lang w:eastAsia="es-SV"/>
          </w:rPr>
          <w:t>roaming internacional</w:t>
        </w:r>
      </w:hyperlink>
      <w:r w:rsidRPr="00DC107D">
        <w:rPr>
          <w:rFonts w:ascii="Arial" w:eastAsia="Times New Roman" w:hAnsi="Arial" w:cs="Arial"/>
          <w:sz w:val="24"/>
          <w:szCs w:val="24"/>
          <w:lang w:eastAsia="es-SV"/>
        </w:rPr>
        <w:t xml:space="preserve"> o la capacidad de ofrecer diferentes formas de tarificación</w:t>
      </w:r>
      <w:r>
        <w:rPr>
          <w:rFonts w:ascii="Arial" w:eastAsia="Times New Roman" w:hAnsi="Arial" w:cs="Arial"/>
          <w:sz w:val="24"/>
          <w:szCs w:val="24"/>
          <w:lang w:eastAsia="es-SV"/>
        </w:rPr>
        <w:t>.</w:t>
      </w:r>
    </w:p>
    <w:p w:rsidR="008E3CF6" w:rsidRDefault="008E3CF6" w:rsidP="00C6435A">
      <w:pPr>
        <w:numPr>
          <w:ilvl w:val="0"/>
          <w:numId w:val="21"/>
        </w:numPr>
        <w:spacing w:before="100" w:beforeAutospacing="1" w:after="100" w:afterAutospacing="1" w:line="360" w:lineRule="auto"/>
        <w:ind w:left="3119" w:firstLine="0"/>
        <w:jc w:val="both"/>
        <w:rPr>
          <w:rFonts w:ascii="Arial" w:eastAsia="Times New Roman" w:hAnsi="Arial" w:cs="Arial"/>
          <w:sz w:val="24"/>
          <w:szCs w:val="24"/>
          <w:lang w:eastAsia="es-SV"/>
        </w:rPr>
      </w:pPr>
      <w:r w:rsidRPr="00DC107D">
        <w:rPr>
          <w:rFonts w:ascii="Arial" w:eastAsia="Times New Roman" w:hAnsi="Arial" w:cs="Arial"/>
          <w:sz w:val="24"/>
          <w:szCs w:val="24"/>
          <w:lang w:eastAsia="es-SV"/>
        </w:rPr>
        <w:lastRenderedPageBreak/>
        <w:t>Nuevos y mejorados servicios: Los servicios de voz mantendrán una posición dominante durante varios años. Los usuarios exigirán a UMTS servicios de voz de alta calidad junto con servicios de datos e información. Las proyecciones muestran una base de abonados de servicios multimedia en fuerte crecimiento hacia el año 2010, lo que posibilita también servicios multimedia de alta calidad en áreas carentes de estas posibilidades en la red fija, como zonas de difícil acceso. Un ejemplo de esto es la posibilidad de conectarse a Internet desde el terminal móvil o desde el ordenador conectado a un terminal móvil con UMTS.</w:t>
      </w:r>
    </w:p>
    <w:p w:rsidR="009F3A72" w:rsidRPr="00DC107D" w:rsidRDefault="009F3A72" w:rsidP="00C6435A">
      <w:pPr>
        <w:spacing w:before="100" w:beforeAutospacing="1" w:after="100" w:afterAutospacing="1" w:line="360" w:lineRule="auto"/>
        <w:ind w:left="3119"/>
        <w:jc w:val="both"/>
        <w:rPr>
          <w:rFonts w:ascii="Arial" w:eastAsia="Times New Roman" w:hAnsi="Arial" w:cs="Arial"/>
          <w:sz w:val="24"/>
          <w:szCs w:val="24"/>
          <w:lang w:eastAsia="es-SV"/>
        </w:rPr>
      </w:pPr>
    </w:p>
    <w:p w:rsidR="008E3CF6" w:rsidRDefault="008E3CF6" w:rsidP="00C6435A">
      <w:pPr>
        <w:numPr>
          <w:ilvl w:val="0"/>
          <w:numId w:val="22"/>
        </w:numPr>
        <w:spacing w:before="100" w:beforeAutospacing="1" w:after="100" w:afterAutospacing="1" w:line="360" w:lineRule="auto"/>
        <w:ind w:left="3119" w:firstLine="0"/>
        <w:jc w:val="both"/>
        <w:rPr>
          <w:rFonts w:ascii="Arial" w:eastAsia="Times New Roman" w:hAnsi="Arial" w:cs="Arial"/>
          <w:sz w:val="24"/>
          <w:szCs w:val="24"/>
          <w:lang w:eastAsia="es-SV"/>
        </w:rPr>
      </w:pPr>
      <w:r w:rsidRPr="00DC107D">
        <w:rPr>
          <w:rFonts w:ascii="Arial" w:eastAsia="Times New Roman" w:hAnsi="Arial" w:cs="Arial"/>
          <w:sz w:val="24"/>
          <w:szCs w:val="24"/>
          <w:lang w:eastAsia="es-SV"/>
        </w:rPr>
        <w:t xml:space="preserve">Acceso rápido: La principal ventaja de UMTS sobre la segunda generación móvil (2G), es la capacidad de soportar altas velocidades de transmisión de datos de hasta 144 kbit/s sobre vehículos a gran velocidad, 384 kbit/s en espacios abiertos de extrarradios y 7.2 Mbit/s con baja movilidad (interior de edificios). Esta capacidad sumada al soporte inherente del protocolo de Internet (IP), se combinan poderosamente para prestar servicios multimedia interactivos y nuevas aplicaciones de banda ancha, tales como servicios de video </w:t>
      </w:r>
      <w:r w:rsidRPr="00DC107D">
        <w:rPr>
          <w:rFonts w:ascii="Arial" w:eastAsia="Times New Roman" w:hAnsi="Arial" w:cs="Arial"/>
          <w:sz w:val="24"/>
          <w:szCs w:val="24"/>
          <w:lang w:eastAsia="es-SV"/>
        </w:rPr>
        <w:lastRenderedPageBreak/>
        <w:t>telefonía y video conferencia y transmisión de audio y video en tiempo real.</w:t>
      </w:r>
    </w:p>
    <w:p w:rsidR="009F3A72" w:rsidRDefault="009F3A72" w:rsidP="009F3A72">
      <w:pPr>
        <w:spacing w:before="100" w:beforeAutospacing="1" w:after="100" w:afterAutospacing="1" w:line="360" w:lineRule="auto"/>
        <w:jc w:val="both"/>
        <w:rPr>
          <w:rFonts w:ascii="Arial" w:eastAsia="Times New Roman" w:hAnsi="Arial" w:cs="Arial"/>
          <w:sz w:val="24"/>
          <w:szCs w:val="24"/>
          <w:lang w:eastAsia="es-SV"/>
        </w:rPr>
      </w:pPr>
    </w:p>
    <w:p w:rsidR="00C6401D" w:rsidRPr="00DC107D" w:rsidRDefault="00C6401D" w:rsidP="009F3A72">
      <w:pPr>
        <w:spacing w:before="100" w:beforeAutospacing="1" w:after="100" w:afterAutospacing="1" w:line="360" w:lineRule="auto"/>
        <w:jc w:val="both"/>
        <w:rPr>
          <w:rFonts w:ascii="Arial" w:eastAsia="Times New Roman" w:hAnsi="Arial" w:cs="Arial"/>
          <w:sz w:val="24"/>
          <w:szCs w:val="24"/>
          <w:lang w:eastAsia="es-SV"/>
        </w:rPr>
      </w:pPr>
    </w:p>
    <w:p w:rsidR="008E3CF6" w:rsidRPr="004A78E4" w:rsidRDefault="008E3CF6" w:rsidP="00C6435A">
      <w:pPr>
        <w:spacing w:line="360" w:lineRule="auto"/>
        <w:ind w:firstLine="2127"/>
        <w:jc w:val="both"/>
        <w:rPr>
          <w:rFonts w:ascii="Arial" w:hAnsi="Arial" w:cs="Arial"/>
          <w:b/>
          <w:sz w:val="24"/>
          <w:szCs w:val="24"/>
        </w:rPr>
      </w:pPr>
      <w:r w:rsidRPr="004A78E4">
        <w:rPr>
          <w:rFonts w:ascii="Arial" w:hAnsi="Arial" w:cs="Arial"/>
          <w:b/>
          <w:sz w:val="24"/>
          <w:szCs w:val="24"/>
        </w:rPr>
        <w:t>2.2.4.</w:t>
      </w:r>
      <w:r>
        <w:rPr>
          <w:rFonts w:ascii="Arial" w:hAnsi="Arial" w:cs="Arial"/>
          <w:b/>
          <w:sz w:val="24"/>
          <w:szCs w:val="24"/>
        </w:rPr>
        <w:t>7</w:t>
      </w:r>
      <w:r w:rsidRPr="004A78E4">
        <w:rPr>
          <w:rFonts w:ascii="Arial" w:hAnsi="Arial" w:cs="Arial"/>
          <w:b/>
          <w:sz w:val="24"/>
          <w:szCs w:val="24"/>
        </w:rPr>
        <w:t xml:space="preserve"> 3.5G (HSDPA)</w:t>
      </w:r>
      <w:r w:rsidRPr="004A78E4">
        <w:rPr>
          <w:rFonts w:ascii="Arial" w:hAnsi="Arial" w:cs="Arial"/>
          <w:b/>
          <w:sz w:val="24"/>
          <w:szCs w:val="24"/>
        </w:rPr>
        <w:tab/>
      </w:r>
    </w:p>
    <w:p w:rsidR="008E3CF6" w:rsidRPr="004A78E4" w:rsidRDefault="008E3CF6" w:rsidP="00C6435A">
      <w:pPr>
        <w:spacing w:line="360" w:lineRule="auto"/>
        <w:ind w:firstLine="2127"/>
        <w:jc w:val="both"/>
        <w:rPr>
          <w:rFonts w:ascii="Arial" w:hAnsi="Arial" w:cs="Arial"/>
          <w:b/>
          <w:sz w:val="24"/>
          <w:szCs w:val="24"/>
        </w:rPr>
      </w:pPr>
      <w:r>
        <w:rPr>
          <w:rFonts w:ascii="Arial" w:hAnsi="Arial" w:cs="Arial"/>
          <w:b/>
          <w:sz w:val="24"/>
          <w:szCs w:val="24"/>
        </w:rPr>
        <w:t>2.2.4.7</w:t>
      </w:r>
      <w:r w:rsidRPr="004A78E4">
        <w:rPr>
          <w:rFonts w:ascii="Arial" w:hAnsi="Arial" w:cs="Arial"/>
          <w:b/>
          <w:sz w:val="24"/>
          <w:szCs w:val="24"/>
        </w:rPr>
        <w:t>.1 Definición</w:t>
      </w:r>
    </w:p>
    <w:p w:rsidR="008E3CF6" w:rsidRDefault="008E3CF6" w:rsidP="00C6435A">
      <w:pPr>
        <w:pStyle w:val="NormalWeb"/>
        <w:spacing w:line="360" w:lineRule="auto"/>
        <w:ind w:left="3119"/>
        <w:jc w:val="both"/>
        <w:rPr>
          <w:rFonts w:ascii="Arial" w:hAnsi="Arial" w:cs="Arial"/>
        </w:rPr>
      </w:pPr>
      <w:r w:rsidRPr="004A78E4">
        <w:rPr>
          <w:rFonts w:ascii="Arial" w:hAnsi="Arial" w:cs="Arial"/>
        </w:rPr>
        <w:t xml:space="preserve">La tecnología </w:t>
      </w:r>
      <w:r w:rsidRPr="004A78E4">
        <w:rPr>
          <w:rFonts w:ascii="Arial" w:hAnsi="Arial" w:cs="Arial"/>
          <w:b/>
          <w:bCs/>
        </w:rPr>
        <w:t>HSDPA</w:t>
      </w:r>
      <w:r w:rsidRPr="004A78E4">
        <w:rPr>
          <w:rFonts w:ascii="Arial" w:hAnsi="Arial" w:cs="Arial"/>
        </w:rPr>
        <w:t xml:space="preserve"> (</w:t>
      </w:r>
      <w:r w:rsidRPr="004A78E4">
        <w:rPr>
          <w:rFonts w:ascii="Arial" w:hAnsi="Arial" w:cs="Arial"/>
          <w:i/>
          <w:iCs/>
        </w:rPr>
        <w:t>High Speed Downlink Packet Access</w:t>
      </w:r>
      <w:r w:rsidRPr="004A78E4">
        <w:rPr>
          <w:rFonts w:ascii="Arial" w:hAnsi="Arial" w:cs="Arial"/>
        </w:rPr>
        <w:t>) es la optimización de la tecnología espectral UMTS/WCDMA, incluida en las especificaciones de 3GPP release 5 y consiste en un nuevo canal compartido en el enlace descendente (</w:t>
      </w:r>
      <w:r w:rsidRPr="004A78E4">
        <w:rPr>
          <w:rFonts w:ascii="Arial" w:hAnsi="Arial" w:cs="Arial"/>
          <w:i/>
          <w:iCs/>
        </w:rPr>
        <w:t>downlink</w:t>
      </w:r>
      <w:r w:rsidRPr="004A78E4">
        <w:rPr>
          <w:rFonts w:ascii="Arial" w:hAnsi="Arial" w:cs="Arial"/>
        </w:rPr>
        <w:t xml:space="preserve">) que mejora significativamente la capacidad máxima de transferencia de información pudiéndose alcanzar tasas de hasta </w:t>
      </w:r>
      <w:r w:rsidRPr="004A78E4">
        <w:rPr>
          <w:rFonts w:ascii="Arial" w:hAnsi="Arial" w:cs="Arial"/>
          <w:b/>
          <w:bCs/>
        </w:rPr>
        <w:t xml:space="preserve">14 </w:t>
      </w:r>
      <w:hyperlink r:id="rId29" w:tooltip="Mbps" w:history="1">
        <w:r w:rsidRPr="009F3A72">
          <w:rPr>
            <w:rStyle w:val="Hipervnculo"/>
            <w:rFonts w:ascii="Arial" w:hAnsi="Arial" w:cs="Arial"/>
            <w:bCs/>
            <w:color w:val="auto"/>
            <w:u w:val="none"/>
          </w:rPr>
          <w:t>Mbps</w:t>
        </w:r>
      </w:hyperlink>
      <w:r w:rsidRPr="009F3A72">
        <w:rPr>
          <w:rFonts w:ascii="Arial" w:hAnsi="Arial" w:cs="Arial"/>
        </w:rPr>
        <w:t>. Sop</w:t>
      </w:r>
      <w:r w:rsidRPr="004A78E4">
        <w:rPr>
          <w:rFonts w:ascii="Arial" w:hAnsi="Arial" w:cs="Arial"/>
        </w:rPr>
        <w:t xml:space="preserve">orta tasas de </w:t>
      </w:r>
      <w:r w:rsidRPr="004A78E4">
        <w:rPr>
          <w:rFonts w:ascii="Arial" w:hAnsi="Arial" w:cs="Arial"/>
          <w:i/>
          <w:iCs/>
        </w:rPr>
        <w:t>throughput</w:t>
      </w:r>
      <w:r w:rsidRPr="004A78E4">
        <w:rPr>
          <w:rFonts w:ascii="Arial" w:hAnsi="Arial" w:cs="Arial"/>
        </w:rPr>
        <w:t xml:space="preserve"> promedio cercanas a 1 Mbps.</w:t>
      </w:r>
    </w:p>
    <w:p w:rsidR="00C6401D" w:rsidRDefault="00C6401D" w:rsidP="00C6435A">
      <w:pPr>
        <w:pStyle w:val="NormalWeb"/>
        <w:spacing w:line="360" w:lineRule="auto"/>
        <w:ind w:left="3119"/>
        <w:jc w:val="both"/>
        <w:rPr>
          <w:rFonts w:ascii="Arial" w:hAnsi="Arial" w:cs="Arial"/>
        </w:rPr>
      </w:pPr>
    </w:p>
    <w:p w:rsidR="008E3CF6" w:rsidRDefault="008E3CF6" w:rsidP="00C6435A">
      <w:pPr>
        <w:pStyle w:val="NormalWeb"/>
        <w:spacing w:line="360" w:lineRule="auto"/>
        <w:ind w:left="3119"/>
        <w:jc w:val="both"/>
        <w:rPr>
          <w:rFonts w:ascii="Arial" w:hAnsi="Arial" w:cs="Arial"/>
        </w:rPr>
      </w:pPr>
      <w:r w:rsidRPr="004A78E4">
        <w:rPr>
          <w:rFonts w:ascii="Arial" w:hAnsi="Arial" w:cs="Arial"/>
        </w:rPr>
        <w:t xml:space="preserve">Es la evolución de la tercera generación (3G) de tecnología móvil, llamada 3.5G, y se considera el paso previo antes de la </w:t>
      </w:r>
      <w:r w:rsidRPr="009F3A72">
        <w:rPr>
          <w:rFonts w:ascii="Arial" w:hAnsi="Arial" w:cs="Arial"/>
        </w:rPr>
        <w:t>cuarta generación</w:t>
      </w:r>
      <w:r w:rsidRPr="004A78E4">
        <w:rPr>
          <w:rFonts w:ascii="Arial" w:hAnsi="Arial" w:cs="Arial"/>
        </w:rPr>
        <w:t xml:space="preserve"> (4G), la futura integración de redes. Actualmente se está desarrollando la especificación 3.9G antes del lanzamiento de 4G.</w:t>
      </w:r>
      <w:r w:rsidR="008A3C27">
        <w:rPr>
          <w:rFonts w:ascii="Arial" w:hAnsi="Arial" w:cs="Arial"/>
        </w:rPr>
        <w:t xml:space="preserve"> </w:t>
      </w:r>
      <w:r w:rsidRPr="004A78E4">
        <w:rPr>
          <w:rFonts w:ascii="Arial" w:hAnsi="Arial" w:cs="Arial"/>
        </w:rPr>
        <w:t xml:space="preserve">Es totalmente compatible en sentido inverso con WCDMA y aplicaciones ricas en </w:t>
      </w:r>
      <w:r w:rsidRPr="004A78E4">
        <w:rPr>
          <w:rFonts w:ascii="Arial" w:hAnsi="Arial" w:cs="Arial"/>
        </w:rPr>
        <w:lastRenderedPageBreak/>
        <w:t>multimedia desarrolladas para WCDMA funcionarán con HSDPA. La mayoría de los proveedores UMTS dan soporte a HSDPA.</w:t>
      </w:r>
    </w:p>
    <w:p w:rsidR="00C6435A" w:rsidRDefault="00C6435A" w:rsidP="00C6435A">
      <w:pPr>
        <w:pStyle w:val="NormalWeb"/>
        <w:spacing w:line="360" w:lineRule="auto"/>
        <w:ind w:left="3119"/>
        <w:jc w:val="both"/>
        <w:rPr>
          <w:rFonts w:ascii="Arial" w:hAnsi="Arial" w:cs="Arial"/>
        </w:rPr>
      </w:pPr>
    </w:p>
    <w:p w:rsidR="00C6435A" w:rsidRDefault="00C6435A" w:rsidP="00C6435A">
      <w:pPr>
        <w:pStyle w:val="NormalWeb"/>
        <w:spacing w:before="0" w:beforeAutospacing="0" w:after="0" w:afterAutospacing="0" w:line="360" w:lineRule="auto"/>
        <w:ind w:left="3119"/>
        <w:jc w:val="both"/>
        <w:rPr>
          <w:rFonts w:ascii="Arial" w:hAnsi="Arial" w:cs="Arial"/>
        </w:rPr>
      </w:pPr>
    </w:p>
    <w:p w:rsidR="008E3CF6" w:rsidRPr="004A78E4" w:rsidRDefault="008E3CF6" w:rsidP="00C6435A">
      <w:pPr>
        <w:spacing w:line="360" w:lineRule="auto"/>
        <w:ind w:firstLine="2127"/>
        <w:jc w:val="both"/>
        <w:rPr>
          <w:rFonts w:ascii="Arial" w:hAnsi="Arial" w:cs="Arial"/>
          <w:b/>
          <w:sz w:val="24"/>
          <w:szCs w:val="24"/>
        </w:rPr>
      </w:pPr>
      <w:r>
        <w:rPr>
          <w:rFonts w:ascii="Arial" w:hAnsi="Arial" w:cs="Arial"/>
          <w:b/>
          <w:sz w:val="24"/>
          <w:szCs w:val="24"/>
        </w:rPr>
        <w:t>2.2.4.7</w:t>
      </w:r>
      <w:r w:rsidRPr="004A78E4">
        <w:rPr>
          <w:rFonts w:ascii="Arial" w:hAnsi="Arial" w:cs="Arial"/>
          <w:b/>
          <w:sz w:val="24"/>
          <w:szCs w:val="24"/>
        </w:rPr>
        <w:t>.2 Tecnología</w:t>
      </w:r>
    </w:p>
    <w:p w:rsidR="008E3CF6" w:rsidRDefault="008E3CF6" w:rsidP="00C6435A">
      <w:pPr>
        <w:pStyle w:val="NormalWeb"/>
        <w:spacing w:line="360" w:lineRule="auto"/>
        <w:ind w:left="3119"/>
        <w:jc w:val="both"/>
        <w:rPr>
          <w:rFonts w:ascii="Arial" w:hAnsi="Arial" w:cs="Arial"/>
        </w:rPr>
      </w:pPr>
      <w:r w:rsidRPr="004A78E4">
        <w:rPr>
          <w:rFonts w:ascii="Arial" w:hAnsi="Arial" w:cs="Arial"/>
        </w:rPr>
        <w:t xml:space="preserve">HSDPA lleva a las redes WCDMA a su máximo potencial en la prestación de servicios de banda ancha, mediante un aumento en la capacidad de datos celulares, con </w:t>
      </w:r>
      <w:r w:rsidRPr="004A78E4">
        <w:rPr>
          <w:rFonts w:ascii="Arial" w:hAnsi="Arial" w:cs="Arial"/>
          <w:i/>
          <w:iCs/>
        </w:rPr>
        <w:t>throughput</w:t>
      </w:r>
      <w:r w:rsidRPr="004A78E4">
        <w:rPr>
          <w:rFonts w:ascii="Arial" w:hAnsi="Arial" w:cs="Arial"/>
        </w:rPr>
        <w:t xml:space="preserve"> más elevado. De la misma manera en que UMTS incrementa la eficiencia espectral en comparación con GPRS, HSDPA incrementa la eficiencia espectral en comparación con WCDMA. La eficiencia espectral y las velocidades aumentadas no sólo habilitan nuevas clases de aplicaciones, sino que además permite que la red sea utilizada simultáneamente por un número mayor de usuarios; HSDPA provee de tres a cuatro veces más capacidad que WCDMA. En cuanto a la interfaz de las aplicaciones en tiempo real tales como videoconferencia y juegos entre múltiples jugadores, actualiza a la tecnología WCDMA al acortar la latencia de la red (se prevén menos de 100 ms), brindando así mejores tiempos de respuesta.</w:t>
      </w:r>
    </w:p>
    <w:p w:rsidR="008E3CF6" w:rsidRDefault="008E3CF6" w:rsidP="00C6435A">
      <w:pPr>
        <w:pStyle w:val="NormalWeb"/>
        <w:spacing w:line="360" w:lineRule="auto"/>
        <w:ind w:left="3119"/>
        <w:jc w:val="both"/>
        <w:rPr>
          <w:rFonts w:ascii="Arial" w:hAnsi="Arial" w:cs="Arial"/>
        </w:rPr>
      </w:pPr>
      <w:r w:rsidRPr="004A78E4">
        <w:rPr>
          <w:rFonts w:ascii="Arial" w:hAnsi="Arial" w:cs="Arial"/>
        </w:rPr>
        <w:lastRenderedPageBreak/>
        <w:t>Alcanza sus elevadas tasas de velocidad gracias al agregado de modulación de mayor orden (Modulación de Amplitud en Cuadratura 16 - 16 QAM), codificación variable de errores y redundancia incremental, así como la introducción de nuevas y potentes técnicas tales como programación rápida. Además, HSDPA emplea un eficiente mecanismo de programación para determinar qué usuario obtendrá recursos. Están programadas varias optimizaciones para HSDPA que aumentarán aún más las capacidades de UMTS/HSDPA, comenzando con un enlace ascendente optimizado (HSUPA), receptores avanzados y antenas inteligentes/MIMO.</w:t>
      </w:r>
    </w:p>
    <w:p w:rsidR="00396BBF" w:rsidRDefault="00396BBF" w:rsidP="00C6435A">
      <w:pPr>
        <w:pStyle w:val="NormalWeb"/>
        <w:spacing w:line="360" w:lineRule="auto"/>
        <w:ind w:left="3119"/>
        <w:jc w:val="both"/>
        <w:rPr>
          <w:rFonts w:ascii="Arial" w:hAnsi="Arial" w:cs="Arial"/>
        </w:rPr>
      </w:pPr>
    </w:p>
    <w:p w:rsidR="008E3CF6" w:rsidRPr="004A78E4" w:rsidRDefault="008E3CF6" w:rsidP="00C6435A">
      <w:pPr>
        <w:pStyle w:val="NormalWeb"/>
        <w:spacing w:line="360" w:lineRule="auto"/>
        <w:ind w:left="3119"/>
        <w:jc w:val="both"/>
        <w:rPr>
          <w:rFonts w:ascii="Arial" w:hAnsi="Arial" w:cs="Arial"/>
        </w:rPr>
      </w:pPr>
      <w:r w:rsidRPr="004A78E4">
        <w:rPr>
          <w:rFonts w:ascii="Arial" w:hAnsi="Arial" w:cs="Arial"/>
        </w:rPr>
        <w:t>Finalmente, comparte sus canales de alta velocidad entre los usuarios del mismo dominio de tiempo, lo que representa el enfoque más eficiente.</w:t>
      </w:r>
    </w:p>
    <w:p w:rsidR="008E3CF6" w:rsidRDefault="008E3CF6" w:rsidP="008E3CF6">
      <w:pPr>
        <w:spacing w:line="360" w:lineRule="auto"/>
        <w:jc w:val="both"/>
        <w:rPr>
          <w:rFonts w:ascii="Arial" w:hAnsi="Arial" w:cs="Arial"/>
          <w:b/>
          <w:sz w:val="24"/>
          <w:szCs w:val="24"/>
        </w:rPr>
      </w:pPr>
    </w:p>
    <w:p w:rsidR="00C6435A" w:rsidRDefault="00C6435A" w:rsidP="008E3CF6">
      <w:pPr>
        <w:spacing w:line="360" w:lineRule="auto"/>
        <w:jc w:val="both"/>
        <w:rPr>
          <w:rFonts w:ascii="Arial" w:hAnsi="Arial" w:cs="Arial"/>
          <w:b/>
          <w:sz w:val="24"/>
          <w:szCs w:val="24"/>
        </w:rPr>
      </w:pPr>
    </w:p>
    <w:p w:rsidR="008E3CF6" w:rsidRPr="004A78E4" w:rsidRDefault="008E3CF6" w:rsidP="00C6435A">
      <w:pPr>
        <w:spacing w:line="360" w:lineRule="auto"/>
        <w:ind w:firstLine="2127"/>
        <w:jc w:val="both"/>
        <w:rPr>
          <w:rFonts w:ascii="Arial" w:hAnsi="Arial" w:cs="Arial"/>
          <w:b/>
          <w:sz w:val="24"/>
          <w:szCs w:val="24"/>
        </w:rPr>
      </w:pPr>
      <w:r>
        <w:rPr>
          <w:rFonts w:ascii="Arial" w:hAnsi="Arial" w:cs="Arial"/>
          <w:b/>
          <w:sz w:val="24"/>
          <w:szCs w:val="24"/>
        </w:rPr>
        <w:t>2.2.4.8</w:t>
      </w:r>
      <w:r w:rsidRPr="004A78E4">
        <w:rPr>
          <w:rFonts w:ascii="Arial" w:hAnsi="Arial" w:cs="Arial"/>
          <w:b/>
          <w:sz w:val="24"/>
          <w:szCs w:val="24"/>
        </w:rPr>
        <w:t xml:space="preserve"> MMDS</w:t>
      </w:r>
    </w:p>
    <w:p w:rsidR="008E3CF6" w:rsidRPr="004A78E4" w:rsidRDefault="008E3CF6" w:rsidP="00C6435A">
      <w:pPr>
        <w:spacing w:line="360" w:lineRule="auto"/>
        <w:ind w:firstLine="2127"/>
        <w:jc w:val="both"/>
        <w:rPr>
          <w:rFonts w:ascii="Arial" w:hAnsi="Arial" w:cs="Arial"/>
          <w:b/>
          <w:sz w:val="24"/>
          <w:szCs w:val="24"/>
        </w:rPr>
      </w:pPr>
      <w:r>
        <w:rPr>
          <w:rFonts w:ascii="Arial" w:hAnsi="Arial" w:cs="Arial"/>
          <w:b/>
          <w:sz w:val="24"/>
          <w:szCs w:val="24"/>
        </w:rPr>
        <w:t>2.2.4.8</w:t>
      </w:r>
      <w:r w:rsidRPr="004A78E4">
        <w:rPr>
          <w:rFonts w:ascii="Arial" w:hAnsi="Arial" w:cs="Arial"/>
          <w:b/>
          <w:sz w:val="24"/>
          <w:szCs w:val="24"/>
        </w:rPr>
        <w:t>.1 Definición</w:t>
      </w:r>
    </w:p>
    <w:p w:rsidR="008E3CF6" w:rsidRDefault="008E3CF6" w:rsidP="00C6435A">
      <w:pPr>
        <w:spacing w:line="360" w:lineRule="auto"/>
        <w:ind w:left="3119"/>
        <w:jc w:val="both"/>
        <w:rPr>
          <w:rFonts w:ascii="Arial" w:hAnsi="Arial" w:cs="Arial"/>
          <w:sz w:val="24"/>
          <w:szCs w:val="24"/>
        </w:rPr>
      </w:pPr>
      <w:r w:rsidRPr="004A78E4">
        <w:rPr>
          <w:rFonts w:ascii="Arial" w:hAnsi="Arial" w:cs="Arial"/>
          <w:sz w:val="24"/>
          <w:szCs w:val="24"/>
        </w:rPr>
        <w:t>MMDS (</w:t>
      </w:r>
      <w:r w:rsidRPr="004A78E4">
        <w:rPr>
          <w:rFonts w:ascii="Arial" w:hAnsi="Arial" w:cs="Arial"/>
          <w:i/>
          <w:iCs/>
          <w:sz w:val="24"/>
          <w:szCs w:val="24"/>
        </w:rPr>
        <w:t>Microwave Multipoint Distribution System</w:t>
      </w:r>
      <w:r w:rsidRPr="004A78E4">
        <w:rPr>
          <w:rFonts w:ascii="Arial" w:hAnsi="Arial" w:cs="Arial"/>
          <w:sz w:val="24"/>
          <w:szCs w:val="24"/>
        </w:rPr>
        <w:t xml:space="preserve">, Sistema de Distribución Multipunto de </w:t>
      </w:r>
      <w:r w:rsidRPr="004A78E4">
        <w:rPr>
          <w:rFonts w:ascii="Arial" w:hAnsi="Arial" w:cs="Arial"/>
          <w:sz w:val="24"/>
          <w:szCs w:val="24"/>
        </w:rPr>
        <w:lastRenderedPageBreak/>
        <w:t>Microondas) es una tecnología inalámbrica originalmente concebida para la distribución de vídeo en aquellas zonas en las que no es factible realizar un cableado convencional. En los Estados Unidos MMDS opera en la banda de 2150 a 2686 MHz, mientras que en otros países se le ha asignado a este servicio un rango que va de 2 a 3 GHz. El sistema transmite vídeo en formato digital; de esta manera, es posible acomodar 5 canales de vídeo con la técnica de compresión compresión MPEG2 y con resolución NTSC (la calidad de video asociada a un canal convencional de televisión) en un canal de 6 MHz.</w:t>
      </w:r>
    </w:p>
    <w:p w:rsidR="00376DB3" w:rsidRDefault="00376DB3" w:rsidP="006C05AA">
      <w:pPr>
        <w:spacing w:line="360" w:lineRule="auto"/>
        <w:ind w:left="1418"/>
        <w:jc w:val="both"/>
        <w:rPr>
          <w:rFonts w:ascii="Arial" w:hAnsi="Arial" w:cs="Arial"/>
          <w:sz w:val="24"/>
          <w:szCs w:val="24"/>
        </w:rPr>
      </w:pPr>
    </w:p>
    <w:p w:rsidR="00C6401D" w:rsidRPr="004A78E4" w:rsidRDefault="00C6401D" w:rsidP="006C05AA">
      <w:pPr>
        <w:spacing w:line="360" w:lineRule="auto"/>
        <w:ind w:left="1418"/>
        <w:jc w:val="both"/>
        <w:rPr>
          <w:rFonts w:ascii="Arial" w:hAnsi="Arial" w:cs="Arial"/>
          <w:sz w:val="24"/>
          <w:szCs w:val="24"/>
        </w:rPr>
      </w:pPr>
    </w:p>
    <w:p w:rsidR="008E3CF6" w:rsidRPr="004A78E4" w:rsidRDefault="008E3CF6" w:rsidP="00775602">
      <w:pPr>
        <w:spacing w:line="360" w:lineRule="auto"/>
        <w:ind w:firstLine="2127"/>
        <w:jc w:val="both"/>
        <w:rPr>
          <w:rFonts w:ascii="Arial" w:hAnsi="Arial" w:cs="Arial"/>
          <w:sz w:val="24"/>
          <w:szCs w:val="24"/>
        </w:rPr>
      </w:pPr>
      <w:r w:rsidRPr="004A78E4">
        <w:rPr>
          <w:rFonts w:ascii="Arial" w:hAnsi="Arial" w:cs="Arial"/>
          <w:b/>
          <w:sz w:val="24"/>
          <w:szCs w:val="24"/>
        </w:rPr>
        <w:t>2.2.4.</w:t>
      </w:r>
      <w:r>
        <w:rPr>
          <w:rFonts w:ascii="Arial" w:hAnsi="Arial" w:cs="Arial"/>
          <w:b/>
          <w:sz w:val="24"/>
          <w:szCs w:val="24"/>
        </w:rPr>
        <w:t>8</w:t>
      </w:r>
      <w:r w:rsidRPr="004A78E4">
        <w:rPr>
          <w:rFonts w:ascii="Arial" w:hAnsi="Arial" w:cs="Arial"/>
          <w:b/>
          <w:sz w:val="24"/>
          <w:szCs w:val="24"/>
        </w:rPr>
        <w:t>.2 Ventajas</w:t>
      </w:r>
    </w:p>
    <w:p w:rsidR="008E3CF6" w:rsidRDefault="008E3CF6" w:rsidP="00775602">
      <w:pPr>
        <w:spacing w:before="100" w:beforeAutospacing="1" w:after="100" w:afterAutospacing="1" w:line="360" w:lineRule="auto"/>
        <w:ind w:left="3119"/>
        <w:jc w:val="both"/>
        <w:rPr>
          <w:rFonts w:ascii="Arial" w:eastAsia="Times New Roman" w:hAnsi="Arial" w:cs="Arial"/>
          <w:sz w:val="24"/>
          <w:szCs w:val="24"/>
          <w:lang w:val="es-EC" w:eastAsia="es-EC"/>
        </w:rPr>
      </w:pPr>
      <w:r w:rsidRPr="00F6717C">
        <w:rPr>
          <w:rFonts w:ascii="Arial" w:eastAsia="Times New Roman" w:hAnsi="Arial" w:cs="Arial"/>
          <w:sz w:val="24"/>
          <w:szCs w:val="24"/>
          <w:lang w:val="es-EC" w:eastAsia="es-EC"/>
        </w:rPr>
        <w:t>Las principales ventajas de MMDS son las siguientes:</w:t>
      </w:r>
    </w:p>
    <w:p w:rsidR="008E3CF6" w:rsidRDefault="008E3CF6" w:rsidP="00775602">
      <w:pPr>
        <w:numPr>
          <w:ilvl w:val="0"/>
          <w:numId w:val="16"/>
        </w:numPr>
        <w:spacing w:before="100" w:beforeAutospacing="1" w:after="100" w:afterAutospacing="1" w:line="360" w:lineRule="auto"/>
        <w:ind w:left="3119" w:firstLine="0"/>
        <w:jc w:val="both"/>
        <w:rPr>
          <w:rFonts w:ascii="Arial" w:eastAsia="Times New Roman" w:hAnsi="Arial" w:cs="Arial"/>
          <w:sz w:val="24"/>
          <w:szCs w:val="24"/>
          <w:lang w:val="es-EC" w:eastAsia="es-EC"/>
        </w:rPr>
      </w:pPr>
      <w:r w:rsidRPr="00F6717C">
        <w:rPr>
          <w:rFonts w:ascii="Arial" w:eastAsia="Times New Roman" w:hAnsi="Arial" w:cs="Arial"/>
          <w:sz w:val="24"/>
          <w:szCs w:val="24"/>
          <w:lang w:val="es-EC" w:eastAsia="es-EC"/>
        </w:rPr>
        <w:t>El ancho de banda es compartido, lo que permite dar servicio a más usuarios que si fuese ancho de banda dedicado.</w:t>
      </w:r>
    </w:p>
    <w:p w:rsidR="008E3CF6" w:rsidRDefault="008E3CF6" w:rsidP="00775602">
      <w:pPr>
        <w:numPr>
          <w:ilvl w:val="0"/>
          <w:numId w:val="17"/>
        </w:numPr>
        <w:spacing w:before="100" w:beforeAutospacing="1" w:after="100" w:afterAutospacing="1" w:line="360" w:lineRule="auto"/>
        <w:ind w:left="3119" w:firstLine="0"/>
        <w:jc w:val="both"/>
        <w:rPr>
          <w:rFonts w:ascii="Arial" w:eastAsia="Times New Roman" w:hAnsi="Arial" w:cs="Arial"/>
          <w:sz w:val="24"/>
          <w:szCs w:val="24"/>
          <w:lang w:val="es-EC" w:eastAsia="es-EC"/>
        </w:rPr>
      </w:pPr>
      <w:r w:rsidRPr="00F6717C">
        <w:rPr>
          <w:rFonts w:ascii="Arial" w:eastAsia="Times New Roman" w:hAnsi="Arial" w:cs="Arial"/>
          <w:sz w:val="24"/>
          <w:szCs w:val="24"/>
          <w:lang w:val="es-EC" w:eastAsia="es-EC"/>
        </w:rPr>
        <w:t>Soporta tanto voz como datos.</w:t>
      </w:r>
    </w:p>
    <w:p w:rsidR="008E3CF6" w:rsidRDefault="008E3CF6" w:rsidP="00775602">
      <w:pPr>
        <w:numPr>
          <w:ilvl w:val="0"/>
          <w:numId w:val="18"/>
        </w:numPr>
        <w:spacing w:before="100" w:beforeAutospacing="1" w:after="100" w:afterAutospacing="1" w:line="360" w:lineRule="auto"/>
        <w:ind w:left="3119" w:firstLine="0"/>
        <w:jc w:val="both"/>
        <w:rPr>
          <w:rFonts w:ascii="Arial" w:eastAsia="Times New Roman" w:hAnsi="Arial" w:cs="Arial"/>
          <w:sz w:val="24"/>
          <w:szCs w:val="24"/>
          <w:lang w:val="es-EC" w:eastAsia="es-EC"/>
        </w:rPr>
      </w:pPr>
      <w:r w:rsidRPr="00F6717C">
        <w:rPr>
          <w:rFonts w:ascii="Arial" w:eastAsia="Times New Roman" w:hAnsi="Arial" w:cs="Arial"/>
          <w:sz w:val="24"/>
          <w:szCs w:val="24"/>
          <w:lang w:val="es-EC" w:eastAsia="es-EC"/>
        </w:rPr>
        <w:lastRenderedPageBreak/>
        <w:t xml:space="preserve">El </w:t>
      </w:r>
      <w:r w:rsidRPr="004A78E4">
        <w:rPr>
          <w:rFonts w:ascii="Arial" w:eastAsia="Times New Roman" w:hAnsi="Arial" w:cs="Arial"/>
          <w:sz w:val="24"/>
          <w:szCs w:val="24"/>
          <w:lang w:val="es-EC" w:eastAsia="es-EC"/>
        </w:rPr>
        <w:t>ancho de banda</w:t>
      </w:r>
      <w:r w:rsidRPr="00F6717C">
        <w:rPr>
          <w:rFonts w:ascii="Arial" w:eastAsia="Times New Roman" w:hAnsi="Arial" w:cs="Arial"/>
          <w:sz w:val="24"/>
          <w:szCs w:val="24"/>
          <w:lang w:val="es-EC" w:eastAsia="es-EC"/>
        </w:rPr>
        <w:t xml:space="preserve"> se reduce con la distancia en menor medida que con las tecnologías </w:t>
      </w:r>
      <w:hyperlink r:id="rId30" w:tooltip="Línea de abonado digital" w:history="1">
        <w:r w:rsidRPr="004A78E4">
          <w:rPr>
            <w:rFonts w:ascii="Arial" w:eastAsia="Times New Roman" w:hAnsi="Arial" w:cs="Arial"/>
            <w:sz w:val="24"/>
            <w:szCs w:val="24"/>
            <w:lang w:val="es-EC" w:eastAsia="es-EC"/>
          </w:rPr>
          <w:t>xDSL</w:t>
        </w:r>
      </w:hyperlink>
      <w:r w:rsidRPr="00F6717C">
        <w:rPr>
          <w:rFonts w:ascii="Arial" w:eastAsia="Times New Roman" w:hAnsi="Arial" w:cs="Arial"/>
          <w:sz w:val="24"/>
          <w:szCs w:val="24"/>
          <w:lang w:val="es-EC" w:eastAsia="es-EC"/>
        </w:rPr>
        <w:t>.</w:t>
      </w:r>
    </w:p>
    <w:p w:rsidR="008E3CF6" w:rsidRDefault="008E3CF6" w:rsidP="00775602">
      <w:pPr>
        <w:numPr>
          <w:ilvl w:val="0"/>
          <w:numId w:val="19"/>
        </w:numPr>
        <w:spacing w:before="100" w:beforeAutospacing="1" w:after="100" w:afterAutospacing="1" w:line="360" w:lineRule="auto"/>
        <w:ind w:left="3119" w:firstLine="0"/>
        <w:jc w:val="both"/>
        <w:rPr>
          <w:rFonts w:ascii="Arial" w:eastAsia="Times New Roman" w:hAnsi="Arial" w:cs="Arial"/>
          <w:sz w:val="24"/>
          <w:szCs w:val="24"/>
          <w:lang w:val="es-EC" w:eastAsia="es-EC"/>
        </w:rPr>
      </w:pPr>
      <w:r w:rsidRPr="00F6717C">
        <w:rPr>
          <w:rFonts w:ascii="Arial" w:eastAsia="Times New Roman" w:hAnsi="Arial" w:cs="Arial"/>
          <w:sz w:val="24"/>
          <w:szCs w:val="24"/>
          <w:lang w:val="es-EC" w:eastAsia="es-EC"/>
        </w:rPr>
        <w:t xml:space="preserve">Al trabajar con frecuencias más bajas, las áreas de cobertura por estación son mucho mayores que con </w:t>
      </w:r>
      <w:r w:rsidRPr="004A78E4">
        <w:rPr>
          <w:rFonts w:ascii="Arial" w:eastAsia="Times New Roman" w:hAnsi="Arial" w:cs="Arial"/>
          <w:sz w:val="24"/>
          <w:szCs w:val="24"/>
          <w:lang w:val="es-EC" w:eastAsia="es-EC"/>
        </w:rPr>
        <w:t>LMDS</w:t>
      </w:r>
      <w:r w:rsidRPr="00F6717C">
        <w:rPr>
          <w:rFonts w:ascii="Arial" w:eastAsia="Times New Roman" w:hAnsi="Arial" w:cs="Arial"/>
          <w:sz w:val="24"/>
          <w:szCs w:val="24"/>
          <w:lang w:val="es-EC" w:eastAsia="es-EC"/>
        </w:rPr>
        <w:t xml:space="preserve"> y es menos sensible a la lluvia, pero sufre una importante </w:t>
      </w:r>
      <w:r w:rsidRPr="004A78E4">
        <w:rPr>
          <w:rFonts w:ascii="Arial" w:eastAsia="Times New Roman" w:hAnsi="Arial" w:cs="Arial"/>
          <w:sz w:val="24"/>
          <w:szCs w:val="24"/>
          <w:lang w:val="es-EC" w:eastAsia="es-EC"/>
        </w:rPr>
        <w:t>atenuación</w:t>
      </w:r>
      <w:r w:rsidRPr="00F6717C">
        <w:rPr>
          <w:rFonts w:ascii="Arial" w:eastAsia="Times New Roman" w:hAnsi="Arial" w:cs="Arial"/>
          <w:sz w:val="24"/>
          <w:szCs w:val="24"/>
          <w:lang w:val="es-EC" w:eastAsia="es-EC"/>
        </w:rPr>
        <w:t xml:space="preserve"> por los edificios, lo que requiere </w:t>
      </w:r>
      <w:r w:rsidRPr="004A78E4">
        <w:rPr>
          <w:rFonts w:ascii="Arial" w:eastAsia="Times New Roman" w:hAnsi="Arial" w:cs="Arial"/>
          <w:sz w:val="24"/>
          <w:szCs w:val="24"/>
          <w:lang w:val="es-EC" w:eastAsia="es-EC"/>
        </w:rPr>
        <w:t>visibilidad</w:t>
      </w:r>
      <w:r w:rsidRPr="00F6717C">
        <w:rPr>
          <w:rFonts w:ascii="Arial" w:eastAsia="Times New Roman" w:hAnsi="Arial" w:cs="Arial"/>
          <w:sz w:val="24"/>
          <w:szCs w:val="24"/>
          <w:lang w:val="es-EC" w:eastAsia="es-EC"/>
        </w:rPr>
        <w:t xml:space="preserve"> directa en la mayoría de los casos.</w:t>
      </w:r>
    </w:p>
    <w:p w:rsidR="006C05AA" w:rsidRDefault="006C05AA" w:rsidP="006C05AA">
      <w:pPr>
        <w:spacing w:before="100" w:beforeAutospacing="1" w:after="100" w:afterAutospacing="1" w:line="360" w:lineRule="auto"/>
        <w:ind w:left="1418"/>
        <w:jc w:val="both"/>
        <w:rPr>
          <w:rFonts w:ascii="Arial" w:eastAsia="Times New Roman" w:hAnsi="Arial" w:cs="Arial"/>
          <w:sz w:val="24"/>
          <w:szCs w:val="24"/>
          <w:lang w:val="es-EC" w:eastAsia="es-EC"/>
        </w:rPr>
      </w:pPr>
    </w:p>
    <w:p w:rsidR="00C6401D" w:rsidRPr="00F6717C" w:rsidRDefault="00C6401D" w:rsidP="00C6401D">
      <w:pPr>
        <w:spacing w:after="0" w:line="360" w:lineRule="auto"/>
        <w:ind w:left="1418"/>
        <w:jc w:val="both"/>
        <w:rPr>
          <w:rFonts w:ascii="Arial" w:eastAsia="Times New Roman" w:hAnsi="Arial" w:cs="Arial"/>
          <w:sz w:val="24"/>
          <w:szCs w:val="24"/>
          <w:lang w:val="es-EC" w:eastAsia="es-EC"/>
        </w:rPr>
      </w:pPr>
    </w:p>
    <w:p w:rsidR="008E3CF6" w:rsidRPr="004A78E4" w:rsidRDefault="008E3CF6" w:rsidP="00775602">
      <w:pPr>
        <w:spacing w:line="360" w:lineRule="auto"/>
        <w:ind w:firstLine="2127"/>
        <w:jc w:val="both"/>
        <w:rPr>
          <w:rFonts w:ascii="Arial" w:hAnsi="Arial" w:cs="Arial"/>
          <w:b/>
          <w:sz w:val="24"/>
          <w:szCs w:val="24"/>
        </w:rPr>
      </w:pPr>
      <w:r w:rsidRPr="004A78E4">
        <w:rPr>
          <w:rFonts w:ascii="Arial" w:hAnsi="Arial" w:cs="Arial"/>
          <w:b/>
          <w:sz w:val="24"/>
          <w:szCs w:val="24"/>
        </w:rPr>
        <w:t>2.2.4.</w:t>
      </w:r>
      <w:r>
        <w:rPr>
          <w:rFonts w:ascii="Arial" w:hAnsi="Arial" w:cs="Arial"/>
          <w:b/>
          <w:sz w:val="24"/>
          <w:szCs w:val="24"/>
        </w:rPr>
        <w:t>9</w:t>
      </w:r>
      <w:r w:rsidRPr="004A78E4">
        <w:rPr>
          <w:rFonts w:ascii="Arial" w:hAnsi="Arial" w:cs="Arial"/>
          <w:b/>
          <w:sz w:val="24"/>
          <w:szCs w:val="24"/>
        </w:rPr>
        <w:t xml:space="preserve"> LMDS</w:t>
      </w:r>
    </w:p>
    <w:p w:rsidR="008E3CF6" w:rsidRPr="004A78E4" w:rsidRDefault="008E3CF6" w:rsidP="00775602">
      <w:pPr>
        <w:spacing w:line="360" w:lineRule="auto"/>
        <w:ind w:firstLine="2127"/>
        <w:jc w:val="both"/>
        <w:rPr>
          <w:rFonts w:ascii="Arial" w:hAnsi="Arial" w:cs="Arial"/>
          <w:b/>
          <w:sz w:val="24"/>
          <w:szCs w:val="24"/>
        </w:rPr>
      </w:pPr>
      <w:r>
        <w:rPr>
          <w:rFonts w:ascii="Arial" w:hAnsi="Arial" w:cs="Arial"/>
          <w:b/>
          <w:sz w:val="24"/>
          <w:szCs w:val="24"/>
        </w:rPr>
        <w:t>2.2.4.9</w:t>
      </w:r>
      <w:r w:rsidRPr="004A78E4">
        <w:rPr>
          <w:rFonts w:ascii="Arial" w:hAnsi="Arial" w:cs="Arial"/>
          <w:b/>
          <w:sz w:val="24"/>
          <w:szCs w:val="24"/>
        </w:rPr>
        <w:t>.1 Definición</w:t>
      </w:r>
    </w:p>
    <w:p w:rsidR="008E3CF6" w:rsidRDefault="008E3CF6" w:rsidP="00775602">
      <w:pPr>
        <w:spacing w:line="360" w:lineRule="auto"/>
        <w:ind w:left="3119"/>
        <w:jc w:val="both"/>
        <w:rPr>
          <w:rFonts w:ascii="Arial" w:hAnsi="Arial" w:cs="Arial"/>
          <w:sz w:val="24"/>
          <w:szCs w:val="24"/>
        </w:rPr>
      </w:pPr>
      <w:r w:rsidRPr="004A78E4">
        <w:rPr>
          <w:rFonts w:ascii="Arial" w:hAnsi="Arial" w:cs="Arial"/>
          <w:sz w:val="24"/>
          <w:szCs w:val="24"/>
        </w:rPr>
        <w:t xml:space="preserve">Básicamente, LMDS (Local Multipoint Distribution System) es una tecnología de comunicaciones inalámbricas de banda ancha que se inscribe en el marco del multimedia y se basa en una concepción celular. De acuerdo con esta filosofía, estos sistemas utilizan estaciones base distribuidas a lo largo de la zona que se pretende cubrir, de forma que en torno a cada una de ellas se agrupa un cierto número de usuarios, generando así de una manera natural una estructura basada en células, también llamadas áreas de servicio, donde cada célula tiene un radio de aproximadamente 4 kilómetros (como </w:t>
      </w:r>
      <w:r w:rsidRPr="004A78E4">
        <w:rPr>
          <w:rFonts w:ascii="Arial" w:hAnsi="Arial" w:cs="Arial"/>
          <w:sz w:val="24"/>
          <w:szCs w:val="24"/>
        </w:rPr>
        <w:lastRenderedPageBreak/>
        <w:t>promedio), pudiendo variar dentro de un intervalo en torno a los 2-7 kilómetros. Y como indica la primera sigla de su nombre –L (local) –, la transmisión tiene lugar e</w:t>
      </w:r>
      <w:r w:rsidR="006C05AA">
        <w:rPr>
          <w:rFonts w:ascii="Arial" w:hAnsi="Arial" w:cs="Arial"/>
          <w:sz w:val="24"/>
          <w:szCs w:val="24"/>
        </w:rPr>
        <w:t>n términos de distancias cortas</w:t>
      </w:r>
      <w:r w:rsidRPr="004A78E4">
        <w:rPr>
          <w:rFonts w:ascii="Arial" w:hAnsi="Arial" w:cs="Arial"/>
          <w:sz w:val="24"/>
          <w:szCs w:val="24"/>
        </w:rPr>
        <w:t>.</w:t>
      </w:r>
    </w:p>
    <w:p w:rsidR="00396BBF" w:rsidRDefault="00396BBF" w:rsidP="006C05AA">
      <w:pPr>
        <w:spacing w:line="360" w:lineRule="auto"/>
        <w:ind w:left="1418"/>
        <w:jc w:val="both"/>
        <w:rPr>
          <w:rFonts w:ascii="Arial" w:hAnsi="Arial" w:cs="Arial"/>
          <w:sz w:val="24"/>
          <w:szCs w:val="24"/>
        </w:rPr>
      </w:pPr>
    </w:p>
    <w:p w:rsidR="007E28AD" w:rsidRDefault="007E28AD" w:rsidP="007E28AD">
      <w:pPr>
        <w:spacing w:after="0" w:line="360" w:lineRule="auto"/>
        <w:ind w:left="1418"/>
        <w:jc w:val="both"/>
        <w:rPr>
          <w:rFonts w:ascii="Arial" w:hAnsi="Arial" w:cs="Arial"/>
          <w:sz w:val="24"/>
          <w:szCs w:val="24"/>
        </w:rPr>
      </w:pPr>
    </w:p>
    <w:p w:rsidR="00C6401D" w:rsidRPr="004A78E4" w:rsidRDefault="00C6401D" w:rsidP="00C6401D">
      <w:pPr>
        <w:spacing w:after="0" w:line="360" w:lineRule="auto"/>
        <w:ind w:left="1418"/>
        <w:jc w:val="both"/>
        <w:rPr>
          <w:rFonts w:ascii="Arial" w:hAnsi="Arial" w:cs="Arial"/>
          <w:sz w:val="24"/>
          <w:szCs w:val="24"/>
        </w:rPr>
      </w:pPr>
    </w:p>
    <w:p w:rsidR="008E3CF6" w:rsidRPr="004A78E4" w:rsidRDefault="008E3CF6" w:rsidP="00775602">
      <w:pPr>
        <w:spacing w:line="360" w:lineRule="auto"/>
        <w:ind w:firstLine="2127"/>
        <w:jc w:val="both"/>
        <w:rPr>
          <w:rFonts w:ascii="Arial" w:hAnsi="Arial" w:cs="Arial"/>
          <w:sz w:val="24"/>
          <w:szCs w:val="24"/>
        </w:rPr>
      </w:pPr>
      <w:r>
        <w:rPr>
          <w:rFonts w:ascii="Arial" w:hAnsi="Arial" w:cs="Arial"/>
          <w:b/>
          <w:sz w:val="24"/>
          <w:szCs w:val="24"/>
        </w:rPr>
        <w:t>2.2.4.9</w:t>
      </w:r>
      <w:r w:rsidRPr="004A78E4">
        <w:rPr>
          <w:rFonts w:ascii="Arial" w:hAnsi="Arial" w:cs="Arial"/>
          <w:b/>
          <w:sz w:val="24"/>
          <w:szCs w:val="24"/>
        </w:rPr>
        <w:t>.2 Funcionamiento</w:t>
      </w:r>
    </w:p>
    <w:p w:rsidR="00CF19D1" w:rsidRDefault="008E3CF6" w:rsidP="00775602">
      <w:pPr>
        <w:pStyle w:val="NormalWeb"/>
        <w:spacing w:line="360" w:lineRule="auto"/>
        <w:ind w:left="3119"/>
        <w:jc w:val="both"/>
        <w:rPr>
          <w:rFonts w:ascii="Arial" w:hAnsi="Arial" w:cs="Arial"/>
        </w:rPr>
      </w:pPr>
      <w:r w:rsidRPr="004A78E4">
        <w:rPr>
          <w:rFonts w:ascii="Arial" w:hAnsi="Arial" w:cs="Arial"/>
        </w:rPr>
        <w:t>La tecnología de acceso en banda ancha vía radio LMDS (Local Multipoint Distribution System) presenta numerosas ventajas frente a otras tecnologías ya existentes en el mercado. Esta tecnología convierte las señales que viajan por cable en ondas de radio, que se transmiten por el aire en banda ancha mediante una red de estaciones base colocadas en las azoteas de los edificios.</w:t>
      </w:r>
    </w:p>
    <w:p w:rsidR="008E3CF6" w:rsidRDefault="008E3CF6" w:rsidP="00775602">
      <w:pPr>
        <w:pStyle w:val="NormalWeb"/>
        <w:spacing w:line="360" w:lineRule="auto"/>
        <w:ind w:left="3119"/>
        <w:jc w:val="both"/>
        <w:rPr>
          <w:rFonts w:ascii="Arial" w:hAnsi="Arial" w:cs="Arial"/>
        </w:rPr>
      </w:pPr>
      <w:r w:rsidRPr="004A78E4">
        <w:rPr>
          <w:rFonts w:ascii="Arial" w:hAnsi="Arial" w:cs="Arial"/>
        </w:rPr>
        <w:br/>
        <w:t xml:space="preserve">La estación base se comunica con los terminales de los clientes, paneles de pequeñas dimensiones (26 cm x 26 cm) también situados en las azoteas de los edificios y cuya instalación es muy sencilla, similar a la de una antena de televisión por satélite. </w:t>
      </w:r>
    </w:p>
    <w:p w:rsidR="00B56DA9" w:rsidRPr="004A78E4" w:rsidRDefault="00B56DA9" w:rsidP="00775602">
      <w:pPr>
        <w:pStyle w:val="NormalWeb"/>
        <w:spacing w:line="360" w:lineRule="auto"/>
        <w:ind w:left="3119"/>
        <w:jc w:val="both"/>
        <w:rPr>
          <w:rFonts w:ascii="Arial" w:hAnsi="Arial" w:cs="Arial"/>
        </w:rPr>
      </w:pPr>
    </w:p>
    <w:p w:rsidR="008E3CF6" w:rsidRDefault="008E3CF6" w:rsidP="00775602">
      <w:pPr>
        <w:pStyle w:val="NormalWeb"/>
        <w:spacing w:line="360" w:lineRule="auto"/>
        <w:ind w:left="3119"/>
        <w:jc w:val="both"/>
        <w:rPr>
          <w:rFonts w:ascii="Arial" w:hAnsi="Arial" w:cs="Arial"/>
        </w:rPr>
      </w:pPr>
      <w:r w:rsidRPr="004A78E4">
        <w:rPr>
          <w:rFonts w:ascii="Arial" w:hAnsi="Arial" w:cs="Arial"/>
        </w:rPr>
        <w:lastRenderedPageBreak/>
        <w:t xml:space="preserve">Gracias a su propia red de acceso LMDS, Iberbanda posibilita una rápida instalación del servicio (en menos de 15 días laborables) y la comunicación de gran cantidad de datos con una velocidad de hasta 4 Mbps, de forma simétrica (misma velocidad para el envío y recepción de los datos), dedicada y hasta el 100% garantizada y por lo tanto, independiente del nivel de ocupación que otros clientes hagan.  </w:t>
      </w:r>
    </w:p>
    <w:p w:rsidR="00B56DA9" w:rsidRPr="004A78E4" w:rsidRDefault="00B56DA9" w:rsidP="00775602">
      <w:pPr>
        <w:pStyle w:val="NormalWeb"/>
        <w:spacing w:line="360" w:lineRule="auto"/>
        <w:ind w:left="3119"/>
        <w:jc w:val="both"/>
        <w:rPr>
          <w:rFonts w:ascii="Arial" w:hAnsi="Arial" w:cs="Arial"/>
        </w:rPr>
      </w:pPr>
    </w:p>
    <w:p w:rsidR="008E3CF6" w:rsidRDefault="008E3CF6" w:rsidP="00775602">
      <w:pPr>
        <w:pStyle w:val="NormalWeb"/>
        <w:spacing w:line="360" w:lineRule="auto"/>
        <w:ind w:left="3119"/>
        <w:jc w:val="both"/>
        <w:rPr>
          <w:rFonts w:ascii="Arial" w:hAnsi="Arial" w:cs="Arial"/>
        </w:rPr>
      </w:pPr>
      <w:r w:rsidRPr="004A78E4">
        <w:rPr>
          <w:rFonts w:ascii="Arial" w:hAnsi="Arial" w:cs="Arial"/>
        </w:rPr>
        <w:t xml:space="preserve">Además del control del servicio hasta el cliente final, cada punto de acceso es multiservicio (voz, datos, Internet) y escalable, lo que facilita la contratación posterior de nuevos servicios y facilidades. </w:t>
      </w:r>
    </w:p>
    <w:p w:rsidR="00B56DA9" w:rsidRPr="004A78E4" w:rsidRDefault="00B56DA9" w:rsidP="00775602">
      <w:pPr>
        <w:pStyle w:val="NormalWeb"/>
        <w:spacing w:line="360" w:lineRule="auto"/>
        <w:ind w:left="3119"/>
        <w:jc w:val="both"/>
        <w:rPr>
          <w:rFonts w:ascii="Arial" w:hAnsi="Arial" w:cs="Arial"/>
        </w:rPr>
      </w:pPr>
    </w:p>
    <w:p w:rsidR="008E3CF6" w:rsidRPr="004A78E4" w:rsidRDefault="008E3CF6" w:rsidP="00775602">
      <w:pPr>
        <w:pStyle w:val="NormalWeb"/>
        <w:spacing w:line="360" w:lineRule="auto"/>
        <w:ind w:left="3119"/>
        <w:jc w:val="both"/>
        <w:rPr>
          <w:rFonts w:ascii="Arial" w:hAnsi="Arial" w:cs="Arial"/>
        </w:rPr>
      </w:pPr>
      <w:r w:rsidRPr="004A78E4">
        <w:rPr>
          <w:rFonts w:ascii="Arial" w:hAnsi="Arial" w:cs="Arial"/>
        </w:rPr>
        <w:t>Al permitir la bidireccionalidad, se pueden ofrecer servicios como la telefonía ó el acceso a Internet conjuntamente mediante una plataforma única.</w:t>
      </w:r>
    </w:p>
    <w:p w:rsidR="008E3CF6" w:rsidRDefault="008E3CF6" w:rsidP="008E3CF6">
      <w:pPr>
        <w:spacing w:line="360" w:lineRule="auto"/>
        <w:jc w:val="both"/>
        <w:rPr>
          <w:rFonts w:ascii="Arial" w:hAnsi="Arial" w:cs="Arial"/>
          <w:b/>
          <w:sz w:val="24"/>
          <w:szCs w:val="24"/>
        </w:rPr>
      </w:pPr>
    </w:p>
    <w:p w:rsidR="00775602" w:rsidRDefault="00775602" w:rsidP="00C6401D">
      <w:pPr>
        <w:spacing w:after="0" w:line="360" w:lineRule="auto"/>
        <w:jc w:val="both"/>
        <w:rPr>
          <w:rFonts w:ascii="Arial" w:hAnsi="Arial" w:cs="Arial"/>
          <w:b/>
          <w:sz w:val="24"/>
          <w:szCs w:val="24"/>
        </w:rPr>
      </w:pPr>
    </w:p>
    <w:p w:rsidR="00775602" w:rsidRDefault="00775602" w:rsidP="00C6401D">
      <w:pPr>
        <w:spacing w:after="0" w:line="360" w:lineRule="auto"/>
        <w:jc w:val="both"/>
        <w:rPr>
          <w:rFonts w:ascii="Arial" w:hAnsi="Arial" w:cs="Arial"/>
          <w:b/>
          <w:sz w:val="24"/>
          <w:szCs w:val="24"/>
        </w:rPr>
      </w:pPr>
    </w:p>
    <w:p w:rsidR="00775602" w:rsidRDefault="00775602" w:rsidP="00C6401D">
      <w:pPr>
        <w:spacing w:after="0" w:line="360" w:lineRule="auto"/>
        <w:jc w:val="both"/>
        <w:rPr>
          <w:rFonts w:ascii="Arial" w:hAnsi="Arial" w:cs="Arial"/>
          <w:b/>
          <w:sz w:val="24"/>
          <w:szCs w:val="24"/>
        </w:rPr>
      </w:pPr>
    </w:p>
    <w:p w:rsidR="00775602" w:rsidRDefault="00775602" w:rsidP="00C6401D">
      <w:pPr>
        <w:spacing w:after="0" w:line="360" w:lineRule="auto"/>
        <w:jc w:val="both"/>
        <w:rPr>
          <w:rFonts w:ascii="Arial" w:hAnsi="Arial" w:cs="Arial"/>
          <w:b/>
          <w:sz w:val="24"/>
          <w:szCs w:val="24"/>
        </w:rPr>
      </w:pPr>
    </w:p>
    <w:p w:rsidR="008E3CF6" w:rsidRPr="003D2F10" w:rsidRDefault="008E3CF6" w:rsidP="00775602">
      <w:pPr>
        <w:tabs>
          <w:tab w:val="left" w:pos="1276"/>
        </w:tabs>
        <w:spacing w:line="360" w:lineRule="auto"/>
        <w:ind w:firstLine="709"/>
        <w:rPr>
          <w:rFonts w:ascii="Arial" w:hAnsi="Arial" w:cs="Arial"/>
          <w:sz w:val="24"/>
          <w:szCs w:val="24"/>
        </w:rPr>
      </w:pPr>
      <w:r w:rsidRPr="003D2F10">
        <w:rPr>
          <w:rFonts w:ascii="Arial" w:hAnsi="Arial" w:cs="Arial"/>
          <w:b/>
          <w:sz w:val="24"/>
          <w:szCs w:val="24"/>
        </w:rPr>
        <w:lastRenderedPageBreak/>
        <w:t>2.</w:t>
      </w:r>
      <w:r>
        <w:rPr>
          <w:rFonts w:ascii="Arial" w:hAnsi="Arial" w:cs="Arial"/>
          <w:b/>
          <w:sz w:val="24"/>
          <w:szCs w:val="24"/>
        </w:rPr>
        <w:t>3</w:t>
      </w:r>
      <w:r w:rsidRPr="003D2F10">
        <w:rPr>
          <w:rFonts w:ascii="Arial" w:hAnsi="Arial" w:cs="Arial"/>
          <w:sz w:val="24"/>
          <w:szCs w:val="24"/>
        </w:rPr>
        <w:t xml:space="preserve"> </w:t>
      </w:r>
      <w:r w:rsidR="00775602">
        <w:rPr>
          <w:rFonts w:ascii="Arial" w:hAnsi="Arial" w:cs="Arial"/>
          <w:sz w:val="24"/>
          <w:szCs w:val="24"/>
        </w:rPr>
        <w:t xml:space="preserve">  </w:t>
      </w:r>
      <w:r>
        <w:rPr>
          <w:rFonts w:ascii="Arial" w:hAnsi="Arial" w:cs="Arial"/>
          <w:b/>
          <w:sz w:val="24"/>
          <w:szCs w:val="24"/>
        </w:rPr>
        <w:t>Definición</w:t>
      </w:r>
      <w:r w:rsidRPr="003D2F10">
        <w:rPr>
          <w:rFonts w:ascii="Arial" w:hAnsi="Arial" w:cs="Arial"/>
          <w:b/>
          <w:sz w:val="24"/>
          <w:szCs w:val="24"/>
        </w:rPr>
        <w:t xml:space="preserve"> de protocolos</w:t>
      </w:r>
    </w:p>
    <w:p w:rsidR="008E3CF6" w:rsidRDefault="008E3CF6" w:rsidP="00775602">
      <w:pPr>
        <w:pStyle w:val="NormalWeb"/>
        <w:spacing w:line="360" w:lineRule="auto"/>
        <w:ind w:left="1276"/>
        <w:jc w:val="both"/>
        <w:rPr>
          <w:rFonts w:ascii="Arial" w:hAnsi="Arial" w:cs="Arial"/>
        </w:rPr>
      </w:pPr>
      <w:r w:rsidRPr="003D2F10">
        <w:rPr>
          <w:rFonts w:ascii="Arial" w:hAnsi="Arial" w:cs="Arial"/>
        </w:rPr>
        <w:t>Un protocolo es una convención o estándar que controla o permite la conexión, comunicación, y transferencia de datos entre dos puntos finales. En su forma más simple, un protocolo puede ser definido como las reglas que dominan la sintaxis, semántica y sincronización de la comunicación. Los protocolos pueden ser implementados por hardware, software, o una combinación de ambos. A su más bajo nivel, un protocolo define el comportamiento de una conexión de hardware.</w:t>
      </w:r>
    </w:p>
    <w:p w:rsidR="00376DB3" w:rsidRPr="003D2F10" w:rsidRDefault="00376DB3" w:rsidP="00775602">
      <w:pPr>
        <w:pStyle w:val="NormalWeb"/>
        <w:spacing w:line="360" w:lineRule="auto"/>
        <w:ind w:left="1418" w:hanging="142"/>
        <w:jc w:val="both"/>
        <w:rPr>
          <w:rFonts w:ascii="Arial" w:hAnsi="Arial" w:cs="Arial"/>
        </w:rPr>
      </w:pPr>
    </w:p>
    <w:p w:rsidR="008E3CF6" w:rsidRDefault="008E3CF6" w:rsidP="00775602">
      <w:pPr>
        <w:spacing w:before="100" w:beforeAutospacing="1" w:after="100" w:afterAutospacing="1" w:line="360" w:lineRule="auto"/>
        <w:ind w:left="1276"/>
        <w:jc w:val="both"/>
        <w:rPr>
          <w:rFonts w:ascii="Arial" w:eastAsia="Times New Roman" w:hAnsi="Arial" w:cs="Arial"/>
          <w:sz w:val="24"/>
          <w:szCs w:val="24"/>
          <w:lang w:eastAsia="es-ES"/>
        </w:rPr>
      </w:pPr>
      <w:r w:rsidRPr="003D2F10">
        <w:rPr>
          <w:rFonts w:ascii="Arial" w:eastAsia="Times New Roman" w:hAnsi="Arial" w:cs="Arial"/>
          <w:sz w:val="24"/>
          <w:szCs w:val="24"/>
          <w:lang w:eastAsia="es-ES"/>
        </w:rPr>
        <w:t>No existe un único protocolo de red, y es posible que en un mismo ordenador coexistan instalados varios protocolos, pues es posible que un ordenador pertenezca a redes distintas.</w:t>
      </w:r>
    </w:p>
    <w:p w:rsidR="00376DB3" w:rsidRDefault="00376DB3" w:rsidP="00953EC4">
      <w:pPr>
        <w:spacing w:before="100" w:beforeAutospacing="1" w:after="100" w:afterAutospacing="1" w:line="360" w:lineRule="auto"/>
        <w:ind w:left="1418"/>
        <w:jc w:val="both"/>
        <w:rPr>
          <w:rFonts w:ascii="Arial" w:eastAsia="Times New Roman" w:hAnsi="Arial" w:cs="Arial"/>
          <w:sz w:val="24"/>
          <w:szCs w:val="24"/>
          <w:lang w:eastAsia="es-ES"/>
        </w:rPr>
      </w:pPr>
    </w:p>
    <w:p w:rsidR="00C6401D" w:rsidRDefault="00C6401D" w:rsidP="00C6401D">
      <w:pPr>
        <w:spacing w:before="100" w:beforeAutospacing="1" w:after="0" w:line="360" w:lineRule="auto"/>
        <w:ind w:left="1418"/>
        <w:jc w:val="both"/>
        <w:rPr>
          <w:rFonts w:ascii="Arial" w:eastAsia="Times New Roman" w:hAnsi="Arial" w:cs="Arial"/>
          <w:sz w:val="24"/>
          <w:szCs w:val="24"/>
          <w:lang w:eastAsia="es-ES"/>
        </w:rPr>
      </w:pPr>
    </w:p>
    <w:p w:rsidR="008E3CF6" w:rsidRPr="003D2F10" w:rsidRDefault="008E3CF6" w:rsidP="00775602">
      <w:pPr>
        <w:tabs>
          <w:tab w:val="left" w:pos="1276"/>
        </w:tabs>
        <w:spacing w:line="360" w:lineRule="auto"/>
        <w:ind w:firstLine="709"/>
        <w:rPr>
          <w:rFonts w:ascii="Arial" w:hAnsi="Arial" w:cs="Arial"/>
          <w:b/>
          <w:sz w:val="24"/>
          <w:szCs w:val="24"/>
        </w:rPr>
      </w:pPr>
      <w:r>
        <w:rPr>
          <w:rFonts w:ascii="Arial" w:hAnsi="Arial" w:cs="Arial"/>
          <w:b/>
          <w:sz w:val="24"/>
          <w:szCs w:val="24"/>
        </w:rPr>
        <w:t>2.4</w:t>
      </w:r>
      <w:r w:rsidRPr="003D2F10">
        <w:rPr>
          <w:rFonts w:ascii="Arial" w:hAnsi="Arial" w:cs="Arial"/>
          <w:b/>
          <w:sz w:val="24"/>
          <w:szCs w:val="24"/>
        </w:rPr>
        <w:t xml:space="preserve"> </w:t>
      </w:r>
      <w:r w:rsidR="00775602">
        <w:rPr>
          <w:rFonts w:ascii="Arial" w:hAnsi="Arial" w:cs="Arial"/>
          <w:b/>
          <w:sz w:val="24"/>
          <w:szCs w:val="24"/>
        </w:rPr>
        <w:t xml:space="preserve">   </w:t>
      </w:r>
      <w:r w:rsidRPr="003D2F10">
        <w:rPr>
          <w:rFonts w:ascii="Arial" w:hAnsi="Arial" w:cs="Arial"/>
          <w:b/>
          <w:sz w:val="24"/>
          <w:szCs w:val="24"/>
        </w:rPr>
        <w:t>Tipos de protocolos</w:t>
      </w:r>
    </w:p>
    <w:p w:rsidR="008E3CF6" w:rsidRPr="00554143" w:rsidRDefault="008E3CF6" w:rsidP="00775602">
      <w:pPr>
        <w:spacing w:line="360" w:lineRule="auto"/>
        <w:ind w:firstLine="1276"/>
        <w:rPr>
          <w:rFonts w:ascii="Arial" w:hAnsi="Arial" w:cs="Arial"/>
          <w:b/>
          <w:sz w:val="24"/>
          <w:szCs w:val="24"/>
        </w:rPr>
      </w:pPr>
      <w:r w:rsidRPr="00554143">
        <w:rPr>
          <w:rFonts w:ascii="Arial" w:hAnsi="Arial" w:cs="Arial"/>
          <w:b/>
          <w:sz w:val="24"/>
          <w:szCs w:val="24"/>
        </w:rPr>
        <w:t>2.4.1</w:t>
      </w:r>
      <w:r w:rsidR="00775602" w:rsidRPr="00554143">
        <w:rPr>
          <w:rFonts w:ascii="Arial" w:hAnsi="Arial" w:cs="Arial"/>
          <w:b/>
          <w:sz w:val="24"/>
          <w:szCs w:val="24"/>
        </w:rPr>
        <w:t xml:space="preserve">    </w:t>
      </w:r>
      <w:r w:rsidR="00A8547A" w:rsidRPr="00554143">
        <w:rPr>
          <w:rFonts w:ascii="Arial" w:hAnsi="Arial" w:cs="Arial"/>
          <w:b/>
          <w:sz w:val="24"/>
          <w:szCs w:val="24"/>
        </w:rPr>
        <w:t xml:space="preserve"> </w:t>
      </w:r>
      <w:r w:rsidRPr="00554143">
        <w:rPr>
          <w:rFonts w:ascii="Arial" w:hAnsi="Arial" w:cs="Arial"/>
          <w:b/>
          <w:sz w:val="24"/>
          <w:szCs w:val="24"/>
        </w:rPr>
        <w:t>X.25</w:t>
      </w:r>
    </w:p>
    <w:p w:rsidR="008E3CF6" w:rsidRPr="003D2F10" w:rsidRDefault="008E3CF6" w:rsidP="00775602">
      <w:pPr>
        <w:spacing w:line="360" w:lineRule="auto"/>
        <w:ind w:firstLine="2127"/>
        <w:rPr>
          <w:rFonts w:ascii="Arial" w:hAnsi="Arial" w:cs="Arial"/>
          <w:b/>
          <w:sz w:val="24"/>
          <w:szCs w:val="24"/>
        </w:rPr>
      </w:pPr>
      <w:r>
        <w:rPr>
          <w:rFonts w:ascii="Arial" w:hAnsi="Arial" w:cs="Arial"/>
          <w:b/>
          <w:sz w:val="24"/>
          <w:szCs w:val="24"/>
        </w:rPr>
        <w:t>2.4</w:t>
      </w:r>
      <w:r w:rsidRPr="003D2F10">
        <w:rPr>
          <w:rFonts w:ascii="Arial" w:hAnsi="Arial" w:cs="Arial"/>
          <w:b/>
          <w:sz w:val="24"/>
          <w:szCs w:val="24"/>
        </w:rPr>
        <w:t xml:space="preserve">.1.1 </w:t>
      </w:r>
      <w:r w:rsidR="00A8547A">
        <w:rPr>
          <w:rFonts w:ascii="Arial" w:hAnsi="Arial" w:cs="Arial"/>
          <w:b/>
          <w:sz w:val="24"/>
          <w:szCs w:val="24"/>
        </w:rPr>
        <w:t xml:space="preserve"> </w:t>
      </w:r>
      <w:r>
        <w:rPr>
          <w:rFonts w:ascii="Arial" w:hAnsi="Arial" w:cs="Arial"/>
          <w:b/>
          <w:sz w:val="24"/>
          <w:szCs w:val="24"/>
        </w:rPr>
        <w:t>Definición</w:t>
      </w:r>
    </w:p>
    <w:p w:rsidR="008E3CF6" w:rsidRDefault="008E3CF6" w:rsidP="00A8547A">
      <w:pPr>
        <w:spacing w:line="360" w:lineRule="auto"/>
        <w:ind w:left="2977"/>
        <w:jc w:val="both"/>
        <w:rPr>
          <w:rFonts w:ascii="Arial" w:eastAsia="Times New Roman" w:hAnsi="Arial" w:cs="Arial"/>
          <w:sz w:val="24"/>
          <w:szCs w:val="24"/>
          <w:lang w:eastAsia="es-SV"/>
        </w:rPr>
      </w:pPr>
      <w:r w:rsidRPr="003D2F10">
        <w:rPr>
          <w:rFonts w:ascii="Arial" w:eastAsia="Times New Roman" w:hAnsi="Arial" w:cs="Arial"/>
          <w:sz w:val="24"/>
          <w:szCs w:val="24"/>
          <w:lang w:eastAsia="es-SV"/>
        </w:rPr>
        <w:t xml:space="preserve">X.25 es un estándar UIT-T para redes de área amplia de conmutación de paquetes. Su protocolo de enlace, LAPB, está basado en el protocolo HDLC (publicado por ISO, y el cual a su vez es una evolución del protocolo SDLC de IBM). Establece mecanismos de direccionamiento entre usuarios, negociación de </w:t>
      </w:r>
      <w:r w:rsidRPr="003D2F10">
        <w:rPr>
          <w:rFonts w:ascii="Arial" w:eastAsia="Times New Roman" w:hAnsi="Arial" w:cs="Arial"/>
          <w:sz w:val="24"/>
          <w:szCs w:val="24"/>
          <w:lang w:eastAsia="es-SV"/>
        </w:rPr>
        <w:lastRenderedPageBreak/>
        <w:t>características de comunicación, técnicas de recuperación de errores. Los servicios públicos de conmutación de paquetes admiten numerosos tipos de estaciones de distintos fabricantes. Por lo tanto, es de la mayor importancia definir la interfaz entre el equipo del usuario final y la red.</w:t>
      </w:r>
    </w:p>
    <w:p w:rsidR="00953EC4" w:rsidRDefault="00953EC4" w:rsidP="00A8547A">
      <w:pPr>
        <w:spacing w:before="240"/>
        <w:ind w:left="1276"/>
        <w:jc w:val="both"/>
        <w:rPr>
          <w:rFonts w:ascii="Arial" w:eastAsia="Times New Roman" w:hAnsi="Arial" w:cs="Arial"/>
          <w:sz w:val="24"/>
          <w:szCs w:val="24"/>
          <w:lang w:eastAsia="es-SV"/>
        </w:rPr>
      </w:pPr>
    </w:p>
    <w:p w:rsidR="00C6401D" w:rsidRDefault="00C6401D" w:rsidP="00C6401D">
      <w:pPr>
        <w:spacing w:after="0" w:line="360" w:lineRule="auto"/>
        <w:ind w:left="1276"/>
        <w:jc w:val="both"/>
        <w:rPr>
          <w:rFonts w:ascii="Arial" w:eastAsia="Times New Roman" w:hAnsi="Arial" w:cs="Arial"/>
          <w:sz w:val="24"/>
          <w:szCs w:val="24"/>
          <w:lang w:eastAsia="es-SV"/>
        </w:rPr>
      </w:pPr>
    </w:p>
    <w:p w:rsidR="00A8547A" w:rsidRPr="003D2F10" w:rsidRDefault="00A8547A" w:rsidP="00A8547A">
      <w:pPr>
        <w:spacing w:after="0"/>
        <w:ind w:left="1276"/>
        <w:jc w:val="both"/>
        <w:rPr>
          <w:rFonts w:ascii="Arial" w:eastAsia="Times New Roman" w:hAnsi="Arial" w:cs="Arial"/>
          <w:sz w:val="24"/>
          <w:szCs w:val="24"/>
          <w:lang w:eastAsia="es-SV"/>
        </w:rPr>
      </w:pPr>
    </w:p>
    <w:p w:rsidR="008E3CF6" w:rsidRPr="003D2F10" w:rsidRDefault="008E3CF6" w:rsidP="00A8547A">
      <w:pPr>
        <w:spacing w:line="360" w:lineRule="auto"/>
        <w:ind w:firstLine="2127"/>
        <w:jc w:val="both"/>
        <w:rPr>
          <w:rFonts w:ascii="Arial" w:eastAsia="Times New Roman" w:hAnsi="Arial" w:cs="Arial"/>
          <w:sz w:val="24"/>
          <w:szCs w:val="24"/>
          <w:lang w:eastAsia="es-SV"/>
        </w:rPr>
      </w:pPr>
      <w:r w:rsidRPr="003D2F10">
        <w:rPr>
          <w:rFonts w:ascii="Arial" w:hAnsi="Arial" w:cs="Arial"/>
          <w:b/>
          <w:sz w:val="24"/>
          <w:szCs w:val="24"/>
        </w:rPr>
        <w:t>2.</w:t>
      </w:r>
      <w:r>
        <w:rPr>
          <w:rFonts w:ascii="Arial" w:hAnsi="Arial" w:cs="Arial"/>
          <w:b/>
          <w:sz w:val="24"/>
          <w:szCs w:val="24"/>
        </w:rPr>
        <w:t>4</w:t>
      </w:r>
      <w:r w:rsidRPr="003D2F10">
        <w:rPr>
          <w:rFonts w:ascii="Arial" w:hAnsi="Arial" w:cs="Arial"/>
          <w:b/>
          <w:sz w:val="24"/>
          <w:szCs w:val="24"/>
        </w:rPr>
        <w:t>.1.2</w:t>
      </w:r>
      <w:r w:rsidRPr="003D2F10">
        <w:rPr>
          <w:rFonts w:ascii="Arial" w:hAnsi="Arial" w:cs="Arial"/>
          <w:sz w:val="24"/>
          <w:szCs w:val="24"/>
        </w:rPr>
        <w:t xml:space="preserve"> </w:t>
      </w:r>
      <w:r w:rsidRPr="003D2F10">
        <w:rPr>
          <w:rFonts w:ascii="Arial" w:hAnsi="Arial" w:cs="Arial"/>
          <w:b/>
          <w:sz w:val="24"/>
          <w:szCs w:val="24"/>
        </w:rPr>
        <w:t>Características</w:t>
      </w:r>
    </w:p>
    <w:p w:rsidR="008E3CF6" w:rsidRDefault="008E3CF6" w:rsidP="00A8547A">
      <w:pPr>
        <w:pStyle w:val="NormalWeb"/>
        <w:spacing w:line="360" w:lineRule="auto"/>
        <w:ind w:left="2977"/>
        <w:jc w:val="both"/>
        <w:rPr>
          <w:rFonts w:ascii="Arial" w:hAnsi="Arial" w:cs="Arial"/>
        </w:rPr>
      </w:pPr>
      <w:smartTag w:uri="urn:schemas-microsoft-com:office:smarttags" w:element="PersonName">
        <w:smartTagPr>
          <w:attr w:name="ProductID" w:val="La X.25"/>
        </w:smartTagPr>
        <w:r w:rsidRPr="003D2F10">
          <w:rPr>
            <w:rFonts w:ascii="Arial" w:hAnsi="Arial" w:cs="Arial"/>
          </w:rPr>
          <w:t>La X.25</w:t>
        </w:r>
      </w:smartTag>
      <w:r w:rsidRPr="003D2F10">
        <w:rPr>
          <w:rFonts w:ascii="Arial" w:hAnsi="Arial" w:cs="Arial"/>
        </w:rPr>
        <w:t xml:space="preserve"> se define como la interfaz entre equipos terminales de datos y equipos de terminación del circuito de datos para terminales que trabajan en modo paquete sobre redes de datos públicas. Las redes utilizan la norma X.25 para establecer los procedimientos mediante los cuales dos ETD que trabajan en modo paquete se comunican a través de la red. Este estándar pretende proporcionar procedimientos comunes de establecimiento de sesión e intercambio de datos entre un ETD y una red de paquetes (ETCD). Entre estos procedimientos se encuentran funciones como las siguientes: identificación de paquetes procedentes de ordenadores y terminales concretos, asentimiento de paquetes, rechazo de paquetes, recuperación de errores y control de flujo. Además, X.25 proporciona algunas facilidades muy útiles, como por ejemplo </w:t>
      </w:r>
      <w:r w:rsidRPr="003D2F10">
        <w:rPr>
          <w:rFonts w:ascii="Arial" w:hAnsi="Arial" w:cs="Arial"/>
        </w:rPr>
        <w:lastRenderedPageBreak/>
        <w:t>en la facturación a estaciones ETD distintas de la que genera el tráfico. Dentro de la perspectiva de X.25, una red opera en gran parte como un sistema telefónico. El estándar X.25 no incluye algoritmos de encaminamiento, pero conviene resaltar que, aunque los interfaces ETD/ETCD de ambos extremos de la red son independientes uno de otro, X.25 interviene desde un extremo hasta el otro, ya que el tráfico seleccionado se encamina el final. A pesar de ello, el estándar recomendado es asimétrico ya que sólo se define un lado de la interfaz con la red (ETD/ETCD).</w:t>
      </w:r>
    </w:p>
    <w:p w:rsidR="00692C0C" w:rsidRDefault="00692C0C" w:rsidP="00953EC4">
      <w:pPr>
        <w:pStyle w:val="NormalWeb"/>
        <w:spacing w:line="360" w:lineRule="auto"/>
        <w:ind w:left="1276"/>
        <w:jc w:val="both"/>
        <w:rPr>
          <w:rFonts w:ascii="Arial" w:hAnsi="Arial" w:cs="Arial"/>
        </w:rPr>
      </w:pPr>
    </w:p>
    <w:p w:rsidR="00C6401D" w:rsidRPr="00554143" w:rsidRDefault="00C6401D" w:rsidP="00C6401D">
      <w:pPr>
        <w:spacing w:after="0" w:line="360" w:lineRule="auto"/>
        <w:ind w:firstLine="426"/>
        <w:rPr>
          <w:rFonts w:ascii="Arial" w:hAnsi="Arial" w:cs="Arial"/>
          <w:b/>
          <w:sz w:val="24"/>
          <w:szCs w:val="24"/>
        </w:rPr>
      </w:pPr>
    </w:p>
    <w:p w:rsidR="008E3CF6" w:rsidRPr="00554143" w:rsidRDefault="008E3CF6" w:rsidP="00A8547A">
      <w:pPr>
        <w:spacing w:line="360" w:lineRule="auto"/>
        <w:ind w:firstLine="1276"/>
        <w:rPr>
          <w:rFonts w:ascii="Arial" w:hAnsi="Arial" w:cs="Arial"/>
          <w:b/>
          <w:sz w:val="24"/>
          <w:szCs w:val="24"/>
        </w:rPr>
      </w:pPr>
      <w:r w:rsidRPr="00554143">
        <w:rPr>
          <w:rFonts w:ascii="Arial" w:hAnsi="Arial" w:cs="Arial"/>
          <w:b/>
          <w:sz w:val="24"/>
          <w:szCs w:val="24"/>
        </w:rPr>
        <w:t>2.4.2</w:t>
      </w:r>
      <w:r w:rsidR="00A8547A" w:rsidRPr="00554143">
        <w:rPr>
          <w:rFonts w:ascii="Arial" w:hAnsi="Arial" w:cs="Arial"/>
          <w:b/>
          <w:sz w:val="24"/>
          <w:szCs w:val="24"/>
        </w:rPr>
        <w:t xml:space="preserve">     </w:t>
      </w:r>
      <w:r w:rsidRPr="00554143">
        <w:rPr>
          <w:rFonts w:ascii="Arial" w:hAnsi="Arial" w:cs="Arial"/>
          <w:b/>
          <w:sz w:val="24"/>
          <w:szCs w:val="24"/>
        </w:rPr>
        <w:t>FRAME RELAY</w:t>
      </w:r>
    </w:p>
    <w:p w:rsidR="008E3CF6" w:rsidRPr="00554143" w:rsidRDefault="008E3CF6" w:rsidP="00A8547A">
      <w:pPr>
        <w:spacing w:line="360" w:lineRule="auto"/>
        <w:ind w:firstLine="2127"/>
        <w:rPr>
          <w:rFonts w:ascii="Arial" w:hAnsi="Arial" w:cs="Arial"/>
          <w:b/>
          <w:sz w:val="24"/>
          <w:szCs w:val="24"/>
        </w:rPr>
      </w:pPr>
      <w:r w:rsidRPr="003D2F10">
        <w:rPr>
          <w:rFonts w:ascii="Arial" w:hAnsi="Arial" w:cs="Arial"/>
          <w:b/>
          <w:sz w:val="24"/>
          <w:szCs w:val="24"/>
        </w:rPr>
        <w:t>2.</w:t>
      </w:r>
      <w:r>
        <w:rPr>
          <w:rFonts w:ascii="Arial" w:hAnsi="Arial" w:cs="Arial"/>
          <w:b/>
          <w:sz w:val="24"/>
          <w:szCs w:val="24"/>
        </w:rPr>
        <w:t>4</w:t>
      </w:r>
      <w:r w:rsidRPr="003D2F10">
        <w:rPr>
          <w:rFonts w:ascii="Arial" w:hAnsi="Arial" w:cs="Arial"/>
          <w:b/>
          <w:sz w:val="24"/>
          <w:szCs w:val="24"/>
        </w:rPr>
        <w:t xml:space="preserve">.2.1 </w:t>
      </w:r>
      <w:r>
        <w:rPr>
          <w:rFonts w:ascii="Arial" w:hAnsi="Arial" w:cs="Arial"/>
          <w:b/>
          <w:sz w:val="24"/>
          <w:szCs w:val="24"/>
        </w:rPr>
        <w:t>Definición</w:t>
      </w:r>
    </w:p>
    <w:p w:rsidR="008E3CF6" w:rsidRDefault="008E3CF6" w:rsidP="00A8547A">
      <w:pPr>
        <w:spacing w:before="100" w:beforeAutospacing="1" w:after="100" w:afterAutospacing="1" w:line="360" w:lineRule="auto"/>
        <w:ind w:left="2977"/>
        <w:jc w:val="both"/>
        <w:rPr>
          <w:rFonts w:ascii="Arial" w:eastAsia="Times New Roman" w:hAnsi="Arial" w:cs="Arial"/>
          <w:sz w:val="24"/>
          <w:szCs w:val="24"/>
          <w:lang w:eastAsia="es-ES"/>
        </w:rPr>
      </w:pPr>
      <w:r w:rsidRPr="003D2F10">
        <w:rPr>
          <w:rFonts w:ascii="Arial" w:eastAsia="Times New Roman" w:hAnsi="Arial" w:cs="Arial"/>
          <w:sz w:val="24"/>
          <w:szCs w:val="24"/>
          <w:lang w:eastAsia="es-ES"/>
        </w:rPr>
        <w:t>Frame Relay comenzó como un movimiento a partir del mismo grupo de normalización que dio lugar a X.25 y RDSI: El ITU (entonces CCITT). Sus especificaciones fueron definidas por ANSI, fundamentalmente como medida para superar la lentitud de X.25, eliminando la función de los conmutadores, en cada "salto" de la red. X.25 tiene el grave inconveniente de su importante "overhead" producido por los mecanismos de control de errores y de flujo.</w:t>
      </w:r>
    </w:p>
    <w:p w:rsidR="008E3CF6" w:rsidRDefault="008E3CF6" w:rsidP="00A8547A">
      <w:pPr>
        <w:spacing w:before="100" w:beforeAutospacing="1" w:after="100" w:afterAutospacing="1" w:line="360" w:lineRule="auto"/>
        <w:ind w:left="2977"/>
        <w:jc w:val="both"/>
        <w:rPr>
          <w:rFonts w:ascii="Arial" w:eastAsia="Times New Roman" w:hAnsi="Arial" w:cs="Arial"/>
          <w:sz w:val="24"/>
          <w:szCs w:val="24"/>
          <w:lang w:eastAsia="es-ES"/>
        </w:rPr>
      </w:pPr>
      <w:r w:rsidRPr="003D2F10">
        <w:rPr>
          <w:rFonts w:ascii="Arial" w:eastAsia="Times New Roman" w:hAnsi="Arial" w:cs="Arial"/>
          <w:sz w:val="24"/>
          <w:szCs w:val="24"/>
          <w:lang w:eastAsia="es-ES"/>
        </w:rPr>
        <w:t>Frame Relay se define, oficialmente, como un servicio portador RDSI de banda estrecha en modo de paquetes, y ha sido especialmente adaptado para velocidades de hasta 2,048 Mbps., aunque nada le impide superarlas.</w:t>
      </w:r>
    </w:p>
    <w:p w:rsidR="005D6E5F" w:rsidRDefault="005D6E5F" w:rsidP="005D6E5F">
      <w:pPr>
        <w:spacing w:before="100" w:beforeAutospacing="1" w:after="100" w:afterAutospacing="1" w:line="360" w:lineRule="auto"/>
        <w:ind w:left="1276"/>
        <w:jc w:val="both"/>
        <w:rPr>
          <w:rFonts w:ascii="Arial" w:eastAsia="Times New Roman" w:hAnsi="Arial" w:cs="Arial"/>
          <w:sz w:val="24"/>
          <w:szCs w:val="24"/>
          <w:lang w:eastAsia="es-ES"/>
        </w:rPr>
      </w:pPr>
    </w:p>
    <w:p w:rsidR="00C6401D" w:rsidRDefault="00C6401D" w:rsidP="005D6E5F">
      <w:pPr>
        <w:spacing w:before="100" w:beforeAutospacing="1" w:after="100" w:afterAutospacing="1" w:line="360" w:lineRule="auto"/>
        <w:ind w:firstLine="426"/>
        <w:jc w:val="both"/>
        <w:rPr>
          <w:rFonts w:ascii="Arial" w:hAnsi="Arial" w:cs="Arial"/>
          <w:b/>
          <w:sz w:val="24"/>
          <w:szCs w:val="24"/>
        </w:rPr>
      </w:pPr>
    </w:p>
    <w:p w:rsidR="008E3CF6" w:rsidRPr="003D2F10" w:rsidRDefault="008E3CF6" w:rsidP="00A8547A">
      <w:pPr>
        <w:spacing w:before="100" w:beforeAutospacing="1" w:after="100" w:afterAutospacing="1" w:line="360" w:lineRule="auto"/>
        <w:ind w:firstLine="2127"/>
        <w:jc w:val="both"/>
        <w:rPr>
          <w:rFonts w:ascii="Arial" w:eastAsia="Times New Roman" w:hAnsi="Arial" w:cs="Arial"/>
          <w:sz w:val="24"/>
          <w:szCs w:val="24"/>
          <w:lang w:eastAsia="es-ES"/>
        </w:rPr>
      </w:pPr>
      <w:r>
        <w:rPr>
          <w:rFonts w:ascii="Arial" w:hAnsi="Arial" w:cs="Arial"/>
          <w:b/>
          <w:sz w:val="24"/>
          <w:szCs w:val="24"/>
        </w:rPr>
        <w:t>2.4</w:t>
      </w:r>
      <w:r w:rsidRPr="003D2F10">
        <w:rPr>
          <w:rFonts w:ascii="Arial" w:hAnsi="Arial" w:cs="Arial"/>
          <w:b/>
          <w:sz w:val="24"/>
          <w:szCs w:val="24"/>
        </w:rPr>
        <w:t>.2.2</w:t>
      </w:r>
      <w:r w:rsidRPr="003D2F10">
        <w:rPr>
          <w:rFonts w:ascii="Arial" w:hAnsi="Arial" w:cs="Arial"/>
          <w:sz w:val="24"/>
          <w:szCs w:val="24"/>
        </w:rPr>
        <w:t xml:space="preserve"> </w:t>
      </w:r>
      <w:r w:rsidRPr="003D2F10">
        <w:rPr>
          <w:rFonts w:ascii="Arial" w:hAnsi="Arial" w:cs="Arial"/>
          <w:b/>
          <w:sz w:val="24"/>
          <w:szCs w:val="24"/>
        </w:rPr>
        <w:t>Características</w:t>
      </w:r>
    </w:p>
    <w:p w:rsidR="008E3CF6" w:rsidRDefault="008E3CF6" w:rsidP="00A8547A">
      <w:pPr>
        <w:spacing w:before="100" w:beforeAutospacing="1" w:after="100" w:afterAutospacing="1" w:line="360" w:lineRule="auto"/>
        <w:ind w:left="2977"/>
        <w:jc w:val="both"/>
        <w:rPr>
          <w:rFonts w:ascii="Arial" w:eastAsia="Times New Roman" w:hAnsi="Arial" w:cs="Arial"/>
          <w:sz w:val="24"/>
          <w:szCs w:val="24"/>
          <w:lang w:eastAsia="es-ES"/>
        </w:rPr>
      </w:pPr>
      <w:r w:rsidRPr="003D2F10">
        <w:rPr>
          <w:rFonts w:ascii="Arial" w:eastAsia="Times New Roman" w:hAnsi="Arial" w:cs="Arial"/>
          <w:sz w:val="24"/>
          <w:szCs w:val="24"/>
          <w:lang w:eastAsia="es-ES"/>
        </w:rPr>
        <w:t>Frame Relay,  maximiza la eficacia, aprovechándose para ello de las modernas infraestructuras, de mucha mayor calidad y con muy bajos índices de error, y además permite mayores flujos de información.</w:t>
      </w:r>
    </w:p>
    <w:p w:rsidR="005D6E5F" w:rsidRPr="003D2F10" w:rsidRDefault="005D6E5F" w:rsidP="00A8547A">
      <w:pPr>
        <w:spacing w:before="100" w:beforeAutospacing="1" w:after="100" w:afterAutospacing="1" w:line="360" w:lineRule="auto"/>
        <w:ind w:left="2977"/>
        <w:jc w:val="both"/>
        <w:rPr>
          <w:rFonts w:ascii="Arial" w:eastAsia="Times New Roman" w:hAnsi="Arial" w:cs="Arial"/>
          <w:sz w:val="24"/>
          <w:szCs w:val="24"/>
          <w:lang w:eastAsia="es-ES"/>
        </w:rPr>
      </w:pPr>
    </w:p>
    <w:p w:rsidR="008E3CF6" w:rsidRPr="003D2F10" w:rsidRDefault="008E3CF6" w:rsidP="00A8547A">
      <w:pPr>
        <w:spacing w:before="100" w:beforeAutospacing="1" w:after="100" w:afterAutospacing="1" w:line="360" w:lineRule="auto"/>
        <w:ind w:left="2977"/>
        <w:jc w:val="both"/>
        <w:rPr>
          <w:rFonts w:ascii="Arial" w:eastAsia="Times New Roman" w:hAnsi="Arial" w:cs="Arial"/>
          <w:sz w:val="24"/>
          <w:szCs w:val="24"/>
          <w:lang w:eastAsia="es-ES"/>
        </w:rPr>
      </w:pPr>
      <w:r w:rsidRPr="003D2F10">
        <w:rPr>
          <w:rFonts w:ascii="Arial" w:eastAsia="Times New Roman" w:hAnsi="Arial" w:cs="Arial"/>
          <w:sz w:val="24"/>
          <w:szCs w:val="24"/>
          <w:lang w:eastAsia="es-ES"/>
        </w:rPr>
        <w:t>Frame Relay proporciona conexiones entre usuarios a través de una red pública, del mismo modo que lo haría una red privada con circuitos punto a punto. De hecho, su gran ventaja es la de reemplazar las líneas privadas por un sólo enlace a la red. El uso de conexiones implica que los nodos de la red son conmutadores, y las tramas deben de llegar ordenadas al destinatario, ya que todas siguen el mismo camino a través de la red.</w:t>
      </w:r>
    </w:p>
    <w:p w:rsidR="008E3CF6" w:rsidRDefault="008E3CF6" w:rsidP="00C6401D">
      <w:pPr>
        <w:tabs>
          <w:tab w:val="left" w:pos="1380"/>
        </w:tabs>
        <w:spacing w:before="100" w:beforeAutospacing="1" w:after="100" w:afterAutospacing="1" w:line="360" w:lineRule="auto"/>
        <w:ind w:firstLine="426"/>
        <w:rPr>
          <w:rFonts w:ascii="Arial" w:eastAsia="Times New Roman" w:hAnsi="Arial" w:cs="Arial"/>
          <w:sz w:val="24"/>
          <w:szCs w:val="24"/>
          <w:lang w:eastAsia="es-ES"/>
        </w:rPr>
      </w:pPr>
    </w:p>
    <w:p w:rsidR="00EA0CA8" w:rsidRDefault="00EA0CA8" w:rsidP="00A8547A">
      <w:pPr>
        <w:spacing w:line="360" w:lineRule="auto"/>
        <w:ind w:firstLine="1276"/>
        <w:rPr>
          <w:rFonts w:ascii="Arial" w:hAnsi="Arial" w:cs="Arial"/>
          <w:b/>
          <w:sz w:val="24"/>
          <w:szCs w:val="24"/>
        </w:rPr>
      </w:pPr>
      <w:r w:rsidRPr="003D2F10">
        <w:rPr>
          <w:rFonts w:ascii="Arial" w:hAnsi="Arial" w:cs="Arial"/>
          <w:b/>
          <w:sz w:val="24"/>
          <w:szCs w:val="24"/>
        </w:rPr>
        <w:t>2.</w:t>
      </w:r>
      <w:r w:rsidR="00F66B29">
        <w:rPr>
          <w:rFonts w:ascii="Arial" w:hAnsi="Arial" w:cs="Arial"/>
          <w:b/>
          <w:sz w:val="24"/>
          <w:szCs w:val="24"/>
        </w:rPr>
        <w:t>4.3</w:t>
      </w:r>
      <w:r w:rsidRPr="003D2F10">
        <w:rPr>
          <w:rFonts w:ascii="Arial" w:hAnsi="Arial" w:cs="Arial"/>
          <w:b/>
          <w:sz w:val="24"/>
          <w:szCs w:val="24"/>
        </w:rPr>
        <w:t xml:space="preserve"> </w:t>
      </w:r>
      <w:r w:rsidR="00A8547A">
        <w:rPr>
          <w:rFonts w:ascii="Arial" w:hAnsi="Arial" w:cs="Arial"/>
          <w:b/>
          <w:sz w:val="24"/>
          <w:szCs w:val="24"/>
        </w:rPr>
        <w:t xml:space="preserve">   </w:t>
      </w:r>
      <w:r>
        <w:rPr>
          <w:rFonts w:ascii="Arial" w:hAnsi="Arial" w:cs="Arial"/>
          <w:b/>
          <w:sz w:val="24"/>
          <w:szCs w:val="24"/>
        </w:rPr>
        <w:t>H 248</w:t>
      </w:r>
    </w:p>
    <w:p w:rsidR="00AF5251" w:rsidRDefault="00F66B29" w:rsidP="00A8547A">
      <w:pPr>
        <w:spacing w:line="360" w:lineRule="auto"/>
        <w:ind w:firstLine="2127"/>
        <w:rPr>
          <w:rFonts w:ascii="Arial" w:hAnsi="Arial" w:cs="Arial"/>
          <w:b/>
          <w:sz w:val="24"/>
          <w:szCs w:val="24"/>
        </w:rPr>
      </w:pPr>
      <w:r>
        <w:rPr>
          <w:rFonts w:ascii="Arial" w:hAnsi="Arial" w:cs="Arial"/>
          <w:b/>
          <w:sz w:val="24"/>
          <w:szCs w:val="24"/>
        </w:rPr>
        <w:t>2.4.3</w:t>
      </w:r>
      <w:r w:rsidR="00EA0CA8" w:rsidRPr="003D2F10">
        <w:rPr>
          <w:rFonts w:ascii="Arial" w:hAnsi="Arial" w:cs="Arial"/>
          <w:b/>
          <w:sz w:val="24"/>
          <w:szCs w:val="24"/>
        </w:rPr>
        <w:t xml:space="preserve">.1 </w:t>
      </w:r>
      <w:r w:rsidR="00EA0CA8">
        <w:rPr>
          <w:rFonts w:ascii="Arial" w:hAnsi="Arial" w:cs="Arial"/>
          <w:b/>
          <w:sz w:val="24"/>
          <w:szCs w:val="24"/>
        </w:rPr>
        <w:t>Definición</w:t>
      </w:r>
    </w:p>
    <w:p w:rsidR="00AF5251" w:rsidRDefault="00AF5251" w:rsidP="00A8547A">
      <w:pPr>
        <w:spacing w:line="360" w:lineRule="auto"/>
        <w:ind w:left="2977"/>
        <w:jc w:val="both"/>
        <w:rPr>
          <w:rFonts w:ascii="Arial" w:hAnsi="Arial" w:cs="Arial"/>
          <w:sz w:val="24"/>
          <w:szCs w:val="24"/>
        </w:rPr>
      </w:pPr>
      <w:r w:rsidRPr="00AF5251">
        <w:rPr>
          <w:rFonts w:ascii="Arial" w:hAnsi="Arial" w:cs="Arial"/>
          <w:b/>
          <w:bCs/>
          <w:sz w:val="24"/>
          <w:szCs w:val="24"/>
        </w:rPr>
        <w:t>Megaco</w:t>
      </w:r>
      <w:r w:rsidRPr="00AF5251">
        <w:rPr>
          <w:rFonts w:ascii="Arial" w:hAnsi="Arial" w:cs="Arial"/>
          <w:sz w:val="24"/>
          <w:szCs w:val="24"/>
        </w:rPr>
        <w:t xml:space="preserve"> o </w:t>
      </w:r>
      <w:r w:rsidRPr="00AF5251">
        <w:rPr>
          <w:rFonts w:ascii="Arial" w:hAnsi="Arial" w:cs="Arial"/>
          <w:b/>
          <w:bCs/>
          <w:sz w:val="24"/>
          <w:szCs w:val="24"/>
        </w:rPr>
        <w:t>H.248</w:t>
      </w:r>
      <w:r w:rsidRPr="00AF5251">
        <w:rPr>
          <w:rFonts w:ascii="Arial" w:hAnsi="Arial" w:cs="Arial"/>
          <w:sz w:val="24"/>
          <w:szCs w:val="24"/>
        </w:rPr>
        <w:t xml:space="preserve"> (nombre dado por la ITU) define el mecanismo necesario de llamada para permitir a un controlador Media Gateway el control de puertas de enlace para soporte de llamadas de voz/fax entre redes RTC-IP o IP-IP.</w:t>
      </w:r>
      <w:r>
        <w:rPr>
          <w:rFonts w:ascii="Arial" w:hAnsi="Arial" w:cs="Arial"/>
          <w:sz w:val="24"/>
          <w:szCs w:val="24"/>
        </w:rPr>
        <w:t xml:space="preserve"> </w:t>
      </w:r>
      <w:r w:rsidRPr="00AF5251">
        <w:rPr>
          <w:rFonts w:ascii="Arial" w:hAnsi="Arial" w:cs="Arial"/>
          <w:sz w:val="24"/>
          <w:szCs w:val="24"/>
        </w:rPr>
        <w:t xml:space="preserve">Este protocolo está definido por la IETF </w:t>
      </w:r>
      <w:r w:rsidRPr="00AF5251">
        <w:rPr>
          <w:rFonts w:ascii="Arial" w:hAnsi="Arial" w:cs="Arial"/>
        </w:rPr>
        <w:t>RFC 3525</w:t>
      </w:r>
      <w:r w:rsidRPr="00AF5251">
        <w:rPr>
          <w:rFonts w:ascii="Arial" w:hAnsi="Arial" w:cs="Arial"/>
          <w:sz w:val="24"/>
          <w:szCs w:val="24"/>
        </w:rPr>
        <w:t xml:space="preserve"> y es el resultado del trabajo realizado por la </w:t>
      </w:r>
      <w:r w:rsidRPr="00AF5251">
        <w:rPr>
          <w:rFonts w:ascii="Arial" w:hAnsi="Arial" w:cs="Arial"/>
        </w:rPr>
        <w:t>IETF</w:t>
      </w:r>
      <w:r w:rsidRPr="00AF5251">
        <w:rPr>
          <w:rFonts w:ascii="Arial" w:hAnsi="Arial" w:cs="Arial"/>
          <w:sz w:val="24"/>
          <w:szCs w:val="24"/>
        </w:rPr>
        <w:t xml:space="preserve"> y la ITU.</w:t>
      </w:r>
    </w:p>
    <w:p w:rsidR="00AF5251" w:rsidRPr="00AF5251" w:rsidRDefault="00AF5251" w:rsidP="00A8547A">
      <w:pPr>
        <w:spacing w:before="240" w:line="360" w:lineRule="auto"/>
        <w:ind w:left="2977"/>
        <w:jc w:val="both"/>
        <w:rPr>
          <w:rFonts w:ascii="Arial" w:hAnsi="Arial" w:cs="Arial"/>
          <w:sz w:val="24"/>
          <w:szCs w:val="24"/>
        </w:rPr>
      </w:pPr>
    </w:p>
    <w:p w:rsidR="00AF5251" w:rsidRPr="00AF5251" w:rsidRDefault="00AF5251" w:rsidP="00A8547A">
      <w:pPr>
        <w:pStyle w:val="NormalWeb"/>
        <w:spacing w:line="360" w:lineRule="auto"/>
        <w:ind w:left="2977"/>
        <w:jc w:val="both"/>
        <w:rPr>
          <w:rFonts w:ascii="Arial" w:hAnsi="Arial" w:cs="Arial"/>
        </w:rPr>
      </w:pPr>
      <w:r w:rsidRPr="00AF5251">
        <w:rPr>
          <w:rFonts w:ascii="Arial" w:hAnsi="Arial" w:cs="Arial"/>
        </w:rPr>
        <w:t>Antes de la cooperación entre ITU e IETF, existían diversos protocolos que cumplían estas funciones; entre ellos se encontraban MDCP y MGCP.</w:t>
      </w:r>
      <w:r>
        <w:rPr>
          <w:rFonts w:ascii="Arial" w:hAnsi="Arial" w:cs="Arial"/>
        </w:rPr>
        <w:t xml:space="preserve"> </w:t>
      </w:r>
      <w:r w:rsidRPr="00AF5251">
        <w:rPr>
          <w:rFonts w:ascii="Arial" w:hAnsi="Arial" w:cs="Arial"/>
        </w:rPr>
        <w:t>H.248 es un complemento a los protocolos H.323 y SIP: se utilizará el H.248 para controlar las Media Gateways y el H.323 o SIP para comunicarse con otro controlador Media Gateway.</w:t>
      </w:r>
    </w:p>
    <w:p w:rsidR="00AF5251" w:rsidRDefault="00AF5251" w:rsidP="00AF5251">
      <w:pPr>
        <w:pStyle w:val="z-Finaldelformulario"/>
      </w:pPr>
      <w:r>
        <w:t>Final del formulario</w:t>
      </w:r>
    </w:p>
    <w:p w:rsidR="008E3CF6" w:rsidRDefault="008E3CF6" w:rsidP="008E3CF6">
      <w:pPr>
        <w:spacing w:line="360" w:lineRule="auto"/>
        <w:rPr>
          <w:rFonts w:ascii="Arial" w:hAnsi="Arial" w:cs="Arial"/>
          <w:b/>
          <w:sz w:val="24"/>
          <w:szCs w:val="24"/>
        </w:rPr>
      </w:pPr>
    </w:p>
    <w:p w:rsidR="00C6401D" w:rsidRDefault="00C6401D" w:rsidP="00174E68">
      <w:pPr>
        <w:spacing w:line="360" w:lineRule="auto"/>
        <w:ind w:firstLine="426"/>
        <w:rPr>
          <w:rFonts w:ascii="Arial" w:hAnsi="Arial" w:cs="Arial"/>
          <w:b/>
          <w:sz w:val="24"/>
          <w:szCs w:val="24"/>
        </w:rPr>
      </w:pPr>
    </w:p>
    <w:p w:rsidR="00174E68" w:rsidRDefault="00174E68" w:rsidP="00A8547A">
      <w:pPr>
        <w:spacing w:line="360" w:lineRule="auto"/>
        <w:ind w:firstLine="1276"/>
        <w:rPr>
          <w:rFonts w:ascii="Arial" w:hAnsi="Arial" w:cs="Arial"/>
          <w:b/>
          <w:sz w:val="24"/>
          <w:szCs w:val="24"/>
        </w:rPr>
      </w:pPr>
      <w:r w:rsidRPr="003D2F10">
        <w:rPr>
          <w:rFonts w:ascii="Arial" w:hAnsi="Arial" w:cs="Arial"/>
          <w:b/>
          <w:sz w:val="24"/>
          <w:szCs w:val="24"/>
        </w:rPr>
        <w:t>2.</w:t>
      </w:r>
      <w:r w:rsidR="00F66B29">
        <w:rPr>
          <w:rFonts w:ascii="Arial" w:hAnsi="Arial" w:cs="Arial"/>
          <w:b/>
          <w:sz w:val="24"/>
          <w:szCs w:val="24"/>
        </w:rPr>
        <w:t>4.4</w:t>
      </w:r>
      <w:r w:rsidRPr="003D2F10">
        <w:rPr>
          <w:rFonts w:ascii="Arial" w:hAnsi="Arial" w:cs="Arial"/>
          <w:b/>
          <w:sz w:val="24"/>
          <w:szCs w:val="24"/>
        </w:rPr>
        <w:t xml:space="preserve"> </w:t>
      </w:r>
      <w:r w:rsidR="00A8547A">
        <w:rPr>
          <w:rFonts w:ascii="Arial" w:hAnsi="Arial" w:cs="Arial"/>
          <w:b/>
          <w:sz w:val="24"/>
          <w:szCs w:val="24"/>
        </w:rPr>
        <w:t xml:space="preserve">   </w:t>
      </w:r>
      <w:r>
        <w:rPr>
          <w:rFonts w:ascii="Arial" w:hAnsi="Arial" w:cs="Arial"/>
          <w:b/>
          <w:sz w:val="24"/>
          <w:szCs w:val="24"/>
        </w:rPr>
        <w:t>SIP</w:t>
      </w:r>
    </w:p>
    <w:p w:rsidR="00174E68" w:rsidRDefault="00F66B29" w:rsidP="00A8547A">
      <w:pPr>
        <w:spacing w:line="360" w:lineRule="auto"/>
        <w:ind w:firstLine="2127"/>
        <w:rPr>
          <w:rFonts w:ascii="Arial" w:hAnsi="Arial" w:cs="Arial"/>
          <w:b/>
          <w:sz w:val="24"/>
          <w:szCs w:val="24"/>
        </w:rPr>
      </w:pPr>
      <w:r>
        <w:rPr>
          <w:rFonts w:ascii="Arial" w:hAnsi="Arial" w:cs="Arial"/>
          <w:b/>
          <w:sz w:val="24"/>
          <w:szCs w:val="24"/>
        </w:rPr>
        <w:t>2.4.4</w:t>
      </w:r>
      <w:r w:rsidR="00174E68" w:rsidRPr="003D2F10">
        <w:rPr>
          <w:rFonts w:ascii="Arial" w:hAnsi="Arial" w:cs="Arial"/>
          <w:b/>
          <w:sz w:val="24"/>
          <w:szCs w:val="24"/>
        </w:rPr>
        <w:t xml:space="preserve">.1 </w:t>
      </w:r>
      <w:r w:rsidR="00174E68">
        <w:rPr>
          <w:rFonts w:ascii="Arial" w:hAnsi="Arial" w:cs="Arial"/>
          <w:b/>
          <w:sz w:val="24"/>
          <w:szCs w:val="24"/>
        </w:rPr>
        <w:t>Definición</w:t>
      </w:r>
    </w:p>
    <w:p w:rsidR="00BD11F2" w:rsidRDefault="00BD11F2" w:rsidP="00A8547A">
      <w:pPr>
        <w:pStyle w:val="NormalWeb"/>
        <w:spacing w:line="360" w:lineRule="auto"/>
        <w:ind w:left="2977"/>
        <w:jc w:val="both"/>
        <w:rPr>
          <w:rFonts w:ascii="Arial" w:hAnsi="Arial" w:cs="Arial"/>
        </w:rPr>
      </w:pPr>
      <w:r w:rsidRPr="00BD11F2">
        <w:rPr>
          <w:rFonts w:ascii="Arial" w:hAnsi="Arial" w:cs="Arial"/>
          <w:b/>
          <w:bCs/>
        </w:rPr>
        <w:t>Session Initiation Protocol</w:t>
      </w:r>
      <w:r w:rsidRPr="00BD11F2">
        <w:rPr>
          <w:rFonts w:ascii="Arial" w:hAnsi="Arial" w:cs="Arial"/>
        </w:rPr>
        <w:t xml:space="preserve"> (</w:t>
      </w:r>
      <w:r w:rsidRPr="00BD11F2">
        <w:rPr>
          <w:rFonts w:ascii="Arial" w:hAnsi="Arial" w:cs="Arial"/>
          <w:b/>
          <w:bCs/>
        </w:rPr>
        <w:t>SIP</w:t>
      </w:r>
      <w:r w:rsidRPr="00BD11F2">
        <w:rPr>
          <w:rFonts w:ascii="Arial" w:hAnsi="Arial" w:cs="Arial"/>
        </w:rPr>
        <w:t xml:space="preserve"> o </w:t>
      </w:r>
      <w:r w:rsidRPr="00BD11F2">
        <w:rPr>
          <w:rFonts w:ascii="Arial" w:hAnsi="Arial" w:cs="Arial"/>
          <w:b/>
          <w:bCs/>
        </w:rPr>
        <w:t>Protocolo de Inicio de Sesiones</w:t>
      </w:r>
      <w:r w:rsidRPr="00BD11F2">
        <w:rPr>
          <w:rFonts w:ascii="Arial" w:hAnsi="Arial" w:cs="Arial"/>
        </w:rPr>
        <w:t>) es un protocolo desarrollado por el IETF MMUSIC Working Group con la intención de ser el estándar para la iniciación, modificación y finalización de sesiones interactivas de usuario donde intervienen elementos multimedia como el video, voz, mensajería instantánea, juegos online y realidad virtual.</w:t>
      </w:r>
    </w:p>
    <w:p w:rsidR="0096218F" w:rsidRDefault="0096218F" w:rsidP="00A8547A">
      <w:pPr>
        <w:pStyle w:val="NormalWeb"/>
        <w:spacing w:after="240" w:afterAutospacing="0" w:line="360" w:lineRule="auto"/>
        <w:ind w:left="2977"/>
        <w:jc w:val="both"/>
        <w:rPr>
          <w:rFonts w:ascii="Arial" w:hAnsi="Arial" w:cs="Arial"/>
        </w:rPr>
      </w:pPr>
    </w:p>
    <w:p w:rsidR="00BD11F2" w:rsidRDefault="00BD11F2" w:rsidP="00A8547A">
      <w:pPr>
        <w:pStyle w:val="NormalWeb"/>
        <w:spacing w:line="360" w:lineRule="auto"/>
        <w:ind w:left="2977"/>
        <w:jc w:val="both"/>
        <w:rPr>
          <w:rFonts w:ascii="Arial" w:hAnsi="Arial" w:cs="Arial"/>
        </w:rPr>
      </w:pPr>
      <w:r w:rsidRPr="00BD11F2">
        <w:rPr>
          <w:rFonts w:ascii="Arial" w:hAnsi="Arial" w:cs="Arial"/>
        </w:rPr>
        <w:t>La sintaxis de sus operaciones se asemeja a las de HTTP y SMTP, los protocolos utilizados en los servicios de páginas Web y de distribución de e-mails respectivamente. Esta similitud es natural ya que SIP fue diseñado para que la telefonía se vuelva un servicio más en la Internet.</w:t>
      </w:r>
    </w:p>
    <w:p w:rsidR="0096218F" w:rsidRDefault="0096218F" w:rsidP="00A8547A">
      <w:pPr>
        <w:pStyle w:val="NormalWeb"/>
        <w:spacing w:line="360" w:lineRule="auto"/>
        <w:ind w:left="2977"/>
        <w:jc w:val="both"/>
        <w:rPr>
          <w:rFonts w:ascii="Arial" w:hAnsi="Arial" w:cs="Arial"/>
        </w:rPr>
      </w:pPr>
    </w:p>
    <w:p w:rsidR="00BD11F2" w:rsidRDefault="00BD11F2" w:rsidP="00A8547A">
      <w:pPr>
        <w:pStyle w:val="NormalWeb"/>
        <w:spacing w:line="360" w:lineRule="auto"/>
        <w:ind w:left="2977"/>
        <w:jc w:val="both"/>
        <w:rPr>
          <w:rFonts w:ascii="Arial" w:hAnsi="Arial" w:cs="Arial"/>
        </w:rPr>
      </w:pPr>
      <w:r w:rsidRPr="00BD11F2">
        <w:rPr>
          <w:rFonts w:ascii="Arial" w:hAnsi="Arial" w:cs="Arial"/>
        </w:rPr>
        <w:t>En noviembre del año 2000, SIP fue aceptado como el protocolo de señalización de 3GPP y elemento permanente de la arquitectura IMS (</w:t>
      </w:r>
      <w:r w:rsidRPr="00BD11F2">
        <w:rPr>
          <w:rFonts w:ascii="Arial" w:hAnsi="Arial" w:cs="Arial"/>
          <w:i/>
          <w:iCs/>
        </w:rPr>
        <w:t>IP Multimedia Subsystem</w:t>
      </w:r>
      <w:r w:rsidRPr="00BD11F2">
        <w:rPr>
          <w:rFonts w:ascii="Arial" w:hAnsi="Arial" w:cs="Arial"/>
        </w:rPr>
        <w:t>). SIP es uno de los protocolos de señalización para voz sobre IP, otro es H.323.</w:t>
      </w:r>
    </w:p>
    <w:p w:rsidR="003475EF" w:rsidRDefault="003475EF" w:rsidP="003475EF">
      <w:pPr>
        <w:pStyle w:val="NormalWeb"/>
        <w:spacing w:before="0" w:beforeAutospacing="0" w:after="0" w:afterAutospacing="0" w:line="360" w:lineRule="auto"/>
        <w:ind w:left="1276"/>
        <w:jc w:val="both"/>
        <w:rPr>
          <w:rFonts w:ascii="Arial" w:hAnsi="Arial" w:cs="Arial"/>
        </w:rPr>
      </w:pPr>
    </w:p>
    <w:p w:rsidR="003475EF" w:rsidRDefault="003475EF" w:rsidP="003475EF">
      <w:pPr>
        <w:pStyle w:val="NormalWeb"/>
        <w:spacing w:before="0" w:beforeAutospacing="0" w:after="0" w:afterAutospacing="0" w:line="360" w:lineRule="auto"/>
        <w:ind w:left="1276"/>
        <w:jc w:val="both"/>
        <w:rPr>
          <w:rFonts w:ascii="Arial" w:hAnsi="Arial" w:cs="Arial"/>
        </w:rPr>
      </w:pPr>
    </w:p>
    <w:p w:rsidR="003475EF" w:rsidRDefault="003475EF" w:rsidP="003475EF">
      <w:pPr>
        <w:pStyle w:val="NormalWeb"/>
        <w:spacing w:before="0" w:beforeAutospacing="0" w:after="0" w:afterAutospacing="0" w:line="360" w:lineRule="auto"/>
        <w:ind w:left="1276"/>
        <w:jc w:val="both"/>
        <w:rPr>
          <w:rFonts w:ascii="Arial" w:hAnsi="Arial" w:cs="Arial"/>
        </w:rPr>
      </w:pPr>
    </w:p>
    <w:p w:rsidR="00F66B29" w:rsidRDefault="00F66B29" w:rsidP="003475EF">
      <w:pPr>
        <w:pStyle w:val="NormalWeb"/>
        <w:spacing w:before="0" w:beforeAutospacing="0" w:after="0" w:afterAutospacing="0" w:line="360" w:lineRule="auto"/>
        <w:ind w:left="1276"/>
        <w:jc w:val="both"/>
        <w:rPr>
          <w:rFonts w:ascii="Arial" w:hAnsi="Arial" w:cs="Arial"/>
        </w:rPr>
      </w:pPr>
    </w:p>
    <w:p w:rsidR="00F66B29" w:rsidRDefault="00F66B29" w:rsidP="003475EF">
      <w:pPr>
        <w:pStyle w:val="NormalWeb"/>
        <w:spacing w:before="0" w:beforeAutospacing="0" w:after="0" w:afterAutospacing="0" w:line="360" w:lineRule="auto"/>
        <w:ind w:left="1276"/>
        <w:jc w:val="both"/>
        <w:rPr>
          <w:rFonts w:ascii="Arial" w:hAnsi="Arial" w:cs="Arial"/>
        </w:rPr>
      </w:pPr>
    </w:p>
    <w:p w:rsidR="00174E68" w:rsidRDefault="00F66B29" w:rsidP="00A8547A">
      <w:pPr>
        <w:spacing w:line="360" w:lineRule="auto"/>
        <w:ind w:firstLine="2127"/>
        <w:rPr>
          <w:rFonts w:ascii="Arial" w:hAnsi="Arial" w:cs="Arial"/>
          <w:b/>
          <w:sz w:val="24"/>
          <w:szCs w:val="24"/>
        </w:rPr>
      </w:pPr>
      <w:r>
        <w:rPr>
          <w:rFonts w:ascii="Arial" w:hAnsi="Arial" w:cs="Arial"/>
          <w:b/>
          <w:sz w:val="24"/>
          <w:szCs w:val="24"/>
        </w:rPr>
        <w:t>2.4.4</w:t>
      </w:r>
      <w:r w:rsidR="00174E68">
        <w:rPr>
          <w:rFonts w:ascii="Arial" w:hAnsi="Arial" w:cs="Arial"/>
          <w:b/>
          <w:sz w:val="24"/>
          <w:szCs w:val="24"/>
        </w:rPr>
        <w:t>.2 Diseño de protocolo</w:t>
      </w:r>
    </w:p>
    <w:p w:rsidR="00E561B5" w:rsidRDefault="00BD11F2" w:rsidP="00A8547A">
      <w:pPr>
        <w:pStyle w:val="NormalWeb"/>
        <w:spacing w:line="360" w:lineRule="auto"/>
        <w:ind w:left="2977"/>
        <w:jc w:val="both"/>
        <w:rPr>
          <w:rFonts w:ascii="Arial" w:hAnsi="Arial" w:cs="Arial"/>
        </w:rPr>
      </w:pPr>
      <w:r w:rsidRPr="00BD11F2">
        <w:rPr>
          <w:rFonts w:ascii="Arial" w:hAnsi="Arial" w:cs="Arial"/>
        </w:rPr>
        <w:t xml:space="preserve">El protocolo SIP se concentra en el establecimiento, modificación y terminación de las sesiones, se complementa, entre otros, con el </w:t>
      </w:r>
      <w:hyperlink r:id="rId31" w:tooltip="Session Description Protocol" w:history="1">
        <w:r w:rsidRPr="00BD11F2">
          <w:rPr>
            <w:rStyle w:val="Hipervnculo"/>
            <w:rFonts w:ascii="Arial" w:hAnsi="Arial" w:cs="Arial"/>
            <w:color w:val="auto"/>
            <w:u w:val="none"/>
          </w:rPr>
          <w:t>SDP</w:t>
        </w:r>
      </w:hyperlink>
      <w:r w:rsidRPr="00BD11F2">
        <w:rPr>
          <w:rFonts w:ascii="Arial" w:hAnsi="Arial" w:cs="Arial"/>
        </w:rPr>
        <w:t>, que describe el contenido multimedia de la sesión</w:t>
      </w:r>
      <w:r w:rsidR="00956CF5">
        <w:rPr>
          <w:rFonts w:ascii="Arial" w:hAnsi="Arial" w:cs="Arial"/>
        </w:rPr>
        <w:t>.</w:t>
      </w:r>
    </w:p>
    <w:p w:rsidR="003475EF" w:rsidRPr="00BD11F2" w:rsidRDefault="003475EF" w:rsidP="00A8547A">
      <w:pPr>
        <w:pStyle w:val="NormalWeb"/>
        <w:spacing w:line="360" w:lineRule="auto"/>
        <w:ind w:left="2977"/>
        <w:jc w:val="both"/>
        <w:rPr>
          <w:rFonts w:ascii="Arial" w:hAnsi="Arial" w:cs="Arial"/>
        </w:rPr>
      </w:pPr>
    </w:p>
    <w:p w:rsidR="00BD11F2" w:rsidRDefault="00BD11F2" w:rsidP="00A8547A">
      <w:pPr>
        <w:pStyle w:val="NormalWeb"/>
        <w:spacing w:line="360" w:lineRule="auto"/>
        <w:ind w:left="2977"/>
        <w:jc w:val="both"/>
        <w:rPr>
          <w:rFonts w:ascii="Arial" w:hAnsi="Arial" w:cs="Arial"/>
        </w:rPr>
      </w:pPr>
      <w:r w:rsidRPr="00BD11F2">
        <w:rPr>
          <w:rFonts w:ascii="Arial" w:hAnsi="Arial" w:cs="Arial"/>
        </w:rPr>
        <w:t xml:space="preserve">Otro concepto importante en su diseño es el de extensibilidad. Esto significa que las funciones básicas del protocolo, definidas en la </w:t>
      </w:r>
      <w:hyperlink r:id="rId32" w:tooltip="http://tools.ietf.org/html/rfc3261" w:history="1">
        <w:r w:rsidRPr="00BD11F2">
          <w:rPr>
            <w:rStyle w:val="Hipervnculo"/>
            <w:rFonts w:ascii="Arial" w:hAnsi="Arial" w:cs="Arial"/>
            <w:color w:val="auto"/>
            <w:u w:val="none"/>
          </w:rPr>
          <w:t>RFC 3261</w:t>
        </w:r>
      </w:hyperlink>
      <w:r w:rsidRPr="00BD11F2">
        <w:rPr>
          <w:rFonts w:ascii="Arial" w:hAnsi="Arial" w:cs="Arial"/>
        </w:rPr>
        <w:t xml:space="preserve">, pueden ser extendidas mediante otras </w:t>
      </w:r>
      <w:hyperlink r:id="rId33" w:tooltip="RFC" w:history="1">
        <w:r w:rsidRPr="00BD11F2">
          <w:rPr>
            <w:rStyle w:val="Hipervnculo"/>
            <w:rFonts w:ascii="Arial" w:hAnsi="Arial" w:cs="Arial"/>
            <w:color w:val="auto"/>
            <w:u w:val="none"/>
          </w:rPr>
          <w:t>RFC</w:t>
        </w:r>
      </w:hyperlink>
      <w:r w:rsidRPr="00BD11F2">
        <w:rPr>
          <w:rFonts w:ascii="Arial" w:hAnsi="Arial" w:cs="Arial"/>
        </w:rPr>
        <w:t xml:space="preserve"> (</w:t>
      </w:r>
      <w:r w:rsidRPr="00BD11F2">
        <w:rPr>
          <w:rFonts w:ascii="Arial" w:hAnsi="Arial" w:cs="Arial"/>
          <w:i/>
          <w:iCs/>
        </w:rPr>
        <w:t>Requests for Comments</w:t>
      </w:r>
      <w:r w:rsidRPr="00BD11F2">
        <w:rPr>
          <w:rFonts w:ascii="Arial" w:hAnsi="Arial" w:cs="Arial"/>
        </w:rPr>
        <w:t>) dotando al protocolo de funciones más potentes.</w:t>
      </w:r>
      <w:r w:rsidR="00F205BF">
        <w:rPr>
          <w:rFonts w:ascii="Arial" w:hAnsi="Arial" w:cs="Arial"/>
        </w:rPr>
        <w:t xml:space="preserve"> </w:t>
      </w:r>
      <w:r w:rsidRPr="00BD11F2">
        <w:rPr>
          <w:rFonts w:ascii="Arial" w:hAnsi="Arial" w:cs="Arial"/>
        </w:rPr>
        <w:t>Las funciones básicas del protocolo incluyen:</w:t>
      </w:r>
    </w:p>
    <w:p w:rsidR="00F205BF" w:rsidRPr="00BD11F2" w:rsidRDefault="00F205BF" w:rsidP="00A8547A">
      <w:pPr>
        <w:pStyle w:val="NormalWeb"/>
        <w:spacing w:line="360" w:lineRule="auto"/>
        <w:ind w:left="2977"/>
        <w:jc w:val="both"/>
        <w:rPr>
          <w:rFonts w:ascii="Arial" w:hAnsi="Arial" w:cs="Arial"/>
        </w:rPr>
      </w:pPr>
    </w:p>
    <w:p w:rsidR="00BD11F2" w:rsidRPr="00BD11F2" w:rsidRDefault="00BD11F2" w:rsidP="00A8547A">
      <w:pPr>
        <w:numPr>
          <w:ilvl w:val="0"/>
          <w:numId w:val="25"/>
        </w:numPr>
        <w:spacing w:before="100" w:beforeAutospacing="1" w:after="100" w:afterAutospacing="1" w:line="360" w:lineRule="auto"/>
        <w:ind w:left="2977" w:firstLine="0"/>
        <w:jc w:val="both"/>
        <w:rPr>
          <w:rFonts w:ascii="Arial" w:hAnsi="Arial" w:cs="Arial"/>
          <w:sz w:val="24"/>
          <w:szCs w:val="24"/>
        </w:rPr>
      </w:pPr>
      <w:r w:rsidRPr="00BD11F2">
        <w:rPr>
          <w:rFonts w:ascii="Arial" w:hAnsi="Arial" w:cs="Arial"/>
          <w:sz w:val="24"/>
          <w:szCs w:val="24"/>
        </w:rPr>
        <w:t>Determinar la ubicación de los usuarios, proveyendo nomadicidad.</w:t>
      </w:r>
    </w:p>
    <w:p w:rsidR="00BD11F2" w:rsidRDefault="00BD11F2" w:rsidP="00A8547A">
      <w:pPr>
        <w:numPr>
          <w:ilvl w:val="0"/>
          <w:numId w:val="25"/>
        </w:numPr>
        <w:spacing w:before="100" w:beforeAutospacing="1" w:after="100" w:afterAutospacing="1" w:line="360" w:lineRule="auto"/>
        <w:ind w:left="2977" w:firstLine="0"/>
        <w:jc w:val="both"/>
        <w:rPr>
          <w:rFonts w:ascii="Arial" w:hAnsi="Arial" w:cs="Arial"/>
          <w:sz w:val="24"/>
          <w:szCs w:val="24"/>
        </w:rPr>
      </w:pPr>
      <w:r w:rsidRPr="00BD11F2">
        <w:rPr>
          <w:rFonts w:ascii="Arial" w:hAnsi="Arial" w:cs="Arial"/>
          <w:sz w:val="24"/>
          <w:szCs w:val="24"/>
        </w:rPr>
        <w:t>Establecer, modificar y terminar sesiones multipartitas entre usuarios.</w:t>
      </w:r>
    </w:p>
    <w:p w:rsidR="00E561B5" w:rsidRPr="00BD11F2" w:rsidRDefault="00E561B5" w:rsidP="00A8547A">
      <w:pPr>
        <w:spacing w:before="100" w:beforeAutospacing="1" w:after="100" w:afterAutospacing="1" w:line="360" w:lineRule="auto"/>
        <w:ind w:left="2977"/>
        <w:jc w:val="both"/>
        <w:rPr>
          <w:rFonts w:ascii="Arial" w:hAnsi="Arial" w:cs="Arial"/>
          <w:sz w:val="24"/>
          <w:szCs w:val="24"/>
        </w:rPr>
      </w:pPr>
    </w:p>
    <w:p w:rsidR="00BD11F2" w:rsidRDefault="00BD11F2" w:rsidP="00A8547A">
      <w:pPr>
        <w:pStyle w:val="NormalWeb"/>
        <w:spacing w:line="360" w:lineRule="auto"/>
        <w:ind w:left="2977"/>
        <w:jc w:val="both"/>
        <w:rPr>
          <w:rFonts w:ascii="Arial" w:hAnsi="Arial" w:cs="Arial"/>
        </w:rPr>
      </w:pPr>
      <w:r w:rsidRPr="00BD11F2">
        <w:rPr>
          <w:rFonts w:ascii="Arial" w:hAnsi="Arial" w:cs="Arial"/>
        </w:rPr>
        <w:t>El protocolo SIP adopta el modelo cliente-servidor y es transaccional. El cliente realiza peticiones (requests) que el servidor atiende y genera una o más respuestas (dependiendo de la naturaleza, Método, de la petición). Por ejemplo para iniciar una sesión el cliente realiza una petición con el método INVITE en donde indica con qué usuario (o recurso) quiere establecer la sesión. El servidor responde ya sea rechazando o aceptado esa petición en una serie de respuestas. Las respuestas llevan un código de estado que brindan información acerca de si las peticiones fueron resueltas con éxito o si se produjo un error. La petición inicial y todas sus respuestas constituyen una transacción.</w:t>
      </w:r>
    </w:p>
    <w:p w:rsidR="00E561B5" w:rsidRPr="00BD11F2" w:rsidRDefault="00E561B5" w:rsidP="00A8547A">
      <w:pPr>
        <w:pStyle w:val="NormalWeb"/>
        <w:spacing w:line="360" w:lineRule="auto"/>
        <w:ind w:left="2977"/>
        <w:jc w:val="both"/>
        <w:rPr>
          <w:rFonts w:ascii="Arial" w:hAnsi="Arial" w:cs="Arial"/>
        </w:rPr>
      </w:pPr>
    </w:p>
    <w:p w:rsidR="00BD11F2" w:rsidRDefault="00BD11F2" w:rsidP="00A8547A">
      <w:pPr>
        <w:pStyle w:val="NormalWeb"/>
        <w:spacing w:line="360" w:lineRule="auto"/>
        <w:ind w:left="2977"/>
        <w:jc w:val="both"/>
        <w:rPr>
          <w:rFonts w:ascii="Arial" w:hAnsi="Arial" w:cs="Arial"/>
        </w:rPr>
      </w:pPr>
      <w:r w:rsidRPr="00BD11F2">
        <w:rPr>
          <w:rFonts w:ascii="Arial" w:hAnsi="Arial" w:cs="Arial"/>
        </w:rPr>
        <w:t xml:space="preserve">Los servidores, por defecto, utilizan el puerto 5060 en </w:t>
      </w:r>
      <w:hyperlink r:id="rId34" w:tooltip="TCP" w:history="1">
        <w:r w:rsidRPr="00BD11F2">
          <w:rPr>
            <w:rStyle w:val="Hipervnculo"/>
            <w:rFonts w:ascii="Arial" w:hAnsi="Arial" w:cs="Arial"/>
            <w:color w:val="auto"/>
            <w:u w:val="none"/>
          </w:rPr>
          <w:t>TCP</w:t>
        </w:r>
      </w:hyperlink>
      <w:r w:rsidRPr="00BD11F2">
        <w:rPr>
          <w:rFonts w:ascii="Arial" w:hAnsi="Arial" w:cs="Arial"/>
        </w:rPr>
        <w:t xml:space="preserve"> (</w:t>
      </w:r>
      <w:r w:rsidRPr="00BD11F2">
        <w:rPr>
          <w:rFonts w:ascii="Arial" w:hAnsi="Arial" w:cs="Arial"/>
          <w:i/>
          <w:iCs/>
        </w:rPr>
        <w:t>Transmission Control Protocol</w:t>
      </w:r>
      <w:r w:rsidRPr="00BD11F2">
        <w:rPr>
          <w:rFonts w:ascii="Arial" w:hAnsi="Arial" w:cs="Arial"/>
        </w:rPr>
        <w:t xml:space="preserve">) y </w:t>
      </w:r>
      <w:hyperlink r:id="rId35" w:tooltip="UDP" w:history="1">
        <w:r w:rsidRPr="00BD11F2">
          <w:rPr>
            <w:rStyle w:val="Hipervnculo"/>
            <w:rFonts w:ascii="Arial" w:hAnsi="Arial" w:cs="Arial"/>
            <w:color w:val="auto"/>
            <w:u w:val="none"/>
          </w:rPr>
          <w:t>UDP</w:t>
        </w:r>
      </w:hyperlink>
      <w:r w:rsidRPr="00BD11F2">
        <w:rPr>
          <w:rFonts w:ascii="Arial" w:hAnsi="Arial" w:cs="Arial"/>
        </w:rPr>
        <w:t xml:space="preserve"> (</w:t>
      </w:r>
      <w:r w:rsidRPr="00BD11F2">
        <w:rPr>
          <w:rFonts w:ascii="Arial" w:hAnsi="Arial" w:cs="Arial"/>
          <w:i/>
          <w:iCs/>
        </w:rPr>
        <w:t>User Datagram Protocol</w:t>
      </w:r>
      <w:r w:rsidRPr="00BD11F2">
        <w:rPr>
          <w:rFonts w:ascii="Arial" w:hAnsi="Arial" w:cs="Arial"/>
        </w:rPr>
        <w:t>) para recibir las peticiones de los clientes SIP.</w:t>
      </w:r>
    </w:p>
    <w:p w:rsidR="00956CF5" w:rsidRDefault="00956CF5" w:rsidP="00A8547A">
      <w:pPr>
        <w:pStyle w:val="NormalWeb"/>
        <w:spacing w:line="360" w:lineRule="auto"/>
        <w:ind w:left="2977"/>
        <w:jc w:val="both"/>
        <w:rPr>
          <w:rFonts w:ascii="Arial" w:hAnsi="Arial" w:cs="Arial"/>
        </w:rPr>
      </w:pPr>
    </w:p>
    <w:p w:rsidR="00BD11F2" w:rsidRPr="00BD11F2" w:rsidRDefault="00BD11F2" w:rsidP="00A8547A">
      <w:pPr>
        <w:pStyle w:val="NormalWeb"/>
        <w:spacing w:line="360" w:lineRule="auto"/>
        <w:ind w:left="2977"/>
        <w:jc w:val="both"/>
        <w:rPr>
          <w:rFonts w:ascii="Arial" w:hAnsi="Arial" w:cs="Arial"/>
        </w:rPr>
      </w:pPr>
      <w:r w:rsidRPr="00BD11F2">
        <w:rPr>
          <w:rFonts w:ascii="Arial" w:hAnsi="Arial" w:cs="Arial"/>
        </w:rPr>
        <w:t>Como una de las principales aplicaciones del protocolo SIP es la telefonía, un objetivo de SIP fue aportar un conjunto de las funciones de procesamiento de llamadas y capacidades presentes en la red pública conmutada de telefonía. Así, implementó funciones típicas de dicha red, como son: llamar a un número, provocar que un teléfono suene al ser llamado, escuchar la señal de tono o de ocupado. La implementación y terminología en SIP son diferentes.</w:t>
      </w:r>
    </w:p>
    <w:p w:rsidR="008E3CF6" w:rsidRPr="003D2F10" w:rsidRDefault="008E3CF6" w:rsidP="00A8547A">
      <w:pPr>
        <w:spacing w:line="360" w:lineRule="auto"/>
        <w:ind w:firstLine="1276"/>
        <w:rPr>
          <w:rFonts w:ascii="Arial" w:hAnsi="Arial" w:cs="Arial"/>
          <w:b/>
          <w:sz w:val="24"/>
          <w:szCs w:val="24"/>
        </w:rPr>
      </w:pPr>
      <w:r w:rsidRPr="003D2F10">
        <w:rPr>
          <w:rFonts w:ascii="Arial" w:hAnsi="Arial" w:cs="Arial"/>
          <w:b/>
          <w:sz w:val="24"/>
          <w:szCs w:val="24"/>
        </w:rPr>
        <w:t>2.</w:t>
      </w:r>
      <w:r>
        <w:rPr>
          <w:rFonts w:ascii="Arial" w:hAnsi="Arial" w:cs="Arial"/>
          <w:b/>
          <w:sz w:val="24"/>
          <w:szCs w:val="24"/>
        </w:rPr>
        <w:t>4</w:t>
      </w:r>
      <w:r w:rsidR="00F66B29">
        <w:rPr>
          <w:rFonts w:ascii="Arial" w:hAnsi="Arial" w:cs="Arial"/>
          <w:b/>
          <w:sz w:val="24"/>
          <w:szCs w:val="24"/>
        </w:rPr>
        <w:t>.5</w:t>
      </w:r>
      <w:r w:rsidR="00A8547A">
        <w:rPr>
          <w:rFonts w:ascii="Arial" w:hAnsi="Arial" w:cs="Arial"/>
          <w:b/>
          <w:sz w:val="24"/>
          <w:szCs w:val="24"/>
        </w:rPr>
        <w:t xml:space="preserve">  </w:t>
      </w:r>
      <w:r w:rsidRPr="003D2F10">
        <w:rPr>
          <w:rFonts w:ascii="Arial" w:hAnsi="Arial" w:cs="Arial"/>
          <w:b/>
          <w:sz w:val="24"/>
          <w:szCs w:val="24"/>
        </w:rPr>
        <w:t xml:space="preserve"> IP</w:t>
      </w:r>
    </w:p>
    <w:p w:rsidR="008E3CF6" w:rsidRPr="003D2F10" w:rsidRDefault="008E3CF6" w:rsidP="00A8547A">
      <w:pPr>
        <w:spacing w:line="360" w:lineRule="auto"/>
        <w:ind w:firstLine="2127"/>
        <w:rPr>
          <w:rFonts w:ascii="Arial" w:hAnsi="Arial" w:cs="Arial"/>
          <w:b/>
          <w:sz w:val="24"/>
          <w:szCs w:val="24"/>
        </w:rPr>
      </w:pPr>
      <w:r>
        <w:rPr>
          <w:rFonts w:ascii="Arial" w:hAnsi="Arial" w:cs="Arial"/>
          <w:b/>
          <w:sz w:val="24"/>
          <w:szCs w:val="24"/>
        </w:rPr>
        <w:t>2.4</w:t>
      </w:r>
      <w:r w:rsidR="00F66B29">
        <w:rPr>
          <w:rFonts w:ascii="Arial" w:hAnsi="Arial" w:cs="Arial"/>
          <w:b/>
          <w:sz w:val="24"/>
          <w:szCs w:val="24"/>
        </w:rPr>
        <w:t>.5</w:t>
      </w:r>
      <w:r w:rsidRPr="003D2F10">
        <w:rPr>
          <w:rFonts w:ascii="Arial" w:hAnsi="Arial" w:cs="Arial"/>
          <w:b/>
          <w:sz w:val="24"/>
          <w:szCs w:val="24"/>
        </w:rPr>
        <w:t xml:space="preserve">.1 </w:t>
      </w:r>
      <w:r>
        <w:rPr>
          <w:rFonts w:ascii="Arial" w:hAnsi="Arial" w:cs="Arial"/>
          <w:b/>
          <w:sz w:val="24"/>
          <w:szCs w:val="24"/>
        </w:rPr>
        <w:t>Definición</w:t>
      </w:r>
    </w:p>
    <w:p w:rsidR="008E3CF6" w:rsidRDefault="008E3CF6" w:rsidP="00A8547A">
      <w:pPr>
        <w:pStyle w:val="NormalWeb"/>
        <w:spacing w:line="360" w:lineRule="auto"/>
        <w:ind w:left="2977"/>
        <w:jc w:val="both"/>
        <w:rPr>
          <w:rFonts w:ascii="Arial" w:hAnsi="Arial" w:cs="Arial"/>
        </w:rPr>
      </w:pPr>
      <w:r w:rsidRPr="003D2F10">
        <w:rPr>
          <w:rFonts w:ascii="Arial" w:hAnsi="Arial" w:cs="Arial"/>
        </w:rPr>
        <w:t xml:space="preserve">El </w:t>
      </w:r>
      <w:r w:rsidRPr="003D2F10">
        <w:rPr>
          <w:rFonts w:ascii="Arial" w:hAnsi="Arial" w:cs="Arial"/>
          <w:b/>
          <w:bCs/>
        </w:rPr>
        <w:t>Protocolo de Internet</w:t>
      </w:r>
      <w:r w:rsidRPr="003D2F10">
        <w:rPr>
          <w:rFonts w:ascii="Arial" w:hAnsi="Arial" w:cs="Arial"/>
        </w:rPr>
        <w:t xml:space="preserve"> (</w:t>
      </w:r>
      <w:r w:rsidRPr="003D2F10">
        <w:rPr>
          <w:rFonts w:ascii="Arial" w:hAnsi="Arial" w:cs="Arial"/>
          <w:b/>
          <w:bCs/>
        </w:rPr>
        <w:t>IP</w:t>
      </w:r>
      <w:r w:rsidRPr="003D2F10">
        <w:rPr>
          <w:rFonts w:ascii="Arial" w:hAnsi="Arial" w:cs="Arial"/>
        </w:rPr>
        <w:t xml:space="preserve">, de sus siglas en inglés </w:t>
      </w:r>
      <w:r w:rsidRPr="003D2F10">
        <w:rPr>
          <w:rFonts w:ascii="Arial" w:hAnsi="Arial" w:cs="Arial"/>
          <w:i/>
          <w:iCs/>
        </w:rPr>
        <w:t>Internet Protocol</w:t>
      </w:r>
      <w:r w:rsidRPr="003D2F10">
        <w:rPr>
          <w:rFonts w:ascii="Arial" w:hAnsi="Arial" w:cs="Arial"/>
        </w:rPr>
        <w:t xml:space="preserve">) es un protocolo no orientado a conexión usado tanto por el origen como por el destino para la </w:t>
      </w:r>
      <w:r w:rsidRPr="003D2F10">
        <w:rPr>
          <w:rFonts w:ascii="Arial" w:hAnsi="Arial" w:cs="Arial"/>
          <w:bCs/>
        </w:rPr>
        <w:t>comunicación de datos a través de una red de paquetes conmutados</w:t>
      </w:r>
      <w:r w:rsidRPr="003D2F10">
        <w:rPr>
          <w:rFonts w:ascii="Arial" w:hAnsi="Arial" w:cs="Arial"/>
        </w:rPr>
        <w:t>.</w:t>
      </w:r>
    </w:p>
    <w:p w:rsidR="00B97059" w:rsidRPr="003D2F10" w:rsidRDefault="00B97059" w:rsidP="00A8547A">
      <w:pPr>
        <w:pStyle w:val="NormalWeb"/>
        <w:spacing w:line="360" w:lineRule="auto"/>
        <w:ind w:left="2977"/>
        <w:jc w:val="both"/>
        <w:rPr>
          <w:rFonts w:ascii="Arial" w:hAnsi="Arial" w:cs="Arial"/>
        </w:rPr>
      </w:pPr>
    </w:p>
    <w:p w:rsidR="008E3CF6" w:rsidRDefault="008E3CF6" w:rsidP="00A8547A">
      <w:pPr>
        <w:pStyle w:val="NormalWeb"/>
        <w:spacing w:line="360" w:lineRule="auto"/>
        <w:ind w:left="2977"/>
        <w:jc w:val="both"/>
        <w:rPr>
          <w:rFonts w:ascii="Arial" w:hAnsi="Arial" w:cs="Arial"/>
        </w:rPr>
      </w:pPr>
      <w:r w:rsidRPr="003D2F10">
        <w:rPr>
          <w:rFonts w:ascii="Arial" w:hAnsi="Arial" w:cs="Arial"/>
        </w:rPr>
        <w:t xml:space="preserve">Los datos en una red basada en IP son enviados en bloques conocidos como paquetes o </w:t>
      </w:r>
      <w:r w:rsidRPr="00B97059">
        <w:rPr>
          <w:rFonts w:ascii="Arial" w:hAnsi="Arial" w:cs="Arial"/>
        </w:rPr>
        <w:t>datagramas</w:t>
      </w:r>
      <w:r w:rsidRPr="003D2F10">
        <w:rPr>
          <w:rFonts w:ascii="Arial" w:hAnsi="Arial" w:cs="Arial"/>
        </w:rPr>
        <w:t xml:space="preserve"> (en el protocolo IP estos términos se suelen usar indistintamente). En particular, en IP no se necesita ninguna configuración antes de que un equipo intente enviar paquetes a otro con el que no se había comunicado antes.</w:t>
      </w:r>
    </w:p>
    <w:p w:rsidR="003475EF" w:rsidRDefault="003475EF" w:rsidP="00B97059">
      <w:pPr>
        <w:pStyle w:val="NormalWeb"/>
        <w:spacing w:line="360" w:lineRule="auto"/>
        <w:ind w:left="1276"/>
        <w:jc w:val="both"/>
        <w:rPr>
          <w:rFonts w:ascii="Arial" w:hAnsi="Arial" w:cs="Arial"/>
        </w:rPr>
      </w:pPr>
    </w:p>
    <w:p w:rsidR="003475EF" w:rsidRDefault="003475EF" w:rsidP="003475EF">
      <w:pPr>
        <w:pStyle w:val="NormalWeb"/>
        <w:spacing w:before="0" w:beforeAutospacing="0" w:after="0" w:afterAutospacing="0" w:line="360" w:lineRule="auto"/>
        <w:ind w:left="1276"/>
        <w:jc w:val="both"/>
        <w:rPr>
          <w:rFonts w:ascii="Arial" w:hAnsi="Arial" w:cs="Arial"/>
        </w:rPr>
      </w:pPr>
    </w:p>
    <w:p w:rsidR="00F205BF" w:rsidRDefault="008E3CF6" w:rsidP="00A8547A">
      <w:pPr>
        <w:pStyle w:val="NormalWeb"/>
        <w:spacing w:before="0" w:beforeAutospacing="0" w:after="0" w:afterAutospacing="0" w:line="360" w:lineRule="auto"/>
        <w:ind w:firstLine="2127"/>
        <w:jc w:val="both"/>
        <w:rPr>
          <w:rFonts w:ascii="Arial" w:hAnsi="Arial" w:cs="Arial"/>
          <w:b/>
        </w:rPr>
      </w:pPr>
      <w:r>
        <w:rPr>
          <w:rFonts w:ascii="Arial" w:hAnsi="Arial" w:cs="Arial"/>
          <w:b/>
        </w:rPr>
        <w:t>2.4</w:t>
      </w:r>
      <w:r w:rsidR="005D6E5F">
        <w:rPr>
          <w:rFonts w:ascii="Arial" w:hAnsi="Arial" w:cs="Arial"/>
          <w:b/>
        </w:rPr>
        <w:t>.</w:t>
      </w:r>
      <w:r w:rsidR="00F66B29">
        <w:rPr>
          <w:rFonts w:ascii="Arial" w:hAnsi="Arial" w:cs="Arial"/>
          <w:b/>
        </w:rPr>
        <w:t>5</w:t>
      </w:r>
      <w:r w:rsidRPr="003D2F10">
        <w:rPr>
          <w:rFonts w:ascii="Arial" w:hAnsi="Arial" w:cs="Arial"/>
          <w:b/>
        </w:rPr>
        <w:t>.2 Funcionamiento</w:t>
      </w:r>
    </w:p>
    <w:p w:rsidR="008E3CF6" w:rsidRDefault="008E3CF6" w:rsidP="00A8547A">
      <w:pPr>
        <w:pStyle w:val="NormalWeb"/>
        <w:spacing w:line="360" w:lineRule="auto"/>
        <w:ind w:left="2977"/>
        <w:jc w:val="both"/>
        <w:rPr>
          <w:rFonts w:ascii="Arial" w:hAnsi="Arial" w:cs="Arial"/>
        </w:rPr>
      </w:pPr>
      <w:r w:rsidRPr="003D2F10">
        <w:rPr>
          <w:rFonts w:ascii="Arial" w:hAnsi="Arial" w:cs="Arial"/>
        </w:rPr>
        <w:t xml:space="preserve">El Protocolo de Internet provee un servicio de datagramas no fiable (también llamado del </w:t>
      </w:r>
      <w:r w:rsidRPr="003D2F10">
        <w:rPr>
          <w:rFonts w:ascii="Arial" w:hAnsi="Arial" w:cs="Arial"/>
          <w:i/>
          <w:iCs/>
        </w:rPr>
        <w:t>mejor esfuerzo</w:t>
      </w:r>
      <w:r w:rsidRPr="003D2F10">
        <w:rPr>
          <w:rFonts w:ascii="Arial" w:hAnsi="Arial" w:cs="Arial"/>
        </w:rPr>
        <w:t xml:space="preserve"> (</w:t>
      </w:r>
      <w:r w:rsidRPr="003D2F10">
        <w:rPr>
          <w:rFonts w:ascii="Arial" w:hAnsi="Arial" w:cs="Arial"/>
          <w:i/>
          <w:iCs/>
        </w:rPr>
        <w:t>best effort</w:t>
      </w:r>
      <w:r w:rsidRPr="003D2F10">
        <w:rPr>
          <w:rFonts w:ascii="Arial" w:hAnsi="Arial" w:cs="Arial"/>
        </w:rPr>
        <w:t xml:space="preserve">), lo hará lo mejor posible pero garantizando poco). IP no provee ningún mecanismo para determinar si un paquete alcanza o no su destino y únicamente proporciona seguridad (mediante </w:t>
      </w:r>
      <w:r w:rsidRPr="003D2F10">
        <w:rPr>
          <w:rFonts w:ascii="Arial" w:hAnsi="Arial" w:cs="Arial"/>
          <w:i/>
          <w:iCs/>
        </w:rPr>
        <w:t>checksums</w:t>
      </w:r>
      <w:r w:rsidRPr="003D2F10">
        <w:rPr>
          <w:rFonts w:ascii="Arial" w:hAnsi="Arial" w:cs="Arial"/>
        </w:rPr>
        <w:t xml:space="preserve"> o sumas de comprobación) de sus cabeceras y no de los datos transmitidos. Por ejemplo, al no garantizar nada sobre la recepción del paquete, éste podría llegar dañado, en otro orden con respecto a otros paquetes, duplicado o simplemente no llegar. Si se necesita fiabilidad, ésta es proporcionada por los protocolos de la capa de transporte, como TCP.</w:t>
      </w:r>
    </w:p>
    <w:p w:rsidR="00B6436C" w:rsidRPr="003D2F10" w:rsidRDefault="00B6436C" w:rsidP="00A8547A">
      <w:pPr>
        <w:pStyle w:val="NormalWeb"/>
        <w:spacing w:line="360" w:lineRule="auto"/>
        <w:ind w:left="2977"/>
        <w:jc w:val="both"/>
        <w:rPr>
          <w:rFonts w:ascii="Arial" w:hAnsi="Arial" w:cs="Arial"/>
        </w:rPr>
      </w:pPr>
    </w:p>
    <w:p w:rsidR="008E3CF6" w:rsidRDefault="008E3CF6" w:rsidP="00A8547A">
      <w:pPr>
        <w:pStyle w:val="NormalWeb"/>
        <w:spacing w:line="360" w:lineRule="auto"/>
        <w:ind w:left="2977"/>
        <w:jc w:val="both"/>
        <w:rPr>
          <w:rFonts w:ascii="Arial" w:hAnsi="Arial" w:cs="Arial"/>
        </w:rPr>
      </w:pPr>
      <w:r w:rsidRPr="003D2F10">
        <w:rPr>
          <w:rFonts w:ascii="Arial" w:hAnsi="Arial" w:cs="Arial"/>
        </w:rPr>
        <w:t>Si la información a transmitir ("datagramas") supera el tamaño máximo "negociado" (</w:t>
      </w:r>
      <w:r w:rsidRPr="00B6436C">
        <w:rPr>
          <w:rFonts w:ascii="Arial" w:hAnsi="Arial" w:cs="Arial"/>
        </w:rPr>
        <w:t>MTU</w:t>
      </w:r>
      <w:r w:rsidRPr="003D2F10">
        <w:rPr>
          <w:rFonts w:ascii="Arial" w:hAnsi="Arial" w:cs="Arial"/>
        </w:rPr>
        <w:t xml:space="preserve">) en el tramo de red por el que va a circular podrá ser dividida en paquetes más pequeños, y reensamblada luego cuando sea necesario. Estos fragmentos podrán ir cada uno por un camino diferente dependiendo de </w:t>
      </w:r>
      <w:r w:rsidR="00B6436C" w:rsidRPr="003D2F10">
        <w:rPr>
          <w:rFonts w:ascii="Arial" w:hAnsi="Arial" w:cs="Arial"/>
        </w:rPr>
        <w:t>cómo</w:t>
      </w:r>
      <w:r w:rsidRPr="003D2F10">
        <w:rPr>
          <w:rFonts w:ascii="Arial" w:hAnsi="Arial" w:cs="Arial"/>
        </w:rPr>
        <w:t xml:space="preserve"> estén de congestionadas las rutas en cada momento.</w:t>
      </w:r>
    </w:p>
    <w:p w:rsidR="00B6436C" w:rsidRPr="003D2F10" w:rsidRDefault="00B6436C" w:rsidP="00A8547A">
      <w:pPr>
        <w:pStyle w:val="NormalWeb"/>
        <w:spacing w:line="360" w:lineRule="auto"/>
        <w:ind w:left="2977"/>
        <w:jc w:val="both"/>
        <w:rPr>
          <w:rFonts w:ascii="Arial" w:hAnsi="Arial" w:cs="Arial"/>
        </w:rPr>
      </w:pPr>
    </w:p>
    <w:p w:rsidR="008E3CF6" w:rsidRDefault="008E3CF6" w:rsidP="00A8547A">
      <w:pPr>
        <w:pStyle w:val="NormalWeb"/>
        <w:spacing w:line="360" w:lineRule="auto"/>
        <w:ind w:left="2977"/>
        <w:jc w:val="both"/>
        <w:rPr>
          <w:rFonts w:ascii="Arial" w:hAnsi="Arial" w:cs="Arial"/>
        </w:rPr>
      </w:pPr>
      <w:r w:rsidRPr="003D2F10">
        <w:rPr>
          <w:rFonts w:ascii="Arial" w:hAnsi="Arial" w:cs="Arial"/>
        </w:rPr>
        <w:t xml:space="preserve">Las cabeceras IP contienen las direcciones de las máquinas de origen y destino (direcciones IP), direcciones que serán usadas por los conmutadores de paquetes </w:t>
      </w:r>
      <w:r w:rsidRPr="00B6436C">
        <w:rPr>
          <w:rFonts w:ascii="Arial" w:hAnsi="Arial" w:cs="Arial"/>
        </w:rPr>
        <w:t>(</w:t>
      </w:r>
      <w:hyperlink r:id="rId36" w:tooltip="Switch" w:history="1">
        <w:r w:rsidRPr="00B6436C">
          <w:rPr>
            <w:rStyle w:val="Hipervnculo"/>
            <w:rFonts w:ascii="Arial" w:hAnsi="Arial" w:cs="Arial"/>
            <w:color w:val="auto"/>
            <w:u w:val="none"/>
          </w:rPr>
          <w:t>switches</w:t>
        </w:r>
      </w:hyperlink>
      <w:r w:rsidRPr="00B6436C">
        <w:rPr>
          <w:rFonts w:ascii="Arial" w:hAnsi="Arial" w:cs="Arial"/>
        </w:rPr>
        <w:t>) y los enrutadores (</w:t>
      </w:r>
      <w:hyperlink r:id="rId37" w:tooltip="Router" w:history="1">
        <w:r w:rsidRPr="00B6436C">
          <w:rPr>
            <w:rStyle w:val="Hipervnculo"/>
            <w:rFonts w:ascii="Arial" w:hAnsi="Arial" w:cs="Arial"/>
            <w:color w:val="auto"/>
            <w:u w:val="none"/>
          </w:rPr>
          <w:t>routers</w:t>
        </w:r>
      </w:hyperlink>
      <w:r w:rsidRPr="00B6436C">
        <w:rPr>
          <w:rFonts w:ascii="Arial" w:hAnsi="Arial" w:cs="Arial"/>
        </w:rPr>
        <w:t>) para decidir el tramo de red por</w:t>
      </w:r>
      <w:r w:rsidRPr="003D2F10">
        <w:rPr>
          <w:rFonts w:ascii="Arial" w:hAnsi="Arial" w:cs="Arial"/>
        </w:rPr>
        <w:t xml:space="preserve"> el que reenviarán los paquetes.</w:t>
      </w:r>
    </w:p>
    <w:p w:rsidR="003475EF" w:rsidRDefault="003475EF" w:rsidP="00A8547A">
      <w:pPr>
        <w:pStyle w:val="NormalWeb"/>
        <w:spacing w:line="360" w:lineRule="auto"/>
        <w:ind w:left="2977"/>
        <w:jc w:val="both"/>
        <w:rPr>
          <w:rFonts w:ascii="Arial" w:hAnsi="Arial" w:cs="Arial"/>
        </w:rPr>
      </w:pPr>
    </w:p>
    <w:p w:rsidR="008E3CF6" w:rsidRDefault="008E3CF6" w:rsidP="00A8547A">
      <w:pPr>
        <w:pStyle w:val="NormalWeb"/>
        <w:spacing w:line="360" w:lineRule="auto"/>
        <w:ind w:left="2977"/>
        <w:jc w:val="both"/>
        <w:rPr>
          <w:rFonts w:ascii="Arial" w:hAnsi="Arial" w:cs="Arial"/>
        </w:rPr>
      </w:pPr>
      <w:r w:rsidRPr="003D2F10">
        <w:rPr>
          <w:rFonts w:ascii="Arial" w:hAnsi="Arial" w:cs="Arial"/>
        </w:rPr>
        <w:t xml:space="preserve">El IP es el elemento común en la Internet de hoy. El actual y más popular protocolo de red es </w:t>
      </w:r>
      <w:r w:rsidRPr="00B6436C">
        <w:rPr>
          <w:rFonts w:ascii="Arial" w:hAnsi="Arial" w:cs="Arial"/>
        </w:rPr>
        <w:t>IPv4</w:t>
      </w:r>
      <w:r w:rsidRPr="003D2F10">
        <w:rPr>
          <w:rFonts w:ascii="Arial" w:hAnsi="Arial" w:cs="Arial"/>
        </w:rPr>
        <w:t xml:space="preserve">. </w:t>
      </w:r>
      <w:r w:rsidRPr="00B6436C">
        <w:rPr>
          <w:rFonts w:ascii="Arial" w:hAnsi="Arial" w:cs="Arial"/>
        </w:rPr>
        <w:t>IPv6</w:t>
      </w:r>
      <w:r w:rsidRPr="003D2F10">
        <w:rPr>
          <w:rFonts w:ascii="Arial" w:hAnsi="Arial" w:cs="Arial"/>
        </w:rPr>
        <w:t xml:space="preserve"> es el sucesor propuesto de IPv4; poco a poco Internet está agotando las direcciones disponibles por lo que IPv6 utiliza direcciones de fuente y destino de 128 bits (lo cual asigna a cada milímetro cuadrado de la superficie de </w:t>
      </w:r>
      <w:smartTag w:uri="urn:schemas-microsoft-com:office:smarttags" w:element="PersonName">
        <w:smartTagPr>
          <w:attr w:name="ProductID" w:val="la Tierra"/>
        </w:smartTagPr>
        <w:r w:rsidRPr="003D2F10">
          <w:rPr>
            <w:rFonts w:ascii="Arial" w:hAnsi="Arial" w:cs="Arial"/>
          </w:rPr>
          <w:t>la Tierra</w:t>
        </w:r>
      </w:smartTag>
      <w:r w:rsidRPr="003D2F10">
        <w:rPr>
          <w:rFonts w:ascii="Arial" w:hAnsi="Arial" w:cs="Arial"/>
        </w:rPr>
        <w:t xml:space="preserve"> la colosal cifra de 670.000 millones de direcciones IP), muchas más direcciones que las que provee IPv4 con 32 bits. Las versiones de la </w:t>
      </w:r>
      <w:smartTag w:uri="urn:schemas-microsoft-com:office:smarttags" w:element="metricconverter">
        <w:smartTagPr>
          <w:attr w:name="ProductID" w:val="0 a"/>
        </w:smartTagPr>
        <w:r w:rsidRPr="003D2F10">
          <w:rPr>
            <w:rFonts w:ascii="Arial" w:hAnsi="Arial" w:cs="Arial"/>
          </w:rPr>
          <w:t>0 a</w:t>
        </w:r>
      </w:smartTag>
      <w:r w:rsidRPr="003D2F10">
        <w:rPr>
          <w:rFonts w:ascii="Arial" w:hAnsi="Arial" w:cs="Arial"/>
        </w:rPr>
        <w:t xml:space="preserve"> la 3 están reservadas o no fueron usadas. La versión 5 fue usada para un protocolo experimental. Otros números han sido asignados, usualmente para protocolos experimentales, pero no han sido muy extendidos.</w:t>
      </w:r>
    </w:p>
    <w:p w:rsidR="00F66B29" w:rsidRDefault="00F66B29" w:rsidP="00A8547A">
      <w:pPr>
        <w:pStyle w:val="NormalWeb"/>
        <w:spacing w:line="360" w:lineRule="auto"/>
        <w:ind w:left="2977"/>
        <w:jc w:val="both"/>
        <w:rPr>
          <w:rFonts w:ascii="Arial" w:hAnsi="Arial" w:cs="Arial"/>
        </w:rPr>
      </w:pPr>
    </w:p>
    <w:p w:rsidR="00F66B29" w:rsidRDefault="00F66B29" w:rsidP="00A8547A">
      <w:pPr>
        <w:pStyle w:val="NormalWeb"/>
        <w:spacing w:line="360" w:lineRule="auto"/>
        <w:ind w:left="2977"/>
        <w:jc w:val="both"/>
        <w:rPr>
          <w:rFonts w:ascii="Arial" w:hAnsi="Arial" w:cs="Arial"/>
        </w:rPr>
      </w:pPr>
    </w:p>
    <w:p w:rsidR="008E3CF6" w:rsidRPr="00554143" w:rsidRDefault="008E3CF6" w:rsidP="00A8547A">
      <w:pPr>
        <w:spacing w:line="360" w:lineRule="auto"/>
        <w:ind w:firstLine="1276"/>
        <w:rPr>
          <w:rFonts w:ascii="Arial" w:hAnsi="Arial" w:cs="Arial"/>
          <w:b/>
          <w:sz w:val="24"/>
          <w:szCs w:val="24"/>
        </w:rPr>
      </w:pPr>
      <w:r w:rsidRPr="00554143">
        <w:rPr>
          <w:rFonts w:ascii="Arial" w:hAnsi="Arial" w:cs="Arial"/>
          <w:b/>
          <w:sz w:val="24"/>
          <w:szCs w:val="24"/>
        </w:rPr>
        <w:t>2.4</w:t>
      </w:r>
      <w:r w:rsidR="005D6E5F" w:rsidRPr="00554143">
        <w:rPr>
          <w:rFonts w:ascii="Arial" w:hAnsi="Arial" w:cs="Arial"/>
          <w:b/>
          <w:sz w:val="24"/>
          <w:szCs w:val="24"/>
        </w:rPr>
        <w:t>.</w:t>
      </w:r>
      <w:r w:rsidR="00F66B29" w:rsidRPr="00554143">
        <w:rPr>
          <w:rFonts w:ascii="Arial" w:hAnsi="Arial" w:cs="Arial"/>
          <w:b/>
          <w:sz w:val="24"/>
          <w:szCs w:val="24"/>
        </w:rPr>
        <w:t>6</w:t>
      </w:r>
      <w:r w:rsidR="00A8547A" w:rsidRPr="00554143">
        <w:rPr>
          <w:rFonts w:ascii="Arial" w:hAnsi="Arial" w:cs="Arial"/>
          <w:b/>
          <w:sz w:val="24"/>
          <w:szCs w:val="24"/>
        </w:rPr>
        <w:t xml:space="preserve">   </w:t>
      </w:r>
      <w:r w:rsidRPr="00554143">
        <w:rPr>
          <w:rFonts w:ascii="Arial" w:hAnsi="Arial" w:cs="Arial"/>
          <w:b/>
          <w:sz w:val="24"/>
          <w:szCs w:val="24"/>
        </w:rPr>
        <w:t xml:space="preserve"> BGP</w:t>
      </w:r>
    </w:p>
    <w:p w:rsidR="008E3CF6" w:rsidRPr="003D2F10" w:rsidRDefault="008E3CF6" w:rsidP="00A8547A">
      <w:pPr>
        <w:spacing w:line="360" w:lineRule="auto"/>
        <w:ind w:firstLine="2127"/>
        <w:rPr>
          <w:rFonts w:ascii="Arial" w:hAnsi="Arial" w:cs="Arial"/>
          <w:b/>
          <w:sz w:val="24"/>
          <w:szCs w:val="24"/>
        </w:rPr>
      </w:pPr>
      <w:r>
        <w:rPr>
          <w:rFonts w:ascii="Arial" w:hAnsi="Arial" w:cs="Arial"/>
          <w:b/>
          <w:sz w:val="24"/>
          <w:szCs w:val="24"/>
        </w:rPr>
        <w:t>2.4</w:t>
      </w:r>
      <w:r w:rsidR="005D6E5F">
        <w:rPr>
          <w:rFonts w:ascii="Arial" w:hAnsi="Arial" w:cs="Arial"/>
          <w:b/>
          <w:sz w:val="24"/>
          <w:szCs w:val="24"/>
        </w:rPr>
        <w:t>.</w:t>
      </w:r>
      <w:r w:rsidR="00F66B29">
        <w:rPr>
          <w:rFonts w:ascii="Arial" w:hAnsi="Arial" w:cs="Arial"/>
          <w:b/>
          <w:sz w:val="24"/>
          <w:szCs w:val="24"/>
        </w:rPr>
        <w:t>6</w:t>
      </w:r>
      <w:r w:rsidRPr="003D2F10">
        <w:rPr>
          <w:rFonts w:ascii="Arial" w:hAnsi="Arial" w:cs="Arial"/>
          <w:b/>
          <w:sz w:val="24"/>
          <w:szCs w:val="24"/>
        </w:rPr>
        <w:t xml:space="preserve">.1 </w:t>
      </w:r>
      <w:r>
        <w:rPr>
          <w:rFonts w:ascii="Arial" w:hAnsi="Arial" w:cs="Arial"/>
          <w:b/>
          <w:sz w:val="24"/>
          <w:szCs w:val="24"/>
        </w:rPr>
        <w:t>Definición</w:t>
      </w:r>
    </w:p>
    <w:p w:rsidR="008E3CF6" w:rsidRPr="003D2F10" w:rsidRDefault="008E3CF6" w:rsidP="00A8547A">
      <w:pPr>
        <w:pStyle w:val="Ttulo5"/>
        <w:spacing w:line="360" w:lineRule="auto"/>
        <w:ind w:left="2977"/>
        <w:jc w:val="both"/>
        <w:rPr>
          <w:rFonts w:ascii="Arial" w:hAnsi="Arial" w:cs="Arial"/>
          <w:b w:val="0"/>
          <w:i w:val="0"/>
          <w:sz w:val="24"/>
          <w:szCs w:val="24"/>
        </w:rPr>
      </w:pPr>
      <w:r w:rsidRPr="003D2F10">
        <w:rPr>
          <w:rFonts w:ascii="Arial" w:hAnsi="Arial" w:cs="Arial"/>
          <w:b w:val="0"/>
          <w:i w:val="0"/>
          <w:sz w:val="24"/>
          <w:szCs w:val="24"/>
        </w:rPr>
        <w:t xml:space="preserve">Border gateway protocol, protocolo de la pasarela externa, es un protocolo muy complejo que se usa en la interconexión de redes conectadas por un backbone de internet. Este protocolo usa parámetros como ancho de banda, precio de la conexión, saturación de la red, denegación de paso de paquetes, etc. para enviar un paquete por una ruta o por otra. Un router BGP da a conocer sus direcciones IP a los routers BGP y esta información se difunde por los routers BGP cercanos y no tan cercanos. BGP tiene sus propios mensajes entre routers, no utiliza RIP. </w:t>
      </w:r>
    </w:p>
    <w:p w:rsidR="00B6436C" w:rsidRDefault="00B6436C" w:rsidP="008E3CF6">
      <w:pPr>
        <w:spacing w:line="360" w:lineRule="auto"/>
        <w:rPr>
          <w:rFonts w:ascii="Arial" w:hAnsi="Arial" w:cs="Arial"/>
          <w:sz w:val="24"/>
          <w:szCs w:val="24"/>
        </w:rPr>
      </w:pPr>
    </w:p>
    <w:p w:rsidR="00F205BF" w:rsidRPr="003D2F10" w:rsidRDefault="00F205BF" w:rsidP="003475EF">
      <w:pPr>
        <w:spacing w:before="240" w:line="360" w:lineRule="auto"/>
        <w:rPr>
          <w:rFonts w:ascii="Arial" w:hAnsi="Arial" w:cs="Arial"/>
          <w:sz w:val="24"/>
          <w:szCs w:val="24"/>
        </w:rPr>
      </w:pPr>
    </w:p>
    <w:p w:rsidR="008E3CF6" w:rsidRPr="003D2F10" w:rsidRDefault="008E3CF6" w:rsidP="00A8547A">
      <w:pPr>
        <w:spacing w:line="360" w:lineRule="auto"/>
        <w:ind w:firstLine="1276"/>
        <w:rPr>
          <w:rFonts w:ascii="Arial" w:hAnsi="Arial" w:cs="Arial"/>
          <w:b/>
          <w:sz w:val="24"/>
          <w:szCs w:val="24"/>
        </w:rPr>
      </w:pPr>
      <w:r w:rsidRPr="003D2F10">
        <w:rPr>
          <w:rFonts w:ascii="Arial" w:hAnsi="Arial" w:cs="Arial"/>
          <w:b/>
          <w:sz w:val="24"/>
          <w:szCs w:val="24"/>
        </w:rPr>
        <w:t>2.</w:t>
      </w:r>
      <w:r>
        <w:rPr>
          <w:rFonts w:ascii="Arial" w:hAnsi="Arial" w:cs="Arial"/>
          <w:b/>
          <w:sz w:val="24"/>
          <w:szCs w:val="24"/>
        </w:rPr>
        <w:t>4</w:t>
      </w:r>
      <w:r w:rsidR="00F66B29">
        <w:rPr>
          <w:rFonts w:ascii="Arial" w:hAnsi="Arial" w:cs="Arial"/>
          <w:b/>
          <w:sz w:val="24"/>
          <w:szCs w:val="24"/>
        </w:rPr>
        <w:t>.7</w:t>
      </w:r>
      <w:r w:rsidRPr="003D2F10">
        <w:rPr>
          <w:rFonts w:ascii="Arial" w:hAnsi="Arial" w:cs="Arial"/>
          <w:b/>
          <w:sz w:val="24"/>
          <w:szCs w:val="24"/>
        </w:rPr>
        <w:t xml:space="preserve"> </w:t>
      </w:r>
      <w:r w:rsidR="00A8547A">
        <w:rPr>
          <w:rFonts w:ascii="Arial" w:hAnsi="Arial" w:cs="Arial"/>
          <w:b/>
          <w:sz w:val="24"/>
          <w:szCs w:val="24"/>
        </w:rPr>
        <w:t xml:space="preserve">   </w:t>
      </w:r>
      <w:r w:rsidRPr="003D2F10">
        <w:rPr>
          <w:rFonts w:ascii="Arial" w:hAnsi="Arial" w:cs="Arial"/>
          <w:b/>
          <w:sz w:val="24"/>
          <w:szCs w:val="24"/>
        </w:rPr>
        <w:t>MPLS</w:t>
      </w:r>
    </w:p>
    <w:p w:rsidR="008E3CF6" w:rsidRPr="003D2F10" w:rsidRDefault="008E3CF6" w:rsidP="00A8547A">
      <w:pPr>
        <w:spacing w:line="360" w:lineRule="auto"/>
        <w:ind w:firstLine="2127"/>
        <w:rPr>
          <w:rFonts w:ascii="Arial" w:hAnsi="Arial" w:cs="Arial"/>
          <w:b/>
          <w:sz w:val="24"/>
          <w:szCs w:val="24"/>
        </w:rPr>
      </w:pPr>
      <w:r>
        <w:rPr>
          <w:rFonts w:ascii="Arial" w:hAnsi="Arial" w:cs="Arial"/>
          <w:b/>
          <w:sz w:val="24"/>
          <w:szCs w:val="24"/>
        </w:rPr>
        <w:t>2.4</w:t>
      </w:r>
      <w:r w:rsidR="00F66B29">
        <w:rPr>
          <w:rFonts w:ascii="Arial" w:hAnsi="Arial" w:cs="Arial"/>
          <w:b/>
          <w:sz w:val="24"/>
          <w:szCs w:val="24"/>
        </w:rPr>
        <w:t>.7</w:t>
      </w:r>
      <w:r w:rsidRPr="003D2F10">
        <w:rPr>
          <w:rFonts w:ascii="Arial" w:hAnsi="Arial" w:cs="Arial"/>
          <w:b/>
          <w:sz w:val="24"/>
          <w:szCs w:val="24"/>
        </w:rPr>
        <w:t xml:space="preserve">.1 </w:t>
      </w:r>
      <w:r>
        <w:rPr>
          <w:rFonts w:ascii="Arial" w:hAnsi="Arial" w:cs="Arial"/>
          <w:b/>
          <w:sz w:val="24"/>
          <w:szCs w:val="24"/>
        </w:rPr>
        <w:t>Definición</w:t>
      </w:r>
    </w:p>
    <w:p w:rsidR="008E3CF6" w:rsidRPr="003D2F10" w:rsidRDefault="008E3CF6" w:rsidP="00A8547A">
      <w:pPr>
        <w:shd w:val="clear" w:color="auto" w:fill="FFFFFF"/>
        <w:spacing w:before="135" w:after="135" w:line="360" w:lineRule="auto"/>
        <w:ind w:left="2977"/>
        <w:jc w:val="both"/>
        <w:rPr>
          <w:rFonts w:ascii="Arial" w:hAnsi="Arial" w:cs="Arial"/>
          <w:sz w:val="24"/>
          <w:szCs w:val="24"/>
        </w:rPr>
      </w:pPr>
      <w:r w:rsidRPr="003D2F10">
        <w:rPr>
          <w:rFonts w:ascii="Arial" w:hAnsi="Arial" w:cs="Arial"/>
          <w:sz w:val="24"/>
          <w:szCs w:val="24"/>
        </w:rPr>
        <w:t>MPLS es hoy día una solución clásica y estándar al transporte de información en las redes. Aceptado por toda la comunidad de Internet, ha sido hasta hoy una solución aceptable para el envío de información, utilizando Routing de paquetes con ciertas garantías de entrega.</w:t>
      </w:r>
      <w:bookmarkStart w:id="0" w:name="teorico"/>
      <w:bookmarkEnd w:id="0"/>
      <w:r w:rsidRPr="003D2F10">
        <w:rPr>
          <w:rFonts w:ascii="Arial" w:hAnsi="Arial" w:cs="Arial"/>
          <w:sz w:val="24"/>
          <w:szCs w:val="24"/>
        </w:rPr>
        <w:t xml:space="preserve"> MPLS (Multi-Protocol Label Switching) es una red privada IP que combina la flexibilidad de las comunicaciones punto a punto o Internet y la fiabilidad, calidad y seguridad de los servicios Prívate Line, Frame Relay o ATM.</w:t>
      </w:r>
    </w:p>
    <w:p w:rsidR="008E3CF6" w:rsidRDefault="008E3CF6" w:rsidP="008E3CF6">
      <w:pPr>
        <w:shd w:val="clear" w:color="auto" w:fill="FFFFFF"/>
        <w:spacing w:before="135" w:after="135" w:line="360" w:lineRule="auto"/>
        <w:jc w:val="both"/>
        <w:rPr>
          <w:rFonts w:ascii="Arial" w:hAnsi="Arial" w:cs="Arial"/>
          <w:b/>
          <w:sz w:val="24"/>
          <w:szCs w:val="24"/>
        </w:rPr>
      </w:pPr>
    </w:p>
    <w:p w:rsidR="00001AF0" w:rsidRDefault="00001AF0" w:rsidP="008E3CF6">
      <w:pPr>
        <w:shd w:val="clear" w:color="auto" w:fill="FFFFFF"/>
        <w:spacing w:before="135" w:after="135" w:line="360" w:lineRule="auto"/>
        <w:jc w:val="both"/>
        <w:rPr>
          <w:rFonts w:ascii="Arial" w:hAnsi="Arial" w:cs="Arial"/>
          <w:b/>
          <w:sz w:val="24"/>
          <w:szCs w:val="24"/>
        </w:rPr>
      </w:pPr>
    </w:p>
    <w:p w:rsidR="00A8547A" w:rsidRPr="003D2F10" w:rsidRDefault="00A8547A" w:rsidP="008E3CF6">
      <w:pPr>
        <w:shd w:val="clear" w:color="auto" w:fill="FFFFFF"/>
        <w:spacing w:before="135" w:after="135" w:line="360" w:lineRule="auto"/>
        <w:jc w:val="both"/>
        <w:rPr>
          <w:rFonts w:ascii="Arial" w:hAnsi="Arial" w:cs="Arial"/>
          <w:b/>
          <w:sz w:val="24"/>
          <w:szCs w:val="24"/>
        </w:rPr>
      </w:pPr>
    </w:p>
    <w:p w:rsidR="008E3CF6" w:rsidRPr="003D2F10" w:rsidRDefault="008E3CF6" w:rsidP="00A8547A">
      <w:pPr>
        <w:shd w:val="clear" w:color="auto" w:fill="FFFFFF"/>
        <w:spacing w:before="135" w:after="135" w:line="360" w:lineRule="auto"/>
        <w:ind w:firstLine="2127"/>
        <w:jc w:val="both"/>
        <w:rPr>
          <w:rFonts w:ascii="Arial" w:hAnsi="Arial" w:cs="Arial"/>
          <w:b/>
          <w:sz w:val="24"/>
          <w:szCs w:val="24"/>
        </w:rPr>
      </w:pPr>
      <w:r>
        <w:rPr>
          <w:rFonts w:ascii="Arial" w:hAnsi="Arial" w:cs="Arial"/>
          <w:b/>
          <w:sz w:val="24"/>
          <w:szCs w:val="24"/>
        </w:rPr>
        <w:t>2.4</w:t>
      </w:r>
      <w:r w:rsidR="005D6E5F">
        <w:rPr>
          <w:rFonts w:ascii="Arial" w:hAnsi="Arial" w:cs="Arial"/>
          <w:b/>
          <w:sz w:val="24"/>
          <w:szCs w:val="24"/>
        </w:rPr>
        <w:t>.</w:t>
      </w:r>
      <w:r w:rsidR="00F66B29">
        <w:rPr>
          <w:rFonts w:ascii="Arial" w:hAnsi="Arial" w:cs="Arial"/>
          <w:b/>
          <w:sz w:val="24"/>
          <w:szCs w:val="24"/>
        </w:rPr>
        <w:t>7</w:t>
      </w:r>
      <w:r w:rsidRPr="003D2F10">
        <w:rPr>
          <w:rFonts w:ascii="Arial" w:hAnsi="Arial" w:cs="Arial"/>
          <w:b/>
          <w:sz w:val="24"/>
          <w:szCs w:val="24"/>
        </w:rPr>
        <w:t>.2 Características</w:t>
      </w:r>
    </w:p>
    <w:p w:rsidR="008E3CF6" w:rsidRDefault="008E3CF6" w:rsidP="00A8547A">
      <w:pPr>
        <w:shd w:val="clear" w:color="auto" w:fill="FFFFFF"/>
        <w:spacing w:before="135" w:after="135" w:line="360" w:lineRule="auto"/>
        <w:ind w:left="2977"/>
        <w:jc w:val="both"/>
        <w:rPr>
          <w:rFonts w:ascii="Arial" w:hAnsi="Arial" w:cs="Arial"/>
          <w:sz w:val="24"/>
          <w:szCs w:val="24"/>
        </w:rPr>
      </w:pPr>
      <w:r w:rsidRPr="003D2F10">
        <w:rPr>
          <w:rFonts w:ascii="Arial" w:hAnsi="Arial" w:cs="Arial"/>
          <w:sz w:val="24"/>
          <w:szCs w:val="24"/>
        </w:rPr>
        <w:t xml:space="preserve">Ofrece niveles de rendimiento diferenciados y priorización del tráfico, así como aplicaciones de voz y </w:t>
      </w:r>
      <w:hyperlink r:id="rId38" w:history="1">
        <w:r w:rsidRPr="003D2F10">
          <w:rPr>
            <w:rFonts w:ascii="Arial" w:hAnsi="Arial" w:cs="Arial"/>
            <w:sz w:val="24"/>
            <w:szCs w:val="24"/>
          </w:rPr>
          <w:t>multimedia</w:t>
        </w:r>
      </w:hyperlink>
      <w:r w:rsidRPr="003D2F10">
        <w:rPr>
          <w:rFonts w:ascii="Arial" w:hAnsi="Arial" w:cs="Arial"/>
          <w:sz w:val="24"/>
          <w:szCs w:val="24"/>
        </w:rPr>
        <w:t xml:space="preserve">. Y todo ello en una única red. Contamos con distintas </w:t>
      </w:r>
      <w:hyperlink r:id="rId39" w:history="1">
        <w:r w:rsidRPr="003D2F10">
          <w:rPr>
            <w:rFonts w:ascii="Arial" w:hAnsi="Arial" w:cs="Arial"/>
            <w:sz w:val="24"/>
            <w:szCs w:val="24"/>
          </w:rPr>
          <w:t>soluciones</w:t>
        </w:r>
      </w:hyperlink>
      <w:r w:rsidRPr="003D2F10">
        <w:rPr>
          <w:rFonts w:ascii="Arial" w:hAnsi="Arial" w:cs="Arial"/>
          <w:sz w:val="24"/>
          <w:szCs w:val="24"/>
        </w:rPr>
        <w:t>, una completamente gestionada que incluye el suministro y la gestión de los equipos en sus instalaciones (CPE). O bien, que sea usted quien los gestione</w:t>
      </w:r>
      <w:r w:rsidR="00001AF0">
        <w:rPr>
          <w:rFonts w:ascii="Arial" w:hAnsi="Arial" w:cs="Arial"/>
          <w:sz w:val="24"/>
          <w:szCs w:val="24"/>
        </w:rPr>
        <w:t>.</w:t>
      </w:r>
    </w:p>
    <w:p w:rsidR="00001AF0" w:rsidRPr="003D2F10" w:rsidRDefault="00001AF0" w:rsidP="00A8547A">
      <w:pPr>
        <w:shd w:val="clear" w:color="auto" w:fill="FFFFFF"/>
        <w:spacing w:before="135" w:after="135" w:line="360" w:lineRule="auto"/>
        <w:ind w:left="2977"/>
        <w:jc w:val="both"/>
        <w:rPr>
          <w:rFonts w:ascii="Arial" w:hAnsi="Arial" w:cs="Arial"/>
          <w:sz w:val="24"/>
          <w:szCs w:val="24"/>
        </w:rPr>
      </w:pPr>
    </w:p>
    <w:p w:rsidR="008E3CF6" w:rsidRDefault="008E3CF6" w:rsidP="00A8547A">
      <w:pPr>
        <w:shd w:val="clear" w:color="auto" w:fill="FFFFFF"/>
        <w:spacing w:after="100" w:afterAutospacing="1" w:line="360" w:lineRule="auto"/>
        <w:ind w:left="2977"/>
        <w:jc w:val="both"/>
        <w:rPr>
          <w:rFonts w:ascii="Arial" w:hAnsi="Arial" w:cs="Arial"/>
          <w:sz w:val="24"/>
          <w:szCs w:val="24"/>
        </w:rPr>
      </w:pPr>
      <w:r w:rsidRPr="003D2F10">
        <w:rPr>
          <w:rFonts w:ascii="Arial" w:hAnsi="Arial" w:cs="Arial"/>
          <w:sz w:val="24"/>
          <w:szCs w:val="24"/>
        </w:rPr>
        <w:t xml:space="preserve">MPLS se basa en el etiquetado de los paquetes en base a criterios de prioridad y/o calidad (QoS). La idea de MPLS es realizar la conmutación de los paquetes o datagramas en función de las etiquetas añadidas en capa 2 y etiquetar dichos paquetes según la clasificación establecida por </w:t>
      </w:r>
      <w:smartTag w:uri="urn:schemas-microsoft-com:office:smarttags" w:element="PersonName">
        <w:smartTagPr>
          <w:attr w:name="ProductID" w:val="la QoS"/>
        </w:smartTagPr>
        <w:r w:rsidRPr="003D2F10">
          <w:rPr>
            <w:rFonts w:ascii="Arial" w:hAnsi="Arial" w:cs="Arial"/>
            <w:sz w:val="24"/>
            <w:szCs w:val="24"/>
          </w:rPr>
          <w:t>la QoS</w:t>
        </w:r>
      </w:smartTag>
      <w:r w:rsidRPr="003D2F10">
        <w:rPr>
          <w:rFonts w:ascii="Arial" w:hAnsi="Arial" w:cs="Arial"/>
          <w:sz w:val="24"/>
          <w:szCs w:val="24"/>
        </w:rPr>
        <w:t xml:space="preserve"> en </w:t>
      </w:r>
      <w:smartTag w:uri="urn:schemas-microsoft-com:office:smarttags" w:element="PersonName">
        <w:smartTagPr>
          <w:attr w:name="ProductID" w:val="la SLA."/>
        </w:smartTagPr>
        <w:r w:rsidRPr="003D2F10">
          <w:rPr>
            <w:rFonts w:ascii="Arial" w:hAnsi="Arial" w:cs="Arial"/>
            <w:sz w:val="24"/>
            <w:szCs w:val="24"/>
          </w:rPr>
          <w:t>la SLA.</w:t>
        </w:r>
      </w:smartTag>
      <w:r w:rsidRPr="003D2F10">
        <w:rPr>
          <w:rFonts w:ascii="Arial" w:hAnsi="Arial" w:cs="Arial"/>
          <w:sz w:val="24"/>
          <w:szCs w:val="24"/>
        </w:rPr>
        <w:t xml:space="preserve"> </w:t>
      </w:r>
    </w:p>
    <w:p w:rsidR="00001AF0" w:rsidRPr="003D2F10" w:rsidRDefault="00001AF0" w:rsidP="00A8547A">
      <w:pPr>
        <w:shd w:val="clear" w:color="auto" w:fill="FFFFFF"/>
        <w:spacing w:after="100" w:afterAutospacing="1" w:line="360" w:lineRule="auto"/>
        <w:ind w:left="2977"/>
        <w:jc w:val="both"/>
        <w:rPr>
          <w:rFonts w:ascii="Arial" w:hAnsi="Arial" w:cs="Arial"/>
          <w:sz w:val="24"/>
          <w:szCs w:val="24"/>
        </w:rPr>
      </w:pPr>
    </w:p>
    <w:p w:rsidR="008E3CF6" w:rsidRDefault="008E3CF6" w:rsidP="00A8547A">
      <w:pPr>
        <w:shd w:val="clear" w:color="auto" w:fill="FFFFFF"/>
        <w:spacing w:after="100" w:afterAutospacing="1" w:line="360" w:lineRule="auto"/>
        <w:ind w:left="2977"/>
        <w:jc w:val="both"/>
        <w:rPr>
          <w:rFonts w:ascii="Arial" w:hAnsi="Arial" w:cs="Arial"/>
          <w:sz w:val="24"/>
          <w:szCs w:val="24"/>
        </w:rPr>
      </w:pPr>
      <w:r w:rsidRPr="003D2F10">
        <w:rPr>
          <w:rFonts w:ascii="Arial" w:hAnsi="Arial" w:cs="Arial"/>
          <w:sz w:val="24"/>
          <w:szCs w:val="24"/>
        </w:rPr>
        <w:t>Por tanto MPLS es una tecnología que permite ofrecer QoS, independientemente de la red sobre la que se implemente. El etiquetado en capa 2 permite ofrecer servicio multiprotocolo y ser portable sobre multitud de tecnologías de capa de enlace: ATM, Frame Relay, líneas dedicadas, LANs.</w:t>
      </w:r>
    </w:p>
    <w:p w:rsidR="00F92928" w:rsidRDefault="00F92928" w:rsidP="007328BC">
      <w:pPr>
        <w:spacing w:line="360" w:lineRule="auto"/>
        <w:jc w:val="center"/>
        <w:rPr>
          <w:rFonts w:ascii="Arial" w:hAnsi="Arial" w:cs="Arial"/>
          <w:b/>
          <w:sz w:val="24"/>
          <w:szCs w:val="24"/>
        </w:rPr>
      </w:pPr>
    </w:p>
    <w:p w:rsidR="00F92928" w:rsidRDefault="00F92928" w:rsidP="007328BC">
      <w:pPr>
        <w:spacing w:line="360" w:lineRule="auto"/>
        <w:jc w:val="center"/>
        <w:rPr>
          <w:rFonts w:ascii="Arial" w:hAnsi="Arial" w:cs="Arial"/>
          <w:b/>
          <w:sz w:val="24"/>
          <w:szCs w:val="24"/>
        </w:rPr>
      </w:pPr>
    </w:p>
    <w:p w:rsidR="00F92928" w:rsidRDefault="00F92928" w:rsidP="007328BC">
      <w:pPr>
        <w:spacing w:line="360" w:lineRule="auto"/>
        <w:jc w:val="center"/>
        <w:rPr>
          <w:rFonts w:ascii="Arial" w:hAnsi="Arial" w:cs="Arial"/>
          <w:b/>
          <w:sz w:val="24"/>
          <w:szCs w:val="24"/>
        </w:rPr>
      </w:pPr>
    </w:p>
    <w:p w:rsidR="000509ED" w:rsidRDefault="000509ED" w:rsidP="007328BC">
      <w:pPr>
        <w:spacing w:line="360" w:lineRule="auto"/>
        <w:jc w:val="center"/>
        <w:rPr>
          <w:rFonts w:ascii="Arial" w:hAnsi="Arial" w:cs="Arial"/>
          <w:b/>
          <w:sz w:val="24"/>
          <w:szCs w:val="24"/>
        </w:rPr>
      </w:pPr>
    </w:p>
    <w:p w:rsidR="000509ED" w:rsidRDefault="000509ED" w:rsidP="007328BC">
      <w:pPr>
        <w:spacing w:line="360" w:lineRule="auto"/>
        <w:jc w:val="center"/>
        <w:rPr>
          <w:rFonts w:ascii="Arial" w:hAnsi="Arial" w:cs="Arial"/>
          <w:b/>
          <w:sz w:val="24"/>
          <w:szCs w:val="24"/>
        </w:rPr>
      </w:pPr>
    </w:p>
    <w:p w:rsidR="000509ED" w:rsidRDefault="000509ED" w:rsidP="007328BC">
      <w:pPr>
        <w:spacing w:line="360" w:lineRule="auto"/>
        <w:jc w:val="center"/>
        <w:rPr>
          <w:rFonts w:ascii="Arial" w:hAnsi="Arial" w:cs="Arial"/>
          <w:b/>
          <w:sz w:val="24"/>
          <w:szCs w:val="24"/>
        </w:rPr>
      </w:pPr>
    </w:p>
    <w:p w:rsidR="000509ED" w:rsidRDefault="000509ED" w:rsidP="007328BC">
      <w:pPr>
        <w:spacing w:line="360" w:lineRule="auto"/>
        <w:jc w:val="center"/>
        <w:rPr>
          <w:rFonts w:ascii="Arial" w:hAnsi="Arial" w:cs="Arial"/>
          <w:b/>
          <w:sz w:val="24"/>
          <w:szCs w:val="24"/>
        </w:rPr>
      </w:pPr>
    </w:p>
    <w:p w:rsidR="00AF5251" w:rsidRDefault="00AF5251" w:rsidP="007328BC">
      <w:pPr>
        <w:spacing w:line="360" w:lineRule="auto"/>
        <w:jc w:val="center"/>
        <w:rPr>
          <w:rFonts w:ascii="Arial" w:hAnsi="Arial" w:cs="Arial"/>
          <w:b/>
          <w:sz w:val="24"/>
          <w:szCs w:val="24"/>
        </w:rPr>
      </w:pPr>
    </w:p>
    <w:p w:rsidR="00AF5251" w:rsidRDefault="00AF5251" w:rsidP="007328BC">
      <w:pPr>
        <w:spacing w:line="360" w:lineRule="auto"/>
        <w:jc w:val="center"/>
        <w:rPr>
          <w:rFonts w:ascii="Arial" w:hAnsi="Arial" w:cs="Arial"/>
          <w:b/>
          <w:sz w:val="24"/>
          <w:szCs w:val="24"/>
        </w:rPr>
      </w:pPr>
    </w:p>
    <w:p w:rsidR="007328BC" w:rsidRPr="00F92928" w:rsidRDefault="007328BC" w:rsidP="007328BC">
      <w:pPr>
        <w:spacing w:line="360" w:lineRule="auto"/>
        <w:jc w:val="center"/>
        <w:rPr>
          <w:rFonts w:ascii="Arial" w:hAnsi="Arial" w:cs="Arial"/>
          <w:b/>
          <w:sz w:val="48"/>
          <w:szCs w:val="48"/>
        </w:rPr>
      </w:pPr>
      <w:r w:rsidRPr="00F92928">
        <w:rPr>
          <w:rFonts w:ascii="Arial" w:hAnsi="Arial" w:cs="Arial"/>
          <w:b/>
          <w:sz w:val="48"/>
          <w:szCs w:val="48"/>
        </w:rPr>
        <w:t>CAPÍTULO 3</w:t>
      </w:r>
    </w:p>
    <w:p w:rsidR="007328BC" w:rsidRPr="00F92928" w:rsidRDefault="007328BC" w:rsidP="00F92928">
      <w:pPr>
        <w:pStyle w:val="Prrafodelista"/>
        <w:numPr>
          <w:ilvl w:val="0"/>
          <w:numId w:val="8"/>
        </w:numPr>
        <w:spacing w:line="360" w:lineRule="auto"/>
        <w:jc w:val="both"/>
        <w:rPr>
          <w:rFonts w:ascii="Arial" w:hAnsi="Arial" w:cs="Arial"/>
          <w:b/>
          <w:sz w:val="32"/>
          <w:szCs w:val="32"/>
        </w:rPr>
      </w:pPr>
      <w:r w:rsidRPr="00F92928">
        <w:rPr>
          <w:rFonts w:ascii="Arial" w:hAnsi="Arial" w:cs="Arial"/>
          <w:b/>
          <w:sz w:val="32"/>
          <w:szCs w:val="32"/>
        </w:rPr>
        <w:t>EVOLUCIÓN Y NUEVAS TENDENCIAS TECNOLÓGICAS EN REDES Y PROTOCOLOS EN EL ECUADOR</w:t>
      </w:r>
    </w:p>
    <w:p w:rsidR="007328BC" w:rsidRPr="00E15E66" w:rsidRDefault="007328BC" w:rsidP="007328BC">
      <w:pPr>
        <w:spacing w:line="360" w:lineRule="auto"/>
        <w:jc w:val="both"/>
        <w:rPr>
          <w:rFonts w:ascii="Arial" w:hAnsi="Arial" w:cs="Arial"/>
          <w:b/>
          <w:sz w:val="24"/>
          <w:szCs w:val="24"/>
        </w:rPr>
      </w:pPr>
    </w:p>
    <w:p w:rsidR="007328BC" w:rsidRDefault="007328BC" w:rsidP="000509ED">
      <w:pPr>
        <w:spacing w:line="360" w:lineRule="auto"/>
        <w:ind w:firstLine="709"/>
        <w:jc w:val="both"/>
        <w:rPr>
          <w:rFonts w:ascii="Arial" w:hAnsi="Arial" w:cs="Arial"/>
          <w:b/>
          <w:sz w:val="24"/>
          <w:szCs w:val="24"/>
        </w:rPr>
      </w:pPr>
      <w:r w:rsidRPr="00E15E66">
        <w:rPr>
          <w:rFonts w:ascii="Arial" w:hAnsi="Arial" w:cs="Arial"/>
          <w:b/>
          <w:sz w:val="24"/>
          <w:szCs w:val="24"/>
        </w:rPr>
        <w:t>3.1 Evolución de las tecnologías</w:t>
      </w:r>
      <w:r w:rsidR="00090D6A">
        <w:rPr>
          <w:rFonts w:ascii="Arial" w:hAnsi="Arial" w:cs="Arial"/>
          <w:b/>
          <w:sz w:val="24"/>
          <w:szCs w:val="24"/>
        </w:rPr>
        <w:t xml:space="preserve"> en redes</w:t>
      </w:r>
    </w:p>
    <w:p w:rsidR="00943C4A" w:rsidRPr="0017493E" w:rsidRDefault="00943C4A" w:rsidP="00F84736">
      <w:pPr>
        <w:spacing w:line="360" w:lineRule="auto"/>
        <w:ind w:left="1134"/>
        <w:jc w:val="both"/>
        <w:rPr>
          <w:rFonts w:ascii="Arial" w:hAnsi="Arial" w:cs="Arial"/>
          <w:sz w:val="24"/>
          <w:szCs w:val="24"/>
        </w:rPr>
      </w:pPr>
      <w:r w:rsidRPr="0017493E">
        <w:rPr>
          <w:rFonts w:ascii="Arial" w:hAnsi="Arial" w:cs="Arial"/>
          <w:sz w:val="24"/>
          <w:szCs w:val="24"/>
        </w:rPr>
        <w:t>Vivimos en un mundo totalmente nuevo, con dimensiones completamente nuevas y nuevos horizontes, en el que se han extendido los límites de la tecnología y de la imaginación. Un nuevo poder de la información configura una nueva geografía, con nuevas culturas, nuevos mercados, nuevos protagonistas y nuevas estructuras orgánicas.</w:t>
      </w:r>
    </w:p>
    <w:p w:rsidR="00943C4A" w:rsidRDefault="00943C4A" w:rsidP="00F84736">
      <w:pPr>
        <w:spacing w:line="360" w:lineRule="auto"/>
        <w:ind w:left="1134"/>
        <w:jc w:val="both"/>
        <w:rPr>
          <w:rFonts w:ascii="Arial" w:hAnsi="Arial" w:cs="Arial"/>
          <w:b/>
          <w:sz w:val="24"/>
          <w:szCs w:val="24"/>
        </w:rPr>
      </w:pPr>
    </w:p>
    <w:p w:rsidR="0017493E" w:rsidRDefault="00943C4A" w:rsidP="00F84736">
      <w:pPr>
        <w:spacing w:line="360" w:lineRule="auto"/>
        <w:ind w:left="1134"/>
        <w:jc w:val="both"/>
        <w:rPr>
          <w:rFonts w:ascii="Arial" w:hAnsi="Arial" w:cs="Arial"/>
          <w:sz w:val="24"/>
          <w:szCs w:val="24"/>
        </w:rPr>
      </w:pPr>
      <w:r>
        <w:rPr>
          <w:rFonts w:ascii="Arial" w:hAnsi="Arial" w:cs="Arial"/>
          <w:sz w:val="24"/>
          <w:szCs w:val="24"/>
        </w:rPr>
        <w:t xml:space="preserve">La evolución que han tenido las telecomunicaciones </w:t>
      </w:r>
      <w:r w:rsidR="0017493E">
        <w:rPr>
          <w:rFonts w:ascii="Arial" w:hAnsi="Arial" w:cs="Arial"/>
          <w:sz w:val="24"/>
          <w:szCs w:val="24"/>
        </w:rPr>
        <w:t xml:space="preserve">ha cambiado la forma de vida de la humanidad, un factor importante que esto involucra es la comunicación de los habitantes por medio de la </w:t>
      </w:r>
      <w:r w:rsidR="0017493E" w:rsidRPr="006215F8">
        <w:rPr>
          <w:rFonts w:ascii="Arial" w:hAnsi="Arial" w:cs="Arial"/>
          <w:b/>
          <w:sz w:val="24"/>
          <w:szCs w:val="24"/>
        </w:rPr>
        <w:t>telefonía fija</w:t>
      </w:r>
      <w:r w:rsidR="00243D4B">
        <w:rPr>
          <w:rFonts w:ascii="Arial" w:hAnsi="Arial" w:cs="Arial"/>
          <w:sz w:val="24"/>
          <w:szCs w:val="24"/>
        </w:rPr>
        <w:t>, que al pasar los años ha evolucionado gradualmente, lo cual se muestra en la siguiente figura.</w:t>
      </w:r>
    </w:p>
    <w:p w:rsidR="00692C0C" w:rsidRDefault="00692C0C" w:rsidP="00F84736">
      <w:pPr>
        <w:spacing w:line="360" w:lineRule="auto"/>
        <w:ind w:left="1134"/>
        <w:jc w:val="center"/>
      </w:pPr>
    </w:p>
    <w:p w:rsidR="00243D4B" w:rsidRDefault="009B44B4" w:rsidP="00F84736">
      <w:pPr>
        <w:spacing w:line="360" w:lineRule="auto"/>
        <w:ind w:left="1134"/>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77.7pt;margin-top:-.85pt;width:299pt;height:189pt;z-index:251680256" stroked="t" strokeweight=".5pt">
            <v:imagedata r:id="rId40" o:title=""/>
            <w10:wrap type="square"/>
          </v:shape>
          <o:OLEObject Type="Embed" ProgID="Visio.Drawing.11" ShapeID="_x0000_s1059" DrawAspect="Content" ObjectID="_1319273615" r:id="rId41"/>
        </w:pict>
      </w:r>
    </w:p>
    <w:p w:rsidR="00243D4B" w:rsidRPr="00243D4B" w:rsidRDefault="00243D4B" w:rsidP="00F84736">
      <w:pPr>
        <w:spacing w:before="240" w:after="0" w:line="360" w:lineRule="auto"/>
        <w:ind w:left="1134"/>
        <w:jc w:val="center"/>
        <w:rPr>
          <w:rFonts w:ascii="Arial" w:hAnsi="Arial" w:cs="Arial"/>
          <w:b/>
          <w:sz w:val="24"/>
          <w:szCs w:val="24"/>
        </w:rPr>
      </w:pPr>
      <w:r w:rsidRPr="00243D4B">
        <w:rPr>
          <w:rFonts w:ascii="Arial" w:hAnsi="Arial" w:cs="Arial"/>
          <w:b/>
          <w:sz w:val="24"/>
          <w:szCs w:val="24"/>
        </w:rPr>
        <w:t>Figura 3</w:t>
      </w:r>
      <w:r w:rsidR="008666ED">
        <w:rPr>
          <w:rFonts w:ascii="Arial" w:hAnsi="Arial" w:cs="Arial"/>
          <w:b/>
          <w:sz w:val="24"/>
          <w:szCs w:val="24"/>
        </w:rPr>
        <w:t>.1</w:t>
      </w:r>
      <w:r w:rsidRPr="00243D4B">
        <w:rPr>
          <w:rFonts w:ascii="Arial" w:hAnsi="Arial" w:cs="Arial"/>
          <w:b/>
          <w:sz w:val="24"/>
          <w:szCs w:val="24"/>
        </w:rPr>
        <w:t>.  Evolución de la telefonía fija</w:t>
      </w:r>
      <w:r w:rsidR="003255FB">
        <w:rPr>
          <w:rStyle w:val="Refdenotaalpie"/>
          <w:rFonts w:ascii="Arial" w:hAnsi="Arial" w:cs="Arial"/>
          <w:b/>
          <w:sz w:val="24"/>
          <w:szCs w:val="24"/>
        </w:rPr>
        <w:footnoteReference w:id="13"/>
      </w:r>
    </w:p>
    <w:p w:rsidR="00243D4B" w:rsidRDefault="00243D4B" w:rsidP="00F84736">
      <w:pPr>
        <w:spacing w:after="0" w:line="360" w:lineRule="auto"/>
        <w:ind w:left="1134"/>
        <w:rPr>
          <w:rFonts w:ascii="Arial" w:hAnsi="Arial" w:cs="Arial"/>
          <w:b/>
          <w:sz w:val="24"/>
          <w:szCs w:val="24"/>
        </w:rPr>
      </w:pPr>
    </w:p>
    <w:p w:rsidR="003255FB" w:rsidRPr="00243D4B" w:rsidRDefault="003255FB" w:rsidP="00F84736">
      <w:pPr>
        <w:spacing w:after="0" w:line="360" w:lineRule="auto"/>
        <w:ind w:left="1134"/>
        <w:rPr>
          <w:rFonts w:ascii="Arial" w:hAnsi="Arial" w:cs="Arial"/>
          <w:b/>
          <w:sz w:val="24"/>
          <w:szCs w:val="24"/>
        </w:rPr>
      </w:pPr>
    </w:p>
    <w:p w:rsidR="008666ED" w:rsidRDefault="00243D4B" w:rsidP="00F84736">
      <w:pPr>
        <w:spacing w:before="240" w:after="0" w:line="360" w:lineRule="auto"/>
        <w:ind w:left="1134"/>
        <w:jc w:val="both"/>
        <w:rPr>
          <w:rStyle w:val="apple-style-span"/>
          <w:rFonts w:ascii="Arial" w:hAnsi="Arial" w:cs="Arial"/>
          <w:color w:val="000000"/>
          <w:sz w:val="24"/>
          <w:szCs w:val="24"/>
        </w:rPr>
      </w:pPr>
      <w:r w:rsidRPr="00243D4B">
        <w:rPr>
          <w:rFonts w:ascii="Arial" w:hAnsi="Arial" w:cs="Arial"/>
          <w:sz w:val="24"/>
          <w:szCs w:val="24"/>
        </w:rPr>
        <w:t>La telefonía ha pasado de analógica a digital, lo cual se ha mantenido por muchos años a nivel mundial, sin embargo, la convergencia es hacia NGN (</w:t>
      </w:r>
      <w:r w:rsidRPr="00243D4B">
        <w:rPr>
          <w:rStyle w:val="apple-style-span"/>
          <w:rFonts w:ascii="Arial" w:hAnsi="Arial" w:cs="Arial"/>
          <w:bCs/>
          <w:color w:val="000000"/>
          <w:sz w:val="24"/>
          <w:szCs w:val="24"/>
        </w:rPr>
        <w:t>Next Generation Networking</w:t>
      </w:r>
      <w:r w:rsidRPr="00243D4B">
        <w:rPr>
          <w:rFonts w:ascii="Arial" w:hAnsi="Arial" w:cs="Arial"/>
          <w:sz w:val="24"/>
          <w:szCs w:val="24"/>
        </w:rPr>
        <w:t xml:space="preserve">), </w:t>
      </w:r>
      <w:r w:rsidRPr="00243D4B">
        <w:rPr>
          <w:rStyle w:val="apple-style-span"/>
          <w:rFonts w:ascii="Arial" w:hAnsi="Arial" w:cs="Arial"/>
          <w:color w:val="000000"/>
          <w:sz w:val="24"/>
          <w:szCs w:val="24"/>
        </w:rPr>
        <w:t>se refiere a la evolución de la actual infraestructura de</w:t>
      </w:r>
      <w:r w:rsidRPr="00243D4B">
        <w:rPr>
          <w:rStyle w:val="apple-converted-space"/>
          <w:rFonts w:ascii="Arial" w:hAnsi="Arial" w:cs="Arial"/>
          <w:color w:val="000000"/>
          <w:sz w:val="24"/>
          <w:szCs w:val="24"/>
        </w:rPr>
        <w:t> </w:t>
      </w:r>
      <w:r w:rsidRPr="00243D4B">
        <w:rPr>
          <w:rStyle w:val="apple-style-span"/>
          <w:rFonts w:ascii="Arial" w:hAnsi="Arial" w:cs="Arial"/>
          <w:color w:val="000000"/>
          <w:sz w:val="24"/>
          <w:szCs w:val="24"/>
        </w:rPr>
        <w:t>redes de telecomunicación</w:t>
      </w:r>
      <w:r w:rsidRPr="00243D4B">
        <w:rPr>
          <w:rStyle w:val="apple-converted-space"/>
          <w:rFonts w:ascii="Arial" w:hAnsi="Arial" w:cs="Arial"/>
          <w:color w:val="000000"/>
          <w:sz w:val="24"/>
          <w:szCs w:val="24"/>
        </w:rPr>
        <w:t> </w:t>
      </w:r>
      <w:r w:rsidRPr="00243D4B">
        <w:rPr>
          <w:rStyle w:val="apple-style-span"/>
          <w:rFonts w:ascii="Arial" w:hAnsi="Arial" w:cs="Arial"/>
          <w:color w:val="000000"/>
          <w:sz w:val="24"/>
          <w:szCs w:val="24"/>
        </w:rPr>
        <w:t>y</w:t>
      </w:r>
      <w:r w:rsidRPr="00243D4B">
        <w:rPr>
          <w:rStyle w:val="apple-converted-space"/>
          <w:rFonts w:ascii="Arial" w:hAnsi="Arial" w:cs="Arial"/>
          <w:color w:val="000000"/>
          <w:sz w:val="24"/>
          <w:szCs w:val="24"/>
        </w:rPr>
        <w:t> </w:t>
      </w:r>
      <w:r w:rsidRPr="00243D4B">
        <w:rPr>
          <w:rStyle w:val="apple-style-span"/>
          <w:rFonts w:ascii="Arial" w:hAnsi="Arial" w:cs="Arial"/>
          <w:color w:val="000000"/>
          <w:sz w:val="24"/>
          <w:szCs w:val="24"/>
        </w:rPr>
        <w:t>acceso telefónico</w:t>
      </w:r>
      <w:r w:rsidRPr="00243D4B">
        <w:rPr>
          <w:rStyle w:val="apple-converted-space"/>
          <w:rFonts w:ascii="Arial" w:hAnsi="Arial" w:cs="Arial"/>
          <w:color w:val="000000"/>
          <w:sz w:val="24"/>
          <w:szCs w:val="24"/>
        </w:rPr>
        <w:t> </w:t>
      </w:r>
      <w:r w:rsidRPr="00243D4B">
        <w:rPr>
          <w:rStyle w:val="apple-style-span"/>
          <w:rFonts w:ascii="Arial" w:hAnsi="Arial" w:cs="Arial"/>
          <w:color w:val="000000"/>
          <w:sz w:val="24"/>
          <w:szCs w:val="24"/>
        </w:rPr>
        <w:t>con el objetivo de lograr la congruencia de los nuevos servicios multimedia (voz, datos, video).</w:t>
      </w:r>
    </w:p>
    <w:p w:rsidR="008666ED" w:rsidRDefault="008666ED" w:rsidP="00F84736">
      <w:pPr>
        <w:spacing w:before="240" w:after="0" w:line="360" w:lineRule="auto"/>
        <w:ind w:left="1134"/>
        <w:jc w:val="both"/>
        <w:rPr>
          <w:rStyle w:val="apple-style-span"/>
          <w:rFonts w:ascii="Arial" w:hAnsi="Arial" w:cs="Arial"/>
          <w:color w:val="000000"/>
          <w:sz w:val="24"/>
          <w:szCs w:val="24"/>
        </w:rPr>
      </w:pPr>
    </w:p>
    <w:p w:rsidR="003255FB" w:rsidRDefault="003255FB" w:rsidP="00F84736">
      <w:pPr>
        <w:spacing w:before="240" w:after="0" w:line="360" w:lineRule="auto"/>
        <w:ind w:left="1134"/>
        <w:jc w:val="both"/>
        <w:rPr>
          <w:rStyle w:val="apple-style-span"/>
          <w:rFonts w:ascii="Arial" w:hAnsi="Arial" w:cs="Arial"/>
          <w:color w:val="000000"/>
          <w:sz w:val="24"/>
          <w:szCs w:val="24"/>
        </w:rPr>
      </w:pPr>
    </w:p>
    <w:p w:rsidR="008666ED" w:rsidRDefault="00243D4B" w:rsidP="00F84736">
      <w:pPr>
        <w:spacing w:before="240" w:after="0" w:line="360" w:lineRule="auto"/>
        <w:ind w:left="1134"/>
        <w:jc w:val="both"/>
        <w:rPr>
          <w:rStyle w:val="apple-converted-space"/>
          <w:rFonts w:ascii="Arial" w:hAnsi="Arial" w:cs="Arial"/>
          <w:color w:val="000000"/>
          <w:sz w:val="24"/>
          <w:szCs w:val="24"/>
        </w:rPr>
      </w:pPr>
      <w:r w:rsidRPr="00243D4B">
        <w:rPr>
          <w:rStyle w:val="apple-style-span"/>
          <w:rFonts w:ascii="Arial" w:hAnsi="Arial" w:cs="Arial"/>
          <w:color w:val="000000"/>
          <w:sz w:val="24"/>
          <w:szCs w:val="24"/>
        </w:rPr>
        <w:t xml:space="preserve">La diferencia de las evoluciones entre los mercados internacionales y Ecuador radica </w:t>
      </w:r>
      <w:r w:rsidRPr="00243D4B">
        <w:rPr>
          <w:rStyle w:val="apple-converted-space"/>
          <w:rFonts w:ascii="Arial" w:hAnsi="Arial" w:cs="Arial"/>
          <w:color w:val="000000"/>
          <w:sz w:val="24"/>
          <w:szCs w:val="24"/>
        </w:rPr>
        <w:t> a nivel de acceso hasta el usuario, en nuestro país se lo realiza mediante MPLS mientras que en los otros países con el protocolo IP.</w:t>
      </w:r>
    </w:p>
    <w:p w:rsidR="003255FB" w:rsidRDefault="003255FB" w:rsidP="00F84736">
      <w:pPr>
        <w:spacing w:before="240" w:after="0" w:line="360" w:lineRule="auto"/>
        <w:ind w:left="1134"/>
        <w:jc w:val="both"/>
        <w:rPr>
          <w:rFonts w:ascii="Arial" w:hAnsi="Arial" w:cs="Arial"/>
          <w:color w:val="000000"/>
          <w:sz w:val="24"/>
          <w:szCs w:val="24"/>
        </w:rPr>
      </w:pPr>
    </w:p>
    <w:p w:rsidR="00243D4B" w:rsidRPr="008666ED" w:rsidRDefault="00243D4B" w:rsidP="00F84736">
      <w:pPr>
        <w:spacing w:before="240" w:after="0" w:line="360" w:lineRule="auto"/>
        <w:ind w:left="1134"/>
        <w:jc w:val="both"/>
        <w:rPr>
          <w:rFonts w:ascii="Arial" w:hAnsi="Arial" w:cs="Arial"/>
          <w:color w:val="000000"/>
          <w:sz w:val="24"/>
          <w:szCs w:val="24"/>
        </w:rPr>
      </w:pPr>
      <w:r w:rsidRPr="00243D4B">
        <w:rPr>
          <w:rFonts w:ascii="Arial" w:hAnsi="Arial" w:cs="Arial"/>
          <w:sz w:val="24"/>
          <w:szCs w:val="24"/>
        </w:rPr>
        <w:t>No obstante, las tecnologías inalámbricas están dominando el mercado, los servicios tradicionales como la telefonía fija ya se están brindando por este medio a nivel mundial.</w:t>
      </w:r>
    </w:p>
    <w:p w:rsidR="00243D4B" w:rsidRDefault="00243D4B" w:rsidP="00F84736">
      <w:pPr>
        <w:spacing w:line="360" w:lineRule="auto"/>
        <w:ind w:left="1134"/>
        <w:jc w:val="both"/>
        <w:rPr>
          <w:rFonts w:ascii="Arial" w:hAnsi="Arial" w:cs="Arial"/>
          <w:sz w:val="24"/>
          <w:szCs w:val="24"/>
        </w:rPr>
      </w:pPr>
    </w:p>
    <w:p w:rsidR="008666ED" w:rsidRDefault="009B44B4" w:rsidP="00F84736">
      <w:pPr>
        <w:spacing w:after="0" w:line="360" w:lineRule="auto"/>
        <w:ind w:left="1134"/>
        <w:jc w:val="both"/>
        <w:rPr>
          <w:rFonts w:ascii="Arial" w:hAnsi="Arial" w:cs="Arial"/>
          <w:sz w:val="24"/>
          <w:szCs w:val="24"/>
        </w:rPr>
      </w:pPr>
      <w:r>
        <w:rPr>
          <w:rFonts w:ascii="Arial" w:hAnsi="Arial" w:cs="Arial"/>
          <w:noProof/>
          <w:sz w:val="24"/>
          <w:szCs w:val="24"/>
        </w:rPr>
        <w:pict>
          <v:shape id="_x0000_s1061" type="#_x0000_t75" style="position:absolute;left:0;text-align:left;margin-left:116.6pt;margin-top:19.3pt;width:246.05pt;height:103pt;z-index:251682304" stroked="t" strokeweight=".5pt">
            <v:imagedata r:id="rId42" o:title=""/>
            <w10:wrap type="square"/>
          </v:shape>
          <o:OLEObject Type="Embed" ProgID="Visio.Drawing.11" ShapeID="_x0000_s1061" DrawAspect="Content" ObjectID="_1319273616" r:id="rId43"/>
        </w:pict>
      </w:r>
    </w:p>
    <w:p w:rsidR="00243D4B" w:rsidRDefault="00243D4B" w:rsidP="00F84736">
      <w:pPr>
        <w:spacing w:after="0" w:line="360" w:lineRule="auto"/>
        <w:ind w:left="1134"/>
        <w:jc w:val="center"/>
        <w:rPr>
          <w:rFonts w:ascii="Arial" w:hAnsi="Arial" w:cs="Arial"/>
          <w:sz w:val="24"/>
          <w:szCs w:val="24"/>
        </w:rPr>
      </w:pPr>
    </w:p>
    <w:p w:rsidR="00692C0C" w:rsidRPr="00243D4B" w:rsidRDefault="00692C0C" w:rsidP="00F84736">
      <w:pPr>
        <w:spacing w:after="0" w:line="360" w:lineRule="auto"/>
        <w:ind w:left="1134"/>
        <w:jc w:val="center"/>
        <w:rPr>
          <w:rFonts w:ascii="Arial" w:hAnsi="Arial" w:cs="Arial"/>
          <w:sz w:val="24"/>
          <w:szCs w:val="24"/>
        </w:rPr>
      </w:pPr>
    </w:p>
    <w:p w:rsidR="00243D4B" w:rsidRPr="00243D4B" w:rsidRDefault="00243D4B"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243D4B" w:rsidRPr="00243D4B" w:rsidRDefault="00243D4B" w:rsidP="00F84736">
      <w:pPr>
        <w:spacing w:after="0" w:line="360" w:lineRule="auto"/>
        <w:ind w:left="1134"/>
        <w:jc w:val="center"/>
        <w:rPr>
          <w:rFonts w:ascii="Arial" w:hAnsi="Arial" w:cs="Arial"/>
          <w:b/>
          <w:sz w:val="24"/>
          <w:szCs w:val="24"/>
        </w:rPr>
      </w:pPr>
      <w:r w:rsidRPr="00243D4B">
        <w:rPr>
          <w:rFonts w:ascii="Arial" w:hAnsi="Arial" w:cs="Arial"/>
          <w:b/>
          <w:sz w:val="24"/>
          <w:szCs w:val="24"/>
        </w:rPr>
        <w:t xml:space="preserve">Figura </w:t>
      </w:r>
      <w:r w:rsidR="008666ED">
        <w:rPr>
          <w:rFonts w:ascii="Arial" w:hAnsi="Arial" w:cs="Arial"/>
          <w:b/>
          <w:sz w:val="24"/>
          <w:szCs w:val="24"/>
        </w:rPr>
        <w:t>3.2</w:t>
      </w:r>
      <w:r w:rsidRPr="00243D4B">
        <w:rPr>
          <w:rFonts w:ascii="Arial" w:hAnsi="Arial" w:cs="Arial"/>
          <w:b/>
          <w:sz w:val="24"/>
          <w:szCs w:val="24"/>
        </w:rPr>
        <w:t>. Telefonía Fija Inalámbrica</w:t>
      </w:r>
      <w:r w:rsidR="003255FB">
        <w:rPr>
          <w:rStyle w:val="Refdenotaalpie"/>
          <w:rFonts w:ascii="Arial" w:hAnsi="Arial" w:cs="Arial"/>
          <w:b/>
          <w:sz w:val="24"/>
          <w:szCs w:val="24"/>
        </w:rPr>
        <w:footnoteReference w:id="14"/>
      </w:r>
    </w:p>
    <w:p w:rsidR="00243D4B" w:rsidRPr="00243D4B" w:rsidRDefault="00243D4B" w:rsidP="00F84736">
      <w:pPr>
        <w:spacing w:line="360" w:lineRule="auto"/>
        <w:ind w:left="1134"/>
        <w:jc w:val="center"/>
        <w:rPr>
          <w:rFonts w:ascii="Arial" w:hAnsi="Arial" w:cs="Arial"/>
          <w:b/>
          <w:sz w:val="24"/>
          <w:szCs w:val="24"/>
        </w:rPr>
      </w:pPr>
    </w:p>
    <w:p w:rsidR="00243D4B" w:rsidRPr="00243D4B" w:rsidRDefault="00243D4B" w:rsidP="00F84736">
      <w:pPr>
        <w:spacing w:after="0" w:line="360" w:lineRule="auto"/>
        <w:ind w:left="1134"/>
        <w:jc w:val="both"/>
        <w:rPr>
          <w:rFonts w:ascii="Arial" w:hAnsi="Arial" w:cs="Arial"/>
          <w:sz w:val="24"/>
          <w:szCs w:val="24"/>
        </w:rPr>
      </w:pPr>
    </w:p>
    <w:p w:rsidR="00A530E0" w:rsidRDefault="00243D4B" w:rsidP="00F84736">
      <w:pPr>
        <w:spacing w:after="0" w:line="360" w:lineRule="auto"/>
        <w:ind w:left="1134"/>
        <w:jc w:val="both"/>
        <w:rPr>
          <w:rFonts w:ascii="Arial" w:hAnsi="Arial" w:cs="Arial"/>
          <w:sz w:val="24"/>
          <w:szCs w:val="24"/>
        </w:rPr>
      </w:pPr>
      <w:r w:rsidRPr="00243D4B">
        <w:rPr>
          <w:rFonts w:ascii="Arial" w:hAnsi="Arial" w:cs="Arial"/>
          <w:sz w:val="24"/>
          <w:szCs w:val="24"/>
        </w:rPr>
        <w:t xml:space="preserve">Como se observa en la figura </w:t>
      </w:r>
      <w:r w:rsidR="008666ED">
        <w:rPr>
          <w:rFonts w:ascii="Arial" w:hAnsi="Arial" w:cs="Arial"/>
          <w:sz w:val="24"/>
          <w:szCs w:val="24"/>
        </w:rPr>
        <w:t>3.2</w:t>
      </w:r>
      <w:r w:rsidRPr="00243D4B">
        <w:rPr>
          <w:rFonts w:ascii="Arial" w:hAnsi="Arial" w:cs="Arial"/>
          <w:sz w:val="24"/>
          <w:szCs w:val="24"/>
        </w:rPr>
        <w:t>, se puede brindar este servicio por medio de dos tecnologías, sin embargo</w:t>
      </w:r>
      <w:r w:rsidR="00F84736">
        <w:rPr>
          <w:rFonts w:ascii="Arial" w:hAnsi="Arial" w:cs="Arial"/>
          <w:sz w:val="24"/>
          <w:szCs w:val="24"/>
        </w:rPr>
        <w:t>,</w:t>
      </w:r>
      <w:r w:rsidRPr="00243D4B">
        <w:rPr>
          <w:rFonts w:ascii="Arial" w:hAnsi="Arial" w:cs="Arial"/>
          <w:sz w:val="24"/>
          <w:szCs w:val="24"/>
        </w:rPr>
        <w:t xml:space="preserve"> por los altos costos que conlleva Wimax se ha optado por CDMA 450.</w:t>
      </w:r>
      <w:r w:rsidR="00A530E0">
        <w:rPr>
          <w:rFonts w:ascii="Arial" w:hAnsi="Arial" w:cs="Arial"/>
          <w:sz w:val="24"/>
          <w:szCs w:val="24"/>
        </w:rPr>
        <w:t xml:space="preserve"> </w:t>
      </w:r>
    </w:p>
    <w:p w:rsidR="00A530E0" w:rsidRDefault="00A530E0" w:rsidP="00F84736">
      <w:pPr>
        <w:spacing w:before="240" w:after="0" w:line="360" w:lineRule="auto"/>
        <w:ind w:left="1134"/>
        <w:jc w:val="both"/>
        <w:rPr>
          <w:rFonts w:ascii="Arial" w:hAnsi="Arial" w:cs="Arial"/>
          <w:sz w:val="24"/>
          <w:szCs w:val="24"/>
        </w:rPr>
      </w:pPr>
    </w:p>
    <w:p w:rsidR="003255FB" w:rsidRDefault="003255FB" w:rsidP="00F84736">
      <w:pPr>
        <w:spacing w:before="240" w:after="0" w:line="360" w:lineRule="auto"/>
        <w:ind w:left="1134"/>
        <w:jc w:val="both"/>
        <w:rPr>
          <w:rFonts w:ascii="Arial" w:hAnsi="Arial" w:cs="Arial"/>
          <w:sz w:val="24"/>
          <w:szCs w:val="24"/>
        </w:rPr>
      </w:pPr>
    </w:p>
    <w:p w:rsidR="008666ED" w:rsidRDefault="008666ED" w:rsidP="00F84736">
      <w:pPr>
        <w:spacing w:after="0" w:line="360" w:lineRule="auto"/>
        <w:ind w:left="1134"/>
        <w:jc w:val="both"/>
        <w:rPr>
          <w:rFonts w:ascii="Arial" w:hAnsi="Arial" w:cs="Arial"/>
          <w:sz w:val="24"/>
          <w:szCs w:val="24"/>
        </w:rPr>
      </w:pPr>
      <w:r>
        <w:rPr>
          <w:rFonts w:ascii="Arial" w:hAnsi="Arial" w:cs="Arial"/>
          <w:sz w:val="24"/>
          <w:szCs w:val="24"/>
        </w:rPr>
        <w:t>En lo que respecta a telefonía móvil, éste es el sector que más evoluciones ha tenido. Las dos tecnologías que predominan son GSM y CDMA, la figura  3.3 muestra los desarrollos que han tenido las tecnologías antes mencionadas.</w:t>
      </w:r>
    </w:p>
    <w:p w:rsidR="008666ED" w:rsidRDefault="008666ED" w:rsidP="00F84736">
      <w:pPr>
        <w:spacing w:after="0"/>
        <w:ind w:left="1134"/>
        <w:jc w:val="both"/>
        <w:rPr>
          <w:rFonts w:ascii="Arial" w:hAnsi="Arial" w:cs="Arial"/>
          <w:sz w:val="24"/>
          <w:szCs w:val="24"/>
        </w:rPr>
      </w:pPr>
    </w:p>
    <w:p w:rsidR="008666ED" w:rsidRDefault="008666ED" w:rsidP="00F84736">
      <w:pPr>
        <w:spacing w:after="0"/>
        <w:ind w:left="1134"/>
        <w:jc w:val="both"/>
        <w:rPr>
          <w:rFonts w:ascii="Arial" w:hAnsi="Arial" w:cs="Arial"/>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9B44B4" w:rsidP="00F84736">
      <w:pPr>
        <w:spacing w:after="0" w:line="360" w:lineRule="auto"/>
        <w:ind w:left="1134"/>
        <w:jc w:val="center"/>
        <w:rPr>
          <w:rFonts w:ascii="Arial" w:hAnsi="Arial" w:cs="Arial"/>
          <w:b/>
          <w:sz w:val="24"/>
          <w:szCs w:val="24"/>
        </w:rPr>
      </w:pPr>
      <w:r w:rsidRPr="009B44B4">
        <w:rPr>
          <w:noProof/>
        </w:rPr>
        <w:pict>
          <v:shape id="_x0000_s1062" type="#_x0000_t75" style="position:absolute;left:0;text-align:left;margin-left:109.7pt;margin-top:-15.4pt;width:236.9pt;height:195.15pt;z-index:251684352" stroked="t" strokeweight=".5pt">
            <v:imagedata r:id="rId44" o:title=""/>
            <w10:wrap type="square"/>
          </v:shape>
          <o:OLEObject Type="Embed" ProgID="Visio.Drawing.11" ShapeID="_x0000_s1062" DrawAspect="Content" ObjectID="_1319273617" r:id="rId45"/>
        </w:pict>
      </w: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692C0C" w:rsidRDefault="00692C0C" w:rsidP="00F84736">
      <w:pPr>
        <w:spacing w:after="0" w:line="360" w:lineRule="auto"/>
        <w:ind w:left="1134"/>
        <w:jc w:val="center"/>
        <w:rPr>
          <w:rFonts w:ascii="Arial" w:hAnsi="Arial" w:cs="Arial"/>
          <w:b/>
          <w:sz w:val="24"/>
          <w:szCs w:val="24"/>
        </w:rPr>
      </w:pPr>
    </w:p>
    <w:p w:rsidR="008666ED" w:rsidRDefault="008666ED" w:rsidP="00F84736">
      <w:pPr>
        <w:spacing w:after="0" w:line="360" w:lineRule="auto"/>
        <w:ind w:left="1134"/>
        <w:jc w:val="center"/>
        <w:rPr>
          <w:rFonts w:ascii="Arial" w:hAnsi="Arial" w:cs="Arial"/>
          <w:b/>
          <w:sz w:val="24"/>
          <w:szCs w:val="24"/>
        </w:rPr>
      </w:pPr>
      <w:r w:rsidRPr="008666ED">
        <w:rPr>
          <w:rFonts w:ascii="Arial" w:hAnsi="Arial" w:cs="Arial"/>
          <w:b/>
          <w:sz w:val="24"/>
          <w:szCs w:val="24"/>
        </w:rPr>
        <w:t>Figura 3.3. Evolución de las tecnologías</w:t>
      </w:r>
      <w:r w:rsidR="003832F3">
        <w:rPr>
          <w:rFonts w:ascii="Arial" w:hAnsi="Arial" w:cs="Arial"/>
          <w:b/>
          <w:sz w:val="24"/>
          <w:szCs w:val="24"/>
        </w:rPr>
        <w:t xml:space="preserve"> de telefonía móvil</w:t>
      </w:r>
      <w:r w:rsidRPr="008666ED">
        <w:rPr>
          <w:rFonts w:ascii="Arial" w:hAnsi="Arial" w:cs="Arial"/>
          <w:b/>
          <w:sz w:val="24"/>
          <w:szCs w:val="24"/>
        </w:rPr>
        <w:t xml:space="preserve"> GSM y CDMA</w:t>
      </w:r>
      <w:r w:rsidR="003255FB">
        <w:rPr>
          <w:rStyle w:val="Refdenotaalpie"/>
          <w:rFonts w:ascii="Arial" w:hAnsi="Arial" w:cs="Arial"/>
          <w:b/>
          <w:sz w:val="24"/>
          <w:szCs w:val="24"/>
        </w:rPr>
        <w:footnoteReference w:id="15"/>
      </w:r>
    </w:p>
    <w:p w:rsidR="008666ED" w:rsidRDefault="008666ED" w:rsidP="00F84736">
      <w:pPr>
        <w:spacing w:after="0" w:line="360" w:lineRule="auto"/>
        <w:ind w:left="1134"/>
        <w:jc w:val="center"/>
        <w:rPr>
          <w:rFonts w:ascii="Arial" w:hAnsi="Arial" w:cs="Arial"/>
          <w:b/>
          <w:sz w:val="24"/>
          <w:szCs w:val="24"/>
        </w:rPr>
      </w:pPr>
    </w:p>
    <w:p w:rsidR="00A530E0" w:rsidRDefault="00A530E0" w:rsidP="00F84736">
      <w:pPr>
        <w:spacing w:after="0" w:line="360" w:lineRule="auto"/>
        <w:ind w:left="1134"/>
        <w:jc w:val="center"/>
        <w:rPr>
          <w:rFonts w:ascii="Arial" w:hAnsi="Arial" w:cs="Arial"/>
          <w:b/>
          <w:sz w:val="24"/>
          <w:szCs w:val="24"/>
        </w:rPr>
      </w:pPr>
    </w:p>
    <w:p w:rsidR="008666ED" w:rsidRDefault="008666ED" w:rsidP="00F84736">
      <w:pPr>
        <w:spacing w:before="240" w:after="0" w:line="360" w:lineRule="auto"/>
        <w:ind w:left="1134"/>
        <w:jc w:val="both"/>
        <w:rPr>
          <w:rFonts w:ascii="Arial" w:hAnsi="Arial" w:cs="Arial"/>
          <w:sz w:val="24"/>
          <w:szCs w:val="24"/>
        </w:rPr>
      </w:pPr>
      <w:r w:rsidRPr="008666ED">
        <w:rPr>
          <w:rFonts w:ascii="Arial" w:hAnsi="Arial" w:cs="Arial"/>
          <w:sz w:val="24"/>
          <w:szCs w:val="24"/>
        </w:rPr>
        <w:t>El siguiente gráfico muestra la migración de las tecnologías que utilizan los mercados internacionales en la actualidad a LTE, que es la que predominará en el futuro.</w:t>
      </w:r>
    </w:p>
    <w:p w:rsidR="008666ED" w:rsidRDefault="008666ED" w:rsidP="00F84736">
      <w:pPr>
        <w:spacing w:after="0"/>
        <w:ind w:left="1134"/>
        <w:jc w:val="both"/>
        <w:rPr>
          <w:rFonts w:ascii="Arial" w:hAnsi="Arial" w:cs="Arial"/>
          <w:sz w:val="24"/>
          <w:szCs w:val="24"/>
        </w:rPr>
      </w:pPr>
    </w:p>
    <w:p w:rsidR="008666ED" w:rsidRDefault="008666ED" w:rsidP="00F84736">
      <w:pPr>
        <w:spacing w:after="0"/>
        <w:ind w:left="1134"/>
        <w:jc w:val="both"/>
        <w:rPr>
          <w:rFonts w:ascii="Arial" w:hAnsi="Arial" w:cs="Arial"/>
          <w:sz w:val="24"/>
          <w:szCs w:val="24"/>
        </w:rPr>
      </w:pPr>
    </w:p>
    <w:p w:rsidR="003255FB" w:rsidRDefault="003255FB" w:rsidP="00F84736">
      <w:pPr>
        <w:spacing w:before="240" w:after="0"/>
        <w:ind w:left="1134"/>
        <w:jc w:val="center"/>
      </w:pPr>
      <w:bookmarkStart w:id="1" w:name="OLE_LINK4"/>
      <w:bookmarkStart w:id="2" w:name="OLE_LINK5"/>
    </w:p>
    <w:p w:rsidR="004C46FA" w:rsidRDefault="004C46FA" w:rsidP="00F84736">
      <w:pPr>
        <w:spacing w:before="240" w:after="0"/>
        <w:ind w:left="1134"/>
        <w:jc w:val="center"/>
      </w:pPr>
    </w:p>
    <w:p w:rsidR="008666ED" w:rsidRDefault="00A232E1" w:rsidP="00F84736">
      <w:pPr>
        <w:spacing w:before="240" w:after="0"/>
        <w:ind w:left="1134"/>
        <w:jc w:val="center"/>
      </w:pPr>
      <w:r>
        <w:object w:dxaOrig="7538" w:dyaOrig="5606">
          <v:shape id="_x0000_i1025" type="#_x0000_t75" style="width:266pt;height:198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Visio.Drawing.11" ShapeID="_x0000_i1025" DrawAspect="Content" ObjectID="_1319273605" r:id="rId47"/>
        </w:object>
      </w:r>
      <w:bookmarkEnd w:id="1"/>
      <w:bookmarkEnd w:id="2"/>
    </w:p>
    <w:p w:rsidR="008666ED" w:rsidRDefault="008666ED" w:rsidP="00F84736">
      <w:pPr>
        <w:ind w:left="1134"/>
        <w:jc w:val="center"/>
        <w:rPr>
          <w:rFonts w:ascii="Arial" w:hAnsi="Arial" w:cs="Arial"/>
          <w:b/>
          <w:sz w:val="24"/>
          <w:szCs w:val="24"/>
        </w:rPr>
      </w:pPr>
      <w:r>
        <w:rPr>
          <w:rFonts w:ascii="Arial" w:hAnsi="Arial" w:cs="Arial"/>
          <w:b/>
          <w:sz w:val="24"/>
          <w:szCs w:val="24"/>
        </w:rPr>
        <w:t>Figura 3.4</w:t>
      </w:r>
      <w:r w:rsidRPr="008666ED">
        <w:rPr>
          <w:rFonts w:ascii="Arial" w:hAnsi="Arial" w:cs="Arial"/>
          <w:b/>
          <w:sz w:val="24"/>
          <w:szCs w:val="24"/>
        </w:rPr>
        <w:t xml:space="preserve">. Migración de tecnologías </w:t>
      </w:r>
      <w:r w:rsidR="00803301">
        <w:rPr>
          <w:rFonts w:ascii="Arial" w:hAnsi="Arial" w:cs="Arial"/>
          <w:b/>
          <w:sz w:val="24"/>
          <w:szCs w:val="24"/>
        </w:rPr>
        <w:t xml:space="preserve">de telefonía móvil </w:t>
      </w:r>
      <w:r w:rsidRPr="008666ED">
        <w:rPr>
          <w:rFonts w:ascii="Arial" w:hAnsi="Arial" w:cs="Arial"/>
          <w:b/>
          <w:sz w:val="24"/>
          <w:szCs w:val="24"/>
        </w:rPr>
        <w:t>de los mercados internacionales a LTE</w:t>
      </w:r>
      <w:r w:rsidR="00F13EFA">
        <w:rPr>
          <w:rStyle w:val="Refdenotaalpie"/>
          <w:rFonts w:ascii="Arial" w:hAnsi="Arial" w:cs="Arial"/>
          <w:b/>
          <w:sz w:val="24"/>
          <w:szCs w:val="24"/>
        </w:rPr>
        <w:footnoteReference w:id="16"/>
      </w:r>
    </w:p>
    <w:p w:rsidR="003255FB" w:rsidRDefault="003255FB" w:rsidP="00F84736">
      <w:pPr>
        <w:ind w:left="1134"/>
        <w:jc w:val="center"/>
        <w:rPr>
          <w:rFonts w:ascii="Arial" w:hAnsi="Arial" w:cs="Arial"/>
          <w:b/>
          <w:sz w:val="24"/>
          <w:szCs w:val="24"/>
        </w:rPr>
      </w:pPr>
    </w:p>
    <w:p w:rsidR="008666ED" w:rsidRPr="008666ED" w:rsidRDefault="009B44B4" w:rsidP="00F84736">
      <w:pPr>
        <w:pStyle w:val="Prrafodelista"/>
        <w:spacing w:line="360" w:lineRule="auto"/>
        <w:ind w:left="1134"/>
        <w:jc w:val="both"/>
        <w:rPr>
          <w:rFonts w:ascii="Arial" w:hAnsi="Arial" w:cs="Arial"/>
          <w:sz w:val="24"/>
          <w:szCs w:val="24"/>
        </w:rPr>
      </w:pPr>
      <w:r w:rsidRPr="009B44B4">
        <w:rPr>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59.1pt;margin-top:47pt;width:22.2pt;height:19pt;z-index:251686400" filled="f" stroked="f">
            <v:textbox style="mso-next-textbox:#_x0000_s1034">
              <w:txbxContent>
                <w:p w:rsidR="00CB4FEF" w:rsidRPr="00AE2326" w:rsidRDefault="00CB4FEF" w:rsidP="008666ED">
                  <w:pPr>
                    <w:rPr>
                      <w:b/>
                      <w:sz w:val="20"/>
                      <w:szCs w:val="20"/>
                    </w:rPr>
                  </w:pPr>
                  <w:r>
                    <w:rPr>
                      <w:b/>
                      <w:sz w:val="20"/>
                      <w:szCs w:val="20"/>
                    </w:rPr>
                    <w:t>2</w:t>
                  </w:r>
                </w:p>
              </w:txbxContent>
            </v:textbox>
          </v:shape>
        </w:pict>
      </w:r>
      <w:r w:rsidRPr="009B44B4">
        <w:rPr>
          <w:noProof/>
          <w:sz w:val="24"/>
          <w:szCs w:val="24"/>
        </w:rPr>
        <w:pict>
          <v:oval id="_x0000_s1033" style="position:absolute;left:0;text-align:left;margin-left:61.1pt;margin-top:49.7pt;width:15.05pt;height:14.25pt;z-index:251662848" fillcolor="#a5a5a5 [2092]"/>
        </w:pict>
      </w:r>
      <w:r w:rsidRPr="009B44B4">
        <w:rPr>
          <w:rFonts w:ascii="Arial" w:hAnsi="Arial" w:cs="Arial"/>
          <w:noProof/>
        </w:rPr>
        <w:pict>
          <v:oval id="_x0000_s1035" style="position:absolute;left:0;text-align:left;margin-left:63.1pt;margin-top:-1.2pt;width:15.05pt;height:14.25pt;z-index:251664896" fillcolor="#a5a5a5 [2092]"/>
        </w:pict>
      </w:r>
      <w:r w:rsidRPr="009B44B4">
        <w:rPr>
          <w:rFonts w:ascii="Arial" w:hAnsi="Arial" w:cs="Arial"/>
          <w:noProof/>
        </w:rPr>
        <w:pict>
          <v:shape id="_x0000_s1036" type="#_x0000_t202" style="position:absolute;left:0;text-align:left;margin-left:60.1pt;margin-top:-4.2pt;width:22.2pt;height:19pt;z-index:251685376" filled="f" stroked="f">
            <v:textbox style="mso-next-textbox:#_x0000_s1036">
              <w:txbxContent>
                <w:p w:rsidR="00CB4FEF" w:rsidRPr="00AE2326" w:rsidRDefault="00CB4FEF" w:rsidP="008666ED">
                  <w:pPr>
                    <w:rPr>
                      <w:b/>
                      <w:sz w:val="20"/>
                      <w:szCs w:val="20"/>
                    </w:rPr>
                  </w:pPr>
                  <w:r w:rsidRPr="00AE2326">
                    <w:rPr>
                      <w:b/>
                      <w:sz w:val="20"/>
                      <w:szCs w:val="20"/>
                    </w:rPr>
                    <w:t>1</w:t>
                  </w:r>
                </w:p>
              </w:txbxContent>
            </v:textbox>
          </v:shape>
        </w:pict>
      </w:r>
      <w:r w:rsidR="008666ED" w:rsidRPr="008666ED">
        <w:rPr>
          <w:rFonts w:ascii="Arial" w:hAnsi="Arial" w:cs="Arial"/>
          <w:sz w:val="24"/>
          <w:szCs w:val="24"/>
        </w:rPr>
        <w:t xml:space="preserve">      </w:t>
      </w:r>
      <w:r w:rsidR="007D7A3E">
        <w:rPr>
          <w:rFonts w:ascii="Arial" w:hAnsi="Arial" w:cs="Arial"/>
          <w:sz w:val="24"/>
          <w:szCs w:val="24"/>
        </w:rPr>
        <w:t xml:space="preserve"> </w:t>
      </w:r>
      <w:r w:rsidR="008666ED" w:rsidRPr="008666ED">
        <w:rPr>
          <w:rFonts w:ascii="Arial" w:hAnsi="Arial" w:cs="Arial"/>
          <w:sz w:val="24"/>
          <w:szCs w:val="24"/>
        </w:rPr>
        <w:t xml:space="preserve"> = GSM – UMTS - LTE es la ruta mayoritaria (88% del mercado).</w:t>
      </w:r>
    </w:p>
    <w:p w:rsidR="008666ED" w:rsidRPr="008666ED" w:rsidRDefault="009B44B4" w:rsidP="00F84736">
      <w:pPr>
        <w:spacing w:after="0" w:line="360" w:lineRule="auto"/>
        <w:ind w:left="1134"/>
        <w:jc w:val="both"/>
        <w:rPr>
          <w:rFonts w:ascii="Arial" w:hAnsi="Arial" w:cs="Arial"/>
          <w:sz w:val="24"/>
          <w:szCs w:val="24"/>
        </w:rPr>
      </w:pPr>
      <w:r w:rsidRPr="009B44B4">
        <w:rPr>
          <w:noProof/>
          <w:sz w:val="24"/>
          <w:szCs w:val="24"/>
        </w:rPr>
        <w:pict>
          <v:shape id="_x0000_s1032" type="#_x0000_t202" style="position:absolute;left:0;text-align:left;margin-left:59.3pt;margin-top:16.85pt;width:22.2pt;height:19pt;z-index:251661824" filled="f" stroked="f">
            <v:textbox style="mso-next-textbox:#_x0000_s1032">
              <w:txbxContent>
                <w:p w:rsidR="00CB4FEF" w:rsidRDefault="00CB4FEF" w:rsidP="008666ED">
                  <w:pPr>
                    <w:rPr>
                      <w:b/>
                      <w:sz w:val="20"/>
                      <w:szCs w:val="20"/>
                    </w:rPr>
                  </w:pPr>
                  <w:r>
                    <w:rPr>
                      <w:b/>
                      <w:sz w:val="20"/>
                      <w:szCs w:val="20"/>
                    </w:rPr>
                    <w:t>3</w:t>
                  </w:r>
                </w:p>
                <w:p w:rsidR="00CB4FEF" w:rsidRDefault="00CB4FEF" w:rsidP="008666ED">
                  <w:pPr>
                    <w:rPr>
                      <w:b/>
                      <w:sz w:val="20"/>
                      <w:szCs w:val="20"/>
                    </w:rPr>
                  </w:pPr>
                </w:p>
                <w:p w:rsidR="00CB4FEF" w:rsidRPr="00AE2326" w:rsidRDefault="00CB4FEF" w:rsidP="008666ED">
                  <w:pPr>
                    <w:rPr>
                      <w:b/>
                      <w:sz w:val="20"/>
                      <w:szCs w:val="20"/>
                    </w:rPr>
                  </w:pPr>
                </w:p>
              </w:txbxContent>
            </v:textbox>
          </v:shape>
        </w:pict>
      </w:r>
      <w:r w:rsidR="008666ED" w:rsidRPr="008666ED">
        <w:rPr>
          <w:rFonts w:ascii="Arial" w:hAnsi="Arial" w:cs="Arial"/>
          <w:sz w:val="24"/>
          <w:szCs w:val="24"/>
        </w:rPr>
        <w:t xml:space="preserve">        = CMMC inducida por el Gobierno a seguir al TD-SCDMA.</w:t>
      </w:r>
    </w:p>
    <w:p w:rsidR="008666ED" w:rsidRPr="008666ED" w:rsidRDefault="009B44B4" w:rsidP="00F84736">
      <w:pPr>
        <w:spacing w:after="0" w:line="360" w:lineRule="auto"/>
        <w:ind w:left="1134"/>
        <w:jc w:val="both"/>
        <w:rPr>
          <w:rFonts w:ascii="Arial" w:hAnsi="Arial" w:cs="Arial"/>
          <w:sz w:val="24"/>
          <w:szCs w:val="24"/>
        </w:rPr>
      </w:pPr>
      <w:r>
        <w:rPr>
          <w:rFonts w:ascii="Arial" w:hAnsi="Arial" w:cs="Arial"/>
          <w:noProof/>
          <w:sz w:val="24"/>
          <w:szCs w:val="24"/>
        </w:rPr>
        <w:pict>
          <v:shape id="_x0000_s1043" type="#_x0000_t202" style="position:absolute;left:0;text-align:left;margin-left:59.7pt;margin-top:39.35pt;width:22.2pt;height:19pt;z-index:251673088" filled="f" stroked="f">
            <v:textbox style="mso-next-textbox:#_x0000_s1043">
              <w:txbxContent>
                <w:p w:rsidR="00CB4FEF" w:rsidRDefault="00CB4FEF" w:rsidP="008666ED">
                  <w:pPr>
                    <w:rPr>
                      <w:b/>
                      <w:sz w:val="20"/>
                      <w:szCs w:val="20"/>
                    </w:rPr>
                  </w:pPr>
                  <w:r>
                    <w:rPr>
                      <w:b/>
                      <w:sz w:val="20"/>
                      <w:szCs w:val="20"/>
                    </w:rPr>
                    <w:t>4</w:t>
                  </w:r>
                </w:p>
                <w:p w:rsidR="00CB4FEF" w:rsidRDefault="00CB4FEF" w:rsidP="008666ED">
                  <w:pPr>
                    <w:rPr>
                      <w:b/>
                      <w:sz w:val="20"/>
                      <w:szCs w:val="20"/>
                    </w:rPr>
                  </w:pPr>
                </w:p>
                <w:p w:rsidR="00CB4FEF" w:rsidRPr="00AE2326" w:rsidRDefault="00CB4FEF" w:rsidP="008666ED">
                  <w:pPr>
                    <w:rPr>
                      <w:b/>
                      <w:sz w:val="20"/>
                      <w:szCs w:val="20"/>
                    </w:rPr>
                  </w:pPr>
                </w:p>
              </w:txbxContent>
            </v:textbox>
          </v:shape>
        </w:pict>
      </w:r>
      <w:r>
        <w:rPr>
          <w:rFonts w:ascii="Arial" w:hAnsi="Arial" w:cs="Arial"/>
          <w:noProof/>
          <w:sz w:val="24"/>
          <w:szCs w:val="24"/>
        </w:rPr>
        <w:pict>
          <v:oval id="_x0000_s1031" style="position:absolute;left:0;text-align:left;margin-left:61.7pt;margin-top:-.95pt;width:15.05pt;height:14.25pt;z-index:251660800" fillcolor="#a5a5a5 [2092]"/>
        </w:pict>
      </w:r>
      <w:r w:rsidR="008666ED" w:rsidRPr="008666ED">
        <w:rPr>
          <w:rFonts w:ascii="Arial" w:hAnsi="Arial" w:cs="Arial"/>
          <w:sz w:val="24"/>
          <w:szCs w:val="24"/>
        </w:rPr>
        <w:t xml:space="preserve">        = AMX, TEF, Vivo, Tata, Reliance migrando de CDMA a GSM.</w:t>
      </w:r>
    </w:p>
    <w:p w:rsidR="008666ED" w:rsidRPr="008666ED" w:rsidRDefault="009B44B4" w:rsidP="00F84736">
      <w:pPr>
        <w:spacing w:after="0" w:line="360" w:lineRule="auto"/>
        <w:ind w:left="1134"/>
        <w:jc w:val="both"/>
        <w:rPr>
          <w:rFonts w:ascii="Arial" w:hAnsi="Arial" w:cs="Arial"/>
          <w:sz w:val="24"/>
          <w:szCs w:val="24"/>
        </w:rPr>
      </w:pPr>
      <w:r w:rsidRPr="009B44B4">
        <w:rPr>
          <w:noProof/>
          <w:sz w:val="24"/>
          <w:szCs w:val="24"/>
        </w:rPr>
        <w:pict>
          <v:shape id="_x0000_s1044" type="#_x0000_t202" style="position:absolute;left:0;text-align:left;margin-left:59.5pt;margin-top:38.95pt;width:22.2pt;height:19pt;z-index:251674112" filled="f" stroked="f">
            <v:textbox style="mso-next-textbox:#_x0000_s1044">
              <w:txbxContent>
                <w:p w:rsidR="00CB4FEF" w:rsidRDefault="00CB4FEF" w:rsidP="008666ED">
                  <w:pPr>
                    <w:rPr>
                      <w:b/>
                      <w:sz w:val="20"/>
                      <w:szCs w:val="20"/>
                    </w:rPr>
                  </w:pPr>
                  <w:r>
                    <w:rPr>
                      <w:b/>
                      <w:sz w:val="20"/>
                      <w:szCs w:val="20"/>
                    </w:rPr>
                    <w:t>5</w:t>
                  </w:r>
                </w:p>
                <w:p w:rsidR="00CB4FEF" w:rsidRDefault="00CB4FEF" w:rsidP="008666ED">
                  <w:pPr>
                    <w:rPr>
                      <w:b/>
                      <w:sz w:val="20"/>
                      <w:szCs w:val="20"/>
                    </w:rPr>
                  </w:pPr>
                </w:p>
                <w:p w:rsidR="00CB4FEF" w:rsidRPr="00AE2326" w:rsidRDefault="00CB4FEF" w:rsidP="008666ED">
                  <w:pPr>
                    <w:rPr>
                      <w:b/>
                      <w:sz w:val="20"/>
                      <w:szCs w:val="20"/>
                    </w:rPr>
                  </w:pPr>
                </w:p>
              </w:txbxContent>
            </v:textbox>
          </v:shape>
        </w:pict>
      </w:r>
      <w:r>
        <w:rPr>
          <w:rFonts w:ascii="Arial" w:hAnsi="Arial" w:cs="Arial"/>
          <w:noProof/>
          <w:sz w:val="24"/>
          <w:szCs w:val="24"/>
        </w:rPr>
        <w:pict>
          <v:oval id="_x0000_s1040" style="position:absolute;left:0;text-align:left;margin-left:61.9pt;margin-top:-.1pt;width:15.05pt;height:14.25pt;z-index:251670016" fillcolor="#a5a5a5 [2092]"/>
        </w:pict>
      </w:r>
      <w:r w:rsidR="008666ED" w:rsidRPr="008666ED">
        <w:rPr>
          <w:rFonts w:ascii="Arial" w:hAnsi="Arial" w:cs="Arial"/>
          <w:sz w:val="24"/>
          <w:szCs w:val="24"/>
        </w:rPr>
        <w:t xml:space="preserve">       </w:t>
      </w:r>
      <w:r w:rsidR="007D7A3E">
        <w:rPr>
          <w:rFonts w:ascii="Arial" w:hAnsi="Arial" w:cs="Arial"/>
          <w:sz w:val="24"/>
          <w:szCs w:val="24"/>
        </w:rPr>
        <w:t xml:space="preserve">  </w:t>
      </w:r>
      <w:r w:rsidR="008666ED" w:rsidRPr="008666ED">
        <w:rPr>
          <w:rFonts w:ascii="Arial" w:hAnsi="Arial" w:cs="Arial"/>
          <w:sz w:val="24"/>
          <w:szCs w:val="24"/>
        </w:rPr>
        <w:t>= Korea, Telus, Telestra, Pelephone, Telecom NZ migrando de CDMA a UMTS.</w:t>
      </w:r>
    </w:p>
    <w:p w:rsidR="008666ED" w:rsidRPr="008666ED" w:rsidRDefault="009B44B4" w:rsidP="00F84736">
      <w:pPr>
        <w:spacing w:after="0" w:line="360" w:lineRule="auto"/>
        <w:ind w:left="1134"/>
        <w:jc w:val="both"/>
        <w:rPr>
          <w:rFonts w:ascii="Arial" w:hAnsi="Arial" w:cs="Arial"/>
          <w:sz w:val="24"/>
          <w:szCs w:val="24"/>
        </w:rPr>
      </w:pPr>
      <w:r w:rsidRPr="009B44B4">
        <w:rPr>
          <w:noProof/>
          <w:sz w:val="24"/>
          <w:szCs w:val="24"/>
        </w:rPr>
        <w:pict>
          <v:oval id="_x0000_s1039" style="position:absolute;left:0;text-align:left;margin-left:61.9pt;margin-top:19.85pt;width:15.05pt;height:14.25pt;z-index:251668992" fillcolor="#a5a5a5 [2092]"/>
        </w:pict>
      </w:r>
      <w:r w:rsidRPr="009B44B4">
        <w:rPr>
          <w:noProof/>
          <w:sz w:val="24"/>
          <w:szCs w:val="24"/>
        </w:rPr>
        <w:pict>
          <v:shape id="_x0000_s1045" type="#_x0000_t202" style="position:absolute;left:0;text-align:left;margin-left:59.55pt;margin-top:17.9pt;width:22.2pt;height:19pt;z-index:251675136" filled="f" stroked="f">
            <v:textbox style="mso-next-textbox:#_x0000_s1045">
              <w:txbxContent>
                <w:p w:rsidR="00CB4FEF" w:rsidRDefault="00CB4FEF" w:rsidP="008666ED">
                  <w:pPr>
                    <w:rPr>
                      <w:b/>
                      <w:sz w:val="20"/>
                      <w:szCs w:val="20"/>
                    </w:rPr>
                  </w:pPr>
                  <w:r>
                    <w:rPr>
                      <w:b/>
                      <w:sz w:val="20"/>
                      <w:szCs w:val="20"/>
                    </w:rPr>
                    <w:t>6</w:t>
                  </w:r>
                </w:p>
                <w:p w:rsidR="00CB4FEF" w:rsidRDefault="00CB4FEF" w:rsidP="008666ED">
                  <w:pPr>
                    <w:rPr>
                      <w:b/>
                      <w:sz w:val="20"/>
                      <w:szCs w:val="20"/>
                    </w:rPr>
                  </w:pPr>
                </w:p>
                <w:p w:rsidR="00CB4FEF" w:rsidRPr="00AE2326" w:rsidRDefault="00CB4FEF" w:rsidP="008666ED">
                  <w:pPr>
                    <w:rPr>
                      <w:b/>
                      <w:sz w:val="20"/>
                      <w:szCs w:val="20"/>
                    </w:rPr>
                  </w:pPr>
                </w:p>
              </w:txbxContent>
            </v:textbox>
          </v:shape>
        </w:pict>
      </w:r>
      <w:r w:rsidRPr="009B44B4">
        <w:rPr>
          <w:noProof/>
          <w:sz w:val="24"/>
          <w:szCs w:val="24"/>
        </w:rPr>
        <w:pict>
          <v:oval id="_x0000_s1041" style="position:absolute;left:0;text-align:left;margin-left:61.75pt;margin-top:-.25pt;width:15.05pt;height:14.25pt;z-index:251671040" fillcolor="#a5a5a5 [2092]"/>
        </w:pict>
      </w:r>
      <w:r w:rsidR="008666ED" w:rsidRPr="008666ED">
        <w:rPr>
          <w:rFonts w:ascii="Arial" w:hAnsi="Arial" w:cs="Arial"/>
          <w:sz w:val="24"/>
          <w:szCs w:val="24"/>
        </w:rPr>
        <w:t xml:space="preserve">       </w:t>
      </w:r>
      <w:r w:rsidR="007D7A3E">
        <w:rPr>
          <w:rFonts w:ascii="Arial" w:hAnsi="Arial" w:cs="Arial"/>
          <w:sz w:val="24"/>
          <w:szCs w:val="24"/>
        </w:rPr>
        <w:t xml:space="preserve"> </w:t>
      </w:r>
      <w:r w:rsidR="008666ED" w:rsidRPr="008666ED">
        <w:rPr>
          <w:rFonts w:ascii="Arial" w:hAnsi="Arial" w:cs="Arial"/>
          <w:sz w:val="24"/>
          <w:szCs w:val="24"/>
        </w:rPr>
        <w:t>= Sprint/Clearwire amplían inicialmente con WIMAX.</w:t>
      </w:r>
    </w:p>
    <w:p w:rsidR="008666ED" w:rsidRPr="008666ED" w:rsidRDefault="008666ED" w:rsidP="00F84736">
      <w:pPr>
        <w:spacing w:after="0" w:line="360" w:lineRule="auto"/>
        <w:ind w:left="1134"/>
        <w:jc w:val="both"/>
        <w:rPr>
          <w:rFonts w:ascii="Arial" w:hAnsi="Arial" w:cs="Arial"/>
          <w:sz w:val="24"/>
          <w:szCs w:val="24"/>
        </w:rPr>
      </w:pPr>
      <w:r w:rsidRPr="008666ED">
        <w:rPr>
          <w:rFonts w:ascii="Arial" w:hAnsi="Arial" w:cs="Arial"/>
          <w:sz w:val="24"/>
          <w:szCs w:val="24"/>
        </w:rPr>
        <w:t xml:space="preserve">        = Verizon + KDDI deberán migrar del CDMA para el LTE.</w:t>
      </w:r>
    </w:p>
    <w:p w:rsidR="00F13EFA" w:rsidRDefault="00F13EFA" w:rsidP="00F84736">
      <w:pPr>
        <w:spacing w:after="0" w:line="360" w:lineRule="auto"/>
        <w:ind w:left="1134"/>
        <w:jc w:val="both"/>
        <w:rPr>
          <w:rFonts w:ascii="Arial" w:hAnsi="Arial" w:cs="Arial"/>
          <w:sz w:val="24"/>
          <w:szCs w:val="24"/>
        </w:rPr>
      </w:pPr>
    </w:p>
    <w:p w:rsidR="00F13EFA" w:rsidRDefault="00F13EFA" w:rsidP="00F84736">
      <w:pPr>
        <w:spacing w:after="0" w:line="360" w:lineRule="auto"/>
        <w:ind w:left="1134"/>
        <w:jc w:val="both"/>
        <w:rPr>
          <w:rFonts w:ascii="Arial" w:hAnsi="Arial" w:cs="Arial"/>
          <w:sz w:val="24"/>
          <w:szCs w:val="24"/>
        </w:rPr>
      </w:pPr>
    </w:p>
    <w:p w:rsidR="00F13EFA" w:rsidRDefault="00F13EFA" w:rsidP="00F84736">
      <w:pPr>
        <w:spacing w:after="0" w:line="360" w:lineRule="auto"/>
        <w:ind w:left="1134"/>
        <w:jc w:val="both"/>
        <w:rPr>
          <w:rFonts w:ascii="Arial" w:hAnsi="Arial" w:cs="Arial"/>
          <w:sz w:val="24"/>
          <w:szCs w:val="24"/>
        </w:rPr>
      </w:pPr>
    </w:p>
    <w:p w:rsidR="00F13EFA" w:rsidRDefault="00F13EFA" w:rsidP="00F84736">
      <w:pPr>
        <w:spacing w:after="0" w:line="360" w:lineRule="auto"/>
        <w:ind w:left="1134"/>
        <w:jc w:val="both"/>
        <w:rPr>
          <w:rFonts w:ascii="Arial" w:hAnsi="Arial" w:cs="Arial"/>
          <w:sz w:val="24"/>
          <w:szCs w:val="24"/>
        </w:rPr>
      </w:pPr>
    </w:p>
    <w:p w:rsidR="008666ED" w:rsidRPr="008666ED" w:rsidRDefault="009B44B4" w:rsidP="00F84736">
      <w:pPr>
        <w:spacing w:after="0" w:line="360" w:lineRule="auto"/>
        <w:ind w:left="1134"/>
        <w:jc w:val="both"/>
        <w:rPr>
          <w:rFonts w:ascii="Arial" w:hAnsi="Arial" w:cs="Arial"/>
          <w:sz w:val="24"/>
          <w:szCs w:val="24"/>
        </w:rPr>
      </w:pPr>
      <w:r>
        <w:rPr>
          <w:rFonts w:ascii="Arial" w:hAnsi="Arial" w:cs="Arial"/>
          <w:noProof/>
          <w:sz w:val="24"/>
          <w:szCs w:val="24"/>
        </w:rPr>
        <w:pict>
          <v:shape id="_x0000_s1046" type="#_x0000_t202" style="position:absolute;left:0;text-align:left;margin-left:59.4pt;margin-top:-3.6pt;width:22.2pt;height:19pt;z-index:251676160" filled="f" stroked="f">
            <v:textbox style="mso-next-textbox:#_x0000_s1046">
              <w:txbxContent>
                <w:p w:rsidR="00CB4FEF" w:rsidRDefault="00CB4FEF" w:rsidP="008666ED">
                  <w:pPr>
                    <w:rPr>
                      <w:b/>
                      <w:sz w:val="20"/>
                      <w:szCs w:val="20"/>
                    </w:rPr>
                  </w:pPr>
                  <w:r>
                    <w:rPr>
                      <w:b/>
                      <w:sz w:val="20"/>
                      <w:szCs w:val="20"/>
                    </w:rPr>
                    <w:t>7</w:t>
                  </w:r>
                </w:p>
                <w:p w:rsidR="00CB4FEF" w:rsidRDefault="00CB4FEF" w:rsidP="008666ED">
                  <w:pPr>
                    <w:rPr>
                      <w:b/>
                      <w:sz w:val="20"/>
                      <w:szCs w:val="20"/>
                    </w:rPr>
                  </w:pPr>
                </w:p>
                <w:p w:rsidR="00CB4FEF" w:rsidRPr="00AE2326" w:rsidRDefault="00CB4FEF" w:rsidP="008666ED">
                  <w:pPr>
                    <w:rPr>
                      <w:b/>
                      <w:sz w:val="20"/>
                      <w:szCs w:val="20"/>
                    </w:rPr>
                  </w:pPr>
                </w:p>
              </w:txbxContent>
            </v:textbox>
          </v:shape>
        </w:pict>
      </w:r>
      <w:r w:rsidRPr="009B44B4">
        <w:rPr>
          <w:noProof/>
          <w:sz w:val="24"/>
          <w:szCs w:val="24"/>
        </w:rPr>
        <w:pict>
          <v:oval id="_x0000_s1042" style="position:absolute;left:0;text-align:left;margin-left:61.1pt;margin-top:19.4pt;width:15.05pt;height:14.25pt;z-index:251672064" fillcolor="#a5a5a5 [2092]"/>
        </w:pict>
      </w:r>
      <w:r w:rsidRPr="009B44B4">
        <w:rPr>
          <w:noProof/>
          <w:sz w:val="24"/>
          <w:szCs w:val="24"/>
        </w:rPr>
        <w:pict>
          <v:shape id="_x0000_s1047" type="#_x0000_t202" style="position:absolute;left:0;text-align:left;margin-left:59.5pt;margin-top:17.45pt;width:22.2pt;height:19pt;z-index:251677184" filled="f" stroked="f">
            <v:textbox style="mso-next-textbox:#_x0000_s1047">
              <w:txbxContent>
                <w:p w:rsidR="00CB4FEF" w:rsidRDefault="00CB4FEF" w:rsidP="008666ED">
                  <w:pPr>
                    <w:rPr>
                      <w:b/>
                      <w:sz w:val="20"/>
                      <w:szCs w:val="20"/>
                    </w:rPr>
                  </w:pPr>
                  <w:r>
                    <w:rPr>
                      <w:b/>
                      <w:sz w:val="20"/>
                      <w:szCs w:val="20"/>
                    </w:rPr>
                    <w:t>8</w:t>
                  </w:r>
                </w:p>
                <w:p w:rsidR="00CB4FEF" w:rsidRDefault="00CB4FEF" w:rsidP="008666ED">
                  <w:pPr>
                    <w:rPr>
                      <w:b/>
                      <w:sz w:val="20"/>
                      <w:szCs w:val="20"/>
                    </w:rPr>
                  </w:pPr>
                </w:p>
                <w:p w:rsidR="00CB4FEF" w:rsidRPr="00AE2326" w:rsidRDefault="00CB4FEF" w:rsidP="008666ED">
                  <w:pPr>
                    <w:rPr>
                      <w:b/>
                      <w:sz w:val="20"/>
                      <w:szCs w:val="20"/>
                    </w:rPr>
                  </w:pPr>
                </w:p>
              </w:txbxContent>
            </v:textbox>
          </v:shape>
        </w:pict>
      </w:r>
      <w:r>
        <w:rPr>
          <w:rFonts w:ascii="Arial" w:hAnsi="Arial" w:cs="Arial"/>
          <w:noProof/>
          <w:sz w:val="24"/>
          <w:szCs w:val="24"/>
        </w:rPr>
        <w:pict>
          <v:oval id="_x0000_s1038" style="position:absolute;left:0;text-align:left;margin-left:62.1pt;margin-top:.15pt;width:15.05pt;height:14.25pt;z-index:251667968" fillcolor="#a5a5a5 [2092]"/>
        </w:pict>
      </w:r>
      <w:r w:rsidR="008666ED" w:rsidRPr="008666ED">
        <w:rPr>
          <w:rFonts w:ascii="Arial" w:hAnsi="Arial" w:cs="Arial"/>
          <w:sz w:val="24"/>
          <w:szCs w:val="24"/>
        </w:rPr>
        <w:t xml:space="preserve">       </w:t>
      </w:r>
      <w:r w:rsidR="007D7A3E">
        <w:rPr>
          <w:rFonts w:ascii="Arial" w:hAnsi="Arial" w:cs="Arial"/>
          <w:sz w:val="24"/>
          <w:szCs w:val="24"/>
        </w:rPr>
        <w:t xml:space="preserve"> </w:t>
      </w:r>
      <w:r w:rsidR="008666ED" w:rsidRPr="008666ED">
        <w:rPr>
          <w:rFonts w:ascii="Arial" w:hAnsi="Arial" w:cs="Arial"/>
          <w:sz w:val="24"/>
          <w:szCs w:val="24"/>
        </w:rPr>
        <w:t>= DCM y SBM amplían PDC con UMTS.</w:t>
      </w:r>
    </w:p>
    <w:p w:rsidR="008666ED" w:rsidRPr="008666ED" w:rsidRDefault="009B44B4" w:rsidP="00F84736">
      <w:pPr>
        <w:spacing w:after="0" w:line="360" w:lineRule="auto"/>
        <w:ind w:left="1134"/>
        <w:jc w:val="both"/>
        <w:rPr>
          <w:rFonts w:ascii="Arial" w:hAnsi="Arial" w:cs="Arial"/>
          <w:sz w:val="24"/>
          <w:szCs w:val="24"/>
        </w:rPr>
      </w:pPr>
      <w:r w:rsidRPr="009B44B4">
        <w:rPr>
          <w:noProof/>
          <w:sz w:val="24"/>
          <w:szCs w:val="24"/>
        </w:rPr>
        <w:pict>
          <v:oval id="_x0000_s1037" style="position:absolute;left:0;text-align:left;margin-left:61.05pt;margin-top:19.3pt;width:15.05pt;height:14.25pt;z-index:251666944" fillcolor="#a5a5a5 [2092]"/>
        </w:pict>
      </w:r>
      <w:r w:rsidRPr="009B44B4">
        <w:rPr>
          <w:noProof/>
          <w:sz w:val="24"/>
          <w:szCs w:val="24"/>
        </w:rPr>
        <w:pict>
          <v:shape id="_x0000_s1048" type="#_x0000_t202" style="position:absolute;left:0;text-align:left;margin-left:58.4pt;margin-top:18.2pt;width:22.2pt;height:19pt;z-index:251678208" filled="f" stroked="f">
            <v:textbox style="mso-next-textbox:#_x0000_s1048">
              <w:txbxContent>
                <w:p w:rsidR="00CB4FEF" w:rsidRDefault="00CB4FEF" w:rsidP="008666ED">
                  <w:pPr>
                    <w:rPr>
                      <w:b/>
                      <w:sz w:val="20"/>
                      <w:szCs w:val="20"/>
                    </w:rPr>
                  </w:pPr>
                  <w:r>
                    <w:rPr>
                      <w:b/>
                      <w:sz w:val="20"/>
                      <w:szCs w:val="20"/>
                    </w:rPr>
                    <w:t>9</w:t>
                  </w:r>
                </w:p>
                <w:p w:rsidR="00CB4FEF" w:rsidRDefault="00CB4FEF" w:rsidP="008666ED">
                  <w:pPr>
                    <w:rPr>
                      <w:b/>
                      <w:sz w:val="20"/>
                      <w:szCs w:val="20"/>
                    </w:rPr>
                  </w:pPr>
                </w:p>
                <w:p w:rsidR="00CB4FEF" w:rsidRPr="00AE2326" w:rsidRDefault="00CB4FEF" w:rsidP="008666ED">
                  <w:pPr>
                    <w:rPr>
                      <w:b/>
                      <w:sz w:val="20"/>
                      <w:szCs w:val="20"/>
                    </w:rPr>
                  </w:pPr>
                </w:p>
              </w:txbxContent>
            </v:textbox>
          </v:shape>
        </w:pict>
      </w:r>
      <w:r w:rsidR="008666ED" w:rsidRPr="008666ED">
        <w:rPr>
          <w:rFonts w:ascii="Arial" w:hAnsi="Arial" w:cs="Arial"/>
          <w:sz w:val="24"/>
          <w:szCs w:val="24"/>
        </w:rPr>
        <w:t xml:space="preserve">        = Evolución EDGE deberá incorporar la voz.</w:t>
      </w:r>
    </w:p>
    <w:p w:rsidR="008666ED" w:rsidRDefault="008666ED" w:rsidP="00F84736">
      <w:pPr>
        <w:spacing w:after="0" w:line="360" w:lineRule="auto"/>
        <w:ind w:left="1134"/>
        <w:jc w:val="both"/>
        <w:rPr>
          <w:rFonts w:ascii="Arial" w:hAnsi="Arial" w:cs="Arial"/>
          <w:sz w:val="24"/>
          <w:szCs w:val="24"/>
        </w:rPr>
      </w:pPr>
      <w:r w:rsidRPr="008666ED">
        <w:rPr>
          <w:rFonts w:ascii="Arial" w:hAnsi="Arial" w:cs="Arial"/>
          <w:sz w:val="24"/>
          <w:szCs w:val="24"/>
        </w:rPr>
        <w:t xml:space="preserve">       </w:t>
      </w:r>
      <w:r w:rsidR="007D7A3E">
        <w:rPr>
          <w:rFonts w:ascii="Arial" w:hAnsi="Arial" w:cs="Arial"/>
          <w:sz w:val="24"/>
          <w:szCs w:val="24"/>
        </w:rPr>
        <w:t xml:space="preserve">  </w:t>
      </w:r>
      <w:r w:rsidRPr="008666ED">
        <w:rPr>
          <w:rFonts w:ascii="Arial" w:hAnsi="Arial" w:cs="Arial"/>
          <w:sz w:val="24"/>
          <w:szCs w:val="24"/>
        </w:rPr>
        <w:t>= Operadoras GSM (p. ej. Sin licencia 3G) evolucionan directamente a LTE.</w:t>
      </w:r>
    </w:p>
    <w:p w:rsidR="00A232E1" w:rsidRDefault="00A232E1" w:rsidP="00F84736">
      <w:pPr>
        <w:spacing w:after="0"/>
        <w:ind w:left="1134"/>
        <w:jc w:val="both"/>
        <w:rPr>
          <w:rFonts w:ascii="Arial" w:hAnsi="Arial" w:cs="Arial"/>
          <w:sz w:val="24"/>
          <w:szCs w:val="24"/>
        </w:rPr>
      </w:pPr>
    </w:p>
    <w:p w:rsidR="00A232E1" w:rsidRPr="008666ED" w:rsidRDefault="00A232E1" w:rsidP="00F84736">
      <w:pPr>
        <w:spacing w:after="0"/>
        <w:ind w:left="1134"/>
        <w:jc w:val="both"/>
        <w:rPr>
          <w:rFonts w:ascii="Arial" w:hAnsi="Arial" w:cs="Arial"/>
          <w:sz w:val="24"/>
          <w:szCs w:val="24"/>
        </w:rPr>
      </w:pPr>
    </w:p>
    <w:p w:rsidR="008666ED" w:rsidRDefault="008666ED" w:rsidP="00F84736">
      <w:pPr>
        <w:spacing w:before="240" w:after="0" w:line="360" w:lineRule="auto"/>
        <w:ind w:left="1134"/>
        <w:jc w:val="both"/>
        <w:rPr>
          <w:rFonts w:ascii="Arial" w:hAnsi="Arial" w:cs="Arial"/>
          <w:sz w:val="24"/>
          <w:szCs w:val="24"/>
        </w:rPr>
      </w:pPr>
      <w:r>
        <w:rPr>
          <w:rFonts w:ascii="Arial" w:hAnsi="Arial" w:cs="Arial"/>
          <w:sz w:val="24"/>
          <w:szCs w:val="24"/>
        </w:rPr>
        <w:t>En nuestro país aún no se encuentra implementada LTE, sin embargo, las migraciones que se han realizado convergen hacia esta nueva tecnología, lo cual se muestra en la figura 3.</w:t>
      </w:r>
      <w:r w:rsidR="00A232E1">
        <w:rPr>
          <w:rFonts w:ascii="Arial" w:hAnsi="Arial" w:cs="Arial"/>
          <w:sz w:val="24"/>
          <w:szCs w:val="24"/>
        </w:rPr>
        <w:t>5</w:t>
      </w:r>
      <w:r>
        <w:rPr>
          <w:rFonts w:ascii="Arial" w:hAnsi="Arial" w:cs="Arial"/>
          <w:sz w:val="24"/>
          <w:szCs w:val="24"/>
        </w:rPr>
        <w:t>.</w:t>
      </w:r>
    </w:p>
    <w:p w:rsidR="00A530E0" w:rsidRDefault="00A530E0" w:rsidP="00F13EFA">
      <w:pPr>
        <w:spacing w:before="240" w:line="600" w:lineRule="auto"/>
        <w:ind w:left="1134"/>
        <w:jc w:val="both"/>
        <w:rPr>
          <w:rFonts w:ascii="Arial" w:hAnsi="Arial" w:cs="Arial"/>
          <w:sz w:val="24"/>
          <w:szCs w:val="24"/>
        </w:rPr>
      </w:pPr>
    </w:p>
    <w:p w:rsidR="00A232E1" w:rsidRPr="00A232E1" w:rsidRDefault="00A232E1" w:rsidP="00F84736">
      <w:pPr>
        <w:spacing w:after="0" w:line="360" w:lineRule="auto"/>
        <w:ind w:left="1134"/>
        <w:jc w:val="center"/>
        <w:rPr>
          <w:rFonts w:ascii="Arial" w:hAnsi="Arial" w:cs="Arial"/>
          <w:sz w:val="24"/>
          <w:szCs w:val="24"/>
        </w:rPr>
      </w:pPr>
      <w:r w:rsidRPr="00A232E1">
        <w:rPr>
          <w:rFonts w:ascii="Arial" w:hAnsi="Arial" w:cs="Arial"/>
          <w:sz w:val="24"/>
          <w:szCs w:val="24"/>
        </w:rPr>
        <w:object w:dxaOrig="6971" w:dyaOrig="905">
          <v:shape id="_x0000_i1026" type="#_x0000_t75" style="width:297pt;height:39pt" o:ole="">
            <v:imagedata r:id="rId48" o:title=""/>
          </v:shape>
          <o:OLEObject Type="Embed" ProgID="Visio.Drawing.11" ShapeID="_x0000_i1026" DrawAspect="Content" ObjectID="_1319273606" r:id="rId49"/>
        </w:object>
      </w:r>
    </w:p>
    <w:p w:rsidR="00A232E1" w:rsidRPr="00A232E1" w:rsidRDefault="00A232E1" w:rsidP="00F84736">
      <w:pPr>
        <w:spacing w:line="360" w:lineRule="auto"/>
        <w:ind w:left="1134"/>
        <w:jc w:val="center"/>
        <w:rPr>
          <w:rFonts w:ascii="Arial" w:hAnsi="Arial" w:cs="Arial"/>
          <w:b/>
          <w:sz w:val="24"/>
          <w:szCs w:val="24"/>
        </w:rPr>
      </w:pPr>
      <w:r w:rsidRPr="00A232E1">
        <w:rPr>
          <w:rFonts w:ascii="Arial" w:hAnsi="Arial" w:cs="Arial"/>
          <w:b/>
          <w:sz w:val="24"/>
          <w:szCs w:val="24"/>
        </w:rPr>
        <w:t xml:space="preserve">Figura </w:t>
      </w:r>
      <w:r>
        <w:rPr>
          <w:rFonts w:ascii="Arial" w:hAnsi="Arial" w:cs="Arial"/>
          <w:b/>
          <w:sz w:val="24"/>
          <w:szCs w:val="24"/>
        </w:rPr>
        <w:t>3.5</w:t>
      </w:r>
      <w:r w:rsidRPr="00A232E1">
        <w:rPr>
          <w:rFonts w:ascii="Arial" w:hAnsi="Arial" w:cs="Arial"/>
          <w:b/>
          <w:sz w:val="24"/>
          <w:szCs w:val="24"/>
        </w:rPr>
        <w:t xml:space="preserve">. Migración de tecnologías </w:t>
      </w:r>
      <w:r w:rsidR="00803301">
        <w:rPr>
          <w:rFonts w:ascii="Arial" w:hAnsi="Arial" w:cs="Arial"/>
          <w:b/>
          <w:sz w:val="24"/>
          <w:szCs w:val="24"/>
        </w:rPr>
        <w:t xml:space="preserve">de telefonía móvil </w:t>
      </w:r>
      <w:r w:rsidRPr="00A232E1">
        <w:rPr>
          <w:rFonts w:ascii="Arial" w:hAnsi="Arial" w:cs="Arial"/>
          <w:b/>
          <w:sz w:val="24"/>
          <w:szCs w:val="24"/>
        </w:rPr>
        <w:t>de las empresas de Ecuador a LTE</w:t>
      </w:r>
      <w:r w:rsidR="00F13EFA">
        <w:rPr>
          <w:rStyle w:val="Refdenotaalpie"/>
          <w:rFonts w:ascii="Arial" w:hAnsi="Arial" w:cs="Arial"/>
          <w:b/>
          <w:sz w:val="24"/>
          <w:szCs w:val="24"/>
        </w:rPr>
        <w:footnoteReference w:id="17"/>
      </w:r>
    </w:p>
    <w:p w:rsidR="00A530E0" w:rsidRPr="00A232E1" w:rsidRDefault="00A530E0" w:rsidP="00F13EFA">
      <w:pPr>
        <w:spacing w:after="0" w:line="600" w:lineRule="auto"/>
        <w:ind w:left="1134"/>
        <w:jc w:val="both"/>
        <w:rPr>
          <w:rFonts w:ascii="Arial" w:hAnsi="Arial" w:cs="Arial"/>
          <w:sz w:val="24"/>
          <w:szCs w:val="24"/>
        </w:rPr>
      </w:pPr>
    </w:p>
    <w:p w:rsidR="00A232E1" w:rsidRPr="00A232E1" w:rsidRDefault="00A232E1" w:rsidP="00F84736">
      <w:pPr>
        <w:spacing w:after="0" w:line="360" w:lineRule="auto"/>
        <w:ind w:left="1134"/>
        <w:jc w:val="both"/>
        <w:rPr>
          <w:rFonts w:ascii="Arial" w:hAnsi="Arial" w:cs="Arial"/>
          <w:sz w:val="24"/>
          <w:szCs w:val="24"/>
        </w:rPr>
      </w:pPr>
      <w:r w:rsidRPr="00A232E1">
        <w:rPr>
          <w:rFonts w:ascii="Arial" w:hAnsi="Arial" w:cs="Arial"/>
          <w:sz w:val="24"/>
          <w:szCs w:val="24"/>
        </w:rPr>
        <w:t>La evolución que ha tenido la tecnología para el acceso a internet se ha dado principalmente   en   las velocidades y los   medios de transmisión de información.</w:t>
      </w:r>
    </w:p>
    <w:bookmarkStart w:id="3" w:name="OLE_LINK6"/>
    <w:p w:rsidR="00A232E1" w:rsidRPr="00A232E1" w:rsidRDefault="00A232E1" w:rsidP="00F84736">
      <w:pPr>
        <w:spacing w:before="240" w:after="0" w:line="360" w:lineRule="auto"/>
        <w:ind w:left="1134"/>
        <w:jc w:val="center"/>
        <w:rPr>
          <w:rFonts w:ascii="Arial" w:hAnsi="Arial" w:cs="Arial"/>
          <w:b/>
          <w:sz w:val="24"/>
          <w:szCs w:val="24"/>
        </w:rPr>
      </w:pPr>
      <w:r w:rsidRPr="00A232E1">
        <w:rPr>
          <w:rFonts w:ascii="Arial" w:hAnsi="Arial" w:cs="Arial"/>
          <w:sz w:val="24"/>
          <w:szCs w:val="24"/>
        </w:rPr>
        <w:object w:dxaOrig="6121" w:dyaOrig="7425">
          <v:shape id="_x0000_i1027" type="#_x0000_t75" style="width:252pt;height:305pt" o:ole="">
            <v:imagedata r:id="rId50" o:title=""/>
          </v:shape>
          <o:OLEObject Type="Embed" ProgID="Visio.Drawing.11" ShapeID="_x0000_i1027" DrawAspect="Content" ObjectID="_1319273607" r:id="rId51"/>
        </w:object>
      </w:r>
      <w:bookmarkEnd w:id="3"/>
    </w:p>
    <w:p w:rsidR="00A232E1" w:rsidRPr="00A232E1" w:rsidRDefault="00A232E1" w:rsidP="00F84736">
      <w:pPr>
        <w:spacing w:before="240" w:after="0" w:line="360" w:lineRule="auto"/>
        <w:ind w:left="1134"/>
        <w:jc w:val="center"/>
        <w:rPr>
          <w:rFonts w:ascii="Arial" w:hAnsi="Arial" w:cs="Arial"/>
          <w:b/>
          <w:sz w:val="24"/>
          <w:szCs w:val="24"/>
        </w:rPr>
      </w:pPr>
      <w:r w:rsidRPr="00A232E1">
        <w:rPr>
          <w:rFonts w:ascii="Arial" w:hAnsi="Arial" w:cs="Arial"/>
          <w:b/>
          <w:sz w:val="24"/>
          <w:szCs w:val="24"/>
        </w:rPr>
        <w:t xml:space="preserve">Figura </w:t>
      </w:r>
      <w:r>
        <w:rPr>
          <w:rFonts w:ascii="Arial" w:hAnsi="Arial" w:cs="Arial"/>
          <w:b/>
          <w:sz w:val="24"/>
          <w:szCs w:val="24"/>
        </w:rPr>
        <w:t>3.6</w:t>
      </w:r>
      <w:r w:rsidRPr="00A232E1">
        <w:rPr>
          <w:rFonts w:ascii="Arial" w:hAnsi="Arial" w:cs="Arial"/>
          <w:b/>
          <w:sz w:val="24"/>
          <w:szCs w:val="24"/>
        </w:rPr>
        <w:t>. Evolución del acceso a internet de los mercados internacionales</w:t>
      </w:r>
      <w:r w:rsidR="00F13EFA">
        <w:rPr>
          <w:rStyle w:val="Refdenotaalpie"/>
          <w:rFonts w:ascii="Arial" w:hAnsi="Arial" w:cs="Arial"/>
          <w:b/>
          <w:sz w:val="24"/>
          <w:szCs w:val="24"/>
        </w:rPr>
        <w:footnoteReference w:id="18"/>
      </w:r>
    </w:p>
    <w:p w:rsidR="00A232E1" w:rsidRDefault="00A232E1" w:rsidP="00120C44">
      <w:pPr>
        <w:spacing w:before="240"/>
        <w:ind w:left="1134"/>
        <w:jc w:val="both"/>
        <w:rPr>
          <w:rFonts w:ascii="Arial" w:hAnsi="Arial" w:cs="Arial"/>
          <w:sz w:val="24"/>
          <w:szCs w:val="24"/>
        </w:rPr>
      </w:pPr>
    </w:p>
    <w:p w:rsidR="00A74A66" w:rsidRDefault="00A74A66" w:rsidP="00120C44">
      <w:pPr>
        <w:spacing w:after="0" w:line="240" w:lineRule="auto"/>
        <w:ind w:left="1134"/>
        <w:jc w:val="both"/>
        <w:rPr>
          <w:rFonts w:ascii="Arial" w:hAnsi="Arial" w:cs="Arial"/>
          <w:sz w:val="24"/>
          <w:szCs w:val="24"/>
        </w:rPr>
      </w:pPr>
    </w:p>
    <w:p w:rsidR="00A232E1"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Como se observó en el gráfico anterior, el acceso a internet tiende a utilizar tecnologías inalámbricas junto a las redes NGN, y se espera que en el futuro predominen a nivel mundial.</w:t>
      </w:r>
    </w:p>
    <w:p w:rsidR="00A232E1" w:rsidRDefault="00A232E1" w:rsidP="00F84736">
      <w:pPr>
        <w:spacing w:before="240" w:after="0" w:line="360" w:lineRule="auto"/>
        <w:ind w:left="1134"/>
        <w:jc w:val="both"/>
        <w:rPr>
          <w:rFonts w:ascii="Arial" w:hAnsi="Arial" w:cs="Arial"/>
          <w:sz w:val="24"/>
          <w:szCs w:val="24"/>
        </w:rPr>
      </w:pPr>
    </w:p>
    <w:p w:rsidR="00A232E1"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 xml:space="preserve">En el Ecuador se ha </w:t>
      </w:r>
      <w:r>
        <w:rPr>
          <w:rFonts w:ascii="Arial" w:hAnsi="Arial" w:cs="Arial"/>
          <w:sz w:val="24"/>
          <w:szCs w:val="24"/>
        </w:rPr>
        <w:t xml:space="preserve">tenido una </w:t>
      </w:r>
      <w:r w:rsidRPr="00A232E1">
        <w:rPr>
          <w:rFonts w:ascii="Arial" w:hAnsi="Arial" w:cs="Arial"/>
          <w:sz w:val="24"/>
          <w:szCs w:val="24"/>
        </w:rPr>
        <w:t>evolución similar al resto del mundo, el camino evolutivo que ha seguido e</w:t>
      </w:r>
      <w:r w:rsidR="00F13EFA">
        <w:rPr>
          <w:rFonts w:ascii="Arial" w:hAnsi="Arial" w:cs="Arial"/>
          <w:sz w:val="24"/>
          <w:szCs w:val="24"/>
        </w:rPr>
        <w:t>l país se muestra en la figura 3.7</w:t>
      </w:r>
      <w:r w:rsidRPr="00A232E1">
        <w:rPr>
          <w:rFonts w:ascii="Arial" w:hAnsi="Arial" w:cs="Arial"/>
          <w:sz w:val="24"/>
          <w:szCs w:val="24"/>
        </w:rPr>
        <w:t>.</w:t>
      </w:r>
    </w:p>
    <w:p w:rsidR="00F13EFA" w:rsidRDefault="00F13EFA" w:rsidP="00F84736">
      <w:pPr>
        <w:spacing w:before="240" w:after="0" w:line="360" w:lineRule="auto"/>
        <w:ind w:left="1134"/>
        <w:jc w:val="both"/>
        <w:rPr>
          <w:rFonts w:ascii="Arial" w:hAnsi="Arial" w:cs="Arial"/>
          <w:sz w:val="24"/>
          <w:szCs w:val="24"/>
        </w:rPr>
      </w:pPr>
    </w:p>
    <w:p w:rsidR="00F13EFA" w:rsidRPr="00A232E1" w:rsidRDefault="00F13EFA" w:rsidP="00F84736">
      <w:pPr>
        <w:spacing w:before="240" w:after="0" w:line="360" w:lineRule="auto"/>
        <w:ind w:left="1134"/>
        <w:jc w:val="both"/>
        <w:rPr>
          <w:rFonts w:ascii="Arial" w:hAnsi="Arial" w:cs="Arial"/>
          <w:sz w:val="24"/>
          <w:szCs w:val="24"/>
        </w:rPr>
      </w:pPr>
    </w:p>
    <w:bookmarkStart w:id="4" w:name="OLE_LINK19"/>
    <w:bookmarkStart w:id="5" w:name="OLE_LINK20"/>
    <w:p w:rsidR="00A232E1" w:rsidRPr="00A232E1" w:rsidRDefault="00A232E1" w:rsidP="00F84736">
      <w:pPr>
        <w:spacing w:after="0" w:line="360" w:lineRule="auto"/>
        <w:ind w:left="1134"/>
        <w:jc w:val="center"/>
        <w:rPr>
          <w:rFonts w:ascii="Arial" w:hAnsi="Arial" w:cs="Arial"/>
          <w:sz w:val="24"/>
          <w:szCs w:val="24"/>
        </w:rPr>
      </w:pPr>
      <w:r w:rsidRPr="00A232E1">
        <w:rPr>
          <w:rFonts w:ascii="Arial" w:hAnsi="Arial" w:cs="Arial"/>
          <w:sz w:val="24"/>
          <w:szCs w:val="24"/>
        </w:rPr>
        <w:object w:dxaOrig="6178" w:dyaOrig="6123">
          <v:shape id="_x0000_i1028" type="#_x0000_t75" style="width:258pt;height:255pt" o:ole="">
            <v:imagedata r:id="rId52" o:title=""/>
          </v:shape>
          <o:OLEObject Type="Embed" ProgID="Visio.Drawing.11" ShapeID="_x0000_i1028" DrawAspect="Content" ObjectID="_1319273608" r:id="rId53"/>
        </w:object>
      </w:r>
      <w:bookmarkEnd w:id="4"/>
      <w:bookmarkEnd w:id="5"/>
    </w:p>
    <w:p w:rsidR="00A232E1" w:rsidRPr="00A232E1" w:rsidRDefault="00A232E1" w:rsidP="00F84736">
      <w:pPr>
        <w:spacing w:before="240" w:after="0" w:line="360" w:lineRule="auto"/>
        <w:ind w:left="1134"/>
        <w:jc w:val="center"/>
        <w:rPr>
          <w:rFonts w:ascii="Arial" w:hAnsi="Arial" w:cs="Arial"/>
          <w:b/>
          <w:sz w:val="24"/>
          <w:szCs w:val="24"/>
        </w:rPr>
      </w:pPr>
      <w:r w:rsidRPr="00A232E1">
        <w:rPr>
          <w:rFonts w:ascii="Arial" w:hAnsi="Arial" w:cs="Arial"/>
          <w:b/>
          <w:sz w:val="24"/>
          <w:szCs w:val="24"/>
        </w:rPr>
        <w:t>Figura</w:t>
      </w:r>
      <w:r>
        <w:rPr>
          <w:rFonts w:ascii="Arial" w:hAnsi="Arial" w:cs="Arial"/>
          <w:b/>
          <w:sz w:val="24"/>
          <w:szCs w:val="24"/>
        </w:rPr>
        <w:t xml:space="preserve"> 3.7</w:t>
      </w:r>
      <w:r w:rsidRPr="00A232E1">
        <w:rPr>
          <w:rFonts w:ascii="Arial" w:hAnsi="Arial" w:cs="Arial"/>
          <w:b/>
          <w:sz w:val="24"/>
          <w:szCs w:val="24"/>
        </w:rPr>
        <w:t>. Evolución del acceso a internet en el Ecuador</w:t>
      </w:r>
      <w:r w:rsidR="00D8070C">
        <w:rPr>
          <w:rStyle w:val="Refdenotaalpie"/>
          <w:rFonts w:ascii="Arial" w:hAnsi="Arial" w:cs="Arial"/>
          <w:b/>
          <w:sz w:val="24"/>
          <w:szCs w:val="24"/>
        </w:rPr>
        <w:footnoteReference w:id="19"/>
      </w:r>
    </w:p>
    <w:p w:rsidR="00A232E1" w:rsidRPr="00A232E1" w:rsidRDefault="00A232E1" w:rsidP="00F84736">
      <w:pPr>
        <w:spacing w:after="0" w:line="360" w:lineRule="auto"/>
        <w:ind w:left="1134"/>
        <w:jc w:val="both"/>
        <w:rPr>
          <w:rFonts w:ascii="Arial" w:hAnsi="Arial" w:cs="Arial"/>
          <w:sz w:val="24"/>
          <w:szCs w:val="24"/>
        </w:rPr>
      </w:pPr>
    </w:p>
    <w:p w:rsidR="00A232E1" w:rsidRPr="00A232E1" w:rsidRDefault="00A232E1" w:rsidP="00F84736">
      <w:pPr>
        <w:spacing w:after="0" w:line="360" w:lineRule="auto"/>
        <w:ind w:left="1134"/>
        <w:jc w:val="both"/>
        <w:rPr>
          <w:rFonts w:ascii="Arial" w:hAnsi="Arial" w:cs="Arial"/>
          <w:sz w:val="24"/>
          <w:szCs w:val="24"/>
        </w:rPr>
      </w:pPr>
    </w:p>
    <w:p w:rsidR="00D8070C"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Por otro lado, el acceso de</w:t>
      </w:r>
      <w:r w:rsidRPr="00A232E1">
        <w:rPr>
          <w:rStyle w:val="apple-converted-space"/>
          <w:rFonts w:ascii="Arial" w:hAnsi="Arial" w:cs="Arial"/>
          <w:sz w:val="24"/>
          <w:szCs w:val="24"/>
        </w:rPr>
        <w:t> </w:t>
      </w:r>
      <w:r w:rsidRPr="00A232E1">
        <w:rPr>
          <w:rFonts w:ascii="Arial" w:hAnsi="Arial" w:cs="Arial"/>
          <w:sz w:val="24"/>
          <w:szCs w:val="24"/>
        </w:rPr>
        <w:t>banda ancha</w:t>
      </w:r>
      <w:r w:rsidRPr="00A232E1">
        <w:rPr>
          <w:rStyle w:val="apple-converted-space"/>
          <w:rFonts w:ascii="Arial" w:hAnsi="Arial" w:cs="Arial"/>
          <w:sz w:val="24"/>
          <w:szCs w:val="24"/>
        </w:rPr>
        <w:t> </w:t>
      </w:r>
      <w:r w:rsidRPr="00A232E1">
        <w:rPr>
          <w:rFonts w:ascii="Arial" w:hAnsi="Arial" w:cs="Arial"/>
          <w:sz w:val="24"/>
          <w:szCs w:val="24"/>
        </w:rPr>
        <w:t xml:space="preserve">es un desafío que se viene logrando desde la década pasada. El problema fundamental </w:t>
      </w:r>
    </w:p>
    <w:p w:rsidR="00D8070C" w:rsidRDefault="00D8070C" w:rsidP="00F84736">
      <w:pPr>
        <w:spacing w:before="240" w:after="0" w:line="360" w:lineRule="auto"/>
        <w:ind w:left="1134"/>
        <w:jc w:val="both"/>
        <w:rPr>
          <w:rFonts w:ascii="Arial" w:hAnsi="Arial" w:cs="Arial"/>
          <w:sz w:val="24"/>
          <w:szCs w:val="24"/>
        </w:rPr>
      </w:pPr>
    </w:p>
    <w:p w:rsidR="00A232E1"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está en desarrollar tecnologías que permitan altas velocidades en la última milla, a través de</w:t>
      </w:r>
      <w:r w:rsidRPr="00A232E1">
        <w:rPr>
          <w:rStyle w:val="apple-converted-space"/>
          <w:rFonts w:ascii="Arial" w:hAnsi="Arial" w:cs="Arial"/>
          <w:sz w:val="24"/>
          <w:szCs w:val="24"/>
        </w:rPr>
        <w:t xml:space="preserve">  </w:t>
      </w:r>
      <w:r w:rsidRPr="00A232E1">
        <w:rPr>
          <w:rFonts w:ascii="Arial" w:hAnsi="Arial" w:cs="Arial"/>
          <w:sz w:val="24"/>
          <w:szCs w:val="24"/>
        </w:rPr>
        <w:t xml:space="preserve">medios </w:t>
      </w:r>
      <w:r w:rsidRPr="00A232E1">
        <w:rPr>
          <w:rStyle w:val="apple-converted-space"/>
          <w:rFonts w:ascii="Arial" w:hAnsi="Arial" w:cs="Arial"/>
          <w:sz w:val="24"/>
          <w:szCs w:val="24"/>
        </w:rPr>
        <w:t> </w:t>
      </w:r>
      <w:r w:rsidRPr="00A232E1">
        <w:rPr>
          <w:rFonts w:ascii="Arial" w:hAnsi="Arial" w:cs="Arial"/>
          <w:sz w:val="24"/>
          <w:szCs w:val="24"/>
        </w:rPr>
        <w:t>de transmisión convencionales como el par trenzado telefónico, el</w:t>
      </w:r>
      <w:r w:rsidRPr="00A232E1">
        <w:rPr>
          <w:rStyle w:val="apple-converted-space"/>
          <w:rFonts w:ascii="Arial" w:hAnsi="Arial" w:cs="Arial"/>
          <w:sz w:val="24"/>
          <w:szCs w:val="24"/>
        </w:rPr>
        <w:t xml:space="preserve">  </w:t>
      </w:r>
      <w:r w:rsidRPr="00A232E1">
        <w:rPr>
          <w:rFonts w:ascii="Arial" w:hAnsi="Arial" w:cs="Arial"/>
          <w:sz w:val="24"/>
          <w:szCs w:val="24"/>
        </w:rPr>
        <w:t>cable coaxial</w:t>
      </w:r>
      <w:r w:rsidRPr="00A232E1">
        <w:rPr>
          <w:rStyle w:val="apple-converted-space"/>
          <w:rFonts w:ascii="Arial" w:hAnsi="Arial" w:cs="Arial"/>
          <w:sz w:val="24"/>
          <w:szCs w:val="24"/>
        </w:rPr>
        <w:t xml:space="preserve">  </w:t>
      </w:r>
      <w:r w:rsidRPr="00A232E1">
        <w:rPr>
          <w:rFonts w:ascii="Arial" w:hAnsi="Arial" w:cs="Arial"/>
          <w:sz w:val="24"/>
          <w:szCs w:val="24"/>
        </w:rPr>
        <w:t>de las</w:t>
      </w:r>
      <w:r w:rsidRPr="00A232E1">
        <w:rPr>
          <w:rStyle w:val="apple-converted-space"/>
          <w:rFonts w:ascii="Arial" w:hAnsi="Arial" w:cs="Arial"/>
          <w:sz w:val="24"/>
          <w:szCs w:val="24"/>
        </w:rPr>
        <w:t xml:space="preserve">  </w:t>
      </w:r>
      <w:r w:rsidRPr="00A232E1">
        <w:rPr>
          <w:rFonts w:ascii="Arial" w:hAnsi="Arial" w:cs="Arial"/>
          <w:sz w:val="24"/>
          <w:szCs w:val="24"/>
        </w:rPr>
        <w:t xml:space="preserve">redes de cable o el espacio radioeléctrico. </w:t>
      </w:r>
    </w:p>
    <w:p w:rsidR="00A232E1" w:rsidRDefault="00A232E1" w:rsidP="00F84736">
      <w:pPr>
        <w:spacing w:before="240" w:after="0" w:line="360" w:lineRule="auto"/>
        <w:ind w:left="1134"/>
        <w:jc w:val="both"/>
        <w:rPr>
          <w:rFonts w:ascii="Arial" w:hAnsi="Arial" w:cs="Arial"/>
          <w:sz w:val="24"/>
          <w:szCs w:val="24"/>
        </w:rPr>
      </w:pPr>
    </w:p>
    <w:p w:rsidR="00A232E1"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 xml:space="preserve">Las tecnologías se han visto en la necesidad de mejorar para brindar al usuario una gama de servicios integrados que incluyen, servicio de internet de alta velocidad, servicios de voz y de video, interconexión de redes LAN, entre otros. Por lo que la evolución que ha tenido el internet en los últimos años compensa las necesidades de gran ancho de banda, ya que a lo que converge es a la transmisión de los servicios multimedia; el proceso evolutivo se muestra en las figuras </w:t>
      </w:r>
      <w:r>
        <w:rPr>
          <w:rFonts w:ascii="Arial" w:hAnsi="Arial" w:cs="Arial"/>
          <w:sz w:val="24"/>
          <w:szCs w:val="24"/>
        </w:rPr>
        <w:t>3.6</w:t>
      </w:r>
      <w:r w:rsidRPr="00A232E1">
        <w:rPr>
          <w:rFonts w:ascii="Arial" w:hAnsi="Arial" w:cs="Arial"/>
          <w:sz w:val="24"/>
          <w:szCs w:val="24"/>
        </w:rPr>
        <w:t xml:space="preserve"> y </w:t>
      </w:r>
      <w:r>
        <w:rPr>
          <w:rFonts w:ascii="Arial" w:hAnsi="Arial" w:cs="Arial"/>
          <w:sz w:val="24"/>
          <w:szCs w:val="24"/>
        </w:rPr>
        <w:t>3.7</w:t>
      </w:r>
      <w:r w:rsidRPr="00A232E1">
        <w:rPr>
          <w:rFonts w:ascii="Arial" w:hAnsi="Arial" w:cs="Arial"/>
          <w:sz w:val="24"/>
          <w:szCs w:val="24"/>
        </w:rPr>
        <w:t>.</w:t>
      </w:r>
    </w:p>
    <w:p w:rsidR="00A232E1" w:rsidRDefault="00A232E1" w:rsidP="00F84736">
      <w:pPr>
        <w:spacing w:before="240" w:after="0" w:line="360" w:lineRule="auto"/>
        <w:ind w:left="1134"/>
        <w:jc w:val="both"/>
        <w:rPr>
          <w:rFonts w:ascii="Arial" w:hAnsi="Arial" w:cs="Arial"/>
          <w:sz w:val="24"/>
          <w:szCs w:val="24"/>
        </w:rPr>
      </w:pPr>
    </w:p>
    <w:p w:rsidR="00A232E1" w:rsidRPr="00A232E1" w:rsidRDefault="00A232E1" w:rsidP="00F84736">
      <w:pPr>
        <w:spacing w:before="240" w:after="0" w:line="360" w:lineRule="auto"/>
        <w:ind w:left="1134"/>
        <w:jc w:val="both"/>
        <w:rPr>
          <w:rFonts w:ascii="Arial" w:hAnsi="Arial" w:cs="Arial"/>
          <w:sz w:val="24"/>
          <w:szCs w:val="24"/>
        </w:rPr>
      </w:pPr>
      <w:r w:rsidRPr="00A232E1">
        <w:rPr>
          <w:rFonts w:ascii="Arial" w:hAnsi="Arial" w:cs="Arial"/>
          <w:sz w:val="24"/>
          <w:szCs w:val="24"/>
        </w:rPr>
        <w:t>Tanto para los principales mercados internacionales como para el Ecuador, las tendencias convergen a la utilización de tecnologías inalámbricas y a NGN (Red de Siguiente Generación) para los diferentes servicios que se brindan.</w:t>
      </w:r>
    </w:p>
    <w:p w:rsidR="00A232E1" w:rsidRDefault="00A232E1" w:rsidP="00F92928">
      <w:pPr>
        <w:spacing w:before="100" w:beforeAutospacing="1" w:after="100" w:afterAutospacing="1" w:line="360" w:lineRule="auto"/>
        <w:ind w:left="851"/>
        <w:jc w:val="both"/>
        <w:rPr>
          <w:rFonts w:ascii="Arial" w:eastAsia="Times New Roman" w:hAnsi="Arial" w:cs="Arial"/>
          <w:sz w:val="24"/>
          <w:szCs w:val="24"/>
          <w:lang w:val="es-SV" w:eastAsia="es-SV"/>
        </w:rPr>
      </w:pPr>
    </w:p>
    <w:p w:rsidR="007328BC" w:rsidRPr="00E15E66" w:rsidRDefault="007328BC" w:rsidP="007328BC">
      <w:pPr>
        <w:autoSpaceDE w:val="0"/>
        <w:autoSpaceDN w:val="0"/>
        <w:adjustRightInd w:val="0"/>
        <w:spacing w:after="0" w:line="360" w:lineRule="auto"/>
        <w:jc w:val="both"/>
        <w:rPr>
          <w:rFonts w:ascii="Arial" w:hAnsi="Arial" w:cs="Arial"/>
          <w:sz w:val="24"/>
          <w:szCs w:val="24"/>
          <w:lang w:val="es-SV" w:eastAsia="es-SV"/>
        </w:rPr>
      </w:pPr>
    </w:p>
    <w:p w:rsidR="007328BC" w:rsidRPr="00E15E66" w:rsidRDefault="007328BC" w:rsidP="00120C44">
      <w:pPr>
        <w:spacing w:line="360" w:lineRule="auto"/>
        <w:ind w:firstLine="709"/>
        <w:jc w:val="both"/>
        <w:rPr>
          <w:rFonts w:ascii="Arial" w:hAnsi="Arial" w:cs="Arial"/>
          <w:sz w:val="24"/>
          <w:szCs w:val="24"/>
        </w:rPr>
      </w:pPr>
      <w:r w:rsidRPr="00E15E66">
        <w:rPr>
          <w:rFonts w:ascii="Arial" w:hAnsi="Arial" w:cs="Arial"/>
          <w:b/>
          <w:sz w:val="24"/>
          <w:szCs w:val="24"/>
        </w:rPr>
        <w:t>3.2 Evolución de los protocolos</w:t>
      </w:r>
      <w:r w:rsidRPr="00E15E66">
        <w:rPr>
          <w:rFonts w:ascii="Arial" w:hAnsi="Arial" w:cs="Arial"/>
          <w:sz w:val="24"/>
          <w:szCs w:val="24"/>
        </w:rPr>
        <w:t xml:space="preserve"> </w:t>
      </w:r>
    </w:p>
    <w:p w:rsidR="007328BC" w:rsidRPr="00E15E66" w:rsidRDefault="007328BC" w:rsidP="00120C44">
      <w:pPr>
        <w:autoSpaceDE w:val="0"/>
        <w:autoSpaceDN w:val="0"/>
        <w:adjustRightInd w:val="0"/>
        <w:spacing w:after="0" w:line="360" w:lineRule="auto"/>
        <w:ind w:left="1134"/>
        <w:jc w:val="both"/>
        <w:rPr>
          <w:rFonts w:ascii="Arial" w:hAnsi="Arial" w:cs="Arial"/>
          <w:b/>
          <w:sz w:val="24"/>
          <w:szCs w:val="24"/>
        </w:rPr>
      </w:pPr>
      <w:r w:rsidRPr="00E15E66">
        <w:rPr>
          <w:rFonts w:ascii="Arial" w:hAnsi="Arial" w:cs="Arial"/>
          <w:sz w:val="24"/>
          <w:szCs w:val="24"/>
          <w:lang w:val="es-SV" w:eastAsia="es-SV"/>
        </w:rPr>
        <w:t>La evolución en los medios de transmisión también ha tenido una influencia decisiva en la evolución de los protocolos empleados a nivel superior. Por ejemplo, antiguamente se usaba mucho el protocolo X.25 debido a su gran robustez y a sus capacidades para detectar y corregir errores en cada segmento de la red. Con el tiempo este protocolo se vio sustituido por Frame Relay que funcionalmente era muy parecido pero eliminaba mucha de la carga de protección frente a errores que tenía X.25, puesto que con la mejora de la calidad de los medios de transmisión ya no era necesario tanto nivel de protección.</w:t>
      </w:r>
    </w:p>
    <w:p w:rsidR="007328BC" w:rsidRPr="00E15E66" w:rsidRDefault="007328BC" w:rsidP="00120C44">
      <w:pPr>
        <w:spacing w:before="240" w:line="360" w:lineRule="auto"/>
        <w:ind w:left="1134"/>
        <w:jc w:val="both"/>
        <w:rPr>
          <w:rFonts w:ascii="Arial" w:hAnsi="Arial" w:cs="Arial"/>
          <w:b/>
          <w:sz w:val="24"/>
          <w:szCs w:val="24"/>
        </w:rPr>
      </w:pPr>
    </w:p>
    <w:p w:rsidR="007328BC" w:rsidRPr="00E15E66" w:rsidRDefault="007328BC" w:rsidP="00120C44">
      <w:pPr>
        <w:autoSpaceDE w:val="0"/>
        <w:autoSpaceDN w:val="0"/>
        <w:adjustRightInd w:val="0"/>
        <w:spacing w:after="0" w:line="360" w:lineRule="auto"/>
        <w:ind w:left="1134"/>
        <w:jc w:val="both"/>
        <w:rPr>
          <w:rFonts w:ascii="Arial" w:hAnsi="Arial" w:cs="Arial"/>
          <w:b/>
          <w:sz w:val="24"/>
          <w:szCs w:val="24"/>
        </w:rPr>
      </w:pPr>
      <w:r w:rsidRPr="00E15E66">
        <w:rPr>
          <w:rFonts w:ascii="Arial" w:hAnsi="Arial" w:cs="Arial"/>
          <w:sz w:val="24"/>
          <w:szCs w:val="24"/>
          <w:lang w:val="es-SV" w:eastAsia="es-SV"/>
        </w:rPr>
        <w:t xml:space="preserve">Dentro de los protocolos de nivel de enlace, en lo que habitualmente se llaman las redes de transmisión, es muy importante mencionar protocolos como ATM (Asynchronous Transfer Mode) que supusieron una gran revolución para los núcleos de las redes. Con ATM, los anchos de banda que hasta ese momento se estaban dando se incrementaron sustancialmente, pero su principal ventaja vino dada por sus capacidades multiservicio. Esto significaba que esa red estaba preparada para dar cualquier tipo de servicio que en un momento dado un usuario final pudiera desear (redes privadas virtuales, calidad de servicio, servicios de bajo retardo, voz sobre redes de datos, etc). Estas nuevas funcionalidades hicieron que este tipo de redes fueran rápidamente desplegadas y tuvieran un gran éxito. Actualmente aún se siguen desplegando algunas de estas redes, pero aunque ATM mantiene mucho peso en las redes de acceso, lo está perdiendo en el </w:t>
      </w:r>
      <w:r w:rsidRPr="00E15E66">
        <w:rPr>
          <w:rFonts w:ascii="Arial" w:hAnsi="Arial" w:cs="Arial"/>
          <w:i/>
          <w:iCs/>
          <w:sz w:val="24"/>
          <w:szCs w:val="24"/>
          <w:lang w:val="es-SV" w:eastAsia="es-SV"/>
        </w:rPr>
        <w:t>core</w:t>
      </w:r>
      <w:r w:rsidRPr="00E15E66">
        <w:rPr>
          <w:rFonts w:ascii="Arial" w:hAnsi="Arial" w:cs="Arial"/>
          <w:sz w:val="24"/>
          <w:szCs w:val="24"/>
          <w:lang w:val="es-SV" w:eastAsia="es-SV"/>
        </w:rPr>
        <w:t>. Por ejemplo, ATM se emplea en la actualidad de forma masiva en los accesos ADSL.</w:t>
      </w:r>
    </w:p>
    <w:p w:rsidR="007328BC" w:rsidRPr="00E15E66" w:rsidRDefault="007328BC" w:rsidP="00120C44">
      <w:pPr>
        <w:spacing w:before="240" w:line="360" w:lineRule="auto"/>
        <w:ind w:left="1134"/>
        <w:jc w:val="both"/>
        <w:rPr>
          <w:rFonts w:ascii="Arial" w:hAnsi="Arial" w:cs="Arial"/>
          <w:b/>
          <w:sz w:val="24"/>
          <w:szCs w:val="24"/>
        </w:rPr>
      </w:pPr>
    </w:p>
    <w:p w:rsidR="007328BC" w:rsidRDefault="007328BC" w:rsidP="00120C44">
      <w:pPr>
        <w:autoSpaceDE w:val="0"/>
        <w:autoSpaceDN w:val="0"/>
        <w:adjustRightInd w:val="0"/>
        <w:spacing w:after="0" w:line="360" w:lineRule="auto"/>
        <w:ind w:left="1134"/>
        <w:jc w:val="both"/>
        <w:rPr>
          <w:rFonts w:ascii="Arial" w:hAnsi="Arial" w:cs="Arial"/>
          <w:sz w:val="24"/>
          <w:szCs w:val="24"/>
          <w:lang w:val="es-SV" w:eastAsia="es-SV"/>
        </w:rPr>
      </w:pPr>
      <w:r w:rsidRPr="00E15E66">
        <w:rPr>
          <w:rFonts w:ascii="Arial" w:hAnsi="Arial" w:cs="Arial"/>
          <w:sz w:val="24"/>
          <w:szCs w:val="24"/>
          <w:lang w:val="es-SV" w:eastAsia="es-SV"/>
        </w:rPr>
        <w:t>Como se ha dicho, en general, ATM está siendo sustituida por otras tecnologías que permiten el transporte mucho más eficiente del tráfico IP predominante sobre SDH (Synchronous Digital Hierarchy), Ethernet o DWDM (Dense Wavelenght Division Multiplexing). Estas redes sobre todo mejoran el rendimiento de la red y tienen mayores capacidades de transmisión que las redes ATM. De todas formas las redes ATM están tan extendidas que se siguen usando mucho, aunque se están generando los mecanismos para sustituirlas poco a poco. Por éste y por otros motivos se creó el protocolo MPLS (Multi Protocol Label Switching) cuyas capacidades están por encima del nivel de enlace pero por debajo del nivel de red y pretende usar únicamente lo buen</w:t>
      </w:r>
      <w:r w:rsidR="00D8070C">
        <w:rPr>
          <w:rFonts w:ascii="Arial" w:hAnsi="Arial" w:cs="Arial"/>
          <w:sz w:val="24"/>
          <w:szCs w:val="24"/>
          <w:lang w:val="es-SV" w:eastAsia="es-SV"/>
        </w:rPr>
        <w:t>o de ATM y llevarlo al mundo IP, lo cual se observa en la figura 3.8.</w:t>
      </w:r>
    </w:p>
    <w:p w:rsidR="00D8070C" w:rsidRDefault="00D8070C" w:rsidP="00120C44">
      <w:pPr>
        <w:autoSpaceDE w:val="0"/>
        <w:autoSpaceDN w:val="0"/>
        <w:adjustRightInd w:val="0"/>
        <w:spacing w:after="0" w:line="360" w:lineRule="auto"/>
        <w:ind w:left="1134"/>
        <w:jc w:val="both"/>
        <w:rPr>
          <w:rFonts w:ascii="Arial" w:hAnsi="Arial" w:cs="Arial"/>
          <w:sz w:val="24"/>
          <w:szCs w:val="24"/>
          <w:lang w:val="es-SV" w:eastAsia="es-SV"/>
        </w:rPr>
      </w:pPr>
    </w:p>
    <w:p w:rsidR="00D8070C" w:rsidRDefault="00D8070C" w:rsidP="00120C44">
      <w:pPr>
        <w:autoSpaceDE w:val="0"/>
        <w:autoSpaceDN w:val="0"/>
        <w:adjustRightInd w:val="0"/>
        <w:spacing w:after="0" w:line="360" w:lineRule="auto"/>
        <w:ind w:left="1134"/>
        <w:jc w:val="both"/>
        <w:rPr>
          <w:rFonts w:ascii="Arial" w:hAnsi="Arial" w:cs="Arial"/>
          <w:sz w:val="24"/>
          <w:szCs w:val="24"/>
          <w:lang w:val="es-SV" w:eastAsia="es-SV"/>
        </w:rPr>
      </w:pPr>
    </w:p>
    <w:p w:rsidR="005B37EE" w:rsidRDefault="005B37EE" w:rsidP="00120C44">
      <w:pPr>
        <w:autoSpaceDE w:val="0"/>
        <w:autoSpaceDN w:val="0"/>
        <w:adjustRightInd w:val="0"/>
        <w:spacing w:after="0" w:line="360" w:lineRule="auto"/>
        <w:ind w:left="1134"/>
        <w:jc w:val="both"/>
        <w:rPr>
          <w:rFonts w:ascii="Arial" w:hAnsi="Arial" w:cs="Arial"/>
          <w:sz w:val="24"/>
          <w:szCs w:val="24"/>
          <w:lang w:val="es-SV" w:eastAsia="es-SV"/>
        </w:rPr>
      </w:pPr>
    </w:p>
    <w:bookmarkStart w:id="6" w:name="OLE_LINK3"/>
    <w:bookmarkStart w:id="7" w:name="OLE_LINK11"/>
    <w:bookmarkStart w:id="8" w:name="OLE_LINK38"/>
    <w:bookmarkStart w:id="9" w:name="OLE_LINK39"/>
    <w:p w:rsidR="00D8070C" w:rsidRDefault="00990B04" w:rsidP="00D8070C">
      <w:pPr>
        <w:ind w:left="1276" w:hanging="142"/>
        <w:jc w:val="center"/>
      </w:pPr>
      <w:r>
        <w:object w:dxaOrig="7424" w:dyaOrig="2180">
          <v:shape id="_x0000_i1029" type="#_x0000_t75" style="width:330pt;height:97pt" o:ole="">
            <v:imagedata r:id="rId54" o:title=""/>
          </v:shape>
          <o:OLEObject Type="Embed" ProgID="Visio.Drawing.11" ShapeID="_x0000_i1029" DrawAspect="Content" ObjectID="_1319273609" r:id="rId55"/>
        </w:object>
      </w:r>
      <w:bookmarkEnd w:id="6"/>
      <w:bookmarkEnd w:id="7"/>
    </w:p>
    <w:p w:rsidR="00D8070C" w:rsidRPr="00D8070C" w:rsidRDefault="00D8070C" w:rsidP="00D8070C">
      <w:pPr>
        <w:ind w:firstLine="1276"/>
        <w:jc w:val="center"/>
        <w:rPr>
          <w:rFonts w:ascii="Arial" w:hAnsi="Arial" w:cs="Arial"/>
          <w:b/>
          <w:sz w:val="24"/>
          <w:szCs w:val="24"/>
        </w:rPr>
      </w:pPr>
      <w:r>
        <w:rPr>
          <w:rFonts w:ascii="Arial" w:hAnsi="Arial" w:cs="Arial"/>
          <w:b/>
          <w:sz w:val="24"/>
          <w:szCs w:val="24"/>
        </w:rPr>
        <w:t>Figura 3.8</w:t>
      </w:r>
      <w:r w:rsidRPr="00D8070C">
        <w:rPr>
          <w:rFonts w:ascii="Arial" w:hAnsi="Arial" w:cs="Arial"/>
          <w:b/>
          <w:sz w:val="24"/>
          <w:szCs w:val="24"/>
        </w:rPr>
        <w:t>. Evolución de Protocolos</w:t>
      </w:r>
      <w:r>
        <w:rPr>
          <w:rStyle w:val="Refdenotaalpie"/>
          <w:rFonts w:ascii="Arial" w:hAnsi="Arial" w:cs="Arial"/>
          <w:b/>
          <w:sz w:val="24"/>
          <w:szCs w:val="24"/>
        </w:rPr>
        <w:footnoteReference w:id="20"/>
      </w:r>
    </w:p>
    <w:bookmarkEnd w:id="8"/>
    <w:bookmarkEnd w:id="9"/>
    <w:p w:rsidR="00D8070C" w:rsidRDefault="00D8070C" w:rsidP="00120C44">
      <w:pPr>
        <w:autoSpaceDE w:val="0"/>
        <w:autoSpaceDN w:val="0"/>
        <w:adjustRightInd w:val="0"/>
        <w:spacing w:after="0" w:line="360" w:lineRule="auto"/>
        <w:ind w:left="1134"/>
        <w:jc w:val="both"/>
        <w:rPr>
          <w:rFonts w:ascii="Arial" w:hAnsi="Arial" w:cs="Arial"/>
          <w:sz w:val="24"/>
          <w:szCs w:val="24"/>
          <w:lang w:val="es-SV" w:eastAsia="es-SV"/>
        </w:rPr>
      </w:pPr>
    </w:p>
    <w:p w:rsidR="00D8070C" w:rsidRPr="00E15E66" w:rsidRDefault="00D8070C" w:rsidP="00A3139C">
      <w:pPr>
        <w:autoSpaceDE w:val="0"/>
        <w:autoSpaceDN w:val="0"/>
        <w:adjustRightInd w:val="0"/>
        <w:spacing w:after="0" w:line="360" w:lineRule="auto"/>
        <w:ind w:left="1134"/>
        <w:jc w:val="both"/>
        <w:rPr>
          <w:rFonts w:ascii="Arial" w:hAnsi="Arial" w:cs="Arial"/>
          <w:sz w:val="24"/>
          <w:szCs w:val="24"/>
          <w:lang w:val="es-SV" w:eastAsia="es-SV"/>
        </w:rPr>
      </w:pPr>
    </w:p>
    <w:p w:rsidR="00A3139C" w:rsidRDefault="007328BC" w:rsidP="00120C44">
      <w:pPr>
        <w:autoSpaceDE w:val="0"/>
        <w:autoSpaceDN w:val="0"/>
        <w:adjustRightInd w:val="0"/>
        <w:spacing w:after="0" w:line="360" w:lineRule="auto"/>
        <w:ind w:left="1134"/>
        <w:jc w:val="both"/>
        <w:rPr>
          <w:rFonts w:ascii="Arial" w:hAnsi="Arial" w:cs="Arial"/>
          <w:sz w:val="24"/>
          <w:szCs w:val="24"/>
          <w:lang w:val="es-SV" w:eastAsia="es-SV"/>
        </w:rPr>
      </w:pPr>
      <w:r w:rsidRPr="00E15E66">
        <w:rPr>
          <w:rFonts w:ascii="Arial" w:hAnsi="Arial" w:cs="Arial"/>
          <w:sz w:val="24"/>
          <w:szCs w:val="24"/>
          <w:lang w:val="es-SV" w:eastAsia="es-SV"/>
        </w:rPr>
        <w:t xml:space="preserve">Desde el punto de vista de los protocolos de red, se ha pasado de </w:t>
      </w:r>
    </w:p>
    <w:p w:rsidR="00A3139C" w:rsidRDefault="00A3139C" w:rsidP="00120C44">
      <w:pPr>
        <w:autoSpaceDE w:val="0"/>
        <w:autoSpaceDN w:val="0"/>
        <w:adjustRightInd w:val="0"/>
        <w:spacing w:after="0" w:line="360" w:lineRule="auto"/>
        <w:ind w:left="1134"/>
        <w:jc w:val="both"/>
        <w:rPr>
          <w:rFonts w:ascii="Arial" w:hAnsi="Arial" w:cs="Arial"/>
          <w:sz w:val="24"/>
          <w:szCs w:val="24"/>
          <w:lang w:val="es-SV" w:eastAsia="es-SV"/>
        </w:rPr>
      </w:pPr>
    </w:p>
    <w:p w:rsidR="00A3139C" w:rsidRDefault="00A3139C" w:rsidP="00120C44">
      <w:pPr>
        <w:autoSpaceDE w:val="0"/>
        <w:autoSpaceDN w:val="0"/>
        <w:adjustRightInd w:val="0"/>
        <w:spacing w:after="0" w:line="360" w:lineRule="auto"/>
        <w:ind w:left="1134"/>
        <w:jc w:val="both"/>
        <w:rPr>
          <w:rFonts w:ascii="Arial" w:hAnsi="Arial" w:cs="Arial"/>
          <w:sz w:val="24"/>
          <w:szCs w:val="24"/>
          <w:lang w:val="es-SV" w:eastAsia="es-SV"/>
        </w:rPr>
      </w:pPr>
    </w:p>
    <w:p w:rsidR="005B37EE" w:rsidRDefault="005B37EE" w:rsidP="00120C44">
      <w:pPr>
        <w:autoSpaceDE w:val="0"/>
        <w:autoSpaceDN w:val="0"/>
        <w:adjustRightInd w:val="0"/>
        <w:spacing w:after="0" w:line="360" w:lineRule="auto"/>
        <w:ind w:left="1134"/>
        <w:jc w:val="both"/>
        <w:rPr>
          <w:rFonts w:ascii="Arial" w:hAnsi="Arial" w:cs="Arial"/>
          <w:sz w:val="24"/>
          <w:szCs w:val="24"/>
          <w:lang w:val="es-SV" w:eastAsia="es-SV"/>
        </w:rPr>
      </w:pPr>
    </w:p>
    <w:p w:rsidR="005B37EE" w:rsidRDefault="005B37EE" w:rsidP="00120C44">
      <w:pPr>
        <w:autoSpaceDE w:val="0"/>
        <w:autoSpaceDN w:val="0"/>
        <w:adjustRightInd w:val="0"/>
        <w:spacing w:after="0" w:line="360" w:lineRule="auto"/>
        <w:ind w:left="1134"/>
        <w:jc w:val="both"/>
        <w:rPr>
          <w:rFonts w:ascii="Arial" w:hAnsi="Arial" w:cs="Arial"/>
          <w:sz w:val="24"/>
          <w:szCs w:val="24"/>
          <w:lang w:val="es-SV" w:eastAsia="es-SV"/>
        </w:rPr>
      </w:pPr>
    </w:p>
    <w:p w:rsidR="007328BC" w:rsidRDefault="007328BC" w:rsidP="00120C44">
      <w:pPr>
        <w:autoSpaceDE w:val="0"/>
        <w:autoSpaceDN w:val="0"/>
        <w:adjustRightInd w:val="0"/>
        <w:spacing w:after="0" w:line="360" w:lineRule="auto"/>
        <w:ind w:left="1134"/>
        <w:jc w:val="both"/>
        <w:rPr>
          <w:rFonts w:ascii="Arial" w:hAnsi="Arial" w:cs="Arial"/>
          <w:sz w:val="24"/>
          <w:szCs w:val="24"/>
          <w:lang w:val="es-SV" w:eastAsia="es-SV"/>
        </w:rPr>
      </w:pPr>
      <w:r w:rsidRPr="00E15E66">
        <w:rPr>
          <w:rFonts w:ascii="Arial" w:hAnsi="Arial" w:cs="Arial"/>
          <w:sz w:val="24"/>
          <w:szCs w:val="24"/>
          <w:lang w:val="es-SV" w:eastAsia="es-SV"/>
        </w:rPr>
        <w:t xml:space="preserve">una etapa en la que había varios protocolos de red como SNA, Appletalk, Netware, etc. a una en la que el 99% del tráfico es IP. Esta convergencia hacia IP es una buena noticia en el mundo de las redes ya que así el equipamiento debe estar preparado para menos tipos de tráfico y se puede centrar en uno sólo, dedicando por lo tanto todos los esfuerzos de mejora en este protocolo. </w:t>
      </w:r>
    </w:p>
    <w:p w:rsidR="00D8070C" w:rsidRDefault="00D8070C" w:rsidP="00120C44">
      <w:pPr>
        <w:autoSpaceDE w:val="0"/>
        <w:autoSpaceDN w:val="0"/>
        <w:adjustRightInd w:val="0"/>
        <w:spacing w:after="0" w:line="360" w:lineRule="auto"/>
        <w:ind w:left="1134"/>
        <w:jc w:val="both"/>
        <w:rPr>
          <w:rFonts w:ascii="Arial" w:hAnsi="Arial" w:cs="Arial"/>
          <w:sz w:val="24"/>
          <w:szCs w:val="24"/>
          <w:lang w:val="es-SV" w:eastAsia="es-SV"/>
        </w:rPr>
      </w:pPr>
    </w:p>
    <w:p w:rsidR="00D8070C" w:rsidRPr="00E15E66" w:rsidRDefault="00D8070C" w:rsidP="00120C44">
      <w:pPr>
        <w:autoSpaceDE w:val="0"/>
        <w:autoSpaceDN w:val="0"/>
        <w:adjustRightInd w:val="0"/>
        <w:spacing w:after="0" w:line="360" w:lineRule="auto"/>
        <w:ind w:left="1134"/>
        <w:jc w:val="both"/>
        <w:rPr>
          <w:rFonts w:ascii="Arial" w:hAnsi="Arial" w:cs="Arial"/>
          <w:sz w:val="24"/>
          <w:szCs w:val="24"/>
          <w:lang w:val="es-SV" w:eastAsia="es-SV"/>
        </w:rPr>
      </w:pPr>
    </w:p>
    <w:p w:rsidR="007328BC" w:rsidRDefault="007328BC" w:rsidP="00120C44">
      <w:pPr>
        <w:autoSpaceDE w:val="0"/>
        <w:autoSpaceDN w:val="0"/>
        <w:adjustRightInd w:val="0"/>
        <w:spacing w:after="0" w:line="360" w:lineRule="auto"/>
        <w:ind w:left="1134"/>
        <w:jc w:val="both"/>
        <w:rPr>
          <w:rFonts w:ascii="Arial" w:hAnsi="Arial" w:cs="Arial"/>
          <w:sz w:val="24"/>
          <w:szCs w:val="24"/>
          <w:lang w:val="es-SV" w:eastAsia="es-SV"/>
        </w:rPr>
      </w:pPr>
      <w:r w:rsidRPr="00E15E66">
        <w:rPr>
          <w:rFonts w:ascii="Arial" w:hAnsi="Arial" w:cs="Arial"/>
          <w:sz w:val="24"/>
          <w:szCs w:val="24"/>
          <w:lang w:val="es-SV" w:eastAsia="es-SV"/>
        </w:rPr>
        <w:t>Desde el punto de vista de los protocolos de encaminamiento, los protocolos IGP (Internal GatewayProtocol) usados son los de estado de enlaces e incluso en este sentido se está empezando a apreciar una lenta migración de OSPF a IS-IS. Dentro de la familia de protocolos EGP (External Gateway Protocol), BGP sigue siendo el protocolo más usado aunque para poder soportar ciertas funcionalidades, cada vez es más necesario activar sus capacidades de multi-protocol (MP-BGP).</w:t>
      </w:r>
      <w:r w:rsidR="00653BBE">
        <w:rPr>
          <w:rFonts w:ascii="Arial" w:hAnsi="Arial" w:cs="Arial"/>
          <w:sz w:val="24"/>
          <w:szCs w:val="24"/>
          <w:lang w:val="es-SV" w:eastAsia="es-SV"/>
        </w:rPr>
        <w:t xml:space="preserve"> </w:t>
      </w:r>
      <w:r w:rsidRPr="00E15E66">
        <w:rPr>
          <w:rFonts w:ascii="Arial" w:hAnsi="Arial" w:cs="Arial"/>
          <w:sz w:val="24"/>
          <w:szCs w:val="24"/>
          <w:lang w:val="es-SV" w:eastAsia="es-SV"/>
        </w:rPr>
        <w:t>Otra vertiente de futuro que se está abriendo paso poco a poco es la incorporación del protocolo IPv6. Este protocolo tiene como principal característica que todos los terminales van a tener una dirección IP pública y por lo tanto será posible la comunicación y los servicios directamente entre usuarios finales (sin necesidad de pasar por un servidor público). Además, con IPv6 desaparece el modelo de NAT (Network Adress Translator) que consiste en que los usuarios tienen una dirección IP privada y cuando intentan acceder a la red pública el encaminador las cambia por una dirección pública. El modelo de NAT que tan extendido está actualmente, es una barrera insalvable para algunos servicios avanzados y por lo tanto al desaparecer se podrán generar nuevos servicios y aplicaciones hasta ahora inexistentes.</w:t>
      </w:r>
    </w:p>
    <w:p w:rsidR="00120C44" w:rsidRDefault="00120C44" w:rsidP="00120C44">
      <w:pPr>
        <w:autoSpaceDE w:val="0"/>
        <w:autoSpaceDN w:val="0"/>
        <w:adjustRightInd w:val="0"/>
        <w:spacing w:after="0" w:line="360" w:lineRule="auto"/>
        <w:ind w:left="1134"/>
        <w:jc w:val="both"/>
        <w:rPr>
          <w:rFonts w:ascii="Arial" w:hAnsi="Arial" w:cs="Arial"/>
          <w:sz w:val="24"/>
          <w:szCs w:val="24"/>
          <w:lang w:val="es-SV" w:eastAsia="es-SV"/>
        </w:rPr>
      </w:pPr>
    </w:p>
    <w:p w:rsidR="007328BC" w:rsidRPr="00E15E66" w:rsidRDefault="007328BC" w:rsidP="00120C44">
      <w:pPr>
        <w:autoSpaceDE w:val="0"/>
        <w:autoSpaceDN w:val="0"/>
        <w:adjustRightInd w:val="0"/>
        <w:spacing w:after="0" w:line="360" w:lineRule="auto"/>
        <w:ind w:firstLine="709"/>
        <w:jc w:val="both"/>
        <w:rPr>
          <w:rFonts w:ascii="Arial" w:hAnsi="Arial" w:cs="Arial"/>
          <w:b/>
          <w:sz w:val="24"/>
          <w:szCs w:val="24"/>
        </w:rPr>
      </w:pPr>
      <w:r w:rsidRPr="00E15E66">
        <w:rPr>
          <w:rFonts w:ascii="Arial" w:hAnsi="Arial" w:cs="Arial"/>
          <w:b/>
          <w:sz w:val="24"/>
          <w:szCs w:val="24"/>
        </w:rPr>
        <w:t>3.3 Nuevas tendencias tecnológicas en redes</w:t>
      </w:r>
    </w:p>
    <w:p w:rsidR="007328BC" w:rsidRPr="00E15E66" w:rsidRDefault="007328BC" w:rsidP="007328BC">
      <w:pPr>
        <w:autoSpaceDE w:val="0"/>
        <w:autoSpaceDN w:val="0"/>
        <w:adjustRightInd w:val="0"/>
        <w:spacing w:after="0" w:line="360" w:lineRule="auto"/>
        <w:jc w:val="both"/>
        <w:rPr>
          <w:rFonts w:ascii="Arial" w:hAnsi="Arial" w:cs="Arial"/>
          <w:b/>
          <w:sz w:val="24"/>
          <w:szCs w:val="24"/>
        </w:rPr>
      </w:pPr>
    </w:p>
    <w:p w:rsidR="007328BC" w:rsidRDefault="007328BC" w:rsidP="00120C44">
      <w:pPr>
        <w:autoSpaceDE w:val="0"/>
        <w:autoSpaceDN w:val="0"/>
        <w:adjustRightInd w:val="0"/>
        <w:spacing w:after="0" w:line="360" w:lineRule="auto"/>
        <w:ind w:left="1134"/>
        <w:jc w:val="both"/>
        <w:rPr>
          <w:rFonts w:ascii="Arial" w:hAnsi="Arial" w:cs="Arial"/>
          <w:sz w:val="24"/>
          <w:szCs w:val="24"/>
        </w:rPr>
      </w:pPr>
      <w:r w:rsidRPr="00E15E66">
        <w:rPr>
          <w:rFonts w:ascii="Arial" w:hAnsi="Arial" w:cs="Arial"/>
          <w:sz w:val="24"/>
          <w:szCs w:val="24"/>
        </w:rPr>
        <w:t>La tecnología inalámbrica está ganando terreno debido a su bajo costo y facilidad de uso. Todos nosotros estamos familiarizados con la radio y los teléfonos que utilizan la tecnología inalámbrica. Hay muchas más las posibles aplicaciones prácticas de conectividad inalámbrica y el avance sucediendo los acontecimientos en este ámbito se disponen a revolucionar el futuro.</w:t>
      </w:r>
    </w:p>
    <w:p w:rsidR="003C279F" w:rsidRPr="00E15E66" w:rsidRDefault="003C279F" w:rsidP="00120C44">
      <w:pPr>
        <w:autoSpaceDE w:val="0"/>
        <w:autoSpaceDN w:val="0"/>
        <w:adjustRightInd w:val="0"/>
        <w:spacing w:after="0" w:line="360" w:lineRule="auto"/>
        <w:ind w:left="1134"/>
        <w:jc w:val="both"/>
        <w:rPr>
          <w:rFonts w:ascii="Arial" w:hAnsi="Arial" w:cs="Arial"/>
          <w:sz w:val="24"/>
          <w:szCs w:val="24"/>
        </w:rPr>
      </w:pPr>
    </w:p>
    <w:p w:rsidR="007328BC" w:rsidRPr="00E15E66" w:rsidRDefault="007328BC" w:rsidP="00120C44">
      <w:pPr>
        <w:autoSpaceDE w:val="0"/>
        <w:autoSpaceDN w:val="0"/>
        <w:adjustRightInd w:val="0"/>
        <w:spacing w:after="0" w:line="360" w:lineRule="auto"/>
        <w:ind w:left="1134"/>
        <w:jc w:val="both"/>
        <w:rPr>
          <w:rFonts w:ascii="Arial" w:hAnsi="Arial" w:cs="Arial"/>
          <w:sz w:val="24"/>
          <w:szCs w:val="24"/>
        </w:rPr>
      </w:pPr>
    </w:p>
    <w:p w:rsidR="007328BC" w:rsidRDefault="007328BC" w:rsidP="00120C44">
      <w:pPr>
        <w:autoSpaceDE w:val="0"/>
        <w:autoSpaceDN w:val="0"/>
        <w:adjustRightInd w:val="0"/>
        <w:spacing w:after="0" w:line="360" w:lineRule="auto"/>
        <w:ind w:left="1134"/>
        <w:jc w:val="both"/>
        <w:rPr>
          <w:rFonts w:ascii="Arial" w:hAnsi="Arial" w:cs="Arial"/>
          <w:sz w:val="24"/>
          <w:szCs w:val="24"/>
        </w:rPr>
      </w:pPr>
      <w:r w:rsidRPr="00E15E66">
        <w:rPr>
          <w:rFonts w:ascii="Arial" w:hAnsi="Arial" w:cs="Arial"/>
          <w:sz w:val="24"/>
          <w:szCs w:val="24"/>
        </w:rPr>
        <w:t xml:space="preserve">Red inalámbrica significa menos mantenimiento y menos coste. El advenimiento de la radio ha puesto fin a la utilización de teléfonos que utiliza cables para transmitir señales. La nueva edad de los teléfonos celulares basados en la tecnología inalámbrica ha hecho posible que podamos llegar a cualquier persona en cualquier momento. La tecnología inalámbrica se traduce en un menor costo, ya que evita la fijación de cables y alambres y mantenimiento regular. La otra zona donde un importante impacto se ha hecho sentir es en la creación de redes de ordenadores. Las conexiones inalámbricas pronto van a ser más barato que el cable alternativo y también será más fácil de usar. </w:t>
      </w:r>
    </w:p>
    <w:p w:rsidR="003C279F" w:rsidRPr="00E15E66" w:rsidRDefault="003C279F" w:rsidP="00120C44">
      <w:pPr>
        <w:autoSpaceDE w:val="0"/>
        <w:autoSpaceDN w:val="0"/>
        <w:adjustRightInd w:val="0"/>
        <w:spacing w:after="0" w:line="360" w:lineRule="auto"/>
        <w:ind w:left="1134"/>
        <w:jc w:val="both"/>
        <w:rPr>
          <w:rFonts w:ascii="Arial" w:hAnsi="Arial" w:cs="Arial"/>
          <w:sz w:val="24"/>
          <w:szCs w:val="24"/>
          <w:lang w:val="es-SV" w:eastAsia="es-SV"/>
        </w:rPr>
      </w:pPr>
    </w:p>
    <w:p w:rsidR="007328BC" w:rsidRDefault="007328BC" w:rsidP="00120C44">
      <w:pPr>
        <w:spacing w:before="100" w:beforeAutospacing="1" w:after="100" w:afterAutospacing="1" w:line="360" w:lineRule="auto"/>
        <w:ind w:left="1134"/>
        <w:jc w:val="both"/>
        <w:rPr>
          <w:rFonts w:ascii="Arial" w:eastAsia="Times New Roman" w:hAnsi="Arial" w:cs="Arial"/>
          <w:iCs/>
          <w:sz w:val="24"/>
          <w:szCs w:val="24"/>
          <w:lang w:val="es-SV" w:eastAsia="es-SV"/>
        </w:rPr>
      </w:pPr>
      <w:r w:rsidRPr="00E15E66">
        <w:rPr>
          <w:rFonts w:ascii="Arial" w:eastAsia="Times New Roman" w:hAnsi="Arial" w:cs="Arial"/>
          <w:sz w:val="24"/>
          <w:szCs w:val="24"/>
          <w:lang w:val="es-SV" w:eastAsia="es-SV"/>
        </w:rPr>
        <w:t xml:space="preserve">La tecnología </w:t>
      </w:r>
      <w:r w:rsidRPr="00E15E66">
        <w:rPr>
          <w:rFonts w:ascii="Arial" w:eastAsia="Times New Roman" w:hAnsi="Arial" w:cs="Arial"/>
          <w:b/>
          <w:sz w:val="24"/>
          <w:szCs w:val="24"/>
          <w:lang w:val="es-SV" w:eastAsia="es-SV"/>
        </w:rPr>
        <w:t>WIFI</w:t>
      </w:r>
      <w:r w:rsidRPr="00E15E66">
        <w:rPr>
          <w:rFonts w:ascii="Arial" w:eastAsia="Times New Roman" w:hAnsi="Arial" w:cs="Arial"/>
          <w:sz w:val="24"/>
          <w:szCs w:val="24"/>
          <w:lang w:val="es-SV" w:eastAsia="es-SV"/>
        </w:rPr>
        <w:t xml:space="preserve"> (</w:t>
      </w:r>
      <w:r w:rsidRPr="00E15E66">
        <w:rPr>
          <w:rFonts w:ascii="Arial" w:eastAsia="Times New Roman" w:hAnsi="Arial" w:cs="Arial"/>
          <w:b/>
          <w:bCs/>
          <w:sz w:val="24"/>
          <w:szCs w:val="24"/>
          <w:lang w:val="es-SV" w:eastAsia="es-SV"/>
        </w:rPr>
        <w:t>Wi</w:t>
      </w:r>
      <w:r w:rsidRPr="00E15E66">
        <w:rPr>
          <w:rFonts w:ascii="Arial" w:eastAsia="Times New Roman" w:hAnsi="Arial" w:cs="Arial"/>
          <w:sz w:val="24"/>
          <w:szCs w:val="24"/>
          <w:lang w:val="es-SV" w:eastAsia="es-SV"/>
        </w:rPr>
        <w:t xml:space="preserve">reless – </w:t>
      </w:r>
      <w:r w:rsidRPr="00E15E66">
        <w:rPr>
          <w:rFonts w:ascii="Arial" w:eastAsia="Times New Roman" w:hAnsi="Arial" w:cs="Arial"/>
          <w:b/>
          <w:bCs/>
          <w:sz w:val="24"/>
          <w:szCs w:val="24"/>
          <w:lang w:val="es-SV" w:eastAsia="es-SV"/>
        </w:rPr>
        <w:t>Fi</w:t>
      </w:r>
      <w:r w:rsidRPr="00E15E66">
        <w:rPr>
          <w:rFonts w:ascii="Arial" w:eastAsia="Times New Roman" w:hAnsi="Arial" w:cs="Arial"/>
          <w:sz w:val="24"/>
          <w:szCs w:val="24"/>
          <w:lang w:val="es-SV" w:eastAsia="es-SV"/>
        </w:rPr>
        <w:t xml:space="preserve">delity) es el futuro de la tecnología móvil, el futuro de un mundo sin cables. </w:t>
      </w:r>
      <w:r w:rsidRPr="00E15E66">
        <w:rPr>
          <w:rFonts w:ascii="Arial" w:eastAsia="Times New Roman" w:hAnsi="Arial" w:cs="Arial"/>
          <w:iCs/>
          <w:sz w:val="24"/>
          <w:szCs w:val="24"/>
          <w:lang w:val="es-SV" w:eastAsia="es-SV"/>
        </w:rPr>
        <w:t>En sí la Wi-Fi  es un conjunto de</w:t>
      </w:r>
      <w:r w:rsidRPr="00E15E66">
        <w:rPr>
          <w:rFonts w:ascii="Arial" w:eastAsia="Times New Roman" w:hAnsi="Arial" w:cs="Arial"/>
          <w:sz w:val="24"/>
          <w:szCs w:val="24"/>
          <w:lang w:val="es-SV" w:eastAsia="es-SV"/>
        </w:rPr>
        <w:t xml:space="preserve"> </w:t>
      </w:r>
      <w:r w:rsidRPr="00E15E66">
        <w:rPr>
          <w:rFonts w:ascii="Arial" w:eastAsia="Times New Roman" w:hAnsi="Arial" w:cs="Arial"/>
          <w:iCs/>
          <w:sz w:val="24"/>
          <w:szCs w:val="24"/>
          <w:lang w:val="es-SV" w:eastAsia="es-SV"/>
        </w:rPr>
        <w:t>estándares para redes inalámbricas basados en las especificaciones IEEE 802.11. Fue creado para ser utilizado en redes locales inalámbricas, sin embargo es frecuente que en la actualidad también se utilice para acceder a Internet.</w:t>
      </w:r>
    </w:p>
    <w:p w:rsidR="007328BC" w:rsidRDefault="007328BC" w:rsidP="00120C44">
      <w:pPr>
        <w:spacing w:before="100" w:beforeAutospacing="1" w:after="100" w:afterAutospacing="1" w:line="360" w:lineRule="auto"/>
        <w:ind w:left="1134"/>
        <w:jc w:val="both"/>
        <w:rPr>
          <w:rFonts w:ascii="Arial" w:eastAsia="Times New Roman" w:hAnsi="Arial" w:cs="Arial"/>
          <w:iCs/>
          <w:sz w:val="24"/>
          <w:szCs w:val="24"/>
          <w:lang w:val="es-SV" w:eastAsia="es-SV"/>
        </w:rPr>
      </w:pPr>
      <w:r w:rsidRPr="00E15E66">
        <w:rPr>
          <w:rFonts w:ascii="Arial" w:eastAsia="Times New Roman" w:hAnsi="Arial" w:cs="Arial"/>
          <w:iCs/>
          <w:sz w:val="24"/>
          <w:szCs w:val="24"/>
          <w:lang w:val="es-SV" w:eastAsia="es-SV"/>
        </w:rPr>
        <w:t>Los servicios de Wi -Fi son accesibles hoy en día desde Laptops, las cuales desde un tiempo atrás cuentan con dispositivos para WiFi, hasta PDAs y Smartphones ( Primeras Minicomputadoras equipadas con sistema compatible con Wi-Fi y Bluetooth ) incluyendo los actuales  teléfonos celulares , que desde el 2005 aparecieron los primeros con terminales compatibles al Wi-Fi, lo cual da un vistazo y un gran avance a la tecnología que podrá sustituir a las tecnologías GPRS, UMTS (3G) o HDSPA, las cuales eran las que nos brindaban el servicio de Internet y conectividad Celular.</w:t>
      </w:r>
    </w:p>
    <w:p w:rsidR="003C279F" w:rsidRPr="00E15E66" w:rsidRDefault="003C279F" w:rsidP="00120C44">
      <w:pPr>
        <w:spacing w:before="100" w:beforeAutospacing="1" w:after="100" w:afterAutospacing="1" w:line="360" w:lineRule="auto"/>
        <w:ind w:left="1134"/>
        <w:jc w:val="both"/>
        <w:rPr>
          <w:rFonts w:ascii="Arial" w:eastAsia="Times New Roman" w:hAnsi="Arial" w:cs="Arial"/>
          <w:sz w:val="24"/>
          <w:szCs w:val="24"/>
          <w:lang w:val="es-SV" w:eastAsia="es-SV"/>
        </w:rPr>
      </w:pPr>
    </w:p>
    <w:p w:rsidR="007328BC" w:rsidRDefault="007328BC" w:rsidP="00120C44">
      <w:pPr>
        <w:spacing w:before="100" w:beforeAutospacing="1" w:after="100" w:afterAutospacing="1" w:line="360" w:lineRule="auto"/>
        <w:ind w:left="1134"/>
        <w:jc w:val="both"/>
        <w:rPr>
          <w:rFonts w:ascii="Arial" w:eastAsia="Times New Roman" w:hAnsi="Arial" w:cs="Arial"/>
          <w:iCs/>
          <w:sz w:val="24"/>
          <w:szCs w:val="24"/>
          <w:lang w:val="es-SV" w:eastAsia="es-SV"/>
        </w:rPr>
      </w:pPr>
      <w:r w:rsidRPr="00E15E66">
        <w:rPr>
          <w:rFonts w:ascii="Arial" w:eastAsia="Times New Roman" w:hAnsi="Arial" w:cs="Arial"/>
          <w:iCs/>
          <w:sz w:val="24"/>
          <w:szCs w:val="24"/>
          <w:lang w:val="es-SV" w:eastAsia="es-SV"/>
        </w:rPr>
        <w:t>Cabe destacar que las Nuevas Tecnologías Wireless se pueden conectar hasta 600MBPS, más de diez veces la velocidad actual.</w:t>
      </w:r>
    </w:p>
    <w:p w:rsidR="003C279F" w:rsidRPr="00E15E66" w:rsidRDefault="003C279F" w:rsidP="00120C44">
      <w:pPr>
        <w:spacing w:before="100" w:beforeAutospacing="1" w:after="100" w:afterAutospacing="1" w:line="360" w:lineRule="auto"/>
        <w:ind w:left="1134"/>
        <w:jc w:val="both"/>
        <w:rPr>
          <w:rFonts w:ascii="Arial" w:eastAsia="Times New Roman" w:hAnsi="Arial" w:cs="Arial"/>
          <w:iCs/>
          <w:sz w:val="24"/>
          <w:szCs w:val="24"/>
          <w:lang w:val="es-SV" w:eastAsia="es-SV"/>
        </w:rPr>
      </w:pPr>
    </w:p>
    <w:p w:rsidR="007328BC" w:rsidRDefault="007328BC" w:rsidP="00120C44">
      <w:pPr>
        <w:spacing w:before="100" w:beforeAutospacing="1" w:after="100" w:afterAutospacing="1" w:line="360" w:lineRule="auto"/>
        <w:ind w:left="1134"/>
        <w:jc w:val="both"/>
        <w:rPr>
          <w:rFonts w:ascii="Arial" w:hAnsi="Arial" w:cs="Arial"/>
          <w:sz w:val="24"/>
          <w:szCs w:val="24"/>
        </w:rPr>
      </w:pPr>
      <w:r w:rsidRPr="00E15E66">
        <w:rPr>
          <w:rFonts w:ascii="Arial" w:eastAsia="Times New Roman" w:hAnsi="Arial" w:cs="Arial"/>
          <w:iCs/>
          <w:sz w:val="24"/>
          <w:szCs w:val="24"/>
          <w:lang w:val="es-SV" w:eastAsia="es-SV"/>
        </w:rPr>
        <w:t xml:space="preserve">Una de esas nuevas tecnologías de Wireless es la denominada </w:t>
      </w:r>
      <w:r w:rsidRPr="00E15E66">
        <w:rPr>
          <w:rFonts w:ascii="Arial" w:eastAsia="Times New Roman" w:hAnsi="Arial" w:cs="Arial"/>
          <w:b/>
          <w:iCs/>
          <w:sz w:val="24"/>
          <w:szCs w:val="24"/>
          <w:lang w:val="es-SV" w:eastAsia="es-SV"/>
        </w:rPr>
        <w:t>W</w:t>
      </w:r>
      <w:r w:rsidRPr="00E15E66">
        <w:rPr>
          <w:rFonts w:ascii="Arial" w:hAnsi="Arial" w:cs="Arial"/>
          <w:b/>
          <w:bCs/>
          <w:sz w:val="24"/>
          <w:szCs w:val="24"/>
        </w:rPr>
        <w:t>irelessHD</w:t>
      </w:r>
      <w:r w:rsidRPr="00E15E66">
        <w:rPr>
          <w:rFonts w:ascii="Arial" w:hAnsi="Arial" w:cs="Arial"/>
          <w:sz w:val="24"/>
          <w:szCs w:val="24"/>
        </w:rPr>
        <w:t xml:space="preserve">, es una tecnología sin cables fruto de los esfuerzos de varias industrias del sector para definir la especificación de una nueva interfaz de redes digitales inalámbricas dedicadas a la transmisión de señales de </w:t>
      </w:r>
      <w:r w:rsidRPr="00E15E66">
        <w:rPr>
          <w:rFonts w:ascii="Arial" w:hAnsi="Arial" w:cs="Arial"/>
          <w:b/>
          <w:sz w:val="24"/>
          <w:szCs w:val="24"/>
        </w:rPr>
        <w:t>alta definición</w:t>
      </w:r>
      <w:r w:rsidRPr="00E15E66">
        <w:rPr>
          <w:rFonts w:ascii="Arial" w:hAnsi="Arial" w:cs="Arial"/>
          <w:sz w:val="24"/>
          <w:szCs w:val="24"/>
        </w:rPr>
        <w:t xml:space="preserve"> para productos de electrónica de consumo.</w:t>
      </w:r>
    </w:p>
    <w:p w:rsidR="003C279F" w:rsidRPr="00E15E66" w:rsidRDefault="003C279F" w:rsidP="00120C44">
      <w:pPr>
        <w:spacing w:before="100" w:beforeAutospacing="1" w:after="100" w:afterAutospacing="1" w:line="360" w:lineRule="auto"/>
        <w:ind w:left="1134"/>
        <w:jc w:val="both"/>
        <w:rPr>
          <w:rFonts w:ascii="Arial" w:hAnsi="Arial" w:cs="Arial"/>
          <w:sz w:val="24"/>
          <w:szCs w:val="24"/>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El estándar WirelessHD (WiHD) permitirá la transmisión digital sin compresión de señales de audio y vídeo de alta definición, de modo que funcionará, al menos en teoría, como una conexión HDMI inalámbrica. La especificación ha sido diseñada y optimizada para la conectividad inalámbrica de pantallas y monitores, alcanzando en su primera implementación altas tasas de transferencias de entre 2 Gbit/s y 5 Gbit/s para ordenadores, dispositivos portátiles y otros aparatos de electrónica de consumo. De todos modos, la tecnología aspira a alcanzar los 20 Gbit/s (como comparación, el estándar HDMI 1.3 llega a los 10,2 Gbit/s), permitiendo operaciones como las de escalado a mayor resolución, o mayor profundidad y rango de colores.</w:t>
      </w:r>
    </w:p>
    <w:p w:rsidR="003C279F" w:rsidRPr="00E15E66" w:rsidRDefault="003C279F"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Un estándar generalizado de este estilo mejoraría sensiblemente la interoperabilidad entre dispositivos y expandiría las capacidades de los reproductores domésticos de vídeo, las PDA y otros dispositivos móviles.</w:t>
      </w:r>
    </w:p>
    <w:p w:rsidR="003C279F" w:rsidRPr="00E15E66" w:rsidRDefault="003C279F"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 xml:space="preserve">Algunos de los principales gigantes tecnológicos, de la electrónica de consumo y del mundo de los semiconductores han conformado una asociación para impulsar la nueva generación de servicios de acceso a internet inalámbrico Wifi, que ha sido bautizada con el nombre de </w:t>
      </w:r>
      <w:r w:rsidRPr="00E15E66">
        <w:rPr>
          <w:rFonts w:ascii="Arial" w:hAnsi="Arial" w:cs="Arial"/>
          <w:b/>
        </w:rPr>
        <w:t>WiGig</w:t>
      </w:r>
      <w:r w:rsidRPr="00E15E66">
        <w:rPr>
          <w:rFonts w:ascii="Arial" w:hAnsi="Arial" w:cs="Arial"/>
        </w:rPr>
        <w:t>. Su intención: configurar la transmisión de datos a gran velocidad dentro del hogar.</w:t>
      </w:r>
    </w:p>
    <w:p w:rsidR="003C279F" w:rsidRPr="00E15E66" w:rsidRDefault="003C279F"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Detrás de esta tecnología hay empresas como Intel, LG, Samsung, Panasonic, Dell o Microsoft, que si empiezan a implementarla en sus productos podrían hacer que se convirtiera en un estándar de facto para la transmisión inalámbrica de datos.</w:t>
      </w:r>
    </w:p>
    <w:p w:rsidR="007328BC" w:rsidRDefault="007328BC" w:rsidP="00120C44">
      <w:pPr>
        <w:pStyle w:val="NormalWeb"/>
        <w:spacing w:line="360" w:lineRule="auto"/>
        <w:ind w:left="1134"/>
        <w:jc w:val="both"/>
        <w:rPr>
          <w:rFonts w:ascii="Arial" w:hAnsi="Arial" w:cs="Arial"/>
        </w:rPr>
      </w:pPr>
      <w:r w:rsidRPr="00E15E66">
        <w:rPr>
          <w:rFonts w:ascii="Arial" w:hAnsi="Arial" w:cs="Arial"/>
        </w:rPr>
        <w:t xml:space="preserve">Utilizando la banda de los 60 GHz, </w:t>
      </w:r>
      <w:r w:rsidRPr="00E15E66">
        <w:rPr>
          <w:rFonts w:ascii="Arial" w:hAnsi="Arial" w:cs="Arial"/>
          <w:b/>
          <w:bCs/>
        </w:rPr>
        <w:t>WiGig</w:t>
      </w:r>
      <w:r w:rsidRPr="00E15E66">
        <w:rPr>
          <w:rFonts w:ascii="Arial" w:hAnsi="Arial" w:cs="Arial"/>
        </w:rPr>
        <w:t xml:space="preserve"> quiere ofrece velocidades de conexión de hasta 1 Gbps, mucho más rápido que tecnologías actuales como el Wi-Fi, con las que permitir el envío de todo tipo de información, desde vídeo en alta resolución hasta la conexión de impresoras o música.</w:t>
      </w:r>
    </w:p>
    <w:p w:rsidR="003C279F" w:rsidRPr="00E15E66" w:rsidRDefault="003C279F" w:rsidP="00120C44">
      <w:pPr>
        <w:pStyle w:val="NormalWeb"/>
        <w:spacing w:line="360" w:lineRule="auto"/>
        <w:ind w:left="1134"/>
        <w:jc w:val="both"/>
        <w:rPr>
          <w:rFonts w:ascii="Arial" w:hAnsi="Arial" w:cs="Arial"/>
        </w:rPr>
      </w:pPr>
    </w:p>
    <w:p w:rsidR="007328BC" w:rsidRDefault="007328BC" w:rsidP="00120C44">
      <w:pPr>
        <w:spacing w:before="100" w:beforeAutospacing="1" w:after="100" w:afterAutospacing="1" w:line="360" w:lineRule="auto"/>
        <w:ind w:left="1134"/>
        <w:jc w:val="both"/>
        <w:rPr>
          <w:rStyle w:val="fullpost"/>
          <w:rFonts w:ascii="Arial" w:hAnsi="Arial" w:cs="Arial"/>
          <w:sz w:val="24"/>
          <w:szCs w:val="24"/>
        </w:rPr>
      </w:pPr>
      <w:r w:rsidRPr="00E15E66">
        <w:rPr>
          <w:rStyle w:val="fullpost"/>
          <w:rFonts w:ascii="Arial" w:hAnsi="Arial" w:cs="Arial"/>
          <w:sz w:val="24"/>
          <w:szCs w:val="24"/>
        </w:rPr>
        <w:t xml:space="preserve">El objetivo de esta alianza pasa por completar las especificaciones sobre el producto para facilitar la compatibilidad de los distintos dispositivos antes de final de año. De cumplirse estos plazos, los primeros productos con tecnología WiGig llegarán al mercado durante el </w:t>
      </w:r>
      <w:r w:rsidRPr="00E15E66">
        <w:rPr>
          <w:rStyle w:val="fullpost"/>
          <w:rFonts w:ascii="Arial" w:hAnsi="Arial" w:cs="Arial"/>
          <w:b/>
          <w:bCs/>
          <w:sz w:val="24"/>
          <w:szCs w:val="24"/>
        </w:rPr>
        <w:t>año 2010</w:t>
      </w:r>
      <w:r w:rsidRPr="00E15E66">
        <w:rPr>
          <w:rStyle w:val="fullpost"/>
          <w:rFonts w:ascii="Arial" w:hAnsi="Arial" w:cs="Arial"/>
          <w:sz w:val="24"/>
          <w:szCs w:val="24"/>
        </w:rPr>
        <w:t>.</w:t>
      </w:r>
    </w:p>
    <w:p w:rsidR="003C279F" w:rsidRPr="00E15E66" w:rsidRDefault="003C279F" w:rsidP="00120C44">
      <w:pPr>
        <w:spacing w:before="100" w:beforeAutospacing="1" w:after="100" w:afterAutospacing="1" w:line="360" w:lineRule="auto"/>
        <w:ind w:left="1134"/>
        <w:jc w:val="both"/>
        <w:rPr>
          <w:rFonts w:ascii="Arial" w:hAnsi="Arial" w:cs="Arial"/>
          <w:sz w:val="24"/>
          <w:szCs w:val="24"/>
          <w:lang w:val="es-SV" w:eastAsia="es-SV"/>
        </w:rPr>
      </w:pPr>
    </w:p>
    <w:p w:rsidR="007328BC" w:rsidRDefault="007328BC" w:rsidP="00120C44">
      <w:pPr>
        <w:autoSpaceDE w:val="0"/>
        <w:autoSpaceDN w:val="0"/>
        <w:adjustRightInd w:val="0"/>
        <w:spacing w:after="0" w:line="360" w:lineRule="auto"/>
        <w:ind w:left="1134"/>
        <w:jc w:val="both"/>
        <w:rPr>
          <w:rFonts w:ascii="Arial" w:hAnsi="Arial" w:cs="Arial"/>
          <w:sz w:val="24"/>
          <w:szCs w:val="24"/>
        </w:rPr>
      </w:pPr>
      <w:r w:rsidRPr="00E15E66">
        <w:rPr>
          <w:rFonts w:ascii="Arial" w:hAnsi="Arial" w:cs="Arial"/>
          <w:sz w:val="24"/>
          <w:szCs w:val="24"/>
          <w:lang w:val="es-SV" w:eastAsia="es-SV"/>
        </w:rPr>
        <w:t xml:space="preserve">Otra tecnología que se está usando en nuestro país pero en menor proporción es la </w:t>
      </w:r>
      <w:r w:rsidRPr="00E15E66">
        <w:rPr>
          <w:rFonts w:ascii="Arial" w:hAnsi="Arial" w:cs="Arial"/>
          <w:b/>
          <w:sz w:val="24"/>
          <w:szCs w:val="24"/>
          <w:lang w:val="es-SV" w:eastAsia="es-SV"/>
        </w:rPr>
        <w:t>Tecnología Satelital</w:t>
      </w:r>
      <w:r w:rsidRPr="00E15E66">
        <w:rPr>
          <w:rFonts w:ascii="Arial" w:hAnsi="Arial" w:cs="Arial"/>
          <w:sz w:val="24"/>
          <w:szCs w:val="24"/>
          <w:lang w:val="es-SV" w:eastAsia="es-SV"/>
        </w:rPr>
        <w:t>, cabe destacar que l</w:t>
      </w:r>
      <w:r w:rsidRPr="00E15E66">
        <w:rPr>
          <w:rFonts w:ascii="Arial" w:hAnsi="Arial" w:cs="Arial"/>
          <w:sz w:val="24"/>
          <w:szCs w:val="24"/>
        </w:rPr>
        <w:t>os enlaces vía satélite permiten establecer conexión entre dos o más puntos situados en la tierra, utilizando un satélite en el espacio como sistema repetidor. Con el fin de ampliar los horizontes en las telecomunicaciones a cualquier rincón del mundo y sobre todo con el fin de llegar a cuantos más usuarios mejor, por muy recóndito que sea el lugar, existe una tendencia a la utilización de terminales con antenas parabólicas de tamaño reducido (VSAT) para el intercambio de información vía satélite punto a punto o punto a multipunto (broadcasting). La ventaja de una estación terrestre de VSAT sobre una conexión de red terrestre típica, es que las VSAT no están limitadas por el alcance del cableado subterráneo. Una estación terrestre de VSAT puede instalarse en cualquier parte, sólo requiere ser vista por el satélite.</w:t>
      </w:r>
    </w:p>
    <w:p w:rsidR="007328BC" w:rsidRDefault="007328BC" w:rsidP="00120C44">
      <w:pPr>
        <w:pStyle w:val="NormalWeb"/>
        <w:spacing w:line="360" w:lineRule="auto"/>
        <w:ind w:left="1134"/>
        <w:jc w:val="both"/>
        <w:rPr>
          <w:rFonts w:ascii="Arial" w:hAnsi="Arial" w:cs="Arial"/>
        </w:rPr>
      </w:pPr>
      <w:r w:rsidRPr="00E15E66">
        <w:rPr>
          <w:rFonts w:ascii="Arial" w:hAnsi="Arial" w:cs="Arial"/>
        </w:rPr>
        <w:t>Existe otro tipo de ventajas relacionadas con el bajo costo de operación, la mayor facilidad de expansión de la red y sobre todo, la instalación en lugares donde es difícil llegar con instalaciones de cable.</w:t>
      </w:r>
    </w:p>
    <w:p w:rsidR="003C279F" w:rsidRPr="00E15E66" w:rsidRDefault="003C279F"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Además el crecimiento y fuerte implantación de las redes IP, tanto en local como en remoto, el desarrollo de técnicas avanzadas de digitalización de voz, mecanismos de control y priorización de tráfico, protocolos de transmisión en tiempo real, así como el estudio de nuevos estándares que permitan la calidad de servicio en redes IP, han creado un entorno donde es posible transmitir telefonía sobre IP.</w:t>
      </w:r>
    </w:p>
    <w:p w:rsidR="000625F0" w:rsidRPr="00E15E66" w:rsidRDefault="000625F0"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Si a todo lo anterior, se le suma el fenómeno Internet, junto con el potencial ahorro económico que este tipo de tecnologías puede llevar acarreado, la conclusión es clara: El </w:t>
      </w:r>
      <w:r w:rsidRPr="00E15E66">
        <w:rPr>
          <w:rFonts w:ascii="Arial" w:hAnsi="Arial" w:cs="Arial"/>
          <w:b/>
        </w:rPr>
        <w:t>VoIP</w:t>
      </w:r>
      <w:r w:rsidRPr="00E15E66">
        <w:rPr>
          <w:rFonts w:ascii="Arial" w:hAnsi="Arial" w:cs="Arial"/>
        </w:rPr>
        <w:t xml:space="preserve"> (Protocolo de Voz Sobre Internet - Voice Over Internet Protocol) es un tema "caliente" y estratégico para las empresas.</w:t>
      </w:r>
    </w:p>
    <w:p w:rsidR="000625F0" w:rsidRDefault="000625F0"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La telefonía sobre IP abre un espacio muy importante dentro del universo que es Internet. Es la posibilidad de estar comunicados a costos más bajos dentro de las empresas y fuera de ellas, es la puerta de entrada de nuevos servicios apenas imaginados y es la forma de combinar una página de presentación de Web con la atención en vivo y en directo desde un call center, entre muchas otras prestaciones. Lentamente, la telefonía sobre IP está ganando terreno... y todos quieren tenerla.</w:t>
      </w:r>
    </w:p>
    <w:p w:rsidR="000625F0" w:rsidRDefault="000625F0" w:rsidP="00120C44">
      <w:pPr>
        <w:pStyle w:val="NormalWeb"/>
        <w:spacing w:line="360" w:lineRule="auto"/>
        <w:ind w:left="1134"/>
        <w:jc w:val="both"/>
        <w:rPr>
          <w:rStyle w:val="Textoennegrita"/>
          <w:rFonts w:ascii="Arial" w:hAnsi="Arial" w:cs="Arial"/>
          <w:b w:val="0"/>
        </w:rPr>
      </w:pPr>
    </w:p>
    <w:p w:rsidR="007328BC" w:rsidRDefault="007328BC" w:rsidP="00120C44">
      <w:pPr>
        <w:pStyle w:val="NormalWeb"/>
        <w:spacing w:line="360" w:lineRule="auto"/>
        <w:ind w:left="1134"/>
        <w:jc w:val="both"/>
        <w:rPr>
          <w:rFonts w:ascii="Arial" w:hAnsi="Arial" w:cs="Arial"/>
        </w:rPr>
      </w:pPr>
      <w:r w:rsidRPr="00E15E66">
        <w:rPr>
          <w:rStyle w:val="Textoennegrita"/>
          <w:rFonts w:ascii="Arial" w:hAnsi="Arial" w:cs="Arial"/>
          <w:b w:val="0"/>
        </w:rPr>
        <w:t>Después de haber constatado que desde un PC con elementos multimedia, es posible realizar llamadas telefónicas a través de Internet, podemos pensar que la telefonía en IP es poco más que un juguete, pues la calidad de voz que obtenemos a través de Internet es muy pobre. No obstante, si en nuestra empresa disponemos de una red de datos que tenga un ancho de banda bastante grande, también podemos pensar en la utilización de esta red para el tráfico de voz entre las distintas delegaciones de la empresa. Las ventajas que obtendríamos al utilizar nuestra red para transmitir tanto la voz como los datos son evidentes</w:t>
      </w:r>
      <w:r w:rsidRPr="00E15E66">
        <w:rPr>
          <w:rFonts w:ascii="Arial" w:hAnsi="Arial" w:cs="Arial"/>
        </w:rPr>
        <w:t>:</w:t>
      </w:r>
    </w:p>
    <w:p w:rsidR="00D20C4F" w:rsidRPr="00E15E66" w:rsidRDefault="00D20C4F" w:rsidP="00120C44">
      <w:pPr>
        <w:pStyle w:val="NormalWeb"/>
        <w:spacing w:line="360" w:lineRule="auto"/>
        <w:ind w:left="1134"/>
        <w:jc w:val="both"/>
        <w:rPr>
          <w:rFonts w:ascii="Arial" w:hAnsi="Arial" w:cs="Arial"/>
        </w:rPr>
      </w:pPr>
    </w:p>
    <w:p w:rsidR="007328BC" w:rsidRPr="00E15E66" w:rsidRDefault="007328BC" w:rsidP="00120C44">
      <w:pPr>
        <w:numPr>
          <w:ilvl w:val="0"/>
          <w:numId w:val="26"/>
        </w:numPr>
        <w:spacing w:before="100" w:beforeAutospacing="1" w:after="100" w:afterAutospacing="1" w:line="360" w:lineRule="auto"/>
        <w:ind w:left="1134" w:firstLine="0"/>
        <w:jc w:val="both"/>
        <w:rPr>
          <w:rFonts w:ascii="Arial" w:hAnsi="Arial" w:cs="Arial"/>
          <w:sz w:val="24"/>
          <w:szCs w:val="24"/>
        </w:rPr>
      </w:pPr>
      <w:r w:rsidRPr="00E15E66">
        <w:rPr>
          <w:rStyle w:val="Textoennegrita"/>
          <w:rFonts w:ascii="Arial" w:hAnsi="Arial" w:cs="Arial"/>
          <w:b w:val="0"/>
          <w:sz w:val="24"/>
          <w:szCs w:val="24"/>
        </w:rPr>
        <w:t>Ahorro de costes de comunicaciones pues las llamadas entre las distintas delegaciones de la empresa saldrían gratis.</w:t>
      </w:r>
    </w:p>
    <w:p w:rsidR="007328BC" w:rsidRPr="00E15E66" w:rsidRDefault="007328BC" w:rsidP="00120C44">
      <w:pPr>
        <w:numPr>
          <w:ilvl w:val="0"/>
          <w:numId w:val="26"/>
        </w:numPr>
        <w:spacing w:before="100" w:beforeAutospacing="1" w:after="100" w:afterAutospacing="1" w:line="360" w:lineRule="auto"/>
        <w:ind w:left="1134" w:firstLine="0"/>
        <w:jc w:val="both"/>
        <w:rPr>
          <w:rFonts w:ascii="Arial" w:hAnsi="Arial" w:cs="Arial"/>
          <w:sz w:val="24"/>
          <w:szCs w:val="24"/>
        </w:rPr>
      </w:pPr>
      <w:r w:rsidRPr="00E15E66">
        <w:rPr>
          <w:rStyle w:val="Textoennegrita"/>
          <w:rFonts w:ascii="Arial" w:hAnsi="Arial" w:cs="Arial"/>
          <w:b w:val="0"/>
          <w:sz w:val="24"/>
          <w:szCs w:val="24"/>
        </w:rPr>
        <w:t>Integración de servicios y unificación de estructura.</w:t>
      </w:r>
    </w:p>
    <w:p w:rsidR="000625F0" w:rsidRDefault="000625F0" w:rsidP="00120C44">
      <w:pPr>
        <w:pStyle w:val="NormalWeb"/>
        <w:spacing w:line="360" w:lineRule="auto"/>
        <w:ind w:left="1134"/>
        <w:jc w:val="both"/>
        <w:rPr>
          <w:rFonts w:ascii="Arial" w:hAnsi="Arial" w:cs="Arial"/>
          <w:bCs/>
        </w:rPr>
      </w:pPr>
    </w:p>
    <w:p w:rsidR="007328BC" w:rsidRDefault="007328BC" w:rsidP="00120C44">
      <w:pPr>
        <w:pStyle w:val="NormalWeb"/>
        <w:spacing w:line="360" w:lineRule="auto"/>
        <w:ind w:left="1134"/>
        <w:jc w:val="both"/>
        <w:rPr>
          <w:rFonts w:ascii="Arial" w:hAnsi="Arial" w:cs="Arial"/>
          <w:bCs/>
        </w:rPr>
      </w:pPr>
      <w:r w:rsidRPr="00E15E66">
        <w:rPr>
          <w:rFonts w:ascii="Arial" w:hAnsi="Arial" w:cs="Arial"/>
          <w:bCs/>
        </w:rPr>
        <w:t xml:space="preserve">Realmente la integración de la voz y los datos en una misma red es una idea antigua, pues desde hace tiempo han surgido soluciones desde distintos fabricantes que, mediante el uso de multiplexores, permiten utilizar las redes WAN de datos de las empresas (típicamente conexiones punto a punto y frame-relay) para la transmisión del tráfico de voz. La falta de estándares, así como el largo plazo de amortización de este tipo de soluciones no ha permitido una amplia implantación de las mismas. </w:t>
      </w:r>
    </w:p>
    <w:p w:rsidR="00D20C4F" w:rsidRPr="00E15E66" w:rsidRDefault="00D20C4F" w:rsidP="00120C44">
      <w:pPr>
        <w:pStyle w:val="NormalWeb"/>
        <w:spacing w:line="360" w:lineRule="auto"/>
        <w:ind w:left="1134"/>
        <w:jc w:val="both"/>
        <w:rPr>
          <w:rFonts w:ascii="Arial" w:hAnsi="Arial" w:cs="Arial"/>
          <w:bCs/>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Para la telefonía celular lo que se viene es</w:t>
      </w:r>
      <w:r w:rsidRPr="00E15E66">
        <w:rPr>
          <w:rFonts w:ascii="Arial" w:hAnsi="Arial" w:cs="Arial"/>
          <w:b/>
        </w:rPr>
        <w:t xml:space="preserve"> </w:t>
      </w:r>
      <w:r w:rsidRPr="00E15E66">
        <w:rPr>
          <w:rFonts w:ascii="Arial" w:hAnsi="Arial" w:cs="Arial"/>
          <w:b/>
          <w:bCs/>
        </w:rPr>
        <w:t>LTE (Long Term Evolution),</w:t>
      </w:r>
      <w:r w:rsidRPr="00E15E66">
        <w:rPr>
          <w:rFonts w:ascii="Arial" w:hAnsi="Arial" w:cs="Arial"/>
        </w:rPr>
        <w:t xml:space="preserve"> es un nuevo estándar de la norma 3GPP. Definida para unos como una evolución de la norma 3GPP UMTS (3G) para otros un nuevo concepto de arquitectura evolutiva (4G). De hecho LTE será la clave para el despegue del internet móvil, servicios como la transmisión de datos a más de 300M y videos de alta definición, gracias a la tecnología OFDMA, serán de uso corriente en la fase madura del sistema.</w:t>
      </w:r>
    </w:p>
    <w:p w:rsidR="000625F0" w:rsidRPr="00E15E66" w:rsidRDefault="000625F0"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La novedad de LTE es la interfaz radioeléctrica basada en OFDMA para el enlace descendente (DL) y SC-FDMA para el enlace ascendente (UL). La modulación elegida por el estándar 3GPP hace que las diferentes tecnologías de antenas (MIMO) tengan una facilidad de implementación, esto favorece según el medio de hasta cuadruplicar la eficacidad de transmisión de datos.</w:t>
      </w:r>
    </w:p>
    <w:p w:rsidR="000625F0" w:rsidRPr="00E15E66" w:rsidRDefault="000625F0"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Las mejoras a investigar son, por ejemplo, el aumento de la eficiencia, la reducción los costes, la ampliación y mejora de los servicios ya prestados y una mayor integración con los ya protocolos existentes.</w:t>
      </w:r>
    </w:p>
    <w:p w:rsidR="007328BC" w:rsidRPr="00E15E66" w:rsidRDefault="007328BC" w:rsidP="007328BC">
      <w:pPr>
        <w:pStyle w:val="NormalWeb"/>
        <w:spacing w:line="360" w:lineRule="auto"/>
        <w:jc w:val="both"/>
        <w:rPr>
          <w:rFonts w:ascii="Arial" w:hAnsi="Arial" w:cs="Arial"/>
        </w:rPr>
      </w:pPr>
    </w:p>
    <w:p w:rsidR="007328BC" w:rsidRPr="00E15E66" w:rsidRDefault="007328BC" w:rsidP="00120C44">
      <w:pPr>
        <w:spacing w:line="360" w:lineRule="auto"/>
        <w:ind w:firstLine="709"/>
        <w:jc w:val="both"/>
        <w:rPr>
          <w:rFonts w:ascii="Arial" w:hAnsi="Arial" w:cs="Arial"/>
          <w:b/>
          <w:sz w:val="24"/>
          <w:szCs w:val="24"/>
        </w:rPr>
      </w:pPr>
      <w:r w:rsidRPr="00E15E66">
        <w:rPr>
          <w:rFonts w:ascii="Arial" w:hAnsi="Arial" w:cs="Arial"/>
          <w:b/>
          <w:sz w:val="24"/>
          <w:szCs w:val="24"/>
        </w:rPr>
        <w:t xml:space="preserve">3.4 Nuevas tendencias tecnológicas en protocolos </w:t>
      </w:r>
    </w:p>
    <w:p w:rsidR="007328BC" w:rsidRDefault="007328BC" w:rsidP="00120C44">
      <w:pPr>
        <w:pStyle w:val="NormalWeb"/>
        <w:spacing w:line="360" w:lineRule="auto"/>
        <w:ind w:left="1134"/>
        <w:jc w:val="both"/>
        <w:rPr>
          <w:rFonts w:ascii="Arial" w:hAnsi="Arial" w:cs="Arial"/>
        </w:rPr>
      </w:pPr>
      <w:r w:rsidRPr="00E15E66">
        <w:rPr>
          <w:rFonts w:ascii="Arial" w:hAnsi="Arial" w:cs="Arial"/>
        </w:rPr>
        <w:t xml:space="preserve">Como podemos darnos cuenta en lo que respecta a protocolos todo converge hacia un mismo protocolo el cual es el TCP/IP, el cual actualmente es el más utilizado y de la misma manera ha ido evolucionando con las mejoras necesarias que requiere actualmente nuestro mundo. La versión más nueva relativamente hablando sobre TCP/IP es el protocolo IPv6, desplazando a la versión actual que es el protocolo IPv4.  </w:t>
      </w:r>
    </w:p>
    <w:p w:rsidR="00DB4C35" w:rsidRPr="00E15E66" w:rsidRDefault="00DB4C35"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 xml:space="preserve">Por lo que los expertos de la tecnología predicen que la actual versión 4 (IPv4) del Protocolo de Internet no estará en capacidad de manejar la futura masa de usuarios, su desplazamiento inherente y la gama de características pertinentes que se requiere. Debido a esta revolución móvil trajo como resultado el desarrollo de la naciente versión 6 (Ipv6) del Protocolo de Internet. </w:t>
      </w: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Dos tercios del total de direcciones IPv4 en todo el mundo ya han sido asignados dentro de la comunidad global del Internet; como consecuencia de ella, el IPv6 está ahora siendo desplegado para asimilar cuestiones que son de crítica importancia en cuanto a los actuales y futuros requisitos de los clientes.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El IPv6 es la respuesta a enormes requisitos de direcciones IP como consecuencia del advenimiento de las redes móviles tales como los servicios inalámbricos de la Tercera Generación—los ‘(3G) wireless services’—que podrían no funcionar si un número masivo de direcciones IP están disponibles rápidamente.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Por ejemplo, los servicios móviles 3G precisan de la asignación de 264 direcciones únicas por dispositivo móvil; en otras palabras, un prefijo completo «/64» IPv6 por cada teléfono o dispositivo móvil de 3G. El IPv6 abre un nuevo rango de posibilidades, la más importante de ellas es que se espera que esté en capacidad de formar Redes Personales de Área (‘Personal Area Networks (PANs)’ desde las cuales teléfonos móviles (o celulares) proporcionan direcciones y posibilidad de establecer conexión con una serie de dispositivos personales tales como PDAs, cámaras y sensores portátiles.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El IPv6 tiene ventajas con respecto al IPv4 tanto para los operadores de la red como para los usuarios finales. Este nuevo protocolo permite la conexión de millones de dispositivos con capacidad IP, que siempre están en funcionamiento y cada uno de ellos teniendo su propia y exclusiva dirección IP.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Un creciente número de retos ha sido detectado al momento de utilizar el actual Protocolo de Internet IPv4 a lo largo de los años, incluyendo la escasez de direcciones que son esenciales para los mercados emergentes del Internet, donde el número de usuarios continúa sucediéndose en crecimiento exponencial. Algunos operadores se han adaptado a esta limitación de direcciones utilizando la NAT (Network Address Translation) o Conversión de la Dirección de Red. La NAT proporciona una solución a las aplicaciones cliente/servidor con base en el Internet, pero resulta menos apropiada para aplicaciones de colega-a-colega {“peer-to-peer”) en cuando a comunicaciones móviles, lo que siempre limita en gran manera el despliegue de servicios innovadores en la Red.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Los beneficios más notables que ofrece el IPv6 tienen que ver con el enorme espacio y capacidad para direcciones IP, seguridad incorporada y características de movilidad, "plug-and-play" (conecte y haga funcionar) hasta auto-configuración de </w:t>
      </w:r>
      <w:r w:rsidR="00E8337E" w:rsidRPr="00E15E66">
        <w:rPr>
          <w:rFonts w:ascii="Arial" w:hAnsi="Arial" w:cs="Arial"/>
        </w:rPr>
        <w:t>direcciones</w:t>
      </w:r>
      <w:r w:rsidRPr="00E15E66">
        <w:rPr>
          <w:rFonts w:ascii="Arial" w:hAnsi="Arial" w:cs="Arial"/>
        </w:rPr>
        <w:t xml:space="preserve">, renumeración simplificada del sitio y redes y servicios de fácil re-diseño. </w:t>
      </w:r>
    </w:p>
    <w:p w:rsidR="00DB4C35" w:rsidRDefault="00DB4C35"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Estas características inherentes al IPv6 ayudarán a reducir gastos de ejecución y minimizarán la carga administrativa para las empresas. Servicios innovadores tales como una movilidad “sin costuras” en la próxima generación requiere de accesibilidad global, “de colega a colega” y seguridad de extremo-a-extremo (“end-to-end”), algo esencial para los viajeros. </w:t>
      </w:r>
    </w:p>
    <w:p w:rsidR="00DB4C35" w:rsidRDefault="00DB4C35" w:rsidP="00120C44">
      <w:pPr>
        <w:pStyle w:val="NormalWeb"/>
        <w:spacing w:line="360" w:lineRule="auto"/>
        <w:ind w:left="1134"/>
        <w:jc w:val="both"/>
        <w:rPr>
          <w:rFonts w:ascii="Arial" w:hAnsi="Arial" w:cs="Arial"/>
        </w:rPr>
      </w:pPr>
    </w:p>
    <w:p w:rsidR="00D20C4F" w:rsidRDefault="007328BC" w:rsidP="00120C44">
      <w:pPr>
        <w:pStyle w:val="NormalWeb"/>
        <w:spacing w:line="360" w:lineRule="auto"/>
        <w:ind w:left="1134"/>
        <w:jc w:val="both"/>
        <w:rPr>
          <w:rFonts w:ascii="Arial" w:hAnsi="Arial" w:cs="Arial"/>
        </w:rPr>
      </w:pPr>
      <w:r w:rsidRPr="00E15E66">
        <w:rPr>
          <w:rFonts w:ascii="Arial" w:hAnsi="Arial" w:cs="Arial"/>
        </w:rPr>
        <w:t xml:space="preserve">Una utilización del protocolo IPv6 podría ser en la capacidad de satisfacer los requisitos de la industria del transporte aéreo; ya que la utilización de este protocolo puede ser la respuesta a factores económicos críticos que confronta la industria del transporte aéreo a nivel global, debido a que permite a la industria aeronáutica mantenerse en sintonía con la evolución tecnológica, con el fin de afianzar la seguridad como también la competencia y requisitos de mercadeo que exige la industria. </w:t>
      </w:r>
    </w:p>
    <w:p w:rsidR="00D20C4F" w:rsidRDefault="00D20C4F"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El IPv6 es el factor que posibilitará eficacia en los servicios en relación con su costo, lo que a su vez incrementará la eficiencia y seguridad del flujo de pasajeros, más particularmente en lo que tiene que ver con reconciliación de equipaje y rastreo de consignaciones, con el fin de asegurar que un pasajero y su equipaje estén a bordo del mismo vuelo; que exista un buen desempeño de e-ticketing con el fin de asegurar las transacciones del comercio móvil, dispositivos biométricos y sensores controlados que afiancen los aspectos de seguridad en los aeropuertos.</w:t>
      </w: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 xml:space="preserve">Todavía no puede esperarse una rápida transición hacia el IPv6 por parte de las industrias  que han realizado ingentes inversiones en términos del IPv4 y sistemas non-IP (X.25 u otros) con el transcurso de los años. Algunos socios de la industria todavía ni siquiera migrarán a la nueva versión de IP dentro de los próximos años. Sin embargo, está claro que será creciente la demanda de mayores capacidades dentro del listado de características y ventajas por parte de los clientes más exigentes, características que únicamente estarán en capacidad de proporcionarlas el IPv6. </w:t>
      </w:r>
    </w:p>
    <w:p w:rsidR="00DB4C35" w:rsidRDefault="00DB4C35" w:rsidP="00120C44">
      <w:pPr>
        <w:pStyle w:val="NormalWeb"/>
        <w:spacing w:line="360" w:lineRule="auto"/>
        <w:ind w:left="1134"/>
        <w:jc w:val="both"/>
        <w:rPr>
          <w:rFonts w:ascii="Arial" w:hAnsi="Arial" w:cs="Arial"/>
        </w:rPr>
      </w:pPr>
    </w:p>
    <w:p w:rsidR="007328BC" w:rsidRDefault="007328BC" w:rsidP="00120C44">
      <w:pPr>
        <w:pStyle w:val="NormalWeb"/>
        <w:spacing w:line="360" w:lineRule="auto"/>
        <w:ind w:left="1134"/>
        <w:jc w:val="both"/>
        <w:rPr>
          <w:rFonts w:ascii="Arial" w:hAnsi="Arial" w:cs="Arial"/>
        </w:rPr>
      </w:pPr>
      <w:r w:rsidRPr="00E15E66">
        <w:rPr>
          <w:rFonts w:ascii="Arial" w:hAnsi="Arial" w:cs="Arial"/>
        </w:rPr>
        <w:t>La infraestructura y dispositivos en red precisarán del respaldo dual de IPv4/IPv6 e IPv6 móviles para asegurar un enlace de red sin costuras entre los sistemas IPv6 e IPv4. Los proveedores de servicios precisarán entregar una amplia gama de servicios de calidad durante la transición de sistemas non-IP y tecnologías IPv4 hacia el IPv6.</w:t>
      </w:r>
    </w:p>
    <w:p w:rsidR="00CF6D0B" w:rsidRPr="00E15E66" w:rsidRDefault="00CF6D0B" w:rsidP="00120C44">
      <w:pPr>
        <w:pStyle w:val="NormalWeb"/>
        <w:spacing w:line="360" w:lineRule="auto"/>
        <w:ind w:left="1134"/>
        <w:jc w:val="both"/>
        <w:rPr>
          <w:rFonts w:ascii="Arial" w:hAnsi="Arial" w:cs="Arial"/>
        </w:rPr>
      </w:pPr>
    </w:p>
    <w:p w:rsidR="007328BC" w:rsidRPr="00E15E66" w:rsidRDefault="007328BC" w:rsidP="00120C44">
      <w:pPr>
        <w:pStyle w:val="NormalWeb"/>
        <w:spacing w:line="360" w:lineRule="auto"/>
        <w:ind w:left="1134"/>
        <w:jc w:val="both"/>
        <w:rPr>
          <w:rFonts w:ascii="Arial" w:hAnsi="Arial" w:cs="Arial"/>
        </w:rPr>
      </w:pPr>
      <w:r w:rsidRPr="00E15E66">
        <w:rPr>
          <w:rFonts w:ascii="Arial" w:hAnsi="Arial" w:cs="Arial"/>
        </w:rPr>
        <w:t>Así también todo lo concerniente a domótica esta convergiendo a la utilización del protocolo IP; ya que desde nuestras computadoras podremos manejar cualquier electrodoméstico y sistema electrónico de nuestra casa; podremos apagar y prender luces en nuestra casa desde cualquier parte del mundo solamente necesitamos estar conectados a Internet o podremos ver que es lo que tenemos en nuestro refrigerador, también podremos hacer pedidos a supermercados para que lo dejen en nuestra casa.</w:t>
      </w:r>
    </w:p>
    <w:p w:rsidR="00653BBE" w:rsidRDefault="00653BBE"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653BBE" w:rsidRDefault="00653BBE" w:rsidP="00001AF0">
      <w:pPr>
        <w:shd w:val="clear" w:color="auto" w:fill="FFFFFF"/>
        <w:spacing w:after="100" w:afterAutospacing="1" w:line="360" w:lineRule="auto"/>
        <w:ind w:left="1276"/>
        <w:jc w:val="both"/>
        <w:rPr>
          <w:rFonts w:ascii="Arial" w:hAnsi="Arial" w:cs="Arial"/>
          <w:sz w:val="24"/>
          <w:szCs w:val="24"/>
        </w:rPr>
      </w:pPr>
    </w:p>
    <w:p w:rsidR="00120C44" w:rsidRDefault="00120C44" w:rsidP="00001AF0">
      <w:pPr>
        <w:shd w:val="clear" w:color="auto" w:fill="FFFFFF"/>
        <w:spacing w:after="100" w:afterAutospacing="1" w:line="360" w:lineRule="auto"/>
        <w:ind w:left="1276"/>
        <w:jc w:val="both"/>
        <w:rPr>
          <w:rFonts w:ascii="Arial" w:hAnsi="Arial" w:cs="Arial"/>
          <w:sz w:val="24"/>
          <w:szCs w:val="24"/>
        </w:rPr>
      </w:pPr>
    </w:p>
    <w:p w:rsidR="00120C44" w:rsidRDefault="00120C44" w:rsidP="00001AF0">
      <w:pPr>
        <w:shd w:val="clear" w:color="auto" w:fill="FFFFFF"/>
        <w:spacing w:after="100" w:afterAutospacing="1" w:line="360" w:lineRule="auto"/>
        <w:ind w:left="1276"/>
        <w:jc w:val="both"/>
        <w:rPr>
          <w:rFonts w:ascii="Arial" w:hAnsi="Arial" w:cs="Arial"/>
          <w:sz w:val="24"/>
          <w:szCs w:val="24"/>
        </w:rPr>
      </w:pPr>
    </w:p>
    <w:p w:rsidR="00120C44" w:rsidRDefault="00D63505" w:rsidP="00D63505">
      <w:pPr>
        <w:shd w:val="clear" w:color="auto" w:fill="FFFFFF"/>
        <w:tabs>
          <w:tab w:val="left" w:pos="3480"/>
        </w:tabs>
        <w:spacing w:after="100" w:afterAutospacing="1" w:line="360" w:lineRule="auto"/>
        <w:ind w:left="1276"/>
        <w:jc w:val="both"/>
        <w:rPr>
          <w:rFonts w:ascii="Arial" w:hAnsi="Arial" w:cs="Arial"/>
          <w:sz w:val="24"/>
          <w:szCs w:val="24"/>
        </w:rPr>
      </w:pPr>
      <w:r>
        <w:rPr>
          <w:rFonts w:ascii="Arial" w:hAnsi="Arial" w:cs="Arial"/>
          <w:sz w:val="24"/>
          <w:szCs w:val="24"/>
        </w:rPr>
        <w:tab/>
      </w:r>
    </w:p>
    <w:p w:rsidR="00120C44" w:rsidRDefault="00120C44" w:rsidP="00001AF0">
      <w:pPr>
        <w:shd w:val="clear" w:color="auto" w:fill="FFFFFF"/>
        <w:spacing w:after="100" w:afterAutospacing="1" w:line="360" w:lineRule="auto"/>
        <w:ind w:left="1276"/>
        <w:jc w:val="both"/>
        <w:rPr>
          <w:rFonts w:ascii="Arial" w:hAnsi="Arial" w:cs="Arial"/>
          <w:sz w:val="24"/>
          <w:szCs w:val="24"/>
        </w:rPr>
      </w:pPr>
    </w:p>
    <w:p w:rsidR="00602431" w:rsidRDefault="00602431"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D8070C" w:rsidRDefault="00D8070C" w:rsidP="00001AF0">
      <w:pPr>
        <w:shd w:val="clear" w:color="auto" w:fill="FFFFFF"/>
        <w:spacing w:after="100" w:afterAutospacing="1" w:line="360" w:lineRule="auto"/>
        <w:ind w:left="1276"/>
        <w:jc w:val="both"/>
        <w:rPr>
          <w:rFonts w:ascii="Arial" w:hAnsi="Arial" w:cs="Arial"/>
          <w:sz w:val="24"/>
          <w:szCs w:val="24"/>
        </w:rPr>
      </w:pPr>
    </w:p>
    <w:p w:rsidR="00786553" w:rsidRPr="00C606C1" w:rsidRDefault="00786553" w:rsidP="00786553">
      <w:pPr>
        <w:spacing w:line="360" w:lineRule="auto"/>
        <w:jc w:val="center"/>
        <w:rPr>
          <w:rFonts w:ascii="Arial" w:hAnsi="Arial" w:cs="Arial"/>
          <w:b/>
          <w:sz w:val="46"/>
          <w:szCs w:val="46"/>
        </w:rPr>
      </w:pPr>
      <w:r w:rsidRPr="00C606C1">
        <w:rPr>
          <w:rFonts w:ascii="Arial" w:hAnsi="Arial" w:cs="Arial"/>
          <w:b/>
          <w:sz w:val="46"/>
          <w:szCs w:val="46"/>
        </w:rPr>
        <w:t>CAPÍTULO 4</w:t>
      </w:r>
    </w:p>
    <w:p w:rsidR="00786553" w:rsidRPr="00C606C1" w:rsidRDefault="00786553" w:rsidP="00445151">
      <w:pPr>
        <w:pStyle w:val="Prrafodelista"/>
        <w:numPr>
          <w:ilvl w:val="0"/>
          <w:numId w:val="8"/>
        </w:numPr>
        <w:spacing w:line="360" w:lineRule="auto"/>
        <w:jc w:val="both"/>
        <w:rPr>
          <w:rFonts w:ascii="Arial" w:hAnsi="Arial" w:cs="Arial"/>
          <w:b/>
          <w:sz w:val="30"/>
          <w:szCs w:val="30"/>
        </w:rPr>
      </w:pPr>
      <w:r w:rsidRPr="00C606C1">
        <w:rPr>
          <w:rFonts w:ascii="Arial" w:hAnsi="Arial" w:cs="Arial"/>
          <w:b/>
          <w:sz w:val="30"/>
          <w:szCs w:val="30"/>
        </w:rPr>
        <w:t>EVALUACIÓN Y CONVERGENCIA DE LAS TENDENCIAS TECNOLÓGICAS ACTUALES TANTO EN REDES COMO EN PROTOCOLOS EN EL ECUADOR</w:t>
      </w:r>
    </w:p>
    <w:p w:rsidR="00786553" w:rsidRPr="00CE373D" w:rsidRDefault="00786553" w:rsidP="00786553">
      <w:pPr>
        <w:spacing w:line="360" w:lineRule="auto"/>
        <w:jc w:val="both"/>
        <w:rPr>
          <w:rFonts w:ascii="Arial" w:hAnsi="Arial" w:cs="Arial"/>
          <w:b/>
          <w:sz w:val="24"/>
          <w:szCs w:val="24"/>
        </w:rPr>
      </w:pPr>
    </w:p>
    <w:p w:rsidR="00786553" w:rsidRDefault="00786553" w:rsidP="00341A93">
      <w:pPr>
        <w:spacing w:line="360" w:lineRule="auto"/>
        <w:ind w:firstLine="709"/>
        <w:jc w:val="both"/>
        <w:rPr>
          <w:rFonts w:ascii="Arial" w:hAnsi="Arial" w:cs="Arial"/>
          <w:b/>
          <w:sz w:val="24"/>
          <w:szCs w:val="24"/>
        </w:rPr>
      </w:pPr>
      <w:r w:rsidRPr="00CE373D">
        <w:rPr>
          <w:rFonts w:ascii="Arial" w:hAnsi="Arial" w:cs="Arial"/>
          <w:b/>
          <w:sz w:val="24"/>
          <w:szCs w:val="24"/>
        </w:rPr>
        <w:t>4.1 Estrategias de evaluación</w:t>
      </w:r>
    </w:p>
    <w:p w:rsidR="00BB0B24" w:rsidRDefault="00BB0B24" w:rsidP="00341A93">
      <w:pPr>
        <w:spacing w:before="240" w:line="360" w:lineRule="auto"/>
        <w:ind w:left="1134"/>
        <w:jc w:val="both"/>
        <w:rPr>
          <w:rFonts w:ascii="Arial" w:hAnsi="Arial" w:cs="Arial"/>
          <w:sz w:val="24"/>
          <w:szCs w:val="24"/>
        </w:rPr>
      </w:pPr>
      <w:r>
        <w:rPr>
          <w:rFonts w:ascii="Arial" w:hAnsi="Arial" w:cs="Arial"/>
          <w:sz w:val="24"/>
          <w:szCs w:val="24"/>
        </w:rPr>
        <w:t>P</w:t>
      </w:r>
      <w:r w:rsidRPr="00CE373D">
        <w:rPr>
          <w:rFonts w:ascii="Arial" w:hAnsi="Arial" w:cs="Arial"/>
          <w:sz w:val="24"/>
          <w:szCs w:val="24"/>
        </w:rPr>
        <w:t>rimero</w:t>
      </w:r>
      <w:r>
        <w:rPr>
          <w:rFonts w:ascii="Arial" w:hAnsi="Arial" w:cs="Arial"/>
          <w:sz w:val="24"/>
          <w:szCs w:val="24"/>
        </w:rPr>
        <w:t xml:space="preserve"> se han considerado las empresas de telecomunicaciones </w:t>
      </w:r>
      <w:r w:rsidRPr="00CE373D">
        <w:rPr>
          <w:rFonts w:ascii="Arial" w:hAnsi="Arial" w:cs="Arial"/>
          <w:sz w:val="24"/>
          <w:szCs w:val="24"/>
        </w:rPr>
        <w:t>con mayor número de clientes</w:t>
      </w:r>
      <w:r>
        <w:rPr>
          <w:rFonts w:ascii="Arial" w:hAnsi="Arial" w:cs="Arial"/>
          <w:sz w:val="24"/>
          <w:szCs w:val="24"/>
        </w:rPr>
        <w:t>, con el fin de determinar</w:t>
      </w:r>
      <w:r w:rsidRPr="00CE373D">
        <w:rPr>
          <w:rFonts w:ascii="Arial" w:hAnsi="Arial" w:cs="Arial"/>
          <w:sz w:val="24"/>
          <w:szCs w:val="24"/>
        </w:rPr>
        <w:t xml:space="preserve"> la situación actual de la</w:t>
      </w:r>
      <w:r>
        <w:rPr>
          <w:rFonts w:ascii="Arial" w:hAnsi="Arial" w:cs="Arial"/>
          <w:sz w:val="24"/>
          <w:szCs w:val="24"/>
        </w:rPr>
        <w:t>s</w:t>
      </w:r>
      <w:r w:rsidRPr="00CE373D">
        <w:rPr>
          <w:rFonts w:ascii="Arial" w:hAnsi="Arial" w:cs="Arial"/>
          <w:sz w:val="24"/>
          <w:szCs w:val="24"/>
        </w:rPr>
        <w:t xml:space="preserve"> tecnología</w:t>
      </w:r>
      <w:r>
        <w:rPr>
          <w:rFonts w:ascii="Arial" w:hAnsi="Arial" w:cs="Arial"/>
          <w:sz w:val="24"/>
          <w:szCs w:val="24"/>
        </w:rPr>
        <w:t>s</w:t>
      </w:r>
      <w:r w:rsidRPr="00CE373D">
        <w:rPr>
          <w:rFonts w:ascii="Arial" w:hAnsi="Arial" w:cs="Arial"/>
          <w:sz w:val="24"/>
          <w:szCs w:val="24"/>
        </w:rPr>
        <w:t xml:space="preserve"> en redes y protocolos  en el Ecuador,</w:t>
      </w:r>
      <w:r>
        <w:rPr>
          <w:rFonts w:ascii="Arial" w:hAnsi="Arial" w:cs="Arial"/>
          <w:sz w:val="24"/>
          <w:szCs w:val="24"/>
        </w:rPr>
        <w:t xml:space="preserve"> para esto se realizará</w:t>
      </w:r>
      <w:r w:rsidR="00602431">
        <w:rPr>
          <w:rFonts w:ascii="Arial" w:hAnsi="Arial" w:cs="Arial"/>
          <w:sz w:val="24"/>
          <w:szCs w:val="24"/>
        </w:rPr>
        <w:t>n</w:t>
      </w:r>
      <w:r>
        <w:rPr>
          <w:rFonts w:ascii="Arial" w:hAnsi="Arial" w:cs="Arial"/>
          <w:sz w:val="24"/>
          <w:szCs w:val="24"/>
        </w:rPr>
        <w:t xml:space="preserve"> </w:t>
      </w:r>
      <w:r w:rsidR="00602431">
        <w:rPr>
          <w:rFonts w:ascii="Arial" w:hAnsi="Arial" w:cs="Arial"/>
          <w:sz w:val="24"/>
          <w:szCs w:val="24"/>
        </w:rPr>
        <w:t xml:space="preserve">entrevistas </w:t>
      </w:r>
      <w:r>
        <w:rPr>
          <w:rFonts w:ascii="Arial" w:hAnsi="Arial" w:cs="Arial"/>
          <w:sz w:val="24"/>
          <w:szCs w:val="24"/>
        </w:rPr>
        <w:t xml:space="preserve">donde se solicitan </w:t>
      </w:r>
      <w:r w:rsidRPr="00CE373D">
        <w:rPr>
          <w:rFonts w:ascii="Arial" w:hAnsi="Arial" w:cs="Arial"/>
          <w:sz w:val="24"/>
          <w:szCs w:val="24"/>
        </w:rPr>
        <w:t xml:space="preserve">los datos más importantes que </w:t>
      </w:r>
      <w:r>
        <w:rPr>
          <w:rFonts w:ascii="Arial" w:hAnsi="Arial" w:cs="Arial"/>
          <w:sz w:val="24"/>
          <w:szCs w:val="24"/>
        </w:rPr>
        <w:t>permitan</w:t>
      </w:r>
      <w:r w:rsidRPr="00CE373D">
        <w:rPr>
          <w:rFonts w:ascii="Arial" w:hAnsi="Arial" w:cs="Arial"/>
          <w:sz w:val="24"/>
          <w:szCs w:val="24"/>
        </w:rPr>
        <w:t xml:space="preserve"> el desarrollo de </w:t>
      </w:r>
      <w:r>
        <w:rPr>
          <w:rFonts w:ascii="Arial" w:hAnsi="Arial" w:cs="Arial"/>
          <w:sz w:val="24"/>
          <w:szCs w:val="24"/>
        </w:rPr>
        <w:t>la</w:t>
      </w:r>
      <w:r w:rsidRPr="00CE373D">
        <w:rPr>
          <w:rFonts w:ascii="Arial" w:hAnsi="Arial" w:cs="Arial"/>
          <w:sz w:val="24"/>
          <w:szCs w:val="24"/>
        </w:rPr>
        <w:t xml:space="preserve"> evaluación.</w:t>
      </w:r>
      <w:r>
        <w:rPr>
          <w:rFonts w:ascii="Arial" w:hAnsi="Arial" w:cs="Arial"/>
          <w:sz w:val="24"/>
          <w:szCs w:val="24"/>
        </w:rPr>
        <w:t xml:space="preserve">   </w:t>
      </w:r>
    </w:p>
    <w:p w:rsidR="00BB0B24" w:rsidRDefault="00BB0B24" w:rsidP="00341A93">
      <w:pPr>
        <w:spacing w:line="360" w:lineRule="auto"/>
        <w:ind w:left="1134"/>
        <w:jc w:val="both"/>
        <w:rPr>
          <w:rFonts w:ascii="Arial" w:hAnsi="Arial" w:cs="Arial"/>
          <w:sz w:val="24"/>
          <w:szCs w:val="24"/>
        </w:rPr>
      </w:pPr>
    </w:p>
    <w:p w:rsidR="000515F6" w:rsidRDefault="00786553" w:rsidP="00341A93">
      <w:pPr>
        <w:spacing w:line="360" w:lineRule="auto"/>
        <w:ind w:left="1134"/>
        <w:jc w:val="both"/>
        <w:rPr>
          <w:rFonts w:ascii="Arial" w:hAnsi="Arial" w:cs="Arial"/>
          <w:sz w:val="24"/>
          <w:szCs w:val="24"/>
        </w:rPr>
      </w:pPr>
      <w:r w:rsidRPr="00CE373D">
        <w:rPr>
          <w:rFonts w:ascii="Arial" w:hAnsi="Arial" w:cs="Arial"/>
          <w:sz w:val="24"/>
          <w:szCs w:val="24"/>
        </w:rPr>
        <w:t xml:space="preserve">Las empresas que </w:t>
      </w:r>
      <w:r w:rsidR="00622400">
        <w:rPr>
          <w:rFonts w:ascii="Arial" w:hAnsi="Arial" w:cs="Arial"/>
          <w:sz w:val="24"/>
          <w:szCs w:val="24"/>
        </w:rPr>
        <w:t xml:space="preserve">se han </w:t>
      </w:r>
      <w:r w:rsidRPr="00CE373D">
        <w:rPr>
          <w:rFonts w:ascii="Arial" w:hAnsi="Arial" w:cs="Arial"/>
          <w:sz w:val="24"/>
          <w:szCs w:val="24"/>
        </w:rPr>
        <w:t>considerad</w:t>
      </w:r>
      <w:r w:rsidR="00622400">
        <w:rPr>
          <w:rFonts w:ascii="Arial" w:hAnsi="Arial" w:cs="Arial"/>
          <w:sz w:val="24"/>
          <w:szCs w:val="24"/>
        </w:rPr>
        <w:t>o</w:t>
      </w:r>
      <w:r w:rsidRPr="00CE373D">
        <w:rPr>
          <w:rFonts w:ascii="Arial" w:hAnsi="Arial" w:cs="Arial"/>
          <w:sz w:val="24"/>
          <w:szCs w:val="24"/>
        </w:rPr>
        <w:t xml:space="preserve"> son: Corporación Nacional de Telecomunicaciones (CNT), Grupo TvCable, Telconet y </w:t>
      </w:r>
      <w:r>
        <w:rPr>
          <w:rFonts w:ascii="Arial" w:hAnsi="Arial" w:cs="Arial"/>
          <w:sz w:val="24"/>
          <w:szCs w:val="24"/>
        </w:rPr>
        <w:t>Conecel S.A (Porta)</w:t>
      </w:r>
      <w:r w:rsidRPr="00CE373D">
        <w:rPr>
          <w:rFonts w:ascii="Arial" w:hAnsi="Arial" w:cs="Arial"/>
          <w:sz w:val="24"/>
          <w:szCs w:val="24"/>
        </w:rPr>
        <w:t xml:space="preserve">, tomando en cuenta que cada una de estas empresas tiene un servicio de comunicación líder diferente a la otra, por lo que </w:t>
      </w:r>
      <w:r w:rsidR="00622400">
        <w:rPr>
          <w:rFonts w:ascii="Arial" w:hAnsi="Arial" w:cs="Arial"/>
          <w:sz w:val="24"/>
          <w:szCs w:val="24"/>
        </w:rPr>
        <w:t xml:space="preserve">se </w:t>
      </w:r>
      <w:r w:rsidRPr="00CE373D">
        <w:rPr>
          <w:rFonts w:ascii="Arial" w:hAnsi="Arial" w:cs="Arial"/>
          <w:sz w:val="24"/>
          <w:szCs w:val="24"/>
        </w:rPr>
        <w:t>podr</w:t>
      </w:r>
      <w:r w:rsidR="00622400">
        <w:rPr>
          <w:rFonts w:ascii="Arial" w:hAnsi="Arial" w:cs="Arial"/>
          <w:sz w:val="24"/>
          <w:szCs w:val="24"/>
        </w:rPr>
        <w:t>á</w:t>
      </w:r>
      <w:r w:rsidRPr="00CE373D">
        <w:rPr>
          <w:rFonts w:ascii="Arial" w:hAnsi="Arial" w:cs="Arial"/>
          <w:sz w:val="24"/>
          <w:szCs w:val="24"/>
        </w:rPr>
        <w:t xml:space="preserve"> analizar la situación actual por servicios brindados. </w:t>
      </w:r>
    </w:p>
    <w:p w:rsidR="000515F6" w:rsidRDefault="000515F6" w:rsidP="00341A93">
      <w:pPr>
        <w:spacing w:line="360" w:lineRule="auto"/>
        <w:ind w:left="1134"/>
        <w:jc w:val="both"/>
        <w:rPr>
          <w:rFonts w:ascii="Arial" w:hAnsi="Arial" w:cs="Arial"/>
          <w:sz w:val="24"/>
          <w:szCs w:val="24"/>
        </w:rPr>
      </w:pPr>
    </w:p>
    <w:p w:rsidR="000515F6" w:rsidRDefault="00BB0B24" w:rsidP="00341A93">
      <w:pPr>
        <w:spacing w:line="360" w:lineRule="auto"/>
        <w:ind w:left="1134"/>
        <w:jc w:val="both"/>
        <w:rPr>
          <w:rFonts w:ascii="Arial" w:hAnsi="Arial" w:cs="Arial"/>
          <w:sz w:val="24"/>
          <w:szCs w:val="24"/>
        </w:rPr>
      </w:pPr>
      <w:r>
        <w:rPr>
          <w:rFonts w:ascii="Arial" w:hAnsi="Arial" w:cs="Arial"/>
          <w:sz w:val="24"/>
          <w:szCs w:val="24"/>
        </w:rPr>
        <w:t xml:space="preserve">Luego de obtener la información requerida, se considerarán los principales mercados que se encuentran dentro de la lista de los 134 países con mayor desarrollo tecnológico de la información y comunicación, los cuales son: EEUU, Japón, España, México y Colombia. </w:t>
      </w:r>
    </w:p>
    <w:p w:rsidR="000515F6" w:rsidRDefault="000515F6" w:rsidP="00341A93">
      <w:pPr>
        <w:spacing w:line="360" w:lineRule="auto"/>
        <w:ind w:left="1134"/>
        <w:jc w:val="both"/>
        <w:rPr>
          <w:rFonts w:ascii="Arial" w:hAnsi="Arial" w:cs="Arial"/>
          <w:sz w:val="24"/>
          <w:szCs w:val="24"/>
        </w:rPr>
      </w:pPr>
    </w:p>
    <w:p w:rsidR="00BB0B24" w:rsidRDefault="00BB0B24" w:rsidP="00341A93">
      <w:pPr>
        <w:spacing w:line="360" w:lineRule="auto"/>
        <w:ind w:left="1134"/>
        <w:jc w:val="both"/>
        <w:rPr>
          <w:rFonts w:ascii="Arial" w:hAnsi="Arial" w:cs="Arial"/>
          <w:sz w:val="24"/>
          <w:szCs w:val="24"/>
        </w:rPr>
      </w:pPr>
      <w:r>
        <w:rPr>
          <w:rFonts w:ascii="Arial" w:hAnsi="Arial" w:cs="Arial"/>
          <w:sz w:val="24"/>
          <w:szCs w:val="24"/>
        </w:rPr>
        <w:t>Posteriormente se seleccionarán las empresas más importantes de los mercados internacionales, las cuales se detallan en la siguiente tabla:</w:t>
      </w:r>
    </w:p>
    <w:p w:rsidR="00BB0B24" w:rsidRDefault="00BB0B24" w:rsidP="000515F6">
      <w:pPr>
        <w:spacing w:before="240" w:after="0"/>
        <w:jc w:val="both"/>
        <w:rPr>
          <w:rFonts w:ascii="Arial" w:hAnsi="Arial" w:cs="Arial"/>
          <w:sz w:val="24"/>
          <w:szCs w:val="24"/>
        </w:rPr>
      </w:pPr>
    </w:p>
    <w:p w:rsidR="00BB0B24" w:rsidRDefault="00BB0B24" w:rsidP="00341A93">
      <w:pPr>
        <w:spacing w:before="240"/>
        <w:ind w:firstLine="1134"/>
        <w:jc w:val="center"/>
        <w:rPr>
          <w:rFonts w:ascii="Arial" w:hAnsi="Arial" w:cs="Arial"/>
          <w:b/>
          <w:sz w:val="24"/>
          <w:szCs w:val="24"/>
        </w:rPr>
      </w:pPr>
      <w:r w:rsidRPr="00424011">
        <w:rPr>
          <w:rFonts w:ascii="Arial" w:hAnsi="Arial" w:cs="Arial"/>
          <w:b/>
          <w:sz w:val="24"/>
          <w:szCs w:val="24"/>
        </w:rPr>
        <w:t>Tabla I</w:t>
      </w:r>
      <w:r w:rsidR="000515F6">
        <w:rPr>
          <w:rFonts w:ascii="Arial" w:hAnsi="Arial" w:cs="Arial"/>
          <w:b/>
          <w:sz w:val="24"/>
          <w:szCs w:val="24"/>
        </w:rPr>
        <w:t>I</w:t>
      </w:r>
      <w:r w:rsidRPr="00424011">
        <w:rPr>
          <w:rFonts w:ascii="Arial" w:hAnsi="Arial" w:cs="Arial"/>
          <w:b/>
          <w:sz w:val="24"/>
          <w:szCs w:val="24"/>
        </w:rPr>
        <w:t>. Principales Mercados y sus empresas</w:t>
      </w:r>
      <w:r w:rsidR="00A3139C">
        <w:rPr>
          <w:rStyle w:val="Refdenotaalpie"/>
          <w:rFonts w:ascii="Arial" w:hAnsi="Arial" w:cs="Arial"/>
          <w:b/>
          <w:sz w:val="24"/>
          <w:szCs w:val="24"/>
        </w:rPr>
        <w:footnoteReference w:id="21"/>
      </w:r>
    </w:p>
    <w:p w:rsidR="00BB0B24" w:rsidRDefault="00BB0B24" w:rsidP="00341A93">
      <w:pPr>
        <w:spacing w:after="0"/>
        <w:jc w:val="both"/>
        <w:rPr>
          <w:rFonts w:ascii="Arial" w:hAnsi="Arial" w:cs="Arial"/>
          <w:b/>
          <w:sz w:val="24"/>
          <w:szCs w:val="24"/>
        </w:rPr>
      </w:pPr>
    </w:p>
    <w:tbl>
      <w:tblPr>
        <w:tblStyle w:val="Cuadrculamedia3-nfasis1"/>
        <w:tblW w:w="0" w:type="auto"/>
        <w:tblInd w:w="2772" w:type="dxa"/>
        <w:tblLook w:val="04A0"/>
      </w:tblPr>
      <w:tblGrid>
        <w:gridCol w:w="2099"/>
        <w:gridCol w:w="2100"/>
      </w:tblGrid>
      <w:tr w:rsidR="00BB0B24" w:rsidRPr="00216864" w:rsidTr="00341A93">
        <w:trPr>
          <w:cnfStyle w:val="100000000000"/>
          <w:trHeight w:val="586"/>
        </w:trPr>
        <w:tc>
          <w:tcPr>
            <w:cnfStyle w:val="001000000000"/>
            <w:tcW w:w="2099" w:type="dxa"/>
            <w:vAlign w:val="center"/>
          </w:tcPr>
          <w:p w:rsidR="00BB0B24" w:rsidRPr="004A060E" w:rsidRDefault="00BB0B24" w:rsidP="004A060E">
            <w:pPr>
              <w:spacing w:after="0"/>
              <w:jc w:val="center"/>
              <w:rPr>
                <w:rFonts w:ascii="Arial" w:eastAsia="Times New Roman" w:hAnsi="Arial" w:cs="Arial"/>
                <w:bCs w:val="0"/>
                <w:sz w:val="24"/>
                <w:szCs w:val="24"/>
              </w:rPr>
            </w:pPr>
            <w:r w:rsidRPr="004A060E">
              <w:rPr>
                <w:rFonts w:ascii="Arial" w:eastAsia="Times New Roman" w:hAnsi="Arial" w:cs="Arial"/>
                <w:sz w:val="24"/>
                <w:szCs w:val="24"/>
              </w:rPr>
              <w:t>PAÍS</w:t>
            </w:r>
          </w:p>
        </w:tc>
        <w:tc>
          <w:tcPr>
            <w:tcW w:w="2100" w:type="dxa"/>
            <w:vAlign w:val="center"/>
          </w:tcPr>
          <w:p w:rsidR="00BB0B24" w:rsidRPr="004A060E" w:rsidRDefault="00BB0B24" w:rsidP="004A060E">
            <w:pPr>
              <w:spacing w:after="0"/>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EMPRESA</w:t>
            </w:r>
          </w:p>
        </w:tc>
      </w:tr>
      <w:tr w:rsidR="000515F6" w:rsidRPr="00216864" w:rsidTr="00341A93">
        <w:trPr>
          <w:cnfStyle w:val="000000100000"/>
          <w:trHeight w:val="247"/>
        </w:trPr>
        <w:tc>
          <w:tcPr>
            <w:cnfStyle w:val="001000000000"/>
            <w:tcW w:w="2099" w:type="dxa"/>
            <w:vMerge w:val="restart"/>
            <w:vAlign w:val="center"/>
          </w:tcPr>
          <w:p w:rsidR="00BB0B24" w:rsidRPr="004A060E" w:rsidRDefault="00BB0B24" w:rsidP="004A060E">
            <w:pPr>
              <w:jc w:val="center"/>
              <w:rPr>
                <w:rFonts w:ascii="Arial" w:eastAsia="Times New Roman" w:hAnsi="Arial" w:cs="Arial"/>
                <w:bCs w:val="0"/>
                <w:sz w:val="24"/>
                <w:szCs w:val="24"/>
              </w:rPr>
            </w:pPr>
            <w:r w:rsidRPr="004A060E">
              <w:rPr>
                <w:rFonts w:ascii="Arial" w:eastAsia="Times New Roman" w:hAnsi="Arial" w:cs="Arial"/>
                <w:sz w:val="24"/>
                <w:szCs w:val="24"/>
              </w:rPr>
              <w:t>EEUU</w:t>
            </w:r>
          </w:p>
        </w:tc>
        <w:tc>
          <w:tcPr>
            <w:tcW w:w="2100" w:type="dxa"/>
            <w:vAlign w:val="center"/>
          </w:tcPr>
          <w:p w:rsidR="00BB0B24" w:rsidRPr="00216864" w:rsidRDefault="00BB0B24" w:rsidP="004A060E">
            <w:pPr>
              <w:spacing w:after="0"/>
              <w:jc w:val="center"/>
              <w:cnfStyle w:val="000000100000"/>
              <w:rPr>
                <w:rFonts w:ascii="Arial" w:hAnsi="Arial" w:cs="Arial"/>
                <w:sz w:val="24"/>
                <w:szCs w:val="24"/>
              </w:rPr>
            </w:pPr>
            <w:r w:rsidRPr="00216864">
              <w:rPr>
                <w:rFonts w:ascii="Arial" w:hAnsi="Arial" w:cs="Arial"/>
                <w:sz w:val="24"/>
                <w:szCs w:val="24"/>
              </w:rPr>
              <w:t>AT&amp;T</w:t>
            </w:r>
          </w:p>
        </w:tc>
      </w:tr>
      <w:tr w:rsidR="00BB0B24" w:rsidRPr="00216864" w:rsidTr="00341A93">
        <w:trPr>
          <w:trHeight w:val="276"/>
        </w:trPr>
        <w:tc>
          <w:tcPr>
            <w:cnfStyle w:val="001000000000"/>
            <w:tcW w:w="2099" w:type="dxa"/>
            <w:vMerge/>
            <w:vAlign w:val="center"/>
          </w:tcPr>
          <w:p w:rsidR="00BB0B24" w:rsidRPr="004A060E" w:rsidRDefault="00BB0B24" w:rsidP="004A060E">
            <w:pPr>
              <w:jc w:val="center"/>
              <w:rPr>
                <w:rFonts w:ascii="Arial" w:eastAsia="Times New Roman" w:hAnsi="Arial" w:cs="Arial"/>
                <w:bCs w:val="0"/>
                <w:sz w:val="24"/>
                <w:szCs w:val="24"/>
              </w:rPr>
            </w:pPr>
          </w:p>
        </w:tc>
        <w:tc>
          <w:tcPr>
            <w:tcW w:w="2100" w:type="dxa"/>
            <w:vAlign w:val="center"/>
          </w:tcPr>
          <w:p w:rsidR="00BB0B24" w:rsidRPr="00216864" w:rsidRDefault="00BB0B24" w:rsidP="004A060E">
            <w:pPr>
              <w:spacing w:after="0"/>
              <w:jc w:val="center"/>
              <w:cnfStyle w:val="000000000000"/>
              <w:rPr>
                <w:rFonts w:ascii="Arial" w:hAnsi="Arial" w:cs="Arial"/>
                <w:sz w:val="24"/>
                <w:szCs w:val="24"/>
              </w:rPr>
            </w:pPr>
            <w:r w:rsidRPr="00216864">
              <w:rPr>
                <w:rFonts w:ascii="Arial" w:hAnsi="Arial" w:cs="Arial"/>
                <w:sz w:val="24"/>
                <w:szCs w:val="24"/>
              </w:rPr>
              <w:t>Verizon</w:t>
            </w:r>
          </w:p>
        </w:tc>
      </w:tr>
      <w:tr w:rsidR="000515F6" w:rsidRPr="00216864" w:rsidTr="00341A93">
        <w:trPr>
          <w:cnfStyle w:val="000000100000"/>
          <w:trHeight w:val="341"/>
        </w:trPr>
        <w:tc>
          <w:tcPr>
            <w:cnfStyle w:val="001000000000"/>
            <w:tcW w:w="2099" w:type="dxa"/>
            <w:vMerge/>
            <w:vAlign w:val="center"/>
          </w:tcPr>
          <w:p w:rsidR="00BB0B24" w:rsidRPr="004A060E" w:rsidRDefault="00BB0B24" w:rsidP="004A060E">
            <w:pPr>
              <w:jc w:val="center"/>
              <w:rPr>
                <w:rFonts w:ascii="Arial" w:eastAsia="Times New Roman" w:hAnsi="Arial" w:cs="Arial"/>
                <w:bCs w:val="0"/>
                <w:sz w:val="24"/>
                <w:szCs w:val="24"/>
              </w:rPr>
            </w:pPr>
          </w:p>
        </w:tc>
        <w:tc>
          <w:tcPr>
            <w:tcW w:w="2100" w:type="dxa"/>
            <w:vAlign w:val="center"/>
          </w:tcPr>
          <w:p w:rsidR="00BB0B24" w:rsidRPr="00216864" w:rsidRDefault="00BB0B24" w:rsidP="004A060E">
            <w:pPr>
              <w:spacing w:after="0"/>
              <w:jc w:val="center"/>
              <w:cnfStyle w:val="000000100000"/>
              <w:rPr>
                <w:rFonts w:ascii="Arial" w:hAnsi="Arial" w:cs="Arial"/>
                <w:sz w:val="24"/>
                <w:szCs w:val="24"/>
              </w:rPr>
            </w:pPr>
            <w:r w:rsidRPr="00216864">
              <w:rPr>
                <w:rFonts w:ascii="Arial" w:hAnsi="Arial" w:cs="Arial"/>
                <w:sz w:val="24"/>
                <w:szCs w:val="24"/>
              </w:rPr>
              <w:t>Alvarion</w:t>
            </w:r>
          </w:p>
        </w:tc>
      </w:tr>
      <w:tr w:rsidR="00BB0B24" w:rsidRPr="00216864" w:rsidTr="00341A93">
        <w:trPr>
          <w:trHeight w:val="275"/>
        </w:trPr>
        <w:tc>
          <w:tcPr>
            <w:cnfStyle w:val="001000000000"/>
            <w:tcW w:w="2099" w:type="dxa"/>
            <w:vMerge/>
            <w:vAlign w:val="center"/>
          </w:tcPr>
          <w:p w:rsidR="00BB0B24" w:rsidRPr="004A060E" w:rsidRDefault="00BB0B24" w:rsidP="004A060E">
            <w:pPr>
              <w:jc w:val="center"/>
              <w:rPr>
                <w:rFonts w:ascii="Arial" w:eastAsia="Times New Roman" w:hAnsi="Arial" w:cs="Arial"/>
                <w:bCs w:val="0"/>
                <w:sz w:val="24"/>
                <w:szCs w:val="24"/>
              </w:rPr>
            </w:pPr>
          </w:p>
        </w:tc>
        <w:tc>
          <w:tcPr>
            <w:tcW w:w="2100" w:type="dxa"/>
            <w:vAlign w:val="center"/>
          </w:tcPr>
          <w:p w:rsidR="00BB0B24" w:rsidRPr="00216864" w:rsidRDefault="00BB0B24" w:rsidP="004A060E">
            <w:pPr>
              <w:spacing w:after="0"/>
              <w:jc w:val="center"/>
              <w:cnfStyle w:val="000000000000"/>
              <w:rPr>
                <w:rFonts w:ascii="Arial" w:hAnsi="Arial" w:cs="Arial"/>
                <w:sz w:val="24"/>
                <w:szCs w:val="24"/>
              </w:rPr>
            </w:pPr>
            <w:r w:rsidRPr="00216864">
              <w:rPr>
                <w:rFonts w:ascii="Arial" w:hAnsi="Arial" w:cs="Arial"/>
                <w:sz w:val="24"/>
                <w:szCs w:val="24"/>
              </w:rPr>
              <w:t>Sprint Nextel</w:t>
            </w:r>
          </w:p>
        </w:tc>
      </w:tr>
    </w:tbl>
    <w:p w:rsidR="00BB0B24" w:rsidRDefault="00BB0B24" w:rsidP="00341A93">
      <w:pPr>
        <w:spacing w:after="0" w:line="360" w:lineRule="auto"/>
        <w:ind w:left="851"/>
        <w:jc w:val="both"/>
        <w:rPr>
          <w:rFonts w:ascii="Arial" w:hAnsi="Arial" w:cs="Arial"/>
          <w:sz w:val="24"/>
          <w:szCs w:val="24"/>
        </w:rPr>
      </w:pPr>
    </w:p>
    <w:p w:rsidR="003C1FB1" w:rsidRDefault="003C1FB1" w:rsidP="00341A93">
      <w:pPr>
        <w:spacing w:after="0" w:line="360" w:lineRule="auto"/>
        <w:ind w:left="851"/>
        <w:jc w:val="both"/>
        <w:rPr>
          <w:rFonts w:ascii="Arial" w:hAnsi="Arial" w:cs="Arial"/>
          <w:sz w:val="24"/>
          <w:szCs w:val="24"/>
        </w:rPr>
      </w:pPr>
    </w:p>
    <w:p w:rsidR="003C1FB1" w:rsidRPr="00CE373D" w:rsidRDefault="003C1FB1" w:rsidP="00341A93">
      <w:pPr>
        <w:spacing w:after="0" w:line="360" w:lineRule="auto"/>
        <w:ind w:left="851"/>
        <w:jc w:val="both"/>
        <w:rPr>
          <w:rFonts w:ascii="Arial" w:hAnsi="Arial" w:cs="Arial"/>
          <w:sz w:val="24"/>
          <w:szCs w:val="24"/>
        </w:rPr>
      </w:pPr>
    </w:p>
    <w:tbl>
      <w:tblPr>
        <w:tblStyle w:val="Cuadrculamedia3-nfasis1"/>
        <w:tblW w:w="4110" w:type="dxa"/>
        <w:tblInd w:w="2802" w:type="dxa"/>
        <w:tblLook w:val="0480"/>
      </w:tblPr>
      <w:tblGrid>
        <w:gridCol w:w="1984"/>
        <w:gridCol w:w="2126"/>
      </w:tblGrid>
      <w:tr w:rsidR="003C1FB1" w:rsidTr="003C1FB1">
        <w:trPr>
          <w:cnfStyle w:val="000000100000"/>
        </w:trPr>
        <w:tc>
          <w:tcPr>
            <w:cnfStyle w:val="001000000000"/>
            <w:tcW w:w="1984" w:type="dxa"/>
            <w:vMerge w:val="restart"/>
            <w:vAlign w:val="center"/>
          </w:tcPr>
          <w:p w:rsidR="003C1FB1" w:rsidRPr="004A060E" w:rsidRDefault="003C1FB1" w:rsidP="001E2C7E">
            <w:pPr>
              <w:jc w:val="center"/>
              <w:rPr>
                <w:rFonts w:ascii="Arial" w:eastAsia="Times New Roman" w:hAnsi="Arial" w:cs="Arial"/>
                <w:bCs w:val="0"/>
                <w:sz w:val="24"/>
                <w:szCs w:val="24"/>
              </w:rPr>
            </w:pPr>
            <w:r w:rsidRPr="004A060E">
              <w:rPr>
                <w:rFonts w:ascii="Arial" w:eastAsia="Times New Roman" w:hAnsi="Arial" w:cs="Arial"/>
                <w:sz w:val="24"/>
                <w:szCs w:val="24"/>
              </w:rPr>
              <w:t>Japón</w:t>
            </w: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NTT</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KDDI</w:t>
            </w:r>
          </w:p>
        </w:tc>
      </w:tr>
      <w:tr w:rsidR="003C1FB1" w:rsidTr="003C1FB1">
        <w:trPr>
          <w:cnfStyle w:val="000000100000"/>
        </w:trPr>
        <w:tc>
          <w:tcPr>
            <w:cnfStyle w:val="001000000000"/>
            <w:tcW w:w="1984" w:type="dxa"/>
            <w:vMerge w:val="restart"/>
            <w:vAlign w:val="center"/>
          </w:tcPr>
          <w:p w:rsidR="003C1FB1" w:rsidRPr="004A060E" w:rsidRDefault="003C1FB1" w:rsidP="001E2C7E">
            <w:pPr>
              <w:jc w:val="center"/>
              <w:rPr>
                <w:rFonts w:ascii="Arial" w:eastAsia="Times New Roman" w:hAnsi="Arial" w:cs="Arial"/>
                <w:bCs w:val="0"/>
                <w:sz w:val="24"/>
                <w:szCs w:val="24"/>
              </w:rPr>
            </w:pPr>
            <w:r w:rsidRPr="004A060E">
              <w:rPr>
                <w:rFonts w:ascii="Arial" w:eastAsia="Times New Roman" w:hAnsi="Arial" w:cs="Arial"/>
                <w:sz w:val="24"/>
                <w:szCs w:val="24"/>
              </w:rPr>
              <w:t>España</w:t>
            </w: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Telefónica</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Ocean’s Network</w:t>
            </w:r>
          </w:p>
        </w:tc>
      </w:tr>
      <w:tr w:rsidR="003C1FB1" w:rsidTr="003C1FB1">
        <w:trPr>
          <w:cnfStyle w:val="000000100000"/>
        </w:trPr>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Sogecable</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Vodafone</w:t>
            </w:r>
          </w:p>
        </w:tc>
      </w:tr>
      <w:tr w:rsidR="003C1FB1" w:rsidTr="003C1FB1">
        <w:trPr>
          <w:cnfStyle w:val="000000100000"/>
        </w:trPr>
        <w:tc>
          <w:tcPr>
            <w:cnfStyle w:val="001000000000"/>
            <w:tcW w:w="1984" w:type="dxa"/>
            <w:vMerge w:val="restart"/>
            <w:vAlign w:val="center"/>
          </w:tcPr>
          <w:p w:rsidR="003C1FB1" w:rsidRPr="004A060E" w:rsidRDefault="003C1FB1" w:rsidP="001E2C7E">
            <w:pPr>
              <w:jc w:val="center"/>
              <w:rPr>
                <w:rFonts w:ascii="Arial" w:eastAsia="Times New Roman" w:hAnsi="Arial" w:cs="Arial"/>
                <w:bCs w:val="0"/>
                <w:sz w:val="24"/>
                <w:szCs w:val="24"/>
              </w:rPr>
            </w:pPr>
            <w:r w:rsidRPr="004A060E">
              <w:rPr>
                <w:rFonts w:ascii="Arial" w:eastAsia="Times New Roman" w:hAnsi="Arial" w:cs="Arial"/>
                <w:sz w:val="24"/>
                <w:szCs w:val="24"/>
              </w:rPr>
              <w:t>México</w:t>
            </w: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Grupo Iusacell</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Telcel</w:t>
            </w:r>
          </w:p>
        </w:tc>
      </w:tr>
      <w:tr w:rsidR="003C1FB1" w:rsidTr="003C1FB1">
        <w:trPr>
          <w:cnfStyle w:val="000000100000"/>
        </w:trPr>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Telefónica Móviles México</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Telmex</w:t>
            </w:r>
          </w:p>
        </w:tc>
      </w:tr>
      <w:tr w:rsidR="003C1FB1" w:rsidTr="003C1FB1">
        <w:trPr>
          <w:cnfStyle w:val="000000100000"/>
        </w:trPr>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Siemens</w:t>
            </w:r>
          </w:p>
        </w:tc>
      </w:tr>
      <w:tr w:rsidR="003C1FB1" w:rsidTr="003C1FB1">
        <w:tc>
          <w:tcPr>
            <w:cnfStyle w:val="001000000000"/>
            <w:tcW w:w="1984" w:type="dxa"/>
            <w:vMerge w:val="restart"/>
            <w:vAlign w:val="center"/>
          </w:tcPr>
          <w:p w:rsidR="003C1FB1" w:rsidRPr="004A060E" w:rsidRDefault="003C1FB1" w:rsidP="001E2C7E">
            <w:pPr>
              <w:jc w:val="center"/>
              <w:rPr>
                <w:rFonts w:ascii="Arial" w:eastAsia="Times New Roman" w:hAnsi="Arial" w:cs="Arial"/>
                <w:bCs w:val="0"/>
                <w:sz w:val="24"/>
                <w:szCs w:val="24"/>
              </w:rPr>
            </w:pPr>
            <w:r w:rsidRPr="004A060E">
              <w:rPr>
                <w:rFonts w:ascii="Arial" w:eastAsia="Times New Roman" w:hAnsi="Arial" w:cs="Arial"/>
                <w:sz w:val="24"/>
                <w:szCs w:val="24"/>
              </w:rPr>
              <w:t>Colombia</w:t>
            </w: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TIGO</w:t>
            </w:r>
          </w:p>
        </w:tc>
      </w:tr>
      <w:tr w:rsidR="003C1FB1" w:rsidTr="003C1FB1">
        <w:trPr>
          <w:cnfStyle w:val="000000100000"/>
        </w:trPr>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100000"/>
              <w:rPr>
                <w:rFonts w:ascii="Arial" w:hAnsi="Arial" w:cs="Arial"/>
                <w:sz w:val="24"/>
                <w:szCs w:val="24"/>
              </w:rPr>
            </w:pPr>
            <w:r w:rsidRPr="00216864">
              <w:rPr>
                <w:rFonts w:ascii="Arial" w:hAnsi="Arial" w:cs="Arial"/>
                <w:sz w:val="24"/>
                <w:szCs w:val="24"/>
              </w:rPr>
              <w:t>COMCEL</w:t>
            </w:r>
          </w:p>
        </w:tc>
      </w:tr>
      <w:tr w:rsidR="003C1FB1" w:rsidTr="003C1FB1">
        <w:tc>
          <w:tcPr>
            <w:cnfStyle w:val="001000000000"/>
            <w:tcW w:w="1984" w:type="dxa"/>
            <w:vMerge/>
            <w:vAlign w:val="center"/>
          </w:tcPr>
          <w:p w:rsidR="003C1FB1" w:rsidRPr="004A060E" w:rsidRDefault="003C1FB1" w:rsidP="001E2C7E">
            <w:pPr>
              <w:jc w:val="center"/>
              <w:rPr>
                <w:rFonts w:ascii="Arial" w:eastAsia="Times New Roman" w:hAnsi="Arial" w:cs="Arial"/>
                <w:bCs w:val="0"/>
                <w:sz w:val="24"/>
                <w:szCs w:val="24"/>
              </w:rPr>
            </w:pPr>
          </w:p>
        </w:tc>
        <w:tc>
          <w:tcPr>
            <w:tcW w:w="2126" w:type="dxa"/>
            <w:vAlign w:val="center"/>
          </w:tcPr>
          <w:p w:rsidR="003C1FB1" w:rsidRPr="00216864" w:rsidRDefault="003C1FB1" w:rsidP="001E2C7E">
            <w:pPr>
              <w:spacing w:after="0"/>
              <w:jc w:val="center"/>
              <w:cnfStyle w:val="000000000000"/>
              <w:rPr>
                <w:rFonts w:ascii="Arial" w:hAnsi="Arial" w:cs="Arial"/>
                <w:sz w:val="24"/>
                <w:szCs w:val="24"/>
              </w:rPr>
            </w:pPr>
            <w:r w:rsidRPr="00216864">
              <w:rPr>
                <w:rFonts w:ascii="Arial" w:hAnsi="Arial" w:cs="Arial"/>
                <w:sz w:val="24"/>
                <w:szCs w:val="24"/>
              </w:rPr>
              <w:t>Telefónica Telecom</w:t>
            </w:r>
          </w:p>
        </w:tc>
      </w:tr>
    </w:tbl>
    <w:p w:rsidR="003C6D41" w:rsidRDefault="003C6D41" w:rsidP="000206F9">
      <w:pPr>
        <w:spacing w:after="0" w:line="360" w:lineRule="auto"/>
        <w:ind w:left="851"/>
        <w:jc w:val="both"/>
        <w:rPr>
          <w:rFonts w:ascii="Arial" w:hAnsi="Arial" w:cs="Arial"/>
          <w:sz w:val="24"/>
          <w:szCs w:val="24"/>
        </w:rPr>
      </w:pPr>
    </w:p>
    <w:p w:rsidR="00B22B55" w:rsidRDefault="00B22B55" w:rsidP="000206F9">
      <w:pPr>
        <w:spacing w:after="0" w:line="360" w:lineRule="auto"/>
        <w:ind w:left="851"/>
        <w:jc w:val="both"/>
        <w:rPr>
          <w:rFonts w:ascii="Arial" w:hAnsi="Arial" w:cs="Arial"/>
          <w:sz w:val="24"/>
          <w:szCs w:val="24"/>
        </w:rPr>
      </w:pPr>
    </w:p>
    <w:p w:rsidR="003C1FB1" w:rsidRDefault="003C1FB1" w:rsidP="00556298">
      <w:pPr>
        <w:spacing w:after="0"/>
        <w:ind w:left="1134"/>
        <w:jc w:val="both"/>
        <w:rPr>
          <w:rFonts w:ascii="Arial" w:hAnsi="Arial" w:cs="Arial"/>
          <w:sz w:val="24"/>
          <w:szCs w:val="24"/>
        </w:rPr>
      </w:pPr>
    </w:p>
    <w:p w:rsidR="00556298" w:rsidRDefault="00556298" w:rsidP="00556298">
      <w:pPr>
        <w:spacing w:after="0"/>
        <w:ind w:left="1134"/>
        <w:jc w:val="both"/>
        <w:rPr>
          <w:rFonts w:ascii="Arial" w:hAnsi="Arial" w:cs="Arial"/>
          <w:sz w:val="24"/>
          <w:szCs w:val="24"/>
        </w:rPr>
      </w:pPr>
    </w:p>
    <w:p w:rsidR="003C6D41" w:rsidRDefault="003C6D41" w:rsidP="00341A93">
      <w:pPr>
        <w:spacing w:line="360" w:lineRule="auto"/>
        <w:ind w:left="1134"/>
        <w:jc w:val="both"/>
        <w:rPr>
          <w:rFonts w:ascii="Arial" w:hAnsi="Arial" w:cs="Arial"/>
          <w:sz w:val="24"/>
          <w:szCs w:val="24"/>
        </w:rPr>
      </w:pPr>
      <w:r>
        <w:rPr>
          <w:rFonts w:ascii="Arial" w:hAnsi="Arial" w:cs="Arial"/>
          <w:sz w:val="24"/>
          <w:szCs w:val="24"/>
        </w:rPr>
        <w:t>A continuación, se investigarán las tecnologías en redes y protocolos que utilizan las principales empresas de los mercados internacionales.</w:t>
      </w:r>
    </w:p>
    <w:p w:rsidR="003C6D41" w:rsidRDefault="003C6D41" w:rsidP="00341A93">
      <w:pPr>
        <w:spacing w:before="240" w:after="0" w:line="360" w:lineRule="auto"/>
        <w:ind w:left="1134"/>
        <w:jc w:val="both"/>
        <w:rPr>
          <w:rFonts w:ascii="Arial" w:hAnsi="Arial" w:cs="Arial"/>
          <w:sz w:val="24"/>
          <w:szCs w:val="24"/>
        </w:rPr>
      </w:pPr>
    </w:p>
    <w:p w:rsidR="003C6D41" w:rsidRDefault="003C6D41" w:rsidP="00341A93">
      <w:pPr>
        <w:spacing w:line="360" w:lineRule="auto"/>
        <w:ind w:left="1134"/>
        <w:jc w:val="both"/>
        <w:rPr>
          <w:rFonts w:ascii="Arial" w:hAnsi="Arial" w:cs="Arial"/>
          <w:sz w:val="24"/>
          <w:szCs w:val="24"/>
        </w:rPr>
      </w:pPr>
      <w:r>
        <w:rPr>
          <w:rFonts w:ascii="Arial" w:hAnsi="Arial" w:cs="Arial"/>
          <w:sz w:val="24"/>
          <w:szCs w:val="24"/>
        </w:rPr>
        <w:t>Una vez obtenidos todos los datos se realiza una comparación entre las tecnologías en redes y protocolos de todos los países investigados incluyendo Ecuador y de esta manera evaluar cómo se encuentra el país a nivel tecnológico.</w:t>
      </w:r>
    </w:p>
    <w:p w:rsidR="003C6D41" w:rsidRDefault="003C6D41" w:rsidP="00556298">
      <w:pPr>
        <w:pStyle w:val="Ttulo1"/>
        <w:spacing w:before="0" w:beforeAutospacing="0" w:line="360" w:lineRule="auto"/>
        <w:ind w:left="851"/>
        <w:jc w:val="both"/>
        <w:rPr>
          <w:rFonts w:ascii="Arial" w:hAnsi="Arial" w:cs="Arial"/>
          <w:b w:val="0"/>
          <w:sz w:val="24"/>
          <w:szCs w:val="24"/>
        </w:rPr>
      </w:pPr>
    </w:p>
    <w:p w:rsidR="00556298" w:rsidRDefault="00556298" w:rsidP="00556298">
      <w:pPr>
        <w:pStyle w:val="Ttulo1"/>
        <w:spacing w:before="0" w:beforeAutospacing="0" w:line="360" w:lineRule="auto"/>
        <w:ind w:left="851"/>
        <w:jc w:val="both"/>
        <w:rPr>
          <w:rFonts w:ascii="Arial" w:hAnsi="Arial" w:cs="Arial"/>
          <w:b w:val="0"/>
          <w:sz w:val="24"/>
          <w:szCs w:val="24"/>
        </w:rPr>
      </w:pPr>
    </w:p>
    <w:p w:rsidR="002622D5" w:rsidRDefault="002622D5" w:rsidP="00B22B55">
      <w:pPr>
        <w:spacing w:after="0" w:line="360" w:lineRule="auto"/>
        <w:ind w:firstLine="426"/>
        <w:jc w:val="both"/>
        <w:rPr>
          <w:rFonts w:ascii="Arial" w:hAnsi="Arial" w:cs="Arial"/>
          <w:b/>
          <w:sz w:val="24"/>
          <w:szCs w:val="24"/>
        </w:rPr>
      </w:pPr>
    </w:p>
    <w:p w:rsidR="00786553" w:rsidRPr="00CE373D" w:rsidRDefault="00786553" w:rsidP="00341A93">
      <w:pPr>
        <w:spacing w:line="360" w:lineRule="auto"/>
        <w:ind w:firstLine="709"/>
        <w:jc w:val="both"/>
        <w:rPr>
          <w:rFonts w:ascii="Arial" w:hAnsi="Arial" w:cs="Arial"/>
          <w:sz w:val="24"/>
          <w:szCs w:val="24"/>
        </w:rPr>
      </w:pPr>
      <w:r w:rsidRPr="00CE373D">
        <w:rPr>
          <w:rFonts w:ascii="Arial" w:hAnsi="Arial" w:cs="Arial"/>
          <w:b/>
          <w:sz w:val="24"/>
          <w:szCs w:val="24"/>
        </w:rPr>
        <w:t>4.2 Principales empresas de telecomunicaciones</w:t>
      </w:r>
    </w:p>
    <w:p w:rsidR="00786553" w:rsidRPr="00CE373D" w:rsidRDefault="00786553" w:rsidP="00341A93">
      <w:pPr>
        <w:spacing w:line="360" w:lineRule="auto"/>
        <w:ind w:left="1134"/>
        <w:jc w:val="both"/>
        <w:rPr>
          <w:rFonts w:ascii="Arial" w:hAnsi="Arial" w:cs="Arial"/>
          <w:sz w:val="24"/>
          <w:szCs w:val="24"/>
        </w:rPr>
      </w:pPr>
      <w:r w:rsidRPr="00CE373D">
        <w:rPr>
          <w:rFonts w:ascii="Arial" w:hAnsi="Arial" w:cs="Arial"/>
          <w:sz w:val="24"/>
          <w:szCs w:val="24"/>
        </w:rPr>
        <w:t xml:space="preserve">Las telecomunicaciones </w:t>
      </w:r>
      <w:r w:rsidRPr="00CE373D">
        <w:rPr>
          <w:rFonts w:ascii="Arial" w:hAnsi="Arial" w:cs="Arial"/>
          <w:sz w:val="24"/>
          <w:szCs w:val="24"/>
          <w:lang w:val="es-SV" w:eastAsia="es-SV"/>
        </w:rPr>
        <w:t xml:space="preserve">han sido de vital importancia siempre para el hombre, a lo largo de la historia, los medios de comunicación han ido avanzando en </w:t>
      </w:r>
      <w:r w:rsidRPr="00CE373D">
        <w:rPr>
          <w:rFonts w:ascii="Arial" w:hAnsi="Arial" w:cs="Arial"/>
          <w:sz w:val="24"/>
          <w:szCs w:val="24"/>
        </w:rPr>
        <w:t>paralelo con evolución de la Sociedad.</w:t>
      </w:r>
    </w:p>
    <w:p w:rsidR="00786553" w:rsidRPr="00CE373D" w:rsidRDefault="00786553" w:rsidP="00556298">
      <w:pPr>
        <w:spacing w:before="240" w:line="480" w:lineRule="auto"/>
        <w:ind w:left="1134"/>
        <w:jc w:val="both"/>
        <w:rPr>
          <w:rFonts w:ascii="Arial" w:hAnsi="Arial" w:cs="Arial"/>
          <w:sz w:val="24"/>
          <w:szCs w:val="24"/>
        </w:rPr>
      </w:pPr>
    </w:p>
    <w:p w:rsidR="006F3D16" w:rsidRDefault="00786553" w:rsidP="00341A93">
      <w:pPr>
        <w:spacing w:line="360" w:lineRule="auto"/>
        <w:ind w:left="1134"/>
        <w:jc w:val="both"/>
        <w:rPr>
          <w:rFonts w:ascii="Arial" w:hAnsi="Arial" w:cs="Arial"/>
          <w:sz w:val="24"/>
          <w:szCs w:val="24"/>
          <w:lang w:val="es-SV" w:eastAsia="es-SV"/>
        </w:rPr>
      </w:pPr>
      <w:r w:rsidRPr="00CE373D">
        <w:rPr>
          <w:rFonts w:ascii="Arial" w:hAnsi="Arial" w:cs="Arial"/>
          <w:sz w:val="24"/>
          <w:szCs w:val="24"/>
        </w:rPr>
        <w:t xml:space="preserve">Las empresas de telecomunicaciones son de suma importancia ya que mediante los servicios que presta a los usuarios se puede acceder a la información y a las </w:t>
      </w:r>
      <w:r w:rsidRPr="00CE373D">
        <w:rPr>
          <w:rFonts w:ascii="Arial" w:hAnsi="Arial" w:cs="Arial"/>
          <w:sz w:val="24"/>
          <w:szCs w:val="24"/>
          <w:lang w:val="es-SV" w:eastAsia="es-SV"/>
        </w:rPr>
        <w:t>nuevas tecnologías de información y comunicación.</w:t>
      </w:r>
    </w:p>
    <w:p w:rsidR="00096F00" w:rsidRDefault="00096F00" w:rsidP="00556298">
      <w:pPr>
        <w:spacing w:before="240" w:line="480" w:lineRule="auto"/>
        <w:ind w:left="1134"/>
        <w:jc w:val="both"/>
        <w:rPr>
          <w:rFonts w:ascii="Arial" w:hAnsi="Arial" w:cs="Arial"/>
          <w:sz w:val="24"/>
          <w:szCs w:val="24"/>
          <w:lang w:val="es-SV" w:eastAsia="es-SV"/>
        </w:rPr>
      </w:pPr>
    </w:p>
    <w:p w:rsidR="00786553" w:rsidRPr="00CE373D" w:rsidRDefault="00786553" w:rsidP="00341A93">
      <w:pPr>
        <w:spacing w:line="360" w:lineRule="auto"/>
        <w:ind w:left="1134"/>
        <w:jc w:val="both"/>
        <w:rPr>
          <w:rFonts w:ascii="Arial" w:hAnsi="Arial" w:cs="Arial"/>
          <w:sz w:val="24"/>
          <w:szCs w:val="24"/>
          <w:lang w:val="es-SV" w:eastAsia="es-SV"/>
        </w:rPr>
      </w:pPr>
      <w:r w:rsidRPr="00CE373D">
        <w:rPr>
          <w:rFonts w:ascii="Arial" w:hAnsi="Arial" w:cs="Arial"/>
          <w:sz w:val="24"/>
          <w:szCs w:val="24"/>
          <w:lang w:val="es-SV" w:eastAsia="es-SV"/>
        </w:rPr>
        <w:t>Los objetivos de las empresas de telecomunicaciones pueden variar dependiendo del servicio que brinden pero siempre convergerán a la expansión y fomentación</w:t>
      </w:r>
      <w:r w:rsidRPr="00CE373D">
        <w:rPr>
          <w:rFonts w:ascii="Arial" w:hAnsi="Arial" w:cs="Arial"/>
          <w:sz w:val="24"/>
          <w:szCs w:val="24"/>
        </w:rPr>
        <w:t xml:space="preserve"> de la accesibilidad a los servicios de telecomunicaciones y conectividad para que sean herramientas de mejoramiento de la calidad de vida </w:t>
      </w:r>
      <w:r w:rsidRPr="00CE373D">
        <w:rPr>
          <w:rFonts w:ascii="Arial" w:hAnsi="Arial" w:cs="Arial"/>
          <w:sz w:val="24"/>
          <w:szCs w:val="24"/>
          <w:lang w:val="es-SV" w:eastAsia="es-SV"/>
        </w:rPr>
        <w:t>y de incorporación de la población a la sociedad de la información.</w:t>
      </w:r>
    </w:p>
    <w:p w:rsidR="00096F00" w:rsidRPr="00CE373D" w:rsidRDefault="00096F00" w:rsidP="00556298">
      <w:pPr>
        <w:spacing w:before="240" w:line="480" w:lineRule="auto"/>
        <w:ind w:left="1134"/>
        <w:jc w:val="both"/>
        <w:rPr>
          <w:rFonts w:ascii="Arial" w:hAnsi="Arial" w:cs="Arial"/>
          <w:sz w:val="24"/>
          <w:szCs w:val="24"/>
          <w:lang w:val="es-SV" w:eastAsia="es-SV"/>
        </w:rPr>
      </w:pPr>
    </w:p>
    <w:p w:rsidR="00786553" w:rsidRDefault="00786553" w:rsidP="00341A93">
      <w:pPr>
        <w:spacing w:line="360" w:lineRule="auto"/>
        <w:ind w:left="1134"/>
        <w:jc w:val="both"/>
        <w:rPr>
          <w:rFonts w:ascii="Arial" w:hAnsi="Arial" w:cs="Arial"/>
          <w:sz w:val="24"/>
          <w:szCs w:val="24"/>
          <w:lang w:val="es-SV" w:eastAsia="es-SV"/>
        </w:rPr>
      </w:pPr>
      <w:r w:rsidRPr="00CE373D">
        <w:rPr>
          <w:rFonts w:ascii="Arial" w:hAnsi="Arial" w:cs="Arial"/>
          <w:sz w:val="24"/>
          <w:szCs w:val="24"/>
          <w:lang w:val="es-SV" w:eastAsia="es-SV"/>
        </w:rPr>
        <w:t>El Ecuador cuenta con numerosas empresas de telecomunicaciones que ofrecen distintos servicios</w:t>
      </w:r>
      <w:r w:rsidR="000206F9">
        <w:rPr>
          <w:rFonts w:ascii="Arial" w:hAnsi="Arial" w:cs="Arial"/>
          <w:sz w:val="24"/>
          <w:szCs w:val="24"/>
          <w:lang w:val="es-SV" w:eastAsia="es-SV"/>
        </w:rPr>
        <w:t>,</w:t>
      </w:r>
      <w:r w:rsidRPr="00CE373D">
        <w:rPr>
          <w:rFonts w:ascii="Arial" w:hAnsi="Arial" w:cs="Arial"/>
          <w:sz w:val="24"/>
          <w:szCs w:val="24"/>
          <w:lang w:val="es-SV" w:eastAsia="es-SV"/>
        </w:rPr>
        <w:t xml:space="preserve"> </w:t>
      </w:r>
      <w:r w:rsidR="007C2EE0">
        <w:rPr>
          <w:rFonts w:ascii="Arial" w:hAnsi="Arial" w:cs="Arial"/>
          <w:sz w:val="24"/>
          <w:szCs w:val="24"/>
          <w:lang w:val="es-SV" w:eastAsia="es-SV"/>
        </w:rPr>
        <w:t>en la tabla III se detallan las más importantes.</w:t>
      </w:r>
    </w:p>
    <w:p w:rsidR="00096F00" w:rsidRDefault="00096F00" w:rsidP="00341A93">
      <w:pPr>
        <w:spacing w:before="240" w:line="360" w:lineRule="auto"/>
        <w:ind w:left="1134"/>
        <w:jc w:val="both"/>
        <w:rPr>
          <w:rFonts w:ascii="Arial" w:hAnsi="Arial" w:cs="Arial"/>
          <w:sz w:val="24"/>
          <w:szCs w:val="24"/>
          <w:lang w:val="es-SV" w:eastAsia="es-SV"/>
        </w:rPr>
      </w:pPr>
    </w:p>
    <w:p w:rsidR="00556298" w:rsidRDefault="00556298" w:rsidP="00341A93">
      <w:pPr>
        <w:spacing w:before="240" w:line="360" w:lineRule="auto"/>
        <w:ind w:left="1134"/>
        <w:jc w:val="both"/>
        <w:rPr>
          <w:rFonts w:ascii="Arial" w:hAnsi="Arial" w:cs="Arial"/>
          <w:sz w:val="24"/>
          <w:szCs w:val="24"/>
          <w:lang w:val="es-SV" w:eastAsia="es-SV"/>
        </w:rPr>
      </w:pPr>
    </w:p>
    <w:p w:rsidR="00B22B55" w:rsidRDefault="00B22B55" w:rsidP="00341A93">
      <w:pPr>
        <w:spacing w:after="0" w:line="360" w:lineRule="auto"/>
        <w:ind w:left="1134"/>
        <w:jc w:val="both"/>
        <w:rPr>
          <w:rFonts w:ascii="Arial" w:hAnsi="Arial" w:cs="Arial"/>
          <w:sz w:val="24"/>
          <w:szCs w:val="24"/>
          <w:lang w:val="es-SV" w:eastAsia="es-SV"/>
        </w:rPr>
      </w:pPr>
    </w:p>
    <w:p w:rsidR="00096F00" w:rsidRPr="00096F00" w:rsidRDefault="00096F00" w:rsidP="00341A93">
      <w:pPr>
        <w:spacing w:line="360" w:lineRule="auto"/>
        <w:ind w:left="1134"/>
        <w:jc w:val="center"/>
        <w:rPr>
          <w:rFonts w:ascii="Arial" w:hAnsi="Arial" w:cs="Arial"/>
          <w:b/>
          <w:sz w:val="24"/>
          <w:szCs w:val="24"/>
          <w:lang w:val="es-SV" w:eastAsia="es-SV"/>
        </w:rPr>
      </w:pPr>
      <w:r w:rsidRPr="00096F00">
        <w:rPr>
          <w:rFonts w:ascii="Arial" w:hAnsi="Arial" w:cs="Arial"/>
          <w:b/>
          <w:sz w:val="24"/>
          <w:szCs w:val="24"/>
          <w:lang w:val="es-SV" w:eastAsia="es-SV"/>
        </w:rPr>
        <w:t>Tabla III. Principales empresas de telecomunicaciones del país</w:t>
      </w:r>
      <w:r w:rsidR="00556298">
        <w:rPr>
          <w:rStyle w:val="Refdenotaalpie"/>
          <w:rFonts w:ascii="Arial" w:hAnsi="Arial" w:cs="Arial"/>
          <w:b/>
          <w:sz w:val="24"/>
          <w:szCs w:val="24"/>
          <w:lang w:val="es-SV" w:eastAsia="es-SV"/>
        </w:rPr>
        <w:footnoteReference w:id="22"/>
      </w:r>
    </w:p>
    <w:p w:rsidR="00096F00" w:rsidRDefault="00096F00" w:rsidP="00556298">
      <w:pPr>
        <w:spacing w:after="0" w:line="240" w:lineRule="auto"/>
        <w:ind w:left="1134"/>
        <w:rPr>
          <w:rFonts w:ascii="Arial" w:hAnsi="Arial" w:cs="Arial"/>
          <w:sz w:val="24"/>
          <w:szCs w:val="24"/>
          <w:lang w:val="es-SV" w:eastAsia="es-SV"/>
        </w:rPr>
      </w:pPr>
    </w:p>
    <w:tbl>
      <w:tblPr>
        <w:tblStyle w:val="Cuadrculamedia3-nfasis1"/>
        <w:tblW w:w="7371" w:type="dxa"/>
        <w:tblInd w:w="1101" w:type="dxa"/>
        <w:tblLayout w:type="fixed"/>
        <w:tblLook w:val="04A0"/>
      </w:tblPr>
      <w:tblGrid>
        <w:gridCol w:w="2693"/>
        <w:gridCol w:w="2268"/>
        <w:gridCol w:w="2410"/>
      </w:tblGrid>
      <w:tr w:rsidR="00096F00" w:rsidRPr="00216864" w:rsidTr="00556298">
        <w:trPr>
          <w:cnfStyle w:val="100000000000"/>
          <w:trHeight w:val="449"/>
        </w:trPr>
        <w:tc>
          <w:tcPr>
            <w:cnfStyle w:val="001000000000"/>
            <w:tcW w:w="2693" w:type="dxa"/>
            <w:vAlign w:val="center"/>
          </w:tcPr>
          <w:p w:rsidR="007C2EE0" w:rsidRPr="004A060E" w:rsidRDefault="007C2EE0" w:rsidP="00341A93">
            <w:pPr>
              <w:spacing w:line="360" w:lineRule="auto"/>
              <w:ind w:left="1134" w:hanging="1134"/>
              <w:jc w:val="center"/>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EMPRESA</w:t>
            </w:r>
          </w:p>
        </w:tc>
        <w:tc>
          <w:tcPr>
            <w:tcW w:w="2268" w:type="dxa"/>
            <w:vAlign w:val="center"/>
          </w:tcPr>
          <w:p w:rsidR="007C2EE0" w:rsidRPr="004A060E" w:rsidRDefault="007C2EE0" w:rsidP="00341A93">
            <w:pPr>
              <w:spacing w:line="360" w:lineRule="auto"/>
              <w:jc w:val="center"/>
              <w:cnfStyle w:val="100000000000"/>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LOGO</w:t>
            </w:r>
          </w:p>
        </w:tc>
        <w:tc>
          <w:tcPr>
            <w:tcW w:w="2410" w:type="dxa"/>
            <w:vAlign w:val="center"/>
          </w:tcPr>
          <w:p w:rsidR="007C2EE0" w:rsidRPr="004A060E" w:rsidRDefault="00E25282" w:rsidP="00341A93">
            <w:pPr>
              <w:spacing w:line="360" w:lineRule="auto"/>
              <w:jc w:val="center"/>
              <w:cnfStyle w:val="100000000000"/>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DESCRIPCIÓN</w:t>
            </w:r>
          </w:p>
        </w:tc>
      </w:tr>
      <w:tr w:rsidR="00B062FA" w:rsidRPr="00216864" w:rsidTr="00556298">
        <w:trPr>
          <w:cnfStyle w:val="000000100000"/>
          <w:trHeight w:val="1510"/>
        </w:trPr>
        <w:tc>
          <w:tcPr>
            <w:cnfStyle w:val="001000000000"/>
            <w:tcW w:w="2693" w:type="dxa"/>
            <w:vAlign w:val="center"/>
          </w:tcPr>
          <w:p w:rsidR="007C2EE0" w:rsidRPr="004A060E" w:rsidRDefault="007C2EE0" w:rsidP="00341A93">
            <w:pPr>
              <w:spacing w:line="240" w:lineRule="auto"/>
              <w:jc w:val="center"/>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Corporación Nacional de Telecomunicaciones</w:t>
            </w:r>
          </w:p>
        </w:tc>
        <w:tc>
          <w:tcPr>
            <w:tcW w:w="2268" w:type="dxa"/>
            <w:vAlign w:val="center"/>
          </w:tcPr>
          <w:p w:rsidR="007C2EE0" w:rsidRPr="00216864" w:rsidRDefault="009F3EBD" w:rsidP="00341A93">
            <w:pPr>
              <w:spacing w:line="240" w:lineRule="auto"/>
              <w:jc w:val="center"/>
              <w:cnfStyle w:val="000000100000"/>
              <w:rPr>
                <w:rFonts w:ascii="Arial" w:hAnsi="Arial" w:cs="Arial"/>
                <w:sz w:val="24"/>
                <w:szCs w:val="24"/>
                <w:lang w:val="es-SV" w:eastAsia="es-SV"/>
              </w:rPr>
            </w:pPr>
            <w:r>
              <w:object w:dxaOrig="3510" w:dyaOrig="2520">
                <v:shape id="_x0000_i1030" type="#_x0000_t75" style="width:88pt;height:63pt" o:ole="">
                  <v:imagedata r:id="rId56" o:title=""/>
                </v:shape>
                <o:OLEObject Type="Embed" ProgID="PBrush" ShapeID="_x0000_i1030" DrawAspect="Content" ObjectID="_1319273610" r:id="rId57"/>
              </w:object>
            </w:r>
          </w:p>
        </w:tc>
        <w:tc>
          <w:tcPr>
            <w:tcW w:w="2410" w:type="dxa"/>
            <w:vAlign w:val="center"/>
          </w:tcPr>
          <w:p w:rsidR="007C2EE0" w:rsidRPr="00556298" w:rsidRDefault="00E25282" w:rsidP="00AB23D2">
            <w:pPr>
              <w:spacing w:after="0" w:line="240" w:lineRule="auto"/>
              <w:jc w:val="both"/>
              <w:cnfStyle w:val="000000100000"/>
              <w:rPr>
                <w:rFonts w:ascii="Arial" w:hAnsi="Arial" w:cs="Arial"/>
                <w:lang w:val="es-SV" w:eastAsia="es-SV"/>
              </w:rPr>
            </w:pPr>
            <w:r w:rsidRPr="00556298">
              <w:rPr>
                <w:rFonts w:ascii="Arial" w:hAnsi="Arial" w:cs="Arial"/>
              </w:rPr>
              <w:t>CNT es una compañía de telefonía fija de Ecuador</w:t>
            </w:r>
          </w:p>
        </w:tc>
      </w:tr>
      <w:tr w:rsidR="00096F00" w:rsidRPr="00216864" w:rsidTr="00556298">
        <w:trPr>
          <w:trHeight w:val="1701"/>
        </w:trPr>
        <w:tc>
          <w:tcPr>
            <w:cnfStyle w:val="001000000000"/>
            <w:tcW w:w="2693" w:type="dxa"/>
            <w:vAlign w:val="center"/>
          </w:tcPr>
          <w:p w:rsidR="00096F00" w:rsidRPr="004A060E" w:rsidRDefault="00096F00" w:rsidP="00AB23D2">
            <w:pPr>
              <w:spacing w:line="240" w:lineRule="auto"/>
              <w:ind w:left="1134" w:hanging="1134"/>
              <w:jc w:val="center"/>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Porta</w:t>
            </w:r>
          </w:p>
        </w:tc>
        <w:tc>
          <w:tcPr>
            <w:tcW w:w="2268" w:type="dxa"/>
            <w:vAlign w:val="center"/>
          </w:tcPr>
          <w:p w:rsidR="00096F00" w:rsidRDefault="00DB72CB" w:rsidP="00AB23D2">
            <w:pPr>
              <w:spacing w:line="240" w:lineRule="auto"/>
              <w:ind w:left="1134" w:hanging="1134"/>
              <w:jc w:val="center"/>
              <w:cnfStyle w:val="000000000000"/>
            </w:pPr>
            <w:r>
              <w:rPr>
                <w:noProof/>
                <w:lang w:eastAsia="es-ES"/>
              </w:rPr>
              <w:drawing>
                <wp:inline distT="0" distB="0" distL="0" distR="0">
                  <wp:extent cx="876300" cy="876300"/>
                  <wp:effectExtent l="19050" t="0" r="0" b="0"/>
                  <wp:docPr id="9" name="Imagen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s.jpg"/>
                          <pic:cNvPicPr>
                            <a:picLocks noChangeAspect="1" noChangeArrowheads="1"/>
                          </pic:cNvPicPr>
                        </pic:nvPicPr>
                        <pic:blipFill>
                          <a:blip r:embed="rId58"/>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2410" w:type="dxa"/>
            <w:vAlign w:val="center"/>
          </w:tcPr>
          <w:p w:rsidR="00096F00" w:rsidRPr="00556298" w:rsidRDefault="009F3EBD" w:rsidP="00AB23D2">
            <w:pPr>
              <w:spacing w:line="240" w:lineRule="auto"/>
              <w:ind w:left="34" w:hanging="34"/>
              <w:jc w:val="both"/>
              <w:cnfStyle w:val="000000000000"/>
              <w:rPr>
                <w:rFonts w:ascii="Arial" w:hAnsi="Arial" w:cs="Arial"/>
                <w:lang w:val="es-SV" w:eastAsia="es-SV"/>
              </w:rPr>
            </w:pPr>
            <w:r w:rsidRPr="00556298">
              <w:rPr>
                <w:rFonts w:ascii="Arial" w:hAnsi="Arial" w:cs="Arial"/>
              </w:rPr>
              <w:t>PORTA es la empresa de telefonía celular líder en Ecuador con más de 7 millones de usuarios.</w:t>
            </w:r>
          </w:p>
        </w:tc>
      </w:tr>
      <w:tr w:rsidR="00096F00" w:rsidRPr="00216864" w:rsidTr="00556298">
        <w:trPr>
          <w:cnfStyle w:val="000000100000"/>
        </w:trPr>
        <w:tc>
          <w:tcPr>
            <w:cnfStyle w:val="001000000000"/>
            <w:tcW w:w="2693" w:type="dxa"/>
            <w:vAlign w:val="center"/>
          </w:tcPr>
          <w:p w:rsidR="00096F00" w:rsidRPr="004A060E" w:rsidRDefault="00096F00" w:rsidP="00AB23D2">
            <w:pPr>
              <w:spacing w:line="240" w:lineRule="auto"/>
              <w:ind w:left="1134" w:hanging="1134"/>
              <w:jc w:val="center"/>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Grupo TvCable</w:t>
            </w:r>
          </w:p>
        </w:tc>
        <w:tc>
          <w:tcPr>
            <w:tcW w:w="2268" w:type="dxa"/>
            <w:vAlign w:val="center"/>
          </w:tcPr>
          <w:p w:rsidR="00096F00" w:rsidRDefault="00DB72CB" w:rsidP="00AB23D2">
            <w:pPr>
              <w:spacing w:line="240" w:lineRule="auto"/>
              <w:ind w:left="-107"/>
              <w:jc w:val="center"/>
              <w:cnfStyle w:val="000000100000"/>
            </w:pPr>
            <w:r>
              <w:rPr>
                <w:noProof/>
                <w:lang w:eastAsia="es-ES"/>
              </w:rPr>
              <w:drawing>
                <wp:inline distT="0" distB="0" distL="0" distR="0">
                  <wp:extent cx="1460500" cy="571500"/>
                  <wp:effectExtent l="19050" t="0" r="6350" b="0"/>
                  <wp:docPr id="10" name="Imagen 5"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gif"/>
                          <pic:cNvPicPr>
                            <a:picLocks noChangeAspect="1" noChangeArrowheads="1"/>
                          </pic:cNvPicPr>
                        </pic:nvPicPr>
                        <pic:blipFill>
                          <a:blip r:embed="rId59"/>
                          <a:srcRect/>
                          <a:stretch>
                            <a:fillRect/>
                          </a:stretch>
                        </pic:blipFill>
                        <pic:spPr bwMode="auto">
                          <a:xfrm>
                            <a:off x="0" y="0"/>
                            <a:ext cx="1460500" cy="571500"/>
                          </a:xfrm>
                          <a:prstGeom prst="rect">
                            <a:avLst/>
                          </a:prstGeom>
                          <a:noFill/>
                          <a:ln w="9525">
                            <a:noFill/>
                            <a:miter lim="800000"/>
                            <a:headEnd/>
                            <a:tailEnd/>
                          </a:ln>
                        </pic:spPr>
                      </pic:pic>
                    </a:graphicData>
                  </a:graphic>
                </wp:inline>
              </w:drawing>
            </w:r>
          </w:p>
        </w:tc>
        <w:tc>
          <w:tcPr>
            <w:tcW w:w="2410" w:type="dxa"/>
            <w:vAlign w:val="center"/>
          </w:tcPr>
          <w:p w:rsidR="00096F00" w:rsidRPr="00556298" w:rsidRDefault="009F3EBD" w:rsidP="00AB23D2">
            <w:pPr>
              <w:spacing w:line="240" w:lineRule="auto"/>
              <w:ind w:left="34"/>
              <w:jc w:val="both"/>
              <w:cnfStyle w:val="000000100000"/>
              <w:rPr>
                <w:rFonts w:ascii="Arial" w:hAnsi="Arial" w:cs="Arial"/>
                <w:lang w:val="es-SV" w:eastAsia="es-SV"/>
              </w:rPr>
            </w:pPr>
            <w:r w:rsidRPr="00556298">
              <w:rPr>
                <w:rFonts w:ascii="Arial" w:hAnsi="Arial" w:cs="Arial"/>
              </w:rPr>
              <w:t xml:space="preserve">El Grupo TV Cable durante su periodo de expansión ha ido implantando en su sistema varios tipos servicios ofrecidos por diferentes empresas como TV Cable, </w:t>
            </w:r>
            <w:hyperlink r:id="rId60" w:tooltip="Satnet (aún no redactado)" w:history="1">
              <w:r w:rsidRPr="00556298">
                <w:rPr>
                  <w:rStyle w:val="Hipervnculo"/>
                  <w:rFonts w:ascii="Arial" w:hAnsi="Arial" w:cs="Arial"/>
                  <w:color w:val="auto"/>
                  <w:u w:val="none"/>
                </w:rPr>
                <w:t>Satnet</w:t>
              </w:r>
            </w:hyperlink>
            <w:r w:rsidRPr="00556298">
              <w:rPr>
                <w:rFonts w:ascii="Arial" w:hAnsi="Arial" w:cs="Arial"/>
              </w:rPr>
              <w:t xml:space="preserve">,, </w:t>
            </w:r>
            <w:hyperlink r:id="rId61" w:tooltip="Setel" w:history="1">
              <w:r w:rsidRPr="00556298">
                <w:rPr>
                  <w:rStyle w:val="Hipervnculo"/>
                  <w:rFonts w:ascii="Arial" w:hAnsi="Arial" w:cs="Arial"/>
                  <w:color w:val="auto"/>
                  <w:u w:val="none"/>
                </w:rPr>
                <w:t>Setel</w:t>
              </w:r>
            </w:hyperlink>
            <w:r w:rsidRPr="00556298">
              <w:rPr>
                <w:rFonts w:ascii="Arial" w:hAnsi="Arial" w:cs="Arial"/>
              </w:rPr>
              <w:t xml:space="preserve"> y </w:t>
            </w:r>
            <w:hyperlink r:id="rId62" w:tooltip="Suratel (aún no redactado)" w:history="1">
              <w:r w:rsidRPr="00556298">
                <w:rPr>
                  <w:rStyle w:val="Hipervnculo"/>
                  <w:rFonts w:ascii="Arial" w:hAnsi="Arial" w:cs="Arial"/>
                  <w:color w:val="auto"/>
                  <w:u w:val="none"/>
                </w:rPr>
                <w:t>Suratel</w:t>
              </w:r>
            </w:hyperlink>
            <w:r w:rsidRPr="00556298">
              <w:rPr>
                <w:rFonts w:ascii="Arial" w:hAnsi="Arial" w:cs="Arial"/>
              </w:rPr>
              <w:t>.</w:t>
            </w:r>
          </w:p>
        </w:tc>
      </w:tr>
      <w:tr w:rsidR="00096F00" w:rsidRPr="00216864" w:rsidTr="00556298">
        <w:tc>
          <w:tcPr>
            <w:cnfStyle w:val="001000000000"/>
            <w:tcW w:w="2693" w:type="dxa"/>
            <w:vAlign w:val="center"/>
          </w:tcPr>
          <w:p w:rsidR="00096F00" w:rsidRPr="004A060E" w:rsidRDefault="00096F00" w:rsidP="00AB23D2">
            <w:pPr>
              <w:spacing w:line="240" w:lineRule="auto"/>
              <w:ind w:left="1134" w:hanging="1134"/>
              <w:jc w:val="center"/>
              <w:rPr>
                <w:rFonts w:ascii="Arial" w:eastAsia="Times New Roman" w:hAnsi="Arial" w:cs="Arial"/>
                <w:bCs w:val="0"/>
                <w:sz w:val="24"/>
                <w:szCs w:val="24"/>
                <w:lang w:val="es-SV" w:eastAsia="es-SV"/>
              </w:rPr>
            </w:pPr>
            <w:r w:rsidRPr="004A060E">
              <w:rPr>
                <w:rFonts w:ascii="Arial" w:eastAsia="Times New Roman" w:hAnsi="Arial" w:cs="Arial"/>
                <w:sz w:val="24"/>
                <w:szCs w:val="24"/>
                <w:lang w:val="es-SV" w:eastAsia="es-SV"/>
              </w:rPr>
              <w:t>Telconet</w:t>
            </w:r>
          </w:p>
        </w:tc>
        <w:tc>
          <w:tcPr>
            <w:tcW w:w="2268" w:type="dxa"/>
            <w:vAlign w:val="center"/>
          </w:tcPr>
          <w:p w:rsidR="00096F00" w:rsidRDefault="00DB72CB" w:rsidP="00AB23D2">
            <w:pPr>
              <w:spacing w:line="240" w:lineRule="auto"/>
              <w:ind w:left="-107"/>
              <w:jc w:val="center"/>
              <w:cnfStyle w:val="000000000000"/>
            </w:pPr>
            <w:r>
              <w:rPr>
                <w:noProof/>
                <w:lang w:eastAsia="es-ES"/>
              </w:rPr>
              <w:drawing>
                <wp:inline distT="0" distB="0" distL="0" distR="0">
                  <wp:extent cx="1257300" cy="838200"/>
                  <wp:effectExtent l="19050" t="0" r="0" b="0"/>
                  <wp:docPr id="11" name="Imagen 6"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s1.jpg"/>
                          <pic:cNvPicPr>
                            <a:picLocks noChangeAspect="1" noChangeArrowheads="1"/>
                          </pic:cNvPicPr>
                        </pic:nvPicPr>
                        <pic:blipFill>
                          <a:blip r:embed="rId63"/>
                          <a:srcRect/>
                          <a:stretch>
                            <a:fillRect/>
                          </a:stretch>
                        </pic:blipFill>
                        <pic:spPr bwMode="auto">
                          <a:xfrm>
                            <a:off x="0" y="0"/>
                            <a:ext cx="1257300" cy="838200"/>
                          </a:xfrm>
                          <a:prstGeom prst="rect">
                            <a:avLst/>
                          </a:prstGeom>
                          <a:noFill/>
                          <a:ln w="9525">
                            <a:noFill/>
                            <a:miter lim="800000"/>
                            <a:headEnd/>
                            <a:tailEnd/>
                          </a:ln>
                        </pic:spPr>
                      </pic:pic>
                    </a:graphicData>
                  </a:graphic>
                </wp:inline>
              </w:drawing>
            </w:r>
          </w:p>
        </w:tc>
        <w:tc>
          <w:tcPr>
            <w:tcW w:w="2410" w:type="dxa"/>
            <w:vAlign w:val="center"/>
          </w:tcPr>
          <w:p w:rsidR="00096F00" w:rsidRPr="00556298" w:rsidRDefault="00B95F74" w:rsidP="00AB23D2">
            <w:pPr>
              <w:spacing w:line="240" w:lineRule="auto"/>
              <w:ind w:left="34"/>
              <w:jc w:val="both"/>
              <w:cnfStyle w:val="000000000000"/>
              <w:rPr>
                <w:rFonts w:ascii="Arial" w:hAnsi="Arial" w:cs="Arial"/>
                <w:lang w:val="es-SV" w:eastAsia="es-SV"/>
              </w:rPr>
            </w:pPr>
            <w:r w:rsidRPr="00556298">
              <w:rPr>
                <w:rFonts w:ascii="Arial" w:hAnsi="Arial" w:cs="Arial"/>
              </w:rPr>
              <w:t>Telconet es un operador de comunicaciones corporativas y proveedor de servicios por internet que</w:t>
            </w:r>
            <w:r w:rsidRPr="00556298">
              <w:t xml:space="preserve"> </w:t>
            </w:r>
            <w:r w:rsidRPr="00556298">
              <w:rPr>
                <w:rFonts w:ascii="Arial" w:hAnsi="Arial" w:cs="Arial"/>
              </w:rPr>
              <w:t>cuenta con redes ethernet</w:t>
            </w:r>
            <w:r w:rsidRPr="00556298">
              <w:t xml:space="preserve"> </w:t>
            </w:r>
            <w:r w:rsidRPr="00556298">
              <w:rPr>
                <w:rFonts w:ascii="Arial" w:hAnsi="Arial" w:cs="Arial"/>
              </w:rPr>
              <w:t>propias en Guayaquil y Quito, así como operaciones inalámbricas fijas en 14 otras ciudades.</w:t>
            </w:r>
          </w:p>
        </w:tc>
      </w:tr>
    </w:tbl>
    <w:p w:rsidR="007C2EE0" w:rsidRPr="00CE373D" w:rsidRDefault="007C2EE0" w:rsidP="00341A93">
      <w:pPr>
        <w:spacing w:line="360" w:lineRule="auto"/>
        <w:ind w:left="1134"/>
        <w:jc w:val="both"/>
        <w:rPr>
          <w:rFonts w:ascii="Arial" w:hAnsi="Arial" w:cs="Arial"/>
          <w:sz w:val="24"/>
          <w:szCs w:val="24"/>
          <w:lang w:val="es-SV" w:eastAsia="es-SV"/>
        </w:rPr>
      </w:pPr>
    </w:p>
    <w:p w:rsidR="00786553" w:rsidRDefault="00786553" w:rsidP="00ED01D9">
      <w:pPr>
        <w:spacing w:before="240" w:line="360" w:lineRule="auto"/>
        <w:ind w:left="1276" w:hanging="567"/>
        <w:jc w:val="both"/>
        <w:rPr>
          <w:rFonts w:ascii="Arial" w:hAnsi="Arial" w:cs="Arial"/>
          <w:b/>
          <w:sz w:val="24"/>
          <w:szCs w:val="24"/>
        </w:rPr>
      </w:pPr>
      <w:r w:rsidRPr="00CE373D">
        <w:rPr>
          <w:rFonts w:ascii="Arial" w:hAnsi="Arial" w:cs="Arial"/>
          <w:b/>
          <w:sz w:val="24"/>
          <w:szCs w:val="24"/>
        </w:rPr>
        <w:t>4.3 Servicios brindados por las empresas y las tecnologías usadas</w:t>
      </w:r>
    </w:p>
    <w:p w:rsidR="00786553" w:rsidRDefault="00786553" w:rsidP="00ED01D9">
      <w:pPr>
        <w:spacing w:line="360" w:lineRule="auto"/>
        <w:ind w:left="1276"/>
        <w:jc w:val="both"/>
        <w:rPr>
          <w:rFonts w:ascii="Arial" w:hAnsi="Arial" w:cs="Arial"/>
          <w:sz w:val="24"/>
          <w:szCs w:val="24"/>
          <w:lang w:val="es-SV" w:eastAsia="es-SV"/>
        </w:rPr>
      </w:pPr>
      <w:r w:rsidRPr="00CE373D">
        <w:rPr>
          <w:rFonts w:ascii="Arial" w:hAnsi="Arial" w:cs="Arial"/>
          <w:sz w:val="24"/>
          <w:szCs w:val="24"/>
          <w:lang w:val="es-SV" w:eastAsia="es-SV"/>
        </w:rPr>
        <w:t>Es evidente que los campos de actividad, para las telecomunicaciones, son innumerables e incluso podríamos decir, sin ningún riesgo a equivocarnos, que no existe campo en donde las tecnologías que nos ocupan no sean determinantes en la actividad. Esto representa, sin duda, mayor implantación de tecnologías.</w:t>
      </w:r>
    </w:p>
    <w:p w:rsidR="00ED01D9" w:rsidRDefault="00ED01D9" w:rsidP="00ED01D9">
      <w:pPr>
        <w:spacing w:line="360" w:lineRule="auto"/>
        <w:ind w:left="1276"/>
        <w:jc w:val="both"/>
        <w:rPr>
          <w:rFonts w:ascii="Arial" w:hAnsi="Arial" w:cs="Arial"/>
          <w:sz w:val="24"/>
          <w:szCs w:val="24"/>
          <w:lang w:val="es-SV" w:eastAsia="es-SV"/>
        </w:rPr>
      </w:pPr>
    </w:p>
    <w:p w:rsidR="00786553" w:rsidRDefault="00786553" w:rsidP="00ED01D9">
      <w:pPr>
        <w:spacing w:line="360" w:lineRule="auto"/>
        <w:ind w:left="1276"/>
        <w:jc w:val="both"/>
        <w:rPr>
          <w:rFonts w:ascii="Arial" w:hAnsi="Arial" w:cs="Arial"/>
          <w:sz w:val="24"/>
          <w:szCs w:val="24"/>
          <w:lang w:val="es-SV" w:eastAsia="es-SV"/>
        </w:rPr>
      </w:pPr>
      <w:r w:rsidRPr="00CE373D">
        <w:rPr>
          <w:rFonts w:ascii="Arial" w:hAnsi="Arial" w:cs="Arial"/>
          <w:sz w:val="24"/>
          <w:szCs w:val="24"/>
          <w:lang w:val="es-SV" w:eastAsia="es-SV"/>
        </w:rPr>
        <w:t xml:space="preserve">La empresa se enfrenta al reto de satisfacer y agilizar las soluciones internas, dentro de la propia empresa y satisfacer y agilizar las soluciones externas, con sus clientes y proveedores, dentro de unas nuevas propuestas de comunicación y servicios. Comienzan pues a sucederse la aparición de tecnologías que propicien la solución a las necesidades, internas y externas, mencionadas. </w:t>
      </w:r>
    </w:p>
    <w:p w:rsidR="00786553" w:rsidRPr="00CE373D" w:rsidRDefault="00786553" w:rsidP="00ED01D9">
      <w:pPr>
        <w:spacing w:before="240" w:line="360" w:lineRule="auto"/>
        <w:ind w:left="1276"/>
        <w:jc w:val="both"/>
        <w:rPr>
          <w:rFonts w:ascii="Arial" w:hAnsi="Arial" w:cs="Arial"/>
          <w:sz w:val="24"/>
          <w:szCs w:val="24"/>
          <w:lang w:val="es-SV" w:eastAsia="es-SV"/>
        </w:rPr>
      </w:pPr>
    </w:p>
    <w:p w:rsidR="007C2EE0" w:rsidRPr="00CE373D" w:rsidRDefault="007C2EE0" w:rsidP="00ED01D9">
      <w:pPr>
        <w:spacing w:line="360" w:lineRule="auto"/>
        <w:ind w:left="1276"/>
        <w:jc w:val="both"/>
        <w:rPr>
          <w:rFonts w:ascii="Arial" w:hAnsi="Arial" w:cs="Arial"/>
          <w:sz w:val="24"/>
          <w:szCs w:val="24"/>
          <w:lang w:val="es-SV" w:eastAsia="es-SV"/>
        </w:rPr>
      </w:pPr>
      <w:r>
        <w:rPr>
          <w:rFonts w:ascii="Arial" w:hAnsi="Arial" w:cs="Arial"/>
          <w:sz w:val="24"/>
          <w:szCs w:val="24"/>
          <w:lang w:val="es-SV" w:eastAsia="es-SV"/>
        </w:rPr>
        <w:t>Por tal motivo aparecen también los servicios que permitirán satisfacer las necesidades de la humanidad con respecto a la comunicación y acceso a la información.</w:t>
      </w:r>
    </w:p>
    <w:p w:rsidR="00786553" w:rsidRDefault="00786553" w:rsidP="00ED01D9">
      <w:pPr>
        <w:spacing w:before="240" w:line="360" w:lineRule="auto"/>
        <w:ind w:left="1276"/>
        <w:jc w:val="both"/>
        <w:rPr>
          <w:rFonts w:ascii="Arial" w:hAnsi="Arial" w:cs="Arial"/>
          <w:sz w:val="24"/>
          <w:szCs w:val="24"/>
          <w:lang w:val="es-SV" w:eastAsia="es-SV"/>
        </w:rPr>
      </w:pPr>
    </w:p>
    <w:p w:rsidR="00786553" w:rsidRPr="002A49A2" w:rsidRDefault="00786553" w:rsidP="00ED01D9">
      <w:pPr>
        <w:spacing w:line="360" w:lineRule="auto"/>
        <w:ind w:left="1276"/>
        <w:jc w:val="both"/>
        <w:rPr>
          <w:rFonts w:ascii="Arial" w:hAnsi="Arial" w:cs="Arial"/>
          <w:sz w:val="24"/>
          <w:szCs w:val="24"/>
          <w:lang w:val="es-SV" w:eastAsia="es-SV"/>
        </w:rPr>
      </w:pPr>
      <w:r w:rsidRPr="00CE373D">
        <w:rPr>
          <w:rFonts w:ascii="Arial" w:hAnsi="Arial" w:cs="Arial"/>
          <w:sz w:val="24"/>
          <w:szCs w:val="24"/>
          <w:lang w:val="es-SV" w:eastAsia="es-SV"/>
        </w:rPr>
        <w:t xml:space="preserve">La Corporación Nacional de Telecomunicaciones (CNT) es la empresa </w:t>
      </w:r>
      <w:r w:rsidR="007E3A53">
        <w:rPr>
          <w:rFonts w:ascii="Arial" w:hAnsi="Arial" w:cs="Arial"/>
          <w:sz w:val="24"/>
          <w:szCs w:val="24"/>
          <w:lang w:val="es-SV" w:eastAsia="es-SV"/>
        </w:rPr>
        <w:t xml:space="preserve">de telefonía fija del Ecuador. </w:t>
      </w:r>
      <w:r w:rsidRPr="002A49A2">
        <w:rPr>
          <w:rFonts w:ascii="Arial" w:hAnsi="Arial" w:cs="Arial"/>
          <w:sz w:val="24"/>
          <w:szCs w:val="24"/>
        </w:rPr>
        <w:t>Hoy la telefonía fija no es más un simple canal de comunicación para la transmisión de voz; los avances tecnológicos la han provisto de mayores funcionalidades y herramientas tecnológicas para la eficiente transmisión de voz, datos, e Internet.</w:t>
      </w:r>
    </w:p>
    <w:p w:rsidR="00786553" w:rsidRDefault="00786553" w:rsidP="00ED01D9">
      <w:pPr>
        <w:spacing w:before="240" w:line="360" w:lineRule="auto"/>
        <w:ind w:left="1276"/>
        <w:jc w:val="both"/>
        <w:rPr>
          <w:rFonts w:ascii="Arial" w:hAnsi="Arial" w:cs="Arial"/>
          <w:sz w:val="24"/>
          <w:szCs w:val="24"/>
          <w:lang w:val="es-SV" w:eastAsia="es-SV"/>
        </w:rPr>
      </w:pPr>
    </w:p>
    <w:p w:rsidR="00786553" w:rsidRDefault="00786553" w:rsidP="00ED01D9">
      <w:pPr>
        <w:spacing w:line="360" w:lineRule="auto"/>
        <w:ind w:left="1276"/>
        <w:jc w:val="both"/>
        <w:rPr>
          <w:rFonts w:ascii="Arial" w:hAnsi="Arial" w:cs="Arial"/>
          <w:sz w:val="24"/>
          <w:szCs w:val="24"/>
          <w:lang w:val="es-SV" w:eastAsia="es-SV"/>
        </w:rPr>
      </w:pPr>
      <w:r w:rsidRPr="00CE373D">
        <w:rPr>
          <w:rFonts w:ascii="Arial" w:hAnsi="Arial" w:cs="Arial"/>
          <w:sz w:val="24"/>
          <w:szCs w:val="24"/>
          <w:lang w:val="es-SV" w:eastAsia="es-SV"/>
        </w:rPr>
        <w:t xml:space="preserve">A continuación </w:t>
      </w:r>
      <w:r>
        <w:rPr>
          <w:rFonts w:ascii="Arial" w:hAnsi="Arial" w:cs="Arial"/>
          <w:sz w:val="24"/>
          <w:szCs w:val="24"/>
          <w:lang w:val="es-SV" w:eastAsia="es-SV"/>
        </w:rPr>
        <w:t>la figura 4.1 muestra</w:t>
      </w:r>
      <w:r w:rsidRPr="00CE373D">
        <w:rPr>
          <w:rFonts w:ascii="Arial" w:hAnsi="Arial" w:cs="Arial"/>
          <w:sz w:val="24"/>
          <w:szCs w:val="24"/>
          <w:lang w:val="es-SV" w:eastAsia="es-SV"/>
        </w:rPr>
        <w:t xml:space="preserve"> la porción de mercado que abarca la empresa</w:t>
      </w:r>
      <w:r w:rsidRPr="00CE373D">
        <w:rPr>
          <w:rFonts w:ascii="Arial" w:hAnsi="Arial" w:cs="Arial"/>
          <w:b/>
          <w:sz w:val="24"/>
          <w:szCs w:val="24"/>
          <w:lang w:val="es-SV" w:eastAsia="es-SV"/>
        </w:rPr>
        <w:t xml:space="preserve"> CNT</w:t>
      </w:r>
      <w:r w:rsidRPr="00CE373D">
        <w:rPr>
          <w:rFonts w:ascii="Arial" w:hAnsi="Arial" w:cs="Arial"/>
          <w:sz w:val="24"/>
          <w:szCs w:val="24"/>
          <w:lang w:val="es-SV" w:eastAsia="es-SV"/>
        </w:rPr>
        <w:t xml:space="preserve"> en su  principal servicio, </w:t>
      </w:r>
      <w:r w:rsidRPr="00CE373D">
        <w:rPr>
          <w:rFonts w:ascii="Arial" w:hAnsi="Arial" w:cs="Arial"/>
          <w:b/>
          <w:sz w:val="24"/>
          <w:szCs w:val="24"/>
          <w:lang w:val="es-SV" w:eastAsia="es-SV"/>
        </w:rPr>
        <w:t>Telefonía Fija</w:t>
      </w:r>
      <w:r w:rsidRPr="00CE373D">
        <w:rPr>
          <w:rFonts w:ascii="Arial" w:hAnsi="Arial" w:cs="Arial"/>
          <w:sz w:val="24"/>
          <w:szCs w:val="24"/>
          <w:lang w:val="es-SV" w:eastAsia="es-SV"/>
        </w:rPr>
        <w:t>,</w:t>
      </w:r>
      <w:r>
        <w:rPr>
          <w:rFonts w:ascii="Arial" w:hAnsi="Arial" w:cs="Arial"/>
          <w:sz w:val="24"/>
          <w:szCs w:val="24"/>
          <w:lang w:val="es-SV" w:eastAsia="es-SV"/>
        </w:rPr>
        <w:t xml:space="preserve"> y a sus principales competidores, </w:t>
      </w:r>
      <w:r w:rsidRPr="00CE373D">
        <w:rPr>
          <w:rFonts w:ascii="Arial" w:hAnsi="Arial" w:cs="Arial"/>
          <w:sz w:val="24"/>
          <w:szCs w:val="24"/>
          <w:lang w:val="es-SV" w:eastAsia="es-SV"/>
        </w:rPr>
        <w:t xml:space="preserve"> lo cual demuestra que es líder frente a las otras empresas del país en este servicio</w:t>
      </w:r>
      <w:r w:rsidR="00246548">
        <w:rPr>
          <w:rFonts w:ascii="Arial" w:hAnsi="Arial" w:cs="Arial"/>
          <w:sz w:val="24"/>
          <w:szCs w:val="24"/>
          <w:lang w:val="es-SV" w:eastAsia="es-SV"/>
        </w:rPr>
        <w:t>.</w:t>
      </w:r>
    </w:p>
    <w:p w:rsidR="007E3A53" w:rsidRDefault="007E3A53" w:rsidP="00ED01D9">
      <w:pPr>
        <w:spacing w:before="240" w:after="0" w:line="360" w:lineRule="auto"/>
        <w:ind w:left="851"/>
        <w:jc w:val="both"/>
        <w:rPr>
          <w:rFonts w:ascii="Arial" w:hAnsi="Arial" w:cs="Arial"/>
          <w:sz w:val="24"/>
          <w:szCs w:val="24"/>
          <w:lang w:val="es-SV" w:eastAsia="es-SV"/>
        </w:rPr>
      </w:pPr>
    </w:p>
    <w:p w:rsidR="00ED01D9" w:rsidRDefault="00ED01D9" w:rsidP="00ED01D9">
      <w:pPr>
        <w:spacing w:after="0" w:line="360" w:lineRule="auto"/>
        <w:ind w:left="851"/>
        <w:jc w:val="both"/>
        <w:rPr>
          <w:rFonts w:ascii="Arial" w:hAnsi="Arial" w:cs="Arial"/>
          <w:sz w:val="24"/>
          <w:szCs w:val="24"/>
          <w:lang w:val="es-SV" w:eastAsia="es-SV"/>
        </w:rPr>
      </w:pPr>
    </w:p>
    <w:p w:rsidR="00786553" w:rsidRPr="00F51571"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F51571">
        <w:rPr>
          <w:rFonts w:ascii="Arial" w:hAnsi="Arial" w:cs="Arial"/>
          <w:b/>
          <w:bCs/>
          <w:sz w:val="24"/>
          <w:szCs w:val="24"/>
          <w:lang w:val="es-SV" w:eastAsia="es-SV"/>
        </w:rPr>
        <w:t>ANÁLISIS DE MERCADO</w:t>
      </w:r>
      <w:r w:rsidR="00EF7785">
        <w:rPr>
          <w:rStyle w:val="Refdenotaalpie"/>
          <w:rFonts w:ascii="Arial" w:hAnsi="Arial" w:cs="Arial"/>
          <w:b/>
          <w:bCs/>
          <w:sz w:val="24"/>
          <w:szCs w:val="24"/>
          <w:lang w:val="es-SV" w:eastAsia="es-SV"/>
        </w:rPr>
        <w:footnoteReference w:id="23"/>
      </w:r>
    </w:p>
    <w:p w:rsidR="00786553" w:rsidRPr="00F51571"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F51571">
        <w:rPr>
          <w:rFonts w:ascii="Arial" w:hAnsi="Arial" w:cs="Arial"/>
          <w:b/>
          <w:bCs/>
          <w:sz w:val="24"/>
          <w:szCs w:val="24"/>
          <w:lang w:val="es-SV" w:eastAsia="es-SV"/>
        </w:rPr>
        <w:t>DATOS: Líneas de Telefonía Pública</w:t>
      </w:r>
    </w:p>
    <w:p w:rsidR="00786553" w:rsidRPr="00F51571"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F51571">
        <w:rPr>
          <w:rFonts w:ascii="Arial" w:hAnsi="Arial" w:cs="Arial"/>
          <w:b/>
          <w:bCs/>
          <w:sz w:val="24"/>
          <w:szCs w:val="24"/>
          <w:lang w:val="es-SV" w:eastAsia="es-SV"/>
        </w:rPr>
        <w:t>Período: Abril 2009</w:t>
      </w:r>
    </w:p>
    <w:p w:rsidR="00ED01D9" w:rsidRPr="00F51571" w:rsidRDefault="00ED01D9" w:rsidP="00ED01D9">
      <w:pPr>
        <w:spacing w:line="360" w:lineRule="auto"/>
        <w:ind w:left="708" w:firstLine="568"/>
        <w:jc w:val="center"/>
        <w:rPr>
          <w:rFonts w:ascii="Arial" w:hAnsi="Arial" w:cs="Arial"/>
          <w:bCs/>
          <w:sz w:val="24"/>
          <w:szCs w:val="24"/>
          <w:lang w:val="es-SV" w:eastAsia="es-SV"/>
        </w:rPr>
      </w:pPr>
    </w:p>
    <w:p w:rsidR="00246548" w:rsidRDefault="00DB72CB" w:rsidP="00ED01D9">
      <w:pPr>
        <w:spacing w:line="360" w:lineRule="auto"/>
        <w:ind w:left="1276"/>
        <w:jc w:val="center"/>
        <w:rPr>
          <w:rFonts w:ascii="Arial" w:hAnsi="Arial" w:cs="Arial"/>
          <w:bCs/>
          <w:sz w:val="20"/>
          <w:szCs w:val="20"/>
          <w:lang w:val="es-SV" w:eastAsia="es-SV"/>
        </w:rPr>
      </w:pPr>
      <w:r>
        <w:rPr>
          <w:rFonts w:ascii="Arial" w:hAnsi="Arial" w:cs="Arial"/>
          <w:noProof/>
          <w:sz w:val="24"/>
          <w:szCs w:val="24"/>
          <w:lang w:eastAsia="es-ES"/>
        </w:rPr>
        <w:drawing>
          <wp:inline distT="0" distB="0" distL="0" distR="0">
            <wp:extent cx="3060700" cy="2141279"/>
            <wp:effectExtent l="19050" t="19050" r="25400" b="11371"/>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srcRect/>
                    <a:stretch>
                      <a:fillRect/>
                    </a:stretch>
                  </pic:blipFill>
                  <pic:spPr bwMode="auto">
                    <a:xfrm>
                      <a:off x="0" y="0"/>
                      <a:ext cx="3054624" cy="2137028"/>
                    </a:xfrm>
                    <a:prstGeom prst="rect">
                      <a:avLst/>
                    </a:prstGeom>
                    <a:noFill/>
                    <a:ln w="9525" cmpd="sng">
                      <a:solidFill>
                        <a:srgbClr val="000000"/>
                      </a:solidFill>
                      <a:miter lim="800000"/>
                      <a:headEnd/>
                      <a:tailEnd/>
                    </a:ln>
                    <a:effectLst/>
                  </pic:spPr>
                </pic:pic>
              </a:graphicData>
            </a:graphic>
          </wp:inline>
        </w:drawing>
      </w:r>
    </w:p>
    <w:p w:rsidR="00786553" w:rsidRDefault="00786553" w:rsidP="00ED01D9">
      <w:pPr>
        <w:spacing w:line="360" w:lineRule="auto"/>
        <w:ind w:left="1276"/>
        <w:jc w:val="center"/>
        <w:rPr>
          <w:rFonts w:ascii="Arial" w:hAnsi="Arial" w:cs="Arial"/>
          <w:b/>
          <w:sz w:val="24"/>
          <w:szCs w:val="24"/>
        </w:rPr>
      </w:pPr>
      <w:r w:rsidRPr="00CE373D">
        <w:rPr>
          <w:rFonts w:ascii="Arial" w:hAnsi="Arial" w:cs="Arial"/>
          <w:b/>
          <w:sz w:val="24"/>
          <w:szCs w:val="24"/>
        </w:rPr>
        <w:t>Figura 4.1</w:t>
      </w:r>
    </w:p>
    <w:p w:rsidR="00B70250" w:rsidRDefault="00B70250" w:rsidP="00246548">
      <w:pPr>
        <w:spacing w:line="360" w:lineRule="auto"/>
        <w:ind w:left="708"/>
        <w:jc w:val="center"/>
        <w:rPr>
          <w:rFonts w:ascii="Arial" w:hAnsi="Arial" w:cs="Arial"/>
          <w:bCs/>
          <w:sz w:val="20"/>
          <w:szCs w:val="20"/>
          <w:lang w:val="es-SV" w:eastAsia="es-SV"/>
        </w:rPr>
      </w:pPr>
    </w:p>
    <w:p w:rsidR="00786553" w:rsidRPr="00CE373D" w:rsidRDefault="00280729" w:rsidP="00ED01D9">
      <w:pPr>
        <w:spacing w:line="360" w:lineRule="auto"/>
        <w:ind w:left="1276"/>
        <w:jc w:val="both"/>
        <w:rPr>
          <w:rFonts w:ascii="Arial" w:hAnsi="Arial" w:cs="Arial"/>
          <w:sz w:val="24"/>
          <w:szCs w:val="24"/>
          <w:lang w:val="es-SV" w:eastAsia="es-SV"/>
        </w:rPr>
      </w:pPr>
      <w:r>
        <w:rPr>
          <w:rFonts w:ascii="Arial" w:hAnsi="Arial" w:cs="Arial"/>
          <w:sz w:val="24"/>
          <w:szCs w:val="24"/>
        </w:rPr>
        <w:t>Se</w:t>
      </w:r>
      <w:r w:rsidR="00786553" w:rsidRPr="00CE373D">
        <w:rPr>
          <w:rFonts w:ascii="Arial" w:hAnsi="Arial" w:cs="Arial"/>
          <w:sz w:val="24"/>
          <w:szCs w:val="24"/>
        </w:rPr>
        <w:t xml:space="preserve"> obse</w:t>
      </w:r>
      <w:r>
        <w:rPr>
          <w:rFonts w:ascii="Arial" w:hAnsi="Arial" w:cs="Arial"/>
          <w:sz w:val="24"/>
          <w:szCs w:val="24"/>
        </w:rPr>
        <w:t xml:space="preserve">rva </w:t>
      </w:r>
      <w:r w:rsidR="00786553" w:rsidRPr="00CE373D">
        <w:rPr>
          <w:rFonts w:ascii="Arial" w:hAnsi="Arial" w:cs="Arial"/>
          <w:sz w:val="24"/>
          <w:szCs w:val="24"/>
        </w:rPr>
        <w:t xml:space="preserve"> que CNT (Ex_Andinatel) tiene un porción de mercado del 41,15% y CNT (Ex_Pacifictel) con 0,46%, siendo en conjunto la empresa con mayor porción de mercado en el país, teniendo a otras como Etapa, Setel, Linkotel, EcuadorTelecom y EtapaTe</w:t>
      </w:r>
      <w:r w:rsidR="00B70250">
        <w:rPr>
          <w:rFonts w:ascii="Arial" w:hAnsi="Arial" w:cs="Arial"/>
          <w:sz w:val="24"/>
          <w:szCs w:val="24"/>
        </w:rPr>
        <w:t>lecom con una porción menor</w:t>
      </w:r>
      <w:r w:rsidR="00786553" w:rsidRPr="00CE373D">
        <w:rPr>
          <w:rFonts w:ascii="Arial" w:hAnsi="Arial" w:cs="Arial"/>
          <w:sz w:val="24"/>
          <w:szCs w:val="24"/>
          <w:lang w:val="es-SV" w:eastAsia="es-SV"/>
        </w:rPr>
        <w:t>.</w:t>
      </w:r>
    </w:p>
    <w:p w:rsidR="00786553" w:rsidRDefault="00786553" w:rsidP="00ED01D9">
      <w:pPr>
        <w:spacing w:before="240" w:line="360" w:lineRule="auto"/>
        <w:ind w:left="1276"/>
        <w:jc w:val="both"/>
        <w:rPr>
          <w:rFonts w:ascii="Arial" w:hAnsi="Arial" w:cs="Arial"/>
          <w:sz w:val="24"/>
          <w:szCs w:val="24"/>
          <w:lang w:val="es-SV" w:eastAsia="es-SV"/>
        </w:rPr>
      </w:pPr>
    </w:p>
    <w:p w:rsidR="00ED01D9" w:rsidRPr="00CE373D" w:rsidRDefault="00ED01D9" w:rsidP="00ED01D9">
      <w:pPr>
        <w:spacing w:after="0" w:line="360" w:lineRule="auto"/>
        <w:ind w:left="1276"/>
        <w:jc w:val="both"/>
        <w:rPr>
          <w:rFonts w:ascii="Arial" w:hAnsi="Arial" w:cs="Arial"/>
          <w:sz w:val="24"/>
          <w:szCs w:val="24"/>
          <w:lang w:val="es-SV" w:eastAsia="es-SV"/>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lang w:val="es-SV" w:eastAsia="es-SV"/>
        </w:rPr>
        <w:t>Además</w:t>
      </w:r>
      <w:r w:rsidRPr="00CE373D">
        <w:rPr>
          <w:rFonts w:ascii="Arial" w:hAnsi="Arial" w:cs="Arial"/>
          <w:sz w:val="24"/>
          <w:szCs w:val="24"/>
        </w:rPr>
        <w:t xml:space="preserve"> CNT desde hace unos pocos meses </w:t>
      </w:r>
      <w:r>
        <w:rPr>
          <w:rFonts w:ascii="Arial" w:hAnsi="Arial" w:cs="Arial"/>
          <w:sz w:val="24"/>
          <w:szCs w:val="24"/>
        </w:rPr>
        <w:t>está brindando el servicio de telefonía fija por medios inalámbricos</w:t>
      </w:r>
      <w:r w:rsidRPr="00CE373D">
        <w:rPr>
          <w:rFonts w:ascii="Arial" w:hAnsi="Arial" w:cs="Arial"/>
          <w:b/>
          <w:sz w:val="24"/>
          <w:szCs w:val="24"/>
        </w:rPr>
        <w:t xml:space="preserve"> </w:t>
      </w:r>
      <w:r w:rsidRPr="00CE373D">
        <w:rPr>
          <w:rFonts w:ascii="Arial" w:hAnsi="Arial" w:cs="Arial"/>
          <w:sz w:val="24"/>
          <w:szCs w:val="24"/>
        </w:rPr>
        <w:t>en ciertas regiones del pa</w:t>
      </w:r>
      <w:r>
        <w:rPr>
          <w:rFonts w:ascii="Arial" w:hAnsi="Arial" w:cs="Arial"/>
          <w:sz w:val="24"/>
          <w:szCs w:val="24"/>
        </w:rPr>
        <w:t>ís en las cuales no se llegaba usando el cobre</w:t>
      </w:r>
      <w:r w:rsidRPr="00CE373D">
        <w:rPr>
          <w:rFonts w:ascii="Arial" w:hAnsi="Arial" w:cs="Arial"/>
          <w:sz w:val="24"/>
          <w:szCs w:val="24"/>
        </w:rPr>
        <w:t xml:space="preserve">, también ofrece los servicios de </w:t>
      </w:r>
      <w:r w:rsidRPr="00CE373D">
        <w:rPr>
          <w:rFonts w:ascii="Arial" w:hAnsi="Arial" w:cs="Arial"/>
          <w:b/>
          <w:sz w:val="24"/>
          <w:szCs w:val="24"/>
        </w:rPr>
        <w:t>Transmisión de Datos</w:t>
      </w:r>
      <w:r>
        <w:rPr>
          <w:rFonts w:ascii="Arial" w:hAnsi="Arial" w:cs="Arial"/>
          <w:sz w:val="24"/>
          <w:szCs w:val="24"/>
        </w:rPr>
        <w:t>,</w:t>
      </w:r>
      <w:r w:rsidRPr="00CE373D">
        <w:rPr>
          <w:rFonts w:ascii="Arial" w:hAnsi="Arial" w:cs="Arial"/>
          <w:sz w:val="24"/>
          <w:szCs w:val="24"/>
        </w:rPr>
        <w:t xml:space="preserve"> </w:t>
      </w:r>
      <w:r w:rsidRPr="00CE373D">
        <w:rPr>
          <w:rFonts w:ascii="Arial" w:hAnsi="Arial" w:cs="Arial"/>
          <w:b/>
          <w:sz w:val="24"/>
          <w:szCs w:val="24"/>
        </w:rPr>
        <w:t>Acceso a Internet</w:t>
      </w:r>
      <w:r>
        <w:rPr>
          <w:rFonts w:ascii="Arial" w:hAnsi="Arial" w:cs="Arial"/>
          <w:b/>
          <w:sz w:val="24"/>
          <w:szCs w:val="24"/>
        </w:rPr>
        <w:t xml:space="preserve"> </w:t>
      </w:r>
      <w:r>
        <w:rPr>
          <w:rFonts w:ascii="Arial" w:hAnsi="Arial" w:cs="Arial"/>
          <w:sz w:val="24"/>
          <w:szCs w:val="24"/>
        </w:rPr>
        <w:t xml:space="preserve">y en menor escala </w:t>
      </w:r>
      <w:r w:rsidRPr="00735519">
        <w:rPr>
          <w:rFonts w:ascii="Arial" w:hAnsi="Arial" w:cs="Arial"/>
          <w:b/>
          <w:sz w:val="24"/>
          <w:szCs w:val="24"/>
        </w:rPr>
        <w:t>Telefonía I</w:t>
      </w:r>
      <w:r>
        <w:rPr>
          <w:rFonts w:ascii="Arial" w:hAnsi="Arial" w:cs="Arial"/>
          <w:b/>
          <w:sz w:val="24"/>
          <w:szCs w:val="24"/>
        </w:rPr>
        <w:t>P</w:t>
      </w:r>
      <w:r w:rsidRPr="00CE373D">
        <w:rPr>
          <w:rFonts w:ascii="Arial" w:hAnsi="Arial" w:cs="Arial"/>
          <w:sz w:val="24"/>
          <w:szCs w:val="24"/>
        </w:rPr>
        <w:t>.</w:t>
      </w:r>
    </w:p>
    <w:p w:rsidR="00786553" w:rsidRDefault="00786553" w:rsidP="00ED01D9">
      <w:pPr>
        <w:spacing w:before="240" w:after="0" w:line="360" w:lineRule="auto"/>
        <w:ind w:left="1276"/>
        <w:jc w:val="both"/>
        <w:rPr>
          <w:rFonts w:ascii="Arial" w:hAnsi="Arial" w:cs="Arial"/>
          <w:sz w:val="24"/>
          <w:szCs w:val="24"/>
        </w:rPr>
      </w:pPr>
    </w:p>
    <w:p w:rsidR="00ED01D9" w:rsidRPr="00CE373D" w:rsidRDefault="00ED01D9" w:rsidP="00ED01D9">
      <w:pPr>
        <w:spacing w:line="360" w:lineRule="auto"/>
        <w:ind w:left="1276"/>
        <w:jc w:val="both"/>
        <w:rPr>
          <w:rFonts w:ascii="Arial" w:hAnsi="Arial" w:cs="Arial"/>
          <w:sz w:val="24"/>
          <w:szCs w:val="24"/>
        </w:rPr>
      </w:pPr>
    </w:p>
    <w:p w:rsidR="00280729" w:rsidRDefault="00786553" w:rsidP="00ED01D9">
      <w:pPr>
        <w:spacing w:line="360" w:lineRule="auto"/>
        <w:ind w:left="1276"/>
        <w:jc w:val="both"/>
        <w:rPr>
          <w:rFonts w:ascii="Arial" w:hAnsi="Arial" w:cs="Arial"/>
          <w:b/>
          <w:bCs/>
          <w:sz w:val="24"/>
          <w:szCs w:val="24"/>
          <w:lang w:val="es-SV" w:eastAsia="es-SV"/>
        </w:rPr>
      </w:pPr>
      <w:r w:rsidRPr="00CE373D">
        <w:rPr>
          <w:rFonts w:ascii="Arial" w:hAnsi="Arial" w:cs="Arial"/>
          <w:sz w:val="24"/>
          <w:szCs w:val="24"/>
        </w:rPr>
        <w:t xml:space="preserve">Otra de las empresas que se ha considerado en </w:t>
      </w:r>
      <w:r w:rsidR="00280729">
        <w:rPr>
          <w:rFonts w:ascii="Arial" w:hAnsi="Arial" w:cs="Arial"/>
          <w:sz w:val="24"/>
          <w:szCs w:val="24"/>
        </w:rPr>
        <w:t>este proyecto</w:t>
      </w:r>
      <w:r w:rsidRPr="00CE373D">
        <w:rPr>
          <w:rFonts w:ascii="Arial" w:hAnsi="Arial" w:cs="Arial"/>
          <w:sz w:val="24"/>
          <w:szCs w:val="24"/>
        </w:rPr>
        <w:t xml:space="preserve"> es Conecel S.A., conocida en el medio como </w:t>
      </w:r>
      <w:r w:rsidRPr="00CE373D">
        <w:rPr>
          <w:rFonts w:ascii="Arial" w:hAnsi="Arial" w:cs="Arial"/>
          <w:b/>
          <w:sz w:val="24"/>
          <w:szCs w:val="24"/>
        </w:rPr>
        <w:t>PORTA</w:t>
      </w:r>
      <w:r w:rsidRPr="00CE373D">
        <w:rPr>
          <w:rFonts w:ascii="Arial" w:hAnsi="Arial" w:cs="Arial"/>
          <w:sz w:val="24"/>
          <w:szCs w:val="24"/>
        </w:rPr>
        <w:t xml:space="preserve">,  </w:t>
      </w:r>
      <w:r>
        <w:rPr>
          <w:rFonts w:ascii="Arial" w:hAnsi="Arial" w:cs="Arial"/>
          <w:sz w:val="24"/>
          <w:szCs w:val="24"/>
        </w:rPr>
        <w:t xml:space="preserve">como se muestra en la figura 4.2, </w:t>
      </w:r>
      <w:r w:rsidRPr="00CE373D">
        <w:rPr>
          <w:rFonts w:ascii="Arial" w:hAnsi="Arial" w:cs="Arial"/>
          <w:sz w:val="24"/>
          <w:szCs w:val="24"/>
        </w:rPr>
        <w:t xml:space="preserve">en el país es la empresa con mayor número de clientes brindando el servicio de </w:t>
      </w:r>
      <w:r w:rsidRPr="00CE373D">
        <w:rPr>
          <w:rFonts w:ascii="Arial" w:hAnsi="Arial" w:cs="Arial"/>
          <w:b/>
          <w:sz w:val="24"/>
          <w:szCs w:val="24"/>
        </w:rPr>
        <w:t>Telefonía Móvil.</w:t>
      </w:r>
    </w:p>
    <w:p w:rsidR="00C57862" w:rsidRDefault="00C57862" w:rsidP="00ED01D9">
      <w:pPr>
        <w:autoSpaceDE w:val="0"/>
        <w:autoSpaceDN w:val="0"/>
        <w:adjustRightInd w:val="0"/>
        <w:spacing w:before="24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ED01D9" w:rsidRDefault="00ED01D9" w:rsidP="00ED01D9">
      <w:pPr>
        <w:autoSpaceDE w:val="0"/>
        <w:autoSpaceDN w:val="0"/>
        <w:adjustRightInd w:val="0"/>
        <w:spacing w:after="0" w:line="360" w:lineRule="auto"/>
        <w:ind w:left="1276"/>
        <w:jc w:val="center"/>
        <w:rPr>
          <w:rFonts w:ascii="Arial" w:hAnsi="Arial" w:cs="Arial"/>
          <w:b/>
          <w:bCs/>
          <w:sz w:val="24"/>
          <w:szCs w:val="24"/>
          <w:lang w:val="es-SV" w:eastAsia="es-SV"/>
        </w:rPr>
      </w:pPr>
    </w:p>
    <w:p w:rsidR="00786553" w:rsidRPr="00F51571"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F51571">
        <w:rPr>
          <w:rFonts w:ascii="Arial" w:hAnsi="Arial" w:cs="Arial"/>
          <w:b/>
          <w:bCs/>
          <w:sz w:val="24"/>
          <w:szCs w:val="24"/>
          <w:lang w:val="es-SV" w:eastAsia="es-SV"/>
        </w:rPr>
        <w:t>ANÁLISIS DE MERCADO</w:t>
      </w:r>
      <w:r w:rsidR="00595F15">
        <w:rPr>
          <w:rStyle w:val="Refdenotaalpie"/>
          <w:rFonts w:ascii="Arial" w:hAnsi="Arial" w:cs="Arial"/>
          <w:b/>
          <w:bCs/>
          <w:sz w:val="24"/>
          <w:szCs w:val="24"/>
          <w:lang w:val="es-SV" w:eastAsia="es-SV"/>
        </w:rPr>
        <w:footnoteReference w:id="24"/>
      </w:r>
    </w:p>
    <w:p w:rsidR="00786553" w:rsidRPr="00F51571"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F51571">
        <w:rPr>
          <w:rFonts w:ascii="Arial" w:hAnsi="Arial" w:cs="Arial"/>
          <w:b/>
          <w:bCs/>
          <w:sz w:val="24"/>
          <w:szCs w:val="24"/>
          <w:lang w:val="es-SV" w:eastAsia="es-SV"/>
        </w:rPr>
        <w:t>DATOS: Líneas de Telefonía Móvil</w:t>
      </w:r>
    </w:p>
    <w:p w:rsidR="00B70250" w:rsidRDefault="00786553" w:rsidP="00ED01D9">
      <w:pPr>
        <w:autoSpaceDE w:val="0"/>
        <w:autoSpaceDN w:val="0"/>
        <w:adjustRightInd w:val="0"/>
        <w:spacing w:after="0" w:line="360" w:lineRule="auto"/>
        <w:ind w:left="1276"/>
        <w:jc w:val="center"/>
        <w:rPr>
          <w:rFonts w:ascii="Arial" w:hAnsi="Arial" w:cs="Arial"/>
          <w:bCs/>
          <w:sz w:val="24"/>
          <w:szCs w:val="24"/>
          <w:lang w:val="es-SV" w:eastAsia="es-SV"/>
        </w:rPr>
      </w:pPr>
      <w:r w:rsidRPr="00F51571">
        <w:rPr>
          <w:rFonts w:ascii="Arial" w:hAnsi="Arial" w:cs="Arial"/>
          <w:b/>
          <w:bCs/>
          <w:sz w:val="24"/>
          <w:szCs w:val="24"/>
          <w:lang w:val="es-SV" w:eastAsia="es-SV"/>
        </w:rPr>
        <w:t>Período: Mayo 2009</w:t>
      </w:r>
    </w:p>
    <w:p w:rsidR="00ED01D9" w:rsidRPr="00F51571" w:rsidRDefault="00ED01D9" w:rsidP="00ED01D9">
      <w:pPr>
        <w:autoSpaceDE w:val="0"/>
        <w:autoSpaceDN w:val="0"/>
        <w:adjustRightInd w:val="0"/>
        <w:spacing w:after="0" w:line="360" w:lineRule="auto"/>
        <w:ind w:left="1276"/>
        <w:jc w:val="center"/>
        <w:rPr>
          <w:rFonts w:ascii="Arial" w:hAnsi="Arial" w:cs="Arial"/>
          <w:bCs/>
          <w:sz w:val="24"/>
          <w:szCs w:val="24"/>
          <w:lang w:val="es-SV" w:eastAsia="es-SV"/>
        </w:rPr>
      </w:pPr>
    </w:p>
    <w:p w:rsidR="00D03BF8" w:rsidRDefault="00DB72CB" w:rsidP="00ED01D9">
      <w:pPr>
        <w:spacing w:line="360" w:lineRule="auto"/>
        <w:ind w:left="1276"/>
        <w:jc w:val="center"/>
        <w:rPr>
          <w:rFonts w:ascii="Arial" w:hAnsi="Arial" w:cs="Arial"/>
          <w:b/>
          <w:sz w:val="24"/>
          <w:szCs w:val="24"/>
        </w:rPr>
      </w:pPr>
      <w:r>
        <w:rPr>
          <w:rFonts w:ascii="Arial" w:hAnsi="Arial" w:cs="Arial"/>
          <w:noProof/>
          <w:sz w:val="24"/>
          <w:szCs w:val="24"/>
          <w:lang w:eastAsia="es-ES"/>
        </w:rPr>
        <w:drawing>
          <wp:inline distT="0" distB="0" distL="0" distR="0">
            <wp:extent cx="3147659" cy="1930400"/>
            <wp:effectExtent l="19050" t="19050" r="14641" b="1270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5"/>
                    <a:srcRect t="16428"/>
                    <a:stretch>
                      <a:fillRect/>
                    </a:stretch>
                  </pic:blipFill>
                  <pic:spPr bwMode="auto">
                    <a:xfrm>
                      <a:off x="0" y="0"/>
                      <a:ext cx="3147659" cy="1930400"/>
                    </a:xfrm>
                    <a:prstGeom prst="rect">
                      <a:avLst/>
                    </a:prstGeom>
                    <a:noFill/>
                    <a:ln w="9525" cmpd="sng">
                      <a:solidFill>
                        <a:srgbClr val="000000"/>
                      </a:solidFill>
                      <a:miter lim="800000"/>
                      <a:headEnd/>
                      <a:tailEnd/>
                    </a:ln>
                    <a:effectLst/>
                  </pic:spPr>
                </pic:pic>
              </a:graphicData>
            </a:graphic>
          </wp:inline>
        </w:drawing>
      </w:r>
    </w:p>
    <w:p w:rsidR="00786553" w:rsidRDefault="00786553" w:rsidP="00ED01D9">
      <w:pPr>
        <w:spacing w:line="360" w:lineRule="auto"/>
        <w:ind w:firstLine="1276"/>
        <w:jc w:val="center"/>
        <w:rPr>
          <w:rFonts w:ascii="Arial" w:hAnsi="Arial" w:cs="Arial"/>
          <w:b/>
          <w:sz w:val="24"/>
          <w:szCs w:val="24"/>
        </w:rPr>
      </w:pPr>
      <w:r w:rsidRPr="00CE373D">
        <w:rPr>
          <w:rFonts w:ascii="Arial" w:hAnsi="Arial" w:cs="Arial"/>
          <w:b/>
          <w:sz w:val="24"/>
          <w:szCs w:val="24"/>
        </w:rPr>
        <w:t>Figura 4.2</w:t>
      </w:r>
    </w:p>
    <w:p w:rsidR="008D540A" w:rsidRDefault="008D540A" w:rsidP="00F51571">
      <w:pPr>
        <w:spacing w:before="240" w:line="360" w:lineRule="auto"/>
        <w:ind w:left="851"/>
        <w:jc w:val="both"/>
        <w:rPr>
          <w:rFonts w:ascii="Arial" w:hAnsi="Arial" w:cs="Arial"/>
          <w:sz w:val="24"/>
          <w:szCs w:val="24"/>
        </w:rPr>
      </w:pPr>
    </w:p>
    <w:p w:rsidR="00786553" w:rsidRDefault="00280729" w:rsidP="00ED01D9">
      <w:pPr>
        <w:spacing w:line="360" w:lineRule="auto"/>
        <w:ind w:left="1276"/>
        <w:jc w:val="both"/>
        <w:rPr>
          <w:rFonts w:ascii="Arial" w:hAnsi="Arial" w:cs="Arial"/>
          <w:sz w:val="24"/>
          <w:szCs w:val="24"/>
        </w:rPr>
      </w:pPr>
      <w:r>
        <w:rPr>
          <w:rFonts w:ascii="Arial" w:hAnsi="Arial" w:cs="Arial"/>
          <w:sz w:val="24"/>
          <w:szCs w:val="24"/>
        </w:rPr>
        <w:t>Se observa</w:t>
      </w:r>
      <w:r w:rsidR="00786553" w:rsidRPr="00CE373D">
        <w:rPr>
          <w:rFonts w:ascii="Arial" w:hAnsi="Arial" w:cs="Arial"/>
          <w:sz w:val="24"/>
          <w:szCs w:val="24"/>
        </w:rPr>
        <w:t xml:space="preserve"> que la empresa CONECEL S.A. (PORTA) tiene una porción de mercado del 70%, mientras que OTECEL S.A. (MOVISTAR) tiene un 27% y TELECSA (Alegro) un 3%, siendo PORTA la empresa con mayor número de clientes en el país.</w:t>
      </w:r>
    </w:p>
    <w:p w:rsidR="00D03BF8" w:rsidRDefault="00D03BF8" w:rsidP="00ED01D9">
      <w:pPr>
        <w:spacing w:before="240" w:line="480" w:lineRule="auto"/>
        <w:ind w:left="1276"/>
        <w:jc w:val="both"/>
        <w:rPr>
          <w:rFonts w:ascii="Arial" w:hAnsi="Arial" w:cs="Arial"/>
          <w:sz w:val="24"/>
          <w:szCs w:val="24"/>
        </w:rPr>
      </w:pPr>
    </w:p>
    <w:p w:rsidR="00595F15" w:rsidRDefault="00786553" w:rsidP="00ED01D9">
      <w:pPr>
        <w:spacing w:line="360" w:lineRule="auto"/>
        <w:ind w:left="1276"/>
        <w:jc w:val="both"/>
        <w:rPr>
          <w:rFonts w:ascii="Arial" w:hAnsi="Arial" w:cs="Arial"/>
          <w:sz w:val="24"/>
          <w:szCs w:val="24"/>
        </w:rPr>
      </w:pPr>
      <w:r w:rsidRPr="00473ED2">
        <w:rPr>
          <w:rFonts w:ascii="Arial" w:hAnsi="Arial" w:cs="Arial"/>
          <w:sz w:val="24"/>
          <w:szCs w:val="24"/>
        </w:rPr>
        <w:t>Además la empresa PORTA tiene  otros servicios que se encuentran en el mercado en menor proporción como el servicio de</w:t>
      </w:r>
      <w:r w:rsidR="00595F15">
        <w:rPr>
          <w:rFonts w:ascii="Arial" w:hAnsi="Arial" w:cs="Arial"/>
          <w:sz w:val="24"/>
          <w:szCs w:val="24"/>
        </w:rPr>
        <w:t xml:space="preserve"> </w:t>
      </w:r>
      <w:r w:rsidRPr="00473ED2">
        <w:rPr>
          <w:rFonts w:ascii="Arial" w:hAnsi="Arial" w:cs="Arial"/>
          <w:sz w:val="24"/>
          <w:szCs w:val="24"/>
        </w:rPr>
        <w:t xml:space="preserve"> </w:t>
      </w:r>
      <w:r w:rsidRPr="000470FD">
        <w:rPr>
          <w:rFonts w:ascii="Arial" w:hAnsi="Arial" w:cs="Arial"/>
          <w:sz w:val="24"/>
          <w:szCs w:val="24"/>
        </w:rPr>
        <w:t>Internet</w:t>
      </w:r>
      <w:r w:rsidR="00595F15">
        <w:rPr>
          <w:rFonts w:ascii="Arial" w:hAnsi="Arial" w:cs="Arial"/>
          <w:sz w:val="24"/>
          <w:szCs w:val="24"/>
        </w:rPr>
        <w:t xml:space="preserve"> </w:t>
      </w:r>
      <w:r w:rsidRPr="000470FD">
        <w:rPr>
          <w:rFonts w:ascii="Arial" w:hAnsi="Arial" w:cs="Arial"/>
          <w:sz w:val="24"/>
          <w:szCs w:val="24"/>
        </w:rPr>
        <w:t xml:space="preserve"> banda </w:t>
      </w:r>
      <w:r w:rsidR="00595F15">
        <w:rPr>
          <w:rFonts w:ascii="Arial" w:hAnsi="Arial" w:cs="Arial"/>
          <w:sz w:val="24"/>
          <w:szCs w:val="24"/>
        </w:rPr>
        <w:t xml:space="preserve"> </w:t>
      </w:r>
      <w:r w:rsidRPr="000470FD">
        <w:rPr>
          <w:rFonts w:ascii="Arial" w:hAnsi="Arial" w:cs="Arial"/>
          <w:sz w:val="24"/>
          <w:szCs w:val="24"/>
        </w:rPr>
        <w:t xml:space="preserve">ancha </w:t>
      </w:r>
      <w:r w:rsidRPr="00473ED2">
        <w:rPr>
          <w:rFonts w:ascii="Arial" w:hAnsi="Arial" w:cs="Arial"/>
          <w:sz w:val="24"/>
          <w:szCs w:val="24"/>
        </w:rPr>
        <w:t xml:space="preserve">diseñado e implementado para cubrir </w:t>
      </w:r>
    </w:p>
    <w:p w:rsidR="00595F15" w:rsidRDefault="00595F15" w:rsidP="00ED01D9">
      <w:pPr>
        <w:spacing w:line="360" w:lineRule="auto"/>
        <w:ind w:left="1276"/>
        <w:jc w:val="both"/>
        <w:rPr>
          <w:rFonts w:ascii="Arial" w:hAnsi="Arial" w:cs="Arial"/>
          <w:sz w:val="24"/>
          <w:szCs w:val="24"/>
        </w:rPr>
      </w:pPr>
    </w:p>
    <w:p w:rsidR="00595F15" w:rsidRDefault="00595F15" w:rsidP="00ED01D9">
      <w:pPr>
        <w:spacing w:line="360" w:lineRule="auto"/>
        <w:ind w:left="1276"/>
        <w:jc w:val="both"/>
        <w:rPr>
          <w:rFonts w:ascii="Arial" w:hAnsi="Arial" w:cs="Arial"/>
          <w:sz w:val="24"/>
          <w:szCs w:val="24"/>
        </w:rPr>
      </w:pPr>
    </w:p>
    <w:p w:rsidR="00786553" w:rsidRDefault="00786553" w:rsidP="00ED01D9">
      <w:pPr>
        <w:spacing w:line="360" w:lineRule="auto"/>
        <w:ind w:left="1276"/>
        <w:jc w:val="both"/>
        <w:rPr>
          <w:rFonts w:ascii="Arial" w:hAnsi="Arial" w:cs="Arial"/>
          <w:sz w:val="24"/>
          <w:szCs w:val="24"/>
        </w:rPr>
      </w:pPr>
      <w:r w:rsidRPr="00473ED2">
        <w:rPr>
          <w:rFonts w:ascii="Arial" w:hAnsi="Arial" w:cs="Arial"/>
          <w:sz w:val="24"/>
          <w:szCs w:val="24"/>
        </w:rPr>
        <w:t xml:space="preserve">necesidades de acceso a Internet de alta velocidad tanto para personas naturales como para empresas pequeñas, medianas y grande, y el servicio de </w:t>
      </w:r>
      <w:r w:rsidRPr="000470FD">
        <w:rPr>
          <w:rFonts w:ascii="Arial" w:hAnsi="Arial" w:cs="Arial"/>
          <w:sz w:val="24"/>
          <w:szCs w:val="24"/>
        </w:rPr>
        <w:t>Internet móvil</w:t>
      </w:r>
      <w:r w:rsidRPr="00473ED2">
        <w:rPr>
          <w:rFonts w:ascii="Arial" w:hAnsi="Arial" w:cs="Arial"/>
          <w:sz w:val="24"/>
          <w:szCs w:val="24"/>
        </w:rPr>
        <w:t xml:space="preserve"> con el cual se puede acceder a todo el contenido de la web desde el celular desde cualquier lugar.</w:t>
      </w:r>
    </w:p>
    <w:p w:rsidR="00595F15" w:rsidRDefault="00595F15" w:rsidP="00B83ED5">
      <w:pPr>
        <w:spacing w:line="72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b/>
          <w:sz w:val="24"/>
          <w:szCs w:val="24"/>
        </w:rPr>
      </w:pPr>
      <w:r w:rsidRPr="00CE373D">
        <w:rPr>
          <w:rFonts w:ascii="Arial" w:hAnsi="Arial" w:cs="Arial"/>
          <w:sz w:val="24"/>
          <w:szCs w:val="24"/>
        </w:rPr>
        <w:t xml:space="preserve">El </w:t>
      </w:r>
      <w:r w:rsidRPr="00CE373D">
        <w:rPr>
          <w:rFonts w:ascii="Arial" w:hAnsi="Arial" w:cs="Arial"/>
          <w:b/>
          <w:sz w:val="24"/>
          <w:szCs w:val="24"/>
        </w:rPr>
        <w:t xml:space="preserve">Grupo TvCable </w:t>
      </w:r>
      <w:r w:rsidRPr="00CE373D">
        <w:rPr>
          <w:rFonts w:ascii="Arial" w:hAnsi="Arial" w:cs="Arial"/>
          <w:sz w:val="24"/>
          <w:szCs w:val="24"/>
        </w:rPr>
        <w:t xml:space="preserve">es otra de las empresas importantes del país brindado algunos servicios como: </w:t>
      </w:r>
      <w:r w:rsidRPr="00CE373D">
        <w:rPr>
          <w:rFonts w:ascii="Arial" w:hAnsi="Arial" w:cs="Arial"/>
          <w:b/>
          <w:sz w:val="24"/>
          <w:szCs w:val="24"/>
        </w:rPr>
        <w:t>Televisión por Cable</w:t>
      </w:r>
      <w:r w:rsidRPr="00CE373D">
        <w:rPr>
          <w:rFonts w:ascii="Arial" w:hAnsi="Arial" w:cs="Arial"/>
          <w:sz w:val="24"/>
          <w:szCs w:val="24"/>
        </w:rPr>
        <w:t xml:space="preserve">, </w:t>
      </w:r>
      <w:r w:rsidRPr="00CE373D">
        <w:rPr>
          <w:rFonts w:ascii="Arial" w:hAnsi="Arial" w:cs="Arial"/>
          <w:b/>
          <w:sz w:val="24"/>
          <w:szCs w:val="24"/>
        </w:rPr>
        <w:t>Internet</w:t>
      </w:r>
      <w:r w:rsidRPr="00CE373D">
        <w:rPr>
          <w:rFonts w:ascii="Arial" w:hAnsi="Arial" w:cs="Arial"/>
          <w:sz w:val="24"/>
          <w:szCs w:val="24"/>
        </w:rPr>
        <w:t xml:space="preserve">, </w:t>
      </w:r>
      <w:r w:rsidRPr="00CE373D">
        <w:rPr>
          <w:rFonts w:ascii="Arial" w:hAnsi="Arial" w:cs="Arial"/>
          <w:b/>
          <w:sz w:val="24"/>
          <w:szCs w:val="24"/>
        </w:rPr>
        <w:t>Telefonía IP</w:t>
      </w:r>
      <w:r w:rsidRPr="00CE373D">
        <w:rPr>
          <w:rFonts w:ascii="Arial" w:hAnsi="Arial" w:cs="Arial"/>
          <w:sz w:val="24"/>
          <w:szCs w:val="24"/>
        </w:rPr>
        <w:t xml:space="preserve">, </w:t>
      </w:r>
      <w:r w:rsidRPr="00CE373D">
        <w:rPr>
          <w:rFonts w:ascii="Arial" w:hAnsi="Arial" w:cs="Arial"/>
          <w:b/>
          <w:sz w:val="24"/>
          <w:szCs w:val="24"/>
        </w:rPr>
        <w:t>Transmisión de Datos</w:t>
      </w:r>
      <w:r w:rsidRPr="00CE373D">
        <w:rPr>
          <w:rFonts w:ascii="Arial" w:hAnsi="Arial" w:cs="Arial"/>
          <w:sz w:val="24"/>
          <w:szCs w:val="24"/>
        </w:rPr>
        <w:t xml:space="preserve"> y </w:t>
      </w:r>
      <w:r w:rsidRPr="00CE373D">
        <w:rPr>
          <w:rFonts w:ascii="Arial" w:hAnsi="Arial" w:cs="Arial"/>
          <w:b/>
          <w:sz w:val="24"/>
          <w:szCs w:val="24"/>
        </w:rPr>
        <w:t>Servicios Inalámbricos.</w:t>
      </w:r>
    </w:p>
    <w:p w:rsidR="00786553" w:rsidRPr="00CE373D" w:rsidRDefault="00786553" w:rsidP="00B83ED5">
      <w:pPr>
        <w:spacing w:before="240" w:line="720" w:lineRule="auto"/>
        <w:ind w:left="1276"/>
        <w:jc w:val="both"/>
        <w:rPr>
          <w:rFonts w:ascii="Arial" w:hAnsi="Arial" w:cs="Arial"/>
          <w:b/>
          <w:sz w:val="24"/>
          <w:szCs w:val="24"/>
        </w:rPr>
      </w:pPr>
    </w:p>
    <w:p w:rsidR="00786553"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A continuación se muestra la evolución de las cuentas de abonados del servicio de internet brindado por la empresa Setel que conforma el Grupo TvCable.</w:t>
      </w:r>
    </w:p>
    <w:p w:rsidR="008D540A" w:rsidRDefault="008D540A"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B83ED5" w:rsidRDefault="00B83ED5" w:rsidP="00F51571">
      <w:pPr>
        <w:spacing w:before="240" w:line="360" w:lineRule="auto"/>
        <w:ind w:left="851"/>
        <w:jc w:val="both"/>
        <w:rPr>
          <w:rFonts w:ascii="Arial" w:hAnsi="Arial" w:cs="Arial"/>
          <w:sz w:val="24"/>
          <w:szCs w:val="24"/>
        </w:rPr>
      </w:pPr>
    </w:p>
    <w:p w:rsidR="00786553" w:rsidRPr="00B83ED5"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B83ED5">
        <w:rPr>
          <w:rFonts w:ascii="Arial" w:hAnsi="Arial" w:cs="Arial"/>
          <w:b/>
          <w:bCs/>
          <w:sz w:val="24"/>
          <w:szCs w:val="24"/>
          <w:lang w:val="es-SV" w:eastAsia="es-SV"/>
        </w:rPr>
        <w:t>ANÁLISIS DE MERCADO</w:t>
      </w:r>
      <w:r w:rsidR="00B83ED5">
        <w:rPr>
          <w:rStyle w:val="Refdenotaalpie"/>
          <w:rFonts w:ascii="Arial" w:hAnsi="Arial" w:cs="Arial"/>
          <w:b/>
          <w:bCs/>
          <w:sz w:val="24"/>
          <w:szCs w:val="24"/>
          <w:lang w:val="es-SV" w:eastAsia="es-SV"/>
        </w:rPr>
        <w:footnoteReference w:id="25"/>
      </w:r>
    </w:p>
    <w:p w:rsidR="00786553" w:rsidRPr="00B83ED5" w:rsidRDefault="00786553" w:rsidP="00ED01D9">
      <w:pPr>
        <w:autoSpaceDE w:val="0"/>
        <w:autoSpaceDN w:val="0"/>
        <w:adjustRightInd w:val="0"/>
        <w:spacing w:after="0" w:line="360" w:lineRule="auto"/>
        <w:ind w:left="1276"/>
        <w:jc w:val="center"/>
        <w:rPr>
          <w:rFonts w:ascii="Arial" w:hAnsi="Arial" w:cs="Arial"/>
          <w:b/>
          <w:bCs/>
          <w:sz w:val="24"/>
          <w:szCs w:val="24"/>
          <w:lang w:val="es-SV" w:eastAsia="es-SV"/>
        </w:rPr>
      </w:pPr>
      <w:r w:rsidRPr="00B83ED5">
        <w:rPr>
          <w:rFonts w:ascii="Arial" w:hAnsi="Arial" w:cs="Arial"/>
          <w:b/>
          <w:bCs/>
          <w:sz w:val="24"/>
          <w:szCs w:val="24"/>
          <w:lang w:val="es-SV" w:eastAsia="es-SV"/>
        </w:rPr>
        <w:t xml:space="preserve">DATOS: </w:t>
      </w:r>
      <w:r w:rsidRPr="00B83ED5">
        <w:rPr>
          <w:rFonts w:ascii="Arial" w:hAnsi="Arial" w:cs="Arial"/>
          <w:bCs/>
          <w:sz w:val="24"/>
          <w:szCs w:val="24"/>
          <w:lang w:val="es-SV" w:eastAsia="es-SV"/>
        </w:rPr>
        <w:t>Evolución de cuentas abonados del servicio de internet</w:t>
      </w:r>
    </w:p>
    <w:p w:rsidR="00B83ED5" w:rsidRDefault="00786553" w:rsidP="00ED01D9">
      <w:pPr>
        <w:autoSpaceDE w:val="0"/>
        <w:autoSpaceDN w:val="0"/>
        <w:adjustRightInd w:val="0"/>
        <w:spacing w:after="0" w:line="360" w:lineRule="auto"/>
        <w:ind w:left="1276"/>
        <w:jc w:val="center"/>
        <w:rPr>
          <w:rFonts w:ascii="Arial" w:hAnsi="Arial" w:cs="Arial"/>
          <w:bCs/>
          <w:sz w:val="24"/>
          <w:szCs w:val="24"/>
          <w:lang w:val="es-SV" w:eastAsia="es-SV"/>
        </w:rPr>
      </w:pPr>
      <w:r w:rsidRPr="00B83ED5">
        <w:rPr>
          <w:rFonts w:ascii="Arial" w:hAnsi="Arial" w:cs="Arial"/>
          <w:b/>
          <w:bCs/>
          <w:sz w:val="24"/>
          <w:szCs w:val="24"/>
          <w:lang w:val="es-SV" w:eastAsia="es-SV"/>
        </w:rPr>
        <w:t xml:space="preserve">Período: </w:t>
      </w:r>
      <w:r w:rsidRPr="00B83ED5">
        <w:rPr>
          <w:rFonts w:ascii="Arial" w:hAnsi="Arial" w:cs="Arial"/>
          <w:bCs/>
          <w:sz w:val="24"/>
          <w:szCs w:val="24"/>
          <w:lang w:val="es-SV" w:eastAsia="es-SV"/>
        </w:rPr>
        <w:t>Marzo 2009</w:t>
      </w:r>
    </w:p>
    <w:p w:rsidR="00B83ED5" w:rsidRPr="00B83ED5" w:rsidRDefault="00B83ED5" w:rsidP="00ED01D9">
      <w:pPr>
        <w:autoSpaceDE w:val="0"/>
        <w:autoSpaceDN w:val="0"/>
        <w:adjustRightInd w:val="0"/>
        <w:spacing w:after="0" w:line="360" w:lineRule="auto"/>
        <w:ind w:left="1276"/>
        <w:jc w:val="center"/>
        <w:rPr>
          <w:rFonts w:ascii="Arial" w:hAnsi="Arial" w:cs="Arial"/>
          <w:bCs/>
          <w:sz w:val="24"/>
          <w:szCs w:val="24"/>
          <w:lang w:val="es-SV" w:eastAsia="es-SV"/>
        </w:rPr>
      </w:pPr>
    </w:p>
    <w:p w:rsidR="00786553" w:rsidRPr="00CE373D" w:rsidRDefault="00DB72CB" w:rsidP="00ED01D9">
      <w:pPr>
        <w:autoSpaceDE w:val="0"/>
        <w:autoSpaceDN w:val="0"/>
        <w:adjustRightInd w:val="0"/>
        <w:spacing w:after="0" w:line="360" w:lineRule="auto"/>
        <w:ind w:left="1276"/>
        <w:jc w:val="center"/>
        <w:rPr>
          <w:rFonts w:ascii="Arial" w:hAnsi="Arial" w:cs="Arial"/>
          <w:sz w:val="24"/>
          <w:szCs w:val="24"/>
        </w:rPr>
      </w:pPr>
      <w:r>
        <w:rPr>
          <w:rFonts w:ascii="Arial" w:hAnsi="Arial" w:cs="Arial"/>
          <w:noProof/>
          <w:sz w:val="24"/>
          <w:szCs w:val="24"/>
          <w:lang w:eastAsia="es-ES"/>
        </w:rPr>
        <w:drawing>
          <wp:inline distT="0" distB="0" distL="0" distR="0">
            <wp:extent cx="3428716" cy="2194815"/>
            <wp:effectExtent l="19050" t="19050" r="19334" b="14985"/>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6"/>
                    <a:srcRect t="7318"/>
                    <a:stretch>
                      <a:fillRect/>
                    </a:stretch>
                  </pic:blipFill>
                  <pic:spPr bwMode="auto">
                    <a:xfrm>
                      <a:off x="0" y="0"/>
                      <a:ext cx="3428716" cy="2194815"/>
                    </a:xfrm>
                    <a:prstGeom prst="rect">
                      <a:avLst/>
                    </a:prstGeom>
                    <a:noFill/>
                    <a:ln w="9525" cmpd="sng">
                      <a:solidFill>
                        <a:srgbClr val="000000"/>
                      </a:solidFill>
                      <a:miter lim="800000"/>
                      <a:headEnd/>
                      <a:tailEnd/>
                    </a:ln>
                    <a:effectLst/>
                  </pic:spPr>
                </pic:pic>
              </a:graphicData>
            </a:graphic>
          </wp:inline>
        </w:drawing>
      </w:r>
    </w:p>
    <w:p w:rsidR="00786553" w:rsidRPr="00CE373D" w:rsidRDefault="00786553" w:rsidP="00ED01D9">
      <w:pPr>
        <w:spacing w:line="360" w:lineRule="auto"/>
        <w:ind w:firstLine="1276"/>
        <w:jc w:val="center"/>
        <w:rPr>
          <w:rFonts w:ascii="Arial" w:hAnsi="Arial" w:cs="Arial"/>
          <w:b/>
          <w:sz w:val="24"/>
          <w:szCs w:val="24"/>
        </w:rPr>
      </w:pPr>
      <w:r w:rsidRPr="00CE373D">
        <w:rPr>
          <w:rFonts w:ascii="Arial" w:hAnsi="Arial" w:cs="Arial"/>
          <w:b/>
          <w:sz w:val="24"/>
          <w:szCs w:val="24"/>
        </w:rPr>
        <w:t>Figura 4.3</w:t>
      </w:r>
    </w:p>
    <w:p w:rsidR="00280729" w:rsidRDefault="00280729" w:rsidP="00F51571">
      <w:pPr>
        <w:spacing w:before="240" w:line="360" w:lineRule="auto"/>
        <w:ind w:left="851"/>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Por último</w:t>
      </w:r>
      <w:r w:rsidR="00280729">
        <w:rPr>
          <w:rFonts w:ascii="Arial" w:hAnsi="Arial" w:cs="Arial"/>
          <w:sz w:val="24"/>
          <w:szCs w:val="24"/>
        </w:rPr>
        <w:t xml:space="preserve">, </w:t>
      </w:r>
      <w:r w:rsidRPr="00CE373D">
        <w:rPr>
          <w:rFonts w:ascii="Arial" w:hAnsi="Arial" w:cs="Arial"/>
          <w:b/>
          <w:sz w:val="24"/>
          <w:szCs w:val="24"/>
        </w:rPr>
        <w:t>Telconet</w:t>
      </w:r>
      <w:r w:rsidRPr="00CE373D">
        <w:rPr>
          <w:rFonts w:ascii="Arial" w:hAnsi="Arial" w:cs="Arial"/>
          <w:sz w:val="24"/>
          <w:szCs w:val="24"/>
        </w:rPr>
        <w:t>,, ésta empresa brinda un sin número de servicios</w:t>
      </w:r>
      <w:r w:rsidR="00280729">
        <w:rPr>
          <w:rFonts w:ascii="Arial" w:hAnsi="Arial" w:cs="Arial"/>
          <w:sz w:val="24"/>
          <w:szCs w:val="24"/>
        </w:rPr>
        <w:t xml:space="preserve">, sin embargo, </w:t>
      </w:r>
      <w:r w:rsidRPr="00CE373D">
        <w:rPr>
          <w:rFonts w:ascii="Arial" w:hAnsi="Arial" w:cs="Arial"/>
          <w:sz w:val="24"/>
          <w:szCs w:val="24"/>
        </w:rPr>
        <w:t xml:space="preserve">los líderes frente a la competencia son: </w:t>
      </w:r>
      <w:r w:rsidRPr="00CE373D">
        <w:rPr>
          <w:rFonts w:ascii="Arial" w:hAnsi="Arial" w:cs="Arial"/>
          <w:b/>
          <w:sz w:val="24"/>
          <w:szCs w:val="24"/>
        </w:rPr>
        <w:t>Transmisión de Datos</w:t>
      </w:r>
      <w:r w:rsidRPr="00CE373D">
        <w:rPr>
          <w:rFonts w:ascii="Arial" w:hAnsi="Arial" w:cs="Arial"/>
          <w:sz w:val="24"/>
          <w:szCs w:val="24"/>
        </w:rPr>
        <w:t xml:space="preserve">, </w:t>
      </w:r>
      <w:r w:rsidRPr="00CE373D">
        <w:rPr>
          <w:rFonts w:ascii="Arial" w:hAnsi="Arial" w:cs="Arial"/>
          <w:b/>
          <w:sz w:val="24"/>
          <w:szCs w:val="24"/>
        </w:rPr>
        <w:t>Portabilidad Numérica</w:t>
      </w:r>
      <w:r w:rsidRPr="00CE373D">
        <w:rPr>
          <w:rFonts w:ascii="Arial" w:hAnsi="Arial" w:cs="Arial"/>
          <w:sz w:val="24"/>
          <w:szCs w:val="24"/>
        </w:rPr>
        <w:t xml:space="preserve"> y </w:t>
      </w:r>
      <w:r w:rsidRPr="00CE373D">
        <w:rPr>
          <w:rFonts w:ascii="Arial" w:hAnsi="Arial" w:cs="Arial"/>
          <w:b/>
          <w:sz w:val="24"/>
          <w:szCs w:val="24"/>
        </w:rPr>
        <w:t>Servicios Inalámbricos</w:t>
      </w:r>
      <w:r w:rsidRPr="00CE373D">
        <w:rPr>
          <w:rFonts w:ascii="Arial" w:hAnsi="Arial" w:cs="Arial"/>
          <w:sz w:val="24"/>
          <w:szCs w:val="24"/>
        </w:rPr>
        <w:t>.</w:t>
      </w:r>
    </w:p>
    <w:p w:rsidR="00786553" w:rsidRPr="00CE373D" w:rsidRDefault="00786553" w:rsidP="00ED01D9">
      <w:pPr>
        <w:spacing w:line="360" w:lineRule="auto"/>
        <w:ind w:left="1276"/>
        <w:jc w:val="both"/>
        <w:rPr>
          <w:rFonts w:ascii="Arial" w:hAnsi="Arial" w:cs="Arial"/>
          <w:sz w:val="24"/>
          <w:szCs w:val="24"/>
        </w:rPr>
      </w:pPr>
    </w:p>
    <w:p w:rsidR="00B83ED5"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Cada empresa usa tecnologías diferentes para poder brindar los servicios </w:t>
      </w:r>
      <w:r w:rsidR="00B83ED5">
        <w:rPr>
          <w:rFonts w:ascii="Arial" w:hAnsi="Arial" w:cs="Arial"/>
          <w:sz w:val="24"/>
          <w:szCs w:val="24"/>
        </w:rPr>
        <w:t xml:space="preserve"> </w:t>
      </w:r>
      <w:r w:rsidRPr="00CE373D">
        <w:rPr>
          <w:rFonts w:ascii="Arial" w:hAnsi="Arial" w:cs="Arial"/>
          <w:sz w:val="24"/>
          <w:szCs w:val="24"/>
        </w:rPr>
        <w:t xml:space="preserve">de comunicación, en la siguiente tabla se detallará las </w:t>
      </w:r>
    </w:p>
    <w:p w:rsidR="00B83ED5" w:rsidRDefault="00B83ED5" w:rsidP="00ED01D9">
      <w:pPr>
        <w:spacing w:line="360" w:lineRule="auto"/>
        <w:ind w:left="1276"/>
        <w:jc w:val="both"/>
        <w:rPr>
          <w:rFonts w:ascii="Arial" w:hAnsi="Arial" w:cs="Arial"/>
          <w:sz w:val="24"/>
          <w:szCs w:val="24"/>
        </w:rPr>
      </w:pPr>
    </w:p>
    <w:p w:rsidR="00B83ED5" w:rsidRDefault="00B83ED5" w:rsidP="00ED01D9">
      <w:pPr>
        <w:spacing w:line="360" w:lineRule="auto"/>
        <w:ind w:left="1276"/>
        <w:jc w:val="both"/>
        <w:rPr>
          <w:rFonts w:ascii="Arial" w:hAnsi="Arial" w:cs="Arial"/>
          <w:sz w:val="24"/>
          <w:szCs w:val="24"/>
        </w:rPr>
      </w:pPr>
    </w:p>
    <w:p w:rsidR="00786553"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tecnologías usadas en los servicios de las empresas antes mencionadas.</w:t>
      </w:r>
    </w:p>
    <w:p w:rsidR="00ED01D9" w:rsidRDefault="00ED01D9" w:rsidP="00B83ED5">
      <w:pPr>
        <w:spacing w:after="0" w:line="360" w:lineRule="auto"/>
        <w:ind w:left="1276"/>
        <w:jc w:val="both"/>
        <w:rPr>
          <w:rFonts w:ascii="Arial" w:hAnsi="Arial" w:cs="Arial"/>
          <w:sz w:val="24"/>
          <w:szCs w:val="24"/>
        </w:rPr>
      </w:pPr>
    </w:p>
    <w:p w:rsidR="00ED01D9" w:rsidRDefault="00ED01D9" w:rsidP="00ED01D9">
      <w:pPr>
        <w:spacing w:line="360" w:lineRule="auto"/>
        <w:ind w:left="1276"/>
        <w:jc w:val="both"/>
        <w:rPr>
          <w:rFonts w:ascii="Arial" w:hAnsi="Arial" w:cs="Arial"/>
          <w:sz w:val="24"/>
          <w:szCs w:val="24"/>
        </w:rPr>
      </w:pPr>
    </w:p>
    <w:p w:rsidR="00786553" w:rsidRDefault="000348B1" w:rsidP="00ED01D9">
      <w:pPr>
        <w:spacing w:line="360" w:lineRule="auto"/>
        <w:ind w:left="1276"/>
        <w:jc w:val="center"/>
        <w:rPr>
          <w:rFonts w:ascii="Arial" w:hAnsi="Arial" w:cs="Arial"/>
          <w:b/>
          <w:sz w:val="24"/>
          <w:szCs w:val="24"/>
        </w:rPr>
      </w:pPr>
      <w:r>
        <w:rPr>
          <w:rFonts w:ascii="Arial" w:hAnsi="Arial" w:cs="Arial"/>
          <w:b/>
          <w:sz w:val="24"/>
          <w:szCs w:val="24"/>
        </w:rPr>
        <w:t>Tabla IV</w:t>
      </w:r>
      <w:r w:rsidR="00786553" w:rsidRPr="00CE373D">
        <w:rPr>
          <w:rFonts w:ascii="Arial" w:hAnsi="Arial" w:cs="Arial"/>
          <w:b/>
          <w:sz w:val="24"/>
          <w:szCs w:val="24"/>
        </w:rPr>
        <w:t>. Detalle de las Empresas, Servicios y Tecnologías usadas</w:t>
      </w:r>
      <w:r w:rsidR="00F51571">
        <w:rPr>
          <w:rFonts w:ascii="Arial" w:hAnsi="Arial" w:cs="Arial"/>
          <w:b/>
          <w:sz w:val="24"/>
          <w:szCs w:val="24"/>
        </w:rPr>
        <w:t xml:space="preserve"> en Ecuador</w:t>
      </w:r>
      <w:r w:rsidR="00B83ED5">
        <w:rPr>
          <w:rStyle w:val="Refdenotaalpie"/>
          <w:rFonts w:ascii="Arial" w:hAnsi="Arial" w:cs="Arial"/>
          <w:b/>
          <w:sz w:val="24"/>
          <w:szCs w:val="24"/>
        </w:rPr>
        <w:footnoteReference w:id="26"/>
      </w:r>
    </w:p>
    <w:p w:rsidR="00406331" w:rsidRDefault="00406331" w:rsidP="00ED01D9">
      <w:pPr>
        <w:spacing w:line="360" w:lineRule="auto"/>
        <w:ind w:left="1276"/>
        <w:jc w:val="center"/>
        <w:rPr>
          <w:rFonts w:ascii="Arial" w:hAnsi="Arial" w:cs="Arial"/>
          <w:b/>
          <w:sz w:val="24"/>
          <w:szCs w:val="24"/>
        </w:rPr>
      </w:pPr>
    </w:p>
    <w:tbl>
      <w:tblPr>
        <w:tblStyle w:val="Cuadrculamedia3-nfasis1"/>
        <w:tblW w:w="6804" w:type="dxa"/>
        <w:tblInd w:w="1526" w:type="dxa"/>
        <w:tblLook w:val="04A0"/>
      </w:tblPr>
      <w:tblGrid>
        <w:gridCol w:w="1530"/>
        <w:gridCol w:w="3256"/>
        <w:gridCol w:w="2018"/>
      </w:tblGrid>
      <w:tr w:rsidR="00786553" w:rsidRPr="00CE373D" w:rsidTr="00ED01D9">
        <w:trPr>
          <w:cnfStyle w:val="100000000000"/>
          <w:trHeight w:val="753"/>
        </w:trPr>
        <w:tc>
          <w:tcPr>
            <w:cnfStyle w:val="001000000000"/>
            <w:tcW w:w="1530" w:type="dxa"/>
            <w:vAlign w:val="center"/>
          </w:tcPr>
          <w:p w:rsidR="00786553" w:rsidRPr="004A060E" w:rsidRDefault="00786553" w:rsidP="004A060E">
            <w:pPr>
              <w:jc w:val="center"/>
              <w:rPr>
                <w:rFonts w:ascii="Arial" w:eastAsia="Times New Roman" w:hAnsi="Arial" w:cs="Arial"/>
                <w:bCs w:val="0"/>
                <w:sz w:val="24"/>
                <w:szCs w:val="24"/>
              </w:rPr>
            </w:pPr>
            <w:r w:rsidRPr="004A060E">
              <w:rPr>
                <w:rFonts w:ascii="Arial" w:eastAsia="Times New Roman" w:hAnsi="Arial" w:cs="Arial"/>
                <w:sz w:val="24"/>
                <w:szCs w:val="24"/>
              </w:rPr>
              <w:t>Empresa</w:t>
            </w:r>
          </w:p>
        </w:tc>
        <w:tc>
          <w:tcPr>
            <w:tcW w:w="3256" w:type="dxa"/>
            <w:vAlign w:val="center"/>
          </w:tcPr>
          <w:p w:rsidR="00786553" w:rsidRPr="004A060E" w:rsidRDefault="00786553" w:rsidP="004A060E">
            <w:pPr>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Servicios</w:t>
            </w:r>
          </w:p>
        </w:tc>
        <w:tc>
          <w:tcPr>
            <w:tcW w:w="2018" w:type="dxa"/>
            <w:vAlign w:val="center"/>
          </w:tcPr>
          <w:p w:rsidR="00786553" w:rsidRPr="004A060E" w:rsidRDefault="00F141C1" w:rsidP="004A060E">
            <w:pPr>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Tecnologías</w:t>
            </w:r>
          </w:p>
        </w:tc>
      </w:tr>
      <w:tr w:rsidR="00786553" w:rsidRPr="00CE373D" w:rsidTr="00406331">
        <w:trPr>
          <w:cnfStyle w:val="000000100000"/>
          <w:trHeight w:val="992"/>
        </w:trPr>
        <w:tc>
          <w:tcPr>
            <w:cnfStyle w:val="001000000000"/>
            <w:tcW w:w="1530" w:type="dxa"/>
            <w:vMerge w:val="restart"/>
            <w:vAlign w:val="center"/>
          </w:tcPr>
          <w:p w:rsidR="00786553" w:rsidRPr="004A060E" w:rsidRDefault="00786553" w:rsidP="004A060E">
            <w:pPr>
              <w:jc w:val="center"/>
              <w:rPr>
                <w:rFonts w:ascii="Arial" w:eastAsia="Times New Roman" w:hAnsi="Arial" w:cs="Arial"/>
                <w:bCs w:val="0"/>
                <w:sz w:val="24"/>
                <w:szCs w:val="24"/>
              </w:rPr>
            </w:pPr>
            <w:r w:rsidRPr="004A060E">
              <w:rPr>
                <w:rFonts w:ascii="Arial" w:eastAsia="Times New Roman" w:hAnsi="Arial" w:cs="Arial"/>
                <w:sz w:val="24"/>
                <w:szCs w:val="24"/>
              </w:rPr>
              <w:t>CNT</w:t>
            </w:r>
          </w:p>
        </w:tc>
        <w:tc>
          <w:tcPr>
            <w:tcW w:w="3256" w:type="dxa"/>
            <w:vAlign w:val="center"/>
          </w:tcPr>
          <w:p w:rsidR="00786553" w:rsidRPr="00CE373D" w:rsidRDefault="00786553" w:rsidP="004A060E">
            <w:pPr>
              <w:jc w:val="center"/>
              <w:cnfStyle w:val="000000100000"/>
              <w:rPr>
                <w:rFonts w:ascii="Arial" w:hAnsi="Arial" w:cs="Arial"/>
                <w:sz w:val="24"/>
                <w:szCs w:val="24"/>
              </w:rPr>
            </w:pPr>
            <w:r w:rsidRPr="00CE373D">
              <w:rPr>
                <w:rFonts w:ascii="Arial" w:hAnsi="Arial" w:cs="Arial"/>
                <w:sz w:val="24"/>
                <w:szCs w:val="24"/>
              </w:rPr>
              <w:t>Telefonía Fija</w:t>
            </w:r>
          </w:p>
        </w:tc>
        <w:tc>
          <w:tcPr>
            <w:tcW w:w="2018" w:type="dxa"/>
            <w:vAlign w:val="center"/>
          </w:tcPr>
          <w:p w:rsidR="00786553" w:rsidRPr="00406331" w:rsidRDefault="00786553" w:rsidP="004A060E">
            <w:pPr>
              <w:jc w:val="center"/>
              <w:cnfStyle w:val="000000100000"/>
              <w:rPr>
                <w:rFonts w:ascii="Arial" w:hAnsi="Arial" w:cs="Arial"/>
                <w:b/>
                <w:sz w:val="24"/>
                <w:szCs w:val="24"/>
              </w:rPr>
            </w:pPr>
            <w:r w:rsidRPr="00406331">
              <w:rPr>
                <w:rFonts w:ascii="Arial" w:hAnsi="Arial" w:cs="Arial"/>
                <w:b/>
                <w:sz w:val="24"/>
                <w:szCs w:val="24"/>
              </w:rPr>
              <w:t>PDH, SDH, CDMA 450, WIMAX</w:t>
            </w:r>
          </w:p>
        </w:tc>
      </w:tr>
      <w:tr w:rsidR="00786553" w:rsidRPr="00CE373D" w:rsidTr="00ED01D9">
        <w:tc>
          <w:tcPr>
            <w:cnfStyle w:val="001000000000"/>
            <w:tcW w:w="1530" w:type="dxa"/>
            <w:vMerge/>
            <w:vAlign w:val="center"/>
          </w:tcPr>
          <w:p w:rsidR="00786553" w:rsidRPr="004A060E" w:rsidRDefault="00786553" w:rsidP="004A060E">
            <w:pPr>
              <w:jc w:val="center"/>
              <w:rPr>
                <w:rFonts w:ascii="Arial" w:eastAsia="Times New Roman" w:hAnsi="Arial" w:cs="Arial"/>
                <w:bCs w:val="0"/>
                <w:sz w:val="24"/>
                <w:szCs w:val="24"/>
              </w:rPr>
            </w:pPr>
          </w:p>
        </w:tc>
        <w:tc>
          <w:tcPr>
            <w:tcW w:w="3256" w:type="dxa"/>
            <w:vAlign w:val="center"/>
          </w:tcPr>
          <w:p w:rsidR="00786553" w:rsidRPr="00CE373D" w:rsidRDefault="00786553" w:rsidP="004A060E">
            <w:pPr>
              <w:jc w:val="center"/>
              <w:cnfStyle w:val="000000000000"/>
              <w:rPr>
                <w:rFonts w:ascii="Arial" w:hAnsi="Arial" w:cs="Arial"/>
                <w:sz w:val="24"/>
                <w:szCs w:val="24"/>
              </w:rPr>
            </w:pPr>
            <w:r w:rsidRPr="00CE373D">
              <w:rPr>
                <w:rFonts w:ascii="Arial" w:hAnsi="Arial" w:cs="Arial"/>
                <w:sz w:val="24"/>
                <w:szCs w:val="24"/>
              </w:rPr>
              <w:t>Internet</w:t>
            </w:r>
          </w:p>
        </w:tc>
        <w:tc>
          <w:tcPr>
            <w:tcW w:w="2018" w:type="dxa"/>
            <w:vAlign w:val="center"/>
          </w:tcPr>
          <w:p w:rsidR="00786553" w:rsidRPr="00406331" w:rsidRDefault="00786553" w:rsidP="004A060E">
            <w:pPr>
              <w:jc w:val="center"/>
              <w:cnfStyle w:val="000000000000"/>
              <w:rPr>
                <w:rFonts w:ascii="Arial" w:hAnsi="Arial" w:cs="Arial"/>
                <w:b/>
                <w:sz w:val="24"/>
                <w:szCs w:val="24"/>
              </w:rPr>
            </w:pPr>
            <w:r w:rsidRPr="00406331">
              <w:rPr>
                <w:rFonts w:ascii="Arial" w:hAnsi="Arial" w:cs="Arial"/>
                <w:b/>
                <w:sz w:val="24"/>
                <w:szCs w:val="24"/>
              </w:rPr>
              <w:t>RDSI, ADSL, WIMAX</w:t>
            </w:r>
          </w:p>
        </w:tc>
      </w:tr>
      <w:tr w:rsidR="00786553" w:rsidRPr="00CE373D" w:rsidTr="00ED01D9">
        <w:trPr>
          <w:cnfStyle w:val="000000100000"/>
        </w:trPr>
        <w:tc>
          <w:tcPr>
            <w:cnfStyle w:val="001000000000"/>
            <w:tcW w:w="1530" w:type="dxa"/>
            <w:vMerge/>
            <w:vAlign w:val="center"/>
          </w:tcPr>
          <w:p w:rsidR="00786553" w:rsidRPr="004A060E" w:rsidRDefault="00786553" w:rsidP="004A060E">
            <w:pPr>
              <w:jc w:val="center"/>
              <w:rPr>
                <w:rFonts w:ascii="Arial" w:eastAsia="Times New Roman" w:hAnsi="Arial" w:cs="Arial"/>
                <w:bCs w:val="0"/>
                <w:sz w:val="24"/>
                <w:szCs w:val="24"/>
              </w:rPr>
            </w:pPr>
          </w:p>
        </w:tc>
        <w:tc>
          <w:tcPr>
            <w:tcW w:w="3256" w:type="dxa"/>
            <w:vAlign w:val="center"/>
          </w:tcPr>
          <w:p w:rsidR="00786553" w:rsidRPr="00CE373D" w:rsidRDefault="00786553" w:rsidP="004A060E">
            <w:pPr>
              <w:jc w:val="center"/>
              <w:cnfStyle w:val="000000100000"/>
              <w:rPr>
                <w:rFonts w:ascii="Arial" w:hAnsi="Arial" w:cs="Arial"/>
                <w:sz w:val="24"/>
                <w:szCs w:val="24"/>
              </w:rPr>
            </w:pPr>
            <w:r w:rsidRPr="00CE373D">
              <w:rPr>
                <w:rFonts w:ascii="Arial" w:hAnsi="Arial" w:cs="Arial"/>
                <w:sz w:val="24"/>
                <w:szCs w:val="24"/>
              </w:rPr>
              <w:t>Transmisión de Datos</w:t>
            </w:r>
          </w:p>
        </w:tc>
        <w:tc>
          <w:tcPr>
            <w:tcW w:w="2018" w:type="dxa"/>
            <w:vAlign w:val="center"/>
          </w:tcPr>
          <w:p w:rsidR="00786553" w:rsidRPr="00406331" w:rsidRDefault="00786553" w:rsidP="004A060E">
            <w:pPr>
              <w:jc w:val="center"/>
              <w:cnfStyle w:val="000000100000"/>
              <w:rPr>
                <w:rFonts w:ascii="Arial" w:hAnsi="Arial" w:cs="Arial"/>
                <w:b/>
                <w:sz w:val="24"/>
                <w:szCs w:val="24"/>
              </w:rPr>
            </w:pPr>
            <w:r w:rsidRPr="00406331">
              <w:rPr>
                <w:rFonts w:ascii="Arial" w:hAnsi="Arial" w:cs="Arial"/>
                <w:b/>
                <w:sz w:val="24"/>
                <w:szCs w:val="24"/>
              </w:rPr>
              <w:t>PDH, SDH, WIMAX</w:t>
            </w:r>
          </w:p>
        </w:tc>
      </w:tr>
      <w:tr w:rsidR="00786553" w:rsidRPr="00CE373D" w:rsidTr="00ED01D9">
        <w:tc>
          <w:tcPr>
            <w:cnfStyle w:val="001000000000"/>
            <w:tcW w:w="1530" w:type="dxa"/>
            <w:vMerge/>
            <w:vAlign w:val="center"/>
          </w:tcPr>
          <w:p w:rsidR="00786553" w:rsidRPr="004A060E" w:rsidRDefault="00786553" w:rsidP="004A060E">
            <w:pPr>
              <w:jc w:val="center"/>
              <w:rPr>
                <w:rFonts w:ascii="Arial" w:eastAsia="Times New Roman" w:hAnsi="Arial" w:cs="Arial"/>
                <w:bCs w:val="0"/>
                <w:sz w:val="24"/>
                <w:szCs w:val="24"/>
              </w:rPr>
            </w:pPr>
          </w:p>
        </w:tc>
        <w:tc>
          <w:tcPr>
            <w:tcW w:w="3256" w:type="dxa"/>
            <w:vAlign w:val="center"/>
          </w:tcPr>
          <w:p w:rsidR="00786553" w:rsidRPr="00CE373D" w:rsidRDefault="00786553" w:rsidP="004A060E">
            <w:pPr>
              <w:jc w:val="center"/>
              <w:cnfStyle w:val="000000000000"/>
              <w:rPr>
                <w:rFonts w:ascii="Arial" w:hAnsi="Arial" w:cs="Arial"/>
                <w:sz w:val="24"/>
                <w:szCs w:val="24"/>
              </w:rPr>
            </w:pPr>
            <w:r>
              <w:rPr>
                <w:rFonts w:ascii="Arial" w:hAnsi="Arial" w:cs="Arial"/>
                <w:sz w:val="24"/>
                <w:szCs w:val="24"/>
              </w:rPr>
              <w:t>Telefonía IP</w:t>
            </w:r>
          </w:p>
        </w:tc>
        <w:tc>
          <w:tcPr>
            <w:tcW w:w="2018" w:type="dxa"/>
            <w:vAlign w:val="center"/>
          </w:tcPr>
          <w:p w:rsidR="00786553" w:rsidRPr="00406331" w:rsidRDefault="00786553" w:rsidP="004A060E">
            <w:pPr>
              <w:jc w:val="center"/>
              <w:cnfStyle w:val="000000000000"/>
              <w:rPr>
                <w:rFonts w:ascii="Arial" w:hAnsi="Arial" w:cs="Arial"/>
                <w:b/>
                <w:sz w:val="24"/>
                <w:szCs w:val="24"/>
              </w:rPr>
            </w:pPr>
            <w:r w:rsidRPr="00406331">
              <w:rPr>
                <w:rFonts w:ascii="Arial" w:hAnsi="Arial" w:cs="Arial"/>
                <w:b/>
                <w:sz w:val="24"/>
                <w:szCs w:val="24"/>
              </w:rPr>
              <w:t>WIMAX</w:t>
            </w:r>
          </w:p>
        </w:tc>
      </w:tr>
      <w:tr w:rsidR="00786553" w:rsidRPr="00554143" w:rsidTr="00ED01D9">
        <w:trPr>
          <w:cnfStyle w:val="000000100000"/>
        </w:trPr>
        <w:tc>
          <w:tcPr>
            <w:cnfStyle w:val="001000000000"/>
            <w:tcW w:w="1530" w:type="dxa"/>
            <w:vMerge w:val="restart"/>
            <w:vAlign w:val="center"/>
          </w:tcPr>
          <w:p w:rsidR="00786553" w:rsidRPr="004A060E" w:rsidRDefault="00786553" w:rsidP="004A060E">
            <w:pPr>
              <w:jc w:val="center"/>
              <w:rPr>
                <w:rFonts w:ascii="Arial" w:eastAsia="Times New Roman" w:hAnsi="Arial" w:cs="Arial"/>
                <w:bCs w:val="0"/>
                <w:sz w:val="24"/>
                <w:szCs w:val="24"/>
              </w:rPr>
            </w:pPr>
            <w:r w:rsidRPr="004A060E">
              <w:rPr>
                <w:rFonts w:ascii="Arial" w:eastAsia="Times New Roman" w:hAnsi="Arial" w:cs="Arial"/>
                <w:sz w:val="24"/>
                <w:szCs w:val="24"/>
              </w:rPr>
              <w:t>PORTA</w:t>
            </w:r>
          </w:p>
        </w:tc>
        <w:tc>
          <w:tcPr>
            <w:tcW w:w="3256" w:type="dxa"/>
            <w:vAlign w:val="center"/>
          </w:tcPr>
          <w:p w:rsidR="00786553" w:rsidRPr="00CE373D" w:rsidRDefault="00786553" w:rsidP="004A060E">
            <w:pPr>
              <w:jc w:val="center"/>
              <w:cnfStyle w:val="000000100000"/>
              <w:rPr>
                <w:rFonts w:ascii="Arial" w:hAnsi="Arial" w:cs="Arial"/>
                <w:sz w:val="24"/>
                <w:szCs w:val="24"/>
              </w:rPr>
            </w:pPr>
            <w:r w:rsidRPr="00CE373D">
              <w:rPr>
                <w:rFonts w:ascii="Arial" w:hAnsi="Arial" w:cs="Arial"/>
                <w:sz w:val="24"/>
                <w:szCs w:val="24"/>
              </w:rPr>
              <w:t>Telefonía Móvil</w:t>
            </w:r>
          </w:p>
        </w:tc>
        <w:tc>
          <w:tcPr>
            <w:tcW w:w="2018" w:type="dxa"/>
            <w:vAlign w:val="center"/>
          </w:tcPr>
          <w:p w:rsidR="00786553" w:rsidRPr="00554143" w:rsidRDefault="00786553" w:rsidP="004A060E">
            <w:pPr>
              <w:jc w:val="center"/>
              <w:cnfStyle w:val="000000100000"/>
              <w:rPr>
                <w:rFonts w:ascii="Arial" w:hAnsi="Arial" w:cs="Arial"/>
                <w:b/>
                <w:sz w:val="24"/>
                <w:szCs w:val="24"/>
                <w:lang w:val="en-US"/>
              </w:rPr>
            </w:pPr>
            <w:r w:rsidRPr="00554143">
              <w:rPr>
                <w:rFonts w:ascii="Arial" w:hAnsi="Arial" w:cs="Arial"/>
                <w:b/>
                <w:sz w:val="24"/>
                <w:szCs w:val="24"/>
                <w:lang w:val="en-US"/>
              </w:rPr>
              <w:t>3.5G, PDH, SDH, GSM, 3G</w:t>
            </w:r>
          </w:p>
        </w:tc>
      </w:tr>
      <w:tr w:rsidR="00786553" w:rsidRPr="00CE373D" w:rsidTr="00ED01D9">
        <w:tc>
          <w:tcPr>
            <w:cnfStyle w:val="001000000000"/>
            <w:tcW w:w="1530" w:type="dxa"/>
            <w:vMerge/>
            <w:vAlign w:val="center"/>
          </w:tcPr>
          <w:p w:rsidR="00786553" w:rsidRPr="00554143" w:rsidRDefault="00786553" w:rsidP="004A060E">
            <w:pPr>
              <w:jc w:val="center"/>
              <w:rPr>
                <w:rFonts w:ascii="Arial" w:eastAsia="Times New Roman" w:hAnsi="Arial" w:cs="Arial"/>
                <w:bCs w:val="0"/>
                <w:sz w:val="24"/>
                <w:szCs w:val="24"/>
                <w:lang w:val="en-US"/>
              </w:rPr>
            </w:pPr>
          </w:p>
        </w:tc>
        <w:tc>
          <w:tcPr>
            <w:tcW w:w="3256" w:type="dxa"/>
            <w:vAlign w:val="center"/>
          </w:tcPr>
          <w:p w:rsidR="00786553" w:rsidRPr="00CE373D" w:rsidRDefault="00786553" w:rsidP="004A060E">
            <w:pPr>
              <w:jc w:val="center"/>
              <w:cnfStyle w:val="000000000000"/>
              <w:rPr>
                <w:rFonts w:ascii="Arial" w:hAnsi="Arial" w:cs="Arial"/>
                <w:sz w:val="24"/>
                <w:szCs w:val="24"/>
              </w:rPr>
            </w:pPr>
            <w:r>
              <w:rPr>
                <w:rFonts w:ascii="Arial" w:hAnsi="Arial" w:cs="Arial"/>
                <w:sz w:val="24"/>
                <w:szCs w:val="24"/>
              </w:rPr>
              <w:t>Internet Móvil</w:t>
            </w:r>
          </w:p>
        </w:tc>
        <w:tc>
          <w:tcPr>
            <w:tcW w:w="2018" w:type="dxa"/>
            <w:vAlign w:val="center"/>
          </w:tcPr>
          <w:p w:rsidR="00786553" w:rsidRPr="00406331" w:rsidRDefault="00786553" w:rsidP="004A060E">
            <w:pPr>
              <w:jc w:val="center"/>
              <w:cnfStyle w:val="000000000000"/>
              <w:rPr>
                <w:rFonts w:ascii="Arial" w:hAnsi="Arial" w:cs="Arial"/>
                <w:b/>
                <w:sz w:val="24"/>
                <w:szCs w:val="24"/>
              </w:rPr>
            </w:pPr>
            <w:r w:rsidRPr="00406331">
              <w:rPr>
                <w:rFonts w:ascii="Arial" w:hAnsi="Arial" w:cs="Arial"/>
                <w:b/>
                <w:sz w:val="24"/>
                <w:szCs w:val="24"/>
              </w:rPr>
              <w:t>3.5G</w:t>
            </w:r>
          </w:p>
        </w:tc>
      </w:tr>
      <w:tr w:rsidR="00786553" w:rsidRPr="00CE373D" w:rsidTr="00ED01D9">
        <w:trPr>
          <w:cnfStyle w:val="000000100000"/>
        </w:trPr>
        <w:tc>
          <w:tcPr>
            <w:cnfStyle w:val="001000000000"/>
            <w:tcW w:w="1530" w:type="dxa"/>
            <w:vMerge/>
            <w:vAlign w:val="center"/>
          </w:tcPr>
          <w:p w:rsidR="00786553" w:rsidRPr="004A060E" w:rsidRDefault="00786553" w:rsidP="004A060E">
            <w:pPr>
              <w:jc w:val="center"/>
              <w:rPr>
                <w:rFonts w:ascii="Arial" w:eastAsia="Times New Roman" w:hAnsi="Arial" w:cs="Arial"/>
                <w:bCs w:val="0"/>
                <w:sz w:val="24"/>
                <w:szCs w:val="24"/>
              </w:rPr>
            </w:pPr>
          </w:p>
        </w:tc>
        <w:tc>
          <w:tcPr>
            <w:tcW w:w="3256" w:type="dxa"/>
            <w:vAlign w:val="center"/>
          </w:tcPr>
          <w:p w:rsidR="00786553" w:rsidRDefault="00786553" w:rsidP="004A060E">
            <w:pPr>
              <w:jc w:val="center"/>
              <w:cnfStyle w:val="000000100000"/>
              <w:rPr>
                <w:rFonts w:ascii="Arial" w:hAnsi="Arial" w:cs="Arial"/>
                <w:sz w:val="24"/>
                <w:szCs w:val="24"/>
              </w:rPr>
            </w:pPr>
            <w:r>
              <w:rPr>
                <w:rFonts w:ascii="Arial" w:hAnsi="Arial" w:cs="Arial"/>
                <w:sz w:val="24"/>
                <w:szCs w:val="24"/>
              </w:rPr>
              <w:t>Internet Banda Ancha</w:t>
            </w:r>
          </w:p>
        </w:tc>
        <w:tc>
          <w:tcPr>
            <w:tcW w:w="2018" w:type="dxa"/>
            <w:vAlign w:val="center"/>
          </w:tcPr>
          <w:p w:rsidR="00786553" w:rsidRPr="00406331" w:rsidRDefault="00786553" w:rsidP="004A060E">
            <w:pPr>
              <w:jc w:val="center"/>
              <w:cnfStyle w:val="000000100000"/>
              <w:rPr>
                <w:rFonts w:ascii="Arial" w:hAnsi="Arial" w:cs="Arial"/>
                <w:b/>
                <w:sz w:val="24"/>
                <w:szCs w:val="24"/>
              </w:rPr>
            </w:pPr>
            <w:r w:rsidRPr="00406331">
              <w:rPr>
                <w:rFonts w:ascii="Arial" w:hAnsi="Arial" w:cs="Arial"/>
                <w:b/>
                <w:sz w:val="24"/>
                <w:szCs w:val="24"/>
              </w:rPr>
              <w:t>ADSL</w:t>
            </w:r>
          </w:p>
        </w:tc>
      </w:tr>
    </w:tbl>
    <w:p w:rsidR="00786553" w:rsidRDefault="00786553" w:rsidP="00786553">
      <w:pPr>
        <w:spacing w:line="360" w:lineRule="auto"/>
        <w:jc w:val="both"/>
        <w:rPr>
          <w:rFonts w:ascii="Arial" w:hAnsi="Arial" w:cs="Arial"/>
          <w:sz w:val="24"/>
          <w:szCs w:val="24"/>
        </w:rPr>
      </w:pPr>
    </w:p>
    <w:p w:rsidR="00406331" w:rsidRDefault="00406331" w:rsidP="00786553">
      <w:pPr>
        <w:spacing w:line="360" w:lineRule="auto"/>
        <w:jc w:val="both"/>
        <w:rPr>
          <w:rFonts w:ascii="Arial" w:hAnsi="Arial" w:cs="Arial"/>
          <w:sz w:val="24"/>
          <w:szCs w:val="24"/>
        </w:rPr>
      </w:pPr>
    </w:p>
    <w:p w:rsidR="00406331" w:rsidRDefault="00406331" w:rsidP="00786553">
      <w:pPr>
        <w:spacing w:line="360" w:lineRule="auto"/>
        <w:jc w:val="both"/>
        <w:rPr>
          <w:rFonts w:ascii="Arial" w:hAnsi="Arial" w:cs="Arial"/>
          <w:sz w:val="24"/>
          <w:szCs w:val="24"/>
        </w:rPr>
      </w:pPr>
    </w:p>
    <w:tbl>
      <w:tblPr>
        <w:tblStyle w:val="Cuadrculamedia3-nfasis1"/>
        <w:tblW w:w="6804" w:type="dxa"/>
        <w:tblInd w:w="1526" w:type="dxa"/>
        <w:tblLook w:val="0480"/>
      </w:tblPr>
      <w:tblGrid>
        <w:gridCol w:w="1559"/>
        <w:gridCol w:w="3260"/>
        <w:gridCol w:w="1985"/>
      </w:tblGrid>
      <w:tr w:rsidR="00406331" w:rsidTr="001E2C7E">
        <w:trPr>
          <w:cnfStyle w:val="000000100000"/>
        </w:trPr>
        <w:tc>
          <w:tcPr>
            <w:cnfStyle w:val="001000000000"/>
            <w:tcW w:w="1559" w:type="dxa"/>
            <w:vMerge w:val="restart"/>
            <w:vAlign w:val="center"/>
          </w:tcPr>
          <w:p w:rsidR="00406331" w:rsidRPr="004A060E" w:rsidRDefault="00406331" w:rsidP="001E2C7E">
            <w:pPr>
              <w:jc w:val="center"/>
              <w:rPr>
                <w:rFonts w:ascii="Arial" w:eastAsia="Times New Roman" w:hAnsi="Arial" w:cs="Arial"/>
                <w:bCs w:val="0"/>
                <w:sz w:val="24"/>
                <w:szCs w:val="24"/>
              </w:rPr>
            </w:pPr>
            <w:r w:rsidRPr="004A060E">
              <w:rPr>
                <w:rFonts w:ascii="Arial" w:eastAsia="Times New Roman" w:hAnsi="Arial" w:cs="Arial"/>
                <w:sz w:val="24"/>
                <w:szCs w:val="24"/>
              </w:rPr>
              <w:t>Grupo TvCable</w:t>
            </w:r>
          </w:p>
        </w:tc>
        <w:tc>
          <w:tcPr>
            <w:tcW w:w="3260" w:type="dxa"/>
            <w:vAlign w:val="center"/>
          </w:tcPr>
          <w:p w:rsidR="00406331" w:rsidRPr="00CE373D" w:rsidRDefault="00406331" w:rsidP="001E2C7E">
            <w:pPr>
              <w:jc w:val="center"/>
              <w:cnfStyle w:val="000000100000"/>
              <w:rPr>
                <w:rFonts w:ascii="Arial" w:hAnsi="Arial" w:cs="Arial"/>
                <w:sz w:val="24"/>
                <w:szCs w:val="24"/>
              </w:rPr>
            </w:pPr>
            <w:r w:rsidRPr="00CE373D">
              <w:rPr>
                <w:rFonts w:ascii="Arial" w:hAnsi="Arial" w:cs="Arial"/>
                <w:sz w:val="24"/>
                <w:szCs w:val="24"/>
              </w:rPr>
              <w:t>Televisión por Cable</w:t>
            </w:r>
          </w:p>
        </w:tc>
        <w:tc>
          <w:tcPr>
            <w:tcW w:w="1985" w:type="dxa"/>
            <w:vAlign w:val="center"/>
          </w:tcPr>
          <w:p w:rsidR="00406331" w:rsidRPr="00406331" w:rsidRDefault="00406331" w:rsidP="001E2C7E">
            <w:pPr>
              <w:jc w:val="center"/>
              <w:cnfStyle w:val="000000100000"/>
              <w:rPr>
                <w:rFonts w:ascii="Arial" w:hAnsi="Arial" w:cs="Arial"/>
                <w:b/>
                <w:sz w:val="24"/>
                <w:szCs w:val="24"/>
              </w:rPr>
            </w:pPr>
            <w:r w:rsidRPr="00406331">
              <w:rPr>
                <w:rFonts w:ascii="Arial" w:hAnsi="Arial" w:cs="Arial"/>
                <w:b/>
                <w:sz w:val="24"/>
                <w:szCs w:val="24"/>
              </w:rPr>
              <w:t>DOCSIS</w:t>
            </w:r>
          </w:p>
        </w:tc>
      </w:tr>
      <w:tr w:rsidR="00406331" w:rsidTr="001E2C7E">
        <w:tc>
          <w:tcPr>
            <w:cnfStyle w:val="001000000000"/>
            <w:tcW w:w="1559" w:type="dxa"/>
            <w:vMerge/>
            <w:vAlign w:val="center"/>
          </w:tcPr>
          <w:p w:rsidR="00406331" w:rsidRPr="004A060E" w:rsidRDefault="00406331" w:rsidP="001E2C7E">
            <w:pPr>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000000"/>
              <w:rPr>
                <w:rFonts w:ascii="Arial" w:hAnsi="Arial" w:cs="Arial"/>
                <w:sz w:val="24"/>
                <w:szCs w:val="24"/>
              </w:rPr>
            </w:pPr>
            <w:r w:rsidRPr="00CE373D">
              <w:rPr>
                <w:rFonts w:ascii="Arial" w:hAnsi="Arial" w:cs="Arial"/>
                <w:sz w:val="24"/>
                <w:szCs w:val="24"/>
              </w:rPr>
              <w:t>Internet</w:t>
            </w:r>
          </w:p>
        </w:tc>
        <w:tc>
          <w:tcPr>
            <w:tcW w:w="1985" w:type="dxa"/>
            <w:vAlign w:val="center"/>
          </w:tcPr>
          <w:p w:rsidR="00406331" w:rsidRPr="00406331" w:rsidRDefault="00406331" w:rsidP="001E2C7E">
            <w:pPr>
              <w:jc w:val="center"/>
              <w:cnfStyle w:val="000000000000"/>
              <w:rPr>
                <w:rFonts w:ascii="Arial" w:hAnsi="Arial" w:cs="Arial"/>
                <w:b/>
                <w:sz w:val="24"/>
                <w:szCs w:val="24"/>
              </w:rPr>
            </w:pPr>
            <w:r w:rsidRPr="00406331">
              <w:rPr>
                <w:rFonts w:ascii="Arial" w:hAnsi="Arial" w:cs="Arial"/>
                <w:b/>
                <w:sz w:val="24"/>
                <w:szCs w:val="24"/>
              </w:rPr>
              <w:t>DOCSIS</w:t>
            </w:r>
          </w:p>
        </w:tc>
      </w:tr>
      <w:tr w:rsidR="00406331" w:rsidTr="001E2C7E">
        <w:trPr>
          <w:cnfStyle w:val="000000100000"/>
        </w:trPr>
        <w:tc>
          <w:tcPr>
            <w:cnfStyle w:val="001000000000"/>
            <w:tcW w:w="1559" w:type="dxa"/>
            <w:vMerge/>
            <w:vAlign w:val="center"/>
          </w:tcPr>
          <w:p w:rsidR="00406331" w:rsidRPr="004A060E" w:rsidRDefault="00406331" w:rsidP="001E2C7E">
            <w:pPr>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100000"/>
              <w:rPr>
                <w:rFonts w:ascii="Arial" w:hAnsi="Arial" w:cs="Arial"/>
                <w:sz w:val="24"/>
                <w:szCs w:val="24"/>
              </w:rPr>
            </w:pPr>
            <w:r w:rsidRPr="00CE373D">
              <w:rPr>
                <w:rFonts w:ascii="Arial" w:hAnsi="Arial" w:cs="Arial"/>
                <w:sz w:val="24"/>
                <w:szCs w:val="24"/>
              </w:rPr>
              <w:t>Transmisión de Datos</w:t>
            </w:r>
          </w:p>
        </w:tc>
        <w:tc>
          <w:tcPr>
            <w:tcW w:w="1985" w:type="dxa"/>
            <w:vAlign w:val="center"/>
          </w:tcPr>
          <w:p w:rsidR="00406331" w:rsidRPr="00406331" w:rsidRDefault="00406331" w:rsidP="001E2C7E">
            <w:pPr>
              <w:jc w:val="center"/>
              <w:cnfStyle w:val="000000100000"/>
              <w:rPr>
                <w:rFonts w:ascii="Arial" w:hAnsi="Arial" w:cs="Arial"/>
                <w:b/>
                <w:sz w:val="24"/>
                <w:szCs w:val="24"/>
              </w:rPr>
            </w:pPr>
            <w:r w:rsidRPr="00406331">
              <w:rPr>
                <w:rFonts w:ascii="Arial" w:hAnsi="Arial" w:cs="Arial"/>
                <w:b/>
                <w:sz w:val="24"/>
                <w:szCs w:val="24"/>
              </w:rPr>
              <w:t>DOCSIS</w:t>
            </w:r>
          </w:p>
        </w:tc>
      </w:tr>
      <w:tr w:rsidR="00406331" w:rsidTr="001E2C7E">
        <w:tc>
          <w:tcPr>
            <w:cnfStyle w:val="001000000000"/>
            <w:tcW w:w="1559" w:type="dxa"/>
            <w:vMerge/>
            <w:vAlign w:val="center"/>
          </w:tcPr>
          <w:p w:rsidR="00406331" w:rsidRPr="004A060E" w:rsidRDefault="00406331" w:rsidP="001E2C7E">
            <w:pPr>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000000"/>
              <w:rPr>
                <w:rFonts w:ascii="Arial" w:hAnsi="Arial" w:cs="Arial"/>
                <w:sz w:val="24"/>
                <w:szCs w:val="24"/>
              </w:rPr>
            </w:pPr>
            <w:r w:rsidRPr="00CE373D">
              <w:rPr>
                <w:rFonts w:ascii="Arial" w:hAnsi="Arial" w:cs="Arial"/>
                <w:sz w:val="24"/>
                <w:szCs w:val="24"/>
              </w:rPr>
              <w:t>Telefonía IP</w:t>
            </w:r>
          </w:p>
        </w:tc>
        <w:tc>
          <w:tcPr>
            <w:tcW w:w="1985" w:type="dxa"/>
            <w:vAlign w:val="center"/>
          </w:tcPr>
          <w:p w:rsidR="00406331" w:rsidRPr="00406331" w:rsidRDefault="00406331" w:rsidP="001E2C7E">
            <w:pPr>
              <w:jc w:val="center"/>
              <w:cnfStyle w:val="000000000000"/>
              <w:rPr>
                <w:rFonts w:ascii="Arial" w:hAnsi="Arial" w:cs="Arial"/>
                <w:b/>
                <w:sz w:val="24"/>
                <w:szCs w:val="24"/>
              </w:rPr>
            </w:pPr>
            <w:r w:rsidRPr="00406331">
              <w:rPr>
                <w:rFonts w:ascii="Arial" w:hAnsi="Arial" w:cs="Arial"/>
                <w:b/>
                <w:sz w:val="24"/>
                <w:szCs w:val="24"/>
              </w:rPr>
              <w:t>TDMA</w:t>
            </w:r>
          </w:p>
        </w:tc>
      </w:tr>
      <w:tr w:rsidR="00406331" w:rsidTr="001E2C7E">
        <w:trPr>
          <w:cnfStyle w:val="000000100000"/>
        </w:trPr>
        <w:tc>
          <w:tcPr>
            <w:cnfStyle w:val="001000000000"/>
            <w:tcW w:w="1559" w:type="dxa"/>
            <w:vMerge/>
            <w:vAlign w:val="center"/>
          </w:tcPr>
          <w:p w:rsidR="00406331" w:rsidRPr="004A060E" w:rsidRDefault="00406331" w:rsidP="001E2C7E">
            <w:pPr>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100000"/>
              <w:rPr>
                <w:rFonts w:ascii="Arial" w:hAnsi="Arial" w:cs="Arial"/>
                <w:sz w:val="24"/>
                <w:szCs w:val="24"/>
              </w:rPr>
            </w:pPr>
            <w:r w:rsidRPr="00CE373D">
              <w:rPr>
                <w:rFonts w:ascii="Arial" w:hAnsi="Arial" w:cs="Arial"/>
                <w:sz w:val="24"/>
                <w:szCs w:val="24"/>
              </w:rPr>
              <w:t>Servicios Inalámbricos</w:t>
            </w:r>
          </w:p>
        </w:tc>
        <w:tc>
          <w:tcPr>
            <w:tcW w:w="1985" w:type="dxa"/>
            <w:vAlign w:val="center"/>
          </w:tcPr>
          <w:p w:rsidR="00406331" w:rsidRPr="00406331" w:rsidRDefault="00406331" w:rsidP="001E2C7E">
            <w:pPr>
              <w:jc w:val="center"/>
              <w:cnfStyle w:val="000000100000"/>
              <w:rPr>
                <w:rFonts w:ascii="Arial" w:hAnsi="Arial" w:cs="Arial"/>
                <w:b/>
                <w:sz w:val="24"/>
                <w:szCs w:val="24"/>
              </w:rPr>
            </w:pPr>
            <w:r w:rsidRPr="00406331">
              <w:rPr>
                <w:rFonts w:ascii="Arial" w:hAnsi="Arial" w:cs="Arial"/>
                <w:b/>
                <w:sz w:val="24"/>
                <w:szCs w:val="24"/>
              </w:rPr>
              <w:t>WIMAX</w:t>
            </w:r>
          </w:p>
        </w:tc>
      </w:tr>
      <w:tr w:rsidR="00406331" w:rsidRPr="00554143" w:rsidTr="001E2C7E">
        <w:tc>
          <w:tcPr>
            <w:cnfStyle w:val="001000000000"/>
            <w:tcW w:w="1559" w:type="dxa"/>
            <w:vMerge w:val="restart"/>
            <w:vAlign w:val="center"/>
          </w:tcPr>
          <w:p w:rsidR="00406331" w:rsidRPr="004A060E" w:rsidRDefault="00406331" w:rsidP="001E2C7E">
            <w:pPr>
              <w:jc w:val="center"/>
              <w:rPr>
                <w:rFonts w:ascii="Arial" w:eastAsia="Times New Roman" w:hAnsi="Arial" w:cs="Arial"/>
                <w:bCs w:val="0"/>
                <w:sz w:val="24"/>
                <w:szCs w:val="24"/>
              </w:rPr>
            </w:pPr>
            <w:r w:rsidRPr="004A060E">
              <w:rPr>
                <w:rFonts w:ascii="Arial" w:eastAsia="Times New Roman" w:hAnsi="Arial" w:cs="Arial"/>
                <w:sz w:val="24"/>
                <w:szCs w:val="24"/>
              </w:rPr>
              <w:t>Telconet</w:t>
            </w:r>
          </w:p>
        </w:tc>
        <w:tc>
          <w:tcPr>
            <w:tcW w:w="3260" w:type="dxa"/>
            <w:vAlign w:val="center"/>
          </w:tcPr>
          <w:p w:rsidR="00406331" w:rsidRPr="00CE373D" w:rsidRDefault="00406331" w:rsidP="001E2C7E">
            <w:pPr>
              <w:jc w:val="center"/>
              <w:cnfStyle w:val="000000000000"/>
              <w:rPr>
                <w:rFonts w:ascii="Arial" w:hAnsi="Arial" w:cs="Arial"/>
                <w:sz w:val="24"/>
                <w:szCs w:val="24"/>
              </w:rPr>
            </w:pPr>
            <w:r w:rsidRPr="00CE373D">
              <w:rPr>
                <w:rFonts w:ascii="Arial" w:hAnsi="Arial" w:cs="Arial"/>
                <w:sz w:val="24"/>
                <w:szCs w:val="24"/>
              </w:rPr>
              <w:t>Transmisión de Datos</w:t>
            </w:r>
          </w:p>
        </w:tc>
        <w:tc>
          <w:tcPr>
            <w:tcW w:w="1985" w:type="dxa"/>
            <w:vMerge w:val="restart"/>
            <w:vAlign w:val="center"/>
          </w:tcPr>
          <w:p w:rsidR="00406331" w:rsidRPr="00554143" w:rsidRDefault="00406331" w:rsidP="001E2C7E">
            <w:pPr>
              <w:jc w:val="center"/>
              <w:cnfStyle w:val="000000000000"/>
              <w:rPr>
                <w:rFonts w:ascii="Arial" w:hAnsi="Arial" w:cs="Arial"/>
                <w:b/>
                <w:sz w:val="24"/>
                <w:szCs w:val="24"/>
                <w:lang w:val="en-US"/>
              </w:rPr>
            </w:pPr>
            <w:r w:rsidRPr="00554143">
              <w:rPr>
                <w:rFonts w:ascii="Arial" w:hAnsi="Arial" w:cs="Arial"/>
                <w:b/>
                <w:sz w:val="24"/>
                <w:szCs w:val="24"/>
                <w:lang w:val="en-US"/>
              </w:rPr>
              <w:t>DWDM, SDH, Gigabit Ethernet, Wimax</w:t>
            </w:r>
          </w:p>
        </w:tc>
      </w:tr>
      <w:tr w:rsidR="00406331" w:rsidTr="001E2C7E">
        <w:trPr>
          <w:cnfStyle w:val="000000100000"/>
        </w:trPr>
        <w:tc>
          <w:tcPr>
            <w:cnfStyle w:val="001000000000"/>
            <w:tcW w:w="1559" w:type="dxa"/>
            <w:vMerge/>
            <w:vAlign w:val="center"/>
          </w:tcPr>
          <w:p w:rsidR="00406331" w:rsidRPr="00554143" w:rsidRDefault="00406331" w:rsidP="001E2C7E">
            <w:pPr>
              <w:spacing w:line="360" w:lineRule="auto"/>
              <w:jc w:val="center"/>
              <w:rPr>
                <w:rFonts w:ascii="Arial" w:eastAsia="Times New Roman" w:hAnsi="Arial" w:cs="Arial"/>
                <w:bCs w:val="0"/>
                <w:sz w:val="24"/>
                <w:szCs w:val="24"/>
                <w:lang w:val="en-US"/>
              </w:rPr>
            </w:pPr>
          </w:p>
        </w:tc>
        <w:tc>
          <w:tcPr>
            <w:tcW w:w="3260" w:type="dxa"/>
            <w:vAlign w:val="center"/>
          </w:tcPr>
          <w:p w:rsidR="00406331" w:rsidRPr="00CE373D" w:rsidRDefault="00406331" w:rsidP="001E2C7E">
            <w:pPr>
              <w:jc w:val="center"/>
              <w:cnfStyle w:val="000000100000"/>
              <w:rPr>
                <w:rFonts w:ascii="Arial" w:hAnsi="Arial" w:cs="Arial"/>
                <w:sz w:val="24"/>
                <w:szCs w:val="24"/>
              </w:rPr>
            </w:pPr>
            <w:r w:rsidRPr="00CE373D">
              <w:rPr>
                <w:rFonts w:ascii="Arial" w:hAnsi="Arial" w:cs="Arial"/>
                <w:sz w:val="24"/>
                <w:szCs w:val="24"/>
              </w:rPr>
              <w:t>Portabilidad Numérica</w:t>
            </w:r>
          </w:p>
        </w:tc>
        <w:tc>
          <w:tcPr>
            <w:tcW w:w="1985" w:type="dxa"/>
            <w:vMerge/>
            <w:vAlign w:val="center"/>
          </w:tcPr>
          <w:p w:rsidR="00406331" w:rsidRPr="00CE373D" w:rsidRDefault="00406331" w:rsidP="001E2C7E">
            <w:pPr>
              <w:spacing w:line="360" w:lineRule="auto"/>
              <w:jc w:val="center"/>
              <w:cnfStyle w:val="000000100000"/>
              <w:rPr>
                <w:rFonts w:ascii="Arial" w:hAnsi="Arial" w:cs="Arial"/>
                <w:sz w:val="24"/>
                <w:szCs w:val="24"/>
              </w:rPr>
            </w:pPr>
          </w:p>
        </w:tc>
      </w:tr>
      <w:tr w:rsidR="00406331" w:rsidTr="001E2C7E">
        <w:tc>
          <w:tcPr>
            <w:cnfStyle w:val="001000000000"/>
            <w:tcW w:w="1559" w:type="dxa"/>
            <w:vMerge/>
            <w:vAlign w:val="center"/>
          </w:tcPr>
          <w:p w:rsidR="00406331" w:rsidRPr="004A060E" w:rsidRDefault="00406331" w:rsidP="001E2C7E">
            <w:pPr>
              <w:spacing w:line="360" w:lineRule="auto"/>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000000"/>
              <w:rPr>
                <w:rFonts w:ascii="Arial" w:hAnsi="Arial" w:cs="Arial"/>
                <w:sz w:val="24"/>
                <w:szCs w:val="24"/>
              </w:rPr>
            </w:pPr>
            <w:r w:rsidRPr="00CE373D">
              <w:rPr>
                <w:rFonts w:ascii="Arial" w:hAnsi="Arial" w:cs="Arial"/>
                <w:sz w:val="24"/>
                <w:szCs w:val="24"/>
              </w:rPr>
              <w:t>Internet</w:t>
            </w:r>
          </w:p>
        </w:tc>
        <w:tc>
          <w:tcPr>
            <w:tcW w:w="1985" w:type="dxa"/>
            <w:vMerge/>
            <w:vAlign w:val="center"/>
          </w:tcPr>
          <w:p w:rsidR="00406331" w:rsidRPr="00CE373D" w:rsidRDefault="00406331" w:rsidP="001E2C7E">
            <w:pPr>
              <w:spacing w:line="360" w:lineRule="auto"/>
              <w:jc w:val="center"/>
              <w:cnfStyle w:val="000000000000"/>
              <w:rPr>
                <w:rFonts w:ascii="Arial" w:hAnsi="Arial" w:cs="Arial"/>
                <w:sz w:val="24"/>
                <w:szCs w:val="24"/>
              </w:rPr>
            </w:pPr>
          </w:p>
        </w:tc>
      </w:tr>
      <w:tr w:rsidR="00406331" w:rsidTr="001E2C7E">
        <w:trPr>
          <w:cnfStyle w:val="000000100000"/>
        </w:trPr>
        <w:tc>
          <w:tcPr>
            <w:cnfStyle w:val="001000000000"/>
            <w:tcW w:w="1559" w:type="dxa"/>
            <w:vMerge/>
            <w:vAlign w:val="center"/>
          </w:tcPr>
          <w:p w:rsidR="00406331" w:rsidRPr="004A060E" w:rsidRDefault="00406331" w:rsidP="001E2C7E">
            <w:pPr>
              <w:spacing w:line="360" w:lineRule="auto"/>
              <w:jc w:val="center"/>
              <w:rPr>
                <w:rFonts w:ascii="Arial" w:eastAsia="Times New Roman" w:hAnsi="Arial" w:cs="Arial"/>
                <w:bCs w:val="0"/>
                <w:sz w:val="24"/>
                <w:szCs w:val="24"/>
              </w:rPr>
            </w:pPr>
          </w:p>
        </w:tc>
        <w:tc>
          <w:tcPr>
            <w:tcW w:w="3260" w:type="dxa"/>
            <w:vAlign w:val="center"/>
          </w:tcPr>
          <w:p w:rsidR="00406331" w:rsidRPr="00CE373D" w:rsidRDefault="00406331" w:rsidP="001E2C7E">
            <w:pPr>
              <w:jc w:val="center"/>
              <w:cnfStyle w:val="000000100000"/>
              <w:rPr>
                <w:rFonts w:ascii="Arial" w:hAnsi="Arial" w:cs="Arial"/>
                <w:sz w:val="24"/>
                <w:szCs w:val="24"/>
              </w:rPr>
            </w:pPr>
            <w:r w:rsidRPr="00CE373D">
              <w:rPr>
                <w:rFonts w:ascii="Arial" w:hAnsi="Arial" w:cs="Arial"/>
                <w:sz w:val="24"/>
                <w:szCs w:val="24"/>
              </w:rPr>
              <w:t>Servicios Inalámbricos</w:t>
            </w:r>
          </w:p>
        </w:tc>
        <w:tc>
          <w:tcPr>
            <w:tcW w:w="1985" w:type="dxa"/>
            <w:vMerge/>
            <w:vAlign w:val="center"/>
          </w:tcPr>
          <w:p w:rsidR="00406331" w:rsidRPr="00CE373D" w:rsidRDefault="00406331" w:rsidP="001E2C7E">
            <w:pPr>
              <w:spacing w:line="360" w:lineRule="auto"/>
              <w:jc w:val="center"/>
              <w:cnfStyle w:val="000000100000"/>
              <w:rPr>
                <w:rFonts w:ascii="Arial" w:hAnsi="Arial" w:cs="Arial"/>
                <w:sz w:val="24"/>
                <w:szCs w:val="24"/>
              </w:rPr>
            </w:pPr>
          </w:p>
        </w:tc>
      </w:tr>
    </w:tbl>
    <w:p w:rsidR="00DB6F45" w:rsidRDefault="00DB6F45" w:rsidP="009229AB">
      <w:pPr>
        <w:spacing w:line="360" w:lineRule="auto"/>
        <w:ind w:left="851"/>
        <w:jc w:val="both"/>
        <w:rPr>
          <w:rFonts w:ascii="Arial" w:hAnsi="Arial" w:cs="Arial"/>
          <w:sz w:val="24"/>
          <w:szCs w:val="24"/>
        </w:rPr>
      </w:pPr>
    </w:p>
    <w:p w:rsidR="00406331" w:rsidRDefault="00406331" w:rsidP="00ED01D9">
      <w:pPr>
        <w:spacing w:line="360" w:lineRule="auto"/>
        <w:ind w:left="1276"/>
        <w:jc w:val="both"/>
        <w:rPr>
          <w:rFonts w:ascii="Arial" w:hAnsi="Arial" w:cs="Arial"/>
          <w:sz w:val="24"/>
          <w:szCs w:val="24"/>
        </w:rPr>
      </w:pPr>
    </w:p>
    <w:p w:rsidR="00786553" w:rsidRDefault="00786553" w:rsidP="00ED01D9">
      <w:pPr>
        <w:spacing w:line="360" w:lineRule="auto"/>
        <w:ind w:left="1276"/>
        <w:jc w:val="both"/>
        <w:rPr>
          <w:rFonts w:ascii="Arial" w:hAnsi="Arial" w:cs="Arial"/>
          <w:sz w:val="24"/>
          <w:szCs w:val="24"/>
        </w:rPr>
      </w:pPr>
      <w:r w:rsidRPr="00E45742">
        <w:rPr>
          <w:rFonts w:ascii="Arial" w:hAnsi="Arial" w:cs="Arial"/>
          <w:sz w:val="24"/>
          <w:szCs w:val="24"/>
        </w:rPr>
        <w:t xml:space="preserve">La empresa </w:t>
      </w:r>
      <w:r w:rsidRPr="00E45742">
        <w:rPr>
          <w:rFonts w:ascii="Arial" w:hAnsi="Arial" w:cs="Arial"/>
          <w:b/>
          <w:sz w:val="24"/>
          <w:szCs w:val="24"/>
        </w:rPr>
        <w:t>CNT</w:t>
      </w:r>
      <w:r w:rsidRPr="00E45742">
        <w:rPr>
          <w:rFonts w:ascii="Arial" w:hAnsi="Arial" w:cs="Arial"/>
          <w:sz w:val="24"/>
          <w:szCs w:val="24"/>
        </w:rPr>
        <w:t xml:space="preserve"> usa las tecnologías </w:t>
      </w:r>
      <w:r w:rsidRPr="00E45742">
        <w:rPr>
          <w:rFonts w:ascii="Arial" w:hAnsi="Arial" w:cs="Arial"/>
          <w:b/>
          <w:sz w:val="24"/>
          <w:szCs w:val="24"/>
        </w:rPr>
        <w:t>SDH</w:t>
      </w:r>
      <w:r w:rsidRPr="00E45742">
        <w:rPr>
          <w:rFonts w:ascii="Arial" w:hAnsi="Arial" w:cs="Arial"/>
          <w:sz w:val="24"/>
          <w:szCs w:val="24"/>
        </w:rPr>
        <w:t xml:space="preserve"> y </w:t>
      </w:r>
      <w:r w:rsidRPr="00E45742">
        <w:rPr>
          <w:rFonts w:ascii="Arial" w:hAnsi="Arial" w:cs="Arial"/>
          <w:b/>
          <w:sz w:val="24"/>
          <w:szCs w:val="24"/>
        </w:rPr>
        <w:t>PDH</w:t>
      </w:r>
      <w:r w:rsidRPr="00E45742">
        <w:rPr>
          <w:rFonts w:ascii="Arial" w:hAnsi="Arial" w:cs="Arial"/>
          <w:sz w:val="24"/>
          <w:szCs w:val="24"/>
        </w:rPr>
        <w:t xml:space="preserve"> para brindar </w:t>
      </w:r>
      <w:r>
        <w:rPr>
          <w:rFonts w:ascii="Arial" w:hAnsi="Arial" w:cs="Arial"/>
          <w:sz w:val="24"/>
          <w:szCs w:val="24"/>
        </w:rPr>
        <w:t>los</w:t>
      </w:r>
      <w:r w:rsidRPr="00E45742">
        <w:rPr>
          <w:rFonts w:ascii="Arial" w:hAnsi="Arial" w:cs="Arial"/>
          <w:sz w:val="24"/>
          <w:szCs w:val="24"/>
        </w:rPr>
        <w:t xml:space="preserve"> servicio</w:t>
      </w:r>
      <w:r>
        <w:rPr>
          <w:rFonts w:ascii="Arial" w:hAnsi="Arial" w:cs="Arial"/>
          <w:sz w:val="24"/>
          <w:szCs w:val="24"/>
        </w:rPr>
        <w:t>s</w:t>
      </w:r>
      <w:r w:rsidRPr="00E45742">
        <w:rPr>
          <w:rFonts w:ascii="Arial" w:hAnsi="Arial" w:cs="Arial"/>
          <w:sz w:val="24"/>
          <w:szCs w:val="24"/>
        </w:rPr>
        <w:t xml:space="preserve"> de </w:t>
      </w:r>
      <w:r w:rsidRPr="00E45742">
        <w:rPr>
          <w:rFonts w:ascii="Arial" w:hAnsi="Arial" w:cs="Arial"/>
          <w:b/>
          <w:sz w:val="24"/>
          <w:szCs w:val="24"/>
        </w:rPr>
        <w:t>telefonía fija</w:t>
      </w:r>
      <w:r>
        <w:rPr>
          <w:rFonts w:ascii="Arial" w:hAnsi="Arial" w:cs="Arial"/>
          <w:b/>
          <w:sz w:val="24"/>
          <w:szCs w:val="24"/>
        </w:rPr>
        <w:t xml:space="preserve">, </w:t>
      </w:r>
      <w:r w:rsidRPr="00E45742">
        <w:rPr>
          <w:rFonts w:ascii="Arial" w:hAnsi="Arial" w:cs="Arial"/>
          <w:sz w:val="24"/>
          <w:szCs w:val="24"/>
        </w:rPr>
        <w:t>usando como medio el cobre</w:t>
      </w:r>
      <w:r>
        <w:rPr>
          <w:rFonts w:ascii="Arial" w:hAnsi="Arial" w:cs="Arial"/>
          <w:sz w:val="24"/>
          <w:szCs w:val="24"/>
        </w:rPr>
        <w:t>,</w:t>
      </w:r>
      <w:r w:rsidRPr="00E45742">
        <w:rPr>
          <w:rFonts w:ascii="Arial" w:hAnsi="Arial" w:cs="Arial"/>
          <w:b/>
          <w:sz w:val="24"/>
          <w:szCs w:val="24"/>
        </w:rPr>
        <w:t xml:space="preserve"> </w:t>
      </w:r>
      <w:r w:rsidRPr="00E45742">
        <w:rPr>
          <w:rFonts w:ascii="Arial" w:hAnsi="Arial" w:cs="Arial"/>
          <w:sz w:val="24"/>
          <w:szCs w:val="24"/>
        </w:rPr>
        <w:t>y</w:t>
      </w:r>
      <w:r w:rsidR="00DB6F45">
        <w:rPr>
          <w:rFonts w:ascii="Arial" w:hAnsi="Arial" w:cs="Arial"/>
          <w:sz w:val="24"/>
          <w:szCs w:val="24"/>
        </w:rPr>
        <w:t xml:space="preserve"> para la </w:t>
      </w:r>
      <w:r w:rsidRPr="00E45742">
        <w:rPr>
          <w:rFonts w:ascii="Arial" w:hAnsi="Arial" w:cs="Arial"/>
          <w:b/>
          <w:sz w:val="24"/>
          <w:szCs w:val="24"/>
        </w:rPr>
        <w:t>transmisión de datos</w:t>
      </w:r>
      <w:r w:rsidRPr="00E45742">
        <w:rPr>
          <w:rFonts w:ascii="Arial" w:hAnsi="Arial" w:cs="Arial"/>
          <w:sz w:val="24"/>
          <w:szCs w:val="24"/>
        </w:rPr>
        <w:t xml:space="preserve">, aunque la tecnología PDH en la actualidad está siendo reemplazada poco a poco por SDH para que las transmisiones tengan sincronismo. </w:t>
      </w:r>
    </w:p>
    <w:p w:rsidR="00786553" w:rsidRDefault="00786553" w:rsidP="00ED01D9">
      <w:pPr>
        <w:spacing w:line="360" w:lineRule="auto"/>
        <w:ind w:left="1276"/>
        <w:jc w:val="both"/>
        <w:rPr>
          <w:rFonts w:ascii="Arial" w:hAnsi="Arial" w:cs="Arial"/>
          <w:color w:val="FF0000"/>
          <w:sz w:val="24"/>
          <w:szCs w:val="24"/>
        </w:rPr>
      </w:pPr>
    </w:p>
    <w:p w:rsidR="00786553" w:rsidRDefault="00786553" w:rsidP="00ED01D9">
      <w:pPr>
        <w:spacing w:line="360" w:lineRule="auto"/>
        <w:ind w:left="1276"/>
        <w:jc w:val="both"/>
        <w:rPr>
          <w:rFonts w:ascii="Arial" w:hAnsi="Arial" w:cs="Arial"/>
          <w:sz w:val="24"/>
          <w:szCs w:val="24"/>
        </w:rPr>
      </w:pPr>
      <w:r w:rsidRPr="000A77FB">
        <w:rPr>
          <w:rFonts w:ascii="Arial" w:hAnsi="Arial" w:cs="Arial"/>
          <w:sz w:val="24"/>
          <w:szCs w:val="24"/>
        </w:rPr>
        <w:t xml:space="preserve">La tecnología </w:t>
      </w:r>
      <w:r w:rsidRPr="000A77FB">
        <w:rPr>
          <w:rFonts w:ascii="Arial" w:hAnsi="Arial" w:cs="Arial"/>
          <w:b/>
          <w:sz w:val="24"/>
          <w:szCs w:val="24"/>
        </w:rPr>
        <w:t xml:space="preserve">CDMA 450 </w:t>
      </w:r>
      <w:r w:rsidRPr="000A77FB">
        <w:rPr>
          <w:rFonts w:ascii="Arial" w:hAnsi="Arial" w:cs="Arial"/>
          <w:sz w:val="24"/>
          <w:szCs w:val="24"/>
        </w:rPr>
        <w:t xml:space="preserve">es usada  para el servicio de </w:t>
      </w:r>
      <w:r w:rsidRPr="000A77FB">
        <w:rPr>
          <w:rFonts w:ascii="Arial" w:hAnsi="Arial" w:cs="Arial"/>
          <w:b/>
          <w:sz w:val="24"/>
          <w:szCs w:val="24"/>
        </w:rPr>
        <w:t>telefonía fija por medio inalámbrico</w:t>
      </w:r>
      <w:r w:rsidRPr="000A77FB">
        <w:rPr>
          <w:rFonts w:ascii="Arial" w:hAnsi="Arial" w:cs="Arial"/>
          <w:sz w:val="24"/>
          <w:szCs w:val="24"/>
        </w:rPr>
        <w:t>, ésta tecnología  nace como una forma de llevar comunicaciones inalámbricas de banda ancha a las zonas rurales.</w:t>
      </w:r>
    </w:p>
    <w:p w:rsidR="00786553" w:rsidRDefault="00786553" w:rsidP="00ED01D9">
      <w:pPr>
        <w:tabs>
          <w:tab w:val="left" w:pos="1407"/>
        </w:tabs>
        <w:spacing w:line="360" w:lineRule="auto"/>
        <w:ind w:left="1276"/>
        <w:jc w:val="both"/>
        <w:rPr>
          <w:rFonts w:ascii="Arial" w:hAnsi="Arial" w:cs="Arial"/>
          <w:color w:val="FF0000"/>
          <w:sz w:val="24"/>
          <w:szCs w:val="24"/>
        </w:rPr>
      </w:pPr>
    </w:p>
    <w:p w:rsidR="00786553" w:rsidRDefault="00786553" w:rsidP="00ED01D9">
      <w:pPr>
        <w:tabs>
          <w:tab w:val="left" w:pos="1407"/>
        </w:tabs>
        <w:spacing w:line="360" w:lineRule="auto"/>
        <w:ind w:left="1276"/>
        <w:jc w:val="both"/>
        <w:rPr>
          <w:rFonts w:ascii="Arial" w:hAnsi="Arial" w:cs="Arial"/>
          <w:sz w:val="24"/>
          <w:szCs w:val="24"/>
        </w:rPr>
      </w:pPr>
      <w:r w:rsidRPr="000A77FB">
        <w:rPr>
          <w:rFonts w:ascii="Arial" w:hAnsi="Arial" w:cs="Arial"/>
          <w:sz w:val="24"/>
          <w:szCs w:val="24"/>
        </w:rPr>
        <w:t xml:space="preserve">También usa las tecnologías </w:t>
      </w:r>
      <w:r w:rsidRPr="000A77FB">
        <w:rPr>
          <w:rFonts w:ascii="Arial" w:hAnsi="Arial" w:cs="Arial"/>
          <w:b/>
          <w:sz w:val="24"/>
          <w:szCs w:val="24"/>
        </w:rPr>
        <w:t>ADSL</w:t>
      </w:r>
      <w:r w:rsidRPr="000A77FB">
        <w:rPr>
          <w:rFonts w:ascii="Arial" w:hAnsi="Arial" w:cs="Arial"/>
          <w:sz w:val="24"/>
          <w:szCs w:val="24"/>
        </w:rPr>
        <w:t xml:space="preserve"> y </w:t>
      </w:r>
      <w:r w:rsidRPr="000A77FB">
        <w:rPr>
          <w:rFonts w:ascii="Arial" w:hAnsi="Arial" w:cs="Arial"/>
          <w:b/>
          <w:sz w:val="24"/>
          <w:szCs w:val="24"/>
        </w:rPr>
        <w:t>RDSI</w:t>
      </w:r>
      <w:r w:rsidRPr="000A77FB">
        <w:rPr>
          <w:rFonts w:ascii="Arial" w:hAnsi="Arial" w:cs="Arial"/>
          <w:sz w:val="24"/>
          <w:szCs w:val="24"/>
        </w:rPr>
        <w:t xml:space="preserve"> para </w:t>
      </w:r>
      <w:r w:rsidRPr="000A77FB">
        <w:rPr>
          <w:rFonts w:ascii="Arial" w:hAnsi="Arial" w:cs="Arial"/>
          <w:b/>
          <w:sz w:val="24"/>
          <w:szCs w:val="24"/>
        </w:rPr>
        <w:t>acceso a internet</w:t>
      </w:r>
      <w:r w:rsidRPr="000A77FB">
        <w:rPr>
          <w:rFonts w:ascii="Arial" w:hAnsi="Arial" w:cs="Arial"/>
          <w:sz w:val="24"/>
          <w:szCs w:val="24"/>
        </w:rPr>
        <w:t xml:space="preserve">, esto es mediante línea telefónica, significa que el ancho de banda que proporciona </w:t>
      </w:r>
      <w:r w:rsidRPr="000A77FB">
        <w:rPr>
          <w:rFonts w:ascii="Arial" w:hAnsi="Arial" w:cs="Arial"/>
          <w:b/>
          <w:sz w:val="24"/>
          <w:szCs w:val="24"/>
        </w:rPr>
        <w:t xml:space="preserve">CNT </w:t>
      </w:r>
      <w:r w:rsidRPr="000A77FB">
        <w:rPr>
          <w:rFonts w:ascii="Arial" w:hAnsi="Arial" w:cs="Arial"/>
          <w:sz w:val="24"/>
          <w:szCs w:val="24"/>
        </w:rPr>
        <w:t>es bajo y en la actualidad lo que se necesita en el mercado es un gran ancho de banda para acceder a la información.</w:t>
      </w:r>
    </w:p>
    <w:p w:rsidR="00786553" w:rsidRPr="000A77FB" w:rsidRDefault="00786553" w:rsidP="00ED01D9">
      <w:pPr>
        <w:tabs>
          <w:tab w:val="left" w:pos="1407"/>
        </w:tabs>
        <w:spacing w:line="360" w:lineRule="auto"/>
        <w:ind w:left="1276"/>
        <w:jc w:val="both"/>
        <w:rPr>
          <w:rFonts w:ascii="Arial" w:hAnsi="Arial" w:cs="Arial"/>
          <w:sz w:val="24"/>
          <w:szCs w:val="24"/>
        </w:rPr>
      </w:pPr>
    </w:p>
    <w:p w:rsidR="00786553" w:rsidRDefault="00786553" w:rsidP="00ED01D9">
      <w:pPr>
        <w:spacing w:before="100" w:beforeAutospacing="1" w:after="100" w:afterAutospacing="1" w:line="360" w:lineRule="auto"/>
        <w:ind w:left="1276"/>
        <w:jc w:val="both"/>
        <w:rPr>
          <w:rFonts w:ascii="Arial" w:eastAsia="Times New Roman" w:hAnsi="Arial" w:cs="Arial"/>
          <w:color w:val="000000"/>
          <w:sz w:val="24"/>
          <w:szCs w:val="24"/>
          <w:lang w:val="es-SV" w:eastAsia="es-SV"/>
        </w:rPr>
      </w:pPr>
      <w:r w:rsidRPr="00E45742">
        <w:rPr>
          <w:rFonts w:ascii="Arial" w:eastAsia="Times New Roman" w:hAnsi="Arial" w:cs="Arial"/>
          <w:sz w:val="24"/>
          <w:szCs w:val="24"/>
          <w:lang w:val="es-SV" w:eastAsia="es-SV"/>
        </w:rPr>
        <w:t xml:space="preserve">Además, con la finalidad de cubrir las necesidades del sector masivo, </w:t>
      </w:r>
      <w:r>
        <w:rPr>
          <w:rFonts w:ascii="Arial" w:eastAsia="Times New Roman" w:hAnsi="Arial" w:cs="Arial"/>
          <w:color w:val="000000"/>
          <w:sz w:val="24"/>
          <w:szCs w:val="24"/>
          <w:lang w:val="es-SV" w:eastAsia="es-SV"/>
        </w:rPr>
        <w:t>l</w:t>
      </w:r>
      <w:r w:rsidRPr="00E45742">
        <w:rPr>
          <w:rFonts w:ascii="Arial" w:eastAsia="Times New Roman" w:hAnsi="Arial" w:cs="Arial"/>
          <w:color w:val="000000"/>
          <w:sz w:val="24"/>
          <w:szCs w:val="24"/>
          <w:lang w:val="es-SV" w:eastAsia="es-SV"/>
        </w:rPr>
        <w:t>a Corporación</w:t>
      </w:r>
      <w:r w:rsidRPr="00E45742">
        <w:rPr>
          <w:rFonts w:ascii="Arial" w:eastAsia="Times New Roman" w:hAnsi="Arial" w:cs="Arial"/>
          <w:color w:val="1F497D"/>
          <w:sz w:val="24"/>
          <w:szCs w:val="24"/>
          <w:lang w:val="es-SV" w:eastAsia="es-SV"/>
        </w:rPr>
        <w:t xml:space="preserve"> </w:t>
      </w:r>
      <w:r w:rsidRPr="00E45742">
        <w:rPr>
          <w:rFonts w:ascii="Arial" w:eastAsia="Times New Roman" w:hAnsi="Arial" w:cs="Arial"/>
          <w:color w:val="000000"/>
          <w:sz w:val="24"/>
          <w:szCs w:val="24"/>
          <w:lang w:val="es-SV" w:eastAsia="es-SV"/>
        </w:rPr>
        <w:t xml:space="preserve">Nacional de Telecomunicaciones, también oficializó el lanzamiento de la infraestructura </w:t>
      </w:r>
      <w:r w:rsidRPr="00E45742">
        <w:rPr>
          <w:rFonts w:ascii="Arial" w:eastAsia="Times New Roman" w:hAnsi="Arial" w:cs="Arial"/>
          <w:b/>
          <w:color w:val="000000"/>
          <w:sz w:val="24"/>
          <w:szCs w:val="24"/>
          <w:lang w:val="es-SV" w:eastAsia="es-SV"/>
        </w:rPr>
        <w:t>W</w:t>
      </w:r>
      <w:r w:rsidRPr="000A77FB">
        <w:rPr>
          <w:rFonts w:ascii="Arial" w:eastAsia="Times New Roman" w:hAnsi="Arial" w:cs="Arial"/>
          <w:b/>
          <w:color w:val="000000"/>
          <w:sz w:val="24"/>
          <w:szCs w:val="24"/>
          <w:lang w:val="es-SV" w:eastAsia="es-SV"/>
        </w:rPr>
        <w:t>IMAX</w:t>
      </w:r>
      <w:r w:rsidRPr="00E45742">
        <w:rPr>
          <w:rFonts w:ascii="Arial" w:eastAsia="Times New Roman" w:hAnsi="Arial" w:cs="Arial"/>
          <w:b/>
          <w:color w:val="000000"/>
          <w:sz w:val="24"/>
          <w:szCs w:val="24"/>
          <w:lang w:val="es-SV" w:eastAsia="es-SV"/>
        </w:rPr>
        <w:t>,</w:t>
      </w:r>
      <w:r w:rsidRPr="00E45742">
        <w:rPr>
          <w:rFonts w:ascii="Arial" w:eastAsia="Times New Roman" w:hAnsi="Arial" w:cs="Arial"/>
          <w:color w:val="000000"/>
          <w:sz w:val="24"/>
          <w:szCs w:val="24"/>
          <w:lang w:val="es-SV" w:eastAsia="es-SV"/>
        </w:rPr>
        <w:t xml:space="preserve"> tecnología que cuenta con una red totalmente digital, de alta capacidad de transporte y de alta calidad.</w:t>
      </w:r>
    </w:p>
    <w:p w:rsidR="00811B16" w:rsidRPr="00E45742" w:rsidRDefault="00811B16" w:rsidP="00ED01D9">
      <w:pPr>
        <w:spacing w:before="100" w:beforeAutospacing="1" w:after="100" w:afterAutospacing="1" w:line="360" w:lineRule="auto"/>
        <w:ind w:left="1276"/>
        <w:jc w:val="both"/>
        <w:rPr>
          <w:rFonts w:ascii="Times New Roman" w:eastAsia="Times New Roman" w:hAnsi="Times New Roman"/>
          <w:sz w:val="24"/>
          <w:szCs w:val="24"/>
          <w:lang w:val="es-SV" w:eastAsia="es-SV"/>
        </w:rPr>
      </w:pPr>
    </w:p>
    <w:p w:rsidR="00786553" w:rsidRPr="00E45742" w:rsidRDefault="00786553" w:rsidP="00ED01D9">
      <w:pPr>
        <w:spacing w:before="100" w:beforeAutospacing="1" w:after="100" w:afterAutospacing="1" w:line="360" w:lineRule="auto"/>
        <w:ind w:left="1276"/>
        <w:jc w:val="both"/>
        <w:rPr>
          <w:rFonts w:ascii="Times New Roman" w:eastAsia="Times New Roman" w:hAnsi="Times New Roman"/>
          <w:sz w:val="24"/>
          <w:szCs w:val="24"/>
          <w:lang w:val="es-SV" w:eastAsia="es-SV"/>
        </w:rPr>
      </w:pPr>
      <w:r w:rsidRPr="00E45742">
        <w:rPr>
          <w:rFonts w:ascii="Arial" w:eastAsia="Times New Roman" w:hAnsi="Arial" w:cs="Arial"/>
          <w:color w:val="000000"/>
          <w:sz w:val="24"/>
          <w:szCs w:val="24"/>
          <w:lang w:val="es-SV" w:eastAsia="es-SV"/>
        </w:rPr>
        <w:t>Wimax, es un medio de transmisión, a través del cual se pueden ofrecer servicios de telefonía IP, Internet, y datos, así como los varios servicios</w:t>
      </w:r>
      <w:r w:rsidRPr="00E45742">
        <w:rPr>
          <w:rFonts w:ascii="Arial" w:eastAsia="Times New Roman" w:hAnsi="Arial" w:cs="Arial"/>
          <w:sz w:val="24"/>
          <w:szCs w:val="24"/>
          <w:lang w:val="es-SV" w:eastAsia="es-SV"/>
        </w:rPr>
        <w:t xml:space="preserve"> adicionales que la </w:t>
      </w:r>
      <w:r w:rsidRPr="00E45742">
        <w:rPr>
          <w:rFonts w:ascii="Arial" w:eastAsia="Times New Roman" w:hAnsi="Arial" w:cs="Arial"/>
          <w:color w:val="000000"/>
          <w:sz w:val="24"/>
          <w:szCs w:val="24"/>
          <w:lang w:val="es-SV" w:eastAsia="es-SV"/>
        </w:rPr>
        <w:t>Corporación Nacional de Telecomunicaciones brinda a sus clientes.</w:t>
      </w:r>
    </w:p>
    <w:p w:rsidR="00786553" w:rsidRPr="00EA7A16" w:rsidRDefault="00786553" w:rsidP="00ED01D9">
      <w:pPr>
        <w:tabs>
          <w:tab w:val="left" w:pos="1407"/>
        </w:tabs>
        <w:spacing w:line="360" w:lineRule="auto"/>
        <w:ind w:left="1276"/>
        <w:jc w:val="both"/>
        <w:rPr>
          <w:rFonts w:ascii="Arial" w:hAnsi="Arial" w:cs="Arial"/>
          <w:sz w:val="24"/>
          <w:szCs w:val="24"/>
        </w:rPr>
      </w:pPr>
    </w:p>
    <w:p w:rsidR="00786553" w:rsidRPr="00EA7A16" w:rsidRDefault="00786553" w:rsidP="005F1634">
      <w:pPr>
        <w:spacing w:line="360" w:lineRule="auto"/>
        <w:ind w:left="1276"/>
        <w:jc w:val="both"/>
        <w:rPr>
          <w:rFonts w:ascii="Arial" w:hAnsi="Arial" w:cs="Arial"/>
          <w:sz w:val="24"/>
          <w:szCs w:val="24"/>
        </w:rPr>
      </w:pPr>
      <w:r w:rsidRPr="00EA7A16">
        <w:rPr>
          <w:rFonts w:ascii="Arial" w:hAnsi="Arial" w:cs="Arial"/>
          <w:b/>
          <w:sz w:val="24"/>
          <w:szCs w:val="24"/>
        </w:rPr>
        <w:t>Porta</w:t>
      </w:r>
      <w:r w:rsidRPr="00EA7A16">
        <w:rPr>
          <w:rFonts w:ascii="Arial" w:hAnsi="Arial" w:cs="Arial"/>
          <w:sz w:val="24"/>
          <w:szCs w:val="24"/>
        </w:rPr>
        <w:t xml:space="preserve"> posee la tecnología </w:t>
      </w:r>
      <w:r w:rsidRPr="00EA7A16">
        <w:rPr>
          <w:rFonts w:ascii="Arial" w:hAnsi="Arial" w:cs="Arial"/>
          <w:b/>
          <w:sz w:val="24"/>
          <w:szCs w:val="24"/>
        </w:rPr>
        <w:t>3.5G</w:t>
      </w:r>
      <w:r w:rsidRPr="00EA7A16">
        <w:rPr>
          <w:rFonts w:ascii="Arial" w:hAnsi="Arial" w:cs="Arial"/>
          <w:sz w:val="24"/>
          <w:szCs w:val="24"/>
        </w:rPr>
        <w:t xml:space="preserve"> para el servicio de </w:t>
      </w:r>
      <w:r w:rsidRPr="00EA7A16">
        <w:rPr>
          <w:rFonts w:ascii="Arial" w:hAnsi="Arial" w:cs="Arial"/>
          <w:b/>
          <w:sz w:val="24"/>
          <w:szCs w:val="24"/>
        </w:rPr>
        <w:t>telefonía móvil</w:t>
      </w:r>
      <w:r w:rsidRPr="00EA7A16">
        <w:rPr>
          <w:rFonts w:ascii="Arial" w:hAnsi="Arial" w:cs="Arial"/>
          <w:sz w:val="24"/>
          <w:szCs w:val="24"/>
        </w:rPr>
        <w:t>, que es la evolución de la tercera gen</w:t>
      </w:r>
      <w:r w:rsidR="005F1634">
        <w:rPr>
          <w:rFonts w:ascii="Arial" w:hAnsi="Arial" w:cs="Arial"/>
          <w:sz w:val="24"/>
          <w:szCs w:val="24"/>
        </w:rPr>
        <w:t>eración (3G)</w:t>
      </w:r>
      <w:r w:rsidRPr="00EA7A16">
        <w:rPr>
          <w:rFonts w:ascii="Arial" w:hAnsi="Arial" w:cs="Arial"/>
          <w:sz w:val="24"/>
          <w:szCs w:val="24"/>
        </w:rPr>
        <w:t xml:space="preserve">, y se considera el paso previo antes de la cuarta generación (4G), la futura integración de redes. Gracias a  esta tecnología, se puede acceder a cualquier parte del país ya que tiene una gran cobertura y alta velocidad de transmisión para navegar por Internet. Además de esta tecnología también usa </w:t>
      </w:r>
      <w:r w:rsidRPr="00EA7A16">
        <w:rPr>
          <w:rFonts w:ascii="Arial" w:hAnsi="Arial" w:cs="Arial"/>
          <w:b/>
          <w:sz w:val="24"/>
          <w:szCs w:val="24"/>
        </w:rPr>
        <w:t>SDH</w:t>
      </w:r>
      <w:r w:rsidRPr="00EA7A16">
        <w:rPr>
          <w:rFonts w:ascii="Arial" w:hAnsi="Arial" w:cs="Arial"/>
          <w:sz w:val="24"/>
          <w:szCs w:val="24"/>
        </w:rPr>
        <w:t>,</w:t>
      </w:r>
      <w:r w:rsidRPr="00EA7A16">
        <w:rPr>
          <w:rFonts w:ascii="Arial" w:hAnsi="Arial" w:cs="Arial"/>
          <w:b/>
          <w:sz w:val="24"/>
          <w:szCs w:val="24"/>
        </w:rPr>
        <w:t xml:space="preserve"> PDH</w:t>
      </w:r>
      <w:r w:rsidRPr="00EA7A16">
        <w:rPr>
          <w:rFonts w:ascii="Arial" w:hAnsi="Arial" w:cs="Arial"/>
          <w:sz w:val="24"/>
          <w:szCs w:val="24"/>
        </w:rPr>
        <w:t xml:space="preserve">, </w:t>
      </w:r>
      <w:r w:rsidRPr="00EA7A16">
        <w:rPr>
          <w:rFonts w:ascii="Arial" w:hAnsi="Arial" w:cs="Arial"/>
          <w:b/>
          <w:sz w:val="24"/>
          <w:szCs w:val="24"/>
        </w:rPr>
        <w:t xml:space="preserve">GSM </w:t>
      </w:r>
      <w:r w:rsidRPr="00EA7A16">
        <w:rPr>
          <w:rFonts w:ascii="Arial" w:hAnsi="Arial" w:cs="Arial"/>
          <w:sz w:val="24"/>
          <w:szCs w:val="24"/>
        </w:rPr>
        <w:t xml:space="preserve">y </w:t>
      </w:r>
      <w:r w:rsidRPr="00EA7A16">
        <w:rPr>
          <w:rFonts w:ascii="Arial" w:hAnsi="Arial" w:cs="Arial"/>
          <w:b/>
          <w:sz w:val="24"/>
          <w:szCs w:val="24"/>
        </w:rPr>
        <w:t>3G</w:t>
      </w:r>
      <w:r w:rsidRPr="00EA7A16">
        <w:rPr>
          <w:rFonts w:ascii="Arial" w:hAnsi="Arial" w:cs="Arial"/>
          <w:sz w:val="24"/>
          <w:szCs w:val="24"/>
        </w:rPr>
        <w:t xml:space="preserve"> para la transmisión de datos a través de un móvil.</w:t>
      </w:r>
    </w:p>
    <w:p w:rsidR="00786553" w:rsidRPr="00EA7A16" w:rsidRDefault="00786553" w:rsidP="00ED01D9">
      <w:pPr>
        <w:spacing w:line="360" w:lineRule="auto"/>
        <w:ind w:left="1276"/>
        <w:jc w:val="both"/>
        <w:rPr>
          <w:rFonts w:ascii="Arial" w:hAnsi="Arial" w:cs="Arial"/>
          <w:sz w:val="24"/>
          <w:szCs w:val="24"/>
        </w:rPr>
      </w:pPr>
    </w:p>
    <w:p w:rsidR="00786553" w:rsidRPr="00EA7A16" w:rsidRDefault="00786553" w:rsidP="00ED01D9">
      <w:pPr>
        <w:spacing w:line="360" w:lineRule="auto"/>
        <w:ind w:left="1276"/>
        <w:jc w:val="both"/>
        <w:rPr>
          <w:rFonts w:ascii="Arial" w:hAnsi="Arial" w:cs="Arial"/>
          <w:sz w:val="24"/>
          <w:szCs w:val="24"/>
        </w:rPr>
      </w:pPr>
      <w:r w:rsidRPr="00EA7A16">
        <w:rPr>
          <w:rFonts w:ascii="Arial" w:hAnsi="Arial" w:cs="Arial"/>
          <w:sz w:val="24"/>
          <w:szCs w:val="24"/>
        </w:rPr>
        <w:t>La tecnología 3.5G también es usada para brindar el servicio de Internet móvil  y la tecnología ADSL para internet banda ancha, diseñado e implementado para cubrir necesidades de acceso a Internet de alta velocidad tanto para personas naturales como para empresas pequeñas, medianas y grandes.</w:t>
      </w:r>
    </w:p>
    <w:p w:rsidR="00786553" w:rsidRDefault="00786553" w:rsidP="00ED01D9">
      <w:pPr>
        <w:spacing w:line="360" w:lineRule="auto"/>
        <w:ind w:left="1276"/>
        <w:jc w:val="both"/>
        <w:rPr>
          <w:rFonts w:ascii="Arial" w:hAnsi="Arial" w:cs="Arial"/>
          <w:color w:val="FF0000"/>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El </w:t>
      </w:r>
      <w:r w:rsidRPr="00CE373D">
        <w:rPr>
          <w:rFonts w:ascii="Arial" w:hAnsi="Arial" w:cs="Arial"/>
          <w:b/>
          <w:sz w:val="24"/>
          <w:szCs w:val="24"/>
        </w:rPr>
        <w:t>Grupo TvCable</w:t>
      </w:r>
      <w:r w:rsidRPr="00CE373D">
        <w:rPr>
          <w:rFonts w:ascii="Arial" w:hAnsi="Arial" w:cs="Arial"/>
          <w:sz w:val="24"/>
          <w:szCs w:val="24"/>
        </w:rPr>
        <w:t xml:space="preserve"> usa sobre su red híbrida (HFC) la tecnología  DOCSIS que permite añadir transferencias de datos de alta velocidad a un sistema de televisión por cable, esta tecnología permite brindar a sus usuarios los servicios de Transmisión de datos, Televisión por cable e Internet. </w:t>
      </w:r>
    </w:p>
    <w:p w:rsidR="00786553" w:rsidRDefault="00786553" w:rsidP="00ED01D9">
      <w:pPr>
        <w:spacing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La </w:t>
      </w:r>
      <w:r w:rsidRPr="00CE373D">
        <w:rPr>
          <w:rFonts w:ascii="Arial" w:hAnsi="Arial" w:cs="Arial"/>
          <w:b/>
          <w:sz w:val="24"/>
          <w:szCs w:val="24"/>
        </w:rPr>
        <w:t>telefonía IP</w:t>
      </w:r>
      <w:r w:rsidRPr="00CE373D">
        <w:rPr>
          <w:rFonts w:ascii="Arial" w:hAnsi="Arial" w:cs="Arial"/>
          <w:sz w:val="24"/>
          <w:szCs w:val="24"/>
        </w:rPr>
        <w:t xml:space="preserve">, reúne la transmisión de voz y de datos, lo que posibilita la utilización de las redes informáticas para efectuar llamadas telefónicas. Además, ésta tecnología al desarrollar una única red encargada de cursar todo tipo de comunicación, ya sea de voz, datos o video, se denomina red convergente o red multiservicios. La telefonía IP surge como una alternativa a la telefonía tradicional, brindando nuevos servicios al cliente y una serie de beneficios económicos y tecnológicos con características especiales. Para esto usa la tecnología </w:t>
      </w:r>
      <w:r w:rsidRPr="00CE373D">
        <w:rPr>
          <w:rFonts w:ascii="Arial" w:hAnsi="Arial" w:cs="Arial"/>
          <w:b/>
          <w:sz w:val="24"/>
          <w:szCs w:val="24"/>
        </w:rPr>
        <w:t>TDMA</w:t>
      </w:r>
      <w:r w:rsidRPr="00CE373D">
        <w:rPr>
          <w:rFonts w:ascii="Arial" w:hAnsi="Arial" w:cs="Arial"/>
          <w:sz w:val="24"/>
          <w:szCs w:val="24"/>
        </w:rPr>
        <w:t>.</w:t>
      </w:r>
    </w:p>
    <w:p w:rsidR="00786553" w:rsidRDefault="00786553" w:rsidP="00ED01D9">
      <w:pPr>
        <w:spacing w:before="240"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Los </w:t>
      </w:r>
      <w:r w:rsidRPr="00CE373D">
        <w:rPr>
          <w:rFonts w:ascii="Arial" w:hAnsi="Arial" w:cs="Arial"/>
          <w:b/>
          <w:sz w:val="24"/>
          <w:szCs w:val="24"/>
        </w:rPr>
        <w:t xml:space="preserve">servicios inalámbricos </w:t>
      </w:r>
      <w:r w:rsidRPr="00CE373D">
        <w:rPr>
          <w:rFonts w:ascii="Arial" w:hAnsi="Arial" w:cs="Arial"/>
          <w:sz w:val="24"/>
          <w:szCs w:val="24"/>
        </w:rPr>
        <w:t xml:space="preserve">brindados por </w:t>
      </w:r>
      <w:r w:rsidRPr="00CE373D">
        <w:rPr>
          <w:rFonts w:ascii="Arial" w:hAnsi="Arial" w:cs="Arial"/>
          <w:b/>
          <w:sz w:val="24"/>
          <w:szCs w:val="24"/>
        </w:rPr>
        <w:t>Grupo TvCable</w:t>
      </w:r>
      <w:r w:rsidRPr="00CE373D">
        <w:rPr>
          <w:rFonts w:ascii="Arial" w:hAnsi="Arial" w:cs="Arial"/>
          <w:sz w:val="24"/>
          <w:szCs w:val="24"/>
        </w:rPr>
        <w:t xml:space="preserve"> son servicios que se extienden en todo el país porque tienen una mayor cobertura gracias al uso de </w:t>
      </w:r>
      <w:r w:rsidRPr="00EA7A16">
        <w:rPr>
          <w:rFonts w:ascii="Arial" w:hAnsi="Arial" w:cs="Arial"/>
          <w:b/>
          <w:sz w:val="24"/>
          <w:szCs w:val="24"/>
        </w:rPr>
        <w:t>WIMAX</w:t>
      </w:r>
      <w:r w:rsidRPr="00CE373D">
        <w:rPr>
          <w:rFonts w:ascii="Arial" w:hAnsi="Arial" w:cs="Arial"/>
          <w:sz w:val="24"/>
          <w:szCs w:val="24"/>
        </w:rPr>
        <w:t xml:space="preserve">, éstos servicios serán en el futuro los dominantes en el Ecuador cubriendo </w:t>
      </w:r>
      <w:r w:rsidRPr="00CE373D">
        <w:rPr>
          <w:rFonts w:ascii="Arial" w:hAnsi="Arial" w:cs="Arial"/>
          <w:sz w:val="24"/>
          <w:szCs w:val="24"/>
          <w:lang w:val="es-ES_tradnl"/>
        </w:rPr>
        <w:t>geográficamente</w:t>
      </w:r>
      <w:r w:rsidRPr="00CE373D">
        <w:rPr>
          <w:rFonts w:ascii="Arial" w:hAnsi="Arial" w:cs="Arial"/>
          <w:sz w:val="24"/>
          <w:szCs w:val="24"/>
        </w:rPr>
        <w:t xml:space="preserve"> el país entero.</w:t>
      </w: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Finalmente la empresa </w:t>
      </w:r>
      <w:r w:rsidRPr="00CE373D">
        <w:rPr>
          <w:rFonts w:ascii="Arial" w:hAnsi="Arial" w:cs="Arial"/>
          <w:b/>
          <w:sz w:val="24"/>
          <w:szCs w:val="24"/>
        </w:rPr>
        <w:t>Telconet</w:t>
      </w:r>
      <w:r w:rsidRPr="00CE373D">
        <w:rPr>
          <w:rFonts w:ascii="Arial" w:hAnsi="Arial" w:cs="Arial"/>
          <w:sz w:val="24"/>
          <w:szCs w:val="24"/>
        </w:rPr>
        <w:t xml:space="preserve"> con sus servicios de </w:t>
      </w:r>
      <w:r w:rsidRPr="00CE373D">
        <w:rPr>
          <w:rFonts w:ascii="Arial" w:hAnsi="Arial" w:cs="Arial"/>
          <w:b/>
          <w:sz w:val="24"/>
          <w:szCs w:val="24"/>
        </w:rPr>
        <w:t>transmisión de datos</w:t>
      </w:r>
      <w:r w:rsidRPr="00CE373D">
        <w:rPr>
          <w:rFonts w:ascii="Arial" w:hAnsi="Arial" w:cs="Arial"/>
          <w:sz w:val="24"/>
          <w:szCs w:val="24"/>
        </w:rPr>
        <w:t xml:space="preserve">, </w:t>
      </w:r>
      <w:r w:rsidRPr="00CE373D">
        <w:rPr>
          <w:rFonts w:ascii="Arial" w:hAnsi="Arial" w:cs="Arial"/>
          <w:b/>
          <w:sz w:val="24"/>
          <w:szCs w:val="24"/>
        </w:rPr>
        <w:t>portabilidad numérica</w:t>
      </w:r>
      <w:r w:rsidRPr="00CE373D">
        <w:rPr>
          <w:rFonts w:ascii="Arial" w:hAnsi="Arial" w:cs="Arial"/>
          <w:sz w:val="24"/>
          <w:szCs w:val="24"/>
        </w:rPr>
        <w:t xml:space="preserve">, </w:t>
      </w:r>
      <w:r w:rsidRPr="00CE373D">
        <w:rPr>
          <w:rFonts w:ascii="Arial" w:hAnsi="Arial" w:cs="Arial"/>
          <w:b/>
          <w:sz w:val="24"/>
          <w:szCs w:val="24"/>
        </w:rPr>
        <w:t>internet</w:t>
      </w:r>
      <w:r w:rsidRPr="00CE373D">
        <w:rPr>
          <w:rFonts w:ascii="Arial" w:hAnsi="Arial" w:cs="Arial"/>
          <w:sz w:val="24"/>
          <w:szCs w:val="24"/>
        </w:rPr>
        <w:t xml:space="preserve"> y </w:t>
      </w:r>
      <w:r w:rsidRPr="00CE373D">
        <w:rPr>
          <w:rFonts w:ascii="Arial" w:hAnsi="Arial" w:cs="Arial"/>
          <w:b/>
          <w:sz w:val="24"/>
          <w:szCs w:val="24"/>
        </w:rPr>
        <w:t xml:space="preserve">servicios inalámbricos </w:t>
      </w:r>
      <w:r w:rsidRPr="00CE373D">
        <w:rPr>
          <w:rFonts w:ascii="Arial" w:hAnsi="Arial" w:cs="Arial"/>
          <w:sz w:val="24"/>
          <w:szCs w:val="24"/>
        </w:rPr>
        <w:t xml:space="preserve">usa las tecnologías </w:t>
      </w:r>
      <w:r w:rsidRPr="00CE373D">
        <w:rPr>
          <w:rFonts w:ascii="Arial" w:hAnsi="Arial" w:cs="Arial"/>
          <w:b/>
          <w:sz w:val="24"/>
          <w:szCs w:val="24"/>
        </w:rPr>
        <w:t>DWDM</w:t>
      </w:r>
      <w:r w:rsidRPr="00CE373D">
        <w:rPr>
          <w:rFonts w:ascii="Arial" w:hAnsi="Arial" w:cs="Arial"/>
          <w:sz w:val="24"/>
          <w:szCs w:val="24"/>
        </w:rPr>
        <w:t xml:space="preserve">, </w:t>
      </w:r>
      <w:r w:rsidRPr="00CE373D">
        <w:rPr>
          <w:rFonts w:ascii="Arial" w:hAnsi="Arial" w:cs="Arial"/>
          <w:b/>
          <w:sz w:val="24"/>
          <w:szCs w:val="24"/>
        </w:rPr>
        <w:t>SDH</w:t>
      </w:r>
      <w:r w:rsidRPr="00CE373D">
        <w:rPr>
          <w:rFonts w:ascii="Arial" w:hAnsi="Arial" w:cs="Arial"/>
          <w:sz w:val="24"/>
          <w:szCs w:val="24"/>
        </w:rPr>
        <w:t xml:space="preserve">, </w:t>
      </w:r>
      <w:r w:rsidRPr="00CE373D">
        <w:rPr>
          <w:rFonts w:ascii="Arial" w:hAnsi="Arial" w:cs="Arial"/>
          <w:b/>
          <w:sz w:val="24"/>
          <w:szCs w:val="24"/>
        </w:rPr>
        <w:t>Gigabit</w:t>
      </w:r>
      <w:r w:rsidR="00382E58">
        <w:rPr>
          <w:rFonts w:ascii="Arial" w:hAnsi="Arial" w:cs="Arial"/>
          <w:b/>
          <w:sz w:val="24"/>
          <w:szCs w:val="24"/>
        </w:rPr>
        <w:t xml:space="preserve"> </w:t>
      </w:r>
      <w:r w:rsidRPr="00CE373D">
        <w:rPr>
          <w:rFonts w:ascii="Arial" w:hAnsi="Arial" w:cs="Arial"/>
          <w:b/>
          <w:sz w:val="24"/>
          <w:szCs w:val="24"/>
        </w:rPr>
        <w:t xml:space="preserve">Ethernet </w:t>
      </w:r>
      <w:r w:rsidRPr="00CE373D">
        <w:rPr>
          <w:rFonts w:ascii="Arial" w:hAnsi="Arial" w:cs="Arial"/>
          <w:sz w:val="24"/>
          <w:szCs w:val="24"/>
        </w:rPr>
        <w:t xml:space="preserve">y </w:t>
      </w:r>
      <w:r w:rsidRPr="00CE373D">
        <w:rPr>
          <w:rFonts w:ascii="Arial" w:hAnsi="Arial" w:cs="Arial"/>
          <w:b/>
          <w:sz w:val="24"/>
          <w:szCs w:val="24"/>
        </w:rPr>
        <w:t>Wimax</w:t>
      </w:r>
      <w:r w:rsidRPr="00CE373D">
        <w:rPr>
          <w:rFonts w:ascii="Arial" w:hAnsi="Arial" w:cs="Arial"/>
          <w:sz w:val="24"/>
          <w:szCs w:val="24"/>
        </w:rPr>
        <w:t xml:space="preserve"> para brindar los servicios antes mencionados exclusivamente al sector corporativo y financiero por lo que necesita de mayor confiabilidad y ancho de banda en sus servicios.</w:t>
      </w:r>
    </w:p>
    <w:p w:rsidR="00463F2E" w:rsidRDefault="00463F2E" w:rsidP="00786553">
      <w:pPr>
        <w:spacing w:line="360" w:lineRule="auto"/>
        <w:jc w:val="both"/>
        <w:rPr>
          <w:rFonts w:ascii="Arial" w:hAnsi="Arial" w:cs="Arial"/>
          <w:sz w:val="24"/>
          <w:szCs w:val="24"/>
        </w:rPr>
      </w:pPr>
    </w:p>
    <w:p w:rsidR="00463F2E" w:rsidRPr="00CE373D" w:rsidRDefault="00463F2E" w:rsidP="00786553">
      <w:pPr>
        <w:spacing w:line="360" w:lineRule="auto"/>
        <w:jc w:val="both"/>
        <w:rPr>
          <w:rFonts w:ascii="Arial" w:hAnsi="Arial" w:cs="Arial"/>
          <w:sz w:val="24"/>
          <w:szCs w:val="24"/>
        </w:rPr>
      </w:pPr>
    </w:p>
    <w:p w:rsidR="00786553" w:rsidRPr="00CE373D" w:rsidRDefault="00786553" w:rsidP="00ED01D9">
      <w:pPr>
        <w:spacing w:line="360" w:lineRule="auto"/>
        <w:ind w:firstLine="709"/>
        <w:jc w:val="both"/>
        <w:rPr>
          <w:rFonts w:ascii="Arial" w:hAnsi="Arial" w:cs="Arial"/>
          <w:b/>
          <w:sz w:val="24"/>
          <w:szCs w:val="24"/>
        </w:rPr>
      </w:pPr>
      <w:r w:rsidRPr="00CE373D">
        <w:rPr>
          <w:rFonts w:ascii="Arial" w:hAnsi="Arial" w:cs="Arial"/>
          <w:b/>
          <w:sz w:val="24"/>
          <w:szCs w:val="24"/>
        </w:rPr>
        <w:t>4.4</w:t>
      </w:r>
      <w:r w:rsidR="00ED01D9">
        <w:rPr>
          <w:rFonts w:ascii="Arial" w:hAnsi="Arial" w:cs="Arial"/>
          <w:b/>
          <w:sz w:val="24"/>
          <w:szCs w:val="24"/>
        </w:rPr>
        <w:t xml:space="preserve">   </w:t>
      </w:r>
      <w:r w:rsidRPr="00CE373D">
        <w:rPr>
          <w:rFonts w:ascii="Arial" w:hAnsi="Arial" w:cs="Arial"/>
          <w:b/>
          <w:sz w:val="24"/>
          <w:szCs w:val="24"/>
        </w:rPr>
        <w:t xml:space="preserve"> Protocolos manejados en las empresas</w:t>
      </w: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Cuando se pretende comunicar un sistema informático con otro, a través de una red de telecomunicaciones, es necesario que exista un conjunto de elementos físicos y lógicos que permitan la comunicación, la conexión entre todo tipo de equipos informáticos es posible gracias a las reglas de conexión, las cuales se vieron obligados a desarrollar para unificar los criterios de fabricación de equipos y facilitar la comunicación entre ellos.</w:t>
      </w:r>
    </w:p>
    <w:p w:rsidR="00786553" w:rsidRDefault="00786553" w:rsidP="00ED01D9">
      <w:pPr>
        <w:spacing w:before="240" w:line="360" w:lineRule="auto"/>
        <w:ind w:left="1276"/>
        <w:jc w:val="both"/>
        <w:rPr>
          <w:rFonts w:ascii="Arial" w:hAnsi="Arial" w:cs="Arial"/>
          <w:sz w:val="24"/>
          <w:szCs w:val="24"/>
        </w:rPr>
      </w:pPr>
    </w:p>
    <w:p w:rsidR="00807D5E"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En el punto anterior se describieron los servicios de las empresas más importantes del país con las respectivas</w:t>
      </w:r>
      <w:r>
        <w:rPr>
          <w:rFonts w:ascii="Arial" w:hAnsi="Arial" w:cs="Arial"/>
          <w:sz w:val="24"/>
          <w:szCs w:val="24"/>
        </w:rPr>
        <w:t xml:space="preserve"> tecnologías en</w:t>
      </w:r>
      <w:r w:rsidRPr="00CE373D">
        <w:rPr>
          <w:rFonts w:ascii="Arial" w:hAnsi="Arial" w:cs="Arial"/>
          <w:sz w:val="24"/>
          <w:szCs w:val="24"/>
        </w:rPr>
        <w:t xml:space="preserve"> redes utilizadas</w:t>
      </w:r>
      <w:r w:rsidR="00A4687E">
        <w:rPr>
          <w:rFonts w:ascii="Arial" w:hAnsi="Arial" w:cs="Arial"/>
          <w:sz w:val="24"/>
          <w:szCs w:val="24"/>
        </w:rPr>
        <w:t>,</w:t>
      </w:r>
      <w:r w:rsidR="00A242D0">
        <w:rPr>
          <w:rFonts w:ascii="Arial" w:hAnsi="Arial" w:cs="Arial"/>
          <w:sz w:val="24"/>
          <w:szCs w:val="24"/>
        </w:rPr>
        <w:t xml:space="preserve"> en la tabla V</w:t>
      </w:r>
      <w:r w:rsidR="004532F5">
        <w:rPr>
          <w:rFonts w:ascii="Arial" w:hAnsi="Arial" w:cs="Arial"/>
          <w:sz w:val="24"/>
          <w:szCs w:val="24"/>
        </w:rPr>
        <w:t xml:space="preserve"> se</w:t>
      </w:r>
      <w:r w:rsidRPr="00CE373D">
        <w:rPr>
          <w:rFonts w:ascii="Arial" w:hAnsi="Arial" w:cs="Arial"/>
          <w:sz w:val="24"/>
          <w:szCs w:val="24"/>
        </w:rPr>
        <w:t xml:space="preserve"> describ</w:t>
      </w:r>
      <w:r w:rsidR="004532F5">
        <w:rPr>
          <w:rFonts w:ascii="Arial" w:hAnsi="Arial" w:cs="Arial"/>
          <w:sz w:val="24"/>
          <w:szCs w:val="24"/>
        </w:rPr>
        <w:t>en</w:t>
      </w:r>
      <w:r w:rsidRPr="00CE373D">
        <w:rPr>
          <w:rFonts w:ascii="Arial" w:hAnsi="Arial" w:cs="Arial"/>
          <w:sz w:val="24"/>
          <w:szCs w:val="24"/>
        </w:rPr>
        <w:t xml:space="preserve"> los protocolos </w:t>
      </w:r>
      <w:r w:rsidR="00A4687E">
        <w:rPr>
          <w:rFonts w:ascii="Arial" w:hAnsi="Arial" w:cs="Arial"/>
          <w:sz w:val="24"/>
          <w:szCs w:val="24"/>
        </w:rPr>
        <w:t xml:space="preserve">con los </w:t>
      </w:r>
      <w:r w:rsidRPr="00CE373D">
        <w:rPr>
          <w:rFonts w:ascii="Arial" w:hAnsi="Arial" w:cs="Arial"/>
          <w:sz w:val="24"/>
          <w:szCs w:val="24"/>
        </w:rPr>
        <w:t xml:space="preserve">que </w:t>
      </w:r>
      <w:r w:rsidR="00A4687E">
        <w:rPr>
          <w:rFonts w:ascii="Arial" w:hAnsi="Arial" w:cs="Arial"/>
          <w:sz w:val="24"/>
          <w:szCs w:val="24"/>
        </w:rPr>
        <w:t xml:space="preserve">operan las </w:t>
      </w:r>
      <w:r w:rsidRPr="00CE373D">
        <w:rPr>
          <w:rFonts w:ascii="Arial" w:hAnsi="Arial" w:cs="Arial"/>
          <w:sz w:val="24"/>
          <w:szCs w:val="24"/>
        </w:rPr>
        <w:t>empresas</w:t>
      </w:r>
      <w:r w:rsidR="00A4687E">
        <w:rPr>
          <w:rFonts w:ascii="Arial" w:hAnsi="Arial" w:cs="Arial"/>
          <w:sz w:val="24"/>
          <w:szCs w:val="24"/>
        </w:rPr>
        <w:t xml:space="preserve"> antes mencionadas</w:t>
      </w:r>
      <w:r w:rsidRPr="00CE373D">
        <w:rPr>
          <w:rFonts w:ascii="Arial" w:hAnsi="Arial" w:cs="Arial"/>
          <w:sz w:val="24"/>
          <w:szCs w:val="24"/>
        </w:rPr>
        <w:t>.</w:t>
      </w:r>
    </w:p>
    <w:p w:rsidR="00ED01D9" w:rsidRDefault="00ED01D9" w:rsidP="00ED01D9">
      <w:pPr>
        <w:tabs>
          <w:tab w:val="left" w:pos="4060"/>
        </w:tabs>
        <w:spacing w:line="360" w:lineRule="auto"/>
        <w:ind w:left="1276"/>
        <w:jc w:val="both"/>
        <w:rPr>
          <w:rFonts w:ascii="Arial" w:hAnsi="Arial" w:cs="Arial"/>
          <w:sz w:val="24"/>
          <w:szCs w:val="24"/>
        </w:rPr>
      </w:pPr>
    </w:p>
    <w:p w:rsidR="00514071" w:rsidRDefault="001077E2" w:rsidP="00ED01D9">
      <w:pPr>
        <w:tabs>
          <w:tab w:val="left" w:pos="4060"/>
        </w:tabs>
        <w:spacing w:line="360" w:lineRule="auto"/>
        <w:ind w:left="1276"/>
        <w:jc w:val="both"/>
        <w:rPr>
          <w:rFonts w:ascii="Arial" w:hAnsi="Arial" w:cs="Arial"/>
          <w:sz w:val="24"/>
          <w:szCs w:val="24"/>
        </w:rPr>
      </w:pPr>
      <w:r>
        <w:rPr>
          <w:rFonts w:ascii="Arial" w:hAnsi="Arial" w:cs="Arial"/>
          <w:sz w:val="24"/>
          <w:szCs w:val="24"/>
        </w:rPr>
        <w:tab/>
      </w:r>
    </w:p>
    <w:p w:rsidR="001077E2" w:rsidRDefault="001077E2" w:rsidP="00ED01D9">
      <w:pPr>
        <w:tabs>
          <w:tab w:val="left" w:pos="4060"/>
        </w:tabs>
        <w:spacing w:after="0" w:line="360" w:lineRule="auto"/>
        <w:ind w:left="1276"/>
        <w:jc w:val="both"/>
        <w:rPr>
          <w:rFonts w:ascii="Arial" w:hAnsi="Arial" w:cs="Arial"/>
          <w:sz w:val="24"/>
          <w:szCs w:val="24"/>
        </w:rPr>
      </w:pPr>
    </w:p>
    <w:p w:rsidR="00514071" w:rsidRDefault="000348B1" w:rsidP="00ED01D9">
      <w:pPr>
        <w:spacing w:line="360" w:lineRule="auto"/>
        <w:ind w:left="1276"/>
        <w:jc w:val="center"/>
        <w:rPr>
          <w:rFonts w:ascii="Arial" w:hAnsi="Arial" w:cs="Arial"/>
          <w:b/>
          <w:sz w:val="24"/>
          <w:szCs w:val="24"/>
        </w:rPr>
      </w:pPr>
      <w:r>
        <w:rPr>
          <w:rFonts w:ascii="Arial" w:hAnsi="Arial" w:cs="Arial"/>
          <w:b/>
          <w:sz w:val="24"/>
          <w:szCs w:val="24"/>
        </w:rPr>
        <w:t xml:space="preserve">Tabla </w:t>
      </w:r>
      <w:r w:rsidR="008D540A">
        <w:rPr>
          <w:rFonts w:ascii="Arial" w:hAnsi="Arial" w:cs="Arial"/>
          <w:b/>
          <w:sz w:val="24"/>
          <w:szCs w:val="24"/>
        </w:rPr>
        <w:t>V</w:t>
      </w:r>
      <w:r w:rsidR="00514071" w:rsidRPr="00CE373D">
        <w:rPr>
          <w:rFonts w:ascii="Arial" w:hAnsi="Arial" w:cs="Arial"/>
          <w:b/>
          <w:sz w:val="24"/>
          <w:szCs w:val="24"/>
        </w:rPr>
        <w:t xml:space="preserve">. Detalle de las Empresas, Servicios y </w:t>
      </w:r>
      <w:r w:rsidR="00514071">
        <w:rPr>
          <w:rFonts w:ascii="Arial" w:hAnsi="Arial" w:cs="Arial"/>
          <w:b/>
          <w:sz w:val="24"/>
          <w:szCs w:val="24"/>
        </w:rPr>
        <w:t xml:space="preserve">Protocolos </w:t>
      </w:r>
      <w:r w:rsidR="001077E2">
        <w:rPr>
          <w:rFonts w:ascii="Arial" w:hAnsi="Arial" w:cs="Arial"/>
          <w:b/>
          <w:sz w:val="24"/>
          <w:szCs w:val="24"/>
        </w:rPr>
        <w:t>usados en Ecuador</w:t>
      </w:r>
      <w:r w:rsidR="00F30301">
        <w:rPr>
          <w:rStyle w:val="Refdenotaalpie"/>
          <w:rFonts w:ascii="Arial" w:hAnsi="Arial" w:cs="Arial"/>
          <w:b/>
          <w:sz w:val="24"/>
          <w:szCs w:val="24"/>
        </w:rPr>
        <w:footnoteReference w:id="27"/>
      </w:r>
    </w:p>
    <w:p w:rsidR="000348B1" w:rsidRDefault="000348B1" w:rsidP="000348B1">
      <w:pPr>
        <w:spacing w:after="0" w:line="360" w:lineRule="auto"/>
        <w:ind w:firstLine="851"/>
        <w:jc w:val="center"/>
        <w:rPr>
          <w:rFonts w:ascii="Arial" w:hAnsi="Arial" w:cs="Arial"/>
          <w:b/>
          <w:sz w:val="24"/>
          <w:szCs w:val="24"/>
        </w:rPr>
      </w:pPr>
    </w:p>
    <w:tbl>
      <w:tblPr>
        <w:tblStyle w:val="Cuadrculamedia3-nfasis1"/>
        <w:tblW w:w="7088" w:type="dxa"/>
        <w:tblInd w:w="1384" w:type="dxa"/>
        <w:tblLook w:val="04A0"/>
      </w:tblPr>
      <w:tblGrid>
        <w:gridCol w:w="1530"/>
        <w:gridCol w:w="3256"/>
        <w:gridCol w:w="2302"/>
      </w:tblGrid>
      <w:tr w:rsidR="00514071" w:rsidRPr="00CE373D" w:rsidTr="00ED01D9">
        <w:trPr>
          <w:cnfStyle w:val="100000000000"/>
        </w:trPr>
        <w:tc>
          <w:tcPr>
            <w:cnfStyle w:val="001000000000"/>
            <w:tcW w:w="1530" w:type="dxa"/>
            <w:vAlign w:val="center"/>
          </w:tcPr>
          <w:p w:rsidR="00514071" w:rsidRPr="004A060E" w:rsidRDefault="00514071" w:rsidP="004A060E">
            <w:pPr>
              <w:jc w:val="center"/>
              <w:rPr>
                <w:rFonts w:ascii="Arial" w:eastAsia="Times New Roman" w:hAnsi="Arial" w:cs="Arial"/>
                <w:bCs w:val="0"/>
                <w:sz w:val="24"/>
                <w:szCs w:val="24"/>
              </w:rPr>
            </w:pPr>
            <w:r w:rsidRPr="004A060E">
              <w:rPr>
                <w:rFonts w:ascii="Arial" w:eastAsia="Times New Roman" w:hAnsi="Arial" w:cs="Arial"/>
                <w:sz w:val="24"/>
                <w:szCs w:val="24"/>
              </w:rPr>
              <w:t>Empresa</w:t>
            </w:r>
          </w:p>
        </w:tc>
        <w:tc>
          <w:tcPr>
            <w:tcW w:w="3256" w:type="dxa"/>
            <w:vAlign w:val="center"/>
          </w:tcPr>
          <w:p w:rsidR="00514071" w:rsidRPr="004A060E" w:rsidRDefault="00514071" w:rsidP="004A060E">
            <w:pPr>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Servicios</w:t>
            </w:r>
          </w:p>
        </w:tc>
        <w:tc>
          <w:tcPr>
            <w:tcW w:w="2302" w:type="dxa"/>
            <w:vAlign w:val="center"/>
          </w:tcPr>
          <w:p w:rsidR="00514071" w:rsidRPr="004A060E" w:rsidRDefault="00514071" w:rsidP="004A060E">
            <w:pPr>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Protocolos</w:t>
            </w:r>
          </w:p>
        </w:tc>
      </w:tr>
      <w:tr w:rsidR="00695765" w:rsidRPr="00CE373D" w:rsidTr="00ED01D9">
        <w:trPr>
          <w:cnfStyle w:val="000000100000"/>
        </w:trPr>
        <w:tc>
          <w:tcPr>
            <w:cnfStyle w:val="001000000000"/>
            <w:tcW w:w="1530" w:type="dxa"/>
            <w:vMerge w:val="restart"/>
            <w:vAlign w:val="center"/>
          </w:tcPr>
          <w:p w:rsidR="00695765" w:rsidRPr="004A060E" w:rsidRDefault="00695765" w:rsidP="004A060E">
            <w:pPr>
              <w:jc w:val="center"/>
              <w:rPr>
                <w:rFonts w:ascii="Arial" w:eastAsia="Times New Roman" w:hAnsi="Arial" w:cs="Arial"/>
                <w:bCs w:val="0"/>
                <w:sz w:val="24"/>
                <w:szCs w:val="24"/>
              </w:rPr>
            </w:pPr>
            <w:r w:rsidRPr="004A060E">
              <w:rPr>
                <w:rFonts w:ascii="Arial" w:eastAsia="Times New Roman" w:hAnsi="Arial" w:cs="Arial"/>
                <w:sz w:val="24"/>
                <w:szCs w:val="24"/>
              </w:rPr>
              <w:t>CNT</w:t>
            </w:r>
          </w:p>
        </w:tc>
        <w:tc>
          <w:tcPr>
            <w:tcW w:w="3256" w:type="dxa"/>
            <w:vAlign w:val="center"/>
          </w:tcPr>
          <w:p w:rsidR="00695765" w:rsidRPr="00CE373D" w:rsidRDefault="00695765" w:rsidP="004A060E">
            <w:pPr>
              <w:jc w:val="center"/>
              <w:cnfStyle w:val="000000100000"/>
              <w:rPr>
                <w:rFonts w:ascii="Arial" w:hAnsi="Arial" w:cs="Arial"/>
                <w:sz w:val="24"/>
                <w:szCs w:val="24"/>
              </w:rPr>
            </w:pPr>
            <w:r w:rsidRPr="00CE373D">
              <w:rPr>
                <w:rFonts w:ascii="Arial" w:hAnsi="Arial" w:cs="Arial"/>
                <w:sz w:val="24"/>
                <w:szCs w:val="24"/>
              </w:rPr>
              <w:t>Telefonía Fija</w:t>
            </w:r>
          </w:p>
        </w:tc>
        <w:tc>
          <w:tcPr>
            <w:tcW w:w="2302" w:type="dxa"/>
            <w:vMerge w:val="restart"/>
            <w:vAlign w:val="center"/>
          </w:tcPr>
          <w:p w:rsidR="00695765" w:rsidRPr="00F30301" w:rsidRDefault="00695765" w:rsidP="004A060E">
            <w:pPr>
              <w:jc w:val="center"/>
              <w:cnfStyle w:val="000000100000"/>
              <w:rPr>
                <w:rFonts w:ascii="Arial" w:hAnsi="Arial" w:cs="Arial"/>
                <w:b/>
                <w:sz w:val="24"/>
                <w:szCs w:val="24"/>
              </w:rPr>
            </w:pPr>
            <w:r w:rsidRPr="00F30301">
              <w:rPr>
                <w:rFonts w:ascii="Arial" w:hAnsi="Arial" w:cs="Arial"/>
                <w:b/>
                <w:sz w:val="24"/>
                <w:szCs w:val="24"/>
              </w:rPr>
              <w:t>X.25, H.248, SIP,</w:t>
            </w:r>
            <w:r w:rsidR="00A440B1" w:rsidRPr="00F30301">
              <w:rPr>
                <w:rFonts w:ascii="Arial" w:hAnsi="Arial" w:cs="Arial"/>
                <w:b/>
                <w:sz w:val="24"/>
                <w:szCs w:val="24"/>
              </w:rPr>
              <w:t xml:space="preserve"> </w:t>
            </w:r>
            <w:r w:rsidRPr="00F30301">
              <w:rPr>
                <w:rFonts w:ascii="Arial" w:hAnsi="Arial" w:cs="Arial"/>
                <w:b/>
                <w:sz w:val="24"/>
                <w:szCs w:val="24"/>
              </w:rPr>
              <w:t>IP</w:t>
            </w:r>
          </w:p>
        </w:tc>
      </w:tr>
      <w:tr w:rsidR="00695765" w:rsidRPr="00CE373D" w:rsidTr="00ED01D9">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000000"/>
              <w:rPr>
                <w:rFonts w:ascii="Arial" w:hAnsi="Arial" w:cs="Arial"/>
                <w:sz w:val="24"/>
                <w:szCs w:val="24"/>
              </w:rPr>
            </w:pPr>
            <w:r w:rsidRPr="00CE373D">
              <w:rPr>
                <w:rFonts w:ascii="Arial" w:hAnsi="Arial" w:cs="Arial"/>
                <w:sz w:val="24"/>
                <w:szCs w:val="24"/>
              </w:rPr>
              <w:t>Internet</w:t>
            </w:r>
          </w:p>
        </w:tc>
        <w:tc>
          <w:tcPr>
            <w:tcW w:w="2302" w:type="dxa"/>
            <w:vMerge/>
            <w:vAlign w:val="center"/>
          </w:tcPr>
          <w:p w:rsidR="00695765" w:rsidRPr="00F30301" w:rsidRDefault="00695765" w:rsidP="004A060E">
            <w:pPr>
              <w:jc w:val="center"/>
              <w:cnfStyle w:val="000000000000"/>
              <w:rPr>
                <w:rFonts w:ascii="Arial" w:hAnsi="Arial" w:cs="Arial"/>
                <w:b/>
                <w:sz w:val="24"/>
                <w:szCs w:val="24"/>
              </w:rPr>
            </w:pPr>
          </w:p>
        </w:tc>
      </w:tr>
      <w:tr w:rsidR="00695765" w:rsidRPr="00CE373D" w:rsidTr="00ED01D9">
        <w:trPr>
          <w:cnfStyle w:val="000000100000"/>
          <w:trHeight w:val="691"/>
        </w:trPr>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100000"/>
              <w:rPr>
                <w:rFonts w:ascii="Arial" w:hAnsi="Arial" w:cs="Arial"/>
                <w:sz w:val="24"/>
                <w:szCs w:val="24"/>
              </w:rPr>
            </w:pPr>
            <w:r w:rsidRPr="00CE373D">
              <w:rPr>
                <w:rFonts w:ascii="Arial" w:hAnsi="Arial" w:cs="Arial"/>
                <w:sz w:val="24"/>
                <w:szCs w:val="24"/>
              </w:rPr>
              <w:t>Transmisión de Datos</w:t>
            </w:r>
          </w:p>
        </w:tc>
        <w:tc>
          <w:tcPr>
            <w:tcW w:w="2302" w:type="dxa"/>
            <w:vMerge/>
            <w:vAlign w:val="center"/>
          </w:tcPr>
          <w:p w:rsidR="00695765" w:rsidRPr="00F30301" w:rsidRDefault="00695765" w:rsidP="004A060E">
            <w:pPr>
              <w:jc w:val="center"/>
              <w:cnfStyle w:val="000000100000"/>
              <w:rPr>
                <w:rFonts w:ascii="Arial" w:hAnsi="Arial" w:cs="Arial"/>
                <w:b/>
                <w:sz w:val="24"/>
                <w:szCs w:val="24"/>
              </w:rPr>
            </w:pPr>
          </w:p>
        </w:tc>
      </w:tr>
      <w:tr w:rsidR="00695765" w:rsidRPr="00CE373D" w:rsidTr="00ED01D9">
        <w:trPr>
          <w:trHeight w:val="687"/>
        </w:trPr>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000000"/>
              <w:rPr>
                <w:rFonts w:ascii="Arial" w:hAnsi="Arial" w:cs="Arial"/>
                <w:sz w:val="24"/>
                <w:szCs w:val="24"/>
              </w:rPr>
            </w:pPr>
            <w:r>
              <w:rPr>
                <w:rFonts w:ascii="Arial" w:hAnsi="Arial" w:cs="Arial"/>
                <w:sz w:val="24"/>
                <w:szCs w:val="24"/>
              </w:rPr>
              <w:t>Telefonía IP</w:t>
            </w:r>
          </w:p>
        </w:tc>
        <w:tc>
          <w:tcPr>
            <w:tcW w:w="2302" w:type="dxa"/>
            <w:vMerge/>
            <w:vAlign w:val="center"/>
          </w:tcPr>
          <w:p w:rsidR="00695765" w:rsidRPr="00F30301" w:rsidRDefault="00695765" w:rsidP="004A060E">
            <w:pPr>
              <w:jc w:val="center"/>
              <w:cnfStyle w:val="000000000000"/>
              <w:rPr>
                <w:rFonts w:ascii="Arial" w:hAnsi="Arial" w:cs="Arial"/>
                <w:b/>
                <w:sz w:val="24"/>
                <w:szCs w:val="24"/>
              </w:rPr>
            </w:pPr>
          </w:p>
        </w:tc>
      </w:tr>
      <w:tr w:rsidR="00695765" w:rsidRPr="00CE373D" w:rsidTr="00ED01D9">
        <w:trPr>
          <w:cnfStyle w:val="000000100000"/>
        </w:trPr>
        <w:tc>
          <w:tcPr>
            <w:cnfStyle w:val="001000000000"/>
            <w:tcW w:w="1530" w:type="dxa"/>
            <w:vMerge w:val="restart"/>
            <w:vAlign w:val="center"/>
          </w:tcPr>
          <w:p w:rsidR="00695765" w:rsidRPr="004A060E" w:rsidRDefault="00695765" w:rsidP="004A060E">
            <w:pPr>
              <w:jc w:val="center"/>
              <w:rPr>
                <w:rFonts w:ascii="Arial" w:eastAsia="Times New Roman" w:hAnsi="Arial" w:cs="Arial"/>
                <w:bCs w:val="0"/>
                <w:sz w:val="24"/>
                <w:szCs w:val="24"/>
              </w:rPr>
            </w:pPr>
            <w:r w:rsidRPr="004A060E">
              <w:rPr>
                <w:rFonts w:ascii="Arial" w:eastAsia="Times New Roman" w:hAnsi="Arial" w:cs="Arial"/>
                <w:sz w:val="24"/>
                <w:szCs w:val="24"/>
              </w:rPr>
              <w:t>PORTA</w:t>
            </w:r>
          </w:p>
        </w:tc>
        <w:tc>
          <w:tcPr>
            <w:tcW w:w="3256" w:type="dxa"/>
            <w:vAlign w:val="center"/>
          </w:tcPr>
          <w:p w:rsidR="00695765" w:rsidRPr="00CE373D" w:rsidRDefault="00695765" w:rsidP="004A060E">
            <w:pPr>
              <w:jc w:val="center"/>
              <w:cnfStyle w:val="000000100000"/>
              <w:rPr>
                <w:rFonts w:ascii="Arial" w:hAnsi="Arial" w:cs="Arial"/>
                <w:sz w:val="24"/>
                <w:szCs w:val="24"/>
              </w:rPr>
            </w:pPr>
            <w:r w:rsidRPr="00CE373D">
              <w:rPr>
                <w:rFonts w:ascii="Arial" w:hAnsi="Arial" w:cs="Arial"/>
                <w:sz w:val="24"/>
                <w:szCs w:val="24"/>
              </w:rPr>
              <w:t>Telefonía Móvil</w:t>
            </w:r>
          </w:p>
        </w:tc>
        <w:tc>
          <w:tcPr>
            <w:tcW w:w="2302" w:type="dxa"/>
            <w:vMerge w:val="restart"/>
            <w:vAlign w:val="center"/>
          </w:tcPr>
          <w:p w:rsidR="00695765" w:rsidRPr="00F30301" w:rsidRDefault="00695765" w:rsidP="004A060E">
            <w:pPr>
              <w:jc w:val="center"/>
              <w:cnfStyle w:val="000000100000"/>
              <w:rPr>
                <w:rFonts w:ascii="Arial" w:hAnsi="Arial" w:cs="Arial"/>
                <w:b/>
                <w:sz w:val="24"/>
                <w:szCs w:val="24"/>
              </w:rPr>
            </w:pPr>
            <w:r w:rsidRPr="00F30301">
              <w:rPr>
                <w:rFonts w:ascii="Arial" w:hAnsi="Arial" w:cs="Arial"/>
                <w:b/>
                <w:sz w:val="24"/>
                <w:szCs w:val="24"/>
              </w:rPr>
              <w:t>Frame Relay, WAP</w:t>
            </w:r>
          </w:p>
        </w:tc>
      </w:tr>
      <w:tr w:rsidR="00695765" w:rsidRPr="00CE373D" w:rsidTr="00ED01D9">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000000"/>
              <w:rPr>
                <w:rFonts w:ascii="Arial" w:hAnsi="Arial" w:cs="Arial"/>
                <w:sz w:val="24"/>
                <w:szCs w:val="24"/>
              </w:rPr>
            </w:pPr>
            <w:r>
              <w:rPr>
                <w:rFonts w:ascii="Arial" w:hAnsi="Arial" w:cs="Arial"/>
                <w:sz w:val="24"/>
                <w:szCs w:val="24"/>
              </w:rPr>
              <w:t>Internet Móvil</w:t>
            </w:r>
          </w:p>
        </w:tc>
        <w:tc>
          <w:tcPr>
            <w:tcW w:w="2302" w:type="dxa"/>
            <w:vMerge/>
            <w:vAlign w:val="center"/>
          </w:tcPr>
          <w:p w:rsidR="00695765" w:rsidRPr="00F30301" w:rsidRDefault="00695765" w:rsidP="004A060E">
            <w:pPr>
              <w:jc w:val="center"/>
              <w:cnfStyle w:val="000000000000"/>
              <w:rPr>
                <w:rFonts w:ascii="Arial" w:hAnsi="Arial" w:cs="Arial"/>
                <w:b/>
                <w:sz w:val="24"/>
                <w:szCs w:val="24"/>
              </w:rPr>
            </w:pPr>
          </w:p>
        </w:tc>
      </w:tr>
      <w:tr w:rsidR="00695765" w:rsidRPr="00CE373D" w:rsidTr="00ED01D9">
        <w:trPr>
          <w:cnfStyle w:val="000000100000"/>
        </w:trPr>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Default="00695765" w:rsidP="004A060E">
            <w:pPr>
              <w:jc w:val="center"/>
              <w:cnfStyle w:val="000000100000"/>
              <w:rPr>
                <w:rFonts w:ascii="Arial" w:hAnsi="Arial" w:cs="Arial"/>
                <w:sz w:val="24"/>
                <w:szCs w:val="24"/>
              </w:rPr>
            </w:pPr>
            <w:r>
              <w:rPr>
                <w:rFonts w:ascii="Arial" w:hAnsi="Arial" w:cs="Arial"/>
                <w:sz w:val="24"/>
                <w:szCs w:val="24"/>
              </w:rPr>
              <w:t>Internet Banda Ancha</w:t>
            </w:r>
          </w:p>
        </w:tc>
        <w:tc>
          <w:tcPr>
            <w:tcW w:w="2302" w:type="dxa"/>
            <w:vMerge/>
            <w:vAlign w:val="center"/>
          </w:tcPr>
          <w:p w:rsidR="00695765" w:rsidRPr="00F30301" w:rsidRDefault="00695765" w:rsidP="004A060E">
            <w:pPr>
              <w:jc w:val="center"/>
              <w:cnfStyle w:val="000000100000"/>
              <w:rPr>
                <w:rFonts w:ascii="Arial" w:hAnsi="Arial" w:cs="Arial"/>
                <w:b/>
                <w:sz w:val="24"/>
                <w:szCs w:val="24"/>
              </w:rPr>
            </w:pPr>
          </w:p>
        </w:tc>
      </w:tr>
      <w:tr w:rsidR="00695765" w:rsidRPr="00CE373D" w:rsidTr="00ED01D9">
        <w:tc>
          <w:tcPr>
            <w:cnfStyle w:val="001000000000"/>
            <w:tcW w:w="1530" w:type="dxa"/>
            <w:vMerge w:val="restart"/>
            <w:vAlign w:val="center"/>
          </w:tcPr>
          <w:p w:rsidR="00695765" w:rsidRPr="004A060E" w:rsidRDefault="00695765" w:rsidP="004A060E">
            <w:pPr>
              <w:jc w:val="center"/>
              <w:rPr>
                <w:rFonts w:ascii="Arial" w:eastAsia="Times New Roman" w:hAnsi="Arial" w:cs="Arial"/>
                <w:bCs w:val="0"/>
                <w:sz w:val="24"/>
                <w:szCs w:val="24"/>
              </w:rPr>
            </w:pPr>
            <w:r w:rsidRPr="004A060E">
              <w:rPr>
                <w:rFonts w:ascii="Arial" w:eastAsia="Times New Roman" w:hAnsi="Arial" w:cs="Arial"/>
                <w:sz w:val="24"/>
                <w:szCs w:val="24"/>
              </w:rPr>
              <w:t>Grupo TvCable</w:t>
            </w:r>
          </w:p>
        </w:tc>
        <w:tc>
          <w:tcPr>
            <w:tcW w:w="3256" w:type="dxa"/>
            <w:vAlign w:val="center"/>
          </w:tcPr>
          <w:p w:rsidR="00695765" w:rsidRPr="00CE373D" w:rsidRDefault="00695765" w:rsidP="004A060E">
            <w:pPr>
              <w:jc w:val="center"/>
              <w:cnfStyle w:val="000000000000"/>
              <w:rPr>
                <w:rFonts w:ascii="Arial" w:hAnsi="Arial" w:cs="Arial"/>
                <w:sz w:val="24"/>
                <w:szCs w:val="24"/>
              </w:rPr>
            </w:pPr>
            <w:r w:rsidRPr="00CE373D">
              <w:rPr>
                <w:rFonts w:ascii="Arial" w:hAnsi="Arial" w:cs="Arial"/>
                <w:sz w:val="24"/>
                <w:szCs w:val="24"/>
              </w:rPr>
              <w:t>Televisión por Cable</w:t>
            </w:r>
          </w:p>
        </w:tc>
        <w:tc>
          <w:tcPr>
            <w:tcW w:w="2302" w:type="dxa"/>
            <w:vMerge w:val="restart"/>
            <w:vAlign w:val="center"/>
          </w:tcPr>
          <w:p w:rsidR="00695765" w:rsidRPr="00F30301" w:rsidRDefault="004532F5" w:rsidP="004A060E">
            <w:pPr>
              <w:jc w:val="center"/>
              <w:cnfStyle w:val="000000000000"/>
              <w:rPr>
                <w:rFonts w:ascii="Arial" w:hAnsi="Arial" w:cs="Arial"/>
                <w:b/>
                <w:sz w:val="24"/>
                <w:szCs w:val="24"/>
              </w:rPr>
            </w:pPr>
            <w:r w:rsidRPr="00F30301">
              <w:rPr>
                <w:rFonts w:ascii="Arial" w:hAnsi="Arial" w:cs="Arial"/>
                <w:b/>
                <w:sz w:val="24"/>
                <w:szCs w:val="24"/>
              </w:rPr>
              <w:t>IP, MPLS</w:t>
            </w:r>
          </w:p>
        </w:tc>
      </w:tr>
      <w:tr w:rsidR="00695765" w:rsidRPr="00CE373D" w:rsidTr="00ED01D9">
        <w:trPr>
          <w:cnfStyle w:val="000000100000"/>
        </w:trPr>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100000"/>
              <w:rPr>
                <w:rFonts w:ascii="Arial" w:hAnsi="Arial" w:cs="Arial"/>
                <w:sz w:val="24"/>
                <w:szCs w:val="24"/>
              </w:rPr>
            </w:pPr>
            <w:r w:rsidRPr="00CE373D">
              <w:rPr>
                <w:rFonts w:ascii="Arial" w:hAnsi="Arial" w:cs="Arial"/>
                <w:sz w:val="24"/>
                <w:szCs w:val="24"/>
              </w:rPr>
              <w:t>Internet</w:t>
            </w:r>
          </w:p>
        </w:tc>
        <w:tc>
          <w:tcPr>
            <w:tcW w:w="2302" w:type="dxa"/>
            <w:vMerge/>
            <w:vAlign w:val="center"/>
          </w:tcPr>
          <w:p w:rsidR="00695765" w:rsidRPr="00F30301" w:rsidRDefault="00695765" w:rsidP="004A060E">
            <w:pPr>
              <w:jc w:val="center"/>
              <w:cnfStyle w:val="000000100000"/>
              <w:rPr>
                <w:rFonts w:ascii="Arial" w:hAnsi="Arial" w:cs="Arial"/>
                <w:b/>
                <w:sz w:val="24"/>
                <w:szCs w:val="24"/>
              </w:rPr>
            </w:pPr>
          </w:p>
        </w:tc>
      </w:tr>
      <w:tr w:rsidR="00695765" w:rsidRPr="00CE373D" w:rsidTr="00ED01D9">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000000"/>
              <w:rPr>
                <w:rFonts w:ascii="Arial" w:hAnsi="Arial" w:cs="Arial"/>
                <w:sz w:val="24"/>
                <w:szCs w:val="24"/>
              </w:rPr>
            </w:pPr>
            <w:r w:rsidRPr="00CE373D">
              <w:rPr>
                <w:rFonts w:ascii="Arial" w:hAnsi="Arial" w:cs="Arial"/>
                <w:sz w:val="24"/>
                <w:szCs w:val="24"/>
              </w:rPr>
              <w:t>Transmisión de Datos</w:t>
            </w:r>
          </w:p>
        </w:tc>
        <w:tc>
          <w:tcPr>
            <w:tcW w:w="2302" w:type="dxa"/>
            <w:vMerge/>
            <w:vAlign w:val="center"/>
          </w:tcPr>
          <w:p w:rsidR="00695765" w:rsidRPr="00F30301" w:rsidRDefault="00695765" w:rsidP="004A060E">
            <w:pPr>
              <w:jc w:val="center"/>
              <w:cnfStyle w:val="000000000000"/>
              <w:rPr>
                <w:rFonts w:ascii="Arial" w:hAnsi="Arial" w:cs="Arial"/>
                <w:b/>
                <w:sz w:val="24"/>
                <w:szCs w:val="24"/>
              </w:rPr>
            </w:pPr>
          </w:p>
        </w:tc>
      </w:tr>
      <w:tr w:rsidR="00695765" w:rsidRPr="00CE373D" w:rsidTr="00ED01D9">
        <w:trPr>
          <w:cnfStyle w:val="000000100000"/>
        </w:trPr>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100000"/>
              <w:rPr>
                <w:rFonts w:ascii="Arial" w:hAnsi="Arial" w:cs="Arial"/>
                <w:sz w:val="24"/>
                <w:szCs w:val="24"/>
              </w:rPr>
            </w:pPr>
            <w:r w:rsidRPr="00CE373D">
              <w:rPr>
                <w:rFonts w:ascii="Arial" w:hAnsi="Arial" w:cs="Arial"/>
                <w:sz w:val="24"/>
                <w:szCs w:val="24"/>
              </w:rPr>
              <w:t>Telefonía IP</w:t>
            </w:r>
          </w:p>
        </w:tc>
        <w:tc>
          <w:tcPr>
            <w:tcW w:w="2302" w:type="dxa"/>
            <w:vMerge/>
            <w:vAlign w:val="center"/>
          </w:tcPr>
          <w:p w:rsidR="00695765" w:rsidRPr="00F30301" w:rsidRDefault="00695765" w:rsidP="004A060E">
            <w:pPr>
              <w:jc w:val="center"/>
              <w:cnfStyle w:val="000000100000"/>
              <w:rPr>
                <w:rFonts w:ascii="Arial" w:hAnsi="Arial" w:cs="Arial"/>
                <w:b/>
                <w:sz w:val="24"/>
                <w:szCs w:val="24"/>
              </w:rPr>
            </w:pPr>
          </w:p>
        </w:tc>
      </w:tr>
      <w:tr w:rsidR="00695765" w:rsidRPr="00CE373D" w:rsidTr="00ED01D9">
        <w:tc>
          <w:tcPr>
            <w:cnfStyle w:val="001000000000"/>
            <w:tcW w:w="1530" w:type="dxa"/>
            <w:vMerge/>
            <w:vAlign w:val="center"/>
          </w:tcPr>
          <w:p w:rsidR="00695765" w:rsidRPr="004A060E" w:rsidRDefault="00695765" w:rsidP="004A060E">
            <w:pPr>
              <w:jc w:val="center"/>
              <w:rPr>
                <w:rFonts w:ascii="Arial" w:eastAsia="Times New Roman" w:hAnsi="Arial" w:cs="Arial"/>
                <w:bCs w:val="0"/>
                <w:sz w:val="24"/>
                <w:szCs w:val="24"/>
              </w:rPr>
            </w:pPr>
          </w:p>
        </w:tc>
        <w:tc>
          <w:tcPr>
            <w:tcW w:w="3256" w:type="dxa"/>
            <w:vAlign w:val="center"/>
          </w:tcPr>
          <w:p w:rsidR="00695765" w:rsidRPr="00CE373D" w:rsidRDefault="00695765" w:rsidP="004A060E">
            <w:pPr>
              <w:jc w:val="center"/>
              <w:cnfStyle w:val="000000000000"/>
              <w:rPr>
                <w:rFonts w:ascii="Arial" w:hAnsi="Arial" w:cs="Arial"/>
                <w:sz w:val="24"/>
                <w:szCs w:val="24"/>
              </w:rPr>
            </w:pPr>
            <w:r w:rsidRPr="00CE373D">
              <w:rPr>
                <w:rFonts w:ascii="Arial" w:hAnsi="Arial" w:cs="Arial"/>
                <w:sz w:val="24"/>
                <w:szCs w:val="24"/>
              </w:rPr>
              <w:t>Servicios Inalámbricos</w:t>
            </w:r>
          </w:p>
        </w:tc>
        <w:tc>
          <w:tcPr>
            <w:tcW w:w="2302" w:type="dxa"/>
            <w:vMerge/>
            <w:vAlign w:val="center"/>
          </w:tcPr>
          <w:p w:rsidR="00695765" w:rsidRPr="00F30301" w:rsidRDefault="00695765" w:rsidP="004A060E">
            <w:pPr>
              <w:jc w:val="center"/>
              <w:cnfStyle w:val="000000000000"/>
              <w:rPr>
                <w:rFonts w:ascii="Arial" w:hAnsi="Arial" w:cs="Arial"/>
                <w:b/>
                <w:sz w:val="24"/>
                <w:szCs w:val="24"/>
              </w:rPr>
            </w:pPr>
          </w:p>
        </w:tc>
      </w:tr>
      <w:tr w:rsidR="00514071" w:rsidRPr="00CE373D" w:rsidTr="00ED01D9">
        <w:trPr>
          <w:cnfStyle w:val="000000100000"/>
        </w:trPr>
        <w:tc>
          <w:tcPr>
            <w:cnfStyle w:val="001000000000"/>
            <w:tcW w:w="1530" w:type="dxa"/>
            <w:vMerge w:val="restart"/>
            <w:vAlign w:val="center"/>
          </w:tcPr>
          <w:p w:rsidR="00514071" w:rsidRPr="004A060E" w:rsidRDefault="00514071" w:rsidP="004A060E">
            <w:pPr>
              <w:jc w:val="center"/>
              <w:rPr>
                <w:rFonts w:ascii="Arial" w:eastAsia="Times New Roman" w:hAnsi="Arial" w:cs="Arial"/>
                <w:bCs w:val="0"/>
                <w:sz w:val="24"/>
                <w:szCs w:val="24"/>
              </w:rPr>
            </w:pPr>
            <w:r w:rsidRPr="004A060E">
              <w:rPr>
                <w:rFonts w:ascii="Arial" w:eastAsia="Times New Roman" w:hAnsi="Arial" w:cs="Arial"/>
                <w:sz w:val="24"/>
                <w:szCs w:val="24"/>
              </w:rPr>
              <w:t>Telconet</w:t>
            </w:r>
          </w:p>
        </w:tc>
        <w:tc>
          <w:tcPr>
            <w:tcW w:w="3256" w:type="dxa"/>
            <w:vAlign w:val="center"/>
          </w:tcPr>
          <w:p w:rsidR="00514071" w:rsidRPr="00CE373D" w:rsidRDefault="00514071" w:rsidP="004A060E">
            <w:pPr>
              <w:jc w:val="center"/>
              <w:cnfStyle w:val="000000100000"/>
              <w:rPr>
                <w:rFonts w:ascii="Arial" w:hAnsi="Arial" w:cs="Arial"/>
                <w:sz w:val="24"/>
                <w:szCs w:val="24"/>
              </w:rPr>
            </w:pPr>
            <w:r w:rsidRPr="00CE373D">
              <w:rPr>
                <w:rFonts w:ascii="Arial" w:hAnsi="Arial" w:cs="Arial"/>
                <w:sz w:val="24"/>
                <w:szCs w:val="24"/>
              </w:rPr>
              <w:t>Transmisión de Datos</w:t>
            </w:r>
          </w:p>
        </w:tc>
        <w:tc>
          <w:tcPr>
            <w:tcW w:w="2302" w:type="dxa"/>
            <w:vMerge w:val="restart"/>
            <w:vAlign w:val="center"/>
          </w:tcPr>
          <w:p w:rsidR="00514071" w:rsidRPr="00F30301" w:rsidRDefault="004532F5" w:rsidP="004A060E">
            <w:pPr>
              <w:jc w:val="center"/>
              <w:cnfStyle w:val="000000100000"/>
              <w:rPr>
                <w:rFonts w:ascii="Arial" w:hAnsi="Arial" w:cs="Arial"/>
                <w:b/>
                <w:sz w:val="24"/>
                <w:szCs w:val="24"/>
              </w:rPr>
            </w:pPr>
            <w:r w:rsidRPr="00F30301">
              <w:rPr>
                <w:rFonts w:ascii="Arial" w:hAnsi="Arial" w:cs="Arial"/>
                <w:b/>
                <w:sz w:val="24"/>
                <w:szCs w:val="24"/>
              </w:rPr>
              <w:t>IP, MPLS</w:t>
            </w:r>
          </w:p>
        </w:tc>
      </w:tr>
      <w:tr w:rsidR="00514071" w:rsidRPr="00CE373D" w:rsidTr="00ED01D9">
        <w:tc>
          <w:tcPr>
            <w:cnfStyle w:val="001000000000"/>
            <w:tcW w:w="1530" w:type="dxa"/>
            <w:vMerge/>
            <w:vAlign w:val="center"/>
          </w:tcPr>
          <w:p w:rsidR="00514071" w:rsidRPr="004A060E" w:rsidRDefault="00514071" w:rsidP="004A060E">
            <w:pPr>
              <w:spacing w:line="360" w:lineRule="auto"/>
              <w:jc w:val="center"/>
              <w:rPr>
                <w:rFonts w:ascii="Arial" w:eastAsia="Times New Roman" w:hAnsi="Arial" w:cs="Arial"/>
                <w:bCs w:val="0"/>
                <w:sz w:val="24"/>
                <w:szCs w:val="24"/>
              </w:rPr>
            </w:pPr>
          </w:p>
        </w:tc>
        <w:tc>
          <w:tcPr>
            <w:tcW w:w="3256" w:type="dxa"/>
            <w:vAlign w:val="center"/>
          </w:tcPr>
          <w:p w:rsidR="00514071" w:rsidRPr="00CE373D" w:rsidRDefault="00514071" w:rsidP="004A060E">
            <w:pPr>
              <w:jc w:val="center"/>
              <w:cnfStyle w:val="000000000000"/>
              <w:rPr>
                <w:rFonts w:ascii="Arial" w:hAnsi="Arial" w:cs="Arial"/>
                <w:sz w:val="24"/>
                <w:szCs w:val="24"/>
              </w:rPr>
            </w:pPr>
            <w:r w:rsidRPr="00CE373D">
              <w:rPr>
                <w:rFonts w:ascii="Arial" w:hAnsi="Arial" w:cs="Arial"/>
                <w:sz w:val="24"/>
                <w:szCs w:val="24"/>
              </w:rPr>
              <w:t>Portabilidad Numérica</w:t>
            </w:r>
          </w:p>
        </w:tc>
        <w:tc>
          <w:tcPr>
            <w:tcW w:w="2302" w:type="dxa"/>
            <w:vMerge/>
            <w:vAlign w:val="center"/>
          </w:tcPr>
          <w:p w:rsidR="00514071" w:rsidRPr="00CE373D" w:rsidRDefault="00514071" w:rsidP="004A060E">
            <w:pPr>
              <w:spacing w:line="360" w:lineRule="auto"/>
              <w:jc w:val="center"/>
              <w:cnfStyle w:val="000000000000"/>
              <w:rPr>
                <w:rFonts w:ascii="Arial" w:hAnsi="Arial" w:cs="Arial"/>
                <w:sz w:val="24"/>
                <w:szCs w:val="24"/>
              </w:rPr>
            </w:pPr>
          </w:p>
        </w:tc>
      </w:tr>
      <w:tr w:rsidR="00514071" w:rsidRPr="00CE373D" w:rsidTr="00ED01D9">
        <w:trPr>
          <w:cnfStyle w:val="000000100000"/>
        </w:trPr>
        <w:tc>
          <w:tcPr>
            <w:cnfStyle w:val="001000000000"/>
            <w:tcW w:w="1530" w:type="dxa"/>
            <w:vMerge/>
            <w:vAlign w:val="center"/>
          </w:tcPr>
          <w:p w:rsidR="00514071" w:rsidRPr="004A060E" w:rsidRDefault="00514071" w:rsidP="004A060E">
            <w:pPr>
              <w:spacing w:line="360" w:lineRule="auto"/>
              <w:jc w:val="center"/>
              <w:rPr>
                <w:rFonts w:ascii="Arial" w:eastAsia="Times New Roman" w:hAnsi="Arial" w:cs="Arial"/>
                <w:bCs w:val="0"/>
                <w:sz w:val="24"/>
                <w:szCs w:val="24"/>
              </w:rPr>
            </w:pPr>
          </w:p>
        </w:tc>
        <w:tc>
          <w:tcPr>
            <w:tcW w:w="3256" w:type="dxa"/>
            <w:vAlign w:val="center"/>
          </w:tcPr>
          <w:p w:rsidR="00514071" w:rsidRPr="00CE373D" w:rsidRDefault="00514071" w:rsidP="004A060E">
            <w:pPr>
              <w:jc w:val="center"/>
              <w:cnfStyle w:val="000000100000"/>
              <w:rPr>
                <w:rFonts w:ascii="Arial" w:hAnsi="Arial" w:cs="Arial"/>
                <w:sz w:val="24"/>
                <w:szCs w:val="24"/>
              </w:rPr>
            </w:pPr>
            <w:r w:rsidRPr="00CE373D">
              <w:rPr>
                <w:rFonts w:ascii="Arial" w:hAnsi="Arial" w:cs="Arial"/>
                <w:sz w:val="24"/>
                <w:szCs w:val="24"/>
              </w:rPr>
              <w:t>Internet</w:t>
            </w:r>
          </w:p>
        </w:tc>
        <w:tc>
          <w:tcPr>
            <w:tcW w:w="2302" w:type="dxa"/>
            <w:vMerge/>
            <w:vAlign w:val="center"/>
          </w:tcPr>
          <w:p w:rsidR="00514071" w:rsidRPr="00CE373D" w:rsidRDefault="00514071" w:rsidP="004A060E">
            <w:pPr>
              <w:spacing w:line="360" w:lineRule="auto"/>
              <w:jc w:val="center"/>
              <w:cnfStyle w:val="000000100000"/>
              <w:rPr>
                <w:rFonts w:ascii="Arial" w:hAnsi="Arial" w:cs="Arial"/>
                <w:sz w:val="24"/>
                <w:szCs w:val="24"/>
              </w:rPr>
            </w:pPr>
          </w:p>
        </w:tc>
      </w:tr>
      <w:tr w:rsidR="00514071" w:rsidRPr="00CE373D" w:rsidTr="00ED01D9">
        <w:tc>
          <w:tcPr>
            <w:cnfStyle w:val="001000000000"/>
            <w:tcW w:w="1530" w:type="dxa"/>
            <w:vMerge/>
            <w:vAlign w:val="center"/>
          </w:tcPr>
          <w:p w:rsidR="00514071" w:rsidRPr="004A060E" w:rsidRDefault="00514071" w:rsidP="004A060E">
            <w:pPr>
              <w:spacing w:line="360" w:lineRule="auto"/>
              <w:jc w:val="center"/>
              <w:rPr>
                <w:rFonts w:ascii="Arial" w:eastAsia="Times New Roman" w:hAnsi="Arial" w:cs="Arial"/>
                <w:bCs w:val="0"/>
                <w:sz w:val="24"/>
                <w:szCs w:val="24"/>
              </w:rPr>
            </w:pPr>
          </w:p>
        </w:tc>
        <w:tc>
          <w:tcPr>
            <w:tcW w:w="3256" w:type="dxa"/>
            <w:vAlign w:val="center"/>
          </w:tcPr>
          <w:p w:rsidR="00514071" w:rsidRPr="00CE373D" w:rsidRDefault="00514071" w:rsidP="004A060E">
            <w:pPr>
              <w:jc w:val="center"/>
              <w:cnfStyle w:val="000000000000"/>
              <w:rPr>
                <w:rFonts w:ascii="Arial" w:hAnsi="Arial" w:cs="Arial"/>
                <w:sz w:val="24"/>
                <w:szCs w:val="24"/>
              </w:rPr>
            </w:pPr>
            <w:r w:rsidRPr="00CE373D">
              <w:rPr>
                <w:rFonts w:ascii="Arial" w:hAnsi="Arial" w:cs="Arial"/>
                <w:sz w:val="24"/>
                <w:szCs w:val="24"/>
              </w:rPr>
              <w:t>Servicios Inalámbricos</w:t>
            </w:r>
          </w:p>
        </w:tc>
        <w:tc>
          <w:tcPr>
            <w:tcW w:w="2302" w:type="dxa"/>
            <w:vMerge/>
            <w:vAlign w:val="center"/>
          </w:tcPr>
          <w:p w:rsidR="00514071" w:rsidRPr="00CE373D" w:rsidRDefault="00514071" w:rsidP="004A060E">
            <w:pPr>
              <w:spacing w:line="360" w:lineRule="auto"/>
              <w:jc w:val="center"/>
              <w:cnfStyle w:val="000000000000"/>
              <w:rPr>
                <w:rFonts w:ascii="Arial" w:hAnsi="Arial" w:cs="Arial"/>
                <w:sz w:val="24"/>
                <w:szCs w:val="24"/>
              </w:rPr>
            </w:pPr>
          </w:p>
        </w:tc>
      </w:tr>
    </w:tbl>
    <w:p w:rsidR="00514071" w:rsidRDefault="00514071" w:rsidP="00514071">
      <w:pPr>
        <w:spacing w:line="360" w:lineRule="auto"/>
        <w:jc w:val="both"/>
        <w:rPr>
          <w:rFonts w:ascii="Arial" w:hAnsi="Arial" w:cs="Arial"/>
          <w:sz w:val="24"/>
          <w:szCs w:val="24"/>
        </w:rPr>
      </w:pPr>
    </w:p>
    <w:p w:rsidR="00807D5E" w:rsidRPr="00807D5E" w:rsidRDefault="00807D5E" w:rsidP="00ED01D9">
      <w:pPr>
        <w:spacing w:line="360" w:lineRule="auto"/>
        <w:ind w:left="1276"/>
        <w:jc w:val="both"/>
        <w:rPr>
          <w:rFonts w:ascii="Arial" w:hAnsi="Arial" w:cs="Arial"/>
          <w:sz w:val="24"/>
          <w:szCs w:val="24"/>
        </w:rPr>
      </w:pPr>
      <w:r>
        <w:rPr>
          <w:rFonts w:ascii="Arial" w:hAnsi="Arial" w:cs="Arial"/>
          <w:sz w:val="24"/>
          <w:szCs w:val="24"/>
        </w:rPr>
        <w:t xml:space="preserve">En la empresa CNT los protocolos </w:t>
      </w:r>
      <w:r w:rsidR="00056014">
        <w:rPr>
          <w:rFonts w:ascii="Arial" w:hAnsi="Arial" w:cs="Arial"/>
          <w:sz w:val="24"/>
          <w:szCs w:val="24"/>
        </w:rPr>
        <w:t>con los que opera</w:t>
      </w:r>
      <w:r>
        <w:rPr>
          <w:rFonts w:ascii="Arial" w:hAnsi="Arial" w:cs="Arial"/>
          <w:sz w:val="24"/>
          <w:szCs w:val="24"/>
        </w:rPr>
        <w:t xml:space="preserve"> en las diferentes transmisiones datos dependen de los equipos que se empleen, pero al poseer equipos obsoletos conllevan a que el protocolo usado también lo sea</w:t>
      </w:r>
      <w:r w:rsidR="00056014">
        <w:rPr>
          <w:rFonts w:ascii="Arial" w:hAnsi="Arial" w:cs="Arial"/>
          <w:sz w:val="24"/>
          <w:szCs w:val="24"/>
        </w:rPr>
        <w:t>,</w:t>
      </w:r>
      <w:r>
        <w:rPr>
          <w:rFonts w:ascii="Arial" w:hAnsi="Arial" w:cs="Arial"/>
          <w:sz w:val="24"/>
          <w:szCs w:val="24"/>
        </w:rPr>
        <w:t xml:space="preserve"> por ejemplo el protocolo X.25</w:t>
      </w:r>
      <w:r w:rsidR="00F5474D">
        <w:rPr>
          <w:rFonts w:ascii="Arial" w:hAnsi="Arial" w:cs="Arial"/>
          <w:sz w:val="24"/>
          <w:szCs w:val="24"/>
        </w:rPr>
        <w:t>, otros</w:t>
      </w:r>
      <w:r w:rsidR="00C128EF">
        <w:rPr>
          <w:rFonts w:ascii="Arial" w:hAnsi="Arial" w:cs="Arial"/>
          <w:sz w:val="24"/>
          <w:szCs w:val="24"/>
        </w:rPr>
        <w:t xml:space="preserve"> de los equipos usan H.248, SIP e</w:t>
      </w:r>
      <w:r w:rsidR="00A440B1">
        <w:rPr>
          <w:rFonts w:ascii="Arial" w:hAnsi="Arial" w:cs="Arial"/>
          <w:sz w:val="24"/>
          <w:szCs w:val="24"/>
        </w:rPr>
        <w:t xml:space="preserve"> </w:t>
      </w:r>
      <w:r w:rsidR="00F5474D">
        <w:rPr>
          <w:rFonts w:ascii="Arial" w:hAnsi="Arial" w:cs="Arial"/>
          <w:sz w:val="24"/>
          <w:szCs w:val="24"/>
        </w:rPr>
        <w:t>IP</w:t>
      </w:r>
      <w:r w:rsidR="00C128EF">
        <w:rPr>
          <w:rFonts w:ascii="Arial" w:hAnsi="Arial" w:cs="Arial"/>
          <w:sz w:val="24"/>
          <w:szCs w:val="24"/>
        </w:rPr>
        <w:t>.</w:t>
      </w:r>
      <w:r w:rsidR="00A440B1">
        <w:rPr>
          <w:rFonts w:ascii="Arial" w:hAnsi="Arial" w:cs="Arial"/>
          <w:sz w:val="24"/>
          <w:szCs w:val="24"/>
        </w:rPr>
        <w:t xml:space="preserve"> </w:t>
      </w:r>
    </w:p>
    <w:p w:rsidR="00F5474D" w:rsidRDefault="00F5474D" w:rsidP="00ED01D9">
      <w:pPr>
        <w:spacing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Conecel S.A. (PORTA) para brindar </w:t>
      </w:r>
      <w:r w:rsidR="00F166A1">
        <w:rPr>
          <w:rFonts w:ascii="Arial" w:hAnsi="Arial" w:cs="Arial"/>
          <w:sz w:val="24"/>
          <w:szCs w:val="24"/>
        </w:rPr>
        <w:t xml:space="preserve">algunos de </w:t>
      </w:r>
      <w:r w:rsidRPr="00CE373D">
        <w:rPr>
          <w:rFonts w:ascii="Arial" w:hAnsi="Arial" w:cs="Arial"/>
          <w:sz w:val="24"/>
          <w:szCs w:val="24"/>
        </w:rPr>
        <w:t xml:space="preserve">los servicios se basa en el protocolo Frame Relay, </w:t>
      </w:r>
      <w:r w:rsidR="00B95B99">
        <w:rPr>
          <w:rFonts w:ascii="Arial" w:hAnsi="Arial" w:cs="Arial"/>
          <w:sz w:val="24"/>
          <w:szCs w:val="24"/>
        </w:rPr>
        <w:t xml:space="preserve">para el acceso de internet con la tecnología GSM usa el protocolo WAP que en sí es para aplicaciones inalámbricas, además </w:t>
      </w:r>
      <w:r w:rsidRPr="00CE373D">
        <w:rPr>
          <w:rFonts w:ascii="Arial" w:hAnsi="Arial" w:cs="Arial"/>
          <w:sz w:val="24"/>
          <w:szCs w:val="24"/>
        </w:rPr>
        <w:t>esta empresa se está preparando para implementar nuevos protocolos para nu</w:t>
      </w:r>
      <w:r>
        <w:rPr>
          <w:rFonts w:ascii="Arial" w:hAnsi="Arial" w:cs="Arial"/>
          <w:sz w:val="24"/>
          <w:szCs w:val="24"/>
        </w:rPr>
        <w:t>evas aplicaciones como MPLS e IP.</w:t>
      </w:r>
    </w:p>
    <w:p w:rsidR="00AE1C1D" w:rsidRDefault="00AE1C1D" w:rsidP="00ED01D9">
      <w:pPr>
        <w:spacing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La empresa Grupo TvCable, como cualquier</w:t>
      </w:r>
      <w:r w:rsidR="00056014">
        <w:rPr>
          <w:rFonts w:ascii="Arial" w:hAnsi="Arial" w:cs="Arial"/>
          <w:sz w:val="24"/>
          <w:szCs w:val="24"/>
        </w:rPr>
        <w:t xml:space="preserve"> otra</w:t>
      </w:r>
      <w:r w:rsidRPr="00CE373D">
        <w:rPr>
          <w:rFonts w:ascii="Arial" w:hAnsi="Arial" w:cs="Arial"/>
          <w:sz w:val="24"/>
          <w:szCs w:val="24"/>
        </w:rPr>
        <w:t xml:space="preserve"> empresa empezó brindando sus servicios al mercado ecuatoriano usando redes y protocolos que en la actualidad son obsoletos, ésta empresa inició usando el protocolo X.25 que luego fue sustituido por Frame Relay, poco después fu</w:t>
      </w:r>
      <w:r w:rsidR="00843503">
        <w:rPr>
          <w:rFonts w:ascii="Arial" w:hAnsi="Arial" w:cs="Arial"/>
          <w:sz w:val="24"/>
          <w:szCs w:val="24"/>
        </w:rPr>
        <w:t>e reemplazado por Clear Channel.</w:t>
      </w:r>
    </w:p>
    <w:p w:rsidR="00786553" w:rsidRPr="00CE373D" w:rsidRDefault="00786553" w:rsidP="00ED01D9">
      <w:pPr>
        <w:spacing w:before="240"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 xml:space="preserve">Pero debido a que nuevas tecnología se implementaron, la creciente necesidad de reducir costes, aumentar la productividad, soportar más aplicaciones y elevar la </w:t>
      </w:r>
      <w:r w:rsidRPr="00CE373D">
        <w:rPr>
          <w:rStyle w:val="intellitextlink1"/>
          <w:rFonts w:ascii="Arial" w:hAnsi="Arial" w:cs="Arial"/>
          <w:color w:val="auto"/>
          <w:sz w:val="24"/>
          <w:szCs w:val="24"/>
          <w:u w:val="none"/>
        </w:rPr>
        <w:t>seguridad</w:t>
      </w:r>
      <w:r w:rsidR="00056014">
        <w:rPr>
          <w:rStyle w:val="intellitextlink1"/>
          <w:rFonts w:ascii="Arial" w:hAnsi="Arial" w:cs="Arial"/>
          <w:color w:val="auto"/>
          <w:sz w:val="24"/>
          <w:szCs w:val="24"/>
          <w:u w:val="none"/>
        </w:rPr>
        <w:t>,</w:t>
      </w:r>
      <w:r w:rsidRPr="00CE373D">
        <w:rPr>
          <w:rFonts w:ascii="Arial" w:hAnsi="Arial" w:cs="Arial"/>
          <w:sz w:val="24"/>
          <w:szCs w:val="24"/>
        </w:rPr>
        <w:t xml:space="preserve"> se empezó a migrar hacia MPLS.</w:t>
      </w:r>
    </w:p>
    <w:p w:rsidR="00786553" w:rsidRPr="00CE373D" w:rsidRDefault="00786553" w:rsidP="00ED01D9">
      <w:pPr>
        <w:spacing w:before="240"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Style w:val="caps"/>
          <w:rFonts w:ascii="Arial" w:hAnsi="Arial" w:cs="Arial"/>
          <w:sz w:val="24"/>
          <w:szCs w:val="24"/>
        </w:rPr>
        <w:t xml:space="preserve">No se debe dejar de lado al protocolo IP, </w:t>
      </w:r>
      <w:r w:rsidRPr="00CE373D">
        <w:rPr>
          <w:rFonts w:ascii="Arial" w:hAnsi="Arial" w:cs="Arial"/>
          <w:sz w:val="24"/>
          <w:szCs w:val="24"/>
          <w:lang w:eastAsia="es-ES"/>
        </w:rPr>
        <w:t xml:space="preserve">es el protocolo de red más popular del mundo, IP ha revolucionado las comunicaciones de redes. Un número creciente de aplicaciones que transfieren texto, sonido, imágenes en directo y más, </w:t>
      </w:r>
      <w:r w:rsidRPr="00CE373D">
        <w:rPr>
          <w:rFonts w:ascii="Arial" w:hAnsi="Arial" w:cs="Arial"/>
          <w:sz w:val="24"/>
          <w:szCs w:val="24"/>
        </w:rPr>
        <w:t xml:space="preserve">utilizan la arquitectura basada en IP. </w:t>
      </w:r>
    </w:p>
    <w:p w:rsidR="00786553" w:rsidRPr="00CE373D" w:rsidRDefault="00786553" w:rsidP="00ED01D9">
      <w:pPr>
        <w:spacing w:before="240" w:line="360" w:lineRule="auto"/>
        <w:ind w:left="1276"/>
        <w:jc w:val="both"/>
        <w:rPr>
          <w:rFonts w:ascii="Arial" w:hAnsi="Arial" w:cs="Arial"/>
          <w:sz w:val="24"/>
          <w:szCs w:val="24"/>
        </w:rPr>
      </w:pPr>
    </w:p>
    <w:p w:rsidR="00786553"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Telconet siendo otra empresa importante en nuestro país, al igual que Grupo TvCable usa los protocolos MPLS e IP para brindar sus servicios, por lo que estos dos protocolos son las reglas de mayor importancia para el envío y recepción de datos a través de las diferentes redes que existen en estas empresas ecuatorianas.</w:t>
      </w:r>
    </w:p>
    <w:p w:rsidR="00ED01D9" w:rsidRDefault="00ED01D9" w:rsidP="00ED01D9">
      <w:pPr>
        <w:spacing w:line="360" w:lineRule="auto"/>
        <w:ind w:left="1276"/>
        <w:jc w:val="both"/>
        <w:rPr>
          <w:rFonts w:ascii="Arial" w:hAnsi="Arial" w:cs="Arial"/>
          <w:sz w:val="24"/>
          <w:szCs w:val="24"/>
        </w:rPr>
      </w:pP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Con los resultados obtenidos</w:t>
      </w:r>
      <w:r w:rsidR="00E93204">
        <w:rPr>
          <w:rFonts w:ascii="Arial" w:hAnsi="Arial" w:cs="Arial"/>
          <w:sz w:val="24"/>
          <w:szCs w:val="24"/>
        </w:rPr>
        <w:t xml:space="preserve"> se observa </w:t>
      </w:r>
      <w:r w:rsidRPr="00CE373D">
        <w:rPr>
          <w:rFonts w:ascii="Arial" w:hAnsi="Arial" w:cs="Arial"/>
          <w:sz w:val="24"/>
          <w:szCs w:val="24"/>
        </w:rPr>
        <w:t>que la creciente popularidad de MPLS (Multi-Protocol Label Switching) no deja indiferentes a las empresas. A su capacidad para integrar voz, vídeo y datos en una plataforma común con garantías de calidad de servicio (QoS), hay que sumar las mejoras del rendimiento y la disponibilidad que se obtienen con esta tecnología, así como su soporte de una amplia y escalable gama de servicios. Su topología de muchos-a-muchos ofrece a los administradores la flexibilidad para desviar tráfico sobre la marcha en caso de fallo de enlaces y congestión de red. Además, la ingeniería de tráfico y la precisión e inteligencia del encaminamiento basado en MPLS permiten empaquetar más datos en el ancho de banda disponible y reducir los requerimientos de procesamiento a nivel de router. Se trata, pues, de una tecnología de red efectiva en costes, rápida y altamente escalable.</w:t>
      </w:r>
    </w:p>
    <w:p w:rsidR="00786553" w:rsidRPr="00CE373D" w:rsidRDefault="00786553" w:rsidP="00ED01D9">
      <w:pPr>
        <w:spacing w:line="360" w:lineRule="auto"/>
        <w:ind w:left="1276"/>
        <w:jc w:val="both"/>
        <w:rPr>
          <w:rFonts w:ascii="Arial" w:hAnsi="Arial" w:cs="Arial"/>
          <w:sz w:val="24"/>
          <w:szCs w:val="24"/>
        </w:rPr>
      </w:pPr>
      <w:r w:rsidRPr="00CE373D">
        <w:rPr>
          <w:rFonts w:ascii="Arial" w:hAnsi="Arial" w:cs="Arial"/>
          <w:sz w:val="24"/>
          <w:szCs w:val="24"/>
        </w:rPr>
        <w:t>Además el protocolo IP prevalece dentro de las empresas en su versión IPv4,  trabaja junto con el TCP (Transmission Control Protocol) y ambos se implementan a través de un software que se ejecuta en cada dispositivo conectado. El protocolo TCP/IP asegura la identificación de los distintos dispositivos, la detección de errores, y la retransmisión de los mensajes corrompidos cuando sea necesario. IP por ser el protocolo de red más popular está agotando su capacidad en la versión IPv4, por lo que la nueva versión IPv6 en un futuro no muy lejano dominará el mercado en el país.</w:t>
      </w:r>
    </w:p>
    <w:p w:rsidR="002A5295" w:rsidRDefault="002A5295" w:rsidP="00786553">
      <w:pPr>
        <w:spacing w:line="360" w:lineRule="auto"/>
        <w:jc w:val="both"/>
        <w:rPr>
          <w:rFonts w:ascii="Arial" w:hAnsi="Arial" w:cs="Arial"/>
          <w:sz w:val="24"/>
          <w:szCs w:val="24"/>
        </w:rPr>
      </w:pPr>
    </w:p>
    <w:p w:rsidR="002A271C" w:rsidRDefault="002A271C" w:rsidP="002B7F43">
      <w:pPr>
        <w:spacing w:before="240" w:line="360" w:lineRule="auto"/>
        <w:jc w:val="both"/>
        <w:rPr>
          <w:rFonts w:ascii="Arial" w:hAnsi="Arial" w:cs="Arial"/>
          <w:sz w:val="24"/>
          <w:szCs w:val="24"/>
        </w:rPr>
      </w:pPr>
    </w:p>
    <w:p w:rsidR="00786553" w:rsidRPr="00CE373D" w:rsidRDefault="002B7F43" w:rsidP="002B7F43">
      <w:pPr>
        <w:tabs>
          <w:tab w:val="left" w:pos="993"/>
          <w:tab w:val="left" w:pos="1418"/>
        </w:tabs>
        <w:spacing w:line="360" w:lineRule="auto"/>
        <w:ind w:left="991" w:hanging="283"/>
        <w:jc w:val="both"/>
        <w:rPr>
          <w:rFonts w:ascii="Arial" w:hAnsi="Arial" w:cs="Arial"/>
          <w:b/>
          <w:sz w:val="24"/>
          <w:szCs w:val="24"/>
        </w:rPr>
      </w:pPr>
      <w:r>
        <w:rPr>
          <w:rFonts w:ascii="Arial" w:hAnsi="Arial" w:cs="Arial"/>
          <w:b/>
          <w:sz w:val="24"/>
          <w:szCs w:val="24"/>
        </w:rPr>
        <w:t xml:space="preserve">   4.5 C</w:t>
      </w:r>
      <w:r w:rsidR="00786553" w:rsidRPr="00CE373D">
        <w:rPr>
          <w:rFonts w:ascii="Arial" w:hAnsi="Arial" w:cs="Arial"/>
          <w:b/>
          <w:sz w:val="24"/>
          <w:szCs w:val="24"/>
        </w:rPr>
        <w:t>onvergencia entre tecnología e innovación en las telecomunicaciones: tecnologías y protocolos</w:t>
      </w:r>
    </w:p>
    <w:p w:rsidR="00AE1C1D" w:rsidRDefault="00786553" w:rsidP="002B7F43">
      <w:pPr>
        <w:tabs>
          <w:tab w:val="left" w:pos="1418"/>
        </w:tabs>
        <w:spacing w:line="360" w:lineRule="auto"/>
        <w:ind w:left="1276"/>
        <w:jc w:val="both"/>
        <w:rPr>
          <w:rFonts w:ascii="Arial" w:hAnsi="Arial" w:cs="Arial"/>
          <w:b/>
          <w:sz w:val="24"/>
          <w:szCs w:val="24"/>
        </w:rPr>
      </w:pPr>
      <w:r w:rsidRPr="00CE373D">
        <w:rPr>
          <w:rFonts w:ascii="Arial" w:hAnsi="Arial" w:cs="Arial"/>
          <w:b/>
          <w:sz w:val="24"/>
          <w:szCs w:val="24"/>
        </w:rPr>
        <w:t xml:space="preserve">4.5.1 </w:t>
      </w:r>
      <w:r w:rsidR="00347122">
        <w:rPr>
          <w:rFonts w:ascii="Arial" w:hAnsi="Arial" w:cs="Arial"/>
          <w:b/>
          <w:sz w:val="24"/>
          <w:szCs w:val="24"/>
        </w:rPr>
        <w:t>T</w:t>
      </w:r>
      <w:r w:rsidRPr="00CE373D">
        <w:rPr>
          <w:rFonts w:ascii="Arial" w:hAnsi="Arial" w:cs="Arial"/>
          <w:b/>
          <w:sz w:val="24"/>
          <w:szCs w:val="24"/>
        </w:rPr>
        <w:t>endencia tecnológica actual en redes en principales mercados</w:t>
      </w:r>
    </w:p>
    <w:p w:rsidR="00786553" w:rsidRPr="00CE373D" w:rsidRDefault="00786553" w:rsidP="00852C26">
      <w:pPr>
        <w:tabs>
          <w:tab w:val="left" w:pos="993"/>
        </w:tabs>
        <w:spacing w:line="360" w:lineRule="auto"/>
        <w:ind w:left="1985"/>
        <w:jc w:val="both"/>
        <w:rPr>
          <w:rFonts w:ascii="Arial" w:hAnsi="Arial" w:cs="Arial"/>
          <w:sz w:val="24"/>
          <w:szCs w:val="24"/>
        </w:rPr>
      </w:pPr>
      <w:r w:rsidRPr="00CE373D">
        <w:rPr>
          <w:rFonts w:ascii="Arial" w:hAnsi="Arial" w:cs="Arial"/>
          <w:sz w:val="24"/>
          <w:szCs w:val="24"/>
        </w:rPr>
        <w:t>Estamos viv</w:t>
      </w:r>
      <w:r w:rsidR="00905F55">
        <w:rPr>
          <w:rFonts w:ascii="Arial" w:hAnsi="Arial" w:cs="Arial"/>
          <w:sz w:val="24"/>
          <w:szCs w:val="24"/>
        </w:rPr>
        <w:t>iendo la era de la información, l</w:t>
      </w:r>
      <w:r w:rsidRPr="00CE373D">
        <w:rPr>
          <w:rFonts w:ascii="Arial" w:hAnsi="Arial" w:cs="Arial"/>
          <w:sz w:val="24"/>
          <w:szCs w:val="24"/>
        </w:rPr>
        <w:t>os medios de comunicación social bajo los efectos de los cambios tecnológicos han ido cambiando. La comunicación en la actualidad ocupa un lugar predominante y es considerada un factor esencial en todas las organizacione</w:t>
      </w:r>
      <w:r w:rsidR="00905F55">
        <w:rPr>
          <w:rFonts w:ascii="Arial" w:hAnsi="Arial" w:cs="Arial"/>
          <w:sz w:val="24"/>
          <w:szCs w:val="24"/>
        </w:rPr>
        <w:t>s; a</w:t>
      </w:r>
      <w:r w:rsidRPr="00CE373D">
        <w:rPr>
          <w:rFonts w:ascii="Arial" w:hAnsi="Arial" w:cs="Arial"/>
          <w:sz w:val="24"/>
          <w:szCs w:val="24"/>
        </w:rPr>
        <w:t>l convertirse la información en un elemento esencial los métodos de control y recuperación están cambiando y facilitando el acceso a ella como consecuencia de las innovaciones tecnológicas.</w:t>
      </w:r>
    </w:p>
    <w:p w:rsidR="00786553" w:rsidRDefault="00786553" w:rsidP="002B7F43">
      <w:pPr>
        <w:spacing w:line="360" w:lineRule="auto"/>
        <w:ind w:left="1843"/>
        <w:jc w:val="both"/>
        <w:rPr>
          <w:rFonts w:ascii="Arial" w:hAnsi="Arial" w:cs="Arial"/>
          <w:sz w:val="24"/>
          <w:szCs w:val="24"/>
        </w:rPr>
      </w:pPr>
    </w:p>
    <w:p w:rsidR="00786553" w:rsidRDefault="00905F55" w:rsidP="00852C26">
      <w:pPr>
        <w:spacing w:line="360" w:lineRule="auto"/>
        <w:ind w:left="1985"/>
        <w:jc w:val="both"/>
        <w:rPr>
          <w:rFonts w:ascii="Arial" w:hAnsi="Arial" w:cs="Arial"/>
          <w:sz w:val="24"/>
          <w:szCs w:val="24"/>
        </w:rPr>
      </w:pPr>
      <w:r>
        <w:rPr>
          <w:rFonts w:ascii="Arial" w:hAnsi="Arial" w:cs="Arial"/>
          <w:sz w:val="24"/>
          <w:szCs w:val="24"/>
        </w:rPr>
        <w:t xml:space="preserve">Para </w:t>
      </w:r>
      <w:r w:rsidR="00786553" w:rsidRPr="00CE373D">
        <w:rPr>
          <w:rFonts w:ascii="Arial" w:hAnsi="Arial" w:cs="Arial"/>
          <w:sz w:val="24"/>
          <w:szCs w:val="24"/>
        </w:rPr>
        <w:t xml:space="preserve"> acceder a la información son de gran importancia las redes</w:t>
      </w:r>
      <w:r w:rsidR="00786553">
        <w:rPr>
          <w:rFonts w:ascii="Arial" w:hAnsi="Arial" w:cs="Arial"/>
          <w:sz w:val="24"/>
          <w:szCs w:val="24"/>
        </w:rPr>
        <w:t xml:space="preserve"> y la tecnología </w:t>
      </w:r>
      <w:r w:rsidR="00786553" w:rsidRPr="00CE373D">
        <w:rPr>
          <w:rFonts w:ascii="Arial" w:hAnsi="Arial" w:cs="Arial"/>
          <w:sz w:val="24"/>
          <w:szCs w:val="24"/>
        </w:rPr>
        <w:t xml:space="preserve"> que se usen, estas al pasar de los años han tenido un gran cambio en su tecnología</w:t>
      </w:r>
      <w:r>
        <w:rPr>
          <w:rFonts w:ascii="Arial" w:hAnsi="Arial" w:cs="Arial"/>
          <w:sz w:val="24"/>
          <w:szCs w:val="24"/>
        </w:rPr>
        <w:t>.</w:t>
      </w:r>
    </w:p>
    <w:p w:rsidR="00905F55" w:rsidRPr="00CE373D" w:rsidRDefault="00905F55" w:rsidP="00852C26">
      <w:pPr>
        <w:spacing w:line="600" w:lineRule="auto"/>
        <w:ind w:left="1985"/>
        <w:jc w:val="both"/>
        <w:rPr>
          <w:rFonts w:ascii="Arial" w:hAnsi="Arial" w:cs="Arial"/>
          <w:sz w:val="24"/>
          <w:szCs w:val="24"/>
        </w:rPr>
      </w:pPr>
    </w:p>
    <w:p w:rsidR="00786553" w:rsidRPr="00CE373D" w:rsidRDefault="00786553" w:rsidP="00852C26">
      <w:pPr>
        <w:spacing w:line="360" w:lineRule="auto"/>
        <w:ind w:left="1985"/>
        <w:jc w:val="both"/>
        <w:rPr>
          <w:rFonts w:ascii="Arial" w:hAnsi="Arial" w:cs="Arial"/>
          <w:sz w:val="24"/>
          <w:szCs w:val="24"/>
        </w:rPr>
      </w:pPr>
      <w:r w:rsidRPr="00CE373D">
        <w:rPr>
          <w:rFonts w:ascii="Arial" w:hAnsi="Arial" w:cs="Arial"/>
          <w:sz w:val="24"/>
          <w:szCs w:val="24"/>
        </w:rPr>
        <w:t>La tecnología sin duda alguna está cruzando barreras que ni siquiera podíamos imaginar, l</w:t>
      </w:r>
      <w:r>
        <w:rPr>
          <w:rFonts w:ascii="Arial" w:hAnsi="Arial" w:cs="Arial"/>
          <w:sz w:val="24"/>
          <w:szCs w:val="24"/>
        </w:rPr>
        <w:t>a tendencia tecnológica actual en</w:t>
      </w:r>
      <w:r w:rsidRPr="00CE373D">
        <w:rPr>
          <w:rFonts w:ascii="Arial" w:hAnsi="Arial" w:cs="Arial"/>
          <w:sz w:val="24"/>
          <w:szCs w:val="24"/>
        </w:rPr>
        <w:t xml:space="preserve"> las redes en los diferentes países del mundo es similar ya que lo que se desea es llegar a la convergencia.</w:t>
      </w:r>
    </w:p>
    <w:p w:rsidR="00786553" w:rsidRPr="00CE373D" w:rsidRDefault="00786553" w:rsidP="00852C26">
      <w:pPr>
        <w:spacing w:line="600" w:lineRule="auto"/>
        <w:ind w:left="1985"/>
        <w:jc w:val="both"/>
        <w:rPr>
          <w:rFonts w:ascii="Arial" w:hAnsi="Arial" w:cs="Arial"/>
          <w:sz w:val="24"/>
          <w:szCs w:val="24"/>
        </w:rPr>
      </w:pPr>
    </w:p>
    <w:p w:rsidR="00786553" w:rsidRPr="00CE373D" w:rsidRDefault="00786553" w:rsidP="00852C26">
      <w:pPr>
        <w:spacing w:line="360" w:lineRule="auto"/>
        <w:ind w:left="1985"/>
        <w:jc w:val="both"/>
        <w:rPr>
          <w:rFonts w:ascii="Arial" w:hAnsi="Arial" w:cs="Arial"/>
          <w:sz w:val="24"/>
          <w:szCs w:val="24"/>
        </w:rPr>
      </w:pPr>
      <w:r w:rsidRPr="00CE373D">
        <w:rPr>
          <w:rFonts w:ascii="Arial" w:hAnsi="Arial" w:cs="Arial"/>
          <w:sz w:val="24"/>
          <w:szCs w:val="24"/>
        </w:rPr>
        <w:t xml:space="preserve">Para realizar una evaluación de la tecnología en redes y en protocolos en nuestro país, </w:t>
      </w:r>
      <w:r w:rsidR="00230DD9">
        <w:rPr>
          <w:rFonts w:ascii="Arial" w:hAnsi="Arial" w:cs="Arial"/>
          <w:sz w:val="24"/>
          <w:szCs w:val="24"/>
        </w:rPr>
        <w:t xml:space="preserve">se debe </w:t>
      </w:r>
      <w:r w:rsidRPr="00CE373D">
        <w:rPr>
          <w:rFonts w:ascii="Arial" w:hAnsi="Arial" w:cs="Arial"/>
          <w:sz w:val="24"/>
          <w:szCs w:val="24"/>
        </w:rPr>
        <w:t>conocer la tecnología que poseen los principales mercados en el mundo, por lo que se han considerado a los siguientes cinco países para nuestro estudio: Estados Unidos,</w:t>
      </w:r>
      <w:r w:rsidR="002A5295">
        <w:rPr>
          <w:rFonts w:ascii="Arial" w:hAnsi="Arial" w:cs="Arial"/>
          <w:sz w:val="24"/>
          <w:szCs w:val="24"/>
        </w:rPr>
        <w:t xml:space="preserve"> Japón, España, México y</w:t>
      </w:r>
      <w:r w:rsidRPr="00CE373D">
        <w:rPr>
          <w:rFonts w:ascii="Arial" w:hAnsi="Arial" w:cs="Arial"/>
          <w:sz w:val="24"/>
          <w:szCs w:val="24"/>
        </w:rPr>
        <w:t xml:space="preserve"> Colombia</w:t>
      </w:r>
      <w:r w:rsidR="002A5295">
        <w:rPr>
          <w:rFonts w:ascii="Arial" w:hAnsi="Arial" w:cs="Arial"/>
          <w:sz w:val="24"/>
          <w:szCs w:val="24"/>
        </w:rPr>
        <w:t>.</w:t>
      </w:r>
      <w:r w:rsidR="00193314">
        <w:rPr>
          <w:rFonts w:ascii="Arial" w:hAnsi="Arial" w:cs="Arial"/>
          <w:sz w:val="24"/>
          <w:szCs w:val="24"/>
        </w:rPr>
        <w:t xml:space="preserve"> A continuación,  en la tabla VI se detallan los mercados internacionales con sus respectivas empresas, servicios y tecnologías en redes.</w:t>
      </w:r>
    </w:p>
    <w:p w:rsidR="002B7F43" w:rsidRDefault="002B7F43" w:rsidP="002B7F43">
      <w:pPr>
        <w:pStyle w:val="NormalWeb"/>
        <w:spacing w:line="360" w:lineRule="auto"/>
        <w:ind w:left="1843"/>
        <w:jc w:val="both"/>
        <w:rPr>
          <w:rStyle w:val="Textoennegrita"/>
          <w:rFonts w:ascii="Arial" w:eastAsia="Calibri" w:hAnsi="Arial" w:cs="Arial"/>
          <w:b w:val="0"/>
        </w:rPr>
      </w:pPr>
    </w:p>
    <w:p w:rsidR="009330AA" w:rsidRDefault="009330AA" w:rsidP="002B7F43">
      <w:pPr>
        <w:pStyle w:val="NormalWeb"/>
        <w:spacing w:line="360" w:lineRule="auto"/>
        <w:ind w:left="1843"/>
        <w:jc w:val="both"/>
        <w:rPr>
          <w:rStyle w:val="Textoennegrita"/>
          <w:rFonts w:ascii="Arial" w:eastAsia="Calibri" w:hAnsi="Arial" w:cs="Arial"/>
          <w:b w:val="0"/>
        </w:rPr>
      </w:pPr>
    </w:p>
    <w:p w:rsidR="009330AA" w:rsidRDefault="009330AA" w:rsidP="002B7F43">
      <w:pPr>
        <w:pStyle w:val="NormalWeb"/>
        <w:spacing w:line="360" w:lineRule="auto"/>
        <w:ind w:left="1843"/>
        <w:jc w:val="both"/>
        <w:rPr>
          <w:rStyle w:val="Textoennegrita"/>
          <w:rFonts w:ascii="Arial" w:eastAsia="Calibri" w:hAnsi="Arial" w:cs="Arial"/>
          <w:b w:val="0"/>
        </w:rPr>
      </w:pPr>
    </w:p>
    <w:p w:rsidR="009330AA" w:rsidRDefault="009330AA" w:rsidP="002B7F43">
      <w:pPr>
        <w:pStyle w:val="NormalWeb"/>
        <w:spacing w:line="360" w:lineRule="auto"/>
        <w:ind w:left="1843"/>
        <w:jc w:val="both"/>
        <w:rPr>
          <w:rStyle w:val="Textoennegrita"/>
          <w:rFonts w:ascii="Arial" w:eastAsia="Calibri" w:hAnsi="Arial" w:cs="Arial"/>
          <w:b w:val="0"/>
        </w:rPr>
      </w:pPr>
    </w:p>
    <w:p w:rsidR="009330AA" w:rsidRDefault="009330AA" w:rsidP="002B7F43">
      <w:pPr>
        <w:pStyle w:val="NormalWeb"/>
        <w:spacing w:line="360" w:lineRule="auto"/>
        <w:ind w:left="1843"/>
        <w:jc w:val="both"/>
        <w:rPr>
          <w:rStyle w:val="Textoennegrita"/>
          <w:rFonts w:ascii="Arial" w:eastAsia="Calibri" w:hAnsi="Arial" w:cs="Arial"/>
          <w:b w:val="0"/>
        </w:rPr>
      </w:pPr>
    </w:p>
    <w:p w:rsidR="00193314" w:rsidRDefault="00193314" w:rsidP="002B7F43">
      <w:pPr>
        <w:pStyle w:val="NormalWeb"/>
        <w:spacing w:line="360" w:lineRule="auto"/>
        <w:ind w:left="1276"/>
        <w:jc w:val="center"/>
        <w:rPr>
          <w:rFonts w:ascii="Arial" w:hAnsi="Arial" w:cs="Arial"/>
          <w:b/>
        </w:rPr>
      </w:pPr>
      <w:r w:rsidRPr="00193314">
        <w:rPr>
          <w:rStyle w:val="Textoennegrita"/>
          <w:rFonts w:ascii="Arial" w:eastAsia="Calibri" w:hAnsi="Arial" w:cs="Arial"/>
        </w:rPr>
        <w:t xml:space="preserve">Tabla VI. </w:t>
      </w:r>
      <w:r>
        <w:rPr>
          <w:rFonts w:ascii="Arial" w:hAnsi="Arial" w:cs="Arial"/>
          <w:b/>
        </w:rPr>
        <w:t>Mercados Internacionales con sus respectivas empresas, servicios y tecnologías en redes</w:t>
      </w:r>
      <w:r w:rsidR="009330AA">
        <w:rPr>
          <w:rStyle w:val="Refdenotaalpie"/>
          <w:rFonts w:ascii="Arial" w:hAnsi="Arial" w:cs="Arial"/>
          <w:b/>
        </w:rPr>
        <w:footnoteReference w:id="28"/>
      </w:r>
    </w:p>
    <w:p w:rsidR="00193314" w:rsidRDefault="00193314" w:rsidP="00A60AA5">
      <w:pPr>
        <w:pStyle w:val="NormalWeb"/>
        <w:spacing w:before="0" w:beforeAutospacing="0" w:after="0" w:afterAutospacing="0" w:line="276" w:lineRule="auto"/>
        <w:ind w:left="851"/>
        <w:rPr>
          <w:rStyle w:val="Textoennegrita"/>
          <w:rFonts w:ascii="Arial" w:eastAsia="Calibri" w:hAnsi="Arial" w:cs="Arial"/>
        </w:rPr>
      </w:pPr>
    </w:p>
    <w:p w:rsidR="00A60AA5" w:rsidRDefault="00A60AA5" w:rsidP="00A60AA5">
      <w:pPr>
        <w:pStyle w:val="NormalWeb"/>
        <w:spacing w:before="0" w:beforeAutospacing="0" w:after="0" w:afterAutospacing="0" w:line="276" w:lineRule="auto"/>
        <w:ind w:left="851"/>
        <w:rPr>
          <w:rStyle w:val="Textoennegrita"/>
          <w:rFonts w:ascii="Arial" w:eastAsia="Calibri" w:hAnsi="Arial" w:cs="Arial"/>
        </w:rPr>
      </w:pPr>
    </w:p>
    <w:tbl>
      <w:tblPr>
        <w:tblStyle w:val="Cuadrculamedia3-nfasis1"/>
        <w:tblW w:w="4089" w:type="pct"/>
        <w:tblInd w:w="1384" w:type="dxa"/>
        <w:tblLayout w:type="fixed"/>
        <w:tblLook w:val="04A0"/>
      </w:tblPr>
      <w:tblGrid>
        <w:gridCol w:w="1423"/>
        <w:gridCol w:w="1416"/>
        <w:gridCol w:w="2264"/>
        <w:gridCol w:w="1843"/>
      </w:tblGrid>
      <w:tr w:rsidR="00935AA6" w:rsidTr="002B7F43">
        <w:trPr>
          <w:cnfStyle w:val="100000000000"/>
          <w:trHeight w:val="877"/>
        </w:trPr>
        <w:tc>
          <w:tcPr>
            <w:cnfStyle w:val="001000000000"/>
            <w:tcW w:w="1024" w:type="pct"/>
            <w:vAlign w:val="center"/>
          </w:tcPr>
          <w:p w:rsidR="00193314" w:rsidRPr="004A060E" w:rsidRDefault="00193314" w:rsidP="004A060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País</w:t>
            </w:r>
          </w:p>
        </w:tc>
        <w:tc>
          <w:tcPr>
            <w:tcW w:w="1019" w:type="pct"/>
            <w:vAlign w:val="center"/>
          </w:tcPr>
          <w:p w:rsidR="00193314" w:rsidRPr="004A060E" w:rsidRDefault="00193314" w:rsidP="004A060E">
            <w:pPr>
              <w:spacing w:line="240" w:lineRule="auto"/>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Empresa</w:t>
            </w:r>
          </w:p>
        </w:tc>
        <w:tc>
          <w:tcPr>
            <w:tcW w:w="1630" w:type="pct"/>
            <w:vAlign w:val="center"/>
          </w:tcPr>
          <w:p w:rsidR="00193314" w:rsidRPr="004A060E" w:rsidRDefault="00193314" w:rsidP="004A060E">
            <w:pPr>
              <w:spacing w:line="240" w:lineRule="auto"/>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Servicio</w:t>
            </w:r>
          </w:p>
        </w:tc>
        <w:tc>
          <w:tcPr>
            <w:tcW w:w="1327" w:type="pct"/>
            <w:vAlign w:val="center"/>
          </w:tcPr>
          <w:p w:rsidR="00193314" w:rsidRPr="004A060E" w:rsidRDefault="00193314" w:rsidP="004A060E">
            <w:pPr>
              <w:spacing w:line="240" w:lineRule="auto"/>
              <w:jc w:val="center"/>
              <w:cnfStyle w:val="100000000000"/>
              <w:rPr>
                <w:rFonts w:ascii="Arial" w:eastAsia="Times New Roman" w:hAnsi="Arial" w:cs="Arial"/>
                <w:bCs w:val="0"/>
                <w:sz w:val="24"/>
                <w:szCs w:val="24"/>
              </w:rPr>
            </w:pPr>
            <w:r w:rsidRPr="004A060E">
              <w:rPr>
                <w:rFonts w:ascii="Arial" w:eastAsia="Times New Roman" w:hAnsi="Arial" w:cs="Arial"/>
                <w:sz w:val="24"/>
                <w:szCs w:val="24"/>
              </w:rPr>
              <w:t>Tecnología en Redes Usadas</w:t>
            </w:r>
          </w:p>
        </w:tc>
      </w:tr>
      <w:tr w:rsidR="00935AA6" w:rsidTr="002B7F43">
        <w:trPr>
          <w:cnfStyle w:val="000000100000"/>
        </w:trPr>
        <w:tc>
          <w:tcPr>
            <w:cnfStyle w:val="001000000000"/>
            <w:tcW w:w="1024" w:type="pct"/>
            <w:vMerge w:val="restart"/>
            <w:vAlign w:val="center"/>
          </w:tcPr>
          <w:p w:rsidR="00193314" w:rsidRPr="004A060E" w:rsidRDefault="00193314" w:rsidP="004A060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EEUU</w:t>
            </w:r>
          </w:p>
        </w:tc>
        <w:tc>
          <w:tcPr>
            <w:tcW w:w="1019" w:type="pct"/>
            <w:vMerge w:val="restar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AT&amp;T</w:t>
            </w:r>
          </w:p>
        </w:tc>
        <w:tc>
          <w:tcPr>
            <w:tcW w:w="1630" w:type="pct"/>
            <w:vAlign w:val="center"/>
          </w:tcPr>
          <w:p w:rsidR="00193314" w:rsidRPr="002C7E03" w:rsidRDefault="00193314" w:rsidP="004A060E">
            <w:pPr>
              <w:spacing w:after="0" w:line="240" w:lineRule="auto"/>
              <w:jc w:val="center"/>
              <w:cnfStyle w:val="000000100000"/>
              <w:rPr>
                <w:rFonts w:ascii="Arial" w:hAnsi="Arial" w:cs="Arial"/>
              </w:rPr>
            </w:pPr>
            <w:r w:rsidRPr="002C7E03">
              <w:rPr>
                <w:rFonts w:ascii="Arial" w:hAnsi="Arial" w:cs="Arial"/>
              </w:rPr>
              <w:t>Telefonía Móvil</w:t>
            </w:r>
          </w:p>
        </w:tc>
        <w:tc>
          <w:tcPr>
            <w:tcW w:w="1327" w:type="pc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TDMA, CDMA, GSM, 3G</w:t>
            </w:r>
          </w:p>
        </w:tc>
      </w:tr>
      <w:tr w:rsidR="00935AA6" w:rsidTr="002B7F43">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0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000000"/>
              <w:rPr>
                <w:rFonts w:ascii="Arial" w:hAnsi="Arial" w:cs="Arial"/>
              </w:rPr>
            </w:pPr>
            <w:r w:rsidRPr="002C7E03">
              <w:rPr>
                <w:rFonts w:ascii="Arial" w:hAnsi="Arial" w:cs="Arial"/>
              </w:rPr>
              <w:t>Internet</w:t>
            </w:r>
          </w:p>
        </w:tc>
        <w:tc>
          <w:tcPr>
            <w:tcW w:w="1327"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ADSL, VDSL2, WIMAX</w:t>
            </w:r>
          </w:p>
        </w:tc>
      </w:tr>
      <w:tr w:rsidR="00935AA6" w:rsidTr="002B7F43">
        <w:trPr>
          <w:cnfStyle w:val="000000100000"/>
          <w:trHeight w:val="439"/>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1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100000"/>
              <w:rPr>
                <w:rFonts w:ascii="Arial" w:hAnsi="Arial" w:cs="Arial"/>
              </w:rPr>
            </w:pPr>
            <w:r w:rsidRPr="002C7E03">
              <w:rPr>
                <w:rFonts w:ascii="Arial" w:hAnsi="Arial" w:cs="Arial"/>
              </w:rPr>
              <w:t>Telefonía</w:t>
            </w:r>
          </w:p>
        </w:tc>
        <w:tc>
          <w:tcPr>
            <w:tcW w:w="1327" w:type="pc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RDSI</w:t>
            </w:r>
          </w:p>
        </w:tc>
      </w:tr>
      <w:tr w:rsidR="00935AA6" w:rsidTr="002B7F43">
        <w:trPr>
          <w:trHeight w:val="415"/>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0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000000"/>
              <w:rPr>
                <w:rFonts w:ascii="Arial" w:hAnsi="Arial" w:cs="Arial"/>
              </w:rPr>
            </w:pPr>
            <w:r w:rsidRPr="002C7E03">
              <w:rPr>
                <w:rFonts w:ascii="Arial" w:hAnsi="Arial" w:cs="Arial"/>
              </w:rPr>
              <w:t>Televisión</w:t>
            </w:r>
          </w:p>
        </w:tc>
        <w:tc>
          <w:tcPr>
            <w:tcW w:w="1327"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WIMAX</w:t>
            </w:r>
          </w:p>
        </w:tc>
      </w:tr>
      <w:tr w:rsidR="00935AA6" w:rsidRPr="00554143" w:rsidTr="002B7F43">
        <w:trPr>
          <w:cnfStyle w:val="000000100000"/>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1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100000"/>
              <w:rPr>
                <w:rFonts w:ascii="Arial" w:hAnsi="Arial" w:cs="Arial"/>
              </w:rPr>
            </w:pPr>
            <w:r w:rsidRPr="002C7E03">
              <w:rPr>
                <w:rFonts w:ascii="Arial" w:hAnsi="Arial" w:cs="Arial"/>
              </w:rPr>
              <w:t>Transmisión de Datos</w:t>
            </w:r>
          </w:p>
        </w:tc>
        <w:tc>
          <w:tcPr>
            <w:tcW w:w="1327" w:type="pct"/>
            <w:vAlign w:val="center"/>
          </w:tcPr>
          <w:p w:rsidR="00193314" w:rsidRPr="00554143" w:rsidRDefault="00193314" w:rsidP="004A060E">
            <w:pPr>
              <w:spacing w:after="0" w:line="240" w:lineRule="auto"/>
              <w:jc w:val="center"/>
              <w:cnfStyle w:val="000000100000"/>
              <w:rPr>
                <w:rFonts w:ascii="Arial" w:hAnsi="Arial" w:cs="Arial"/>
                <w:b/>
                <w:lang w:val="en-US"/>
              </w:rPr>
            </w:pPr>
            <w:bookmarkStart w:id="10" w:name="OLE_LINK9"/>
            <w:bookmarkStart w:id="11" w:name="OLE_LINK10"/>
            <w:r w:rsidRPr="00554143">
              <w:rPr>
                <w:rFonts w:ascii="Arial" w:hAnsi="Arial" w:cs="Arial"/>
                <w:b/>
                <w:lang w:val="en-US"/>
              </w:rPr>
              <w:t>DWDM, Gigabit Ethernet, 10 Gigabit Ethernet, 100 Gigabit Ethernet</w:t>
            </w:r>
            <w:bookmarkEnd w:id="10"/>
            <w:bookmarkEnd w:id="11"/>
          </w:p>
        </w:tc>
      </w:tr>
      <w:tr w:rsidR="00935AA6" w:rsidTr="002B7F43">
        <w:trPr>
          <w:trHeight w:val="403"/>
        </w:trPr>
        <w:tc>
          <w:tcPr>
            <w:cnfStyle w:val="001000000000"/>
            <w:tcW w:w="1024" w:type="pct"/>
            <w:vMerge/>
            <w:vAlign w:val="center"/>
          </w:tcPr>
          <w:p w:rsidR="00193314" w:rsidRPr="00554143" w:rsidRDefault="00193314" w:rsidP="004A060E">
            <w:pPr>
              <w:spacing w:after="0" w:line="240" w:lineRule="auto"/>
              <w:jc w:val="center"/>
              <w:rPr>
                <w:rFonts w:ascii="Arial" w:eastAsia="Times New Roman" w:hAnsi="Arial" w:cs="Arial"/>
                <w:bCs w:val="0"/>
                <w:sz w:val="24"/>
                <w:szCs w:val="24"/>
                <w:lang w:val="en-US"/>
              </w:rPr>
            </w:pPr>
          </w:p>
        </w:tc>
        <w:tc>
          <w:tcPr>
            <w:tcW w:w="1019" w:type="pct"/>
            <w:vMerge w:val="restar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Verizon</w:t>
            </w:r>
          </w:p>
        </w:tc>
        <w:tc>
          <w:tcPr>
            <w:tcW w:w="1630" w:type="pct"/>
            <w:vAlign w:val="center"/>
          </w:tcPr>
          <w:p w:rsidR="00193314" w:rsidRPr="002C7E03" w:rsidRDefault="00193314" w:rsidP="004A060E">
            <w:pPr>
              <w:spacing w:after="0" w:line="240" w:lineRule="auto"/>
              <w:jc w:val="center"/>
              <w:cnfStyle w:val="000000000000"/>
              <w:rPr>
                <w:rFonts w:ascii="Arial" w:hAnsi="Arial" w:cs="Arial"/>
              </w:rPr>
            </w:pPr>
            <w:r w:rsidRPr="002C7E03">
              <w:rPr>
                <w:rFonts w:ascii="Arial" w:hAnsi="Arial" w:cs="Arial"/>
              </w:rPr>
              <w:t>Telefonía</w:t>
            </w:r>
            <w:r w:rsidR="00F553C6">
              <w:rPr>
                <w:rFonts w:ascii="Arial" w:hAnsi="Arial" w:cs="Arial"/>
              </w:rPr>
              <w:t xml:space="preserve"> Fija</w:t>
            </w:r>
          </w:p>
        </w:tc>
        <w:tc>
          <w:tcPr>
            <w:tcW w:w="1327"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RDSI</w:t>
            </w:r>
          </w:p>
        </w:tc>
      </w:tr>
      <w:tr w:rsidR="00F553C6" w:rsidTr="002B7F43">
        <w:trPr>
          <w:cnfStyle w:val="000000100000"/>
          <w:trHeight w:val="409"/>
        </w:trPr>
        <w:tc>
          <w:tcPr>
            <w:cnfStyle w:val="001000000000"/>
            <w:tcW w:w="1024" w:type="pct"/>
            <w:vMerge/>
            <w:vAlign w:val="center"/>
          </w:tcPr>
          <w:p w:rsidR="00F553C6" w:rsidRPr="004A060E" w:rsidRDefault="00F553C6" w:rsidP="004A060E">
            <w:pPr>
              <w:spacing w:after="0" w:line="240" w:lineRule="auto"/>
              <w:jc w:val="center"/>
              <w:rPr>
                <w:rFonts w:ascii="Arial" w:eastAsia="Times New Roman" w:hAnsi="Arial" w:cs="Arial"/>
                <w:bCs w:val="0"/>
                <w:sz w:val="24"/>
                <w:szCs w:val="24"/>
              </w:rPr>
            </w:pPr>
          </w:p>
        </w:tc>
        <w:tc>
          <w:tcPr>
            <w:tcW w:w="1019" w:type="pct"/>
            <w:vMerge/>
            <w:vAlign w:val="center"/>
          </w:tcPr>
          <w:p w:rsidR="00F553C6" w:rsidRPr="002C7E03" w:rsidRDefault="00F553C6" w:rsidP="004A060E">
            <w:pPr>
              <w:spacing w:after="0" w:line="240" w:lineRule="auto"/>
              <w:jc w:val="center"/>
              <w:cnfStyle w:val="000000100000"/>
              <w:rPr>
                <w:rFonts w:ascii="Arial" w:hAnsi="Arial" w:cs="Arial"/>
                <w:b/>
              </w:rPr>
            </w:pPr>
          </w:p>
        </w:tc>
        <w:tc>
          <w:tcPr>
            <w:tcW w:w="1630" w:type="pct"/>
            <w:vAlign w:val="center"/>
          </w:tcPr>
          <w:p w:rsidR="00F553C6" w:rsidRPr="002C7E03" w:rsidRDefault="00F553C6" w:rsidP="004A060E">
            <w:pPr>
              <w:spacing w:after="0" w:line="240" w:lineRule="auto"/>
              <w:jc w:val="center"/>
              <w:cnfStyle w:val="000000100000"/>
              <w:rPr>
                <w:rFonts w:ascii="Arial" w:hAnsi="Arial" w:cs="Arial"/>
              </w:rPr>
            </w:pPr>
            <w:r>
              <w:rPr>
                <w:rFonts w:ascii="Arial" w:hAnsi="Arial" w:cs="Arial"/>
              </w:rPr>
              <w:t>Telefonía Móvil</w:t>
            </w:r>
          </w:p>
        </w:tc>
        <w:tc>
          <w:tcPr>
            <w:tcW w:w="1327" w:type="pct"/>
            <w:vAlign w:val="center"/>
          </w:tcPr>
          <w:p w:rsidR="00F553C6" w:rsidRPr="002C7E03" w:rsidRDefault="00FE0E21" w:rsidP="004A060E">
            <w:pPr>
              <w:spacing w:after="0" w:line="240" w:lineRule="auto"/>
              <w:jc w:val="center"/>
              <w:cnfStyle w:val="000000100000"/>
              <w:rPr>
                <w:rFonts w:ascii="Arial" w:hAnsi="Arial" w:cs="Arial"/>
                <w:b/>
              </w:rPr>
            </w:pPr>
            <w:r>
              <w:rPr>
                <w:rFonts w:ascii="Arial" w:hAnsi="Arial" w:cs="Arial"/>
                <w:b/>
              </w:rPr>
              <w:t>CDMA, LTE</w:t>
            </w:r>
          </w:p>
        </w:tc>
      </w:tr>
      <w:tr w:rsidR="00935AA6" w:rsidTr="002B7F43">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0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000000"/>
              <w:rPr>
                <w:rFonts w:ascii="Arial" w:hAnsi="Arial" w:cs="Arial"/>
              </w:rPr>
            </w:pPr>
            <w:r w:rsidRPr="002C7E03">
              <w:rPr>
                <w:rFonts w:ascii="Arial" w:hAnsi="Arial" w:cs="Arial"/>
              </w:rPr>
              <w:t>Internet</w:t>
            </w:r>
          </w:p>
        </w:tc>
        <w:tc>
          <w:tcPr>
            <w:tcW w:w="1327"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WI-FI, ADSL, WIMAX, LTE, VDSL2</w:t>
            </w:r>
          </w:p>
        </w:tc>
      </w:tr>
      <w:tr w:rsidR="00935AA6" w:rsidTr="002B7F43">
        <w:trPr>
          <w:cnfStyle w:val="000000100000"/>
          <w:trHeight w:val="327"/>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Merge/>
            <w:vAlign w:val="center"/>
          </w:tcPr>
          <w:p w:rsidR="00193314" w:rsidRPr="002C7E03" w:rsidRDefault="00193314" w:rsidP="004A060E">
            <w:pPr>
              <w:spacing w:after="0" w:line="240" w:lineRule="auto"/>
              <w:jc w:val="center"/>
              <w:cnfStyle w:val="000000100000"/>
              <w:rPr>
                <w:rFonts w:ascii="Arial" w:hAnsi="Arial" w:cs="Arial"/>
                <w:b/>
              </w:rPr>
            </w:pPr>
          </w:p>
        </w:tc>
        <w:tc>
          <w:tcPr>
            <w:tcW w:w="1630" w:type="pct"/>
            <w:vAlign w:val="center"/>
          </w:tcPr>
          <w:p w:rsidR="00193314" w:rsidRPr="002C7E03" w:rsidRDefault="00193314" w:rsidP="004A060E">
            <w:pPr>
              <w:spacing w:after="0" w:line="240" w:lineRule="auto"/>
              <w:jc w:val="center"/>
              <w:cnfStyle w:val="000000100000"/>
              <w:rPr>
                <w:rFonts w:ascii="Arial" w:hAnsi="Arial" w:cs="Arial"/>
              </w:rPr>
            </w:pPr>
            <w:r w:rsidRPr="002C7E03">
              <w:rPr>
                <w:rFonts w:ascii="Arial" w:hAnsi="Arial" w:cs="Arial"/>
              </w:rPr>
              <w:t>Televisión</w:t>
            </w:r>
          </w:p>
        </w:tc>
        <w:tc>
          <w:tcPr>
            <w:tcW w:w="1327" w:type="pc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DWDM</w:t>
            </w:r>
          </w:p>
        </w:tc>
      </w:tr>
      <w:tr w:rsidR="00935AA6" w:rsidTr="002B7F43">
        <w:trPr>
          <w:trHeight w:val="546"/>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Alvarion</w:t>
            </w:r>
          </w:p>
        </w:tc>
        <w:tc>
          <w:tcPr>
            <w:tcW w:w="1630" w:type="pct"/>
            <w:vAlign w:val="center"/>
          </w:tcPr>
          <w:p w:rsidR="00193314" w:rsidRPr="002C7E03" w:rsidRDefault="00193314" w:rsidP="004A060E">
            <w:pPr>
              <w:spacing w:after="0" w:line="240" w:lineRule="auto"/>
              <w:jc w:val="center"/>
              <w:cnfStyle w:val="000000000000"/>
              <w:rPr>
                <w:rFonts w:ascii="Arial" w:hAnsi="Arial" w:cs="Arial"/>
              </w:rPr>
            </w:pPr>
            <w:r w:rsidRPr="002C7E03">
              <w:rPr>
                <w:rFonts w:ascii="Arial" w:hAnsi="Arial" w:cs="Arial"/>
              </w:rPr>
              <w:t>Servicios Inalámbricos</w:t>
            </w:r>
          </w:p>
        </w:tc>
        <w:tc>
          <w:tcPr>
            <w:tcW w:w="1327" w:type="pct"/>
            <w:vAlign w:val="center"/>
          </w:tcPr>
          <w:p w:rsidR="00193314" w:rsidRPr="002C7E03" w:rsidRDefault="00193314" w:rsidP="004A060E">
            <w:pPr>
              <w:spacing w:after="0" w:line="240" w:lineRule="auto"/>
              <w:jc w:val="center"/>
              <w:cnfStyle w:val="000000000000"/>
              <w:rPr>
                <w:rFonts w:ascii="Arial" w:hAnsi="Arial" w:cs="Arial"/>
                <w:b/>
              </w:rPr>
            </w:pPr>
            <w:r w:rsidRPr="002C7E03">
              <w:rPr>
                <w:rFonts w:ascii="Arial" w:hAnsi="Arial" w:cs="Arial"/>
                <w:b/>
              </w:rPr>
              <w:t>WIMAX</w:t>
            </w:r>
          </w:p>
        </w:tc>
      </w:tr>
      <w:tr w:rsidR="00935AA6" w:rsidTr="002B7F43">
        <w:trPr>
          <w:cnfStyle w:val="000000100000"/>
        </w:trPr>
        <w:tc>
          <w:tcPr>
            <w:cnfStyle w:val="001000000000"/>
            <w:tcW w:w="1024" w:type="pct"/>
            <w:vMerge/>
            <w:vAlign w:val="center"/>
          </w:tcPr>
          <w:p w:rsidR="00193314" w:rsidRPr="004A060E" w:rsidRDefault="00193314" w:rsidP="004A060E">
            <w:pPr>
              <w:spacing w:after="0" w:line="240" w:lineRule="auto"/>
              <w:jc w:val="center"/>
              <w:rPr>
                <w:rFonts w:ascii="Arial" w:eastAsia="Times New Roman" w:hAnsi="Arial" w:cs="Arial"/>
                <w:bCs w:val="0"/>
                <w:sz w:val="24"/>
                <w:szCs w:val="24"/>
              </w:rPr>
            </w:pPr>
          </w:p>
        </w:tc>
        <w:tc>
          <w:tcPr>
            <w:tcW w:w="1019" w:type="pc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Sprint</w:t>
            </w:r>
          </w:p>
        </w:tc>
        <w:tc>
          <w:tcPr>
            <w:tcW w:w="1630" w:type="pct"/>
            <w:vAlign w:val="center"/>
          </w:tcPr>
          <w:p w:rsidR="00193314" w:rsidRPr="002C7E03" w:rsidRDefault="00193314" w:rsidP="004A060E">
            <w:pPr>
              <w:spacing w:after="0" w:line="240" w:lineRule="auto"/>
              <w:jc w:val="center"/>
              <w:cnfStyle w:val="000000100000"/>
              <w:rPr>
                <w:rFonts w:ascii="Arial" w:hAnsi="Arial" w:cs="Arial"/>
              </w:rPr>
            </w:pPr>
            <w:r w:rsidRPr="002C7E03">
              <w:rPr>
                <w:rFonts w:ascii="Arial" w:hAnsi="Arial" w:cs="Arial"/>
              </w:rPr>
              <w:t>Servicios Inalámbricos</w:t>
            </w:r>
          </w:p>
        </w:tc>
        <w:tc>
          <w:tcPr>
            <w:tcW w:w="1327" w:type="pct"/>
            <w:vAlign w:val="center"/>
          </w:tcPr>
          <w:p w:rsidR="00193314" w:rsidRPr="002C7E03" w:rsidRDefault="00193314" w:rsidP="004A060E">
            <w:pPr>
              <w:spacing w:after="0" w:line="240" w:lineRule="auto"/>
              <w:jc w:val="center"/>
              <w:cnfStyle w:val="000000100000"/>
              <w:rPr>
                <w:rFonts w:ascii="Arial" w:hAnsi="Arial" w:cs="Arial"/>
                <w:b/>
              </w:rPr>
            </w:pPr>
            <w:r w:rsidRPr="002C7E03">
              <w:rPr>
                <w:rFonts w:ascii="Arial" w:hAnsi="Arial" w:cs="Arial"/>
                <w:b/>
              </w:rPr>
              <w:t>IDEN, CDMA, 3G, LTE</w:t>
            </w:r>
          </w:p>
        </w:tc>
      </w:tr>
    </w:tbl>
    <w:p w:rsidR="00193314" w:rsidRDefault="00193314" w:rsidP="00193314">
      <w:pPr>
        <w:pStyle w:val="NormalWeb"/>
        <w:spacing w:line="360" w:lineRule="auto"/>
        <w:ind w:left="851"/>
        <w:rPr>
          <w:rStyle w:val="Textoennegrita"/>
          <w:rFonts w:ascii="Arial" w:eastAsia="Calibri" w:hAnsi="Arial" w:cs="Arial"/>
          <w:b w:val="0"/>
        </w:rPr>
      </w:pPr>
    </w:p>
    <w:p w:rsidR="00A60AA5" w:rsidRDefault="00A60AA5" w:rsidP="00193314">
      <w:pPr>
        <w:pStyle w:val="NormalWeb"/>
        <w:spacing w:line="360" w:lineRule="auto"/>
        <w:ind w:left="851"/>
        <w:rPr>
          <w:rStyle w:val="Textoennegrita"/>
          <w:rFonts w:ascii="Arial" w:eastAsia="Calibri" w:hAnsi="Arial" w:cs="Arial"/>
          <w:b w:val="0"/>
        </w:rPr>
      </w:pPr>
    </w:p>
    <w:p w:rsidR="00A60AA5" w:rsidRDefault="00A60AA5" w:rsidP="00193314">
      <w:pPr>
        <w:pStyle w:val="NormalWeb"/>
        <w:spacing w:line="360" w:lineRule="auto"/>
        <w:ind w:left="851"/>
        <w:rPr>
          <w:rStyle w:val="Textoennegrita"/>
          <w:rFonts w:ascii="Arial" w:eastAsia="Calibri" w:hAnsi="Arial" w:cs="Arial"/>
          <w:b w:val="0"/>
        </w:rPr>
      </w:pPr>
    </w:p>
    <w:tbl>
      <w:tblPr>
        <w:tblStyle w:val="Cuadrculamedia3-nfasis1"/>
        <w:tblW w:w="6946" w:type="dxa"/>
        <w:tblInd w:w="1384" w:type="dxa"/>
        <w:tblLayout w:type="fixed"/>
        <w:tblLook w:val="0480"/>
      </w:tblPr>
      <w:tblGrid>
        <w:gridCol w:w="1351"/>
        <w:gridCol w:w="1417"/>
        <w:gridCol w:w="2335"/>
        <w:gridCol w:w="1843"/>
      </w:tblGrid>
      <w:tr w:rsidR="00A60AA5" w:rsidTr="00A60AA5">
        <w:trPr>
          <w:cnfStyle w:val="000000100000"/>
          <w:trHeight w:val="416"/>
        </w:trPr>
        <w:tc>
          <w:tcPr>
            <w:cnfStyle w:val="001000000000"/>
            <w:tcW w:w="1351" w:type="dxa"/>
            <w:vMerge w:val="restart"/>
            <w:vAlign w:val="center"/>
          </w:tcPr>
          <w:p w:rsidR="00A60AA5" w:rsidRPr="004A060E" w:rsidRDefault="00A60AA5"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Japón</w:t>
            </w: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rPr>
            </w:pPr>
            <w:r w:rsidRPr="002C7E03">
              <w:rPr>
                <w:rFonts w:ascii="Arial" w:hAnsi="Arial" w:cs="Arial"/>
                <w:b/>
              </w:rPr>
              <w:t>NTT</w:t>
            </w:r>
          </w:p>
        </w:tc>
        <w:tc>
          <w:tcPr>
            <w:tcW w:w="2335" w:type="dxa"/>
            <w:vAlign w:val="center"/>
          </w:tcPr>
          <w:p w:rsidR="00A60AA5" w:rsidRPr="002C7E03" w:rsidRDefault="00A60AA5" w:rsidP="001E2C7E">
            <w:pPr>
              <w:spacing w:after="0" w:line="240" w:lineRule="auto"/>
              <w:jc w:val="center"/>
              <w:cnfStyle w:val="000000100000"/>
              <w:rPr>
                <w:rFonts w:ascii="Arial" w:hAnsi="Arial" w:cs="Arial"/>
              </w:rPr>
            </w:pPr>
            <w:r w:rsidRPr="002C7E03">
              <w:rPr>
                <w:rFonts w:ascii="Arial" w:hAnsi="Arial" w:cs="Arial"/>
              </w:rPr>
              <w:t>Telefonía Móvil</w:t>
            </w:r>
          </w:p>
        </w:tc>
        <w:tc>
          <w:tcPr>
            <w:tcW w:w="1843" w:type="dxa"/>
            <w:vAlign w:val="center"/>
          </w:tcPr>
          <w:p w:rsidR="00A60AA5" w:rsidRPr="002C7E03" w:rsidRDefault="00A60AA5" w:rsidP="001E2C7E">
            <w:pPr>
              <w:spacing w:after="0" w:line="240" w:lineRule="auto"/>
              <w:jc w:val="center"/>
              <w:cnfStyle w:val="000000100000"/>
              <w:rPr>
                <w:rFonts w:ascii="Arial" w:hAnsi="Arial" w:cs="Arial"/>
                <w:b/>
              </w:rPr>
            </w:pPr>
            <w:r w:rsidRPr="002C7E03">
              <w:rPr>
                <w:rFonts w:ascii="Arial" w:hAnsi="Arial" w:cs="Arial"/>
                <w:b/>
              </w:rPr>
              <w:t>3G, 3.5G, LTE</w:t>
            </w:r>
          </w:p>
        </w:tc>
      </w:tr>
      <w:tr w:rsidR="00A60AA5" w:rsidTr="00A60AA5">
        <w:trPr>
          <w:trHeight w:val="394"/>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rPr>
            </w:pPr>
          </w:p>
        </w:tc>
        <w:tc>
          <w:tcPr>
            <w:tcW w:w="2335" w:type="dxa"/>
            <w:vAlign w:val="center"/>
          </w:tcPr>
          <w:p w:rsidR="00A60AA5" w:rsidRPr="002C7E03" w:rsidRDefault="00A60AA5" w:rsidP="001E2C7E">
            <w:pPr>
              <w:spacing w:after="0" w:line="240" w:lineRule="auto"/>
              <w:jc w:val="center"/>
              <w:cnfStyle w:val="000000000000"/>
              <w:rPr>
                <w:rFonts w:ascii="Arial" w:hAnsi="Arial" w:cs="Arial"/>
              </w:rPr>
            </w:pPr>
            <w:r w:rsidRPr="002C7E03">
              <w:rPr>
                <w:rFonts w:ascii="Arial" w:hAnsi="Arial" w:cs="Arial"/>
              </w:rPr>
              <w:t>Internet Móvil</w:t>
            </w:r>
          </w:p>
        </w:tc>
        <w:tc>
          <w:tcPr>
            <w:tcW w:w="1843" w:type="dxa"/>
            <w:vAlign w:val="center"/>
          </w:tcPr>
          <w:p w:rsidR="00A60AA5" w:rsidRPr="002C7E03" w:rsidRDefault="00A60AA5" w:rsidP="001E2C7E">
            <w:pPr>
              <w:spacing w:after="0" w:line="240" w:lineRule="auto"/>
              <w:jc w:val="center"/>
              <w:cnfStyle w:val="000000000000"/>
              <w:rPr>
                <w:rFonts w:ascii="Arial" w:hAnsi="Arial" w:cs="Arial"/>
                <w:b/>
              </w:rPr>
            </w:pPr>
            <w:r w:rsidRPr="002C7E03">
              <w:rPr>
                <w:rFonts w:ascii="Arial" w:hAnsi="Arial" w:cs="Arial"/>
                <w:b/>
              </w:rPr>
              <w:t>3.5G</w:t>
            </w:r>
          </w:p>
        </w:tc>
      </w:tr>
      <w:tr w:rsidR="00A60AA5" w:rsidRPr="00554143"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rPr>
            </w:pPr>
          </w:p>
        </w:tc>
        <w:tc>
          <w:tcPr>
            <w:tcW w:w="2335" w:type="dxa"/>
            <w:vAlign w:val="center"/>
          </w:tcPr>
          <w:p w:rsidR="00A60AA5" w:rsidRPr="002C7E03" w:rsidRDefault="00A60AA5" w:rsidP="001E2C7E">
            <w:pPr>
              <w:spacing w:after="0" w:line="240" w:lineRule="auto"/>
              <w:jc w:val="center"/>
              <w:cnfStyle w:val="000000100000"/>
              <w:rPr>
                <w:rFonts w:ascii="Arial" w:hAnsi="Arial" w:cs="Arial"/>
              </w:rPr>
            </w:pPr>
            <w:r w:rsidRPr="002C7E03">
              <w:rPr>
                <w:rFonts w:ascii="Arial" w:hAnsi="Arial" w:cs="Arial"/>
              </w:rPr>
              <w:t>Transmisión de Datos</w:t>
            </w:r>
          </w:p>
        </w:tc>
        <w:tc>
          <w:tcPr>
            <w:tcW w:w="1843" w:type="dxa"/>
            <w:vAlign w:val="center"/>
          </w:tcPr>
          <w:p w:rsidR="00A60AA5" w:rsidRPr="00554143" w:rsidRDefault="00A60AA5" w:rsidP="001E2C7E">
            <w:pPr>
              <w:spacing w:after="0" w:line="240" w:lineRule="auto"/>
              <w:jc w:val="center"/>
              <w:cnfStyle w:val="000000100000"/>
              <w:rPr>
                <w:rFonts w:ascii="Arial" w:hAnsi="Arial" w:cs="Arial"/>
                <w:b/>
                <w:lang w:val="en-US"/>
              </w:rPr>
            </w:pPr>
            <w:r w:rsidRPr="002C7E03">
              <w:rPr>
                <w:rFonts w:ascii="Arial" w:hAnsi="Arial" w:cs="Arial"/>
                <w:b/>
                <w:lang w:val="en-US"/>
              </w:rPr>
              <w:t>Gigabit Ethernet</w:t>
            </w:r>
            <w:r>
              <w:rPr>
                <w:rFonts w:ascii="Arial" w:hAnsi="Arial" w:cs="Arial"/>
                <w:b/>
                <w:lang w:val="en-US"/>
              </w:rPr>
              <w:t xml:space="preserve">, </w:t>
            </w:r>
            <w:r w:rsidRPr="002C7E03">
              <w:rPr>
                <w:rFonts w:ascii="Arial" w:hAnsi="Arial" w:cs="Arial"/>
                <w:b/>
                <w:lang w:val="en-US"/>
              </w:rPr>
              <w:t>DWDM, 100 Gigabit Ethernet</w:t>
            </w:r>
            <w:r>
              <w:rPr>
                <w:rFonts w:ascii="Arial" w:hAnsi="Arial" w:cs="Arial"/>
                <w:b/>
                <w:lang w:val="en-US"/>
              </w:rPr>
              <w:t xml:space="preserve">, </w:t>
            </w:r>
            <w:r w:rsidRPr="002C7E03">
              <w:rPr>
                <w:rFonts w:ascii="Arial" w:hAnsi="Arial" w:cs="Arial"/>
                <w:b/>
                <w:lang w:val="en-US"/>
              </w:rPr>
              <w:t>SDH</w:t>
            </w:r>
          </w:p>
        </w:tc>
      </w:tr>
      <w:tr w:rsidR="00A60AA5" w:rsidTr="00A60AA5">
        <w:tc>
          <w:tcPr>
            <w:cnfStyle w:val="001000000000"/>
            <w:tcW w:w="1351" w:type="dxa"/>
            <w:vMerge/>
            <w:vAlign w:val="center"/>
          </w:tcPr>
          <w:p w:rsidR="00A60AA5" w:rsidRPr="00554143" w:rsidRDefault="00A60AA5" w:rsidP="001E2C7E">
            <w:pPr>
              <w:spacing w:after="0" w:line="240" w:lineRule="auto"/>
              <w:jc w:val="center"/>
              <w:rPr>
                <w:rFonts w:ascii="Arial" w:eastAsia="Times New Roman" w:hAnsi="Arial" w:cs="Arial"/>
                <w:bCs w:val="0"/>
                <w:sz w:val="24"/>
                <w:szCs w:val="24"/>
                <w:lang w:val="en-US"/>
              </w:rPr>
            </w:pPr>
          </w:p>
        </w:tc>
        <w:tc>
          <w:tcPr>
            <w:tcW w:w="1417" w:type="dxa"/>
            <w:vMerge/>
            <w:vAlign w:val="center"/>
          </w:tcPr>
          <w:p w:rsidR="00A60AA5" w:rsidRPr="00554143" w:rsidRDefault="00A60AA5" w:rsidP="001E2C7E">
            <w:pPr>
              <w:spacing w:after="0" w:line="240" w:lineRule="auto"/>
              <w:jc w:val="center"/>
              <w:cnfStyle w:val="000000000000"/>
              <w:rPr>
                <w:rFonts w:ascii="Arial" w:hAnsi="Arial" w:cs="Arial"/>
                <w:b/>
                <w:lang w:val="en-US"/>
              </w:rPr>
            </w:pPr>
          </w:p>
        </w:tc>
        <w:tc>
          <w:tcPr>
            <w:tcW w:w="2335" w:type="dxa"/>
            <w:vAlign w:val="center"/>
          </w:tcPr>
          <w:p w:rsidR="00A60AA5" w:rsidRPr="002C7E03" w:rsidRDefault="00A60AA5" w:rsidP="001E2C7E">
            <w:pPr>
              <w:spacing w:after="0" w:line="240" w:lineRule="auto"/>
              <w:jc w:val="center"/>
              <w:cnfStyle w:val="000000000000"/>
              <w:rPr>
                <w:rFonts w:ascii="Arial" w:hAnsi="Arial" w:cs="Arial"/>
              </w:rPr>
            </w:pPr>
            <w:r w:rsidRPr="002C7E03">
              <w:rPr>
                <w:rFonts w:ascii="Arial" w:hAnsi="Arial" w:cs="Arial"/>
              </w:rPr>
              <w:t>Internet</w:t>
            </w:r>
          </w:p>
        </w:tc>
        <w:tc>
          <w:tcPr>
            <w:tcW w:w="1843" w:type="dxa"/>
            <w:vAlign w:val="center"/>
          </w:tcPr>
          <w:p w:rsidR="00A60AA5" w:rsidRPr="002C7E03" w:rsidRDefault="00A60AA5" w:rsidP="001E2C7E">
            <w:pPr>
              <w:spacing w:after="0" w:line="240" w:lineRule="auto"/>
              <w:jc w:val="center"/>
              <w:cnfStyle w:val="000000000000"/>
              <w:rPr>
                <w:rFonts w:ascii="Arial" w:hAnsi="Arial" w:cs="Arial"/>
                <w:b/>
              </w:rPr>
            </w:pPr>
            <w:r w:rsidRPr="002C7E03">
              <w:rPr>
                <w:rFonts w:ascii="Arial" w:hAnsi="Arial" w:cs="Arial"/>
                <w:b/>
              </w:rPr>
              <w:t>ADSL, RDSI, VDSL2</w:t>
            </w:r>
          </w:p>
        </w:tc>
      </w:tr>
      <w:tr w:rsidR="00A60AA5" w:rsidTr="00A60AA5">
        <w:trPr>
          <w:cnfStyle w:val="000000100000"/>
          <w:trHeight w:val="453"/>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Telefonía</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RDSI</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Align w:val="center"/>
          </w:tcPr>
          <w:p w:rsidR="00A60AA5" w:rsidRPr="002C7E03" w:rsidRDefault="00A60AA5"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KDDI</w:t>
            </w: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Style w:val="apple-style-span"/>
                <w:rFonts w:ascii="Arial" w:hAnsi="Arial" w:cs="Arial"/>
                <w:b/>
                <w:color w:val="303030"/>
              </w:rPr>
              <w:t>CDMA, 3G, 3.5G, LTE</w:t>
            </w:r>
          </w:p>
        </w:tc>
      </w:tr>
      <w:tr w:rsidR="00A60AA5" w:rsidTr="00A60AA5">
        <w:trPr>
          <w:cnfStyle w:val="000000100000"/>
        </w:trPr>
        <w:tc>
          <w:tcPr>
            <w:cnfStyle w:val="001000000000"/>
            <w:tcW w:w="1351" w:type="dxa"/>
            <w:vMerge w:val="restart"/>
            <w:vAlign w:val="center"/>
          </w:tcPr>
          <w:p w:rsidR="00A60AA5" w:rsidRPr="004A060E" w:rsidRDefault="00A60AA5"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España</w:t>
            </w: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Telefonía Fija</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SDH, PDH</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TDMA, CDMA, GSM, 3G, 3.5G, LTE</w:t>
            </w:r>
          </w:p>
        </w:tc>
      </w:tr>
      <w:tr w:rsidR="00A60AA5" w:rsidTr="00A60AA5">
        <w:trPr>
          <w:cnfStyle w:val="000000100000"/>
          <w:trHeight w:val="447"/>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RDSI, ADSL</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Televisión</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ADSL, WIMAX</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Ocean’s Network</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Wi-Fi, ADSL, 3G</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IP</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Wi-Fi</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Sogecable</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Televisión</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Pr>
                <w:rFonts w:ascii="Arial" w:hAnsi="Arial" w:cs="Arial"/>
                <w:b/>
              </w:rPr>
              <w:t>ADSL</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Vodafone</w:t>
            </w: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3G</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ADSL, Wi-Fi</w:t>
            </w:r>
          </w:p>
        </w:tc>
      </w:tr>
      <w:tr w:rsidR="00A60AA5" w:rsidTr="00A60AA5">
        <w:tc>
          <w:tcPr>
            <w:cnfStyle w:val="001000000000"/>
            <w:tcW w:w="1351" w:type="dxa"/>
            <w:vMerge w:val="restart"/>
            <w:vAlign w:val="center"/>
          </w:tcPr>
          <w:p w:rsidR="00A60AA5" w:rsidRPr="004A060E" w:rsidRDefault="00A60AA5"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México</w:t>
            </w:r>
          </w:p>
        </w:tc>
        <w:tc>
          <w:tcPr>
            <w:tcW w:w="1417" w:type="dxa"/>
            <w:vMerge w:val="restart"/>
            <w:vAlign w:val="center"/>
          </w:tcPr>
          <w:p w:rsidR="00A60AA5" w:rsidRPr="002C7E03" w:rsidRDefault="00A60AA5" w:rsidP="001E2C7E">
            <w:pPr>
              <w:spacing w:after="0" w:line="240" w:lineRule="auto"/>
              <w:jc w:val="center"/>
              <w:cnfStyle w:val="000000000000"/>
              <w:rPr>
                <w:rFonts w:ascii="Arial" w:hAnsi="Arial" w:cs="Arial"/>
                <w:b/>
                <w:sz w:val="24"/>
                <w:szCs w:val="24"/>
              </w:rPr>
            </w:pPr>
          </w:p>
          <w:p w:rsidR="00A60AA5" w:rsidRPr="002C7E03" w:rsidRDefault="00A60AA5"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Grupo Iusacell</w:t>
            </w: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3G</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 Móvil</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3G, CDMA</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Local Inalámbrica</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CDMA</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Televisión Móvil</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3G</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Transmisión de datos</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3G, CDMA</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Telcel</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Telefonía Fija Inalámbrica</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TDMA, GSM</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3G</w:t>
            </w:r>
          </w:p>
          <w:p w:rsidR="00A60AA5" w:rsidRPr="00E6506F" w:rsidRDefault="00A60AA5" w:rsidP="001E2C7E">
            <w:pPr>
              <w:spacing w:after="0" w:line="240" w:lineRule="auto"/>
              <w:jc w:val="center"/>
              <w:cnfStyle w:val="000000000000"/>
              <w:rPr>
                <w:rFonts w:ascii="Arial" w:hAnsi="Arial" w:cs="Arial"/>
                <w:b/>
              </w:rPr>
            </w:pP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 Móviles México</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3G, 3.5G</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Internet Móvil</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3.5G</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Telmex</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ADSL, Wi-Fi</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w:t>
            </w:r>
          </w:p>
        </w:tc>
        <w:tc>
          <w:tcPr>
            <w:tcW w:w="1843" w:type="dxa"/>
            <w:vAlign w:val="center"/>
          </w:tcPr>
          <w:p w:rsidR="00A60AA5" w:rsidRPr="00E6506F" w:rsidRDefault="00A60AA5" w:rsidP="001E2C7E">
            <w:pPr>
              <w:spacing w:after="0" w:line="240" w:lineRule="auto"/>
              <w:jc w:val="center"/>
              <w:cnfStyle w:val="000000000000"/>
              <w:rPr>
                <w:rFonts w:ascii="Arial" w:hAnsi="Arial" w:cs="Arial"/>
                <w:b/>
              </w:rPr>
            </w:pPr>
            <w:r w:rsidRPr="00E6506F">
              <w:rPr>
                <w:rFonts w:ascii="Arial" w:hAnsi="Arial" w:cs="Arial"/>
                <w:b/>
              </w:rPr>
              <w:t xml:space="preserve">Wi-Fi, </w:t>
            </w:r>
            <w:r w:rsidRPr="00E6506F">
              <w:rPr>
                <w:rFonts w:ascii="Arial" w:hAnsi="Arial" w:cs="Arial"/>
                <w:b/>
                <w:bCs/>
              </w:rPr>
              <w:t>CDMA 450</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Siemens</w:t>
            </w:r>
          </w:p>
        </w:tc>
        <w:tc>
          <w:tcPr>
            <w:tcW w:w="2335" w:type="dxa"/>
            <w:vAlign w:val="center"/>
          </w:tcPr>
          <w:p w:rsidR="00A60AA5" w:rsidRPr="00E6506F" w:rsidRDefault="00A60AA5" w:rsidP="001E2C7E">
            <w:pPr>
              <w:spacing w:after="144" w:line="240" w:lineRule="auto"/>
              <w:jc w:val="center"/>
              <w:outlineLvl w:val="1"/>
              <w:cnfStyle w:val="000000100000"/>
              <w:rPr>
                <w:rFonts w:ascii="Arial" w:hAnsi="Arial" w:cs="Arial"/>
                <w:color w:val="000000"/>
              </w:rPr>
            </w:pPr>
            <w:r w:rsidRPr="00E6506F">
              <w:rPr>
                <w:rFonts w:ascii="Arial" w:hAnsi="Arial" w:cs="Arial"/>
                <w:color w:val="000000"/>
              </w:rPr>
              <w:t>Transmisión de datos</w:t>
            </w:r>
          </w:p>
        </w:tc>
        <w:tc>
          <w:tcPr>
            <w:tcW w:w="1843" w:type="dxa"/>
            <w:vAlign w:val="center"/>
          </w:tcPr>
          <w:p w:rsidR="00A60AA5" w:rsidRPr="00E6506F" w:rsidRDefault="00A60AA5" w:rsidP="001E2C7E">
            <w:pPr>
              <w:spacing w:after="144" w:line="240" w:lineRule="auto"/>
              <w:jc w:val="center"/>
              <w:outlineLvl w:val="1"/>
              <w:cnfStyle w:val="000000100000"/>
              <w:rPr>
                <w:rFonts w:ascii="Arial" w:eastAsia="Times New Roman" w:hAnsi="Arial" w:cs="Arial"/>
                <w:b/>
                <w:color w:val="000000"/>
                <w:lang w:eastAsia="es-SV"/>
              </w:rPr>
            </w:pPr>
            <w:r w:rsidRPr="00E6506F">
              <w:rPr>
                <w:rFonts w:ascii="Arial" w:eastAsia="Times New Roman" w:hAnsi="Arial" w:cs="Arial"/>
                <w:b/>
                <w:color w:val="000000"/>
                <w:lang w:eastAsia="es-SV"/>
              </w:rPr>
              <w:t>DWDM, SDH, PDH</w:t>
            </w:r>
          </w:p>
        </w:tc>
      </w:tr>
      <w:tr w:rsidR="00A60AA5" w:rsidTr="00A60AA5">
        <w:tc>
          <w:tcPr>
            <w:cnfStyle w:val="001000000000"/>
            <w:tcW w:w="1351" w:type="dxa"/>
            <w:vMerge w:val="restart"/>
            <w:vAlign w:val="center"/>
          </w:tcPr>
          <w:p w:rsidR="00A60AA5" w:rsidRPr="004A060E" w:rsidRDefault="00A60AA5"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Colombia</w:t>
            </w:r>
          </w:p>
        </w:tc>
        <w:tc>
          <w:tcPr>
            <w:tcW w:w="1417" w:type="dxa"/>
            <w:vMerge w:val="restart"/>
            <w:vAlign w:val="center"/>
          </w:tcPr>
          <w:p w:rsidR="00A60AA5" w:rsidRPr="002C7E03" w:rsidRDefault="00A60AA5"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TIGO</w:t>
            </w: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line="240" w:lineRule="auto"/>
              <w:jc w:val="center"/>
              <w:cnfStyle w:val="000000000000"/>
              <w:rPr>
                <w:rFonts w:ascii="Arial" w:hAnsi="Arial" w:cs="Arial"/>
                <w:b/>
              </w:rPr>
            </w:pPr>
            <w:r w:rsidRPr="00E6506F">
              <w:rPr>
                <w:rStyle w:val="apple-style-span"/>
                <w:rFonts w:ascii="Arial" w:hAnsi="Arial" w:cs="Arial"/>
                <w:b/>
                <w:color w:val="000000"/>
              </w:rPr>
              <w:t>GSM, 3.5G</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24"/>
                <w:szCs w:val="24"/>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Internet Móvil</w:t>
            </w:r>
          </w:p>
        </w:tc>
        <w:tc>
          <w:tcPr>
            <w:tcW w:w="1843" w:type="dxa"/>
            <w:vAlign w:val="center"/>
          </w:tcPr>
          <w:p w:rsidR="00A60AA5" w:rsidRPr="00E6506F" w:rsidRDefault="00A60AA5" w:rsidP="001E2C7E">
            <w:pPr>
              <w:spacing w:line="240" w:lineRule="auto"/>
              <w:jc w:val="center"/>
              <w:cnfStyle w:val="000000100000"/>
              <w:rPr>
                <w:rFonts w:ascii="Arial" w:hAnsi="Arial" w:cs="Arial"/>
                <w:b/>
              </w:rPr>
            </w:pPr>
            <w:r w:rsidRPr="00E6506F">
              <w:rPr>
                <w:rStyle w:val="apple-style-span"/>
                <w:rFonts w:ascii="Arial" w:hAnsi="Arial" w:cs="Arial"/>
                <w:b/>
                <w:color w:val="000000"/>
              </w:rPr>
              <w:t>GSM/(GPRS)/(EDGE), 3.5G</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Align w:val="center"/>
          </w:tcPr>
          <w:p w:rsidR="00A60AA5" w:rsidRPr="002C7E03" w:rsidRDefault="00A60AA5"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COMCEL</w:t>
            </w: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843" w:type="dxa"/>
            <w:vAlign w:val="center"/>
          </w:tcPr>
          <w:p w:rsidR="00A60AA5" w:rsidRPr="00E6506F" w:rsidRDefault="00A60AA5" w:rsidP="001E2C7E">
            <w:pPr>
              <w:spacing w:line="240" w:lineRule="auto"/>
              <w:jc w:val="center"/>
              <w:cnfStyle w:val="000000000000"/>
              <w:rPr>
                <w:rFonts w:ascii="Arial" w:hAnsi="Arial" w:cs="Arial"/>
                <w:b/>
              </w:rPr>
            </w:pPr>
            <w:r w:rsidRPr="00E6506F">
              <w:rPr>
                <w:rFonts w:ascii="Arial" w:hAnsi="Arial" w:cs="Arial"/>
                <w:b/>
              </w:rPr>
              <w:t>3.5 G</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restart"/>
            <w:vAlign w:val="center"/>
          </w:tcPr>
          <w:p w:rsidR="00A60AA5" w:rsidRPr="002C7E03" w:rsidRDefault="00A60AA5"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 Telecom</w:t>
            </w:r>
          </w:p>
        </w:tc>
        <w:tc>
          <w:tcPr>
            <w:tcW w:w="2335" w:type="dxa"/>
            <w:vAlign w:val="center"/>
          </w:tcPr>
          <w:p w:rsidR="00A60AA5" w:rsidRPr="00E6506F" w:rsidRDefault="00A60AA5" w:rsidP="001E2C7E">
            <w:pPr>
              <w:spacing w:after="0" w:line="240" w:lineRule="auto"/>
              <w:jc w:val="center"/>
              <w:cnfStyle w:val="000000100000"/>
              <w:rPr>
                <w:rFonts w:ascii="Arial" w:hAnsi="Arial" w:cs="Arial"/>
              </w:rPr>
            </w:pPr>
            <w:r w:rsidRPr="00E6506F">
              <w:rPr>
                <w:rFonts w:ascii="Arial" w:hAnsi="Arial" w:cs="Arial"/>
              </w:rPr>
              <w:t>Telefonía Fija</w:t>
            </w:r>
          </w:p>
        </w:tc>
        <w:tc>
          <w:tcPr>
            <w:tcW w:w="1843" w:type="dxa"/>
            <w:vAlign w:val="center"/>
          </w:tcPr>
          <w:p w:rsidR="00A60AA5" w:rsidRPr="00E6506F" w:rsidRDefault="00A60AA5" w:rsidP="001E2C7E">
            <w:pPr>
              <w:spacing w:line="240" w:lineRule="auto"/>
              <w:jc w:val="center"/>
              <w:cnfStyle w:val="000000100000"/>
              <w:rPr>
                <w:rFonts w:ascii="Arial" w:hAnsi="Arial" w:cs="Arial"/>
                <w:b/>
              </w:rPr>
            </w:pPr>
            <w:r w:rsidRPr="00E6506F">
              <w:rPr>
                <w:rFonts w:ascii="Arial" w:hAnsi="Arial" w:cs="Arial"/>
                <w:b/>
              </w:rPr>
              <w:t>SDH, PDH, WIMAX</w:t>
            </w:r>
          </w:p>
        </w:tc>
      </w:tr>
      <w:tr w:rsidR="00A60AA5" w:rsidTr="00A60AA5">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000000"/>
              <w:rPr>
                <w:rFonts w:ascii="Arial" w:hAnsi="Arial" w:cs="Arial"/>
                <w:b/>
                <w:sz w:val="18"/>
                <w:szCs w:val="18"/>
              </w:rPr>
            </w:pPr>
          </w:p>
        </w:tc>
        <w:tc>
          <w:tcPr>
            <w:tcW w:w="2335" w:type="dxa"/>
            <w:vAlign w:val="center"/>
          </w:tcPr>
          <w:p w:rsidR="00A60AA5" w:rsidRPr="00E6506F" w:rsidRDefault="00A60AA5" w:rsidP="001E2C7E">
            <w:pPr>
              <w:spacing w:after="0" w:line="240" w:lineRule="auto"/>
              <w:jc w:val="center"/>
              <w:cnfStyle w:val="000000000000"/>
              <w:rPr>
                <w:rFonts w:ascii="Arial" w:hAnsi="Arial" w:cs="Arial"/>
              </w:rPr>
            </w:pPr>
            <w:r w:rsidRPr="00E6506F">
              <w:rPr>
                <w:rFonts w:ascii="Arial" w:hAnsi="Arial" w:cs="Arial"/>
              </w:rPr>
              <w:t>Internet Banda Ancha</w:t>
            </w:r>
          </w:p>
        </w:tc>
        <w:tc>
          <w:tcPr>
            <w:tcW w:w="1843" w:type="dxa"/>
            <w:vAlign w:val="center"/>
          </w:tcPr>
          <w:p w:rsidR="00A60AA5" w:rsidRPr="00E6506F" w:rsidRDefault="00A60AA5" w:rsidP="001E2C7E">
            <w:pPr>
              <w:spacing w:line="240" w:lineRule="auto"/>
              <w:jc w:val="center"/>
              <w:cnfStyle w:val="000000000000"/>
              <w:rPr>
                <w:rFonts w:ascii="Arial" w:hAnsi="Arial" w:cs="Arial"/>
                <w:b/>
              </w:rPr>
            </w:pPr>
            <w:r w:rsidRPr="00E6506F">
              <w:rPr>
                <w:rFonts w:ascii="Arial" w:hAnsi="Arial" w:cs="Arial"/>
                <w:b/>
              </w:rPr>
              <w:t>ADSL</w:t>
            </w:r>
          </w:p>
        </w:tc>
      </w:tr>
      <w:tr w:rsidR="00A60AA5" w:rsidTr="00A60AA5">
        <w:trPr>
          <w:cnfStyle w:val="000000100000"/>
        </w:trPr>
        <w:tc>
          <w:tcPr>
            <w:cnfStyle w:val="001000000000"/>
            <w:tcW w:w="1351" w:type="dxa"/>
            <w:vMerge/>
            <w:vAlign w:val="center"/>
          </w:tcPr>
          <w:p w:rsidR="00A60AA5" w:rsidRPr="004A060E" w:rsidRDefault="00A60AA5" w:rsidP="001E2C7E">
            <w:pPr>
              <w:spacing w:after="0" w:line="240" w:lineRule="auto"/>
              <w:jc w:val="center"/>
              <w:rPr>
                <w:rFonts w:ascii="Arial" w:eastAsia="Times New Roman" w:hAnsi="Arial" w:cs="Arial"/>
                <w:bCs w:val="0"/>
                <w:sz w:val="24"/>
                <w:szCs w:val="24"/>
              </w:rPr>
            </w:pPr>
          </w:p>
        </w:tc>
        <w:tc>
          <w:tcPr>
            <w:tcW w:w="1417" w:type="dxa"/>
            <w:vMerge/>
            <w:vAlign w:val="center"/>
          </w:tcPr>
          <w:p w:rsidR="00A60AA5" w:rsidRPr="002C7E03" w:rsidRDefault="00A60AA5" w:rsidP="001E2C7E">
            <w:pPr>
              <w:spacing w:after="0" w:line="240" w:lineRule="auto"/>
              <w:jc w:val="center"/>
              <w:cnfStyle w:val="000000100000"/>
              <w:rPr>
                <w:rFonts w:ascii="Arial" w:hAnsi="Arial" w:cs="Arial"/>
                <w:b/>
                <w:sz w:val="18"/>
                <w:szCs w:val="18"/>
              </w:rPr>
            </w:pPr>
          </w:p>
        </w:tc>
        <w:tc>
          <w:tcPr>
            <w:tcW w:w="2335"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rPr>
              <w:t>Televisión Digital</w:t>
            </w:r>
          </w:p>
        </w:tc>
        <w:tc>
          <w:tcPr>
            <w:tcW w:w="1843" w:type="dxa"/>
            <w:vAlign w:val="center"/>
          </w:tcPr>
          <w:p w:rsidR="00A60AA5" w:rsidRPr="00E6506F" w:rsidRDefault="00A60AA5" w:rsidP="001E2C7E">
            <w:pPr>
              <w:spacing w:after="0" w:line="240" w:lineRule="auto"/>
              <w:jc w:val="center"/>
              <w:cnfStyle w:val="000000100000"/>
              <w:rPr>
                <w:rFonts w:ascii="Arial" w:hAnsi="Arial" w:cs="Arial"/>
                <w:b/>
              </w:rPr>
            </w:pPr>
            <w:r w:rsidRPr="00E6506F">
              <w:rPr>
                <w:rFonts w:ascii="Arial" w:hAnsi="Arial" w:cs="Arial"/>
                <w:b/>
              </w:rPr>
              <w:t>WIMAX</w:t>
            </w:r>
          </w:p>
        </w:tc>
      </w:tr>
    </w:tbl>
    <w:p w:rsidR="00A60AA5" w:rsidRDefault="00A60AA5" w:rsidP="00193314">
      <w:pPr>
        <w:pStyle w:val="NormalWeb"/>
        <w:spacing w:line="360" w:lineRule="auto"/>
        <w:ind w:left="851"/>
        <w:rPr>
          <w:rStyle w:val="Textoennegrita"/>
          <w:rFonts w:ascii="Arial" w:eastAsia="Calibri" w:hAnsi="Arial" w:cs="Arial"/>
          <w:b w:val="0"/>
        </w:rPr>
      </w:pPr>
    </w:p>
    <w:p w:rsidR="00A60AA5" w:rsidRDefault="00A60AA5" w:rsidP="00A60AA5">
      <w:pPr>
        <w:pStyle w:val="NormalWeb"/>
        <w:spacing w:before="0" w:beforeAutospacing="0" w:after="0" w:afterAutospacing="0"/>
        <w:ind w:left="851"/>
        <w:rPr>
          <w:rStyle w:val="Textoennegrita"/>
          <w:rFonts w:ascii="Arial" w:eastAsia="Calibri" w:hAnsi="Arial" w:cs="Arial"/>
          <w:b w:val="0"/>
        </w:rPr>
      </w:pPr>
    </w:p>
    <w:p w:rsidR="00786553" w:rsidRDefault="00786553" w:rsidP="006D21CA">
      <w:pPr>
        <w:pStyle w:val="NormalWeb"/>
        <w:spacing w:line="360" w:lineRule="auto"/>
        <w:ind w:left="1843"/>
        <w:jc w:val="both"/>
        <w:rPr>
          <w:rFonts w:ascii="Arial" w:hAnsi="Arial" w:cs="Arial"/>
        </w:rPr>
      </w:pPr>
      <w:r w:rsidRPr="00E6506F">
        <w:rPr>
          <w:rStyle w:val="Textoennegrita"/>
          <w:rFonts w:ascii="Arial" w:eastAsia="Calibri" w:hAnsi="Arial" w:cs="Arial"/>
          <w:b w:val="0"/>
        </w:rPr>
        <w:t>Estados Unidos lidera las clasificaciones anuales en el uso de tecnologías de telecomunicaciones como las redes, teléfonos móviles y computadores. L</w:t>
      </w:r>
      <w:r w:rsidRPr="00E6506F">
        <w:rPr>
          <w:rFonts w:ascii="Arial" w:hAnsi="Arial" w:cs="Arial"/>
        </w:rPr>
        <w:t xml:space="preserve">os servicios de telecomunicaciones de manera general son </w:t>
      </w:r>
      <w:r w:rsidR="00E6506F" w:rsidRPr="00E6506F">
        <w:rPr>
          <w:rFonts w:ascii="Arial" w:hAnsi="Arial" w:cs="Arial"/>
        </w:rPr>
        <w:t>similares</w:t>
      </w:r>
      <w:r w:rsidRPr="00E6506F">
        <w:rPr>
          <w:rFonts w:ascii="Arial" w:hAnsi="Arial" w:cs="Arial"/>
        </w:rPr>
        <w:t xml:space="preserve"> en todos los países, ya que a nivel mundial se necesita de telefonía ya sea fija o móvil, acceso a internet, transmisión de datos, entre otros. </w:t>
      </w:r>
    </w:p>
    <w:p w:rsidR="00E6506F" w:rsidRDefault="00E6506F" w:rsidP="006D21CA">
      <w:pPr>
        <w:pStyle w:val="NormalWeb"/>
        <w:spacing w:line="360" w:lineRule="auto"/>
        <w:ind w:left="1843"/>
        <w:jc w:val="both"/>
        <w:rPr>
          <w:rFonts w:ascii="Arial" w:hAnsi="Arial" w:cs="Arial"/>
        </w:rPr>
      </w:pPr>
    </w:p>
    <w:p w:rsidR="00F553C6" w:rsidRDefault="0096051A" w:rsidP="006D21CA">
      <w:pPr>
        <w:spacing w:line="360" w:lineRule="auto"/>
        <w:ind w:left="1843"/>
        <w:jc w:val="both"/>
        <w:rPr>
          <w:rFonts w:ascii="Arial" w:hAnsi="Arial" w:cs="Arial"/>
          <w:sz w:val="24"/>
          <w:szCs w:val="24"/>
        </w:rPr>
      </w:pPr>
      <w:r w:rsidRPr="0096051A">
        <w:rPr>
          <w:rFonts w:ascii="Arial" w:hAnsi="Arial" w:cs="Arial"/>
          <w:sz w:val="24"/>
          <w:szCs w:val="24"/>
        </w:rPr>
        <w:t xml:space="preserve">La Corporación </w:t>
      </w:r>
      <w:r w:rsidRPr="0096051A">
        <w:rPr>
          <w:rFonts w:ascii="Arial" w:hAnsi="Arial" w:cs="Arial"/>
          <w:b/>
          <w:bCs/>
          <w:sz w:val="24"/>
          <w:szCs w:val="24"/>
        </w:rPr>
        <w:t>AT&amp;T</w:t>
      </w:r>
      <w:r w:rsidRPr="0096051A">
        <w:rPr>
          <w:rFonts w:ascii="Arial" w:hAnsi="Arial" w:cs="Arial"/>
          <w:sz w:val="24"/>
          <w:szCs w:val="24"/>
        </w:rPr>
        <w:t xml:space="preserve"> (siglas de su antiguo nombre, </w:t>
      </w:r>
      <w:r w:rsidRPr="0096051A">
        <w:rPr>
          <w:rFonts w:ascii="Arial" w:hAnsi="Arial" w:cs="Arial"/>
          <w:b/>
          <w:bCs/>
          <w:sz w:val="24"/>
          <w:szCs w:val="24"/>
        </w:rPr>
        <w:t>American Telephone and Telegraph</w:t>
      </w:r>
      <w:r w:rsidRPr="0096051A">
        <w:rPr>
          <w:rFonts w:ascii="Arial" w:hAnsi="Arial" w:cs="Arial"/>
          <w:sz w:val="24"/>
          <w:szCs w:val="24"/>
        </w:rPr>
        <w:t>) es una compañía estadounidense de telecomunicaciones. Provee servicios de voz, video, datos, e internet a negocios, clientes y agencias del gobierno. Durante su larga historia, AT&amp;T ha sido, en ocasiones, la compañía telefónica más grande del mundo, el operador de televisión por cable más grande de los Estados Unidos, y hasta fue clasificado como un monopolio.</w:t>
      </w:r>
    </w:p>
    <w:p w:rsidR="00680521" w:rsidRPr="00386D80" w:rsidRDefault="00680521" w:rsidP="006D21CA">
      <w:pPr>
        <w:spacing w:line="360" w:lineRule="auto"/>
        <w:ind w:left="1843"/>
        <w:jc w:val="both"/>
        <w:rPr>
          <w:rFonts w:ascii="Arial" w:hAnsi="Arial" w:cs="Arial"/>
          <w:sz w:val="24"/>
          <w:szCs w:val="24"/>
        </w:rPr>
      </w:pPr>
      <w:r>
        <w:rPr>
          <w:rFonts w:ascii="Arial" w:hAnsi="Arial" w:cs="Arial"/>
          <w:sz w:val="24"/>
          <w:szCs w:val="24"/>
        </w:rPr>
        <w:t>Las tecnologías utilizadas por AT&amp;T en el servicio de telefonía móvil son TDMA, CDMA, GSM, 3G; para internet se tiene ADSL, VDSL2, Wimax; mientras que para telefonía fi</w:t>
      </w:r>
      <w:r w:rsidR="00386D80">
        <w:rPr>
          <w:rFonts w:ascii="Arial" w:hAnsi="Arial" w:cs="Arial"/>
          <w:sz w:val="24"/>
          <w:szCs w:val="24"/>
        </w:rPr>
        <w:t xml:space="preserve">ja utiliza RDSI; </w:t>
      </w:r>
      <w:r>
        <w:rPr>
          <w:rFonts w:ascii="Arial" w:hAnsi="Arial" w:cs="Arial"/>
          <w:sz w:val="24"/>
          <w:szCs w:val="24"/>
        </w:rPr>
        <w:t>Wimax para televisi</w:t>
      </w:r>
      <w:r w:rsidR="00386D80">
        <w:rPr>
          <w:rFonts w:ascii="Arial" w:hAnsi="Arial" w:cs="Arial"/>
          <w:sz w:val="24"/>
          <w:szCs w:val="24"/>
        </w:rPr>
        <w:t>ón y finalmente p</w:t>
      </w:r>
      <w:r w:rsidR="00386D80" w:rsidRPr="00386D80">
        <w:rPr>
          <w:rFonts w:ascii="Arial" w:hAnsi="Arial" w:cs="Arial"/>
          <w:sz w:val="24"/>
          <w:szCs w:val="24"/>
        </w:rPr>
        <w:t>ara ayudar a satisfacer la masiva demanda de ancho de banda causada por el explosivo crecimiento del tráfico de vídeo y los sofisticados servicios IP aparecen DWDM, Gigabit Ethernet, 10 Gigabit Ethernet, 100 Gigabit Ethernet</w:t>
      </w:r>
      <w:r w:rsidR="00386D80">
        <w:rPr>
          <w:rFonts w:ascii="Arial" w:hAnsi="Arial" w:cs="Arial"/>
          <w:sz w:val="24"/>
          <w:szCs w:val="24"/>
        </w:rPr>
        <w:t>.</w:t>
      </w:r>
    </w:p>
    <w:p w:rsidR="00680521" w:rsidRDefault="00680521" w:rsidP="006D21CA">
      <w:pPr>
        <w:spacing w:line="360" w:lineRule="auto"/>
        <w:ind w:left="1843"/>
        <w:jc w:val="both"/>
        <w:rPr>
          <w:rFonts w:ascii="Arial" w:hAnsi="Arial" w:cs="Arial"/>
          <w:sz w:val="24"/>
          <w:szCs w:val="24"/>
        </w:rPr>
      </w:pPr>
    </w:p>
    <w:p w:rsidR="00680521" w:rsidRDefault="00680521" w:rsidP="006D21CA">
      <w:pPr>
        <w:spacing w:line="360" w:lineRule="auto"/>
        <w:ind w:left="1843"/>
        <w:jc w:val="both"/>
        <w:rPr>
          <w:rFonts w:ascii="Arial" w:hAnsi="Arial" w:cs="Arial"/>
          <w:sz w:val="24"/>
          <w:szCs w:val="24"/>
        </w:rPr>
      </w:pPr>
      <w:r w:rsidRPr="00B66AFD">
        <w:rPr>
          <w:rFonts w:ascii="Arial" w:hAnsi="Arial" w:cs="Arial"/>
          <w:b/>
          <w:sz w:val="24"/>
          <w:szCs w:val="24"/>
        </w:rPr>
        <w:t>Verizon</w:t>
      </w:r>
      <w:r>
        <w:rPr>
          <w:rFonts w:ascii="Arial" w:hAnsi="Arial" w:cs="Arial"/>
          <w:sz w:val="24"/>
          <w:szCs w:val="24"/>
        </w:rPr>
        <w:t xml:space="preserve"> es otra de las empresas más importantes en EEUU, provee servicios de telefonía fija y móvil, internet y televisión. Es una de las dos compañías en EEUU que usan tecnología CDMA para sus redes inalámbricas.</w:t>
      </w:r>
      <w:r w:rsidR="000D3DC9">
        <w:rPr>
          <w:rFonts w:ascii="Arial" w:hAnsi="Arial" w:cs="Arial"/>
          <w:sz w:val="24"/>
          <w:szCs w:val="24"/>
        </w:rPr>
        <w:t xml:space="preserve"> Para telefonía fija esta empresa también utiliza RDSI; para el servicio de internet tenemos Wi-Fi, ADSL, Wimax, LTE, VDSL2 y DWDM para proveer televisión. </w:t>
      </w:r>
    </w:p>
    <w:p w:rsidR="00B66AFD" w:rsidRDefault="00B66AFD" w:rsidP="006D21CA">
      <w:pPr>
        <w:spacing w:line="360" w:lineRule="auto"/>
        <w:ind w:left="1843"/>
        <w:jc w:val="both"/>
        <w:rPr>
          <w:rFonts w:ascii="Arial" w:hAnsi="Arial" w:cs="Arial"/>
          <w:sz w:val="24"/>
          <w:szCs w:val="24"/>
        </w:rPr>
      </w:pPr>
    </w:p>
    <w:p w:rsidR="00B66AFD" w:rsidRDefault="00B66AFD" w:rsidP="006D21CA">
      <w:pPr>
        <w:pStyle w:val="NormalWeb"/>
        <w:spacing w:line="360" w:lineRule="auto"/>
        <w:ind w:left="1843"/>
        <w:jc w:val="both"/>
        <w:rPr>
          <w:rFonts w:ascii="Arial" w:hAnsi="Arial" w:cs="Arial"/>
        </w:rPr>
      </w:pPr>
      <w:r w:rsidRPr="00B66AFD">
        <w:rPr>
          <w:rFonts w:ascii="Arial" w:hAnsi="Arial" w:cs="Arial"/>
          <w:b/>
          <w:bCs/>
        </w:rPr>
        <w:t>Alvarion</w:t>
      </w:r>
      <w:r w:rsidRPr="00B66AFD">
        <w:rPr>
          <w:rFonts w:ascii="Arial" w:hAnsi="Arial" w:cs="Arial"/>
        </w:rPr>
        <w:t xml:space="preserve"> es una empresa dedicada al suministro de sistemas de banda ancha inalámbricos para compañías de telecomunicaciones, ISP (proveedores de servicios de Internet) y operadores de redes privadas.</w:t>
      </w:r>
      <w:r>
        <w:rPr>
          <w:rFonts w:ascii="Arial" w:hAnsi="Arial" w:cs="Arial"/>
        </w:rPr>
        <w:t xml:space="preserve"> </w:t>
      </w:r>
      <w:r w:rsidRPr="00B66AFD">
        <w:rPr>
          <w:rFonts w:ascii="Arial" w:hAnsi="Arial" w:cs="Arial"/>
        </w:rPr>
        <w:t>Las soluciones que provee cubren la totalidad de bandas de frecuencia, esta provee soluciones principalmente para el acceso en la última milla. Otras aplicaciones incluyen el enlace por vía indirecta o larga de voz y datos, cobertura móvil, extensiones de red móvil, interconexión comunitaria, comunicaciones para la seguridad pública y conectividad de red privada.</w:t>
      </w:r>
      <w:r>
        <w:rPr>
          <w:rFonts w:ascii="Arial" w:hAnsi="Arial" w:cs="Arial"/>
        </w:rPr>
        <w:t xml:space="preserve"> La tecnología que utiliza para brindar sus servicios es Wimax.</w:t>
      </w:r>
    </w:p>
    <w:p w:rsidR="00B66AFD" w:rsidRDefault="00B66AFD" w:rsidP="006D21CA">
      <w:pPr>
        <w:pStyle w:val="NormalWeb"/>
        <w:spacing w:line="360" w:lineRule="auto"/>
        <w:ind w:left="1843"/>
        <w:jc w:val="both"/>
        <w:rPr>
          <w:rFonts w:ascii="Arial" w:hAnsi="Arial" w:cs="Arial"/>
        </w:rPr>
      </w:pPr>
    </w:p>
    <w:p w:rsidR="00386D80" w:rsidRDefault="00B66AFD" w:rsidP="006D21CA">
      <w:pPr>
        <w:pStyle w:val="NormalWeb"/>
        <w:spacing w:line="360" w:lineRule="auto"/>
        <w:ind w:left="1843"/>
        <w:jc w:val="both"/>
        <w:rPr>
          <w:rFonts w:ascii="Arial" w:hAnsi="Arial" w:cs="Arial"/>
        </w:rPr>
      </w:pPr>
      <w:r w:rsidRPr="00B66AFD">
        <w:rPr>
          <w:rFonts w:ascii="Arial" w:hAnsi="Arial" w:cs="Arial"/>
        </w:rPr>
        <w:t xml:space="preserve">La compañía </w:t>
      </w:r>
      <w:r w:rsidRPr="00386D80">
        <w:rPr>
          <w:rFonts w:ascii="Arial" w:hAnsi="Arial" w:cs="Arial"/>
          <w:b/>
        </w:rPr>
        <w:t xml:space="preserve">Sprint </w:t>
      </w:r>
      <w:r w:rsidRPr="00B66AFD">
        <w:rPr>
          <w:rFonts w:ascii="Arial" w:hAnsi="Arial" w:cs="Arial"/>
        </w:rPr>
        <w:t>opera y es propietaria de el tercer operador celular más grande de los Estados Unidos con 49 millones de clientes, solo rebasado por Verizon Wireless y AT&amp;T Mobility. Es la red de banda ancha móvil más</w:t>
      </w:r>
      <w:r>
        <w:rPr>
          <w:rFonts w:ascii="Arial" w:hAnsi="Arial" w:cs="Arial"/>
        </w:rPr>
        <w:t xml:space="preserve"> grande de los Estados Unidos. Utiliza las siguientes tecnologías para sus servicios inalámbricos: IDEN, CDMA, 3G y LTE.</w:t>
      </w:r>
    </w:p>
    <w:p w:rsidR="006E1B81" w:rsidRDefault="006E1B81" w:rsidP="006D21CA">
      <w:pPr>
        <w:pStyle w:val="NormalWeb"/>
        <w:spacing w:line="360" w:lineRule="auto"/>
        <w:ind w:left="1843"/>
        <w:jc w:val="both"/>
        <w:rPr>
          <w:rFonts w:ascii="Arial" w:hAnsi="Arial" w:cs="Arial"/>
        </w:rPr>
      </w:pPr>
    </w:p>
    <w:p w:rsidR="006E1B81" w:rsidRPr="006E1B81" w:rsidRDefault="006E1B81" w:rsidP="006D21CA">
      <w:pPr>
        <w:pStyle w:val="NormalWeb"/>
        <w:spacing w:line="360" w:lineRule="auto"/>
        <w:ind w:left="1843"/>
        <w:jc w:val="both"/>
        <w:rPr>
          <w:rFonts w:ascii="Arial" w:hAnsi="Arial" w:cs="Arial"/>
        </w:rPr>
      </w:pPr>
      <w:r w:rsidRPr="006E1B81">
        <w:rPr>
          <w:rFonts w:ascii="Arial" w:hAnsi="Arial" w:cs="Arial"/>
        </w:rPr>
        <w:t>Japón es otra de las potencias mundiales</w:t>
      </w:r>
      <w:r w:rsidR="008A24C9">
        <w:rPr>
          <w:rFonts w:ascii="Arial" w:hAnsi="Arial" w:cs="Arial"/>
        </w:rPr>
        <w:t xml:space="preserve"> las dos empresas más importantes en este país son </w:t>
      </w:r>
      <w:r w:rsidR="008A24C9" w:rsidRPr="007D74D7">
        <w:rPr>
          <w:rFonts w:ascii="Arial" w:hAnsi="Arial" w:cs="Arial"/>
          <w:b/>
        </w:rPr>
        <w:t>NTT</w:t>
      </w:r>
      <w:r w:rsidR="008A24C9">
        <w:rPr>
          <w:rFonts w:ascii="Arial" w:hAnsi="Arial" w:cs="Arial"/>
        </w:rPr>
        <w:t xml:space="preserve"> y </w:t>
      </w:r>
      <w:r w:rsidR="008A24C9" w:rsidRPr="007D74D7">
        <w:rPr>
          <w:rFonts w:ascii="Arial" w:hAnsi="Arial" w:cs="Arial"/>
          <w:b/>
        </w:rPr>
        <w:t>KDDI</w:t>
      </w:r>
      <w:r w:rsidR="008A24C9">
        <w:rPr>
          <w:rFonts w:ascii="Arial" w:hAnsi="Arial" w:cs="Arial"/>
        </w:rPr>
        <w:t xml:space="preserve">. La primera brinda los servicios de telefonía móvil con tecnologías 3G, 3.5G y LTE; internet móvil con 3.5G; para la transmisión de datos utiliza </w:t>
      </w:r>
      <w:r w:rsidR="008A24C9" w:rsidRPr="00554143">
        <w:rPr>
          <w:rFonts w:ascii="Arial" w:hAnsi="Arial" w:cs="Arial"/>
          <w:lang w:val="es-ES"/>
        </w:rPr>
        <w:t xml:space="preserve">Gigabit Ethernet, DWDM, 100 Gigabit Ethernet y SDH; </w:t>
      </w:r>
      <w:r w:rsidR="00A716B3" w:rsidRPr="00554143">
        <w:rPr>
          <w:rFonts w:ascii="Arial" w:hAnsi="Arial" w:cs="Arial"/>
          <w:lang w:val="es-ES"/>
        </w:rPr>
        <w:t>internet con ADSL, RDSI, VDSL2 y finalmente telefonía con RDSI.</w:t>
      </w:r>
      <w:r w:rsidR="007D74D7" w:rsidRPr="00554143">
        <w:rPr>
          <w:rFonts w:ascii="Arial" w:hAnsi="Arial" w:cs="Arial"/>
          <w:lang w:val="es-ES"/>
        </w:rPr>
        <w:t xml:space="preserve"> La segunda empresa es la más importante brindando el servicio de telefonía móvil con tecnologías CDMA, 3G, 3.5G y LTE.</w:t>
      </w:r>
    </w:p>
    <w:p w:rsidR="00386D80" w:rsidRDefault="00386D80" w:rsidP="006D21CA">
      <w:pPr>
        <w:pStyle w:val="NormalWeb"/>
        <w:spacing w:line="360" w:lineRule="auto"/>
        <w:ind w:left="1843"/>
        <w:jc w:val="both"/>
        <w:rPr>
          <w:rFonts w:ascii="Arial" w:hAnsi="Arial" w:cs="Arial"/>
        </w:rPr>
      </w:pPr>
    </w:p>
    <w:p w:rsidR="00041C9C" w:rsidRDefault="00041C9C" w:rsidP="006D21CA">
      <w:pPr>
        <w:pStyle w:val="NormalWeb"/>
        <w:spacing w:line="360" w:lineRule="auto"/>
        <w:ind w:left="1843"/>
        <w:jc w:val="both"/>
        <w:rPr>
          <w:rFonts w:ascii="Arial" w:hAnsi="Arial" w:cs="Arial"/>
        </w:rPr>
      </w:pPr>
      <w:r>
        <w:rPr>
          <w:rFonts w:ascii="Arial" w:hAnsi="Arial" w:cs="Arial"/>
        </w:rPr>
        <w:t xml:space="preserve">En España, la empresa </w:t>
      </w:r>
      <w:r w:rsidRPr="00041C9C">
        <w:rPr>
          <w:rFonts w:ascii="Arial" w:hAnsi="Arial" w:cs="Arial"/>
          <w:b/>
        </w:rPr>
        <w:t>Telefónica</w:t>
      </w:r>
      <w:r>
        <w:rPr>
          <w:rFonts w:ascii="Arial" w:hAnsi="Arial" w:cs="Arial"/>
        </w:rPr>
        <w:t xml:space="preserve"> es la más importante en telefonía móvil utilizando tecnologías como: TDMA, CDMA, GSM, 3g, 3.5G y LTE.  Además brinda otros servicios como telefonía fija con tecnologías SDH y PDH; Internet  a través de RDSI y ADSL y el servicio de Televisión con las tecnologías ADSL y Wimax.</w:t>
      </w:r>
    </w:p>
    <w:p w:rsidR="00EA6716" w:rsidRDefault="00EA6716" w:rsidP="006D21CA">
      <w:pPr>
        <w:pStyle w:val="NormalWeb"/>
        <w:spacing w:line="360" w:lineRule="auto"/>
        <w:ind w:left="1843"/>
        <w:jc w:val="both"/>
        <w:rPr>
          <w:rFonts w:ascii="Arial" w:hAnsi="Arial" w:cs="Arial"/>
        </w:rPr>
      </w:pPr>
    </w:p>
    <w:p w:rsidR="00041C9C" w:rsidRDefault="00EA6716" w:rsidP="006D21CA">
      <w:pPr>
        <w:pStyle w:val="NormalWeb"/>
        <w:spacing w:line="360" w:lineRule="auto"/>
        <w:ind w:left="1843"/>
        <w:jc w:val="both"/>
        <w:rPr>
          <w:rFonts w:ascii="Arial" w:hAnsi="Arial" w:cs="Arial"/>
        </w:rPr>
      </w:pPr>
      <w:r w:rsidRPr="00100D83">
        <w:rPr>
          <w:rFonts w:ascii="Arial" w:hAnsi="Arial" w:cs="Arial"/>
          <w:b/>
          <w:bCs/>
        </w:rPr>
        <w:t>Ocean's Network</w:t>
      </w:r>
      <w:r w:rsidRPr="00100D83">
        <w:rPr>
          <w:rFonts w:ascii="Arial" w:hAnsi="Arial" w:cs="Arial"/>
        </w:rPr>
        <w:t xml:space="preserve"> es un operador global de telecomunicaciones e internet gallego que comercializa sus servicios </w:t>
      </w:r>
      <w:r w:rsidR="00100D83">
        <w:rPr>
          <w:rFonts w:ascii="Arial" w:hAnsi="Arial" w:cs="Arial"/>
        </w:rPr>
        <w:t xml:space="preserve">de internet y telefonía IP </w:t>
      </w:r>
      <w:r w:rsidRPr="00100D83">
        <w:rPr>
          <w:rFonts w:ascii="Arial" w:hAnsi="Arial" w:cs="Arial"/>
        </w:rPr>
        <w:t>principalmente en España.</w:t>
      </w:r>
      <w:r w:rsidR="00100D83">
        <w:rPr>
          <w:rFonts w:ascii="Arial" w:hAnsi="Arial" w:cs="Arial"/>
        </w:rPr>
        <w:t xml:space="preserve">  Para el primero utiliza tecnologías Wi-Fi, ADSL y 3G, para la segunda Wi-Fi.</w:t>
      </w:r>
    </w:p>
    <w:p w:rsidR="00100D83" w:rsidRDefault="00100D83" w:rsidP="006D21CA">
      <w:pPr>
        <w:pStyle w:val="NormalWeb"/>
        <w:spacing w:line="360" w:lineRule="auto"/>
        <w:ind w:left="1843"/>
        <w:jc w:val="both"/>
        <w:rPr>
          <w:rFonts w:ascii="Arial" w:hAnsi="Arial" w:cs="Arial"/>
        </w:rPr>
      </w:pPr>
    </w:p>
    <w:p w:rsidR="00100D83" w:rsidRDefault="00100D83" w:rsidP="006D21CA">
      <w:pPr>
        <w:pStyle w:val="NormalWeb"/>
        <w:spacing w:line="360" w:lineRule="auto"/>
        <w:ind w:left="1843"/>
        <w:jc w:val="both"/>
        <w:rPr>
          <w:rFonts w:ascii="Arial" w:hAnsi="Arial" w:cs="Arial"/>
        </w:rPr>
      </w:pPr>
      <w:r w:rsidRPr="00DD29E5">
        <w:rPr>
          <w:rFonts w:ascii="Arial" w:hAnsi="Arial" w:cs="Arial"/>
          <w:b/>
          <w:bCs/>
        </w:rPr>
        <w:t>Sogecable</w:t>
      </w:r>
      <w:r w:rsidRPr="00DD29E5">
        <w:rPr>
          <w:rFonts w:ascii="Arial" w:hAnsi="Arial" w:cs="Arial"/>
        </w:rPr>
        <w:t xml:space="preserve"> es un grupo líder de la televisión de pago en España</w:t>
      </w:r>
      <w:r w:rsidR="00DD29E5">
        <w:rPr>
          <w:rFonts w:ascii="Arial" w:hAnsi="Arial" w:cs="Arial"/>
        </w:rPr>
        <w:t xml:space="preserve"> con tecnología ADSL.</w:t>
      </w:r>
    </w:p>
    <w:p w:rsidR="00DD29E5" w:rsidRDefault="00DD29E5" w:rsidP="006D21CA">
      <w:pPr>
        <w:pStyle w:val="NormalWeb"/>
        <w:spacing w:line="360" w:lineRule="auto"/>
        <w:ind w:left="1843"/>
        <w:jc w:val="both"/>
        <w:rPr>
          <w:rFonts w:ascii="Arial" w:hAnsi="Arial" w:cs="Arial"/>
        </w:rPr>
      </w:pPr>
    </w:p>
    <w:p w:rsidR="00DD29E5" w:rsidRDefault="00DD29E5" w:rsidP="006D21CA">
      <w:pPr>
        <w:pStyle w:val="NormalWeb"/>
        <w:spacing w:line="360" w:lineRule="auto"/>
        <w:ind w:left="1843"/>
        <w:jc w:val="both"/>
        <w:rPr>
          <w:rFonts w:ascii="Arial" w:hAnsi="Arial" w:cs="Arial"/>
        </w:rPr>
      </w:pPr>
      <w:r w:rsidRPr="00595739">
        <w:rPr>
          <w:rFonts w:ascii="Arial" w:hAnsi="Arial" w:cs="Arial"/>
          <w:b/>
        </w:rPr>
        <w:t>Vodafone</w:t>
      </w:r>
      <w:r>
        <w:rPr>
          <w:rFonts w:ascii="Arial" w:hAnsi="Arial" w:cs="Arial"/>
        </w:rPr>
        <w:t xml:space="preserve"> es una operadora de telefonía móvil utilizando tecnología </w:t>
      </w:r>
      <w:r w:rsidR="00595739">
        <w:rPr>
          <w:rFonts w:ascii="Arial" w:hAnsi="Arial" w:cs="Arial"/>
        </w:rPr>
        <w:t>3G, además ofrece el servicio de internet con tecnologías ADSL y Wi-Fi.</w:t>
      </w:r>
    </w:p>
    <w:p w:rsidR="00652D95" w:rsidRDefault="00652D95" w:rsidP="006D21CA">
      <w:pPr>
        <w:pStyle w:val="NormalWeb"/>
        <w:spacing w:line="360" w:lineRule="auto"/>
        <w:ind w:left="1843"/>
        <w:jc w:val="both"/>
        <w:rPr>
          <w:rFonts w:ascii="Arial" w:hAnsi="Arial" w:cs="Arial"/>
        </w:rPr>
      </w:pPr>
    </w:p>
    <w:p w:rsidR="00025C46" w:rsidRDefault="00025C46" w:rsidP="006D21CA">
      <w:pPr>
        <w:pStyle w:val="NormalWeb"/>
        <w:spacing w:line="360" w:lineRule="auto"/>
        <w:ind w:left="1843"/>
        <w:jc w:val="both"/>
        <w:rPr>
          <w:rFonts w:ascii="Arial" w:hAnsi="Arial" w:cs="Arial"/>
        </w:rPr>
      </w:pPr>
      <w:r w:rsidRPr="00025C46">
        <w:rPr>
          <w:rFonts w:ascii="Arial" w:hAnsi="Arial" w:cs="Arial"/>
          <w:b/>
        </w:rPr>
        <w:t xml:space="preserve">Grupo </w:t>
      </w:r>
      <w:r w:rsidRPr="00025C46">
        <w:rPr>
          <w:rFonts w:ascii="Arial" w:hAnsi="Arial" w:cs="Arial"/>
          <w:b/>
          <w:bCs/>
        </w:rPr>
        <w:t>Iusacell</w:t>
      </w:r>
      <w:r w:rsidRPr="00025C46">
        <w:rPr>
          <w:rFonts w:ascii="Arial" w:hAnsi="Arial" w:cs="Arial"/>
        </w:rPr>
        <w:t xml:space="preserve"> es el tercer operador de telefonía móvil en México</w:t>
      </w:r>
      <w:r w:rsidR="00D2407D">
        <w:rPr>
          <w:rFonts w:ascii="Arial" w:hAnsi="Arial" w:cs="Arial"/>
        </w:rPr>
        <w:t>, brinda los servicios de telefonía móvil, internet móvil, telefonía local inalámbrica, televisión móvil y transmisión de datos, para ello usa tecnologías 3G y CDMA.</w:t>
      </w:r>
    </w:p>
    <w:p w:rsidR="008158FF" w:rsidRDefault="008158FF" w:rsidP="006D21CA">
      <w:pPr>
        <w:pStyle w:val="NormalWeb"/>
        <w:spacing w:line="360" w:lineRule="auto"/>
        <w:ind w:left="1843"/>
        <w:jc w:val="both"/>
        <w:rPr>
          <w:rFonts w:ascii="Arial" w:hAnsi="Arial" w:cs="Arial"/>
          <w:b/>
        </w:rPr>
      </w:pPr>
    </w:p>
    <w:p w:rsidR="000F7E07" w:rsidRDefault="007E2735" w:rsidP="006D21CA">
      <w:pPr>
        <w:pStyle w:val="NormalWeb"/>
        <w:spacing w:line="360" w:lineRule="auto"/>
        <w:ind w:left="1843"/>
        <w:jc w:val="both"/>
        <w:rPr>
          <w:rFonts w:ascii="Arial" w:hAnsi="Arial" w:cs="Arial"/>
        </w:rPr>
      </w:pPr>
      <w:r w:rsidRPr="007E2735">
        <w:rPr>
          <w:rFonts w:ascii="Arial" w:hAnsi="Arial" w:cs="Arial"/>
          <w:b/>
        </w:rPr>
        <w:t>Telcel</w:t>
      </w:r>
      <w:r>
        <w:rPr>
          <w:rFonts w:ascii="Arial" w:hAnsi="Arial" w:cs="Arial"/>
        </w:rPr>
        <w:t xml:space="preserve"> es una operadora de servicios  inalámbricos como telefonía fija inalámbrica con tecnología TDMA y GSM y telefonía móvil con 3G.</w:t>
      </w:r>
    </w:p>
    <w:p w:rsidR="007E2735" w:rsidRDefault="007E2735" w:rsidP="006D21CA">
      <w:pPr>
        <w:pStyle w:val="NormalWeb"/>
        <w:spacing w:line="360" w:lineRule="auto"/>
        <w:ind w:left="1843"/>
        <w:jc w:val="both"/>
        <w:rPr>
          <w:rFonts w:ascii="Arial" w:hAnsi="Arial" w:cs="Arial"/>
        </w:rPr>
      </w:pPr>
    </w:p>
    <w:p w:rsidR="007E2735" w:rsidRDefault="007E2735" w:rsidP="006D21CA">
      <w:pPr>
        <w:pStyle w:val="NormalWeb"/>
        <w:spacing w:line="360" w:lineRule="auto"/>
        <w:ind w:left="1843"/>
        <w:jc w:val="both"/>
        <w:rPr>
          <w:rFonts w:ascii="Arial" w:hAnsi="Arial" w:cs="Arial"/>
        </w:rPr>
      </w:pPr>
      <w:r w:rsidRPr="007E2735">
        <w:rPr>
          <w:rFonts w:ascii="Arial" w:hAnsi="Arial" w:cs="Arial"/>
          <w:b/>
        </w:rPr>
        <w:t>Telefónica</w:t>
      </w:r>
      <w:r>
        <w:rPr>
          <w:rFonts w:ascii="Arial" w:hAnsi="Arial" w:cs="Arial"/>
        </w:rPr>
        <w:t xml:space="preserve"> de México es la filial de Telefónica de España, ofrece servicios móviles tanto de telefonía como internet, operando con tecnologías 3G y 3.5G.</w:t>
      </w:r>
    </w:p>
    <w:p w:rsidR="00852C26" w:rsidRDefault="00852C26" w:rsidP="006D21CA">
      <w:pPr>
        <w:pStyle w:val="NormalWeb"/>
        <w:spacing w:line="360" w:lineRule="auto"/>
        <w:ind w:left="1843"/>
        <w:jc w:val="both"/>
        <w:rPr>
          <w:rFonts w:ascii="Arial" w:hAnsi="Arial" w:cs="Arial"/>
        </w:rPr>
      </w:pPr>
    </w:p>
    <w:p w:rsidR="00AF624B" w:rsidRPr="007E2735" w:rsidRDefault="007E2735" w:rsidP="006D21CA">
      <w:pPr>
        <w:pStyle w:val="NormalWeb"/>
        <w:spacing w:line="360" w:lineRule="auto"/>
        <w:ind w:left="1843"/>
        <w:jc w:val="both"/>
        <w:rPr>
          <w:rFonts w:ascii="Arial" w:hAnsi="Arial" w:cs="Arial"/>
        </w:rPr>
      </w:pPr>
      <w:r>
        <w:rPr>
          <w:rFonts w:ascii="Arial" w:hAnsi="Arial" w:cs="Arial"/>
        </w:rPr>
        <w:t xml:space="preserve">La empresa con una gran red de telefonía e internet es </w:t>
      </w:r>
      <w:r w:rsidRPr="007E2735">
        <w:rPr>
          <w:rFonts w:ascii="Arial" w:hAnsi="Arial" w:cs="Arial"/>
          <w:b/>
        </w:rPr>
        <w:t>Telmex</w:t>
      </w:r>
      <w:r>
        <w:rPr>
          <w:rFonts w:ascii="Arial" w:hAnsi="Arial" w:cs="Arial"/>
          <w:b/>
        </w:rPr>
        <w:t xml:space="preserve">, </w:t>
      </w:r>
      <w:r>
        <w:rPr>
          <w:rFonts w:ascii="Arial" w:hAnsi="Arial" w:cs="Arial"/>
        </w:rPr>
        <w:t xml:space="preserve">utilizando tecnologías ADSL, Wi-Fi y </w:t>
      </w:r>
      <w:r w:rsidR="00AF624B">
        <w:rPr>
          <w:rFonts w:ascii="Arial" w:hAnsi="Arial" w:cs="Arial"/>
        </w:rPr>
        <w:t xml:space="preserve">CDMA 450. Finalmente tenemos </w:t>
      </w:r>
      <w:r w:rsidR="00AF624B" w:rsidRPr="00AF624B">
        <w:rPr>
          <w:rFonts w:ascii="Arial" w:hAnsi="Arial" w:cs="Arial"/>
          <w:b/>
        </w:rPr>
        <w:t>Siemens</w:t>
      </w:r>
      <w:r w:rsidR="00AF624B">
        <w:rPr>
          <w:rFonts w:ascii="Arial" w:hAnsi="Arial" w:cs="Arial"/>
        </w:rPr>
        <w:t xml:space="preserve"> con sede en México para la transmisión de daros con tecnologías DWDM, SDH y PDH.</w:t>
      </w:r>
    </w:p>
    <w:p w:rsidR="007E2735" w:rsidRDefault="007E2735" w:rsidP="006D21CA">
      <w:pPr>
        <w:pStyle w:val="NormalWeb"/>
        <w:spacing w:line="360" w:lineRule="auto"/>
        <w:ind w:left="1843"/>
        <w:jc w:val="both"/>
        <w:rPr>
          <w:rFonts w:ascii="Arial" w:hAnsi="Arial" w:cs="Arial"/>
        </w:rPr>
      </w:pPr>
    </w:p>
    <w:p w:rsidR="007E2735" w:rsidRDefault="00AF624B" w:rsidP="006D21CA">
      <w:pPr>
        <w:pStyle w:val="NormalWeb"/>
        <w:spacing w:line="360" w:lineRule="auto"/>
        <w:ind w:left="1843"/>
        <w:jc w:val="both"/>
        <w:rPr>
          <w:rFonts w:ascii="Arial" w:hAnsi="Arial" w:cs="Arial"/>
        </w:rPr>
      </w:pPr>
      <w:r>
        <w:rPr>
          <w:rFonts w:ascii="Arial" w:hAnsi="Arial" w:cs="Arial"/>
        </w:rPr>
        <w:t xml:space="preserve">Por último, en Colombia encontramos tres empresas importantes de telecomunicaciones: </w:t>
      </w:r>
      <w:r w:rsidRPr="00AF624B">
        <w:rPr>
          <w:rFonts w:ascii="Arial" w:hAnsi="Arial" w:cs="Arial"/>
          <w:b/>
        </w:rPr>
        <w:t>TIGO</w:t>
      </w:r>
      <w:r>
        <w:rPr>
          <w:rFonts w:ascii="Arial" w:hAnsi="Arial" w:cs="Arial"/>
        </w:rPr>
        <w:t xml:space="preserve">, </w:t>
      </w:r>
      <w:r w:rsidRPr="00AF624B">
        <w:rPr>
          <w:rFonts w:ascii="Arial" w:hAnsi="Arial" w:cs="Arial"/>
          <w:b/>
        </w:rPr>
        <w:t>COMCEL</w:t>
      </w:r>
      <w:r>
        <w:rPr>
          <w:rFonts w:ascii="Arial" w:hAnsi="Arial" w:cs="Arial"/>
        </w:rPr>
        <w:t xml:space="preserve"> y </w:t>
      </w:r>
      <w:r w:rsidRPr="00AF624B">
        <w:rPr>
          <w:rFonts w:ascii="Arial" w:hAnsi="Arial" w:cs="Arial"/>
          <w:b/>
        </w:rPr>
        <w:t>Telefónica</w:t>
      </w:r>
      <w:r>
        <w:rPr>
          <w:rFonts w:ascii="Arial" w:hAnsi="Arial" w:cs="Arial"/>
        </w:rPr>
        <w:t>; para la primera y la segunda tenemos servicios móviles con tecnologías GSM y 3.5G, y para la última, los servicios de telefonía fija, internet banda ancha y televisión digital con tecnologías SDH, PDH, Wimax y ADSL.</w:t>
      </w:r>
    </w:p>
    <w:p w:rsidR="00D2407D" w:rsidRPr="00025C46" w:rsidRDefault="00D2407D" w:rsidP="006D21CA">
      <w:pPr>
        <w:pStyle w:val="NormalWeb"/>
        <w:spacing w:line="360" w:lineRule="auto"/>
        <w:ind w:left="1843"/>
        <w:jc w:val="both"/>
        <w:rPr>
          <w:rFonts w:ascii="Arial" w:hAnsi="Arial" w:cs="Arial"/>
        </w:rPr>
      </w:pPr>
    </w:p>
    <w:p w:rsidR="00786553" w:rsidRPr="00AF624B" w:rsidRDefault="00AF624B" w:rsidP="006D21CA">
      <w:pPr>
        <w:spacing w:line="360" w:lineRule="auto"/>
        <w:ind w:left="1843"/>
        <w:jc w:val="both"/>
        <w:rPr>
          <w:rFonts w:ascii="Arial" w:hAnsi="Arial" w:cs="Arial"/>
          <w:sz w:val="24"/>
          <w:szCs w:val="24"/>
        </w:rPr>
      </w:pPr>
      <w:r w:rsidRPr="00AF624B">
        <w:rPr>
          <w:rFonts w:ascii="Arial" w:hAnsi="Arial" w:cs="Arial"/>
          <w:sz w:val="24"/>
          <w:szCs w:val="24"/>
        </w:rPr>
        <w:t xml:space="preserve">En la Tabla </w:t>
      </w:r>
      <w:r w:rsidR="00B2001B" w:rsidRPr="00AF624B">
        <w:rPr>
          <w:rFonts w:ascii="Arial" w:hAnsi="Arial" w:cs="Arial"/>
          <w:sz w:val="24"/>
          <w:szCs w:val="24"/>
        </w:rPr>
        <w:t>V</w:t>
      </w:r>
      <w:r w:rsidRPr="00AF624B">
        <w:rPr>
          <w:rFonts w:ascii="Arial" w:hAnsi="Arial" w:cs="Arial"/>
          <w:sz w:val="24"/>
          <w:szCs w:val="24"/>
        </w:rPr>
        <w:t xml:space="preserve">II se resume </w:t>
      </w:r>
      <w:r w:rsidR="00786553" w:rsidRPr="00AF624B">
        <w:rPr>
          <w:rFonts w:ascii="Arial" w:hAnsi="Arial" w:cs="Arial"/>
          <w:sz w:val="24"/>
          <w:szCs w:val="24"/>
        </w:rPr>
        <w:t>los principales mercados con sus tecnologías.</w:t>
      </w:r>
    </w:p>
    <w:p w:rsidR="00B61360" w:rsidRDefault="00B61360" w:rsidP="00347122">
      <w:pPr>
        <w:spacing w:line="360" w:lineRule="auto"/>
        <w:ind w:left="851"/>
        <w:jc w:val="both"/>
        <w:rPr>
          <w:rFonts w:ascii="Arial" w:hAnsi="Arial" w:cs="Arial"/>
          <w:sz w:val="24"/>
          <w:szCs w:val="24"/>
        </w:rPr>
      </w:pPr>
    </w:p>
    <w:p w:rsidR="00786553" w:rsidRDefault="00935AA6" w:rsidP="006D21CA">
      <w:pPr>
        <w:tabs>
          <w:tab w:val="left" w:pos="1276"/>
        </w:tabs>
        <w:spacing w:line="360" w:lineRule="auto"/>
        <w:ind w:left="1276"/>
        <w:jc w:val="center"/>
        <w:rPr>
          <w:rFonts w:ascii="Arial" w:hAnsi="Arial" w:cs="Arial"/>
          <w:b/>
          <w:sz w:val="24"/>
          <w:szCs w:val="24"/>
        </w:rPr>
      </w:pPr>
      <w:r>
        <w:rPr>
          <w:rFonts w:ascii="Arial" w:hAnsi="Arial" w:cs="Arial"/>
          <w:b/>
          <w:sz w:val="24"/>
          <w:szCs w:val="24"/>
        </w:rPr>
        <w:t xml:space="preserve">Tabla </w:t>
      </w:r>
      <w:r w:rsidR="00B2001B">
        <w:rPr>
          <w:rFonts w:ascii="Arial" w:hAnsi="Arial" w:cs="Arial"/>
          <w:b/>
          <w:sz w:val="24"/>
          <w:szCs w:val="24"/>
        </w:rPr>
        <w:t>V</w:t>
      </w:r>
      <w:r>
        <w:rPr>
          <w:rFonts w:ascii="Arial" w:hAnsi="Arial" w:cs="Arial"/>
          <w:b/>
          <w:sz w:val="24"/>
          <w:szCs w:val="24"/>
        </w:rPr>
        <w:t>II</w:t>
      </w:r>
      <w:r w:rsidR="00786553" w:rsidRPr="00103ABA">
        <w:rPr>
          <w:rFonts w:ascii="Arial" w:hAnsi="Arial" w:cs="Arial"/>
          <w:b/>
          <w:sz w:val="24"/>
          <w:szCs w:val="24"/>
        </w:rPr>
        <w:t xml:space="preserve">. </w:t>
      </w:r>
      <w:r>
        <w:rPr>
          <w:rFonts w:ascii="Arial" w:hAnsi="Arial" w:cs="Arial"/>
          <w:b/>
          <w:sz w:val="24"/>
          <w:szCs w:val="24"/>
        </w:rPr>
        <w:t xml:space="preserve"> Comparación entre las tecnologías de los principales </w:t>
      </w:r>
      <w:r w:rsidR="005C6F7C">
        <w:rPr>
          <w:rFonts w:ascii="Arial" w:hAnsi="Arial" w:cs="Arial"/>
          <w:b/>
          <w:sz w:val="24"/>
          <w:szCs w:val="24"/>
        </w:rPr>
        <w:t xml:space="preserve">  </w:t>
      </w:r>
      <w:r>
        <w:rPr>
          <w:rFonts w:ascii="Arial" w:hAnsi="Arial" w:cs="Arial"/>
          <w:b/>
          <w:sz w:val="24"/>
          <w:szCs w:val="24"/>
        </w:rPr>
        <w:t>mercados</w:t>
      </w:r>
      <w:r w:rsidR="008158FF">
        <w:rPr>
          <w:rStyle w:val="Refdenotaalpie"/>
          <w:rFonts w:ascii="Arial" w:hAnsi="Arial" w:cs="Arial"/>
          <w:b/>
          <w:sz w:val="24"/>
          <w:szCs w:val="24"/>
        </w:rPr>
        <w:footnoteReference w:id="29"/>
      </w:r>
    </w:p>
    <w:p w:rsidR="001E2C7E" w:rsidRPr="00103ABA" w:rsidRDefault="001E2C7E" w:rsidP="006D21CA">
      <w:pPr>
        <w:tabs>
          <w:tab w:val="left" w:pos="1276"/>
        </w:tabs>
        <w:spacing w:line="360" w:lineRule="auto"/>
        <w:ind w:left="1276"/>
        <w:jc w:val="center"/>
        <w:rPr>
          <w:rFonts w:ascii="Arial" w:hAnsi="Arial" w:cs="Arial"/>
          <w:b/>
          <w:sz w:val="24"/>
          <w:szCs w:val="24"/>
        </w:rPr>
      </w:pPr>
    </w:p>
    <w:tbl>
      <w:tblPr>
        <w:tblStyle w:val="Cuadrculamedia3-nfasis1"/>
        <w:tblW w:w="7230" w:type="dxa"/>
        <w:tblInd w:w="1242" w:type="dxa"/>
        <w:tblLayout w:type="fixed"/>
        <w:tblLook w:val="04A0"/>
      </w:tblPr>
      <w:tblGrid>
        <w:gridCol w:w="1418"/>
        <w:gridCol w:w="992"/>
        <w:gridCol w:w="1134"/>
        <w:gridCol w:w="1134"/>
        <w:gridCol w:w="1134"/>
        <w:gridCol w:w="1418"/>
      </w:tblGrid>
      <w:tr w:rsidR="005C6F7C" w:rsidRPr="002C7E03" w:rsidTr="00527E8D">
        <w:trPr>
          <w:cnfStyle w:val="100000000000"/>
          <w:trHeight w:val="539"/>
        </w:trPr>
        <w:tc>
          <w:tcPr>
            <w:cnfStyle w:val="001000000000"/>
            <w:tcW w:w="1418" w:type="dxa"/>
            <w:vAlign w:val="center"/>
          </w:tcPr>
          <w:p w:rsidR="005C6F7C" w:rsidRPr="001842D2" w:rsidRDefault="005C6F7C" w:rsidP="001842D2">
            <w:pPr>
              <w:jc w:val="center"/>
              <w:rPr>
                <w:rFonts w:ascii="Arial" w:eastAsia="Times New Roman" w:hAnsi="Arial" w:cs="Arial"/>
                <w:bCs w:val="0"/>
              </w:rPr>
            </w:pPr>
          </w:p>
        </w:tc>
        <w:tc>
          <w:tcPr>
            <w:tcW w:w="992" w:type="dxa"/>
            <w:vAlign w:val="center"/>
          </w:tcPr>
          <w:p w:rsidR="005C6F7C" w:rsidRPr="004A060E" w:rsidRDefault="005C6F7C" w:rsidP="001842D2">
            <w:pPr>
              <w:jc w:val="center"/>
              <w:cnfStyle w:val="100000000000"/>
              <w:rPr>
                <w:rFonts w:ascii="Arial" w:eastAsia="Times New Roman" w:hAnsi="Arial" w:cs="Arial"/>
                <w:bCs w:val="0"/>
              </w:rPr>
            </w:pPr>
            <w:r w:rsidRPr="004A060E">
              <w:rPr>
                <w:rFonts w:ascii="Arial" w:eastAsia="Times New Roman" w:hAnsi="Arial" w:cs="Arial"/>
              </w:rPr>
              <w:t>EEUU</w:t>
            </w:r>
          </w:p>
        </w:tc>
        <w:tc>
          <w:tcPr>
            <w:tcW w:w="1134" w:type="dxa"/>
            <w:vAlign w:val="center"/>
          </w:tcPr>
          <w:p w:rsidR="005C6F7C" w:rsidRPr="004A060E" w:rsidRDefault="005C6F7C" w:rsidP="001842D2">
            <w:pPr>
              <w:jc w:val="center"/>
              <w:cnfStyle w:val="100000000000"/>
              <w:rPr>
                <w:rFonts w:ascii="Arial" w:eastAsia="Times New Roman" w:hAnsi="Arial" w:cs="Arial"/>
                <w:bCs w:val="0"/>
              </w:rPr>
            </w:pPr>
            <w:r w:rsidRPr="004A060E">
              <w:rPr>
                <w:rFonts w:ascii="Arial" w:eastAsia="Times New Roman" w:hAnsi="Arial" w:cs="Arial"/>
              </w:rPr>
              <w:t>JAPÓN</w:t>
            </w:r>
          </w:p>
        </w:tc>
        <w:tc>
          <w:tcPr>
            <w:tcW w:w="1134" w:type="dxa"/>
            <w:vAlign w:val="center"/>
          </w:tcPr>
          <w:p w:rsidR="005C6F7C" w:rsidRPr="004A060E" w:rsidRDefault="005C6F7C" w:rsidP="001842D2">
            <w:pPr>
              <w:jc w:val="center"/>
              <w:cnfStyle w:val="100000000000"/>
              <w:rPr>
                <w:rFonts w:ascii="Arial" w:eastAsia="Times New Roman" w:hAnsi="Arial" w:cs="Arial"/>
                <w:bCs w:val="0"/>
              </w:rPr>
            </w:pPr>
            <w:r w:rsidRPr="004A060E">
              <w:rPr>
                <w:rFonts w:ascii="Arial" w:eastAsia="Times New Roman" w:hAnsi="Arial" w:cs="Arial"/>
              </w:rPr>
              <w:t>ESPAÑA</w:t>
            </w:r>
          </w:p>
        </w:tc>
        <w:tc>
          <w:tcPr>
            <w:tcW w:w="1134" w:type="dxa"/>
            <w:vAlign w:val="center"/>
          </w:tcPr>
          <w:p w:rsidR="005C6F7C" w:rsidRPr="004A060E" w:rsidRDefault="005C6F7C" w:rsidP="001842D2">
            <w:pPr>
              <w:jc w:val="center"/>
              <w:cnfStyle w:val="100000000000"/>
              <w:rPr>
                <w:rFonts w:ascii="Arial" w:eastAsia="Times New Roman" w:hAnsi="Arial" w:cs="Arial"/>
                <w:bCs w:val="0"/>
              </w:rPr>
            </w:pPr>
            <w:r w:rsidRPr="004A060E">
              <w:rPr>
                <w:rFonts w:ascii="Arial" w:eastAsia="Times New Roman" w:hAnsi="Arial" w:cs="Arial"/>
              </w:rPr>
              <w:t>MÉXICO</w:t>
            </w:r>
          </w:p>
        </w:tc>
        <w:tc>
          <w:tcPr>
            <w:tcW w:w="1418" w:type="dxa"/>
            <w:vAlign w:val="center"/>
          </w:tcPr>
          <w:p w:rsidR="005C6F7C" w:rsidRPr="004A060E" w:rsidRDefault="005C6F7C" w:rsidP="001842D2">
            <w:pPr>
              <w:jc w:val="center"/>
              <w:cnfStyle w:val="100000000000"/>
              <w:rPr>
                <w:rFonts w:ascii="Arial" w:eastAsia="Times New Roman" w:hAnsi="Arial" w:cs="Arial"/>
                <w:bCs w:val="0"/>
              </w:rPr>
            </w:pPr>
            <w:r w:rsidRPr="004A060E">
              <w:rPr>
                <w:rFonts w:ascii="Arial" w:eastAsia="Times New Roman" w:hAnsi="Arial" w:cs="Arial"/>
              </w:rPr>
              <w:t>COLOMBIA</w:t>
            </w:r>
          </w:p>
        </w:tc>
      </w:tr>
      <w:tr w:rsidR="005C6F7C" w:rsidRPr="002C7E03" w:rsidTr="001E2C7E">
        <w:trPr>
          <w:cnfStyle w:val="000000100000"/>
          <w:trHeight w:val="577"/>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TDMA</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100000"/>
              <w:rPr>
                <w:rFonts w:ascii="Arial" w:hAnsi="Arial" w:cs="Arial"/>
                <w:sz w:val="24"/>
                <w:szCs w:val="24"/>
              </w:rPr>
            </w:pPr>
          </w:p>
        </w:tc>
      </w:tr>
      <w:tr w:rsidR="005C6F7C" w:rsidRPr="002C7E03" w:rsidTr="00527E8D">
        <w:trPr>
          <w:trHeight w:val="262"/>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CDMA</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000000"/>
              <w:rPr>
                <w:rFonts w:ascii="Arial" w:hAnsi="Arial" w:cs="Arial"/>
                <w:sz w:val="24"/>
                <w:szCs w:val="24"/>
              </w:rPr>
            </w:pP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GSM</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3G</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000000"/>
              <w:rPr>
                <w:rFonts w:ascii="Arial" w:hAnsi="Arial" w:cs="Arial"/>
                <w:sz w:val="24"/>
                <w:szCs w:val="24"/>
              </w:rPr>
            </w:pP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3.5G</w:t>
            </w:r>
          </w:p>
        </w:tc>
        <w:tc>
          <w:tcPr>
            <w:tcW w:w="992"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LTE</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p>
        </w:tc>
        <w:tc>
          <w:tcPr>
            <w:tcW w:w="1418" w:type="dxa"/>
            <w:vAlign w:val="center"/>
          </w:tcPr>
          <w:p w:rsidR="005C6F7C" w:rsidRPr="002C7E03" w:rsidRDefault="005C6F7C" w:rsidP="001842D2">
            <w:pPr>
              <w:jc w:val="center"/>
              <w:cnfStyle w:val="000000000000"/>
              <w:rPr>
                <w:rFonts w:ascii="Arial" w:hAnsi="Arial" w:cs="Arial"/>
                <w:sz w:val="24"/>
                <w:szCs w:val="24"/>
              </w:rPr>
            </w:pP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WIMAX</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418"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WI-FI</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000000"/>
              <w:rPr>
                <w:rFonts w:ascii="Arial" w:hAnsi="Arial" w:cs="Arial"/>
                <w:sz w:val="24"/>
                <w:szCs w:val="24"/>
              </w:rPr>
            </w:pP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RDSI</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418" w:type="dxa"/>
            <w:vAlign w:val="center"/>
          </w:tcPr>
          <w:p w:rsidR="005C6F7C" w:rsidRPr="002C7E03" w:rsidRDefault="005C6F7C" w:rsidP="001842D2">
            <w:pPr>
              <w:jc w:val="center"/>
              <w:cnfStyle w:val="000000100000"/>
              <w:rPr>
                <w:rFonts w:ascii="Arial" w:hAnsi="Arial" w:cs="Arial"/>
                <w:sz w:val="24"/>
                <w:szCs w:val="24"/>
              </w:rPr>
            </w:pP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ADSL</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VDSL2</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418" w:type="dxa"/>
            <w:vAlign w:val="center"/>
          </w:tcPr>
          <w:p w:rsidR="005C6F7C" w:rsidRPr="002C7E03" w:rsidRDefault="005C6F7C" w:rsidP="001842D2">
            <w:pPr>
              <w:jc w:val="center"/>
              <w:cnfStyle w:val="000000100000"/>
              <w:rPr>
                <w:rFonts w:ascii="Arial" w:hAnsi="Arial" w:cs="Arial"/>
                <w:sz w:val="24"/>
                <w:szCs w:val="24"/>
              </w:rPr>
            </w:pP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IDEN</w:t>
            </w:r>
          </w:p>
        </w:tc>
        <w:tc>
          <w:tcPr>
            <w:tcW w:w="992"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p>
        </w:tc>
        <w:tc>
          <w:tcPr>
            <w:tcW w:w="1134" w:type="dxa"/>
            <w:vAlign w:val="center"/>
          </w:tcPr>
          <w:p w:rsidR="005C6F7C" w:rsidRPr="002C7E03" w:rsidRDefault="005C6F7C" w:rsidP="001842D2">
            <w:pPr>
              <w:jc w:val="center"/>
              <w:cnfStyle w:val="000000000000"/>
              <w:rPr>
                <w:rFonts w:ascii="Arial" w:hAnsi="Arial" w:cs="Arial"/>
                <w:sz w:val="24"/>
                <w:szCs w:val="24"/>
              </w:rPr>
            </w:pPr>
          </w:p>
        </w:tc>
        <w:tc>
          <w:tcPr>
            <w:tcW w:w="1134" w:type="dxa"/>
            <w:vAlign w:val="center"/>
          </w:tcPr>
          <w:p w:rsidR="005C6F7C" w:rsidRPr="002C7E03" w:rsidRDefault="005C6F7C" w:rsidP="001842D2">
            <w:pPr>
              <w:jc w:val="center"/>
              <w:cnfStyle w:val="000000000000"/>
              <w:rPr>
                <w:rFonts w:ascii="Arial" w:hAnsi="Arial" w:cs="Arial"/>
                <w:sz w:val="24"/>
                <w:szCs w:val="24"/>
              </w:rPr>
            </w:pPr>
          </w:p>
        </w:tc>
        <w:tc>
          <w:tcPr>
            <w:tcW w:w="1418" w:type="dxa"/>
            <w:vAlign w:val="center"/>
          </w:tcPr>
          <w:p w:rsidR="005C6F7C" w:rsidRPr="002C7E03" w:rsidRDefault="005C6F7C" w:rsidP="001842D2">
            <w:pPr>
              <w:jc w:val="center"/>
              <w:cnfStyle w:val="000000000000"/>
              <w:rPr>
                <w:rFonts w:ascii="Arial" w:hAnsi="Arial" w:cs="Arial"/>
                <w:sz w:val="24"/>
                <w:szCs w:val="24"/>
              </w:rPr>
            </w:pP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PDH</w:t>
            </w:r>
          </w:p>
        </w:tc>
        <w:tc>
          <w:tcPr>
            <w:tcW w:w="992"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r>
      <w:tr w:rsidR="005C6F7C" w:rsidRPr="002C7E03" w:rsidTr="00527E8D">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SDH</w:t>
            </w:r>
          </w:p>
        </w:tc>
        <w:tc>
          <w:tcPr>
            <w:tcW w:w="992" w:type="dxa"/>
            <w:vAlign w:val="center"/>
          </w:tcPr>
          <w:p w:rsidR="005C6F7C" w:rsidRPr="002C7E03" w:rsidRDefault="005C6F7C" w:rsidP="001842D2">
            <w:pPr>
              <w:jc w:val="center"/>
              <w:cnfStyle w:val="000000000000"/>
              <w:rPr>
                <w:rFonts w:ascii="Arial" w:hAnsi="Arial" w:cs="Arial"/>
                <w:sz w:val="24"/>
                <w:szCs w:val="24"/>
              </w:rPr>
            </w:pP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000000"/>
              <w:rPr>
                <w:rFonts w:ascii="Arial" w:hAnsi="Arial" w:cs="Arial"/>
                <w:sz w:val="24"/>
                <w:szCs w:val="24"/>
              </w:rPr>
            </w:pPr>
            <w:r w:rsidRPr="002C7E03">
              <w:rPr>
                <w:rFonts w:ascii="Arial" w:hAnsi="Arial" w:cs="Arial"/>
                <w:sz w:val="24"/>
                <w:szCs w:val="24"/>
              </w:rPr>
              <w:t>X</w:t>
            </w:r>
          </w:p>
        </w:tc>
      </w:tr>
      <w:tr w:rsidR="005C6F7C" w:rsidRPr="002C7E03" w:rsidTr="00527E8D">
        <w:trPr>
          <w:cnfStyle w:val="000000100000"/>
        </w:trPr>
        <w:tc>
          <w:tcPr>
            <w:cnfStyle w:val="001000000000"/>
            <w:tcW w:w="1418" w:type="dxa"/>
            <w:vAlign w:val="center"/>
          </w:tcPr>
          <w:p w:rsidR="005C6F7C" w:rsidRPr="001842D2" w:rsidRDefault="005C6F7C" w:rsidP="001842D2">
            <w:pPr>
              <w:jc w:val="center"/>
              <w:rPr>
                <w:rFonts w:ascii="Arial" w:eastAsia="Times New Roman" w:hAnsi="Arial" w:cs="Arial"/>
                <w:bCs w:val="0"/>
              </w:rPr>
            </w:pPr>
            <w:r w:rsidRPr="001842D2">
              <w:rPr>
                <w:rFonts w:ascii="Arial" w:eastAsia="Times New Roman" w:hAnsi="Arial" w:cs="Arial"/>
              </w:rPr>
              <w:t>DWDM</w:t>
            </w:r>
          </w:p>
        </w:tc>
        <w:tc>
          <w:tcPr>
            <w:tcW w:w="992"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5C6F7C" w:rsidRPr="002C7E03" w:rsidRDefault="005C6F7C" w:rsidP="001842D2">
            <w:pPr>
              <w:jc w:val="center"/>
              <w:cnfStyle w:val="000000100000"/>
              <w:rPr>
                <w:rFonts w:ascii="Arial" w:hAnsi="Arial" w:cs="Arial"/>
                <w:sz w:val="24"/>
                <w:szCs w:val="24"/>
              </w:rPr>
            </w:pPr>
          </w:p>
        </w:tc>
        <w:tc>
          <w:tcPr>
            <w:tcW w:w="1134" w:type="dxa"/>
            <w:vAlign w:val="center"/>
          </w:tcPr>
          <w:p w:rsidR="005C6F7C" w:rsidRPr="002C7E03" w:rsidRDefault="005C6F7C" w:rsidP="001842D2">
            <w:pPr>
              <w:jc w:val="center"/>
              <w:cnfStyle w:val="000000100000"/>
              <w:rPr>
                <w:rFonts w:ascii="Arial" w:hAnsi="Arial" w:cs="Arial"/>
                <w:sz w:val="24"/>
                <w:szCs w:val="24"/>
              </w:rPr>
            </w:pPr>
            <w:r w:rsidRPr="002C7E03">
              <w:rPr>
                <w:rFonts w:ascii="Arial" w:hAnsi="Arial" w:cs="Arial"/>
                <w:sz w:val="24"/>
                <w:szCs w:val="24"/>
              </w:rPr>
              <w:t>X</w:t>
            </w:r>
          </w:p>
        </w:tc>
        <w:tc>
          <w:tcPr>
            <w:tcW w:w="1418" w:type="dxa"/>
            <w:vAlign w:val="center"/>
          </w:tcPr>
          <w:p w:rsidR="005C6F7C" w:rsidRPr="002C7E03" w:rsidRDefault="005C6F7C" w:rsidP="001842D2">
            <w:pPr>
              <w:jc w:val="center"/>
              <w:cnfStyle w:val="000000100000"/>
              <w:rPr>
                <w:rFonts w:ascii="Arial" w:hAnsi="Arial" w:cs="Arial"/>
                <w:sz w:val="24"/>
                <w:szCs w:val="24"/>
              </w:rPr>
            </w:pPr>
          </w:p>
        </w:tc>
      </w:tr>
    </w:tbl>
    <w:p w:rsidR="00786553" w:rsidRDefault="00786553" w:rsidP="00786553">
      <w:pPr>
        <w:spacing w:line="360" w:lineRule="auto"/>
        <w:jc w:val="both"/>
        <w:rPr>
          <w:rFonts w:ascii="Arial" w:hAnsi="Arial" w:cs="Arial"/>
          <w:sz w:val="24"/>
          <w:szCs w:val="24"/>
        </w:rPr>
      </w:pPr>
    </w:p>
    <w:p w:rsidR="00160DF6" w:rsidRDefault="00160DF6" w:rsidP="00786553">
      <w:pPr>
        <w:spacing w:line="360" w:lineRule="auto"/>
        <w:jc w:val="both"/>
        <w:rPr>
          <w:rFonts w:ascii="Arial" w:hAnsi="Arial" w:cs="Arial"/>
          <w:sz w:val="24"/>
          <w:szCs w:val="24"/>
        </w:rPr>
      </w:pPr>
    </w:p>
    <w:tbl>
      <w:tblPr>
        <w:tblStyle w:val="Cuadrculamedia3-nfasis1"/>
        <w:tblW w:w="7215" w:type="dxa"/>
        <w:tblInd w:w="1242" w:type="dxa"/>
        <w:tblLook w:val="0480"/>
      </w:tblPr>
      <w:tblGrid>
        <w:gridCol w:w="1402"/>
        <w:gridCol w:w="1008"/>
        <w:gridCol w:w="1134"/>
        <w:gridCol w:w="1134"/>
        <w:gridCol w:w="1134"/>
        <w:gridCol w:w="1403"/>
      </w:tblGrid>
      <w:tr w:rsidR="00160DF6" w:rsidTr="001E2C7E">
        <w:trPr>
          <w:cnfStyle w:val="000000100000"/>
        </w:trPr>
        <w:tc>
          <w:tcPr>
            <w:cnfStyle w:val="001000000000"/>
            <w:tcW w:w="1402" w:type="dxa"/>
            <w:vAlign w:val="center"/>
          </w:tcPr>
          <w:p w:rsidR="00160DF6" w:rsidRPr="001842D2" w:rsidRDefault="00160DF6" w:rsidP="001E2C7E">
            <w:pPr>
              <w:jc w:val="center"/>
              <w:rPr>
                <w:rFonts w:ascii="Arial" w:eastAsia="Times New Roman" w:hAnsi="Arial" w:cs="Arial"/>
                <w:bCs w:val="0"/>
              </w:rPr>
            </w:pPr>
            <w:r w:rsidRPr="001842D2">
              <w:rPr>
                <w:rFonts w:ascii="Arial" w:eastAsia="Times New Roman" w:hAnsi="Arial" w:cs="Arial"/>
              </w:rPr>
              <w:t>GIGABIT ETHERNET</w:t>
            </w:r>
          </w:p>
        </w:tc>
        <w:tc>
          <w:tcPr>
            <w:tcW w:w="1008" w:type="dxa"/>
            <w:vAlign w:val="center"/>
          </w:tcPr>
          <w:p w:rsidR="00160DF6" w:rsidRPr="002C7E03" w:rsidRDefault="00160DF6" w:rsidP="001E2C7E">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160DF6" w:rsidRPr="002C7E03" w:rsidRDefault="00160DF6" w:rsidP="001E2C7E">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160DF6" w:rsidRPr="002C7E03" w:rsidRDefault="00160DF6" w:rsidP="001E2C7E">
            <w:pPr>
              <w:jc w:val="center"/>
              <w:cnfStyle w:val="000000100000"/>
              <w:rPr>
                <w:rFonts w:ascii="Arial" w:hAnsi="Arial" w:cs="Arial"/>
                <w:sz w:val="24"/>
                <w:szCs w:val="24"/>
              </w:rPr>
            </w:pPr>
          </w:p>
        </w:tc>
        <w:tc>
          <w:tcPr>
            <w:tcW w:w="1134" w:type="dxa"/>
            <w:vAlign w:val="center"/>
          </w:tcPr>
          <w:p w:rsidR="00160DF6" w:rsidRPr="002C7E03" w:rsidRDefault="00160DF6" w:rsidP="001E2C7E">
            <w:pPr>
              <w:jc w:val="center"/>
              <w:cnfStyle w:val="000000100000"/>
              <w:rPr>
                <w:rFonts w:ascii="Arial" w:hAnsi="Arial" w:cs="Arial"/>
                <w:sz w:val="24"/>
                <w:szCs w:val="24"/>
              </w:rPr>
            </w:pPr>
          </w:p>
        </w:tc>
        <w:tc>
          <w:tcPr>
            <w:tcW w:w="1403" w:type="dxa"/>
            <w:vAlign w:val="center"/>
          </w:tcPr>
          <w:p w:rsidR="00160DF6" w:rsidRPr="002C7E03" w:rsidRDefault="00160DF6" w:rsidP="001E2C7E">
            <w:pPr>
              <w:jc w:val="center"/>
              <w:cnfStyle w:val="000000100000"/>
              <w:rPr>
                <w:rFonts w:ascii="Arial" w:hAnsi="Arial" w:cs="Arial"/>
                <w:sz w:val="24"/>
                <w:szCs w:val="24"/>
              </w:rPr>
            </w:pPr>
          </w:p>
        </w:tc>
      </w:tr>
      <w:tr w:rsidR="00160DF6" w:rsidTr="001E2C7E">
        <w:tc>
          <w:tcPr>
            <w:cnfStyle w:val="001000000000"/>
            <w:tcW w:w="1402" w:type="dxa"/>
            <w:vAlign w:val="center"/>
          </w:tcPr>
          <w:p w:rsidR="00160DF6" w:rsidRPr="001842D2" w:rsidRDefault="00160DF6" w:rsidP="001E2C7E">
            <w:pPr>
              <w:jc w:val="center"/>
              <w:rPr>
                <w:rFonts w:ascii="Arial" w:eastAsia="Times New Roman" w:hAnsi="Arial" w:cs="Arial"/>
                <w:bCs w:val="0"/>
              </w:rPr>
            </w:pPr>
            <w:r w:rsidRPr="001842D2">
              <w:rPr>
                <w:rFonts w:ascii="Arial" w:eastAsia="Times New Roman" w:hAnsi="Arial" w:cs="Arial"/>
              </w:rPr>
              <w:t>10 GIGABIT ETHERNET</w:t>
            </w:r>
          </w:p>
        </w:tc>
        <w:tc>
          <w:tcPr>
            <w:tcW w:w="1008" w:type="dxa"/>
            <w:vAlign w:val="center"/>
          </w:tcPr>
          <w:p w:rsidR="00160DF6" w:rsidRPr="002C7E03" w:rsidRDefault="00160DF6" w:rsidP="001E2C7E">
            <w:pPr>
              <w:jc w:val="center"/>
              <w:cnfStyle w:val="000000000000"/>
              <w:rPr>
                <w:rFonts w:ascii="Arial" w:hAnsi="Arial" w:cs="Arial"/>
                <w:sz w:val="24"/>
                <w:szCs w:val="24"/>
              </w:rPr>
            </w:pPr>
            <w:r w:rsidRPr="002C7E03">
              <w:rPr>
                <w:rFonts w:ascii="Arial" w:hAnsi="Arial" w:cs="Arial"/>
                <w:sz w:val="24"/>
                <w:szCs w:val="24"/>
              </w:rPr>
              <w:t>X</w:t>
            </w:r>
          </w:p>
        </w:tc>
        <w:tc>
          <w:tcPr>
            <w:tcW w:w="1134" w:type="dxa"/>
            <w:vAlign w:val="center"/>
          </w:tcPr>
          <w:p w:rsidR="00160DF6" w:rsidRPr="002C7E03" w:rsidRDefault="00160DF6" w:rsidP="001E2C7E">
            <w:pPr>
              <w:jc w:val="center"/>
              <w:cnfStyle w:val="000000000000"/>
              <w:rPr>
                <w:rFonts w:ascii="Arial" w:hAnsi="Arial" w:cs="Arial"/>
                <w:sz w:val="24"/>
                <w:szCs w:val="24"/>
              </w:rPr>
            </w:pPr>
          </w:p>
        </w:tc>
        <w:tc>
          <w:tcPr>
            <w:tcW w:w="1134" w:type="dxa"/>
            <w:vAlign w:val="center"/>
          </w:tcPr>
          <w:p w:rsidR="00160DF6" w:rsidRPr="002C7E03" w:rsidRDefault="00160DF6" w:rsidP="001E2C7E">
            <w:pPr>
              <w:jc w:val="center"/>
              <w:cnfStyle w:val="000000000000"/>
              <w:rPr>
                <w:rFonts w:ascii="Arial" w:hAnsi="Arial" w:cs="Arial"/>
                <w:sz w:val="24"/>
                <w:szCs w:val="24"/>
              </w:rPr>
            </w:pPr>
          </w:p>
        </w:tc>
        <w:tc>
          <w:tcPr>
            <w:tcW w:w="1134" w:type="dxa"/>
            <w:vAlign w:val="center"/>
          </w:tcPr>
          <w:p w:rsidR="00160DF6" w:rsidRPr="002C7E03" w:rsidRDefault="00160DF6" w:rsidP="001E2C7E">
            <w:pPr>
              <w:jc w:val="center"/>
              <w:cnfStyle w:val="000000000000"/>
              <w:rPr>
                <w:rFonts w:ascii="Arial" w:hAnsi="Arial" w:cs="Arial"/>
                <w:sz w:val="24"/>
                <w:szCs w:val="24"/>
              </w:rPr>
            </w:pPr>
          </w:p>
        </w:tc>
        <w:tc>
          <w:tcPr>
            <w:tcW w:w="1403" w:type="dxa"/>
            <w:vAlign w:val="center"/>
          </w:tcPr>
          <w:p w:rsidR="00160DF6" w:rsidRPr="002C7E03" w:rsidRDefault="00160DF6" w:rsidP="001E2C7E">
            <w:pPr>
              <w:jc w:val="center"/>
              <w:cnfStyle w:val="000000000000"/>
              <w:rPr>
                <w:rFonts w:ascii="Arial" w:hAnsi="Arial" w:cs="Arial"/>
                <w:sz w:val="24"/>
                <w:szCs w:val="24"/>
              </w:rPr>
            </w:pPr>
          </w:p>
        </w:tc>
      </w:tr>
      <w:tr w:rsidR="00160DF6" w:rsidTr="001E2C7E">
        <w:trPr>
          <w:cnfStyle w:val="000000100000"/>
        </w:trPr>
        <w:tc>
          <w:tcPr>
            <w:cnfStyle w:val="001000000000"/>
            <w:tcW w:w="1402" w:type="dxa"/>
            <w:vAlign w:val="center"/>
          </w:tcPr>
          <w:p w:rsidR="00160DF6" w:rsidRPr="001842D2" w:rsidRDefault="00160DF6" w:rsidP="001E2C7E">
            <w:pPr>
              <w:jc w:val="center"/>
              <w:rPr>
                <w:rFonts w:ascii="Arial" w:eastAsia="Times New Roman" w:hAnsi="Arial" w:cs="Arial"/>
                <w:bCs w:val="0"/>
              </w:rPr>
            </w:pPr>
            <w:r w:rsidRPr="001842D2">
              <w:rPr>
                <w:rFonts w:ascii="Arial" w:eastAsia="Times New Roman" w:hAnsi="Arial" w:cs="Arial"/>
              </w:rPr>
              <w:t>100 GIGABIT ETHERNET</w:t>
            </w:r>
          </w:p>
        </w:tc>
        <w:tc>
          <w:tcPr>
            <w:tcW w:w="1008" w:type="dxa"/>
            <w:vAlign w:val="center"/>
          </w:tcPr>
          <w:p w:rsidR="00160DF6" w:rsidRPr="002C7E03" w:rsidRDefault="00160DF6" w:rsidP="001E2C7E">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160DF6" w:rsidRPr="002C7E03" w:rsidRDefault="00160DF6" w:rsidP="001E2C7E">
            <w:pPr>
              <w:jc w:val="center"/>
              <w:cnfStyle w:val="000000100000"/>
              <w:rPr>
                <w:rFonts w:ascii="Arial" w:hAnsi="Arial" w:cs="Arial"/>
                <w:sz w:val="24"/>
                <w:szCs w:val="24"/>
              </w:rPr>
            </w:pPr>
            <w:r w:rsidRPr="002C7E03">
              <w:rPr>
                <w:rFonts w:ascii="Arial" w:hAnsi="Arial" w:cs="Arial"/>
                <w:sz w:val="24"/>
                <w:szCs w:val="24"/>
              </w:rPr>
              <w:t>X</w:t>
            </w:r>
          </w:p>
        </w:tc>
        <w:tc>
          <w:tcPr>
            <w:tcW w:w="1134" w:type="dxa"/>
            <w:vAlign w:val="center"/>
          </w:tcPr>
          <w:p w:rsidR="00160DF6" w:rsidRPr="002C7E03" w:rsidRDefault="00160DF6" w:rsidP="001E2C7E">
            <w:pPr>
              <w:jc w:val="center"/>
              <w:cnfStyle w:val="000000100000"/>
              <w:rPr>
                <w:rFonts w:ascii="Arial" w:hAnsi="Arial" w:cs="Arial"/>
                <w:sz w:val="24"/>
                <w:szCs w:val="24"/>
              </w:rPr>
            </w:pPr>
          </w:p>
        </w:tc>
        <w:tc>
          <w:tcPr>
            <w:tcW w:w="1134" w:type="dxa"/>
            <w:vAlign w:val="center"/>
          </w:tcPr>
          <w:p w:rsidR="00160DF6" w:rsidRPr="002C7E03" w:rsidRDefault="00160DF6" w:rsidP="001E2C7E">
            <w:pPr>
              <w:jc w:val="center"/>
              <w:cnfStyle w:val="000000100000"/>
              <w:rPr>
                <w:rFonts w:ascii="Arial" w:hAnsi="Arial" w:cs="Arial"/>
                <w:sz w:val="24"/>
                <w:szCs w:val="24"/>
              </w:rPr>
            </w:pPr>
          </w:p>
        </w:tc>
        <w:tc>
          <w:tcPr>
            <w:tcW w:w="1403" w:type="dxa"/>
            <w:vAlign w:val="center"/>
          </w:tcPr>
          <w:p w:rsidR="00160DF6" w:rsidRPr="002C7E03" w:rsidRDefault="00160DF6" w:rsidP="001E2C7E">
            <w:pPr>
              <w:jc w:val="center"/>
              <w:cnfStyle w:val="000000100000"/>
              <w:rPr>
                <w:rFonts w:ascii="Arial" w:hAnsi="Arial" w:cs="Arial"/>
                <w:sz w:val="24"/>
                <w:szCs w:val="24"/>
              </w:rPr>
            </w:pPr>
          </w:p>
        </w:tc>
      </w:tr>
    </w:tbl>
    <w:p w:rsidR="00A46FB1" w:rsidRDefault="00A46FB1" w:rsidP="00786553">
      <w:pPr>
        <w:spacing w:line="360" w:lineRule="auto"/>
        <w:jc w:val="both"/>
        <w:rPr>
          <w:rFonts w:ascii="Arial" w:hAnsi="Arial" w:cs="Arial"/>
          <w:sz w:val="24"/>
          <w:szCs w:val="24"/>
        </w:rPr>
      </w:pPr>
    </w:p>
    <w:p w:rsidR="00527E8D" w:rsidRDefault="00527E8D" w:rsidP="00527E8D">
      <w:pPr>
        <w:spacing w:line="360" w:lineRule="auto"/>
        <w:ind w:left="2127" w:hanging="851"/>
        <w:jc w:val="both"/>
        <w:rPr>
          <w:rFonts w:ascii="Arial" w:hAnsi="Arial" w:cs="Arial"/>
          <w:b/>
          <w:sz w:val="24"/>
          <w:szCs w:val="24"/>
        </w:rPr>
      </w:pPr>
    </w:p>
    <w:p w:rsidR="00527E8D" w:rsidRDefault="00527E8D" w:rsidP="00527E8D">
      <w:pPr>
        <w:spacing w:line="360" w:lineRule="auto"/>
        <w:ind w:left="2127" w:hanging="851"/>
        <w:jc w:val="both"/>
        <w:rPr>
          <w:rFonts w:ascii="Arial" w:hAnsi="Arial" w:cs="Arial"/>
          <w:b/>
          <w:sz w:val="24"/>
          <w:szCs w:val="24"/>
        </w:rPr>
      </w:pPr>
    </w:p>
    <w:p w:rsidR="00786553" w:rsidRDefault="00786553" w:rsidP="00527E8D">
      <w:pPr>
        <w:spacing w:line="360" w:lineRule="auto"/>
        <w:ind w:left="2127" w:hanging="851"/>
        <w:jc w:val="both"/>
        <w:rPr>
          <w:rFonts w:ascii="Arial" w:hAnsi="Arial" w:cs="Arial"/>
          <w:b/>
          <w:sz w:val="24"/>
          <w:szCs w:val="24"/>
        </w:rPr>
      </w:pPr>
      <w:r w:rsidRPr="0088143E">
        <w:rPr>
          <w:rFonts w:ascii="Arial" w:hAnsi="Arial" w:cs="Arial"/>
          <w:b/>
          <w:sz w:val="24"/>
          <w:szCs w:val="24"/>
        </w:rPr>
        <w:t xml:space="preserve">4.5.2 Tendencia tecnológica actual de protocolos en principales </w:t>
      </w:r>
      <w:r w:rsidR="008827CF">
        <w:rPr>
          <w:rFonts w:ascii="Arial" w:hAnsi="Arial" w:cs="Arial"/>
          <w:b/>
          <w:sz w:val="24"/>
          <w:szCs w:val="24"/>
        </w:rPr>
        <w:t xml:space="preserve">   </w:t>
      </w:r>
      <w:r w:rsidRPr="0088143E">
        <w:rPr>
          <w:rFonts w:ascii="Arial" w:hAnsi="Arial" w:cs="Arial"/>
          <w:b/>
          <w:sz w:val="24"/>
          <w:szCs w:val="24"/>
        </w:rPr>
        <w:t>mercados</w:t>
      </w:r>
    </w:p>
    <w:p w:rsidR="00527E8D" w:rsidRDefault="00527E8D" w:rsidP="00527E8D">
      <w:pPr>
        <w:spacing w:after="0" w:line="240" w:lineRule="auto"/>
        <w:ind w:left="2127"/>
        <w:jc w:val="both"/>
        <w:rPr>
          <w:rFonts w:ascii="Arial" w:hAnsi="Arial" w:cs="Arial"/>
          <w:sz w:val="24"/>
          <w:szCs w:val="24"/>
        </w:rPr>
      </w:pPr>
    </w:p>
    <w:p w:rsidR="00A930C6" w:rsidRPr="00A930C6" w:rsidRDefault="00A930C6" w:rsidP="00527E8D">
      <w:pPr>
        <w:spacing w:before="240" w:line="360" w:lineRule="auto"/>
        <w:ind w:left="2127"/>
        <w:jc w:val="both"/>
        <w:rPr>
          <w:rFonts w:ascii="Arial" w:hAnsi="Arial" w:cs="Arial"/>
          <w:sz w:val="24"/>
          <w:szCs w:val="24"/>
        </w:rPr>
      </w:pPr>
      <w:r w:rsidRPr="00A930C6">
        <w:rPr>
          <w:rFonts w:ascii="Arial" w:hAnsi="Arial" w:cs="Arial"/>
          <w:sz w:val="24"/>
          <w:szCs w:val="24"/>
        </w:rPr>
        <w:t>En la actualidad la utilización de protocolos para el envío de información, ya sea datos, voz o video, es de mucha importancia en el ámbito tecnológico, ya que el conocimiento oportuno y completo de los mismos nos dan la ventaja de saber exactamente qué podemos hacer con lo que tenemos y que es lo mejor que podemos sacar de ellos.</w:t>
      </w:r>
    </w:p>
    <w:p w:rsidR="00A930C6" w:rsidRDefault="00A930C6" w:rsidP="00527E8D">
      <w:pPr>
        <w:spacing w:line="360" w:lineRule="auto"/>
        <w:ind w:left="2127"/>
        <w:jc w:val="both"/>
        <w:rPr>
          <w:rFonts w:ascii="Arial" w:hAnsi="Arial" w:cs="Arial"/>
          <w:sz w:val="24"/>
          <w:szCs w:val="24"/>
        </w:rPr>
      </w:pPr>
    </w:p>
    <w:p w:rsidR="00527E8D" w:rsidRPr="00A930C6" w:rsidRDefault="00527E8D" w:rsidP="00527E8D">
      <w:pPr>
        <w:spacing w:after="0" w:line="360" w:lineRule="auto"/>
        <w:ind w:left="2127"/>
        <w:jc w:val="both"/>
        <w:rPr>
          <w:rFonts w:ascii="Arial" w:hAnsi="Arial" w:cs="Arial"/>
          <w:sz w:val="24"/>
          <w:szCs w:val="24"/>
        </w:rPr>
      </w:pPr>
    </w:p>
    <w:p w:rsidR="00A930C6" w:rsidRDefault="00A930C6" w:rsidP="00527E8D">
      <w:pPr>
        <w:spacing w:line="360" w:lineRule="auto"/>
        <w:ind w:left="2127"/>
        <w:jc w:val="both"/>
        <w:rPr>
          <w:rFonts w:ascii="Arial" w:hAnsi="Arial" w:cs="Arial"/>
          <w:sz w:val="24"/>
          <w:szCs w:val="24"/>
        </w:rPr>
      </w:pPr>
      <w:r w:rsidRPr="00A930C6">
        <w:rPr>
          <w:rFonts w:ascii="Arial" w:hAnsi="Arial" w:cs="Arial"/>
          <w:sz w:val="24"/>
          <w:szCs w:val="24"/>
        </w:rPr>
        <w:t>Como se estudió en al Capítulo 3, los protocolos han ido evolucionando paulatinamente de acuerdo a las necesidades requeridas, en este punto para realizar el análisis, consideraremos los protocolos usados e</w:t>
      </w:r>
      <w:r w:rsidR="007537A7">
        <w:rPr>
          <w:rFonts w:ascii="Arial" w:hAnsi="Arial" w:cs="Arial"/>
          <w:sz w:val="24"/>
          <w:szCs w:val="24"/>
        </w:rPr>
        <w:t>n los principales mercados que operan</w:t>
      </w:r>
      <w:r w:rsidRPr="00A930C6">
        <w:rPr>
          <w:rFonts w:ascii="Arial" w:hAnsi="Arial" w:cs="Arial"/>
          <w:sz w:val="24"/>
          <w:szCs w:val="24"/>
        </w:rPr>
        <w:t xml:space="preserve"> en las redes que detallamos</w:t>
      </w:r>
      <w:r w:rsidR="0080372A">
        <w:rPr>
          <w:rFonts w:ascii="Arial" w:hAnsi="Arial" w:cs="Arial"/>
          <w:sz w:val="24"/>
          <w:szCs w:val="24"/>
        </w:rPr>
        <w:t xml:space="preserve"> en el punto anterior, lo cual se muestra en la tabla VIII.</w:t>
      </w:r>
    </w:p>
    <w:p w:rsidR="00527E8D" w:rsidRDefault="00527E8D" w:rsidP="00A930C6">
      <w:pPr>
        <w:spacing w:line="360" w:lineRule="auto"/>
        <w:ind w:left="851"/>
        <w:jc w:val="both"/>
        <w:rPr>
          <w:rFonts w:ascii="Arial" w:hAnsi="Arial" w:cs="Arial"/>
          <w:sz w:val="24"/>
          <w:szCs w:val="24"/>
        </w:rPr>
      </w:pPr>
    </w:p>
    <w:p w:rsidR="0080372A" w:rsidRPr="00DD48B7" w:rsidRDefault="0080372A" w:rsidP="00527E8D">
      <w:pPr>
        <w:spacing w:line="360" w:lineRule="auto"/>
        <w:ind w:left="1276"/>
        <w:jc w:val="center"/>
        <w:rPr>
          <w:rFonts w:ascii="Arial" w:hAnsi="Arial" w:cs="Arial"/>
          <w:sz w:val="24"/>
          <w:szCs w:val="24"/>
        </w:rPr>
      </w:pPr>
      <w:r w:rsidRPr="00DD48B7">
        <w:rPr>
          <w:rFonts w:ascii="Arial" w:hAnsi="Arial" w:cs="Arial"/>
          <w:b/>
          <w:sz w:val="24"/>
          <w:szCs w:val="24"/>
        </w:rPr>
        <w:t>Tabla VIII.</w:t>
      </w:r>
      <w:r w:rsidRPr="00DD48B7">
        <w:rPr>
          <w:rFonts w:ascii="Arial" w:hAnsi="Arial" w:cs="Arial"/>
          <w:sz w:val="24"/>
          <w:szCs w:val="24"/>
        </w:rPr>
        <w:t xml:space="preserve"> </w:t>
      </w:r>
      <w:r w:rsidRPr="00DD48B7">
        <w:rPr>
          <w:rFonts w:ascii="Arial" w:hAnsi="Arial" w:cs="Arial"/>
          <w:b/>
          <w:sz w:val="24"/>
          <w:szCs w:val="24"/>
        </w:rPr>
        <w:t>Mercados Internacionales con sus respectivas empresas, servicios y protocolos</w:t>
      </w:r>
      <w:r w:rsidR="001E2C7E">
        <w:rPr>
          <w:rStyle w:val="Refdenotaalpie"/>
          <w:rFonts w:ascii="Arial" w:hAnsi="Arial" w:cs="Arial"/>
          <w:b/>
          <w:sz w:val="24"/>
          <w:szCs w:val="24"/>
        </w:rPr>
        <w:footnoteReference w:id="30"/>
      </w:r>
    </w:p>
    <w:p w:rsidR="00B61360" w:rsidRDefault="00B61360" w:rsidP="005604AE">
      <w:pPr>
        <w:spacing w:after="0" w:line="360" w:lineRule="auto"/>
        <w:ind w:left="1134" w:hanging="708"/>
        <w:jc w:val="both"/>
        <w:rPr>
          <w:rFonts w:ascii="Arial" w:hAnsi="Arial" w:cs="Arial"/>
          <w:b/>
          <w:sz w:val="24"/>
          <w:szCs w:val="24"/>
        </w:rPr>
      </w:pPr>
    </w:p>
    <w:tbl>
      <w:tblPr>
        <w:tblStyle w:val="Cuadrculamedia3-nfasis1"/>
        <w:tblW w:w="4006" w:type="pct"/>
        <w:tblInd w:w="1668" w:type="dxa"/>
        <w:tblLayout w:type="fixed"/>
        <w:tblLook w:val="04A0"/>
      </w:tblPr>
      <w:tblGrid>
        <w:gridCol w:w="1418"/>
        <w:gridCol w:w="1560"/>
        <w:gridCol w:w="2266"/>
        <w:gridCol w:w="1561"/>
      </w:tblGrid>
      <w:tr w:rsidR="00B61360" w:rsidTr="00527E8D">
        <w:trPr>
          <w:cnfStyle w:val="100000000000"/>
          <w:trHeight w:val="975"/>
        </w:trPr>
        <w:tc>
          <w:tcPr>
            <w:cnfStyle w:val="001000000000"/>
            <w:tcW w:w="1042" w:type="pct"/>
            <w:vAlign w:val="center"/>
          </w:tcPr>
          <w:p w:rsidR="00B61360" w:rsidRPr="001842D2" w:rsidRDefault="00B61360" w:rsidP="001842D2">
            <w:pPr>
              <w:spacing w:after="0" w:line="240" w:lineRule="auto"/>
              <w:jc w:val="center"/>
              <w:rPr>
                <w:rFonts w:ascii="Arial" w:eastAsia="Times New Roman" w:hAnsi="Arial" w:cs="Arial"/>
                <w:bCs w:val="0"/>
                <w:sz w:val="24"/>
                <w:szCs w:val="24"/>
              </w:rPr>
            </w:pPr>
            <w:r w:rsidRPr="001842D2">
              <w:rPr>
                <w:rFonts w:ascii="Arial" w:eastAsia="Times New Roman" w:hAnsi="Arial" w:cs="Arial"/>
                <w:sz w:val="24"/>
                <w:szCs w:val="24"/>
              </w:rPr>
              <w:t>País</w:t>
            </w:r>
          </w:p>
        </w:tc>
        <w:tc>
          <w:tcPr>
            <w:tcW w:w="1146" w:type="pct"/>
            <w:vAlign w:val="center"/>
          </w:tcPr>
          <w:p w:rsidR="00B61360" w:rsidRPr="001842D2" w:rsidRDefault="00B61360" w:rsidP="001842D2">
            <w:pPr>
              <w:spacing w:line="240" w:lineRule="auto"/>
              <w:jc w:val="center"/>
              <w:cnfStyle w:val="100000000000"/>
              <w:rPr>
                <w:rFonts w:ascii="Arial" w:eastAsia="Times New Roman" w:hAnsi="Arial" w:cs="Arial"/>
                <w:bCs w:val="0"/>
                <w:sz w:val="24"/>
                <w:szCs w:val="24"/>
              </w:rPr>
            </w:pPr>
            <w:r w:rsidRPr="001842D2">
              <w:rPr>
                <w:rFonts w:ascii="Arial" w:eastAsia="Times New Roman" w:hAnsi="Arial" w:cs="Arial"/>
                <w:sz w:val="24"/>
                <w:szCs w:val="24"/>
              </w:rPr>
              <w:t>Empresa</w:t>
            </w:r>
          </w:p>
        </w:tc>
        <w:tc>
          <w:tcPr>
            <w:tcW w:w="1665" w:type="pct"/>
            <w:vAlign w:val="center"/>
          </w:tcPr>
          <w:p w:rsidR="00B61360" w:rsidRPr="001842D2" w:rsidRDefault="00B61360" w:rsidP="001842D2">
            <w:pPr>
              <w:spacing w:line="240" w:lineRule="auto"/>
              <w:jc w:val="center"/>
              <w:cnfStyle w:val="100000000000"/>
              <w:rPr>
                <w:rFonts w:ascii="Arial" w:eastAsia="Times New Roman" w:hAnsi="Arial" w:cs="Arial"/>
                <w:bCs w:val="0"/>
                <w:sz w:val="24"/>
                <w:szCs w:val="24"/>
              </w:rPr>
            </w:pPr>
            <w:r w:rsidRPr="001842D2">
              <w:rPr>
                <w:rFonts w:ascii="Arial" w:eastAsia="Times New Roman" w:hAnsi="Arial" w:cs="Arial"/>
                <w:sz w:val="24"/>
                <w:szCs w:val="24"/>
              </w:rPr>
              <w:t>Servicio</w:t>
            </w:r>
          </w:p>
        </w:tc>
        <w:tc>
          <w:tcPr>
            <w:tcW w:w="1147" w:type="pct"/>
            <w:vAlign w:val="center"/>
          </w:tcPr>
          <w:p w:rsidR="00B61360" w:rsidRPr="001842D2" w:rsidRDefault="00B61360" w:rsidP="001842D2">
            <w:pPr>
              <w:spacing w:line="240" w:lineRule="auto"/>
              <w:jc w:val="center"/>
              <w:cnfStyle w:val="100000000000"/>
              <w:rPr>
                <w:rFonts w:ascii="Arial" w:eastAsia="Times New Roman" w:hAnsi="Arial" w:cs="Arial"/>
                <w:bCs w:val="0"/>
                <w:sz w:val="24"/>
                <w:szCs w:val="24"/>
              </w:rPr>
            </w:pPr>
            <w:r w:rsidRPr="001842D2">
              <w:rPr>
                <w:rFonts w:ascii="Arial" w:eastAsia="Times New Roman" w:hAnsi="Arial" w:cs="Arial"/>
                <w:sz w:val="24"/>
                <w:szCs w:val="24"/>
              </w:rPr>
              <w:t>Protocolo</w:t>
            </w:r>
          </w:p>
        </w:tc>
      </w:tr>
      <w:tr w:rsidR="00B61360" w:rsidRPr="00554143" w:rsidTr="00527E8D">
        <w:trPr>
          <w:cnfStyle w:val="000000100000"/>
          <w:trHeight w:val="420"/>
        </w:trPr>
        <w:tc>
          <w:tcPr>
            <w:cnfStyle w:val="001000000000"/>
            <w:tcW w:w="1042" w:type="pct"/>
            <w:vMerge w:val="restart"/>
            <w:vAlign w:val="center"/>
          </w:tcPr>
          <w:p w:rsidR="00B61360" w:rsidRPr="001842D2" w:rsidRDefault="00B61360" w:rsidP="001842D2">
            <w:pPr>
              <w:spacing w:after="0" w:line="240" w:lineRule="auto"/>
              <w:jc w:val="center"/>
              <w:rPr>
                <w:rFonts w:ascii="Arial" w:eastAsia="Times New Roman" w:hAnsi="Arial" w:cs="Arial"/>
                <w:bCs w:val="0"/>
                <w:sz w:val="24"/>
                <w:szCs w:val="24"/>
              </w:rPr>
            </w:pPr>
            <w:r w:rsidRPr="001842D2">
              <w:rPr>
                <w:rFonts w:ascii="Arial" w:eastAsia="Times New Roman" w:hAnsi="Arial" w:cs="Arial"/>
                <w:sz w:val="24"/>
                <w:szCs w:val="24"/>
              </w:rPr>
              <w:t>EEUU</w:t>
            </w:r>
          </w:p>
        </w:tc>
        <w:tc>
          <w:tcPr>
            <w:tcW w:w="1146" w:type="pct"/>
            <w:vMerge w:val="restart"/>
            <w:vAlign w:val="center"/>
          </w:tcPr>
          <w:p w:rsidR="00B61360" w:rsidRPr="002C7E03" w:rsidRDefault="00B61360" w:rsidP="001842D2">
            <w:pPr>
              <w:spacing w:after="0" w:line="240" w:lineRule="auto"/>
              <w:jc w:val="center"/>
              <w:cnfStyle w:val="000000100000"/>
              <w:rPr>
                <w:rFonts w:ascii="Arial" w:hAnsi="Arial" w:cs="Arial"/>
                <w:b/>
              </w:rPr>
            </w:pPr>
            <w:r w:rsidRPr="002C7E03">
              <w:rPr>
                <w:rFonts w:ascii="Arial" w:hAnsi="Arial" w:cs="Arial"/>
                <w:b/>
              </w:rPr>
              <w:t>AT&amp;T</w:t>
            </w:r>
          </w:p>
        </w:tc>
        <w:tc>
          <w:tcPr>
            <w:tcW w:w="1665" w:type="pct"/>
            <w:vAlign w:val="center"/>
          </w:tcPr>
          <w:p w:rsidR="00B61360" w:rsidRPr="002C7E03" w:rsidRDefault="00B61360" w:rsidP="001842D2">
            <w:pPr>
              <w:spacing w:after="0" w:line="240" w:lineRule="auto"/>
              <w:jc w:val="center"/>
              <w:cnfStyle w:val="000000100000"/>
              <w:rPr>
                <w:rFonts w:ascii="Arial" w:hAnsi="Arial" w:cs="Arial"/>
              </w:rPr>
            </w:pPr>
            <w:r w:rsidRPr="002C7E03">
              <w:rPr>
                <w:rFonts w:ascii="Arial" w:hAnsi="Arial" w:cs="Arial"/>
              </w:rPr>
              <w:t>Telefonía Móvil</w:t>
            </w:r>
          </w:p>
        </w:tc>
        <w:tc>
          <w:tcPr>
            <w:tcW w:w="1147" w:type="pct"/>
            <w:vMerge w:val="restart"/>
            <w:vAlign w:val="center"/>
          </w:tcPr>
          <w:p w:rsidR="00B61360" w:rsidRPr="00554143" w:rsidRDefault="00B61360" w:rsidP="001842D2">
            <w:pPr>
              <w:spacing w:after="0" w:line="240" w:lineRule="auto"/>
              <w:jc w:val="center"/>
              <w:cnfStyle w:val="000000100000"/>
              <w:rPr>
                <w:rFonts w:ascii="Arial" w:hAnsi="Arial" w:cs="Arial"/>
                <w:b/>
                <w:lang w:val="en-US"/>
              </w:rPr>
            </w:pPr>
            <w:bookmarkStart w:id="12" w:name="OLE_LINK13"/>
            <w:bookmarkStart w:id="13" w:name="OLE_LINK14"/>
            <w:r w:rsidRPr="00554143">
              <w:rPr>
                <w:rFonts w:ascii="Arial" w:hAnsi="Arial" w:cs="Arial"/>
                <w:b/>
                <w:lang w:val="en-US"/>
              </w:rPr>
              <w:t>ATM, IP, MPLS, WAP, RTSP, SIP, LBS</w:t>
            </w:r>
            <w:bookmarkEnd w:id="12"/>
            <w:bookmarkEnd w:id="13"/>
          </w:p>
        </w:tc>
      </w:tr>
      <w:tr w:rsidR="00B61360" w:rsidTr="00527E8D">
        <w:trPr>
          <w:trHeight w:val="393"/>
        </w:trPr>
        <w:tc>
          <w:tcPr>
            <w:cnfStyle w:val="001000000000"/>
            <w:tcW w:w="1042" w:type="pct"/>
            <w:vMerge/>
            <w:vAlign w:val="center"/>
          </w:tcPr>
          <w:p w:rsidR="00B61360" w:rsidRPr="00554143" w:rsidRDefault="00B61360" w:rsidP="001842D2">
            <w:pPr>
              <w:spacing w:after="0" w:line="240" w:lineRule="auto"/>
              <w:jc w:val="center"/>
              <w:rPr>
                <w:rFonts w:ascii="Arial" w:eastAsia="Times New Roman" w:hAnsi="Arial" w:cs="Arial"/>
                <w:bCs w:val="0"/>
                <w:sz w:val="24"/>
                <w:szCs w:val="24"/>
                <w:lang w:val="en-US"/>
              </w:rPr>
            </w:pPr>
          </w:p>
        </w:tc>
        <w:tc>
          <w:tcPr>
            <w:tcW w:w="1146" w:type="pct"/>
            <w:vMerge/>
            <w:vAlign w:val="center"/>
          </w:tcPr>
          <w:p w:rsidR="00B61360" w:rsidRPr="00554143" w:rsidRDefault="00B61360" w:rsidP="001842D2">
            <w:pPr>
              <w:spacing w:after="0" w:line="240" w:lineRule="auto"/>
              <w:jc w:val="center"/>
              <w:cnfStyle w:val="000000000000"/>
              <w:rPr>
                <w:rFonts w:ascii="Arial" w:hAnsi="Arial" w:cs="Arial"/>
                <w:b/>
                <w:lang w:val="en-US"/>
              </w:rPr>
            </w:pPr>
          </w:p>
        </w:tc>
        <w:tc>
          <w:tcPr>
            <w:tcW w:w="1665" w:type="pct"/>
            <w:vAlign w:val="center"/>
          </w:tcPr>
          <w:p w:rsidR="00B61360" w:rsidRPr="002C7E03" w:rsidRDefault="00B61360" w:rsidP="001842D2">
            <w:pPr>
              <w:spacing w:after="0" w:line="240" w:lineRule="auto"/>
              <w:jc w:val="center"/>
              <w:cnfStyle w:val="000000000000"/>
              <w:rPr>
                <w:rFonts w:ascii="Arial" w:hAnsi="Arial" w:cs="Arial"/>
              </w:rPr>
            </w:pPr>
            <w:r w:rsidRPr="002C7E03">
              <w:rPr>
                <w:rFonts w:ascii="Arial" w:hAnsi="Arial" w:cs="Arial"/>
              </w:rPr>
              <w:t>Internet</w:t>
            </w:r>
          </w:p>
        </w:tc>
        <w:tc>
          <w:tcPr>
            <w:tcW w:w="1147" w:type="pct"/>
            <w:vMerge/>
            <w:vAlign w:val="center"/>
          </w:tcPr>
          <w:p w:rsidR="00B61360" w:rsidRPr="002C7E03" w:rsidRDefault="00B61360" w:rsidP="001842D2">
            <w:pPr>
              <w:spacing w:after="0" w:line="240" w:lineRule="auto"/>
              <w:jc w:val="center"/>
              <w:cnfStyle w:val="000000000000"/>
              <w:rPr>
                <w:rFonts w:ascii="Arial" w:hAnsi="Arial" w:cs="Arial"/>
                <w:b/>
              </w:rPr>
            </w:pPr>
          </w:p>
        </w:tc>
      </w:tr>
      <w:tr w:rsidR="00B61360" w:rsidTr="00527E8D">
        <w:trPr>
          <w:cnfStyle w:val="000000100000"/>
          <w:trHeight w:val="397"/>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ign w:val="center"/>
          </w:tcPr>
          <w:p w:rsidR="00B61360" w:rsidRPr="002C7E03" w:rsidRDefault="00B61360" w:rsidP="001842D2">
            <w:pPr>
              <w:spacing w:after="0" w:line="240" w:lineRule="auto"/>
              <w:jc w:val="center"/>
              <w:cnfStyle w:val="000000100000"/>
              <w:rPr>
                <w:rFonts w:ascii="Arial" w:hAnsi="Arial" w:cs="Arial"/>
                <w:b/>
              </w:rPr>
            </w:pPr>
          </w:p>
        </w:tc>
        <w:tc>
          <w:tcPr>
            <w:tcW w:w="1665" w:type="pct"/>
            <w:vAlign w:val="center"/>
          </w:tcPr>
          <w:p w:rsidR="00B61360" w:rsidRPr="002C7E03" w:rsidRDefault="00B61360" w:rsidP="001842D2">
            <w:pPr>
              <w:spacing w:after="0" w:line="240" w:lineRule="auto"/>
              <w:jc w:val="center"/>
              <w:cnfStyle w:val="000000100000"/>
              <w:rPr>
                <w:rFonts w:ascii="Arial" w:hAnsi="Arial" w:cs="Arial"/>
              </w:rPr>
            </w:pPr>
            <w:r w:rsidRPr="002C7E03">
              <w:rPr>
                <w:rFonts w:ascii="Arial" w:hAnsi="Arial" w:cs="Arial"/>
              </w:rPr>
              <w:t>Telefonía</w:t>
            </w:r>
          </w:p>
        </w:tc>
        <w:tc>
          <w:tcPr>
            <w:tcW w:w="1147" w:type="pct"/>
            <w:vMerge/>
            <w:vAlign w:val="center"/>
          </w:tcPr>
          <w:p w:rsidR="00B61360" w:rsidRPr="002C7E03" w:rsidRDefault="00B61360" w:rsidP="001842D2">
            <w:pPr>
              <w:spacing w:after="0" w:line="240" w:lineRule="auto"/>
              <w:jc w:val="center"/>
              <w:cnfStyle w:val="000000100000"/>
              <w:rPr>
                <w:rFonts w:ascii="Arial" w:hAnsi="Arial" w:cs="Arial"/>
                <w:b/>
              </w:rPr>
            </w:pPr>
          </w:p>
        </w:tc>
      </w:tr>
      <w:tr w:rsidR="00B61360" w:rsidTr="00527E8D">
        <w:trPr>
          <w:trHeight w:val="415"/>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ign w:val="center"/>
          </w:tcPr>
          <w:p w:rsidR="00B61360" w:rsidRPr="002C7E03" w:rsidRDefault="00B61360" w:rsidP="001842D2">
            <w:pPr>
              <w:spacing w:after="0" w:line="240" w:lineRule="auto"/>
              <w:jc w:val="center"/>
              <w:cnfStyle w:val="000000000000"/>
              <w:rPr>
                <w:rFonts w:ascii="Arial" w:hAnsi="Arial" w:cs="Arial"/>
                <w:b/>
              </w:rPr>
            </w:pPr>
          </w:p>
        </w:tc>
        <w:tc>
          <w:tcPr>
            <w:tcW w:w="1665" w:type="pct"/>
            <w:vAlign w:val="center"/>
          </w:tcPr>
          <w:p w:rsidR="00B61360" w:rsidRPr="002C7E03" w:rsidRDefault="00B61360" w:rsidP="001842D2">
            <w:pPr>
              <w:spacing w:after="0" w:line="240" w:lineRule="auto"/>
              <w:jc w:val="center"/>
              <w:cnfStyle w:val="000000000000"/>
              <w:rPr>
                <w:rFonts w:ascii="Arial" w:hAnsi="Arial" w:cs="Arial"/>
              </w:rPr>
            </w:pPr>
            <w:r w:rsidRPr="002C7E03">
              <w:rPr>
                <w:rFonts w:ascii="Arial" w:hAnsi="Arial" w:cs="Arial"/>
              </w:rPr>
              <w:t>Televisión</w:t>
            </w:r>
          </w:p>
        </w:tc>
        <w:tc>
          <w:tcPr>
            <w:tcW w:w="1147" w:type="pct"/>
            <w:vMerge/>
            <w:vAlign w:val="center"/>
          </w:tcPr>
          <w:p w:rsidR="00B61360" w:rsidRPr="002C7E03" w:rsidRDefault="00B61360" w:rsidP="001842D2">
            <w:pPr>
              <w:spacing w:after="0" w:line="240" w:lineRule="auto"/>
              <w:jc w:val="center"/>
              <w:cnfStyle w:val="000000000000"/>
              <w:rPr>
                <w:rFonts w:ascii="Arial" w:hAnsi="Arial" w:cs="Arial"/>
                <w:b/>
              </w:rPr>
            </w:pPr>
          </w:p>
        </w:tc>
      </w:tr>
      <w:tr w:rsidR="00B61360" w:rsidTr="00527E8D">
        <w:trPr>
          <w:cnfStyle w:val="000000100000"/>
          <w:trHeight w:val="413"/>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ign w:val="center"/>
          </w:tcPr>
          <w:p w:rsidR="00B61360" w:rsidRPr="002C7E03" w:rsidRDefault="00B61360" w:rsidP="001842D2">
            <w:pPr>
              <w:spacing w:after="0" w:line="240" w:lineRule="auto"/>
              <w:jc w:val="center"/>
              <w:cnfStyle w:val="000000100000"/>
              <w:rPr>
                <w:rFonts w:ascii="Arial" w:hAnsi="Arial" w:cs="Arial"/>
                <w:b/>
              </w:rPr>
            </w:pPr>
          </w:p>
        </w:tc>
        <w:tc>
          <w:tcPr>
            <w:tcW w:w="1665" w:type="pct"/>
            <w:vAlign w:val="center"/>
          </w:tcPr>
          <w:p w:rsidR="00B61360" w:rsidRPr="002C7E03" w:rsidRDefault="00B61360" w:rsidP="001842D2">
            <w:pPr>
              <w:spacing w:after="0" w:line="240" w:lineRule="auto"/>
              <w:jc w:val="center"/>
              <w:cnfStyle w:val="000000100000"/>
              <w:rPr>
                <w:rFonts w:ascii="Arial" w:hAnsi="Arial" w:cs="Arial"/>
              </w:rPr>
            </w:pPr>
            <w:r w:rsidRPr="002C7E03">
              <w:rPr>
                <w:rFonts w:ascii="Arial" w:hAnsi="Arial" w:cs="Arial"/>
              </w:rPr>
              <w:t>Transmisión de Datos</w:t>
            </w:r>
          </w:p>
        </w:tc>
        <w:tc>
          <w:tcPr>
            <w:tcW w:w="1147" w:type="pct"/>
            <w:vMerge/>
            <w:vAlign w:val="center"/>
          </w:tcPr>
          <w:p w:rsidR="00B61360" w:rsidRPr="002C7E03" w:rsidRDefault="00B61360" w:rsidP="001842D2">
            <w:pPr>
              <w:spacing w:after="0" w:line="240" w:lineRule="auto"/>
              <w:jc w:val="center"/>
              <w:cnfStyle w:val="000000100000"/>
              <w:rPr>
                <w:rFonts w:ascii="Arial" w:hAnsi="Arial" w:cs="Arial"/>
                <w:b/>
              </w:rPr>
            </w:pPr>
          </w:p>
        </w:tc>
      </w:tr>
      <w:tr w:rsidR="00B61360" w:rsidTr="00527E8D">
        <w:trPr>
          <w:trHeight w:val="395"/>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restart"/>
            <w:vAlign w:val="center"/>
          </w:tcPr>
          <w:p w:rsidR="00B61360" w:rsidRPr="002C7E03" w:rsidRDefault="00B61360" w:rsidP="001842D2">
            <w:pPr>
              <w:spacing w:after="0" w:line="240" w:lineRule="auto"/>
              <w:jc w:val="center"/>
              <w:cnfStyle w:val="000000000000"/>
              <w:rPr>
                <w:rFonts w:ascii="Arial" w:hAnsi="Arial" w:cs="Arial"/>
                <w:b/>
              </w:rPr>
            </w:pPr>
            <w:r w:rsidRPr="002C7E03">
              <w:rPr>
                <w:rFonts w:ascii="Arial" w:hAnsi="Arial" w:cs="Arial"/>
                <w:b/>
              </w:rPr>
              <w:t>Verizon</w:t>
            </w:r>
          </w:p>
        </w:tc>
        <w:tc>
          <w:tcPr>
            <w:tcW w:w="1665" w:type="pct"/>
            <w:vAlign w:val="center"/>
          </w:tcPr>
          <w:p w:rsidR="00B61360" w:rsidRPr="002C7E03" w:rsidRDefault="00B61360" w:rsidP="001842D2">
            <w:pPr>
              <w:spacing w:after="0" w:line="240" w:lineRule="auto"/>
              <w:jc w:val="center"/>
              <w:cnfStyle w:val="000000000000"/>
              <w:rPr>
                <w:rFonts w:ascii="Arial" w:hAnsi="Arial" w:cs="Arial"/>
              </w:rPr>
            </w:pPr>
            <w:r w:rsidRPr="002C7E03">
              <w:rPr>
                <w:rFonts w:ascii="Arial" w:hAnsi="Arial" w:cs="Arial"/>
              </w:rPr>
              <w:t>Telefonía</w:t>
            </w:r>
          </w:p>
        </w:tc>
        <w:tc>
          <w:tcPr>
            <w:tcW w:w="1147" w:type="pct"/>
            <w:vMerge w:val="restart"/>
            <w:vAlign w:val="center"/>
          </w:tcPr>
          <w:p w:rsidR="00B61360" w:rsidRPr="002C7E03" w:rsidRDefault="00B61360" w:rsidP="001842D2">
            <w:pPr>
              <w:spacing w:line="240" w:lineRule="auto"/>
              <w:jc w:val="center"/>
              <w:cnfStyle w:val="000000000000"/>
              <w:rPr>
                <w:rFonts w:ascii="Arial" w:hAnsi="Arial" w:cs="Arial"/>
                <w:b/>
              </w:rPr>
            </w:pPr>
            <w:r w:rsidRPr="002C7E03">
              <w:rPr>
                <w:rFonts w:ascii="Arial" w:hAnsi="Arial" w:cs="Arial"/>
                <w:b/>
              </w:rPr>
              <w:t>ATM, IP, MPLS, SIP</w:t>
            </w:r>
          </w:p>
        </w:tc>
      </w:tr>
      <w:tr w:rsidR="00B61360" w:rsidTr="00527E8D">
        <w:trPr>
          <w:cnfStyle w:val="000000100000"/>
          <w:trHeight w:val="397"/>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ign w:val="center"/>
          </w:tcPr>
          <w:p w:rsidR="00B61360" w:rsidRPr="002C7E03" w:rsidRDefault="00B61360" w:rsidP="001842D2">
            <w:pPr>
              <w:spacing w:after="0" w:line="240" w:lineRule="auto"/>
              <w:jc w:val="center"/>
              <w:cnfStyle w:val="000000100000"/>
              <w:rPr>
                <w:rFonts w:ascii="Arial" w:hAnsi="Arial" w:cs="Arial"/>
                <w:b/>
              </w:rPr>
            </w:pPr>
          </w:p>
        </w:tc>
        <w:tc>
          <w:tcPr>
            <w:tcW w:w="1665" w:type="pct"/>
            <w:vAlign w:val="center"/>
          </w:tcPr>
          <w:p w:rsidR="00B61360" w:rsidRPr="002C7E03" w:rsidRDefault="00B61360" w:rsidP="001842D2">
            <w:pPr>
              <w:spacing w:after="0" w:line="240" w:lineRule="auto"/>
              <w:jc w:val="center"/>
              <w:cnfStyle w:val="000000100000"/>
              <w:rPr>
                <w:rFonts w:ascii="Arial" w:hAnsi="Arial" w:cs="Arial"/>
              </w:rPr>
            </w:pPr>
            <w:r w:rsidRPr="002C7E03">
              <w:rPr>
                <w:rFonts w:ascii="Arial" w:hAnsi="Arial" w:cs="Arial"/>
              </w:rPr>
              <w:t>Internet</w:t>
            </w:r>
          </w:p>
        </w:tc>
        <w:tc>
          <w:tcPr>
            <w:tcW w:w="1147" w:type="pct"/>
            <w:vMerge/>
            <w:vAlign w:val="center"/>
          </w:tcPr>
          <w:p w:rsidR="00B61360" w:rsidRPr="002C7E03" w:rsidRDefault="00B61360" w:rsidP="001842D2">
            <w:pPr>
              <w:spacing w:after="0" w:line="240" w:lineRule="auto"/>
              <w:jc w:val="center"/>
              <w:cnfStyle w:val="000000100000"/>
              <w:rPr>
                <w:rFonts w:ascii="Arial" w:hAnsi="Arial" w:cs="Arial"/>
                <w:b/>
              </w:rPr>
            </w:pPr>
          </w:p>
        </w:tc>
      </w:tr>
      <w:tr w:rsidR="00B61360" w:rsidTr="00527E8D">
        <w:trPr>
          <w:trHeight w:val="430"/>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Merge/>
            <w:vAlign w:val="center"/>
          </w:tcPr>
          <w:p w:rsidR="00B61360" w:rsidRPr="002C7E03" w:rsidRDefault="00B61360" w:rsidP="001842D2">
            <w:pPr>
              <w:spacing w:after="0" w:line="240" w:lineRule="auto"/>
              <w:jc w:val="center"/>
              <w:cnfStyle w:val="000000000000"/>
              <w:rPr>
                <w:rFonts w:ascii="Arial" w:hAnsi="Arial" w:cs="Arial"/>
                <w:b/>
              </w:rPr>
            </w:pPr>
          </w:p>
        </w:tc>
        <w:tc>
          <w:tcPr>
            <w:tcW w:w="1665" w:type="pct"/>
            <w:vAlign w:val="center"/>
          </w:tcPr>
          <w:p w:rsidR="00B61360" w:rsidRPr="002C7E03" w:rsidRDefault="00B61360" w:rsidP="001842D2">
            <w:pPr>
              <w:spacing w:after="0" w:line="240" w:lineRule="auto"/>
              <w:jc w:val="center"/>
              <w:cnfStyle w:val="000000000000"/>
              <w:rPr>
                <w:rFonts w:ascii="Arial" w:hAnsi="Arial" w:cs="Arial"/>
              </w:rPr>
            </w:pPr>
            <w:r w:rsidRPr="002C7E03">
              <w:rPr>
                <w:rFonts w:ascii="Arial" w:hAnsi="Arial" w:cs="Arial"/>
              </w:rPr>
              <w:t>Televisión</w:t>
            </w:r>
          </w:p>
        </w:tc>
        <w:tc>
          <w:tcPr>
            <w:tcW w:w="1147" w:type="pct"/>
            <w:vMerge/>
            <w:vAlign w:val="center"/>
          </w:tcPr>
          <w:p w:rsidR="00B61360" w:rsidRPr="002C7E03" w:rsidRDefault="00B61360" w:rsidP="001842D2">
            <w:pPr>
              <w:spacing w:after="0" w:line="240" w:lineRule="auto"/>
              <w:jc w:val="center"/>
              <w:cnfStyle w:val="000000000000"/>
              <w:rPr>
                <w:rFonts w:ascii="Arial" w:hAnsi="Arial" w:cs="Arial"/>
                <w:b/>
              </w:rPr>
            </w:pPr>
          </w:p>
        </w:tc>
      </w:tr>
      <w:tr w:rsidR="00B61360" w:rsidTr="00527E8D">
        <w:trPr>
          <w:cnfStyle w:val="000000100000"/>
          <w:trHeight w:val="657"/>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Align w:val="center"/>
          </w:tcPr>
          <w:p w:rsidR="00B61360" w:rsidRPr="002C7E03" w:rsidRDefault="00B61360" w:rsidP="001842D2">
            <w:pPr>
              <w:spacing w:after="0" w:line="240" w:lineRule="auto"/>
              <w:jc w:val="center"/>
              <w:cnfStyle w:val="000000100000"/>
              <w:rPr>
                <w:rFonts w:ascii="Arial" w:hAnsi="Arial" w:cs="Arial"/>
                <w:b/>
              </w:rPr>
            </w:pPr>
            <w:r w:rsidRPr="002C7E03">
              <w:rPr>
                <w:rFonts w:ascii="Arial" w:hAnsi="Arial" w:cs="Arial"/>
                <w:b/>
              </w:rPr>
              <w:t>Alvarion</w:t>
            </w:r>
          </w:p>
        </w:tc>
        <w:tc>
          <w:tcPr>
            <w:tcW w:w="1665" w:type="pct"/>
            <w:vAlign w:val="center"/>
          </w:tcPr>
          <w:p w:rsidR="00B61360" w:rsidRPr="002C7E03" w:rsidRDefault="00B61360" w:rsidP="001842D2">
            <w:pPr>
              <w:spacing w:after="0" w:line="240" w:lineRule="auto"/>
              <w:jc w:val="center"/>
              <w:cnfStyle w:val="000000100000"/>
              <w:rPr>
                <w:rFonts w:ascii="Arial" w:hAnsi="Arial" w:cs="Arial"/>
              </w:rPr>
            </w:pPr>
            <w:r w:rsidRPr="002C7E03">
              <w:rPr>
                <w:rFonts w:ascii="Arial" w:hAnsi="Arial" w:cs="Arial"/>
              </w:rPr>
              <w:t>Servicios Inalámbricos</w:t>
            </w:r>
          </w:p>
        </w:tc>
        <w:tc>
          <w:tcPr>
            <w:tcW w:w="1147" w:type="pct"/>
            <w:vAlign w:val="center"/>
          </w:tcPr>
          <w:p w:rsidR="00B61360" w:rsidRPr="003315A0" w:rsidRDefault="003315A0" w:rsidP="001842D2">
            <w:pPr>
              <w:spacing w:after="0" w:line="240" w:lineRule="auto"/>
              <w:jc w:val="center"/>
              <w:cnfStyle w:val="000000100000"/>
              <w:rPr>
                <w:rFonts w:ascii="Arial" w:hAnsi="Arial" w:cs="Arial"/>
                <w:b/>
              </w:rPr>
            </w:pPr>
            <w:r w:rsidRPr="003315A0">
              <w:rPr>
                <w:rFonts w:ascii="Arial" w:hAnsi="Arial" w:cs="Arial"/>
                <w:b/>
              </w:rPr>
              <w:t>IP</w:t>
            </w:r>
          </w:p>
        </w:tc>
      </w:tr>
      <w:tr w:rsidR="00B61360" w:rsidTr="00527E8D">
        <w:trPr>
          <w:trHeight w:val="680"/>
        </w:trPr>
        <w:tc>
          <w:tcPr>
            <w:cnfStyle w:val="001000000000"/>
            <w:tcW w:w="1042" w:type="pct"/>
            <w:vMerge/>
            <w:vAlign w:val="center"/>
          </w:tcPr>
          <w:p w:rsidR="00B61360" w:rsidRPr="001842D2" w:rsidRDefault="00B61360" w:rsidP="001842D2">
            <w:pPr>
              <w:spacing w:after="0" w:line="240" w:lineRule="auto"/>
              <w:jc w:val="center"/>
              <w:rPr>
                <w:rFonts w:ascii="Arial" w:eastAsia="Times New Roman" w:hAnsi="Arial" w:cs="Arial"/>
                <w:bCs w:val="0"/>
                <w:sz w:val="24"/>
                <w:szCs w:val="24"/>
              </w:rPr>
            </w:pPr>
          </w:p>
        </w:tc>
        <w:tc>
          <w:tcPr>
            <w:tcW w:w="1146" w:type="pct"/>
            <w:vAlign w:val="center"/>
          </w:tcPr>
          <w:p w:rsidR="00B61360" w:rsidRPr="002C7E03" w:rsidRDefault="00B61360" w:rsidP="001842D2">
            <w:pPr>
              <w:spacing w:after="0" w:line="240" w:lineRule="auto"/>
              <w:jc w:val="center"/>
              <w:cnfStyle w:val="000000000000"/>
              <w:rPr>
                <w:rFonts w:ascii="Arial" w:hAnsi="Arial" w:cs="Arial"/>
                <w:b/>
              </w:rPr>
            </w:pPr>
            <w:r w:rsidRPr="002C7E03">
              <w:rPr>
                <w:rFonts w:ascii="Arial" w:hAnsi="Arial" w:cs="Arial"/>
                <w:b/>
              </w:rPr>
              <w:t>Sprint</w:t>
            </w:r>
          </w:p>
        </w:tc>
        <w:tc>
          <w:tcPr>
            <w:tcW w:w="1665" w:type="pct"/>
            <w:vAlign w:val="center"/>
          </w:tcPr>
          <w:p w:rsidR="00B61360" w:rsidRPr="002C7E03" w:rsidRDefault="00B61360" w:rsidP="001842D2">
            <w:pPr>
              <w:spacing w:after="0" w:line="240" w:lineRule="auto"/>
              <w:jc w:val="center"/>
              <w:cnfStyle w:val="000000000000"/>
              <w:rPr>
                <w:rFonts w:ascii="Arial" w:hAnsi="Arial" w:cs="Arial"/>
              </w:rPr>
            </w:pPr>
            <w:r w:rsidRPr="002C7E03">
              <w:rPr>
                <w:rFonts w:ascii="Arial" w:hAnsi="Arial" w:cs="Arial"/>
              </w:rPr>
              <w:t>Servicios Inalámbricos</w:t>
            </w:r>
          </w:p>
        </w:tc>
        <w:tc>
          <w:tcPr>
            <w:tcW w:w="1147" w:type="pct"/>
            <w:vAlign w:val="center"/>
          </w:tcPr>
          <w:p w:rsidR="00B61360" w:rsidRPr="002C7E03" w:rsidRDefault="00B61360" w:rsidP="001842D2">
            <w:pPr>
              <w:spacing w:after="0" w:line="240" w:lineRule="auto"/>
              <w:jc w:val="center"/>
              <w:cnfStyle w:val="000000000000"/>
              <w:rPr>
                <w:rFonts w:ascii="Arial" w:hAnsi="Arial" w:cs="Arial"/>
                <w:b/>
              </w:rPr>
            </w:pPr>
            <w:r w:rsidRPr="002C7E03">
              <w:rPr>
                <w:rFonts w:ascii="Arial" w:hAnsi="Arial" w:cs="Arial"/>
                <w:b/>
              </w:rPr>
              <w:t>NAI, IP</w:t>
            </w:r>
          </w:p>
        </w:tc>
      </w:tr>
    </w:tbl>
    <w:p w:rsidR="00B61360" w:rsidRDefault="00B61360" w:rsidP="008827CF">
      <w:pPr>
        <w:spacing w:line="360" w:lineRule="auto"/>
        <w:ind w:left="1134" w:hanging="708"/>
        <w:jc w:val="both"/>
        <w:rPr>
          <w:rFonts w:ascii="Arial" w:hAnsi="Arial" w:cs="Arial"/>
          <w:b/>
          <w:sz w:val="24"/>
          <w:szCs w:val="24"/>
        </w:rPr>
      </w:pPr>
    </w:p>
    <w:p w:rsidR="001E2C7E" w:rsidRDefault="001E2C7E" w:rsidP="008827CF">
      <w:pPr>
        <w:spacing w:line="360" w:lineRule="auto"/>
        <w:ind w:left="1134" w:hanging="708"/>
        <w:jc w:val="both"/>
        <w:rPr>
          <w:rFonts w:ascii="Arial" w:hAnsi="Arial" w:cs="Arial"/>
          <w:b/>
          <w:sz w:val="24"/>
          <w:szCs w:val="24"/>
        </w:rPr>
      </w:pPr>
    </w:p>
    <w:p w:rsidR="001E2C7E" w:rsidRDefault="001E2C7E" w:rsidP="008827CF">
      <w:pPr>
        <w:spacing w:line="360" w:lineRule="auto"/>
        <w:ind w:left="1134" w:hanging="708"/>
        <w:jc w:val="both"/>
        <w:rPr>
          <w:rFonts w:ascii="Arial" w:hAnsi="Arial" w:cs="Arial"/>
          <w:b/>
          <w:sz w:val="24"/>
          <w:szCs w:val="24"/>
        </w:rPr>
      </w:pPr>
    </w:p>
    <w:p w:rsidR="001E2C7E" w:rsidRDefault="001E2C7E" w:rsidP="008827CF">
      <w:pPr>
        <w:spacing w:line="360" w:lineRule="auto"/>
        <w:ind w:left="1134" w:hanging="708"/>
        <w:jc w:val="both"/>
        <w:rPr>
          <w:rFonts w:ascii="Arial" w:hAnsi="Arial" w:cs="Arial"/>
          <w:b/>
          <w:sz w:val="24"/>
          <w:szCs w:val="24"/>
        </w:rPr>
      </w:pPr>
    </w:p>
    <w:tbl>
      <w:tblPr>
        <w:tblStyle w:val="Cuadrculamedia3-nfasis1"/>
        <w:tblW w:w="6804" w:type="dxa"/>
        <w:tblInd w:w="1668" w:type="dxa"/>
        <w:tblLayout w:type="fixed"/>
        <w:tblLook w:val="0480"/>
      </w:tblPr>
      <w:tblGrid>
        <w:gridCol w:w="1417"/>
        <w:gridCol w:w="1559"/>
        <w:gridCol w:w="2268"/>
        <w:gridCol w:w="1560"/>
      </w:tblGrid>
      <w:tr w:rsidR="001E2C7E" w:rsidRPr="00554143" w:rsidTr="001E2C7E">
        <w:trPr>
          <w:cnfStyle w:val="000000100000"/>
          <w:trHeight w:val="416"/>
        </w:trPr>
        <w:tc>
          <w:tcPr>
            <w:cnfStyle w:val="001000000000"/>
            <w:tcW w:w="1417" w:type="dxa"/>
            <w:vMerge w:val="restart"/>
            <w:vAlign w:val="center"/>
          </w:tcPr>
          <w:p w:rsidR="001E2C7E" w:rsidRPr="004A060E" w:rsidRDefault="001E2C7E"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Japón</w:t>
            </w: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rPr>
            </w:pPr>
            <w:r w:rsidRPr="002C7E03">
              <w:rPr>
                <w:rFonts w:ascii="Arial" w:hAnsi="Arial" w:cs="Arial"/>
                <w:b/>
              </w:rPr>
              <w:t>NTT</w:t>
            </w:r>
          </w:p>
        </w:tc>
        <w:tc>
          <w:tcPr>
            <w:tcW w:w="2268" w:type="dxa"/>
            <w:vAlign w:val="center"/>
          </w:tcPr>
          <w:p w:rsidR="001E2C7E" w:rsidRPr="002C7E03" w:rsidRDefault="001E2C7E" w:rsidP="001E2C7E">
            <w:pPr>
              <w:spacing w:after="0" w:line="240" w:lineRule="auto"/>
              <w:jc w:val="center"/>
              <w:cnfStyle w:val="000000100000"/>
              <w:rPr>
                <w:rFonts w:ascii="Arial" w:hAnsi="Arial" w:cs="Arial"/>
              </w:rPr>
            </w:pPr>
            <w:r w:rsidRPr="002C7E03">
              <w:rPr>
                <w:rFonts w:ascii="Arial" w:hAnsi="Arial" w:cs="Arial"/>
              </w:rPr>
              <w:t>Telefonía Móvil</w:t>
            </w:r>
          </w:p>
        </w:tc>
        <w:tc>
          <w:tcPr>
            <w:tcW w:w="1560" w:type="dxa"/>
            <w:vMerge w:val="restart"/>
            <w:vAlign w:val="center"/>
          </w:tcPr>
          <w:p w:rsidR="001E2C7E" w:rsidRPr="00554143" w:rsidRDefault="001E2C7E" w:rsidP="007F0D28">
            <w:pPr>
              <w:spacing w:after="0" w:line="240" w:lineRule="auto"/>
              <w:jc w:val="center"/>
              <w:cnfStyle w:val="000000100000"/>
              <w:rPr>
                <w:rFonts w:ascii="Arial" w:hAnsi="Arial" w:cs="Arial"/>
                <w:b/>
                <w:lang w:val="en-US"/>
              </w:rPr>
            </w:pPr>
            <w:r w:rsidRPr="002C7E03">
              <w:rPr>
                <w:rFonts w:ascii="Arial" w:hAnsi="Arial" w:cs="Arial"/>
                <w:b/>
                <w:lang w:val="en-US"/>
              </w:rPr>
              <w:t>IP, MPLS, ATM, SIP, LBS, WAP</w:t>
            </w:r>
          </w:p>
        </w:tc>
      </w:tr>
      <w:tr w:rsidR="001E2C7E" w:rsidRPr="002C7E03" w:rsidTr="001E2C7E">
        <w:trPr>
          <w:trHeight w:val="394"/>
        </w:trPr>
        <w:tc>
          <w:tcPr>
            <w:cnfStyle w:val="001000000000"/>
            <w:tcW w:w="1417" w:type="dxa"/>
            <w:vMerge/>
            <w:vAlign w:val="center"/>
          </w:tcPr>
          <w:p w:rsidR="001E2C7E" w:rsidRPr="00554143" w:rsidRDefault="001E2C7E" w:rsidP="001E2C7E">
            <w:pPr>
              <w:spacing w:after="0" w:line="240" w:lineRule="auto"/>
              <w:jc w:val="center"/>
              <w:rPr>
                <w:rFonts w:ascii="Arial" w:eastAsia="Times New Roman" w:hAnsi="Arial" w:cs="Arial"/>
                <w:bCs w:val="0"/>
                <w:sz w:val="24"/>
                <w:szCs w:val="24"/>
                <w:lang w:val="en-US"/>
              </w:rPr>
            </w:pPr>
          </w:p>
        </w:tc>
        <w:tc>
          <w:tcPr>
            <w:tcW w:w="1559" w:type="dxa"/>
            <w:vMerge/>
            <w:vAlign w:val="center"/>
          </w:tcPr>
          <w:p w:rsidR="001E2C7E" w:rsidRPr="00554143" w:rsidRDefault="001E2C7E" w:rsidP="001E2C7E">
            <w:pPr>
              <w:spacing w:after="0" w:line="240" w:lineRule="auto"/>
              <w:jc w:val="center"/>
              <w:cnfStyle w:val="000000000000"/>
              <w:rPr>
                <w:rFonts w:ascii="Arial" w:hAnsi="Arial" w:cs="Arial"/>
                <w:b/>
                <w:lang w:val="en-US"/>
              </w:rPr>
            </w:pPr>
          </w:p>
        </w:tc>
        <w:tc>
          <w:tcPr>
            <w:tcW w:w="2268" w:type="dxa"/>
            <w:vAlign w:val="center"/>
          </w:tcPr>
          <w:p w:rsidR="001E2C7E" w:rsidRPr="002C7E03" w:rsidRDefault="001E2C7E" w:rsidP="001E2C7E">
            <w:pPr>
              <w:spacing w:after="0" w:line="240" w:lineRule="auto"/>
              <w:jc w:val="center"/>
              <w:cnfStyle w:val="000000000000"/>
              <w:rPr>
                <w:rFonts w:ascii="Arial" w:hAnsi="Arial" w:cs="Arial"/>
              </w:rPr>
            </w:pPr>
            <w:r w:rsidRPr="002C7E03">
              <w:rPr>
                <w:rFonts w:ascii="Arial" w:hAnsi="Arial" w:cs="Arial"/>
              </w:rPr>
              <w:t>Internet Móvil</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2C7E03"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rPr>
            </w:pPr>
          </w:p>
        </w:tc>
        <w:tc>
          <w:tcPr>
            <w:tcW w:w="2268" w:type="dxa"/>
            <w:vAlign w:val="center"/>
          </w:tcPr>
          <w:p w:rsidR="001E2C7E" w:rsidRPr="002C7E03" w:rsidRDefault="001E2C7E" w:rsidP="001E2C7E">
            <w:pPr>
              <w:spacing w:after="0" w:line="240" w:lineRule="auto"/>
              <w:jc w:val="center"/>
              <w:cnfStyle w:val="000000100000"/>
              <w:rPr>
                <w:rFonts w:ascii="Arial" w:hAnsi="Arial" w:cs="Arial"/>
              </w:rPr>
            </w:pPr>
            <w:r w:rsidRPr="002C7E03">
              <w:rPr>
                <w:rFonts w:ascii="Arial" w:hAnsi="Arial" w:cs="Arial"/>
              </w:rPr>
              <w:t>Transmisión de Datos</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2C7E03"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rPr>
            </w:pPr>
          </w:p>
        </w:tc>
        <w:tc>
          <w:tcPr>
            <w:tcW w:w="2268" w:type="dxa"/>
            <w:vAlign w:val="center"/>
          </w:tcPr>
          <w:p w:rsidR="001E2C7E" w:rsidRPr="002C7E03" w:rsidRDefault="001E2C7E" w:rsidP="001E2C7E">
            <w:pPr>
              <w:spacing w:after="0" w:line="240" w:lineRule="auto"/>
              <w:jc w:val="center"/>
              <w:cnfStyle w:val="000000000000"/>
              <w:rPr>
                <w:rFonts w:ascii="Arial" w:hAnsi="Arial" w:cs="Arial"/>
              </w:rPr>
            </w:pPr>
            <w:r w:rsidRPr="002C7E03">
              <w:rPr>
                <w:rFonts w:ascii="Arial" w:hAnsi="Arial" w:cs="Arial"/>
              </w:rPr>
              <w:t>Internet</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Height w:val="453"/>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Telefonía</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Align w:val="center"/>
          </w:tcPr>
          <w:p w:rsidR="001E2C7E" w:rsidRPr="002C7E03" w:rsidRDefault="001E2C7E"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KDDI</w:t>
            </w: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Align w:val="center"/>
          </w:tcPr>
          <w:p w:rsidR="001E2C7E" w:rsidRPr="002C7E03" w:rsidRDefault="001E2C7E" w:rsidP="001E2C7E">
            <w:pPr>
              <w:spacing w:after="0" w:line="240" w:lineRule="auto"/>
              <w:jc w:val="center"/>
              <w:cnfStyle w:val="000000000000"/>
              <w:rPr>
                <w:rFonts w:ascii="Arial" w:hAnsi="Arial" w:cs="Arial"/>
                <w:b/>
              </w:rPr>
            </w:pPr>
            <w:r w:rsidRPr="002C7E03">
              <w:rPr>
                <w:rFonts w:ascii="Arial" w:hAnsi="Arial" w:cs="Arial"/>
                <w:b/>
              </w:rPr>
              <w:t>IP, WAP, LBS</w:t>
            </w:r>
          </w:p>
        </w:tc>
      </w:tr>
      <w:tr w:rsidR="001E2C7E" w:rsidRPr="00554143" w:rsidTr="001E2C7E">
        <w:trPr>
          <w:cnfStyle w:val="000000100000"/>
          <w:trHeight w:val="453"/>
        </w:trPr>
        <w:tc>
          <w:tcPr>
            <w:cnfStyle w:val="001000000000"/>
            <w:tcW w:w="1417" w:type="dxa"/>
            <w:vMerge w:val="restart"/>
            <w:vAlign w:val="center"/>
          </w:tcPr>
          <w:p w:rsidR="001E2C7E" w:rsidRPr="004A060E" w:rsidRDefault="001E2C7E"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España</w:t>
            </w: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Telefonía Fija</w:t>
            </w:r>
          </w:p>
        </w:tc>
        <w:tc>
          <w:tcPr>
            <w:tcW w:w="1560" w:type="dxa"/>
            <w:vMerge w:val="restart"/>
            <w:vAlign w:val="center"/>
          </w:tcPr>
          <w:p w:rsidR="001E2C7E" w:rsidRPr="002C7E03" w:rsidRDefault="001E2C7E" w:rsidP="007F0D28">
            <w:pPr>
              <w:spacing w:after="0" w:line="240" w:lineRule="auto"/>
              <w:jc w:val="center"/>
              <w:cnfStyle w:val="000000100000"/>
              <w:rPr>
                <w:rFonts w:ascii="Arial" w:hAnsi="Arial" w:cs="Arial"/>
                <w:b/>
                <w:lang w:val="en-US"/>
              </w:rPr>
            </w:pPr>
            <w:r w:rsidRPr="002C7E03">
              <w:rPr>
                <w:rFonts w:ascii="Arial" w:hAnsi="Arial" w:cs="Arial"/>
                <w:b/>
                <w:lang w:val="en-US"/>
              </w:rPr>
              <w:t>IP, MPLS, WAP, ATM,</w:t>
            </w:r>
            <w:r>
              <w:rPr>
                <w:rFonts w:ascii="Arial" w:hAnsi="Arial" w:cs="Arial"/>
                <w:b/>
                <w:lang w:val="en-US"/>
              </w:rPr>
              <w:t xml:space="preserve"> </w:t>
            </w:r>
            <w:r w:rsidRPr="002C7E03">
              <w:rPr>
                <w:rFonts w:ascii="Arial" w:hAnsi="Arial" w:cs="Arial"/>
                <w:b/>
                <w:lang w:val="en-US"/>
              </w:rPr>
              <w:t>SIP, Frame Relay</w:t>
            </w:r>
          </w:p>
        </w:tc>
      </w:tr>
      <w:tr w:rsidR="001E2C7E" w:rsidRPr="00E6506F" w:rsidTr="001E2C7E">
        <w:trPr>
          <w:trHeight w:val="417"/>
        </w:trPr>
        <w:tc>
          <w:tcPr>
            <w:cnfStyle w:val="001000000000"/>
            <w:tcW w:w="1417" w:type="dxa"/>
            <w:vMerge/>
            <w:vAlign w:val="center"/>
          </w:tcPr>
          <w:p w:rsidR="001E2C7E" w:rsidRPr="00554143" w:rsidRDefault="001E2C7E" w:rsidP="001E2C7E">
            <w:pPr>
              <w:spacing w:after="0" w:line="240" w:lineRule="auto"/>
              <w:jc w:val="center"/>
              <w:rPr>
                <w:rFonts w:ascii="Arial" w:eastAsia="Times New Roman" w:hAnsi="Arial" w:cs="Arial"/>
                <w:bCs w:val="0"/>
                <w:sz w:val="24"/>
                <w:szCs w:val="24"/>
                <w:lang w:val="en-US"/>
              </w:rPr>
            </w:pPr>
          </w:p>
        </w:tc>
        <w:tc>
          <w:tcPr>
            <w:tcW w:w="1559" w:type="dxa"/>
            <w:vMerge/>
            <w:vAlign w:val="center"/>
          </w:tcPr>
          <w:p w:rsidR="001E2C7E" w:rsidRPr="00554143" w:rsidRDefault="001E2C7E" w:rsidP="001E2C7E">
            <w:pPr>
              <w:spacing w:after="0" w:line="240" w:lineRule="auto"/>
              <w:jc w:val="center"/>
              <w:cnfStyle w:val="000000000000"/>
              <w:rPr>
                <w:rFonts w:ascii="Arial" w:hAnsi="Arial" w:cs="Arial"/>
                <w:b/>
                <w:sz w:val="24"/>
                <w:szCs w:val="24"/>
                <w:lang w:val="en-US"/>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Height w:val="447"/>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rPr>
          <w:trHeight w:val="346"/>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Televisión</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Height w:val="407"/>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Ocean’s Network</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w:t>
            </w:r>
          </w:p>
        </w:tc>
        <w:tc>
          <w:tcPr>
            <w:tcW w:w="1560" w:type="dxa"/>
            <w:vMerge w:val="restart"/>
            <w:shd w:val="clear" w:color="auto" w:fill="DBE5F1" w:themeFill="accent1" w:themeFillTint="33"/>
            <w:vAlign w:val="center"/>
          </w:tcPr>
          <w:p w:rsidR="001E2C7E" w:rsidRPr="002C7E03" w:rsidRDefault="001E2C7E" w:rsidP="007F0D28">
            <w:pPr>
              <w:spacing w:after="0" w:line="240" w:lineRule="auto"/>
              <w:jc w:val="center"/>
              <w:cnfStyle w:val="000000100000"/>
              <w:rPr>
                <w:rFonts w:ascii="Arial" w:hAnsi="Arial" w:cs="Arial"/>
                <w:b/>
              </w:rPr>
            </w:pPr>
            <w:r w:rsidRPr="002C7E03">
              <w:rPr>
                <w:rFonts w:ascii="Arial" w:hAnsi="Arial" w:cs="Arial"/>
                <w:b/>
              </w:rPr>
              <w:t>IP, MPLS, ATM</w:t>
            </w:r>
          </w:p>
        </w:tc>
      </w:tr>
      <w:tr w:rsidR="001E2C7E" w:rsidRPr="00E6506F" w:rsidTr="007F0D28">
        <w:trPr>
          <w:trHeight w:val="413"/>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IP</w:t>
            </w:r>
          </w:p>
        </w:tc>
        <w:tc>
          <w:tcPr>
            <w:tcW w:w="1560" w:type="dxa"/>
            <w:vMerge/>
            <w:shd w:val="clear" w:color="auto" w:fill="DBE5F1" w:themeFill="accent1" w:themeFillTint="33"/>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Height w:val="504"/>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Sogecable</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Televisión</w:t>
            </w:r>
          </w:p>
        </w:tc>
        <w:tc>
          <w:tcPr>
            <w:tcW w:w="1560" w:type="dxa"/>
            <w:vAlign w:val="center"/>
          </w:tcPr>
          <w:p w:rsidR="001E2C7E" w:rsidRPr="002C7E03" w:rsidRDefault="001E2C7E" w:rsidP="001E2C7E">
            <w:pPr>
              <w:spacing w:after="0" w:line="240" w:lineRule="auto"/>
              <w:jc w:val="center"/>
              <w:cnfStyle w:val="000000100000"/>
              <w:rPr>
                <w:rFonts w:ascii="Arial" w:hAnsi="Arial" w:cs="Arial"/>
                <w:b/>
              </w:rPr>
            </w:pPr>
            <w:r w:rsidRPr="002C7E03">
              <w:rPr>
                <w:rFonts w:ascii="Arial" w:hAnsi="Arial" w:cs="Arial"/>
                <w:b/>
              </w:rPr>
              <w:t>ATM</w:t>
            </w:r>
          </w:p>
        </w:tc>
      </w:tr>
      <w:tr w:rsidR="001E2C7E" w:rsidRPr="00E6506F" w:rsidTr="001E2C7E">
        <w:trPr>
          <w:trHeight w:val="398"/>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Vodafone</w:t>
            </w: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Merge w:val="restart"/>
            <w:vAlign w:val="center"/>
          </w:tcPr>
          <w:p w:rsidR="001E2C7E" w:rsidRPr="002C7E03" w:rsidRDefault="001E2C7E" w:rsidP="007F0D28">
            <w:pPr>
              <w:spacing w:after="0" w:line="240" w:lineRule="auto"/>
              <w:jc w:val="center"/>
              <w:cnfStyle w:val="000000000000"/>
              <w:rPr>
                <w:rFonts w:ascii="Arial" w:hAnsi="Arial" w:cs="Arial"/>
                <w:b/>
                <w:lang w:val="en-US"/>
              </w:rPr>
            </w:pPr>
            <w:r w:rsidRPr="002C7E03">
              <w:rPr>
                <w:rFonts w:ascii="Arial" w:hAnsi="Arial" w:cs="Arial"/>
                <w:b/>
                <w:lang w:val="en-US"/>
              </w:rPr>
              <w:t>ATM, IP, WAP, MPLS</w:t>
            </w:r>
          </w:p>
        </w:tc>
      </w:tr>
      <w:tr w:rsidR="001E2C7E" w:rsidRPr="00E6506F" w:rsidTr="001E2C7E">
        <w:trPr>
          <w:cnfStyle w:val="000000100000"/>
          <w:trHeight w:val="403"/>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rPr>
          <w:trHeight w:val="351"/>
        </w:trPr>
        <w:tc>
          <w:tcPr>
            <w:cnfStyle w:val="001000000000"/>
            <w:tcW w:w="1417" w:type="dxa"/>
            <w:vMerge w:val="restart"/>
            <w:vAlign w:val="center"/>
          </w:tcPr>
          <w:p w:rsidR="001E2C7E" w:rsidRPr="004A060E" w:rsidRDefault="001E2C7E"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México</w:t>
            </w:r>
          </w:p>
        </w:tc>
        <w:tc>
          <w:tcPr>
            <w:tcW w:w="1559" w:type="dxa"/>
            <w:vMerge w:val="restart"/>
            <w:vAlign w:val="center"/>
          </w:tcPr>
          <w:p w:rsidR="001E2C7E" w:rsidRPr="002C7E03" w:rsidRDefault="001E2C7E" w:rsidP="001E2C7E">
            <w:pPr>
              <w:spacing w:after="0" w:line="240" w:lineRule="auto"/>
              <w:jc w:val="center"/>
              <w:cnfStyle w:val="000000000000"/>
              <w:rPr>
                <w:rFonts w:ascii="Arial" w:hAnsi="Arial" w:cs="Arial"/>
                <w:b/>
                <w:sz w:val="24"/>
                <w:szCs w:val="24"/>
              </w:rPr>
            </w:pPr>
          </w:p>
          <w:p w:rsidR="001E2C7E" w:rsidRPr="002C7E03" w:rsidRDefault="001E2C7E"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Grupo Iusacell</w:t>
            </w: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Merge w:val="restart"/>
            <w:shd w:val="clear" w:color="auto" w:fill="95B3D7" w:themeFill="accent1" w:themeFillTint="99"/>
            <w:vAlign w:val="center"/>
          </w:tcPr>
          <w:p w:rsidR="001E2C7E" w:rsidRPr="002C7E03" w:rsidRDefault="001E2C7E" w:rsidP="001E2C7E">
            <w:pPr>
              <w:spacing w:after="0" w:line="240" w:lineRule="auto"/>
              <w:jc w:val="center"/>
              <w:cnfStyle w:val="000000000000"/>
              <w:rPr>
                <w:rFonts w:ascii="Arial" w:hAnsi="Arial" w:cs="Arial"/>
                <w:b/>
              </w:rPr>
            </w:pPr>
            <w:r w:rsidRPr="002C7E03">
              <w:rPr>
                <w:rFonts w:ascii="Arial" w:hAnsi="Arial" w:cs="Arial"/>
                <w:b/>
                <w:lang w:val="en-US"/>
              </w:rPr>
              <w:t>WAP, WEP, IP, SIP</w:t>
            </w:r>
          </w:p>
        </w:tc>
      </w:tr>
      <w:tr w:rsidR="001E2C7E" w:rsidRPr="00E6506F" w:rsidTr="001E2C7E">
        <w:trPr>
          <w:cnfStyle w:val="000000100000"/>
          <w:trHeight w:val="458"/>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 Móvil</w:t>
            </w:r>
          </w:p>
        </w:tc>
        <w:tc>
          <w:tcPr>
            <w:tcW w:w="1560" w:type="dxa"/>
            <w:vMerge/>
            <w:shd w:val="clear" w:color="auto" w:fill="95B3D7" w:themeFill="accent1" w:themeFillTint="99"/>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Local Inalámbrica</w:t>
            </w:r>
          </w:p>
        </w:tc>
        <w:tc>
          <w:tcPr>
            <w:tcW w:w="1560" w:type="dxa"/>
            <w:vMerge/>
            <w:shd w:val="clear" w:color="auto" w:fill="95B3D7" w:themeFill="accent1" w:themeFillTint="99"/>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Height w:val="457"/>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Televisión Móvil</w:t>
            </w:r>
          </w:p>
        </w:tc>
        <w:tc>
          <w:tcPr>
            <w:tcW w:w="1560" w:type="dxa"/>
            <w:vMerge/>
            <w:shd w:val="clear" w:color="auto" w:fill="95B3D7" w:themeFill="accent1" w:themeFillTint="99"/>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Transmisión de datos</w:t>
            </w:r>
          </w:p>
        </w:tc>
        <w:tc>
          <w:tcPr>
            <w:tcW w:w="1560" w:type="dxa"/>
            <w:vMerge/>
            <w:shd w:val="clear" w:color="auto" w:fill="95B3D7" w:themeFill="accent1" w:themeFillTint="99"/>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Telcel</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Telefonía Fija Inalámbrica</w:t>
            </w:r>
          </w:p>
        </w:tc>
        <w:tc>
          <w:tcPr>
            <w:tcW w:w="1560" w:type="dxa"/>
            <w:vMerge w:val="restart"/>
            <w:vAlign w:val="center"/>
          </w:tcPr>
          <w:p w:rsidR="001E2C7E" w:rsidRPr="002C7E03" w:rsidRDefault="001E2C7E" w:rsidP="001E2C7E">
            <w:pPr>
              <w:spacing w:after="0" w:line="240" w:lineRule="auto"/>
              <w:jc w:val="center"/>
              <w:cnfStyle w:val="000000100000"/>
              <w:rPr>
                <w:rFonts w:ascii="Arial" w:hAnsi="Arial" w:cs="Arial"/>
                <w:b/>
              </w:rPr>
            </w:pPr>
            <w:r w:rsidRPr="002C7E03">
              <w:rPr>
                <w:rFonts w:ascii="Arial" w:hAnsi="Arial" w:cs="Arial"/>
                <w:b/>
              </w:rPr>
              <w:t>IP, WAP, FTP,</w:t>
            </w:r>
            <w:r w:rsidRPr="002C7E03">
              <w:rPr>
                <w:rFonts w:ascii="Arial" w:hAnsi="Arial" w:cs="Arial"/>
                <w:b/>
                <w:lang w:val="en-US"/>
              </w:rPr>
              <w:t xml:space="preserve"> GTP</w:t>
            </w:r>
          </w:p>
        </w:tc>
      </w:tr>
      <w:tr w:rsidR="001E2C7E" w:rsidRPr="00E6506F" w:rsidTr="001E2C7E">
        <w:trPr>
          <w:trHeight w:val="465"/>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 Móviles México</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Telefonía Móvil</w:t>
            </w:r>
          </w:p>
        </w:tc>
        <w:tc>
          <w:tcPr>
            <w:tcW w:w="1560" w:type="dxa"/>
            <w:vMerge w:val="restart"/>
            <w:vAlign w:val="center"/>
          </w:tcPr>
          <w:p w:rsidR="001E2C7E" w:rsidRPr="002C7E03" w:rsidRDefault="001E2C7E" w:rsidP="001E2C7E">
            <w:pPr>
              <w:spacing w:after="0" w:line="240" w:lineRule="auto"/>
              <w:jc w:val="center"/>
              <w:cnfStyle w:val="000000100000"/>
              <w:rPr>
                <w:rFonts w:ascii="Arial" w:hAnsi="Arial" w:cs="Arial"/>
                <w:b/>
              </w:rPr>
            </w:pPr>
            <w:r w:rsidRPr="002C7E03">
              <w:rPr>
                <w:rFonts w:ascii="Arial" w:hAnsi="Arial" w:cs="Arial"/>
                <w:b/>
              </w:rPr>
              <w:t>IP, WAP</w:t>
            </w:r>
          </w:p>
        </w:tc>
      </w:tr>
      <w:tr w:rsidR="001E2C7E" w:rsidRPr="00E6506F" w:rsidTr="001E2C7E">
        <w:trPr>
          <w:trHeight w:val="419"/>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Internet Móvil</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Telmex</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w:t>
            </w:r>
          </w:p>
        </w:tc>
        <w:tc>
          <w:tcPr>
            <w:tcW w:w="1560" w:type="dxa"/>
            <w:vMerge w:val="restart"/>
            <w:vAlign w:val="center"/>
          </w:tcPr>
          <w:p w:rsidR="001E2C7E" w:rsidRPr="002C7E03" w:rsidRDefault="001E2C7E" w:rsidP="007F0D28">
            <w:pPr>
              <w:spacing w:after="0" w:line="240" w:lineRule="auto"/>
              <w:jc w:val="center"/>
              <w:cnfStyle w:val="000000100000"/>
              <w:rPr>
                <w:rFonts w:ascii="Arial" w:hAnsi="Arial" w:cs="Arial"/>
                <w:b/>
              </w:rPr>
            </w:pPr>
            <w:r w:rsidRPr="002C7E03">
              <w:rPr>
                <w:rFonts w:ascii="Arial" w:hAnsi="Arial" w:cs="Arial"/>
                <w:b/>
              </w:rPr>
              <w:t>IP</w:t>
            </w:r>
            <w:r w:rsidR="007F0D28">
              <w:rPr>
                <w:rFonts w:ascii="Arial" w:hAnsi="Arial" w:cs="Arial"/>
                <w:b/>
              </w:rPr>
              <w:t xml:space="preserve">, </w:t>
            </w:r>
            <w:r w:rsidRPr="002C7E03">
              <w:rPr>
                <w:rFonts w:ascii="Arial" w:hAnsi="Arial" w:cs="Arial"/>
                <w:b/>
              </w:rPr>
              <w:t>MPLS, IPTV</w:t>
            </w: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rPr>
            </w:pP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Siemens</w:t>
            </w:r>
          </w:p>
        </w:tc>
        <w:tc>
          <w:tcPr>
            <w:tcW w:w="2268" w:type="dxa"/>
            <w:vAlign w:val="center"/>
          </w:tcPr>
          <w:p w:rsidR="001E2C7E" w:rsidRPr="00E6506F" w:rsidRDefault="001E2C7E" w:rsidP="001E2C7E">
            <w:pPr>
              <w:spacing w:after="144" w:line="240" w:lineRule="auto"/>
              <w:jc w:val="center"/>
              <w:outlineLvl w:val="1"/>
              <w:cnfStyle w:val="000000100000"/>
              <w:rPr>
                <w:rFonts w:ascii="Arial" w:hAnsi="Arial" w:cs="Arial"/>
                <w:color w:val="000000"/>
              </w:rPr>
            </w:pPr>
            <w:r w:rsidRPr="00E6506F">
              <w:rPr>
                <w:rFonts w:ascii="Arial" w:hAnsi="Arial" w:cs="Arial"/>
                <w:color w:val="000000"/>
              </w:rPr>
              <w:t>Transmisión de datos</w:t>
            </w:r>
          </w:p>
        </w:tc>
        <w:tc>
          <w:tcPr>
            <w:tcW w:w="1560" w:type="dxa"/>
            <w:vAlign w:val="center"/>
          </w:tcPr>
          <w:p w:rsidR="001E2C7E" w:rsidRPr="002C7E03" w:rsidRDefault="001E2C7E" w:rsidP="001E2C7E">
            <w:pPr>
              <w:spacing w:after="144" w:line="240" w:lineRule="auto"/>
              <w:jc w:val="center"/>
              <w:outlineLvl w:val="1"/>
              <w:cnfStyle w:val="000000100000"/>
              <w:rPr>
                <w:rFonts w:ascii="Arial" w:eastAsia="Times New Roman" w:hAnsi="Arial" w:cs="Arial"/>
                <w:b/>
                <w:color w:val="000000"/>
                <w:lang w:eastAsia="es-SV"/>
              </w:rPr>
            </w:pPr>
            <w:r w:rsidRPr="002C7E03">
              <w:rPr>
                <w:rFonts w:ascii="Arial" w:eastAsia="Times New Roman" w:hAnsi="Arial" w:cs="Arial"/>
                <w:b/>
                <w:color w:val="000000"/>
                <w:lang w:eastAsia="es-SV"/>
              </w:rPr>
              <w:t>IP, MPLS</w:t>
            </w:r>
          </w:p>
        </w:tc>
      </w:tr>
      <w:tr w:rsidR="001E2C7E" w:rsidRPr="00E6506F" w:rsidTr="001E2C7E">
        <w:tc>
          <w:tcPr>
            <w:cnfStyle w:val="001000000000"/>
            <w:tcW w:w="1417" w:type="dxa"/>
            <w:vMerge w:val="restart"/>
            <w:vAlign w:val="center"/>
          </w:tcPr>
          <w:p w:rsidR="001E2C7E" w:rsidRPr="004A060E" w:rsidRDefault="001E2C7E" w:rsidP="001E2C7E">
            <w:pPr>
              <w:spacing w:after="0" w:line="240" w:lineRule="auto"/>
              <w:jc w:val="center"/>
              <w:rPr>
                <w:rFonts w:ascii="Arial" w:eastAsia="Times New Roman" w:hAnsi="Arial" w:cs="Arial"/>
                <w:bCs w:val="0"/>
                <w:sz w:val="24"/>
                <w:szCs w:val="24"/>
              </w:rPr>
            </w:pPr>
            <w:r w:rsidRPr="004A060E">
              <w:rPr>
                <w:rFonts w:ascii="Arial" w:eastAsia="Times New Roman" w:hAnsi="Arial" w:cs="Arial"/>
                <w:sz w:val="24"/>
                <w:szCs w:val="24"/>
              </w:rPr>
              <w:t>Colombia</w:t>
            </w:r>
          </w:p>
        </w:tc>
        <w:tc>
          <w:tcPr>
            <w:tcW w:w="1559" w:type="dxa"/>
            <w:vMerge w:val="restart"/>
            <w:vAlign w:val="center"/>
          </w:tcPr>
          <w:p w:rsidR="001E2C7E" w:rsidRPr="002C7E03" w:rsidRDefault="001E2C7E"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TIGO</w:t>
            </w: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Merge w:val="restart"/>
            <w:vAlign w:val="center"/>
          </w:tcPr>
          <w:p w:rsidR="001E2C7E" w:rsidRPr="002C7E03" w:rsidRDefault="001E2C7E" w:rsidP="001E2C7E">
            <w:pPr>
              <w:spacing w:after="0" w:line="240" w:lineRule="auto"/>
              <w:jc w:val="center"/>
              <w:cnfStyle w:val="000000000000"/>
              <w:rPr>
                <w:rFonts w:ascii="Arial" w:hAnsi="Arial" w:cs="Arial"/>
                <w:b/>
              </w:rPr>
            </w:pPr>
            <w:r w:rsidRPr="002C7E03">
              <w:rPr>
                <w:rFonts w:ascii="Arial" w:hAnsi="Arial" w:cs="Arial"/>
                <w:b/>
              </w:rPr>
              <w:t>WAP, IP, MPLS</w:t>
            </w: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Internet Móvil</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rPr>
            </w:pP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Align w:val="center"/>
          </w:tcPr>
          <w:p w:rsidR="001E2C7E" w:rsidRPr="002C7E03" w:rsidRDefault="001E2C7E" w:rsidP="001E2C7E">
            <w:pPr>
              <w:spacing w:after="0" w:line="240" w:lineRule="auto"/>
              <w:jc w:val="center"/>
              <w:cnfStyle w:val="000000000000"/>
              <w:rPr>
                <w:rFonts w:ascii="Arial" w:hAnsi="Arial" w:cs="Arial"/>
                <w:b/>
                <w:sz w:val="24"/>
                <w:szCs w:val="24"/>
              </w:rPr>
            </w:pPr>
            <w:r w:rsidRPr="002C7E03">
              <w:rPr>
                <w:rFonts w:ascii="Arial" w:hAnsi="Arial" w:cs="Arial"/>
                <w:b/>
                <w:sz w:val="24"/>
                <w:szCs w:val="24"/>
              </w:rPr>
              <w:t>COMCEL</w:t>
            </w: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Telefonía Móvil</w:t>
            </w:r>
          </w:p>
        </w:tc>
        <w:tc>
          <w:tcPr>
            <w:tcW w:w="1560" w:type="dxa"/>
            <w:vAlign w:val="center"/>
          </w:tcPr>
          <w:p w:rsidR="001E2C7E" w:rsidRPr="002C7E03" w:rsidRDefault="001E2C7E" w:rsidP="001E2C7E">
            <w:pPr>
              <w:spacing w:after="0" w:line="240" w:lineRule="auto"/>
              <w:jc w:val="center"/>
              <w:cnfStyle w:val="000000000000"/>
              <w:rPr>
                <w:rFonts w:ascii="Arial" w:hAnsi="Arial" w:cs="Arial"/>
                <w:b/>
              </w:rPr>
            </w:pPr>
            <w:r w:rsidRPr="002C7E03">
              <w:rPr>
                <w:rFonts w:ascii="Arial" w:hAnsi="Arial" w:cs="Arial"/>
                <w:b/>
              </w:rPr>
              <w:t>WAP, IP, MPLS</w:t>
            </w: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restart"/>
            <w:vAlign w:val="center"/>
          </w:tcPr>
          <w:p w:rsidR="001E2C7E" w:rsidRPr="002C7E03" w:rsidRDefault="001E2C7E" w:rsidP="001E2C7E">
            <w:pPr>
              <w:spacing w:after="0" w:line="240" w:lineRule="auto"/>
              <w:jc w:val="center"/>
              <w:cnfStyle w:val="000000100000"/>
              <w:rPr>
                <w:rFonts w:ascii="Arial" w:hAnsi="Arial" w:cs="Arial"/>
                <w:b/>
                <w:sz w:val="24"/>
                <w:szCs w:val="24"/>
              </w:rPr>
            </w:pPr>
            <w:r w:rsidRPr="002C7E03">
              <w:rPr>
                <w:rFonts w:ascii="Arial" w:hAnsi="Arial" w:cs="Arial"/>
                <w:b/>
                <w:sz w:val="24"/>
                <w:szCs w:val="24"/>
              </w:rPr>
              <w:t>Telefónica Telecom</w:t>
            </w:r>
          </w:p>
        </w:tc>
        <w:tc>
          <w:tcPr>
            <w:tcW w:w="2268" w:type="dxa"/>
            <w:vAlign w:val="center"/>
          </w:tcPr>
          <w:p w:rsidR="001E2C7E" w:rsidRPr="00E6506F" w:rsidRDefault="001E2C7E" w:rsidP="001E2C7E">
            <w:pPr>
              <w:spacing w:after="0" w:line="240" w:lineRule="auto"/>
              <w:jc w:val="center"/>
              <w:cnfStyle w:val="000000100000"/>
              <w:rPr>
                <w:rFonts w:ascii="Arial" w:hAnsi="Arial" w:cs="Arial"/>
              </w:rPr>
            </w:pPr>
            <w:r w:rsidRPr="00E6506F">
              <w:rPr>
                <w:rFonts w:ascii="Arial" w:hAnsi="Arial" w:cs="Arial"/>
              </w:rPr>
              <w:t>Telefonía Fija</w:t>
            </w:r>
          </w:p>
        </w:tc>
        <w:tc>
          <w:tcPr>
            <w:tcW w:w="1560" w:type="dxa"/>
            <w:vMerge w:val="restart"/>
            <w:vAlign w:val="center"/>
          </w:tcPr>
          <w:p w:rsidR="001E2C7E" w:rsidRPr="002C7E03" w:rsidRDefault="001E2C7E" w:rsidP="001E2C7E">
            <w:pPr>
              <w:spacing w:after="0" w:line="240" w:lineRule="auto"/>
              <w:jc w:val="center"/>
              <w:cnfStyle w:val="000000100000"/>
              <w:rPr>
                <w:rFonts w:ascii="Arial" w:hAnsi="Arial" w:cs="Arial"/>
                <w:b/>
              </w:rPr>
            </w:pPr>
            <w:r w:rsidRPr="002C7E03">
              <w:rPr>
                <w:rFonts w:ascii="Arial" w:hAnsi="Arial" w:cs="Arial"/>
                <w:b/>
              </w:rPr>
              <w:t>WAP, IP,</w:t>
            </w:r>
            <w:r w:rsidRPr="00885894">
              <w:t xml:space="preserve"> </w:t>
            </w:r>
            <w:r w:rsidRPr="002C7E03">
              <w:rPr>
                <w:rFonts w:ascii="Arial" w:hAnsi="Arial" w:cs="Arial"/>
                <w:b/>
              </w:rPr>
              <w:t>MPLS,</w:t>
            </w:r>
            <w:r w:rsidRPr="00885894">
              <w:t xml:space="preserve"> </w:t>
            </w:r>
            <w:r w:rsidRPr="002C7E03">
              <w:rPr>
                <w:rFonts w:ascii="Arial" w:hAnsi="Arial" w:cs="Arial"/>
                <w:b/>
              </w:rPr>
              <w:t>ATM</w:t>
            </w:r>
          </w:p>
        </w:tc>
      </w:tr>
      <w:tr w:rsidR="001E2C7E" w:rsidRPr="00E6506F" w:rsidTr="001E2C7E">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000000"/>
              <w:rPr>
                <w:rFonts w:ascii="Arial" w:hAnsi="Arial" w:cs="Arial"/>
                <w:b/>
                <w:sz w:val="18"/>
                <w:szCs w:val="18"/>
              </w:rPr>
            </w:pPr>
          </w:p>
        </w:tc>
        <w:tc>
          <w:tcPr>
            <w:tcW w:w="2268" w:type="dxa"/>
            <w:vAlign w:val="center"/>
          </w:tcPr>
          <w:p w:rsidR="001E2C7E" w:rsidRPr="00E6506F" w:rsidRDefault="001E2C7E" w:rsidP="001E2C7E">
            <w:pPr>
              <w:spacing w:after="0" w:line="240" w:lineRule="auto"/>
              <w:jc w:val="center"/>
              <w:cnfStyle w:val="000000000000"/>
              <w:rPr>
                <w:rFonts w:ascii="Arial" w:hAnsi="Arial" w:cs="Arial"/>
              </w:rPr>
            </w:pPr>
            <w:r w:rsidRPr="00E6506F">
              <w:rPr>
                <w:rFonts w:ascii="Arial" w:hAnsi="Arial" w:cs="Arial"/>
              </w:rPr>
              <w:t>Internet Banda Ancha</w:t>
            </w:r>
          </w:p>
        </w:tc>
        <w:tc>
          <w:tcPr>
            <w:tcW w:w="1560" w:type="dxa"/>
            <w:vMerge/>
            <w:vAlign w:val="center"/>
          </w:tcPr>
          <w:p w:rsidR="001E2C7E" w:rsidRPr="002C7E03" w:rsidRDefault="001E2C7E" w:rsidP="001E2C7E">
            <w:pPr>
              <w:spacing w:after="0" w:line="240" w:lineRule="auto"/>
              <w:jc w:val="center"/>
              <w:cnfStyle w:val="000000000000"/>
              <w:rPr>
                <w:rFonts w:ascii="Arial" w:hAnsi="Arial" w:cs="Arial"/>
                <w:b/>
                <w:sz w:val="24"/>
                <w:szCs w:val="24"/>
              </w:rPr>
            </w:pPr>
          </w:p>
        </w:tc>
      </w:tr>
      <w:tr w:rsidR="001E2C7E" w:rsidRPr="00E6506F" w:rsidTr="001E2C7E">
        <w:trPr>
          <w:cnfStyle w:val="000000100000"/>
        </w:trPr>
        <w:tc>
          <w:tcPr>
            <w:cnfStyle w:val="001000000000"/>
            <w:tcW w:w="1417" w:type="dxa"/>
            <w:vMerge/>
            <w:vAlign w:val="center"/>
          </w:tcPr>
          <w:p w:rsidR="001E2C7E" w:rsidRPr="004A060E" w:rsidRDefault="001E2C7E" w:rsidP="001E2C7E">
            <w:pPr>
              <w:spacing w:after="0" w:line="240" w:lineRule="auto"/>
              <w:jc w:val="center"/>
              <w:rPr>
                <w:rFonts w:ascii="Arial" w:eastAsia="Times New Roman" w:hAnsi="Arial" w:cs="Arial"/>
                <w:bCs w:val="0"/>
                <w:sz w:val="24"/>
                <w:szCs w:val="24"/>
              </w:rPr>
            </w:pPr>
          </w:p>
        </w:tc>
        <w:tc>
          <w:tcPr>
            <w:tcW w:w="1559" w:type="dxa"/>
            <w:vMerge/>
            <w:vAlign w:val="center"/>
          </w:tcPr>
          <w:p w:rsidR="001E2C7E" w:rsidRPr="002C7E03" w:rsidRDefault="001E2C7E" w:rsidP="001E2C7E">
            <w:pPr>
              <w:spacing w:after="0" w:line="240" w:lineRule="auto"/>
              <w:jc w:val="center"/>
              <w:cnfStyle w:val="000000100000"/>
              <w:rPr>
                <w:rFonts w:ascii="Arial" w:hAnsi="Arial" w:cs="Arial"/>
                <w:b/>
                <w:sz w:val="18"/>
                <w:szCs w:val="18"/>
              </w:rPr>
            </w:pPr>
          </w:p>
        </w:tc>
        <w:tc>
          <w:tcPr>
            <w:tcW w:w="2268" w:type="dxa"/>
            <w:vAlign w:val="center"/>
          </w:tcPr>
          <w:p w:rsidR="001E2C7E" w:rsidRPr="00E6506F" w:rsidRDefault="001E2C7E" w:rsidP="001E2C7E">
            <w:pPr>
              <w:spacing w:after="0" w:line="240" w:lineRule="auto"/>
              <w:jc w:val="center"/>
              <w:cnfStyle w:val="000000100000"/>
              <w:rPr>
                <w:rFonts w:ascii="Arial" w:hAnsi="Arial" w:cs="Arial"/>
                <w:b/>
              </w:rPr>
            </w:pPr>
            <w:r w:rsidRPr="00E6506F">
              <w:rPr>
                <w:rFonts w:ascii="Arial" w:hAnsi="Arial" w:cs="Arial"/>
              </w:rPr>
              <w:t>Televisión Digital</w:t>
            </w:r>
          </w:p>
        </w:tc>
        <w:tc>
          <w:tcPr>
            <w:tcW w:w="1560" w:type="dxa"/>
            <w:vMerge/>
            <w:vAlign w:val="center"/>
          </w:tcPr>
          <w:p w:rsidR="001E2C7E" w:rsidRPr="002C7E03" w:rsidRDefault="001E2C7E" w:rsidP="001E2C7E">
            <w:pPr>
              <w:spacing w:after="0" w:line="240" w:lineRule="auto"/>
              <w:jc w:val="center"/>
              <w:cnfStyle w:val="000000100000"/>
              <w:rPr>
                <w:rFonts w:ascii="Arial" w:hAnsi="Arial" w:cs="Arial"/>
                <w:b/>
                <w:sz w:val="24"/>
                <w:szCs w:val="24"/>
              </w:rPr>
            </w:pPr>
          </w:p>
        </w:tc>
      </w:tr>
    </w:tbl>
    <w:p w:rsidR="00DD48B7" w:rsidRDefault="00DD48B7" w:rsidP="008827CF">
      <w:pPr>
        <w:spacing w:line="360" w:lineRule="auto"/>
        <w:ind w:left="851"/>
        <w:jc w:val="both"/>
        <w:rPr>
          <w:rFonts w:ascii="Arial" w:hAnsi="Arial" w:cs="Arial"/>
          <w:sz w:val="24"/>
          <w:szCs w:val="24"/>
        </w:rPr>
      </w:pPr>
    </w:p>
    <w:p w:rsidR="001E2C7E" w:rsidRDefault="001E2C7E" w:rsidP="00527E8D">
      <w:pPr>
        <w:spacing w:line="360" w:lineRule="auto"/>
        <w:ind w:left="2127"/>
        <w:jc w:val="both"/>
        <w:rPr>
          <w:rFonts w:ascii="Arial" w:hAnsi="Arial" w:cs="Arial"/>
          <w:sz w:val="24"/>
          <w:szCs w:val="24"/>
        </w:rPr>
      </w:pPr>
    </w:p>
    <w:p w:rsidR="001C1616" w:rsidRDefault="006A6BE9" w:rsidP="00527E8D">
      <w:pPr>
        <w:spacing w:line="360" w:lineRule="auto"/>
        <w:ind w:left="2127"/>
        <w:jc w:val="both"/>
        <w:rPr>
          <w:rFonts w:ascii="Arial" w:hAnsi="Arial" w:cs="Arial"/>
          <w:sz w:val="24"/>
          <w:szCs w:val="24"/>
        </w:rPr>
      </w:pPr>
      <w:r w:rsidRPr="00D94F6A">
        <w:rPr>
          <w:rFonts w:ascii="Arial" w:hAnsi="Arial" w:cs="Arial"/>
          <w:sz w:val="24"/>
          <w:szCs w:val="24"/>
        </w:rPr>
        <w:t xml:space="preserve">En </w:t>
      </w:r>
      <w:r w:rsidR="00D94F6A">
        <w:rPr>
          <w:rFonts w:ascii="Arial" w:hAnsi="Arial" w:cs="Arial"/>
          <w:sz w:val="24"/>
          <w:szCs w:val="24"/>
        </w:rPr>
        <w:t>el punto anterior se observó</w:t>
      </w:r>
      <w:r w:rsidRPr="009E2034">
        <w:rPr>
          <w:rFonts w:ascii="Arial" w:hAnsi="Arial" w:cs="Arial"/>
          <w:color w:val="FF0000"/>
          <w:sz w:val="24"/>
          <w:szCs w:val="24"/>
        </w:rPr>
        <w:t xml:space="preserve"> </w:t>
      </w:r>
      <w:r w:rsidRPr="00D94F6A">
        <w:rPr>
          <w:rFonts w:ascii="Arial" w:hAnsi="Arial" w:cs="Arial"/>
          <w:sz w:val="24"/>
          <w:szCs w:val="24"/>
        </w:rPr>
        <w:t xml:space="preserve">que EEUU es poseedor de las mejores tecnologías para brindar a sus habitantes servicios con mayores velocidades y ancho de </w:t>
      </w:r>
      <w:r w:rsidRPr="005604AE">
        <w:rPr>
          <w:rFonts w:ascii="Arial" w:hAnsi="Arial" w:cs="Arial"/>
          <w:sz w:val="24"/>
          <w:szCs w:val="24"/>
        </w:rPr>
        <w:t>banda</w:t>
      </w:r>
      <w:r w:rsidR="005604AE">
        <w:rPr>
          <w:rFonts w:ascii="Arial" w:hAnsi="Arial" w:cs="Arial"/>
          <w:sz w:val="24"/>
          <w:szCs w:val="24"/>
        </w:rPr>
        <w:t xml:space="preserve">; </w:t>
      </w:r>
      <w:r w:rsidR="007A05A0">
        <w:rPr>
          <w:rFonts w:ascii="Arial" w:hAnsi="Arial" w:cs="Arial"/>
          <w:sz w:val="24"/>
          <w:szCs w:val="24"/>
        </w:rPr>
        <w:t xml:space="preserve"> sin embargo, para aprovechar de mejor manera los equipos usados para las diferentes transmisiones intervienen los protocolos. La compañía </w:t>
      </w:r>
      <w:r w:rsidR="007A05A0" w:rsidRPr="00101980">
        <w:rPr>
          <w:rFonts w:ascii="Arial" w:hAnsi="Arial" w:cs="Arial"/>
          <w:b/>
          <w:sz w:val="24"/>
          <w:szCs w:val="24"/>
        </w:rPr>
        <w:t xml:space="preserve">AT&amp;T </w:t>
      </w:r>
      <w:r w:rsidR="007A05A0">
        <w:rPr>
          <w:rFonts w:ascii="Arial" w:hAnsi="Arial" w:cs="Arial"/>
          <w:sz w:val="24"/>
          <w:szCs w:val="24"/>
        </w:rPr>
        <w:t>opera con los siguientes protocolos para brindar sus servicios:</w:t>
      </w:r>
      <w:r w:rsidR="00101980" w:rsidRPr="007A05A0">
        <w:rPr>
          <w:rFonts w:ascii="Arial" w:hAnsi="Arial" w:cs="Arial"/>
          <w:sz w:val="24"/>
          <w:szCs w:val="24"/>
        </w:rPr>
        <w:t xml:space="preserve"> LBS</w:t>
      </w:r>
      <w:r w:rsidR="00101980">
        <w:rPr>
          <w:rFonts w:ascii="Arial" w:hAnsi="Arial" w:cs="Arial"/>
          <w:sz w:val="24"/>
          <w:szCs w:val="24"/>
        </w:rPr>
        <w:t>,</w:t>
      </w:r>
      <w:r w:rsidR="007A05A0" w:rsidRPr="007A05A0">
        <w:rPr>
          <w:rFonts w:ascii="Arial" w:hAnsi="Arial" w:cs="Arial"/>
          <w:sz w:val="24"/>
          <w:szCs w:val="24"/>
        </w:rPr>
        <w:t xml:space="preserve"> ATM, IP, MPLS, </w:t>
      </w:r>
      <w:r w:rsidR="00101980" w:rsidRPr="007A05A0">
        <w:rPr>
          <w:rFonts w:ascii="Arial" w:hAnsi="Arial" w:cs="Arial"/>
          <w:sz w:val="24"/>
          <w:szCs w:val="24"/>
        </w:rPr>
        <w:t>RTSP</w:t>
      </w:r>
      <w:r w:rsidR="00101980">
        <w:rPr>
          <w:rFonts w:ascii="Arial" w:hAnsi="Arial" w:cs="Arial"/>
          <w:sz w:val="24"/>
          <w:szCs w:val="24"/>
        </w:rPr>
        <w:t>,</w:t>
      </w:r>
      <w:r w:rsidR="00101980" w:rsidRPr="007A05A0">
        <w:rPr>
          <w:rFonts w:ascii="Arial" w:hAnsi="Arial" w:cs="Arial"/>
          <w:sz w:val="24"/>
          <w:szCs w:val="24"/>
        </w:rPr>
        <w:t xml:space="preserve"> </w:t>
      </w:r>
      <w:r w:rsidR="007A05A0" w:rsidRPr="007A05A0">
        <w:rPr>
          <w:rFonts w:ascii="Arial" w:hAnsi="Arial" w:cs="Arial"/>
          <w:sz w:val="24"/>
          <w:szCs w:val="24"/>
        </w:rPr>
        <w:t>WAP, SIP</w:t>
      </w:r>
      <w:r w:rsidR="007A05A0">
        <w:rPr>
          <w:rFonts w:ascii="Arial" w:hAnsi="Arial" w:cs="Arial"/>
          <w:sz w:val="24"/>
          <w:szCs w:val="24"/>
        </w:rPr>
        <w:t>; varios de estos protocolos han sido mencionados anteriormente, los restantes se los describe a continuación.</w:t>
      </w:r>
    </w:p>
    <w:p w:rsidR="007A05A0" w:rsidRPr="007A05A0" w:rsidRDefault="007A05A0" w:rsidP="00527E8D">
      <w:pPr>
        <w:spacing w:line="360" w:lineRule="auto"/>
        <w:ind w:left="2127"/>
        <w:jc w:val="both"/>
        <w:rPr>
          <w:rFonts w:ascii="Arial" w:hAnsi="Arial" w:cs="Arial"/>
          <w:color w:val="FF0000"/>
          <w:sz w:val="24"/>
          <w:szCs w:val="24"/>
        </w:rPr>
      </w:pPr>
    </w:p>
    <w:p w:rsidR="001C1616" w:rsidRDefault="002350DF" w:rsidP="00527E8D">
      <w:pPr>
        <w:spacing w:line="360" w:lineRule="auto"/>
        <w:ind w:left="2127"/>
        <w:jc w:val="both"/>
        <w:rPr>
          <w:rFonts w:ascii="Arial" w:hAnsi="Arial" w:cs="Arial"/>
          <w:sz w:val="24"/>
          <w:szCs w:val="24"/>
        </w:rPr>
      </w:pPr>
      <w:r w:rsidRPr="007A05A0">
        <w:rPr>
          <w:rFonts w:ascii="Arial" w:hAnsi="Arial" w:cs="Arial"/>
          <w:sz w:val="24"/>
          <w:szCs w:val="24"/>
        </w:rPr>
        <w:t>LBS es una tecnología que ofr</w:t>
      </w:r>
      <w:r w:rsidR="00D35AD7" w:rsidRPr="007A05A0">
        <w:rPr>
          <w:rFonts w:ascii="Arial" w:hAnsi="Arial" w:cs="Arial"/>
          <w:sz w:val="24"/>
          <w:szCs w:val="24"/>
        </w:rPr>
        <w:t>ece datos de posicionamiento de</w:t>
      </w:r>
      <w:r w:rsidRPr="007A05A0">
        <w:rPr>
          <w:rFonts w:ascii="Arial" w:hAnsi="Arial" w:cs="Arial"/>
          <w:sz w:val="24"/>
          <w:szCs w:val="24"/>
        </w:rPr>
        <w:t xml:space="preserve"> donde se encuentra el dispositivo que dispone de la misma, mientras que </w:t>
      </w:r>
      <w:r w:rsidR="001C1616" w:rsidRPr="007A05A0">
        <w:rPr>
          <w:rFonts w:ascii="Arial" w:hAnsi="Arial" w:cs="Arial"/>
          <w:sz w:val="24"/>
          <w:szCs w:val="24"/>
        </w:rPr>
        <w:t>ATM</w:t>
      </w:r>
      <w:r w:rsidRPr="007A05A0">
        <w:rPr>
          <w:rFonts w:ascii="Arial" w:hAnsi="Arial" w:cs="Arial"/>
          <w:sz w:val="24"/>
          <w:szCs w:val="24"/>
        </w:rPr>
        <w:t xml:space="preserve"> es un</w:t>
      </w:r>
      <w:r w:rsidR="001C1616" w:rsidRPr="007A05A0">
        <w:rPr>
          <w:rFonts w:ascii="Arial" w:hAnsi="Arial" w:cs="Arial"/>
          <w:sz w:val="24"/>
          <w:szCs w:val="24"/>
        </w:rPr>
        <w:t xml:space="preserve"> </w:t>
      </w:r>
      <w:r w:rsidR="00C5422A" w:rsidRPr="007A05A0">
        <w:rPr>
          <w:rFonts w:ascii="Arial" w:hAnsi="Arial" w:cs="Arial"/>
          <w:sz w:val="24"/>
          <w:szCs w:val="24"/>
        </w:rPr>
        <w:t>protocolo usado en internet</w:t>
      </w:r>
      <w:r w:rsidRPr="007A05A0">
        <w:rPr>
          <w:rFonts w:ascii="Arial" w:hAnsi="Arial" w:cs="Arial"/>
          <w:sz w:val="24"/>
          <w:szCs w:val="24"/>
        </w:rPr>
        <w:t>.</w:t>
      </w:r>
    </w:p>
    <w:p w:rsidR="001E2C7E" w:rsidRPr="007A05A0" w:rsidRDefault="001E2C7E" w:rsidP="00527E8D">
      <w:pPr>
        <w:spacing w:line="360" w:lineRule="auto"/>
        <w:ind w:left="2127"/>
        <w:jc w:val="both"/>
        <w:rPr>
          <w:rFonts w:ascii="Arial" w:hAnsi="Arial" w:cs="Arial"/>
          <w:sz w:val="24"/>
          <w:szCs w:val="24"/>
        </w:rPr>
      </w:pPr>
    </w:p>
    <w:p w:rsidR="00786553" w:rsidRPr="00101980" w:rsidRDefault="00786553" w:rsidP="00527E8D">
      <w:pPr>
        <w:pStyle w:val="NormalWeb"/>
        <w:spacing w:line="360" w:lineRule="auto"/>
        <w:ind w:left="2127"/>
        <w:jc w:val="both"/>
        <w:rPr>
          <w:rFonts w:ascii="Arial" w:hAnsi="Arial" w:cs="Arial"/>
          <w:lang w:val="es-ES_tradnl"/>
        </w:rPr>
      </w:pPr>
      <w:r w:rsidRPr="00101980">
        <w:rPr>
          <w:rFonts w:ascii="Arial" w:hAnsi="Arial" w:cs="Arial"/>
          <w:lang w:val="es-ES_tradnl"/>
        </w:rPr>
        <w:t>RTSP es un protocolo de flujo de datos en tiempo real (del inglés Real Time Streaming Protocol)</w:t>
      </w:r>
      <w:r w:rsidR="00D35AD7" w:rsidRPr="00101980">
        <w:rPr>
          <w:rFonts w:ascii="Arial" w:hAnsi="Arial" w:cs="Arial"/>
          <w:lang w:val="es-ES_tradnl"/>
        </w:rPr>
        <w:t>,</w:t>
      </w:r>
      <w:r w:rsidRPr="00101980">
        <w:rPr>
          <w:rFonts w:ascii="Arial" w:hAnsi="Arial" w:cs="Arial"/>
          <w:lang w:val="es-ES_tradnl"/>
        </w:rPr>
        <w:t xml:space="preserve"> establece y controla uno o muchos flujos sincronizados de datos, ya sean de audio o de video. El RTSP</w:t>
      </w:r>
      <w:r w:rsidRPr="00101980">
        <w:rPr>
          <w:rFonts w:ascii="Arial" w:hAnsi="Arial" w:cs="Arial"/>
          <w:lang w:val="es-ES"/>
        </w:rPr>
        <w:t xml:space="preserve"> actúa</w:t>
      </w:r>
      <w:r w:rsidRPr="00101980">
        <w:rPr>
          <w:rFonts w:ascii="Arial" w:hAnsi="Arial" w:cs="Arial"/>
          <w:lang w:val="es-ES_tradnl"/>
        </w:rPr>
        <w:t xml:space="preserve"> como un mando a distancia mediante la red para servidores multimedia; así como son el protocolo WAP el cual es un </w:t>
      </w:r>
      <w:hyperlink r:id="rId67" w:tooltip="Estándar" w:history="1">
        <w:r w:rsidRPr="00101980">
          <w:rPr>
            <w:rFonts w:ascii="Arial" w:hAnsi="Arial" w:cs="Arial"/>
            <w:lang w:val="es-ES_tradnl"/>
          </w:rPr>
          <w:t>estándar</w:t>
        </w:r>
      </w:hyperlink>
      <w:r w:rsidRPr="00101980">
        <w:rPr>
          <w:rFonts w:ascii="Arial" w:hAnsi="Arial" w:cs="Arial"/>
          <w:lang w:val="es-ES_tradnl"/>
        </w:rPr>
        <w:t xml:space="preserve"> abierto internacional para aplicaciones que utilizan las comunicaciones inalámbricas, por ejemplo el acceso a servicios de </w:t>
      </w:r>
      <w:hyperlink r:id="rId68" w:tooltip="Internet" w:history="1">
        <w:r w:rsidRPr="00101980">
          <w:rPr>
            <w:rFonts w:ascii="Arial" w:hAnsi="Arial" w:cs="Arial"/>
            <w:lang w:val="es-ES_tradnl"/>
          </w:rPr>
          <w:t>Internet</w:t>
        </w:r>
      </w:hyperlink>
      <w:r w:rsidRPr="00101980">
        <w:rPr>
          <w:rFonts w:ascii="Arial" w:hAnsi="Arial" w:cs="Arial"/>
          <w:lang w:val="es-ES_tradnl"/>
        </w:rPr>
        <w:t xml:space="preserve"> desde un </w:t>
      </w:r>
      <w:hyperlink r:id="rId69" w:tooltip="Teléfono móvil" w:history="1">
        <w:r w:rsidRPr="00101980">
          <w:rPr>
            <w:rFonts w:ascii="Arial" w:hAnsi="Arial" w:cs="Arial"/>
            <w:lang w:val="es-ES_tradnl"/>
          </w:rPr>
          <w:t>teléfono móvil</w:t>
        </w:r>
      </w:hyperlink>
      <w:r w:rsidRPr="00101980">
        <w:rPr>
          <w:rFonts w:ascii="Arial" w:hAnsi="Arial" w:cs="Arial"/>
          <w:lang w:val="es-ES_tradnl"/>
        </w:rPr>
        <w:t>.</w:t>
      </w:r>
    </w:p>
    <w:p w:rsidR="008827CF" w:rsidRPr="009E2034" w:rsidRDefault="008827CF" w:rsidP="00527E8D">
      <w:pPr>
        <w:pStyle w:val="NormalWeb"/>
        <w:spacing w:line="360" w:lineRule="auto"/>
        <w:ind w:left="2127"/>
        <w:jc w:val="both"/>
        <w:rPr>
          <w:rFonts w:ascii="Arial" w:hAnsi="Arial" w:cs="Arial"/>
          <w:color w:val="FF0000"/>
          <w:lang w:val="es-ES_tradnl"/>
        </w:rPr>
      </w:pPr>
    </w:p>
    <w:p w:rsidR="00786553" w:rsidRDefault="00786553" w:rsidP="00527E8D">
      <w:pPr>
        <w:pStyle w:val="NormalWeb"/>
        <w:spacing w:line="360" w:lineRule="auto"/>
        <w:ind w:left="2127"/>
        <w:jc w:val="both"/>
        <w:rPr>
          <w:rFonts w:ascii="Arial" w:hAnsi="Arial" w:cs="Arial"/>
        </w:rPr>
      </w:pPr>
      <w:r w:rsidRPr="00101980">
        <w:rPr>
          <w:rFonts w:ascii="Arial" w:hAnsi="Arial" w:cs="Arial"/>
          <w:lang w:val="es-ES"/>
        </w:rPr>
        <w:t xml:space="preserve">Se trata de la especificación de un entorno de aplicación y de un conjunto de protocolos de comunicaciones para normalizar el modo en que los dispositivos inalámbricos, se pueden utilizar para acceder </w:t>
      </w:r>
      <w:r w:rsidRPr="00101980">
        <w:rPr>
          <w:rFonts w:ascii="Arial" w:hAnsi="Arial" w:cs="Arial"/>
        </w:rPr>
        <w:t xml:space="preserve">a </w:t>
      </w:r>
      <w:hyperlink r:id="rId70" w:tooltip="Correo electrónico" w:history="1">
        <w:r w:rsidRPr="00101980">
          <w:rPr>
            <w:rFonts w:ascii="Arial" w:hAnsi="Arial" w:cs="Arial"/>
          </w:rPr>
          <w:t>correo electrónico</w:t>
        </w:r>
      </w:hyperlink>
      <w:r w:rsidRPr="00101980">
        <w:rPr>
          <w:rFonts w:ascii="Arial" w:hAnsi="Arial" w:cs="Arial"/>
        </w:rPr>
        <w:t xml:space="preserve">, </w:t>
      </w:r>
      <w:hyperlink r:id="rId71" w:tooltip="Grupo de noticias" w:history="1">
        <w:r w:rsidRPr="00101980">
          <w:rPr>
            <w:rFonts w:ascii="Arial" w:hAnsi="Arial" w:cs="Arial"/>
          </w:rPr>
          <w:t>grupo de noticias</w:t>
        </w:r>
      </w:hyperlink>
      <w:r w:rsidRPr="00101980">
        <w:rPr>
          <w:rFonts w:ascii="Arial" w:hAnsi="Arial" w:cs="Arial"/>
        </w:rPr>
        <w:t xml:space="preserve"> y otros.</w:t>
      </w:r>
    </w:p>
    <w:p w:rsidR="00101980" w:rsidRDefault="00101980" w:rsidP="00527E8D">
      <w:pPr>
        <w:pStyle w:val="NormalWeb"/>
        <w:spacing w:line="360" w:lineRule="auto"/>
        <w:ind w:left="2127"/>
        <w:jc w:val="both"/>
        <w:rPr>
          <w:rFonts w:ascii="Arial" w:hAnsi="Arial" w:cs="Arial"/>
        </w:rPr>
      </w:pPr>
    </w:p>
    <w:p w:rsidR="00101980" w:rsidRDefault="00101980" w:rsidP="00527E8D">
      <w:pPr>
        <w:pStyle w:val="NormalWeb"/>
        <w:spacing w:line="360" w:lineRule="auto"/>
        <w:ind w:left="2127"/>
        <w:jc w:val="both"/>
        <w:rPr>
          <w:rFonts w:ascii="Arial" w:hAnsi="Arial" w:cs="Arial"/>
        </w:rPr>
      </w:pPr>
      <w:r w:rsidRPr="00101980">
        <w:rPr>
          <w:rFonts w:ascii="Arial" w:hAnsi="Arial" w:cs="Arial"/>
          <w:b/>
        </w:rPr>
        <w:t>Verizon</w:t>
      </w:r>
      <w:r>
        <w:rPr>
          <w:rFonts w:ascii="Arial" w:hAnsi="Arial" w:cs="Arial"/>
        </w:rPr>
        <w:t xml:space="preserve">, opera con protocolos </w:t>
      </w:r>
      <w:r w:rsidRPr="00101980">
        <w:rPr>
          <w:rFonts w:ascii="Arial" w:hAnsi="Arial" w:cs="Arial"/>
        </w:rPr>
        <w:t>ATM, IP, MPLS, SIP</w:t>
      </w:r>
      <w:r>
        <w:rPr>
          <w:rFonts w:ascii="Arial" w:hAnsi="Arial" w:cs="Arial"/>
        </w:rPr>
        <w:t xml:space="preserve">, para los servicios de telefonía, internet y televisión. Por otro lado, </w:t>
      </w:r>
      <w:r w:rsidRPr="003315A0">
        <w:rPr>
          <w:rFonts w:ascii="Arial" w:hAnsi="Arial" w:cs="Arial"/>
          <w:b/>
        </w:rPr>
        <w:t>Alvarion</w:t>
      </w:r>
      <w:r w:rsidRPr="003315A0">
        <w:rPr>
          <w:rFonts w:ascii="Arial" w:hAnsi="Arial" w:cs="Arial"/>
        </w:rPr>
        <w:t xml:space="preserve">, con el protocolo </w:t>
      </w:r>
      <w:r w:rsidR="003315A0" w:rsidRPr="003315A0">
        <w:rPr>
          <w:rFonts w:ascii="Arial" w:hAnsi="Arial" w:cs="Arial"/>
        </w:rPr>
        <w:t>IP</w:t>
      </w:r>
      <w:r w:rsidRPr="003315A0">
        <w:rPr>
          <w:rFonts w:ascii="Arial" w:hAnsi="Arial" w:cs="Arial"/>
        </w:rPr>
        <w:t xml:space="preserve"> que </w:t>
      </w:r>
      <w:r w:rsidR="008345C9" w:rsidRPr="003315A0">
        <w:rPr>
          <w:rFonts w:ascii="Arial" w:hAnsi="Arial" w:cs="Arial"/>
        </w:rPr>
        <w:t>opera en su tecnología inalámbrica Wimax.</w:t>
      </w:r>
    </w:p>
    <w:p w:rsidR="008345C9" w:rsidRDefault="008345C9" w:rsidP="00527E8D">
      <w:pPr>
        <w:pStyle w:val="NormalWeb"/>
        <w:spacing w:line="360" w:lineRule="auto"/>
        <w:ind w:left="2127"/>
        <w:jc w:val="both"/>
        <w:rPr>
          <w:rFonts w:ascii="Arial" w:hAnsi="Arial" w:cs="Arial"/>
        </w:rPr>
      </w:pPr>
    </w:p>
    <w:p w:rsidR="008345C9" w:rsidRPr="008345C9" w:rsidRDefault="008345C9" w:rsidP="00527E8D">
      <w:pPr>
        <w:pStyle w:val="NormalWeb"/>
        <w:spacing w:line="360" w:lineRule="auto"/>
        <w:ind w:left="2127"/>
        <w:jc w:val="both"/>
        <w:rPr>
          <w:rFonts w:ascii="Arial" w:hAnsi="Arial" w:cs="Arial"/>
        </w:rPr>
      </w:pPr>
      <w:r>
        <w:rPr>
          <w:rFonts w:ascii="Arial" w:hAnsi="Arial" w:cs="Arial"/>
        </w:rPr>
        <w:t xml:space="preserve">Finalmente, otra empresa en EEUU que brinda servicios inalámbricos es </w:t>
      </w:r>
      <w:r w:rsidRPr="008345C9">
        <w:rPr>
          <w:rFonts w:ascii="Arial" w:hAnsi="Arial" w:cs="Arial"/>
          <w:b/>
        </w:rPr>
        <w:t>Sprint</w:t>
      </w:r>
      <w:r>
        <w:rPr>
          <w:rFonts w:ascii="Arial" w:hAnsi="Arial" w:cs="Arial"/>
        </w:rPr>
        <w:t>, pero a diferencia de Alvarion, ésta opera con protocolos NAI (</w:t>
      </w:r>
      <w:r w:rsidRPr="008345C9">
        <w:rPr>
          <w:rFonts w:ascii="Arial" w:hAnsi="Arial" w:cs="Arial"/>
          <w:bCs/>
        </w:rPr>
        <w:t>Network Access Identifier</w:t>
      </w:r>
      <w:r w:rsidRPr="008345C9">
        <w:rPr>
          <w:rFonts w:ascii="Arial" w:hAnsi="Arial" w:cs="Arial"/>
        </w:rPr>
        <w:t>)</w:t>
      </w:r>
      <w:r>
        <w:rPr>
          <w:rFonts w:ascii="Arial" w:hAnsi="Arial" w:cs="Arial"/>
        </w:rPr>
        <w:t xml:space="preserve"> e IP.</w:t>
      </w:r>
    </w:p>
    <w:p w:rsidR="009A613A" w:rsidRDefault="009A613A" w:rsidP="00527E8D">
      <w:pPr>
        <w:pStyle w:val="NormalWeb"/>
        <w:spacing w:line="360" w:lineRule="auto"/>
        <w:ind w:left="2127"/>
        <w:jc w:val="both"/>
        <w:rPr>
          <w:rFonts w:ascii="Arial" w:hAnsi="Arial" w:cs="Arial"/>
          <w:color w:val="FF0000"/>
        </w:rPr>
      </w:pPr>
    </w:p>
    <w:p w:rsidR="00AE5276" w:rsidRPr="00554143" w:rsidRDefault="00AE5276" w:rsidP="00527E8D">
      <w:pPr>
        <w:pStyle w:val="NormalWeb"/>
        <w:spacing w:line="360" w:lineRule="auto"/>
        <w:ind w:left="2127"/>
        <w:jc w:val="both"/>
        <w:rPr>
          <w:rFonts w:ascii="Arial" w:hAnsi="Arial" w:cs="Arial"/>
          <w:lang w:val="es-ES"/>
        </w:rPr>
      </w:pPr>
      <w:r w:rsidRPr="00AE5276">
        <w:rPr>
          <w:rFonts w:ascii="Arial" w:hAnsi="Arial" w:cs="Arial"/>
        </w:rPr>
        <w:t>Japón es otra de las potencias mundiales con las mejores tecnologías en redes</w:t>
      </w:r>
      <w:r>
        <w:rPr>
          <w:rFonts w:ascii="Arial" w:hAnsi="Arial" w:cs="Arial"/>
        </w:rPr>
        <w:t xml:space="preserve">, la empresa </w:t>
      </w:r>
      <w:r w:rsidRPr="00AE5276">
        <w:rPr>
          <w:rFonts w:ascii="Arial" w:hAnsi="Arial" w:cs="Arial"/>
          <w:b/>
        </w:rPr>
        <w:t>NTT</w:t>
      </w:r>
      <w:r>
        <w:rPr>
          <w:rFonts w:ascii="Arial" w:hAnsi="Arial" w:cs="Arial"/>
          <w:b/>
        </w:rPr>
        <w:t xml:space="preserve"> </w:t>
      </w:r>
      <w:r>
        <w:rPr>
          <w:rFonts w:ascii="Arial" w:hAnsi="Arial" w:cs="Arial"/>
        </w:rPr>
        <w:t xml:space="preserve">opera con los protocolos </w:t>
      </w:r>
      <w:r w:rsidR="00753DBD" w:rsidRPr="00554143">
        <w:rPr>
          <w:rFonts w:ascii="Arial" w:hAnsi="Arial" w:cs="Arial"/>
          <w:lang w:val="es-ES"/>
        </w:rPr>
        <w:t>IP, MPLS, ATM, SIP, LBS, WAP</w:t>
      </w:r>
      <w:r w:rsidRPr="00554143">
        <w:rPr>
          <w:rFonts w:ascii="Arial" w:hAnsi="Arial" w:cs="Arial"/>
          <w:lang w:val="es-ES"/>
        </w:rPr>
        <w:t xml:space="preserve">; mientras que </w:t>
      </w:r>
      <w:r w:rsidRPr="00554143">
        <w:rPr>
          <w:rFonts w:ascii="Arial" w:hAnsi="Arial" w:cs="Arial"/>
          <w:b/>
          <w:lang w:val="es-ES"/>
        </w:rPr>
        <w:t xml:space="preserve">KDDI </w:t>
      </w:r>
      <w:r w:rsidRPr="00554143">
        <w:rPr>
          <w:rFonts w:ascii="Arial" w:hAnsi="Arial" w:cs="Arial"/>
          <w:lang w:val="es-ES"/>
        </w:rPr>
        <w:t>opera con IP, WAP, LBS.</w:t>
      </w:r>
    </w:p>
    <w:p w:rsidR="00AE5276" w:rsidRPr="00554143" w:rsidRDefault="00AE5276" w:rsidP="00527E8D">
      <w:pPr>
        <w:pStyle w:val="NormalWeb"/>
        <w:spacing w:line="360" w:lineRule="auto"/>
        <w:ind w:left="2127"/>
        <w:jc w:val="both"/>
        <w:rPr>
          <w:rFonts w:ascii="Arial" w:hAnsi="Arial" w:cs="Arial"/>
          <w:lang w:val="es-ES"/>
        </w:rPr>
      </w:pPr>
    </w:p>
    <w:p w:rsidR="00B143D1" w:rsidRPr="00554143" w:rsidRDefault="000340A4" w:rsidP="00527E8D">
      <w:pPr>
        <w:spacing w:after="0" w:line="360" w:lineRule="auto"/>
        <w:ind w:left="2127"/>
        <w:jc w:val="both"/>
        <w:rPr>
          <w:rFonts w:ascii="Arial" w:hAnsi="Arial" w:cs="Arial"/>
          <w:sz w:val="24"/>
          <w:szCs w:val="24"/>
        </w:rPr>
      </w:pPr>
      <w:r w:rsidRPr="00554143">
        <w:rPr>
          <w:rFonts w:ascii="Arial" w:hAnsi="Arial" w:cs="Arial"/>
          <w:b/>
          <w:sz w:val="24"/>
          <w:szCs w:val="24"/>
        </w:rPr>
        <w:t>Telefónica</w:t>
      </w:r>
      <w:r w:rsidRPr="00554143">
        <w:rPr>
          <w:rFonts w:ascii="Arial" w:hAnsi="Arial" w:cs="Arial"/>
          <w:sz w:val="24"/>
          <w:szCs w:val="24"/>
        </w:rPr>
        <w:t xml:space="preserve"> de España para brindar sus servicios opera con los siguientes protocolos: IP, MPLS, WAP, ATM, SIP, Frame Relay</w:t>
      </w:r>
      <w:r w:rsidR="006C3F28" w:rsidRPr="00554143">
        <w:rPr>
          <w:rFonts w:ascii="Arial" w:hAnsi="Arial" w:cs="Arial"/>
          <w:sz w:val="24"/>
          <w:szCs w:val="24"/>
        </w:rPr>
        <w:t xml:space="preserve">. </w:t>
      </w:r>
      <w:r w:rsidR="00B143D1" w:rsidRPr="00554143">
        <w:rPr>
          <w:rFonts w:ascii="Arial" w:hAnsi="Arial" w:cs="Arial"/>
          <w:sz w:val="24"/>
          <w:szCs w:val="24"/>
        </w:rPr>
        <w:t xml:space="preserve">Para </w:t>
      </w:r>
      <w:r w:rsidR="00B143D1" w:rsidRPr="00554143">
        <w:rPr>
          <w:rFonts w:ascii="Arial" w:hAnsi="Arial" w:cs="Arial"/>
          <w:b/>
          <w:sz w:val="24"/>
          <w:szCs w:val="24"/>
        </w:rPr>
        <w:t>Ocean’s Network</w:t>
      </w:r>
      <w:r w:rsidR="00B143D1" w:rsidRPr="00554143">
        <w:rPr>
          <w:rFonts w:ascii="Arial" w:hAnsi="Arial" w:cs="Arial"/>
          <w:sz w:val="24"/>
          <w:szCs w:val="24"/>
        </w:rPr>
        <w:t xml:space="preserve"> y </w:t>
      </w:r>
      <w:r w:rsidR="00614E08" w:rsidRPr="00554143">
        <w:rPr>
          <w:rFonts w:ascii="Arial" w:hAnsi="Arial" w:cs="Arial"/>
          <w:b/>
          <w:sz w:val="24"/>
          <w:szCs w:val="24"/>
        </w:rPr>
        <w:t>Vodafone</w:t>
      </w:r>
      <w:r w:rsidR="00B143D1" w:rsidRPr="00554143">
        <w:rPr>
          <w:rFonts w:ascii="Arial" w:hAnsi="Arial" w:cs="Arial"/>
          <w:sz w:val="24"/>
          <w:szCs w:val="24"/>
        </w:rPr>
        <w:t xml:space="preserve"> operan los protocolos </w:t>
      </w:r>
      <w:r w:rsidR="00753DBD">
        <w:rPr>
          <w:rFonts w:ascii="Arial" w:hAnsi="Arial" w:cs="Arial"/>
          <w:b/>
          <w:sz w:val="24"/>
          <w:szCs w:val="24"/>
        </w:rPr>
        <w:t>IP, MPLS, ATM</w:t>
      </w:r>
      <w:r w:rsidR="00B143D1">
        <w:rPr>
          <w:rFonts w:ascii="Arial" w:hAnsi="Arial" w:cs="Arial"/>
          <w:sz w:val="24"/>
          <w:szCs w:val="24"/>
        </w:rPr>
        <w:t>; adicionalmente tenemos WAP para la última empresa mencionada.</w:t>
      </w:r>
      <w:r w:rsidR="00614E08">
        <w:rPr>
          <w:rFonts w:ascii="Arial" w:hAnsi="Arial" w:cs="Arial"/>
          <w:sz w:val="24"/>
          <w:szCs w:val="24"/>
        </w:rPr>
        <w:t xml:space="preserve"> Por último </w:t>
      </w:r>
      <w:r w:rsidR="00614E08" w:rsidRPr="00614E08">
        <w:rPr>
          <w:rFonts w:ascii="Arial" w:hAnsi="Arial" w:cs="Arial"/>
          <w:b/>
          <w:sz w:val="24"/>
          <w:szCs w:val="24"/>
        </w:rPr>
        <w:t>Sogecable</w:t>
      </w:r>
      <w:r w:rsidR="00614E08">
        <w:rPr>
          <w:rFonts w:ascii="Arial" w:hAnsi="Arial" w:cs="Arial"/>
          <w:sz w:val="24"/>
          <w:szCs w:val="24"/>
        </w:rPr>
        <w:t xml:space="preserve"> para el servicio de televisión con el protocolo ATM.</w:t>
      </w:r>
    </w:p>
    <w:p w:rsidR="000340A4" w:rsidRPr="00554143" w:rsidRDefault="000340A4" w:rsidP="00527E8D">
      <w:pPr>
        <w:pStyle w:val="NormalWeb"/>
        <w:spacing w:line="360" w:lineRule="auto"/>
        <w:ind w:left="2127"/>
        <w:jc w:val="both"/>
        <w:rPr>
          <w:rFonts w:ascii="Arial" w:hAnsi="Arial" w:cs="Arial"/>
          <w:lang w:val="es-ES"/>
        </w:rPr>
      </w:pPr>
    </w:p>
    <w:p w:rsidR="006C3F28" w:rsidRPr="00554143" w:rsidRDefault="006C3F28" w:rsidP="00527E8D">
      <w:pPr>
        <w:pStyle w:val="NormalWeb"/>
        <w:spacing w:line="360" w:lineRule="auto"/>
        <w:ind w:left="2127"/>
        <w:jc w:val="both"/>
        <w:rPr>
          <w:rFonts w:ascii="Arial" w:hAnsi="Arial" w:cs="Arial"/>
          <w:lang w:val="es-ES"/>
        </w:rPr>
      </w:pPr>
      <w:r w:rsidRPr="00554143">
        <w:rPr>
          <w:rFonts w:ascii="Arial" w:hAnsi="Arial" w:cs="Arial"/>
          <w:lang w:val="es-ES"/>
        </w:rPr>
        <w:t xml:space="preserve">En México,  la empresa </w:t>
      </w:r>
      <w:r w:rsidRPr="00554143">
        <w:rPr>
          <w:rFonts w:ascii="Arial" w:hAnsi="Arial" w:cs="Arial"/>
          <w:b/>
          <w:lang w:val="es-ES"/>
        </w:rPr>
        <w:t>Grupo Iusacell</w:t>
      </w:r>
      <w:r w:rsidRPr="00554143">
        <w:rPr>
          <w:rFonts w:ascii="Arial" w:hAnsi="Arial" w:cs="Arial"/>
          <w:lang w:val="es-ES"/>
        </w:rPr>
        <w:t xml:space="preserve"> opera con WAP, WEP, IP y SIP; </w:t>
      </w:r>
      <w:r w:rsidRPr="00554143">
        <w:rPr>
          <w:rFonts w:ascii="Arial" w:hAnsi="Arial" w:cs="Arial"/>
          <w:b/>
          <w:lang w:val="es-ES"/>
        </w:rPr>
        <w:t>Telcel</w:t>
      </w:r>
      <w:r w:rsidRPr="00554143">
        <w:rPr>
          <w:rFonts w:ascii="Arial" w:hAnsi="Arial" w:cs="Arial"/>
          <w:lang w:val="es-ES"/>
        </w:rPr>
        <w:t xml:space="preserve"> con IP, WAP, FTP y GTP; </w:t>
      </w:r>
      <w:r w:rsidRPr="00554143">
        <w:rPr>
          <w:rFonts w:ascii="Arial" w:hAnsi="Arial" w:cs="Arial"/>
          <w:b/>
          <w:lang w:val="es-ES"/>
        </w:rPr>
        <w:t>Telefónica</w:t>
      </w:r>
      <w:r w:rsidRPr="00554143">
        <w:rPr>
          <w:rFonts w:ascii="Arial" w:hAnsi="Arial" w:cs="Arial"/>
          <w:lang w:val="es-ES"/>
        </w:rPr>
        <w:t xml:space="preserve"> con IP, WAP; </w:t>
      </w:r>
      <w:r w:rsidRPr="00554143">
        <w:rPr>
          <w:rFonts w:ascii="Arial" w:hAnsi="Arial" w:cs="Arial"/>
          <w:b/>
          <w:lang w:val="es-ES"/>
        </w:rPr>
        <w:t>Telmex</w:t>
      </w:r>
      <w:r w:rsidR="00F36E97" w:rsidRPr="00554143">
        <w:rPr>
          <w:rFonts w:ascii="Arial" w:hAnsi="Arial" w:cs="Arial"/>
          <w:lang w:val="es-ES"/>
        </w:rPr>
        <w:t xml:space="preserve"> utilize IP,</w:t>
      </w:r>
      <w:r w:rsidRPr="00554143">
        <w:rPr>
          <w:rFonts w:ascii="Arial" w:hAnsi="Arial" w:cs="Arial"/>
          <w:lang w:val="es-ES"/>
        </w:rPr>
        <w:t xml:space="preserve"> MPLS e IPTV; finalmente </w:t>
      </w:r>
      <w:r w:rsidRPr="00554143">
        <w:rPr>
          <w:rFonts w:ascii="Arial" w:hAnsi="Arial" w:cs="Arial"/>
          <w:b/>
          <w:lang w:val="es-ES"/>
        </w:rPr>
        <w:t>Siemens</w:t>
      </w:r>
      <w:r w:rsidRPr="00554143">
        <w:rPr>
          <w:rFonts w:ascii="Arial" w:hAnsi="Arial" w:cs="Arial"/>
          <w:lang w:val="es-ES"/>
        </w:rPr>
        <w:t xml:space="preserve"> con IP y MPLS.</w:t>
      </w:r>
    </w:p>
    <w:p w:rsidR="006C3F28" w:rsidRDefault="006C3F28" w:rsidP="00527E8D">
      <w:pPr>
        <w:spacing w:line="360" w:lineRule="auto"/>
        <w:ind w:left="2127"/>
        <w:jc w:val="both"/>
        <w:rPr>
          <w:rFonts w:ascii="Arial" w:hAnsi="Arial" w:cs="Arial"/>
          <w:color w:val="FF0000"/>
          <w:sz w:val="24"/>
          <w:szCs w:val="24"/>
        </w:rPr>
      </w:pPr>
    </w:p>
    <w:p w:rsidR="00786553" w:rsidRPr="00505DBE" w:rsidRDefault="00786553" w:rsidP="00527E8D">
      <w:pPr>
        <w:spacing w:line="360" w:lineRule="auto"/>
        <w:ind w:left="2127"/>
        <w:jc w:val="both"/>
        <w:rPr>
          <w:rFonts w:ascii="Arial" w:hAnsi="Arial" w:cs="Arial"/>
          <w:sz w:val="24"/>
          <w:szCs w:val="24"/>
        </w:rPr>
      </w:pPr>
      <w:r w:rsidRPr="00505DBE">
        <w:rPr>
          <w:rFonts w:ascii="Arial" w:hAnsi="Arial" w:cs="Arial"/>
          <w:sz w:val="24"/>
          <w:szCs w:val="24"/>
        </w:rPr>
        <w:t xml:space="preserve">GTP es un grupo de protocolos de comunicaciones basados en </w:t>
      </w:r>
      <w:hyperlink r:id="rId72" w:tooltip="IP" w:history="1">
        <w:r w:rsidRPr="00505DBE">
          <w:rPr>
            <w:rFonts w:ascii="Arial" w:hAnsi="Arial" w:cs="Arial"/>
            <w:sz w:val="24"/>
            <w:szCs w:val="24"/>
          </w:rPr>
          <w:t>IP</w:t>
        </w:r>
      </w:hyperlink>
      <w:r w:rsidRPr="00505DBE">
        <w:rPr>
          <w:rFonts w:ascii="Arial" w:hAnsi="Arial" w:cs="Arial"/>
          <w:sz w:val="24"/>
          <w:szCs w:val="24"/>
        </w:rPr>
        <w:t xml:space="preserve"> que se usan para portar el servicio </w:t>
      </w:r>
      <w:hyperlink r:id="rId73" w:tooltip="GPRS" w:history="1">
        <w:r w:rsidRPr="00505DBE">
          <w:rPr>
            <w:rFonts w:ascii="Arial" w:hAnsi="Arial" w:cs="Arial"/>
            <w:sz w:val="24"/>
            <w:szCs w:val="24"/>
          </w:rPr>
          <w:t>GPRS</w:t>
        </w:r>
      </w:hyperlink>
      <w:r w:rsidRPr="00505DBE">
        <w:rPr>
          <w:rFonts w:ascii="Arial" w:hAnsi="Arial" w:cs="Arial"/>
          <w:sz w:val="24"/>
          <w:szCs w:val="24"/>
        </w:rPr>
        <w:t xml:space="preserve">, como ya </w:t>
      </w:r>
      <w:r w:rsidR="00806F4A" w:rsidRPr="00505DBE">
        <w:rPr>
          <w:rFonts w:ascii="Arial" w:hAnsi="Arial" w:cs="Arial"/>
          <w:sz w:val="24"/>
          <w:szCs w:val="24"/>
        </w:rPr>
        <w:t>se mencionó</w:t>
      </w:r>
      <w:r w:rsidRPr="00505DBE">
        <w:rPr>
          <w:rFonts w:ascii="Arial" w:hAnsi="Arial" w:cs="Arial"/>
          <w:sz w:val="24"/>
          <w:szCs w:val="24"/>
        </w:rPr>
        <w:t xml:space="preserve"> anteriormente, dentro de las redes </w:t>
      </w:r>
      <w:hyperlink r:id="rId74" w:tooltip="GSM" w:history="1">
        <w:r w:rsidRPr="00505DBE">
          <w:rPr>
            <w:rFonts w:ascii="Arial" w:hAnsi="Arial" w:cs="Arial"/>
            <w:sz w:val="24"/>
            <w:szCs w:val="24"/>
          </w:rPr>
          <w:t>GSM</w:t>
        </w:r>
      </w:hyperlink>
      <w:r w:rsidRPr="00505DBE">
        <w:rPr>
          <w:rFonts w:ascii="Arial" w:hAnsi="Arial" w:cs="Arial"/>
          <w:sz w:val="24"/>
          <w:szCs w:val="24"/>
        </w:rPr>
        <w:t xml:space="preserve"> y </w:t>
      </w:r>
      <w:hyperlink r:id="rId75" w:tooltip="UMTS" w:history="1">
        <w:r w:rsidRPr="00505DBE">
          <w:rPr>
            <w:rFonts w:ascii="Arial" w:hAnsi="Arial" w:cs="Arial"/>
            <w:sz w:val="24"/>
            <w:szCs w:val="24"/>
          </w:rPr>
          <w:t>UMTS</w:t>
        </w:r>
      </w:hyperlink>
      <w:r w:rsidRPr="00505DBE">
        <w:rPr>
          <w:rFonts w:ascii="Arial" w:hAnsi="Arial" w:cs="Arial"/>
          <w:sz w:val="24"/>
          <w:szCs w:val="24"/>
        </w:rPr>
        <w:t xml:space="preserve">; el protocolo IPTV (Internet Protocol Television) en si no es un protocolos pero se ha convertido en la denominación más común para los sistemas de distribución por subscripción de señales de </w:t>
      </w:r>
      <w:hyperlink r:id="rId76" w:tooltip="Televisión" w:history="1">
        <w:r w:rsidRPr="00505DBE">
          <w:rPr>
            <w:rFonts w:ascii="Arial" w:hAnsi="Arial" w:cs="Arial"/>
            <w:sz w:val="24"/>
            <w:szCs w:val="24"/>
          </w:rPr>
          <w:t>televisión</w:t>
        </w:r>
      </w:hyperlink>
      <w:r w:rsidRPr="00505DBE">
        <w:rPr>
          <w:rFonts w:ascii="Arial" w:hAnsi="Arial" w:cs="Arial"/>
          <w:sz w:val="24"/>
          <w:szCs w:val="24"/>
        </w:rPr>
        <w:t xml:space="preserve"> y/o </w:t>
      </w:r>
      <w:hyperlink r:id="rId77" w:tooltip="Vídeo" w:history="1">
        <w:r w:rsidRPr="00505DBE">
          <w:rPr>
            <w:rFonts w:ascii="Arial" w:hAnsi="Arial" w:cs="Arial"/>
            <w:sz w:val="24"/>
            <w:szCs w:val="24"/>
          </w:rPr>
          <w:t>vídeo</w:t>
        </w:r>
      </w:hyperlink>
      <w:r w:rsidRPr="00505DBE">
        <w:rPr>
          <w:rFonts w:ascii="Arial" w:hAnsi="Arial" w:cs="Arial"/>
          <w:sz w:val="24"/>
          <w:szCs w:val="24"/>
        </w:rPr>
        <w:t xml:space="preserve"> usando conexiones de </w:t>
      </w:r>
      <w:hyperlink r:id="rId78" w:tooltip="Banda ancha" w:history="1">
        <w:r w:rsidRPr="00505DBE">
          <w:rPr>
            <w:rFonts w:ascii="Arial" w:hAnsi="Arial" w:cs="Arial"/>
            <w:sz w:val="24"/>
            <w:szCs w:val="24"/>
          </w:rPr>
          <w:t>banda ancha</w:t>
        </w:r>
      </w:hyperlink>
      <w:r w:rsidRPr="00505DBE">
        <w:rPr>
          <w:rFonts w:ascii="Arial" w:hAnsi="Arial" w:cs="Arial"/>
          <w:sz w:val="24"/>
          <w:szCs w:val="24"/>
        </w:rPr>
        <w:t xml:space="preserve"> sobre el </w:t>
      </w:r>
      <w:hyperlink r:id="rId79" w:tooltip="Protocolo IP" w:history="1">
        <w:r w:rsidRPr="00505DBE">
          <w:rPr>
            <w:rFonts w:ascii="Arial" w:hAnsi="Arial" w:cs="Arial"/>
            <w:sz w:val="24"/>
            <w:szCs w:val="24"/>
          </w:rPr>
          <w:t>protocolo IP</w:t>
        </w:r>
      </w:hyperlink>
      <w:r w:rsidRPr="00505DBE">
        <w:rPr>
          <w:rFonts w:ascii="Arial" w:hAnsi="Arial" w:cs="Arial"/>
          <w:sz w:val="24"/>
          <w:szCs w:val="24"/>
        </w:rPr>
        <w:t>. A menudo se suministra junto con el servicio de conexión a Internet, proporcionado por un operador de banda ancha sobre la misma infraestructura pero con un ancho de banda reservado.</w:t>
      </w:r>
    </w:p>
    <w:p w:rsidR="00505DBE" w:rsidRDefault="00505DBE" w:rsidP="00527E8D">
      <w:pPr>
        <w:spacing w:line="360" w:lineRule="auto"/>
        <w:ind w:left="2127"/>
        <w:jc w:val="both"/>
        <w:rPr>
          <w:rFonts w:ascii="Arial" w:hAnsi="Arial" w:cs="Arial"/>
          <w:color w:val="FF0000"/>
          <w:sz w:val="24"/>
          <w:szCs w:val="24"/>
        </w:rPr>
      </w:pPr>
    </w:p>
    <w:p w:rsidR="00505DBE" w:rsidRPr="00505DBE" w:rsidRDefault="00505DBE" w:rsidP="00527E8D">
      <w:pPr>
        <w:spacing w:line="360" w:lineRule="auto"/>
        <w:ind w:left="2127"/>
        <w:jc w:val="both"/>
        <w:rPr>
          <w:rFonts w:ascii="Arial" w:hAnsi="Arial" w:cs="Arial"/>
          <w:sz w:val="24"/>
          <w:szCs w:val="24"/>
        </w:rPr>
      </w:pPr>
      <w:r w:rsidRPr="00505DBE">
        <w:rPr>
          <w:rFonts w:ascii="Arial" w:hAnsi="Arial" w:cs="Arial"/>
          <w:sz w:val="24"/>
          <w:szCs w:val="24"/>
        </w:rPr>
        <w:t xml:space="preserve">Por último, en Colombia se opera con los siguientes protocolos: WAP, IP, MPLS, para la empresa </w:t>
      </w:r>
      <w:r w:rsidRPr="00505DBE">
        <w:rPr>
          <w:rFonts w:ascii="Arial" w:hAnsi="Arial" w:cs="Arial"/>
          <w:b/>
          <w:sz w:val="24"/>
          <w:szCs w:val="24"/>
        </w:rPr>
        <w:t>TIGO</w:t>
      </w:r>
      <w:r w:rsidRPr="00505DBE">
        <w:rPr>
          <w:rFonts w:ascii="Arial" w:hAnsi="Arial" w:cs="Arial"/>
          <w:sz w:val="24"/>
          <w:szCs w:val="24"/>
        </w:rPr>
        <w:t xml:space="preserve"> y </w:t>
      </w:r>
      <w:r w:rsidRPr="00505DBE">
        <w:rPr>
          <w:rFonts w:ascii="Arial" w:hAnsi="Arial" w:cs="Arial"/>
          <w:b/>
          <w:sz w:val="24"/>
          <w:szCs w:val="24"/>
        </w:rPr>
        <w:t>COMCEL</w:t>
      </w:r>
      <w:r w:rsidR="00F36E97">
        <w:rPr>
          <w:rFonts w:ascii="Arial" w:hAnsi="Arial" w:cs="Arial"/>
          <w:sz w:val="24"/>
          <w:szCs w:val="24"/>
        </w:rPr>
        <w:t xml:space="preserve">; </w:t>
      </w:r>
      <w:r w:rsidRPr="00505DBE">
        <w:rPr>
          <w:rFonts w:ascii="Arial" w:hAnsi="Arial" w:cs="Arial"/>
          <w:sz w:val="24"/>
          <w:szCs w:val="24"/>
        </w:rPr>
        <w:t>WAP, IP,</w:t>
      </w:r>
      <w:r w:rsidRPr="00505DBE">
        <w:rPr>
          <w:sz w:val="24"/>
          <w:szCs w:val="24"/>
        </w:rPr>
        <w:t xml:space="preserve"> </w:t>
      </w:r>
      <w:r w:rsidRPr="00505DBE">
        <w:rPr>
          <w:rFonts w:ascii="Arial" w:hAnsi="Arial" w:cs="Arial"/>
          <w:sz w:val="24"/>
          <w:szCs w:val="24"/>
        </w:rPr>
        <w:t>MPLS,</w:t>
      </w:r>
      <w:r w:rsidRPr="00505DBE">
        <w:rPr>
          <w:sz w:val="24"/>
          <w:szCs w:val="24"/>
        </w:rPr>
        <w:t xml:space="preserve"> </w:t>
      </w:r>
      <w:r w:rsidRPr="00505DBE">
        <w:rPr>
          <w:rFonts w:ascii="Arial" w:hAnsi="Arial" w:cs="Arial"/>
          <w:sz w:val="24"/>
          <w:szCs w:val="24"/>
        </w:rPr>
        <w:t xml:space="preserve">ATM, para </w:t>
      </w:r>
      <w:r w:rsidRPr="00505DBE">
        <w:rPr>
          <w:rFonts w:ascii="Arial" w:hAnsi="Arial" w:cs="Arial"/>
          <w:b/>
          <w:sz w:val="24"/>
          <w:szCs w:val="24"/>
        </w:rPr>
        <w:t>Telefónica Telecom</w:t>
      </w:r>
      <w:r w:rsidRPr="00505DBE">
        <w:rPr>
          <w:rFonts w:ascii="Arial" w:hAnsi="Arial" w:cs="Arial"/>
          <w:sz w:val="24"/>
          <w:szCs w:val="24"/>
        </w:rPr>
        <w:t>.</w:t>
      </w:r>
    </w:p>
    <w:p w:rsidR="00786553" w:rsidRPr="009E2034" w:rsidRDefault="00786553" w:rsidP="00527E8D">
      <w:pPr>
        <w:spacing w:line="360" w:lineRule="auto"/>
        <w:ind w:left="2127"/>
        <w:jc w:val="both"/>
        <w:rPr>
          <w:rFonts w:ascii="Arial" w:hAnsi="Arial" w:cs="Arial"/>
          <w:color w:val="FF0000"/>
          <w:sz w:val="24"/>
          <w:szCs w:val="24"/>
        </w:rPr>
      </w:pPr>
    </w:p>
    <w:p w:rsidR="00786553" w:rsidRPr="008D0732" w:rsidRDefault="008D0732" w:rsidP="00527E8D">
      <w:pPr>
        <w:spacing w:line="360" w:lineRule="auto"/>
        <w:ind w:left="2127"/>
        <w:jc w:val="both"/>
        <w:rPr>
          <w:rFonts w:ascii="Arial" w:hAnsi="Arial" w:cs="Arial"/>
          <w:sz w:val="24"/>
          <w:szCs w:val="24"/>
        </w:rPr>
      </w:pPr>
      <w:r w:rsidRPr="008D0732">
        <w:rPr>
          <w:rFonts w:ascii="Arial" w:hAnsi="Arial" w:cs="Arial"/>
          <w:sz w:val="24"/>
          <w:szCs w:val="24"/>
        </w:rPr>
        <w:t>En la t</w:t>
      </w:r>
      <w:r w:rsidR="00B16DCD" w:rsidRPr="008D0732">
        <w:rPr>
          <w:rFonts w:ascii="Arial" w:hAnsi="Arial" w:cs="Arial"/>
          <w:sz w:val="24"/>
          <w:szCs w:val="24"/>
        </w:rPr>
        <w:t>abla</w:t>
      </w:r>
      <w:r w:rsidRPr="008D0732">
        <w:rPr>
          <w:rFonts w:ascii="Arial" w:hAnsi="Arial" w:cs="Arial"/>
          <w:sz w:val="24"/>
          <w:szCs w:val="24"/>
        </w:rPr>
        <w:t xml:space="preserve"> IX</w:t>
      </w:r>
      <w:r w:rsidR="00B16DCD" w:rsidRPr="008D0732">
        <w:rPr>
          <w:rFonts w:ascii="Arial" w:hAnsi="Arial" w:cs="Arial"/>
          <w:sz w:val="24"/>
          <w:szCs w:val="24"/>
        </w:rPr>
        <w:t xml:space="preserve"> </w:t>
      </w:r>
      <w:r w:rsidR="00786553" w:rsidRPr="008D0732">
        <w:rPr>
          <w:rFonts w:ascii="Arial" w:hAnsi="Arial" w:cs="Arial"/>
          <w:sz w:val="24"/>
          <w:szCs w:val="24"/>
        </w:rPr>
        <w:t>se resume los principales mercados con sus protocolos.</w:t>
      </w:r>
    </w:p>
    <w:p w:rsidR="0066633B" w:rsidRDefault="0066633B" w:rsidP="00527E8D">
      <w:pPr>
        <w:spacing w:line="360" w:lineRule="auto"/>
        <w:ind w:left="1276"/>
        <w:jc w:val="center"/>
        <w:rPr>
          <w:rFonts w:ascii="Arial" w:hAnsi="Arial" w:cs="Arial"/>
          <w:b/>
          <w:sz w:val="24"/>
          <w:szCs w:val="24"/>
        </w:rPr>
      </w:pPr>
    </w:p>
    <w:p w:rsidR="00786553" w:rsidRDefault="00B16DCD" w:rsidP="00527E8D">
      <w:pPr>
        <w:spacing w:line="360" w:lineRule="auto"/>
        <w:ind w:left="1276"/>
        <w:jc w:val="center"/>
        <w:rPr>
          <w:rFonts w:ascii="Arial" w:hAnsi="Arial" w:cs="Arial"/>
          <w:b/>
          <w:sz w:val="24"/>
          <w:szCs w:val="24"/>
        </w:rPr>
      </w:pPr>
      <w:r w:rsidRPr="00614E08">
        <w:rPr>
          <w:rFonts w:ascii="Arial" w:hAnsi="Arial" w:cs="Arial"/>
          <w:b/>
          <w:sz w:val="24"/>
          <w:szCs w:val="24"/>
        </w:rPr>
        <w:t xml:space="preserve">Tabla </w:t>
      </w:r>
      <w:r w:rsidR="009D7E78" w:rsidRPr="00614E08">
        <w:rPr>
          <w:rFonts w:ascii="Arial" w:hAnsi="Arial" w:cs="Arial"/>
          <w:b/>
          <w:sz w:val="24"/>
          <w:szCs w:val="24"/>
        </w:rPr>
        <w:t>IX</w:t>
      </w:r>
      <w:r w:rsidR="00786553" w:rsidRPr="00614E08">
        <w:rPr>
          <w:rFonts w:ascii="Arial" w:hAnsi="Arial" w:cs="Arial"/>
          <w:b/>
          <w:sz w:val="24"/>
          <w:szCs w:val="24"/>
        </w:rPr>
        <w:t xml:space="preserve">. </w:t>
      </w:r>
      <w:r w:rsidR="004B59EA">
        <w:rPr>
          <w:rFonts w:ascii="Arial" w:hAnsi="Arial" w:cs="Arial"/>
          <w:b/>
          <w:sz w:val="24"/>
          <w:szCs w:val="24"/>
        </w:rPr>
        <w:t>Comparación entre los protocolos de los p</w:t>
      </w:r>
      <w:r w:rsidR="00786553" w:rsidRPr="00614E08">
        <w:rPr>
          <w:rFonts w:ascii="Arial" w:hAnsi="Arial" w:cs="Arial"/>
          <w:b/>
          <w:sz w:val="24"/>
          <w:szCs w:val="24"/>
        </w:rPr>
        <w:t>rinc</w:t>
      </w:r>
      <w:r w:rsidR="004B59EA">
        <w:rPr>
          <w:rFonts w:ascii="Arial" w:hAnsi="Arial" w:cs="Arial"/>
          <w:b/>
          <w:sz w:val="24"/>
          <w:szCs w:val="24"/>
        </w:rPr>
        <w:t>ipales mercados</w:t>
      </w:r>
      <w:r w:rsidR="001E2C7E">
        <w:rPr>
          <w:rStyle w:val="Refdenotaalpie"/>
          <w:rFonts w:ascii="Arial" w:hAnsi="Arial" w:cs="Arial"/>
          <w:b/>
          <w:sz w:val="24"/>
          <w:szCs w:val="24"/>
        </w:rPr>
        <w:footnoteReference w:id="31"/>
      </w:r>
    </w:p>
    <w:tbl>
      <w:tblPr>
        <w:tblStyle w:val="Cuadrculamedia3-nfasis1"/>
        <w:tblW w:w="6945" w:type="dxa"/>
        <w:tblInd w:w="1526" w:type="dxa"/>
        <w:tblLayout w:type="fixed"/>
        <w:tblLook w:val="04A0"/>
      </w:tblPr>
      <w:tblGrid>
        <w:gridCol w:w="1134"/>
        <w:gridCol w:w="992"/>
        <w:gridCol w:w="1134"/>
        <w:gridCol w:w="1134"/>
        <w:gridCol w:w="1134"/>
        <w:gridCol w:w="1417"/>
      </w:tblGrid>
      <w:tr w:rsidR="006750E4" w:rsidRPr="001842D2" w:rsidTr="00527E8D">
        <w:trPr>
          <w:cnfStyle w:val="100000000000"/>
          <w:trHeight w:val="724"/>
        </w:trPr>
        <w:tc>
          <w:tcPr>
            <w:cnfStyle w:val="001000000000"/>
            <w:tcW w:w="1134" w:type="dxa"/>
            <w:vAlign w:val="center"/>
          </w:tcPr>
          <w:p w:rsidR="006750E4" w:rsidRPr="001842D2" w:rsidRDefault="006750E4" w:rsidP="001842D2">
            <w:pPr>
              <w:jc w:val="center"/>
              <w:rPr>
                <w:rFonts w:ascii="Arial" w:eastAsia="Times New Roman" w:hAnsi="Arial" w:cs="Arial"/>
                <w:bCs w:val="0"/>
              </w:rPr>
            </w:pPr>
          </w:p>
        </w:tc>
        <w:tc>
          <w:tcPr>
            <w:tcW w:w="992" w:type="dxa"/>
            <w:vAlign w:val="center"/>
          </w:tcPr>
          <w:p w:rsidR="006750E4" w:rsidRPr="001842D2" w:rsidRDefault="006750E4" w:rsidP="001842D2">
            <w:pPr>
              <w:jc w:val="center"/>
              <w:cnfStyle w:val="100000000000"/>
              <w:rPr>
                <w:rFonts w:ascii="Arial" w:eastAsia="Times New Roman" w:hAnsi="Arial" w:cs="Arial"/>
                <w:bCs w:val="0"/>
              </w:rPr>
            </w:pPr>
            <w:r w:rsidRPr="001842D2">
              <w:rPr>
                <w:rFonts w:ascii="Arial" w:eastAsia="Times New Roman" w:hAnsi="Arial" w:cs="Arial"/>
              </w:rPr>
              <w:t>EEUU</w:t>
            </w:r>
          </w:p>
        </w:tc>
        <w:tc>
          <w:tcPr>
            <w:tcW w:w="1134" w:type="dxa"/>
            <w:vAlign w:val="center"/>
          </w:tcPr>
          <w:p w:rsidR="006750E4" w:rsidRPr="001842D2" w:rsidRDefault="006750E4" w:rsidP="001842D2">
            <w:pPr>
              <w:jc w:val="center"/>
              <w:cnfStyle w:val="100000000000"/>
              <w:rPr>
                <w:rFonts w:ascii="Arial" w:eastAsia="Times New Roman" w:hAnsi="Arial" w:cs="Arial"/>
                <w:bCs w:val="0"/>
              </w:rPr>
            </w:pPr>
            <w:r w:rsidRPr="001842D2">
              <w:rPr>
                <w:rFonts w:ascii="Arial" w:eastAsia="Times New Roman" w:hAnsi="Arial" w:cs="Arial"/>
              </w:rPr>
              <w:t>JAPÓN</w:t>
            </w:r>
          </w:p>
        </w:tc>
        <w:tc>
          <w:tcPr>
            <w:tcW w:w="1134" w:type="dxa"/>
            <w:vAlign w:val="center"/>
          </w:tcPr>
          <w:p w:rsidR="006750E4" w:rsidRPr="001842D2" w:rsidRDefault="006750E4" w:rsidP="001842D2">
            <w:pPr>
              <w:jc w:val="center"/>
              <w:cnfStyle w:val="100000000000"/>
              <w:rPr>
                <w:rFonts w:ascii="Arial" w:eastAsia="Times New Roman" w:hAnsi="Arial" w:cs="Arial"/>
                <w:bCs w:val="0"/>
              </w:rPr>
            </w:pPr>
            <w:r w:rsidRPr="001842D2">
              <w:rPr>
                <w:rFonts w:ascii="Arial" w:eastAsia="Times New Roman" w:hAnsi="Arial" w:cs="Arial"/>
              </w:rPr>
              <w:t>ESPAÑA</w:t>
            </w:r>
          </w:p>
        </w:tc>
        <w:tc>
          <w:tcPr>
            <w:tcW w:w="1134" w:type="dxa"/>
            <w:vAlign w:val="center"/>
          </w:tcPr>
          <w:p w:rsidR="006750E4" w:rsidRPr="001842D2" w:rsidRDefault="006750E4" w:rsidP="001842D2">
            <w:pPr>
              <w:jc w:val="center"/>
              <w:cnfStyle w:val="100000000000"/>
              <w:rPr>
                <w:rFonts w:ascii="Arial" w:eastAsia="Times New Roman" w:hAnsi="Arial" w:cs="Arial"/>
                <w:bCs w:val="0"/>
              </w:rPr>
            </w:pPr>
            <w:r w:rsidRPr="001842D2">
              <w:rPr>
                <w:rFonts w:ascii="Arial" w:eastAsia="Times New Roman" w:hAnsi="Arial" w:cs="Arial"/>
              </w:rPr>
              <w:t>MÉXICO</w:t>
            </w:r>
          </w:p>
        </w:tc>
        <w:tc>
          <w:tcPr>
            <w:tcW w:w="1417" w:type="dxa"/>
            <w:vAlign w:val="center"/>
          </w:tcPr>
          <w:p w:rsidR="006750E4" w:rsidRPr="001842D2" w:rsidRDefault="006750E4" w:rsidP="001842D2">
            <w:pPr>
              <w:jc w:val="center"/>
              <w:cnfStyle w:val="100000000000"/>
              <w:rPr>
                <w:rFonts w:ascii="Arial" w:eastAsia="Times New Roman" w:hAnsi="Arial" w:cs="Arial"/>
                <w:bCs w:val="0"/>
              </w:rPr>
            </w:pPr>
            <w:r w:rsidRPr="001842D2">
              <w:rPr>
                <w:rFonts w:ascii="Arial" w:eastAsia="Times New Roman" w:hAnsi="Arial" w:cs="Arial"/>
              </w:rPr>
              <w:t>COLOMBIA</w:t>
            </w:r>
          </w:p>
        </w:tc>
      </w:tr>
      <w:tr w:rsidR="006750E4" w:rsidRPr="002C7E03" w:rsidTr="00527E8D">
        <w:trPr>
          <w:cnfStyle w:val="000000100000"/>
        </w:trPr>
        <w:tc>
          <w:tcPr>
            <w:cnfStyle w:val="001000000000"/>
            <w:tcW w:w="1134" w:type="dxa"/>
            <w:vAlign w:val="center"/>
          </w:tcPr>
          <w:p w:rsidR="006750E4" w:rsidRPr="001842D2" w:rsidRDefault="006750E4" w:rsidP="001842D2">
            <w:pPr>
              <w:jc w:val="center"/>
              <w:rPr>
                <w:rFonts w:ascii="Arial" w:eastAsia="Times New Roman" w:hAnsi="Arial" w:cs="Arial"/>
                <w:bCs w:val="0"/>
              </w:rPr>
            </w:pPr>
            <w:r w:rsidRPr="001842D2">
              <w:rPr>
                <w:rFonts w:ascii="Arial" w:eastAsia="Times New Roman" w:hAnsi="Arial" w:cs="Arial"/>
              </w:rPr>
              <w:t>FRAME RELAY</w:t>
            </w:r>
          </w:p>
        </w:tc>
        <w:tc>
          <w:tcPr>
            <w:tcW w:w="992" w:type="dxa"/>
            <w:vAlign w:val="center"/>
          </w:tcPr>
          <w:p w:rsidR="006750E4" w:rsidRPr="002C7E03" w:rsidRDefault="006750E4" w:rsidP="001842D2">
            <w:pPr>
              <w:jc w:val="center"/>
              <w:cnfStyle w:val="000000100000"/>
              <w:rPr>
                <w:rFonts w:ascii="Arial" w:hAnsi="Arial" w:cs="Arial"/>
              </w:rPr>
            </w:pPr>
          </w:p>
        </w:tc>
        <w:tc>
          <w:tcPr>
            <w:tcW w:w="1134" w:type="dxa"/>
            <w:vAlign w:val="center"/>
          </w:tcPr>
          <w:p w:rsidR="006750E4" w:rsidRPr="002C7E03" w:rsidRDefault="006750E4" w:rsidP="001842D2">
            <w:pPr>
              <w:jc w:val="center"/>
              <w:cnfStyle w:val="000000100000"/>
              <w:rPr>
                <w:rFonts w:ascii="Arial" w:hAnsi="Arial" w:cs="Arial"/>
              </w:rPr>
            </w:pPr>
          </w:p>
        </w:tc>
        <w:tc>
          <w:tcPr>
            <w:tcW w:w="1134" w:type="dxa"/>
            <w:vAlign w:val="center"/>
          </w:tcPr>
          <w:p w:rsidR="006750E4" w:rsidRPr="002C7E03" w:rsidRDefault="006750E4" w:rsidP="001842D2">
            <w:pPr>
              <w:jc w:val="center"/>
              <w:cnfStyle w:val="000000100000"/>
              <w:rPr>
                <w:rFonts w:ascii="Arial" w:hAnsi="Arial" w:cs="Arial"/>
              </w:rPr>
            </w:pPr>
            <w:r w:rsidRPr="002C7E03">
              <w:rPr>
                <w:rFonts w:ascii="Arial" w:hAnsi="Arial" w:cs="Arial"/>
              </w:rPr>
              <w:t>X</w:t>
            </w:r>
          </w:p>
        </w:tc>
        <w:tc>
          <w:tcPr>
            <w:tcW w:w="1134" w:type="dxa"/>
            <w:vAlign w:val="center"/>
          </w:tcPr>
          <w:p w:rsidR="006750E4" w:rsidRPr="002C7E03" w:rsidRDefault="006750E4" w:rsidP="001842D2">
            <w:pPr>
              <w:jc w:val="center"/>
              <w:cnfStyle w:val="000000100000"/>
              <w:rPr>
                <w:rFonts w:ascii="Arial" w:hAnsi="Arial" w:cs="Arial"/>
              </w:rPr>
            </w:pPr>
          </w:p>
        </w:tc>
        <w:tc>
          <w:tcPr>
            <w:tcW w:w="1417" w:type="dxa"/>
            <w:vAlign w:val="center"/>
          </w:tcPr>
          <w:p w:rsidR="006750E4" w:rsidRPr="002C7E03" w:rsidRDefault="006750E4" w:rsidP="001842D2">
            <w:pPr>
              <w:jc w:val="center"/>
              <w:cnfStyle w:val="000000100000"/>
              <w:rPr>
                <w:rFonts w:ascii="Arial" w:hAnsi="Arial" w:cs="Arial"/>
              </w:rPr>
            </w:pPr>
          </w:p>
        </w:tc>
      </w:tr>
      <w:tr w:rsidR="006750E4" w:rsidRPr="002C7E03" w:rsidTr="00527E8D">
        <w:tc>
          <w:tcPr>
            <w:cnfStyle w:val="001000000000"/>
            <w:tcW w:w="1134" w:type="dxa"/>
            <w:vAlign w:val="center"/>
          </w:tcPr>
          <w:p w:rsidR="006750E4" w:rsidRPr="001842D2" w:rsidRDefault="006750E4" w:rsidP="001842D2">
            <w:pPr>
              <w:jc w:val="center"/>
              <w:rPr>
                <w:rFonts w:ascii="Arial" w:eastAsia="Times New Roman" w:hAnsi="Arial" w:cs="Arial"/>
                <w:bCs w:val="0"/>
              </w:rPr>
            </w:pPr>
            <w:r w:rsidRPr="001842D2">
              <w:rPr>
                <w:rFonts w:ascii="Arial" w:eastAsia="Times New Roman" w:hAnsi="Arial" w:cs="Arial"/>
              </w:rPr>
              <w:t>H.248</w:t>
            </w:r>
          </w:p>
        </w:tc>
        <w:tc>
          <w:tcPr>
            <w:tcW w:w="992" w:type="dxa"/>
            <w:vAlign w:val="center"/>
          </w:tcPr>
          <w:p w:rsidR="006750E4" w:rsidRPr="002C7E03" w:rsidRDefault="006750E4" w:rsidP="001842D2">
            <w:pPr>
              <w:jc w:val="center"/>
              <w:cnfStyle w:val="000000000000"/>
              <w:rPr>
                <w:rFonts w:ascii="Arial" w:hAnsi="Arial" w:cs="Arial"/>
              </w:rPr>
            </w:pPr>
          </w:p>
        </w:tc>
        <w:tc>
          <w:tcPr>
            <w:tcW w:w="1134" w:type="dxa"/>
            <w:vAlign w:val="center"/>
          </w:tcPr>
          <w:p w:rsidR="006750E4" w:rsidRPr="002C7E03" w:rsidRDefault="006750E4" w:rsidP="001842D2">
            <w:pPr>
              <w:jc w:val="center"/>
              <w:cnfStyle w:val="000000000000"/>
              <w:rPr>
                <w:rFonts w:ascii="Arial" w:hAnsi="Arial" w:cs="Arial"/>
              </w:rPr>
            </w:pPr>
          </w:p>
        </w:tc>
        <w:tc>
          <w:tcPr>
            <w:tcW w:w="1134" w:type="dxa"/>
            <w:vAlign w:val="center"/>
          </w:tcPr>
          <w:p w:rsidR="006750E4" w:rsidRPr="002C7E03" w:rsidRDefault="006750E4" w:rsidP="001842D2">
            <w:pPr>
              <w:jc w:val="center"/>
              <w:cnfStyle w:val="000000000000"/>
              <w:rPr>
                <w:rFonts w:ascii="Arial" w:hAnsi="Arial" w:cs="Arial"/>
              </w:rPr>
            </w:pPr>
          </w:p>
        </w:tc>
        <w:tc>
          <w:tcPr>
            <w:tcW w:w="1134" w:type="dxa"/>
            <w:vAlign w:val="center"/>
          </w:tcPr>
          <w:p w:rsidR="006750E4" w:rsidRPr="002C7E03" w:rsidRDefault="006750E4" w:rsidP="001842D2">
            <w:pPr>
              <w:jc w:val="center"/>
              <w:cnfStyle w:val="000000000000"/>
              <w:rPr>
                <w:rFonts w:ascii="Arial" w:hAnsi="Arial" w:cs="Arial"/>
              </w:rPr>
            </w:pPr>
          </w:p>
        </w:tc>
        <w:tc>
          <w:tcPr>
            <w:tcW w:w="1417" w:type="dxa"/>
            <w:vAlign w:val="center"/>
          </w:tcPr>
          <w:p w:rsidR="006750E4" w:rsidRPr="002C7E03" w:rsidRDefault="006750E4" w:rsidP="001842D2">
            <w:pPr>
              <w:jc w:val="center"/>
              <w:cnfStyle w:val="000000000000"/>
              <w:rPr>
                <w:rFonts w:ascii="Arial" w:hAnsi="Arial" w:cs="Arial"/>
              </w:rPr>
            </w:pPr>
          </w:p>
        </w:tc>
      </w:tr>
      <w:tr w:rsidR="006750E4" w:rsidRPr="002C7E03" w:rsidTr="00527E8D">
        <w:trPr>
          <w:cnfStyle w:val="000000100000"/>
        </w:trPr>
        <w:tc>
          <w:tcPr>
            <w:cnfStyle w:val="001000000000"/>
            <w:tcW w:w="1134" w:type="dxa"/>
            <w:vAlign w:val="center"/>
          </w:tcPr>
          <w:p w:rsidR="006750E4" w:rsidRPr="001842D2" w:rsidRDefault="006750E4" w:rsidP="001842D2">
            <w:pPr>
              <w:jc w:val="center"/>
              <w:rPr>
                <w:rFonts w:ascii="Arial" w:eastAsia="Times New Roman" w:hAnsi="Arial" w:cs="Arial"/>
                <w:bCs w:val="0"/>
              </w:rPr>
            </w:pPr>
            <w:r w:rsidRPr="001842D2">
              <w:rPr>
                <w:rFonts w:ascii="Arial" w:eastAsia="Times New Roman" w:hAnsi="Arial" w:cs="Arial"/>
              </w:rPr>
              <w:t>SIP</w:t>
            </w:r>
          </w:p>
        </w:tc>
        <w:tc>
          <w:tcPr>
            <w:tcW w:w="992" w:type="dxa"/>
            <w:vAlign w:val="center"/>
          </w:tcPr>
          <w:p w:rsidR="006750E4" w:rsidRPr="002C7E03" w:rsidRDefault="006750E4" w:rsidP="001842D2">
            <w:pPr>
              <w:jc w:val="center"/>
              <w:cnfStyle w:val="000000100000"/>
              <w:rPr>
                <w:rFonts w:ascii="Arial" w:hAnsi="Arial" w:cs="Arial"/>
              </w:rPr>
            </w:pPr>
            <w:r w:rsidRPr="002C7E03">
              <w:rPr>
                <w:rFonts w:ascii="Arial" w:hAnsi="Arial" w:cs="Arial"/>
              </w:rPr>
              <w:t>X</w:t>
            </w:r>
          </w:p>
        </w:tc>
        <w:tc>
          <w:tcPr>
            <w:tcW w:w="1134" w:type="dxa"/>
            <w:vAlign w:val="center"/>
          </w:tcPr>
          <w:p w:rsidR="006750E4" w:rsidRPr="002C7E03" w:rsidRDefault="006750E4" w:rsidP="001842D2">
            <w:pPr>
              <w:jc w:val="center"/>
              <w:cnfStyle w:val="000000100000"/>
              <w:rPr>
                <w:rFonts w:ascii="Arial" w:hAnsi="Arial" w:cs="Arial"/>
              </w:rPr>
            </w:pPr>
            <w:r w:rsidRPr="002C7E03">
              <w:rPr>
                <w:rFonts w:ascii="Arial" w:hAnsi="Arial" w:cs="Arial"/>
              </w:rPr>
              <w:t>X</w:t>
            </w:r>
          </w:p>
        </w:tc>
        <w:tc>
          <w:tcPr>
            <w:tcW w:w="1134" w:type="dxa"/>
            <w:vAlign w:val="center"/>
          </w:tcPr>
          <w:p w:rsidR="006750E4" w:rsidRPr="002C7E03" w:rsidRDefault="006750E4" w:rsidP="001842D2">
            <w:pPr>
              <w:jc w:val="center"/>
              <w:cnfStyle w:val="000000100000"/>
              <w:rPr>
                <w:rFonts w:ascii="Arial" w:hAnsi="Arial" w:cs="Arial"/>
              </w:rPr>
            </w:pPr>
            <w:r w:rsidRPr="002C7E03">
              <w:rPr>
                <w:rFonts w:ascii="Arial" w:hAnsi="Arial" w:cs="Arial"/>
              </w:rPr>
              <w:t>X</w:t>
            </w:r>
          </w:p>
        </w:tc>
        <w:tc>
          <w:tcPr>
            <w:tcW w:w="1134" w:type="dxa"/>
            <w:vAlign w:val="center"/>
          </w:tcPr>
          <w:p w:rsidR="006750E4" w:rsidRPr="002C7E03" w:rsidRDefault="006750E4" w:rsidP="001842D2">
            <w:pPr>
              <w:jc w:val="center"/>
              <w:cnfStyle w:val="000000100000"/>
              <w:rPr>
                <w:rFonts w:ascii="Arial" w:hAnsi="Arial" w:cs="Arial"/>
              </w:rPr>
            </w:pPr>
            <w:r w:rsidRPr="002C7E03">
              <w:rPr>
                <w:rFonts w:ascii="Arial" w:hAnsi="Arial" w:cs="Arial"/>
              </w:rPr>
              <w:t>X</w:t>
            </w:r>
          </w:p>
        </w:tc>
        <w:tc>
          <w:tcPr>
            <w:tcW w:w="1417" w:type="dxa"/>
            <w:vAlign w:val="center"/>
          </w:tcPr>
          <w:p w:rsidR="006750E4" w:rsidRPr="002C7E03" w:rsidRDefault="006750E4" w:rsidP="001842D2">
            <w:pPr>
              <w:jc w:val="center"/>
              <w:cnfStyle w:val="000000100000"/>
              <w:rPr>
                <w:rFonts w:ascii="Arial" w:hAnsi="Arial" w:cs="Arial"/>
              </w:rPr>
            </w:pPr>
          </w:p>
        </w:tc>
      </w:tr>
    </w:tbl>
    <w:p w:rsidR="00786553" w:rsidRDefault="00786553" w:rsidP="00B17D07">
      <w:pPr>
        <w:spacing w:before="240" w:line="360" w:lineRule="auto"/>
        <w:jc w:val="both"/>
        <w:rPr>
          <w:rFonts w:ascii="Arial" w:hAnsi="Arial" w:cs="Arial"/>
          <w:b/>
          <w:sz w:val="24"/>
          <w:szCs w:val="24"/>
        </w:rPr>
      </w:pPr>
    </w:p>
    <w:p w:rsidR="0066633B" w:rsidRDefault="0066633B" w:rsidP="00B17D07">
      <w:pPr>
        <w:spacing w:before="240" w:line="360" w:lineRule="auto"/>
        <w:jc w:val="both"/>
        <w:rPr>
          <w:rFonts w:ascii="Arial" w:hAnsi="Arial" w:cs="Arial"/>
          <w:b/>
          <w:sz w:val="24"/>
          <w:szCs w:val="24"/>
        </w:rPr>
      </w:pPr>
    </w:p>
    <w:tbl>
      <w:tblPr>
        <w:tblStyle w:val="Cuadrculamedia3-nfasis1"/>
        <w:tblW w:w="6931" w:type="dxa"/>
        <w:tblInd w:w="1526" w:type="dxa"/>
        <w:tblLook w:val="0480"/>
      </w:tblPr>
      <w:tblGrid>
        <w:gridCol w:w="1134"/>
        <w:gridCol w:w="992"/>
        <w:gridCol w:w="1134"/>
        <w:gridCol w:w="1134"/>
        <w:gridCol w:w="1134"/>
        <w:gridCol w:w="1403"/>
      </w:tblGrid>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MPLS</w:t>
            </w:r>
          </w:p>
        </w:tc>
        <w:tc>
          <w:tcPr>
            <w:tcW w:w="992"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r>
      <w:tr w:rsidR="0066633B" w:rsidTr="0066633B">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IP</w:t>
            </w:r>
          </w:p>
        </w:tc>
        <w:tc>
          <w:tcPr>
            <w:tcW w:w="992"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r>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IPTV</w:t>
            </w:r>
          </w:p>
        </w:tc>
        <w:tc>
          <w:tcPr>
            <w:tcW w:w="992"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100000"/>
              <w:rPr>
                <w:rFonts w:ascii="Arial" w:hAnsi="Arial" w:cs="Arial"/>
              </w:rPr>
            </w:pPr>
          </w:p>
        </w:tc>
      </w:tr>
      <w:tr w:rsidR="0066633B" w:rsidTr="0066633B">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WAP</w:t>
            </w:r>
          </w:p>
        </w:tc>
        <w:tc>
          <w:tcPr>
            <w:tcW w:w="992"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r>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WEP</w:t>
            </w:r>
          </w:p>
        </w:tc>
        <w:tc>
          <w:tcPr>
            <w:tcW w:w="992"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100000"/>
              <w:rPr>
                <w:rFonts w:ascii="Arial" w:hAnsi="Arial" w:cs="Arial"/>
              </w:rPr>
            </w:pPr>
          </w:p>
        </w:tc>
      </w:tr>
      <w:tr w:rsidR="0066633B" w:rsidTr="0066633B">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FTP</w:t>
            </w:r>
          </w:p>
        </w:tc>
        <w:tc>
          <w:tcPr>
            <w:tcW w:w="992"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000000"/>
              <w:rPr>
                <w:rFonts w:ascii="Arial" w:hAnsi="Arial" w:cs="Arial"/>
              </w:rPr>
            </w:pPr>
          </w:p>
        </w:tc>
      </w:tr>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GTP</w:t>
            </w:r>
          </w:p>
        </w:tc>
        <w:tc>
          <w:tcPr>
            <w:tcW w:w="992"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403" w:type="dxa"/>
          </w:tcPr>
          <w:p w:rsidR="0066633B" w:rsidRPr="002C7E03" w:rsidRDefault="0066633B" w:rsidP="00CB4FEF">
            <w:pPr>
              <w:jc w:val="center"/>
              <w:cnfStyle w:val="000000100000"/>
              <w:rPr>
                <w:rFonts w:ascii="Arial" w:hAnsi="Arial" w:cs="Arial"/>
              </w:rPr>
            </w:pPr>
          </w:p>
        </w:tc>
      </w:tr>
      <w:tr w:rsidR="0066633B" w:rsidTr="0066633B">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NAI</w:t>
            </w:r>
          </w:p>
        </w:tc>
        <w:tc>
          <w:tcPr>
            <w:tcW w:w="992"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403" w:type="dxa"/>
          </w:tcPr>
          <w:p w:rsidR="0066633B" w:rsidRPr="002C7E03" w:rsidRDefault="0066633B" w:rsidP="00CB4FEF">
            <w:pPr>
              <w:jc w:val="center"/>
              <w:cnfStyle w:val="000000000000"/>
              <w:rPr>
                <w:rFonts w:ascii="Arial" w:hAnsi="Arial" w:cs="Arial"/>
              </w:rPr>
            </w:pPr>
          </w:p>
        </w:tc>
      </w:tr>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ATM</w:t>
            </w:r>
          </w:p>
        </w:tc>
        <w:tc>
          <w:tcPr>
            <w:tcW w:w="992"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p>
        </w:tc>
        <w:tc>
          <w:tcPr>
            <w:tcW w:w="1403"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r>
      <w:tr w:rsidR="0066633B" w:rsidTr="0066633B">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RTSP</w:t>
            </w:r>
          </w:p>
        </w:tc>
        <w:tc>
          <w:tcPr>
            <w:tcW w:w="992" w:type="dxa"/>
          </w:tcPr>
          <w:p w:rsidR="0066633B" w:rsidRPr="002C7E03" w:rsidRDefault="0066633B" w:rsidP="00CB4FEF">
            <w:pPr>
              <w:jc w:val="center"/>
              <w:cnfStyle w:val="0000000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134" w:type="dxa"/>
          </w:tcPr>
          <w:p w:rsidR="0066633B" w:rsidRPr="002C7E03" w:rsidRDefault="0066633B" w:rsidP="00CB4FEF">
            <w:pPr>
              <w:jc w:val="center"/>
              <w:cnfStyle w:val="000000000000"/>
              <w:rPr>
                <w:rFonts w:ascii="Arial" w:hAnsi="Arial" w:cs="Arial"/>
              </w:rPr>
            </w:pPr>
          </w:p>
        </w:tc>
        <w:tc>
          <w:tcPr>
            <w:tcW w:w="1403" w:type="dxa"/>
          </w:tcPr>
          <w:p w:rsidR="0066633B" w:rsidRPr="002C7E03" w:rsidRDefault="0066633B" w:rsidP="00CB4FEF">
            <w:pPr>
              <w:jc w:val="center"/>
              <w:cnfStyle w:val="000000000000"/>
              <w:rPr>
                <w:rFonts w:ascii="Arial" w:hAnsi="Arial" w:cs="Arial"/>
              </w:rPr>
            </w:pPr>
          </w:p>
        </w:tc>
      </w:tr>
      <w:tr w:rsidR="0066633B" w:rsidTr="0066633B">
        <w:trPr>
          <w:cnfStyle w:val="000000100000"/>
        </w:trPr>
        <w:tc>
          <w:tcPr>
            <w:cnfStyle w:val="001000000000"/>
            <w:tcW w:w="1134" w:type="dxa"/>
          </w:tcPr>
          <w:p w:rsidR="0066633B" w:rsidRPr="001842D2" w:rsidRDefault="0066633B" w:rsidP="00CB4FEF">
            <w:pPr>
              <w:jc w:val="center"/>
              <w:rPr>
                <w:rFonts w:ascii="Arial" w:eastAsia="Times New Roman" w:hAnsi="Arial" w:cs="Arial"/>
                <w:bCs w:val="0"/>
              </w:rPr>
            </w:pPr>
            <w:r w:rsidRPr="001842D2">
              <w:rPr>
                <w:rFonts w:ascii="Arial" w:eastAsia="Times New Roman" w:hAnsi="Arial" w:cs="Arial"/>
              </w:rPr>
              <w:t>LBS</w:t>
            </w:r>
          </w:p>
        </w:tc>
        <w:tc>
          <w:tcPr>
            <w:tcW w:w="992"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r w:rsidRPr="002C7E03">
              <w:rPr>
                <w:rFonts w:ascii="Arial" w:hAnsi="Arial" w:cs="Arial"/>
              </w:rPr>
              <w:t>X</w:t>
            </w:r>
          </w:p>
        </w:tc>
        <w:tc>
          <w:tcPr>
            <w:tcW w:w="1134" w:type="dxa"/>
          </w:tcPr>
          <w:p w:rsidR="0066633B" w:rsidRPr="002C7E03" w:rsidRDefault="0066633B" w:rsidP="00CB4FEF">
            <w:pPr>
              <w:jc w:val="center"/>
              <w:cnfStyle w:val="000000100000"/>
              <w:rPr>
                <w:rFonts w:ascii="Arial" w:hAnsi="Arial" w:cs="Arial"/>
              </w:rPr>
            </w:pPr>
          </w:p>
        </w:tc>
        <w:tc>
          <w:tcPr>
            <w:tcW w:w="1134" w:type="dxa"/>
          </w:tcPr>
          <w:p w:rsidR="0066633B" w:rsidRPr="002C7E03" w:rsidRDefault="0066633B" w:rsidP="00CB4FEF">
            <w:pPr>
              <w:jc w:val="center"/>
              <w:cnfStyle w:val="000000100000"/>
              <w:rPr>
                <w:rFonts w:ascii="Arial" w:hAnsi="Arial" w:cs="Arial"/>
              </w:rPr>
            </w:pPr>
          </w:p>
        </w:tc>
        <w:tc>
          <w:tcPr>
            <w:tcW w:w="1403" w:type="dxa"/>
          </w:tcPr>
          <w:p w:rsidR="0066633B" w:rsidRPr="002C7E03" w:rsidRDefault="0066633B" w:rsidP="00CB4FEF">
            <w:pPr>
              <w:jc w:val="center"/>
              <w:cnfStyle w:val="000000100000"/>
              <w:rPr>
                <w:rFonts w:ascii="Arial" w:hAnsi="Arial" w:cs="Arial"/>
              </w:rPr>
            </w:pPr>
          </w:p>
        </w:tc>
      </w:tr>
    </w:tbl>
    <w:p w:rsidR="0066633B" w:rsidRDefault="0066633B" w:rsidP="00B17D07">
      <w:pPr>
        <w:spacing w:before="240" w:line="360" w:lineRule="auto"/>
        <w:jc w:val="both"/>
        <w:rPr>
          <w:rFonts w:ascii="Arial" w:hAnsi="Arial" w:cs="Arial"/>
          <w:b/>
          <w:sz w:val="24"/>
          <w:szCs w:val="24"/>
        </w:rPr>
      </w:pPr>
    </w:p>
    <w:p w:rsidR="0066633B" w:rsidRDefault="0066633B" w:rsidP="00B17D07">
      <w:pPr>
        <w:spacing w:before="240" w:line="360" w:lineRule="auto"/>
        <w:jc w:val="both"/>
        <w:rPr>
          <w:rFonts w:ascii="Arial" w:hAnsi="Arial" w:cs="Arial"/>
          <w:b/>
          <w:sz w:val="24"/>
          <w:szCs w:val="24"/>
        </w:rPr>
      </w:pPr>
    </w:p>
    <w:p w:rsidR="00786553" w:rsidRDefault="00786553" w:rsidP="00B17D07">
      <w:pPr>
        <w:spacing w:line="360" w:lineRule="auto"/>
        <w:ind w:left="2127" w:hanging="851"/>
        <w:jc w:val="both"/>
        <w:rPr>
          <w:rFonts w:ascii="Arial" w:hAnsi="Arial" w:cs="Arial"/>
          <w:b/>
          <w:sz w:val="24"/>
          <w:szCs w:val="24"/>
        </w:rPr>
      </w:pPr>
      <w:r w:rsidRPr="0088143E">
        <w:rPr>
          <w:rFonts w:ascii="Arial" w:hAnsi="Arial" w:cs="Arial"/>
          <w:b/>
          <w:sz w:val="24"/>
          <w:szCs w:val="24"/>
        </w:rPr>
        <w:t xml:space="preserve">4.5.3 </w:t>
      </w:r>
      <w:r w:rsidR="00B17D07">
        <w:rPr>
          <w:rFonts w:ascii="Arial" w:hAnsi="Arial" w:cs="Arial"/>
          <w:b/>
          <w:sz w:val="24"/>
          <w:szCs w:val="24"/>
        </w:rPr>
        <w:t xml:space="preserve">  </w:t>
      </w:r>
      <w:r w:rsidRPr="0088143E">
        <w:rPr>
          <w:rFonts w:ascii="Arial" w:hAnsi="Arial" w:cs="Arial"/>
          <w:b/>
          <w:sz w:val="24"/>
          <w:szCs w:val="24"/>
        </w:rPr>
        <w:t>Comparación entre la tendencia tecnológica en redes del Ecuador y principales mercados</w:t>
      </w:r>
    </w:p>
    <w:p w:rsidR="00786553" w:rsidRDefault="00786553" w:rsidP="00B17D07">
      <w:pPr>
        <w:spacing w:line="360" w:lineRule="auto"/>
        <w:ind w:left="2127"/>
        <w:jc w:val="both"/>
        <w:rPr>
          <w:rFonts w:ascii="Arial" w:hAnsi="Arial" w:cs="Arial"/>
          <w:sz w:val="24"/>
          <w:szCs w:val="24"/>
        </w:rPr>
      </w:pPr>
      <w:r>
        <w:rPr>
          <w:rFonts w:ascii="Arial" w:hAnsi="Arial" w:cs="Arial"/>
          <w:sz w:val="24"/>
          <w:szCs w:val="24"/>
        </w:rPr>
        <w:t>La tecnología en el Ecuador, al igual que en otros países, tiene una gran importancia, ya que a través de esto podemos acceder a los diferentes servicios de telecomunicaciones que son indispensables en la actualidad.</w:t>
      </w:r>
    </w:p>
    <w:p w:rsidR="00786553" w:rsidRDefault="00786553" w:rsidP="00B17D07">
      <w:pPr>
        <w:spacing w:line="360" w:lineRule="auto"/>
        <w:ind w:left="2127"/>
        <w:jc w:val="both"/>
        <w:rPr>
          <w:rFonts w:ascii="Arial" w:hAnsi="Arial" w:cs="Arial"/>
          <w:sz w:val="24"/>
          <w:szCs w:val="24"/>
        </w:rPr>
      </w:pPr>
    </w:p>
    <w:p w:rsidR="00786553" w:rsidRDefault="00786553" w:rsidP="00B17D07">
      <w:pPr>
        <w:spacing w:line="360" w:lineRule="auto"/>
        <w:ind w:left="2127"/>
        <w:jc w:val="both"/>
        <w:rPr>
          <w:rFonts w:ascii="Arial" w:hAnsi="Arial" w:cs="Arial"/>
          <w:sz w:val="24"/>
          <w:szCs w:val="24"/>
        </w:rPr>
      </w:pPr>
      <w:r>
        <w:rPr>
          <w:rFonts w:ascii="Arial" w:hAnsi="Arial" w:cs="Arial"/>
          <w:sz w:val="24"/>
          <w:szCs w:val="24"/>
        </w:rPr>
        <w:t>Como es de esperarse, alrededor del mundo se brindan servicios similares para la comunicación de sus habitantes, esto no quiere decir que se usen las mismas tecnologías en redes para las transmisiones de datos, voz y video, internet, telefonía fija y móvil, y otros servicios de telecomunicaciones que se puedan brindar. Las tecnologías que se implementen en cada país dependen mucho de los factores económicos y de los recursos con los que cuente el mismo para desarrollar dichas tecnologías.</w:t>
      </w:r>
    </w:p>
    <w:p w:rsidR="00786553" w:rsidRDefault="00786553" w:rsidP="00B17D07">
      <w:pPr>
        <w:spacing w:line="360" w:lineRule="auto"/>
        <w:ind w:left="2127"/>
        <w:jc w:val="both"/>
        <w:rPr>
          <w:rFonts w:ascii="Arial" w:hAnsi="Arial" w:cs="Arial"/>
          <w:sz w:val="24"/>
          <w:szCs w:val="24"/>
        </w:rPr>
      </w:pPr>
    </w:p>
    <w:p w:rsidR="00786553" w:rsidRDefault="00186086" w:rsidP="00B17D07">
      <w:pPr>
        <w:spacing w:line="360" w:lineRule="auto"/>
        <w:ind w:left="2127"/>
        <w:jc w:val="both"/>
        <w:rPr>
          <w:rFonts w:ascii="Arial" w:hAnsi="Arial" w:cs="Arial"/>
          <w:sz w:val="24"/>
          <w:szCs w:val="24"/>
        </w:rPr>
      </w:pPr>
      <w:r>
        <w:rPr>
          <w:rFonts w:ascii="Arial" w:hAnsi="Arial" w:cs="Arial"/>
          <w:sz w:val="24"/>
          <w:szCs w:val="24"/>
        </w:rPr>
        <w:t>En la Tabla X</w:t>
      </w:r>
      <w:r w:rsidR="00786553">
        <w:rPr>
          <w:rFonts w:ascii="Arial" w:hAnsi="Arial" w:cs="Arial"/>
          <w:sz w:val="24"/>
          <w:szCs w:val="24"/>
        </w:rPr>
        <w:t xml:space="preserve"> se resume las tecnologías en redes que poseen los principales mercados y Ecuador. </w:t>
      </w:r>
    </w:p>
    <w:p w:rsidR="00786553" w:rsidRDefault="00786553" w:rsidP="00DD48B7">
      <w:pPr>
        <w:spacing w:before="240" w:line="360" w:lineRule="auto"/>
        <w:jc w:val="both"/>
        <w:rPr>
          <w:rFonts w:ascii="Arial" w:hAnsi="Arial" w:cs="Arial"/>
          <w:sz w:val="24"/>
          <w:szCs w:val="24"/>
        </w:rPr>
      </w:pPr>
    </w:p>
    <w:p w:rsidR="001E2C7E" w:rsidRDefault="001E2C7E" w:rsidP="00DD48B7">
      <w:pPr>
        <w:spacing w:before="240" w:line="360" w:lineRule="auto"/>
        <w:jc w:val="both"/>
        <w:rPr>
          <w:rFonts w:ascii="Arial" w:hAnsi="Arial" w:cs="Arial"/>
          <w:sz w:val="24"/>
          <w:szCs w:val="24"/>
        </w:rPr>
      </w:pPr>
    </w:p>
    <w:p w:rsidR="00786553" w:rsidRDefault="00786553" w:rsidP="00B17D07">
      <w:pPr>
        <w:spacing w:line="360" w:lineRule="auto"/>
        <w:ind w:left="1276"/>
        <w:jc w:val="center"/>
        <w:rPr>
          <w:rFonts w:ascii="Arial" w:hAnsi="Arial" w:cs="Arial"/>
          <w:b/>
          <w:sz w:val="24"/>
          <w:szCs w:val="24"/>
        </w:rPr>
      </w:pPr>
      <w:r>
        <w:rPr>
          <w:rFonts w:ascii="Arial" w:hAnsi="Arial" w:cs="Arial"/>
          <w:b/>
          <w:sz w:val="24"/>
          <w:szCs w:val="24"/>
        </w:rPr>
        <w:t>Tabl</w:t>
      </w:r>
      <w:r w:rsidR="00186086">
        <w:rPr>
          <w:rFonts w:ascii="Arial" w:hAnsi="Arial" w:cs="Arial"/>
          <w:b/>
          <w:sz w:val="24"/>
          <w:szCs w:val="24"/>
        </w:rPr>
        <w:t>a X</w:t>
      </w:r>
      <w:r w:rsidRPr="00103ABA">
        <w:rPr>
          <w:rFonts w:ascii="Arial" w:hAnsi="Arial" w:cs="Arial"/>
          <w:b/>
          <w:sz w:val="24"/>
          <w:szCs w:val="24"/>
        </w:rPr>
        <w:t>. Tecnología</w:t>
      </w:r>
      <w:r>
        <w:rPr>
          <w:rFonts w:ascii="Arial" w:hAnsi="Arial" w:cs="Arial"/>
          <w:b/>
          <w:sz w:val="24"/>
          <w:szCs w:val="24"/>
        </w:rPr>
        <w:t>s en Redes de los Principales Mercados y Ecuador</w:t>
      </w:r>
      <w:r w:rsidR="001E2C7E">
        <w:rPr>
          <w:rStyle w:val="Refdenotaalpie"/>
          <w:rFonts w:ascii="Arial" w:hAnsi="Arial" w:cs="Arial"/>
          <w:b/>
          <w:sz w:val="24"/>
          <w:szCs w:val="24"/>
        </w:rPr>
        <w:footnoteReference w:id="32"/>
      </w:r>
    </w:p>
    <w:tbl>
      <w:tblPr>
        <w:tblStyle w:val="Cuadrculamedia3-nfasis1"/>
        <w:tblW w:w="6804" w:type="dxa"/>
        <w:tblInd w:w="1526" w:type="dxa"/>
        <w:tblLayout w:type="fixed"/>
        <w:tblLook w:val="04A0"/>
      </w:tblPr>
      <w:tblGrid>
        <w:gridCol w:w="1843"/>
        <w:gridCol w:w="850"/>
        <w:gridCol w:w="709"/>
        <w:gridCol w:w="850"/>
        <w:gridCol w:w="851"/>
        <w:gridCol w:w="850"/>
        <w:gridCol w:w="851"/>
      </w:tblGrid>
      <w:tr w:rsidR="00146A41" w:rsidRPr="00146A41" w:rsidTr="00B17D07">
        <w:trPr>
          <w:cnfStyle w:val="100000000000"/>
          <w:trHeight w:val="1456"/>
        </w:trPr>
        <w:tc>
          <w:tcPr>
            <w:cnfStyle w:val="001000000000"/>
            <w:tcW w:w="1843" w:type="dxa"/>
            <w:vAlign w:val="center"/>
          </w:tcPr>
          <w:p w:rsidR="00186086" w:rsidRPr="00146A41" w:rsidRDefault="00186086" w:rsidP="001842D2">
            <w:pPr>
              <w:jc w:val="center"/>
              <w:rPr>
                <w:rFonts w:ascii="Arial" w:hAnsi="Arial" w:cs="Arial"/>
              </w:rPr>
            </w:pPr>
          </w:p>
        </w:tc>
        <w:tc>
          <w:tcPr>
            <w:tcW w:w="850" w:type="dxa"/>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EEUU</w:t>
            </w:r>
          </w:p>
        </w:tc>
        <w:tc>
          <w:tcPr>
            <w:tcW w:w="709" w:type="dxa"/>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JAPÓN</w:t>
            </w:r>
          </w:p>
        </w:tc>
        <w:tc>
          <w:tcPr>
            <w:tcW w:w="850" w:type="dxa"/>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ESPAÑA</w:t>
            </w:r>
          </w:p>
        </w:tc>
        <w:tc>
          <w:tcPr>
            <w:tcW w:w="851" w:type="dxa"/>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MÉXICO</w:t>
            </w:r>
          </w:p>
        </w:tc>
        <w:tc>
          <w:tcPr>
            <w:tcW w:w="850" w:type="dxa"/>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COLOMBIA</w:t>
            </w:r>
          </w:p>
        </w:tc>
        <w:tc>
          <w:tcPr>
            <w:tcW w:w="851" w:type="dxa"/>
            <w:shd w:val="clear" w:color="auto" w:fill="548DD4" w:themeFill="text2" w:themeFillTint="99"/>
            <w:textDirection w:val="btLr"/>
            <w:vAlign w:val="center"/>
          </w:tcPr>
          <w:p w:rsidR="00186086" w:rsidRPr="00146A41" w:rsidRDefault="00186086" w:rsidP="001842D2">
            <w:pPr>
              <w:ind w:left="113" w:right="113"/>
              <w:jc w:val="center"/>
              <w:cnfStyle w:val="100000000000"/>
              <w:rPr>
                <w:rFonts w:ascii="Arial" w:hAnsi="Arial" w:cs="Arial"/>
              </w:rPr>
            </w:pPr>
            <w:r w:rsidRPr="00146A41">
              <w:rPr>
                <w:rFonts w:ascii="Arial" w:hAnsi="Arial" w:cs="Arial"/>
              </w:rPr>
              <w:t>ECUADOR</w:t>
            </w:r>
          </w:p>
        </w:tc>
      </w:tr>
      <w:tr w:rsidR="00146A41" w:rsidRPr="00146A41" w:rsidTr="00B17D07">
        <w:trPr>
          <w:cnfStyle w:val="000000100000"/>
          <w:trHeight w:val="299"/>
        </w:trPr>
        <w:tc>
          <w:tcPr>
            <w:cnfStyle w:val="001000000000"/>
            <w:tcW w:w="1843" w:type="dxa"/>
            <w:vAlign w:val="center"/>
          </w:tcPr>
          <w:p w:rsidR="00186086" w:rsidRPr="00146A41" w:rsidRDefault="00186086" w:rsidP="001E2C7E">
            <w:pPr>
              <w:spacing w:line="240" w:lineRule="auto"/>
              <w:jc w:val="center"/>
              <w:rPr>
                <w:rFonts w:ascii="Arial" w:hAnsi="Arial" w:cs="Arial"/>
              </w:rPr>
            </w:pPr>
            <w:r w:rsidRPr="00146A41">
              <w:rPr>
                <w:rFonts w:ascii="Arial" w:hAnsi="Arial" w:cs="Arial"/>
              </w:rPr>
              <w:t>TDMA</w:t>
            </w: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186086" w:rsidRPr="00146A41" w:rsidRDefault="00186086" w:rsidP="001E2C7E">
            <w:pPr>
              <w:spacing w:line="240" w:lineRule="auto"/>
              <w:jc w:val="center"/>
              <w:cnfStyle w:val="000000100000"/>
              <w:rPr>
                <w:rFonts w:ascii="Arial" w:hAnsi="Arial" w:cs="Arial"/>
                <w:sz w:val="24"/>
                <w:szCs w:val="24"/>
              </w:rPr>
            </w:pP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186086" w:rsidRPr="00B17D07" w:rsidRDefault="00186086" w:rsidP="001E2C7E">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146A41" w:rsidRPr="00146A41" w:rsidTr="00B17D07">
        <w:trPr>
          <w:trHeight w:val="262"/>
        </w:trPr>
        <w:tc>
          <w:tcPr>
            <w:cnfStyle w:val="001000000000"/>
            <w:tcW w:w="1843" w:type="dxa"/>
            <w:vAlign w:val="center"/>
          </w:tcPr>
          <w:p w:rsidR="00186086" w:rsidRPr="00146A41" w:rsidRDefault="00186086" w:rsidP="001E2C7E">
            <w:pPr>
              <w:spacing w:line="240" w:lineRule="auto"/>
              <w:jc w:val="center"/>
              <w:rPr>
                <w:rFonts w:ascii="Arial" w:hAnsi="Arial" w:cs="Arial"/>
              </w:rPr>
            </w:pPr>
            <w:r w:rsidRPr="00146A41">
              <w:rPr>
                <w:rFonts w:ascii="Arial" w:hAnsi="Arial" w:cs="Arial"/>
              </w:rPr>
              <w:t>CDMA</w:t>
            </w:r>
          </w:p>
        </w:tc>
        <w:tc>
          <w:tcPr>
            <w:tcW w:w="850" w:type="dxa"/>
            <w:vAlign w:val="center"/>
          </w:tcPr>
          <w:p w:rsidR="00186086" w:rsidRPr="00146A41" w:rsidRDefault="00186086" w:rsidP="001E2C7E">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186086" w:rsidRPr="00146A41" w:rsidRDefault="00186086" w:rsidP="001E2C7E">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186086" w:rsidRPr="00146A41" w:rsidRDefault="00186086" w:rsidP="001E2C7E">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vAlign w:val="center"/>
          </w:tcPr>
          <w:p w:rsidR="00186086" w:rsidRPr="00146A41" w:rsidRDefault="00186086" w:rsidP="001E2C7E">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186086" w:rsidRPr="00146A41" w:rsidRDefault="00186086" w:rsidP="001E2C7E">
            <w:pPr>
              <w:spacing w:line="240" w:lineRule="auto"/>
              <w:jc w:val="center"/>
              <w:cnfStyle w:val="000000000000"/>
              <w:rPr>
                <w:rFonts w:ascii="Arial" w:hAnsi="Arial" w:cs="Arial"/>
                <w:sz w:val="24"/>
                <w:szCs w:val="24"/>
              </w:rPr>
            </w:pPr>
          </w:p>
        </w:tc>
        <w:tc>
          <w:tcPr>
            <w:tcW w:w="851" w:type="dxa"/>
            <w:shd w:val="clear" w:color="auto" w:fill="548DD4" w:themeFill="text2" w:themeFillTint="99"/>
            <w:vAlign w:val="center"/>
          </w:tcPr>
          <w:p w:rsidR="00186086" w:rsidRPr="00B17D07" w:rsidRDefault="00186086" w:rsidP="001E2C7E">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146A41" w:rsidRPr="00146A41" w:rsidTr="00B17D07">
        <w:trPr>
          <w:cnfStyle w:val="000000100000"/>
        </w:trPr>
        <w:tc>
          <w:tcPr>
            <w:cnfStyle w:val="001000000000"/>
            <w:tcW w:w="1843" w:type="dxa"/>
            <w:vAlign w:val="center"/>
          </w:tcPr>
          <w:p w:rsidR="00186086" w:rsidRPr="00146A41" w:rsidRDefault="00186086" w:rsidP="001E2C7E">
            <w:pPr>
              <w:spacing w:line="240" w:lineRule="auto"/>
              <w:jc w:val="center"/>
              <w:rPr>
                <w:rFonts w:ascii="Arial" w:hAnsi="Arial" w:cs="Arial"/>
              </w:rPr>
            </w:pPr>
            <w:r w:rsidRPr="00146A41">
              <w:rPr>
                <w:rFonts w:ascii="Arial" w:hAnsi="Arial" w:cs="Arial"/>
              </w:rPr>
              <w:t>GSM</w:t>
            </w: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186086" w:rsidRPr="00146A41" w:rsidRDefault="00186086" w:rsidP="001E2C7E">
            <w:pPr>
              <w:spacing w:line="240" w:lineRule="auto"/>
              <w:jc w:val="center"/>
              <w:cnfStyle w:val="000000100000"/>
              <w:rPr>
                <w:rFonts w:ascii="Arial" w:hAnsi="Arial" w:cs="Arial"/>
                <w:sz w:val="24"/>
                <w:szCs w:val="24"/>
              </w:rPr>
            </w:pP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186086" w:rsidRPr="00146A41" w:rsidRDefault="00186086" w:rsidP="001E2C7E">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186086" w:rsidRPr="00B17D07" w:rsidRDefault="00186086" w:rsidP="001E2C7E">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bl>
    <w:p w:rsidR="00786553" w:rsidRDefault="00786553" w:rsidP="00786553">
      <w:pPr>
        <w:spacing w:line="360" w:lineRule="auto"/>
        <w:jc w:val="center"/>
        <w:rPr>
          <w:rFonts w:ascii="Arial" w:hAnsi="Arial" w:cs="Arial"/>
          <w:b/>
          <w:sz w:val="24"/>
          <w:szCs w:val="24"/>
        </w:rPr>
      </w:pPr>
    </w:p>
    <w:p w:rsidR="001E2C7E" w:rsidRDefault="001E2C7E" w:rsidP="00786553">
      <w:pPr>
        <w:spacing w:line="360" w:lineRule="auto"/>
        <w:jc w:val="center"/>
        <w:rPr>
          <w:rFonts w:ascii="Arial" w:hAnsi="Arial" w:cs="Arial"/>
          <w:b/>
          <w:sz w:val="24"/>
          <w:szCs w:val="24"/>
        </w:rPr>
      </w:pPr>
    </w:p>
    <w:tbl>
      <w:tblPr>
        <w:tblStyle w:val="Cuadrculamedia3-nfasis1"/>
        <w:tblW w:w="6804" w:type="dxa"/>
        <w:tblInd w:w="1526" w:type="dxa"/>
        <w:tblLook w:val="0480"/>
      </w:tblPr>
      <w:tblGrid>
        <w:gridCol w:w="1843"/>
        <w:gridCol w:w="850"/>
        <w:gridCol w:w="709"/>
        <w:gridCol w:w="850"/>
        <w:gridCol w:w="851"/>
        <w:gridCol w:w="850"/>
        <w:gridCol w:w="851"/>
      </w:tblGrid>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3G</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3.5G</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LTE</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WIMAX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WI-FI</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RDSI</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ADSL</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VDSL2</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IDEN</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PDH</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SDH</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DWDM</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1" w:type="dxa"/>
            <w:vAlign w:val="center"/>
          </w:tcPr>
          <w:p w:rsidR="0066633B" w:rsidRPr="00146A41" w:rsidRDefault="0066633B" w:rsidP="00CB4FEF">
            <w:pPr>
              <w:spacing w:line="240" w:lineRule="auto"/>
              <w:jc w:val="center"/>
              <w:cnfStyle w:val="0000000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0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rPr>
          <w:cnfStyle w:val="000000100000"/>
        </w:trPr>
        <w:tc>
          <w:tcPr>
            <w:cnfStyle w:val="001000000000"/>
            <w:tcW w:w="1843" w:type="dxa"/>
            <w:vAlign w:val="center"/>
          </w:tcPr>
          <w:p w:rsidR="0066633B" w:rsidRPr="00146A41" w:rsidRDefault="0066633B" w:rsidP="00CB4FEF">
            <w:pPr>
              <w:spacing w:line="240" w:lineRule="auto"/>
              <w:jc w:val="center"/>
              <w:rPr>
                <w:rFonts w:ascii="Arial" w:hAnsi="Arial" w:cs="Arial"/>
              </w:rPr>
            </w:pPr>
            <w:r w:rsidRPr="00146A41">
              <w:rPr>
                <w:rFonts w:ascii="Arial" w:hAnsi="Arial" w:cs="Arial"/>
              </w:rPr>
              <w:t>GIGABIT ETHERNET</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spacing w:line="240" w:lineRule="auto"/>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0" w:type="dxa"/>
            <w:vAlign w:val="center"/>
          </w:tcPr>
          <w:p w:rsidR="0066633B" w:rsidRPr="00146A41" w:rsidRDefault="0066633B" w:rsidP="00CB4FEF">
            <w:pPr>
              <w:spacing w:line="240" w:lineRule="auto"/>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spacing w:line="240" w:lineRule="auto"/>
              <w:jc w:val="center"/>
              <w:cnfStyle w:val="0000001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r w:rsidR="0066633B" w:rsidTr="001E2C7E">
        <w:tc>
          <w:tcPr>
            <w:cnfStyle w:val="001000000000"/>
            <w:tcW w:w="1843" w:type="dxa"/>
            <w:vAlign w:val="center"/>
          </w:tcPr>
          <w:p w:rsidR="0066633B" w:rsidRPr="00146A41" w:rsidRDefault="0066633B" w:rsidP="00CB4FEF">
            <w:pPr>
              <w:jc w:val="center"/>
              <w:rPr>
                <w:rFonts w:ascii="Arial" w:hAnsi="Arial" w:cs="Arial"/>
              </w:rPr>
            </w:pPr>
            <w:r w:rsidRPr="00146A41">
              <w:rPr>
                <w:rFonts w:ascii="Arial" w:hAnsi="Arial" w:cs="Arial"/>
              </w:rPr>
              <w:t>10 GIGABIT ETHERNET</w:t>
            </w:r>
          </w:p>
        </w:tc>
        <w:tc>
          <w:tcPr>
            <w:tcW w:w="850" w:type="dxa"/>
            <w:vAlign w:val="center"/>
          </w:tcPr>
          <w:p w:rsidR="0066633B" w:rsidRPr="00146A41" w:rsidRDefault="0066633B" w:rsidP="00CB4FEF">
            <w:pPr>
              <w:jc w:val="center"/>
              <w:cnfStyle w:val="0000000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jc w:val="center"/>
              <w:cnfStyle w:val="000000000000"/>
              <w:rPr>
                <w:rFonts w:ascii="Arial" w:hAnsi="Arial" w:cs="Arial"/>
                <w:sz w:val="24"/>
                <w:szCs w:val="24"/>
              </w:rPr>
            </w:pPr>
          </w:p>
        </w:tc>
        <w:tc>
          <w:tcPr>
            <w:tcW w:w="850" w:type="dxa"/>
            <w:vAlign w:val="center"/>
          </w:tcPr>
          <w:p w:rsidR="0066633B" w:rsidRPr="00146A41" w:rsidRDefault="0066633B" w:rsidP="00CB4FEF">
            <w:pPr>
              <w:jc w:val="center"/>
              <w:cnfStyle w:val="000000000000"/>
              <w:rPr>
                <w:rFonts w:ascii="Arial" w:hAnsi="Arial" w:cs="Arial"/>
                <w:sz w:val="24"/>
                <w:szCs w:val="24"/>
              </w:rPr>
            </w:pPr>
          </w:p>
        </w:tc>
        <w:tc>
          <w:tcPr>
            <w:tcW w:w="851" w:type="dxa"/>
            <w:vAlign w:val="center"/>
          </w:tcPr>
          <w:p w:rsidR="0066633B" w:rsidRPr="00146A41" w:rsidRDefault="0066633B" w:rsidP="00CB4FEF">
            <w:pPr>
              <w:jc w:val="center"/>
              <w:cnfStyle w:val="000000000000"/>
              <w:rPr>
                <w:rFonts w:ascii="Arial" w:hAnsi="Arial" w:cs="Arial"/>
                <w:sz w:val="24"/>
                <w:szCs w:val="24"/>
              </w:rPr>
            </w:pPr>
          </w:p>
        </w:tc>
        <w:tc>
          <w:tcPr>
            <w:tcW w:w="850" w:type="dxa"/>
            <w:vAlign w:val="center"/>
          </w:tcPr>
          <w:p w:rsidR="0066633B" w:rsidRPr="00146A41" w:rsidRDefault="0066633B" w:rsidP="00CB4FEF">
            <w:pPr>
              <w:jc w:val="center"/>
              <w:cnfStyle w:val="0000000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jc w:val="center"/>
              <w:cnfStyle w:val="000000000000"/>
              <w:rPr>
                <w:rFonts w:ascii="Arial" w:hAnsi="Arial" w:cs="Arial"/>
                <w:b/>
                <w:color w:val="FFFFFF" w:themeColor="background1"/>
                <w:sz w:val="24"/>
                <w:szCs w:val="24"/>
              </w:rPr>
            </w:pPr>
          </w:p>
        </w:tc>
      </w:tr>
      <w:tr w:rsidR="0066633B" w:rsidTr="001E2C7E">
        <w:trPr>
          <w:cnfStyle w:val="000000100000"/>
        </w:trPr>
        <w:tc>
          <w:tcPr>
            <w:cnfStyle w:val="001000000000"/>
            <w:tcW w:w="1843" w:type="dxa"/>
            <w:vAlign w:val="center"/>
          </w:tcPr>
          <w:p w:rsidR="0066633B" w:rsidRPr="00146A41" w:rsidRDefault="0066633B" w:rsidP="00CB4FEF">
            <w:pPr>
              <w:jc w:val="center"/>
              <w:rPr>
                <w:rFonts w:ascii="Arial" w:hAnsi="Arial" w:cs="Arial"/>
              </w:rPr>
            </w:pPr>
            <w:r w:rsidRPr="00146A41">
              <w:rPr>
                <w:rFonts w:ascii="Arial" w:hAnsi="Arial" w:cs="Arial"/>
              </w:rPr>
              <w:t>100 GIGABIT ETHERNET</w:t>
            </w:r>
          </w:p>
        </w:tc>
        <w:tc>
          <w:tcPr>
            <w:tcW w:w="850" w:type="dxa"/>
            <w:vAlign w:val="center"/>
          </w:tcPr>
          <w:p w:rsidR="0066633B" w:rsidRPr="00146A41" w:rsidRDefault="0066633B" w:rsidP="00CB4FEF">
            <w:pPr>
              <w:jc w:val="center"/>
              <w:cnfStyle w:val="000000100000"/>
              <w:rPr>
                <w:rFonts w:ascii="Arial" w:hAnsi="Arial" w:cs="Arial"/>
                <w:sz w:val="24"/>
                <w:szCs w:val="24"/>
              </w:rPr>
            </w:pPr>
            <w:r w:rsidRPr="00146A41">
              <w:rPr>
                <w:rFonts w:ascii="Arial" w:hAnsi="Arial" w:cs="Arial"/>
                <w:sz w:val="24"/>
                <w:szCs w:val="24"/>
              </w:rPr>
              <w:t>X</w:t>
            </w:r>
          </w:p>
        </w:tc>
        <w:tc>
          <w:tcPr>
            <w:tcW w:w="709" w:type="dxa"/>
            <w:vAlign w:val="center"/>
          </w:tcPr>
          <w:p w:rsidR="0066633B" w:rsidRPr="00146A41" w:rsidRDefault="0066633B" w:rsidP="00CB4FEF">
            <w:pPr>
              <w:jc w:val="center"/>
              <w:cnfStyle w:val="000000100000"/>
              <w:rPr>
                <w:rFonts w:ascii="Arial" w:hAnsi="Arial" w:cs="Arial"/>
                <w:sz w:val="24"/>
                <w:szCs w:val="24"/>
              </w:rPr>
            </w:pPr>
            <w:r w:rsidRPr="00146A41">
              <w:rPr>
                <w:rFonts w:ascii="Arial" w:hAnsi="Arial" w:cs="Arial"/>
                <w:sz w:val="24"/>
                <w:szCs w:val="24"/>
              </w:rPr>
              <w:t>X</w:t>
            </w:r>
          </w:p>
        </w:tc>
        <w:tc>
          <w:tcPr>
            <w:tcW w:w="850" w:type="dxa"/>
            <w:vAlign w:val="center"/>
          </w:tcPr>
          <w:p w:rsidR="0066633B" w:rsidRPr="00146A41" w:rsidRDefault="0066633B" w:rsidP="00CB4FEF">
            <w:pPr>
              <w:jc w:val="center"/>
              <w:cnfStyle w:val="000000100000"/>
              <w:rPr>
                <w:rFonts w:ascii="Arial" w:hAnsi="Arial" w:cs="Arial"/>
                <w:sz w:val="24"/>
                <w:szCs w:val="24"/>
              </w:rPr>
            </w:pPr>
          </w:p>
        </w:tc>
        <w:tc>
          <w:tcPr>
            <w:tcW w:w="851" w:type="dxa"/>
            <w:vAlign w:val="center"/>
          </w:tcPr>
          <w:p w:rsidR="0066633B" w:rsidRPr="00146A41" w:rsidRDefault="0066633B" w:rsidP="00CB4FEF">
            <w:pPr>
              <w:jc w:val="center"/>
              <w:cnfStyle w:val="000000100000"/>
              <w:rPr>
                <w:rFonts w:ascii="Arial" w:hAnsi="Arial" w:cs="Arial"/>
                <w:sz w:val="24"/>
                <w:szCs w:val="24"/>
              </w:rPr>
            </w:pPr>
          </w:p>
        </w:tc>
        <w:tc>
          <w:tcPr>
            <w:tcW w:w="850" w:type="dxa"/>
            <w:vAlign w:val="center"/>
          </w:tcPr>
          <w:p w:rsidR="0066633B" w:rsidRPr="00146A41" w:rsidRDefault="0066633B" w:rsidP="00CB4FEF">
            <w:pPr>
              <w:jc w:val="center"/>
              <w:cnfStyle w:val="0000001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jc w:val="center"/>
              <w:cnfStyle w:val="000000100000"/>
              <w:rPr>
                <w:rFonts w:ascii="Arial" w:hAnsi="Arial" w:cs="Arial"/>
                <w:b/>
                <w:color w:val="FFFFFF" w:themeColor="background1"/>
                <w:sz w:val="24"/>
                <w:szCs w:val="24"/>
              </w:rPr>
            </w:pPr>
          </w:p>
        </w:tc>
      </w:tr>
      <w:tr w:rsidR="0066633B" w:rsidTr="001E2C7E">
        <w:tc>
          <w:tcPr>
            <w:cnfStyle w:val="001000000000"/>
            <w:tcW w:w="1843" w:type="dxa"/>
            <w:vAlign w:val="center"/>
          </w:tcPr>
          <w:p w:rsidR="0066633B" w:rsidRPr="00146A41" w:rsidRDefault="0066633B" w:rsidP="00CB4FEF">
            <w:pPr>
              <w:jc w:val="center"/>
              <w:rPr>
                <w:rFonts w:ascii="Arial" w:hAnsi="Arial" w:cs="Arial"/>
              </w:rPr>
            </w:pPr>
            <w:r w:rsidRPr="00146A41">
              <w:rPr>
                <w:rFonts w:ascii="Arial" w:hAnsi="Arial" w:cs="Arial"/>
              </w:rPr>
              <w:t>DOCSIS</w:t>
            </w:r>
          </w:p>
        </w:tc>
        <w:tc>
          <w:tcPr>
            <w:tcW w:w="850" w:type="dxa"/>
            <w:vAlign w:val="center"/>
          </w:tcPr>
          <w:p w:rsidR="0066633B" w:rsidRPr="00146A41" w:rsidRDefault="0066633B" w:rsidP="00CB4FEF">
            <w:pPr>
              <w:jc w:val="center"/>
              <w:cnfStyle w:val="000000000000"/>
              <w:rPr>
                <w:rFonts w:ascii="Arial" w:hAnsi="Arial" w:cs="Arial"/>
                <w:sz w:val="24"/>
                <w:szCs w:val="24"/>
              </w:rPr>
            </w:pPr>
          </w:p>
        </w:tc>
        <w:tc>
          <w:tcPr>
            <w:tcW w:w="709" w:type="dxa"/>
            <w:vAlign w:val="center"/>
          </w:tcPr>
          <w:p w:rsidR="0066633B" w:rsidRPr="00146A41" w:rsidRDefault="0066633B" w:rsidP="00CB4FEF">
            <w:pPr>
              <w:jc w:val="center"/>
              <w:cnfStyle w:val="000000000000"/>
              <w:rPr>
                <w:rFonts w:ascii="Arial" w:hAnsi="Arial" w:cs="Arial"/>
                <w:sz w:val="24"/>
                <w:szCs w:val="24"/>
              </w:rPr>
            </w:pPr>
          </w:p>
        </w:tc>
        <w:tc>
          <w:tcPr>
            <w:tcW w:w="850" w:type="dxa"/>
            <w:vAlign w:val="center"/>
          </w:tcPr>
          <w:p w:rsidR="0066633B" w:rsidRPr="00146A41" w:rsidRDefault="0066633B" w:rsidP="00CB4FEF">
            <w:pPr>
              <w:jc w:val="center"/>
              <w:cnfStyle w:val="000000000000"/>
              <w:rPr>
                <w:rFonts w:ascii="Arial" w:hAnsi="Arial" w:cs="Arial"/>
                <w:sz w:val="24"/>
                <w:szCs w:val="24"/>
              </w:rPr>
            </w:pPr>
          </w:p>
        </w:tc>
        <w:tc>
          <w:tcPr>
            <w:tcW w:w="851" w:type="dxa"/>
            <w:vAlign w:val="center"/>
          </w:tcPr>
          <w:p w:rsidR="0066633B" w:rsidRPr="00146A41" w:rsidRDefault="0066633B" w:rsidP="00CB4FEF">
            <w:pPr>
              <w:jc w:val="center"/>
              <w:cnfStyle w:val="000000000000"/>
              <w:rPr>
                <w:rFonts w:ascii="Arial" w:hAnsi="Arial" w:cs="Arial"/>
                <w:sz w:val="24"/>
                <w:szCs w:val="24"/>
              </w:rPr>
            </w:pPr>
          </w:p>
        </w:tc>
        <w:tc>
          <w:tcPr>
            <w:tcW w:w="850" w:type="dxa"/>
            <w:vAlign w:val="center"/>
          </w:tcPr>
          <w:p w:rsidR="0066633B" w:rsidRPr="00146A41" w:rsidRDefault="0066633B" w:rsidP="00CB4FEF">
            <w:pPr>
              <w:jc w:val="center"/>
              <w:cnfStyle w:val="000000000000"/>
              <w:rPr>
                <w:rFonts w:ascii="Arial" w:hAnsi="Arial" w:cs="Arial"/>
                <w:sz w:val="24"/>
                <w:szCs w:val="24"/>
              </w:rPr>
            </w:pPr>
          </w:p>
        </w:tc>
        <w:tc>
          <w:tcPr>
            <w:tcW w:w="851" w:type="dxa"/>
            <w:shd w:val="clear" w:color="auto" w:fill="548DD4" w:themeFill="text2" w:themeFillTint="99"/>
            <w:vAlign w:val="center"/>
          </w:tcPr>
          <w:p w:rsidR="0066633B" w:rsidRPr="00B17D07" w:rsidRDefault="0066633B" w:rsidP="00CB4FEF">
            <w:pPr>
              <w:jc w:val="center"/>
              <w:cnfStyle w:val="000000000000"/>
              <w:rPr>
                <w:rFonts w:ascii="Arial" w:hAnsi="Arial" w:cs="Arial"/>
                <w:b/>
                <w:color w:val="FFFFFF" w:themeColor="background1"/>
                <w:sz w:val="24"/>
                <w:szCs w:val="24"/>
              </w:rPr>
            </w:pPr>
            <w:r w:rsidRPr="00B17D07">
              <w:rPr>
                <w:rFonts w:ascii="Arial" w:hAnsi="Arial" w:cs="Arial"/>
                <w:b/>
                <w:color w:val="FFFFFF" w:themeColor="background1"/>
                <w:sz w:val="24"/>
                <w:szCs w:val="24"/>
              </w:rPr>
              <w:t>X</w:t>
            </w:r>
          </w:p>
        </w:tc>
      </w:tr>
    </w:tbl>
    <w:p w:rsidR="004B59EA" w:rsidRDefault="004B59EA" w:rsidP="004149D5">
      <w:pPr>
        <w:spacing w:line="360" w:lineRule="auto"/>
        <w:ind w:left="1134"/>
        <w:jc w:val="both"/>
        <w:rPr>
          <w:rFonts w:ascii="Arial" w:hAnsi="Arial" w:cs="Arial"/>
          <w:sz w:val="24"/>
          <w:szCs w:val="24"/>
        </w:rPr>
      </w:pPr>
    </w:p>
    <w:p w:rsidR="001E2C7E" w:rsidRDefault="001E2C7E"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Se observa que en nuestro país se están implementando lentamente las tendencias tecnológicas  mundiales. Esto debido a que implica una gran inversión económica, algo que las empresas no pueden afrontar a corto plazo.</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Sin embargo, la telefonía móvil ha experimentado un gran cambio, hace algunos años solo se podían realizar llamadas telefónicas y el envío de mensajes de texto, en la actualidad se puede acceder a nuevas tecnologías las que permiten brindar nuevos servicios y aplicaciones como video-llamada, internet, todo esto en un teléfono celular.</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En Ecuador ya se implementó 3.5G, una de las mejores tecnologías en redes para telefonía móvil, su costo elevado limita a los usuarios acceder a las aplicaciones y beneficios, sin embargo, la penetración que ha tenido este servicio en el mercado ha superado a la tradicional telefonía fija.</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En lo que se refiere a tecnologías inalámbricas, que es la que tiende a convertirse en la pionera a nivel mundial, destaca Wimax que se encuentra en todos los países considerados, incluyendo Ecuador, por lo que existe una plataforma apropiada para las futuras tecnologías.</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En el país se está presentando un alto índice de crecimiento de usuarios que demandan internet, por lo cual el sistema Canopy de Motorola permite la conexión inalámbrica para brindar la última milla para este servicio.</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sidRPr="00390B7B">
        <w:rPr>
          <w:rFonts w:ascii="Arial" w:hAnsi="Arial" w:cs="Arial"/>
          <w:sz w:val="24"/>
          <w:szCs w:val="24"/>
        </w:rPr>
        <w:t>La falta de infraestructura de cable junto con la baja penetración de la banda ancha están propiciando numerosas oportunidades para el crecimiento de licencias WiMAX en Sudamérica y Alvarion  está dando forma a estas oportunidades tan prometedoras en el campo de la banda ancha</w:t>
      </w:r>
      <w:r>
        <w:rPr>
          <w:rFonts w:ascii="Arial" w:hAnsi="Arial" w:cs="Arial"/>
          <w:sz w:val="24"/>
          <w:szCs w:val="24"/>
        </w:rPr>
        <w:t>.</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sidRPr="001107ED">
        <w:rPr>
          <w:rFonts w:ascii="Arial" w:hAnsi="Arial" w:cs="Arial"/>
          <w:sz w:val="24"/>
          <w:szCs w:val="24"/>
        </w:rPr>
        <w:t>Las tecnologías</w:t>
      </w:r>
      <w:r>
        <w:rPr>
          <w:rFonts w:ascii="Arial" w:hAnsi="Arial" w:cs="Arial"/>
          <w:sz w:val="24"/>
          <w:szCs w:val="24"/>
        </w:rPr>
        <w:t xml:space="preserve"> </w:t>
      </w:r>
      <w:r w:rsidRPr="001107ED">
        <w:rPr>
          <w:rFonts w:ascii="Arial" w:hAnsi="Arial" w:cs="Arial"/>
          <w:sz w:val="24"/>
          <w:szCs w:val="24"/>
        </w:rPr>
        <w:t xml:space="preserve">que se utilizan </w:t>
      </w:r>
      <w:r>
        <w:rPr>
          <w:rFonts w:ascii="Arial" w:hAnsi="Arial" w:cs="Arial"/>
          <w:sz w:val="24"/>
          <w:szCs w:val="24"/>
        </w:rPr>
        <w:t>en redes alámbricas</w:t>
      </w:r>
      <w:r w:rsidRPr="001107ED">
        <w:rPr>
          <w:rFonts w:ascii="Arial" w:hAnsi="Arial" w:cs="Arial"/>
          <w:sz w:val="24"/>
          <w:szCs w:val="24"/>
        </w:rPr>
        <w:t xml:space="preserve"> para internet en el Ecuador, como ADSL, permiten a los usuarios acceder a este servicio a bajas velocidades comparada con los principales mercados,  esto se debe a que los países desarrollados tienen una economía estable para la implementación de </w:t>
      </w:r>
      <w:r>
        <w:rPr>
          <w:rFonts w:ascii="Arial" w:hAnsi="Arial" w:cs="Arial"/>
          <w:sz w:val="24"/>
          <w:szCs w:val="24"/>
        </w:rPr>
        <w:t>mejores tecnologías. Por otro lado las operadoras optimizan el uso de sus redes de cobre.</w:t>
      </w:r>
    </w:p>
    <w:p w:rsidR="00146A41" w:rsidRDefault="00146A41" w:rsidP="00B17D07">
      <w:pPr>
        <w:spacing w:line="360" w:lineRule="auto"/>
        <w:ind w:left="2127"/>
        <w:jc w:val="both"/>
        <w:rPr>
          <w:rFonts w:ascii="Arial" w:hAnsi="Arial" w:cs="Arial"/>
          <w:sz w:val="24"/>
          <w:szCs w:val="24"/>
        </w:rPr>
      </w:pPr>
    </w:p>
    <w:p w:rsidR="00146A41" w:rsidRDefault="00146A41" w:rsidP="00B17D07">
      <w:pPr>
        <w:spacing w:line="360" w:lineRule="auto"/>
        <w:ind w:left="2127"/>
        <w:jc w:val="both"/>
        <w:rPr>
          <w:rFonts w:ascii="Arial" w:hAnsi="Arial" w:cs="Arial"/>
          <w:sz w:val="24"/>
          <w:szCs w:val="24"/>
        </w:rPr>
      </w:pPr>
      <w:r>
        <w:rPr>
          <w:rFonts w:ascii="Arial" w:hAnsi="Arial" w:cs="Arial"/>
          <w:sz w:val="24"/>
          <w:szCs w:val="24"/>
        </w:rPr>
        <w:t>Mientras que para los servicios restantes como transmisión de datos, telefonía IP, portabilidad numérica, Ecuador utiliza tecnologías con velocidades de transmisión baja comparada con las de EEUU y Japón; dentro de las proyecciones que tienen algunas de las empresas proveedoras de los servicios de telecomunicaciones, es la mejora de tecnologías ya existentes como DWDM e implementación de otras como LTE. Sin embargo, nuestro país aún no se encuentra dentro de la internacionalización y globalización de los mercados de acuerdo a tendencias tecnológicas.</w:t>
      </w:r>
    </w:p>
    <w:p w:rsidR="00786553" w:rsidRDefault="00F25719" w:rsidP="00B17D07">
      <w:pPr>
        <w:spacing w:line="360" w:lineRule="auto"/>
        <w:ind w:left="1418" w:hanging="709"/>
        <w:jc w:val="both"/>
        <w:rPr>
          <w:rFonts w:ascii="Arial" w:hAnsi="Arial" w:cs="Arial"/>
          <w:b/>
          <w:sz w:val="24"/>
          <w:szCs w:val="24"/>
        </w:rPr>
      </w:pPr>
      <w:r>
        <w:rPr>
          <w:rFonts w:ascii="Arial" w:hAnsi="Arial" w:cs="Arial"/>
          <w:b/>
          <w:sz w:val="24"/>
          <w:szCs w:val="24"/>
        </w:rPr>
        <w:t xml:space="preserve">4.5.4 </w:t>
      </w:r>
      <w:r w:rsidR="00786553" w:rsidRPr="0088143E">
        <w:rPr>
          <w:rFonts w:ascii="Arial" w:hAnsi="Arial" w:cs="Arial"/>
          <w:b/>
          <w:sz w:val="24"/>
          <w:szCs w:val="24"/>
        </w:rPr>
        <w:t>Comparación entre la tendenci</w:t>
      </w:r>
      <w:r>
        <w:rPr>
          <w:rFonts w:ascii="Arial" w:hAnsi="Arial" w:cs="Arial"/>
          <w:b/>
          <w:sz w:val="24"/>
          <w:szCs w:val="24"/>
        </w:rPr>
        <w:t xml:space="preserve">a tecnológica de protocolos del   </w:t>
      </w:r>
      <w:r w:rsidR="00786553" w:rsidRPr="0088143E">
        <w:rPr>
          <w:rFonts w:ascii="Arial" w:hAnsi="Arial" w:cs="Arial"/>
          <w:b/>
          <w:sz w:val="24"/>
          <w:szCs w:val="24"/>
        </w:rPr>
        <w:t xml:space="preserve">Ecuador y principales mercados </w:t>
      </w:r>
    </w:p>
    <w:p w:rsidR="009100E2" w:rsidRDefault="008C0446" w:rsidP="00B17D07">
      <w:pPr>
        <w:spacing w:line="360" w:lineRule="auto"/>
        <w:ind w:left="1276"/>
        <w:jc w:val="both"/>
        <w:rPr>
          <w:rFonts w:ascii="Arial" w:hAnsi="Arial" w:cs="Arial"/>
          <w:sz w:val="24"/>
          <w:szCs w:val="24"/>
        </w:rPr>
      </w:pPr>
      <w:r>
        <w:rPr>
          <w:rFonts w:ascii="Arial" w:hAnsi="Arial" w:cs="Arial"/>
          <w:sz w:val="24"/>
          <w:szCs w:val="24"/>
        </w:rPr>
        <w:t>Cóm</w:t>
      </w:r>
      <w:r w:rsidR="009100E2">
        <w:rPr>
          <w:rFonts w:ascii="Arial" w:hAnsi="Arial" w:cs="Arial"/>
          <w:sz w:val="24"/>
          <w:szCs w:val="24"/>
        </w:rPr>
        <w:t xml:space="preserve">o se pudo observar, en Ecuador se encuentran </w:t>
      </w:r>
      <w:r w:rsidR="006A2E24">
        <w:rPr>
          <w:rFonts w:ascii="Arial" w:hAnsi="Arial" w:cs="Arial"/>
          <w:sz w:val="24"/>
          <w:szCs w:val="24"/>
        </w:rPr>
        <w:t xml:space="preserve"> algunas de las tendencias</w:t>
      </w:r>
      <w:r>
        <w:rPr>
          <w:rFonts w:ascii="Arial" w:hAnsi="Arial" w:cs="Arial"/>
          <w:sz w:val="24"/>
          <w:szCs w:val="24"/>
        </w:rPr>
        <w:t xml:space="preserve"> que se usan en países más desarrollados en lo que respecta a tecnologías en redes, por lo que </w:t>
      </w:r>
      <w:r w:rsidR="00C11C32">
        <w:rPr>
          <w:rFonts w:ascii="Arial" w:hAnsi="Arial" w:cs="Arial"/>
          <w:sz w:val="24"/>
          <w:szCs w:val="24"/>
        </w:rPr>
        <w:t>Ecuador</w:t>
      </w:r>
      <w:r>
        <w:rPr>
          <w:rFonts w:ascii="Arial" w:hAnsi="Arial" w:cs="Arial"/>
          <w:sz w:val="24"/>
          <w:szCs w:val="24"/>
        </w:rPr>
        <w:t xml:space="preserve"> </w:t>
      </w:r>
      <w:r w:rsidR="009100E2">
        <w:rPr>
          <w:rFonts w:ascii="Arial" w:hAnsi="Arial" w:cs="Arial"/>
          <w:sz w:val="24"/>
          <w:szCs w:val="24"/>
        </w:rPr>
        <w:t>está</w:t>
      </w:r>
      <w:r>
        <w:rPr>
          <w:rFonts w:ascii="Arial" w:hAnsi="Arial" w:cs="Arial"/>
          <w:sz w:val="24"/>
          <w:szCs w:val="24"/>
        </w:rPr>
        <w:t xml:space="preserve"> evolucionando en este sector</w:t>
      </w:r>
      <w:r w:rsidR="009100E2">
        <w:rPr>
          <w:rFonts w:ascii="Arial" w:hAnsi="Arial" w:cs="Arial"/>
          <w:sz w:val="24"/>
          <w:szCs w:val="24"/>
        </w:rPr>
        <w:t>.</w:t>
      </w:r>
    </w:p>
    <w:p w:rsidR="00F35182" w:rsidRDefault="009100E2" w:rsidP="00B17D07">
      <w:pPr>
        <w:spacing w:line="360" w:lineRule="auto"/>
        <w:ind w:left="1276"/>
        <w:jc w:val="both"/>
        <w:rPr>
          <w:rFonts w:ascii="Arial" w:hAnsi="Arial" w:cs="Arial"/>
          <w:sz w:val="24"/>
          <w:szCs w:val="24"/>
        </w:rPr>
      </w:pPr>
      <w:r>
        <w:rPr>
          <w:rFonts w:ascii="Arial" w:hAnsi="Arial" w:cs="Arial"/>
          <w:sz w:val="24"/>
          <w:szCs w:val="24"/>
        </w:rPr>
        <w:t xml:space="preserve"> </w:t>
      </w:r>
    </w:p>
    <w:p w:rsidR="00F35182" w:rsidRDefault="00F35182" w:rsidP="00B17D07">
      <w:pPr>
        <w:spacing w:line="360" w:lineRule="auto"/>
        <w:ind w:left="1276"/>
        <w:jc w:val="both"/>
        <w:rPr>
          <w:rFonts w:ascii="Arial" w:hAnsi="Arial" w:cs="Arial"/>
          <w:sz w:val="24"/>
          <w:szCs w:val="24"/>
        </w:rPr>
      </w:pPr>
      <w:r>
        <w:rPr>
          <w:rFonts w:ascii="Arial" w:hAnsi="Arial" w:cs="Arial"/>
          <w:sz w:val="24"/>
          <w:szCs w:val="24"/>
        </w:rPr>
        <w:t>A contin</w:t>
      </w:r>
      <w:r w:rsidR="00C11C32">
        <w:rPr>
          <w:rFonts w:ascii="Arial" w:hAnsi="Arial" w:cs="Arial"/>
          <w:sz w:val="24"/>
          <w:szCs w:val="24"/>
        </w:rPr>
        <w:t>uación se muestra en la Tabla X</w:t>
      </w:r>
      <w:r>
        <w:rPr>
          <w:rFonts w:ascii="Arial" w:hAnsi="Arial" w:cs="Arial"/>
          <w:sz w:val="24"/>
          <w:szCs w:val="24"/>
        </w:rPr>
        <w:t>I los protocolos existentes en los países que se consideraron como principales mercados y en el Ecuador.</w:t>
      </w:r>
    </w:p>
    <w:p w:rsidR="00B17D07" w:rsidRDefault="00B17D07" w:rsidP="00B17D07">
      <w:pPr>
        <w:spacing w:before="240" w:line="360" w:lineRule="auto"/>
        <w:ind w:left="1276"/>
        <w:jc w:val="both"/>
        <w:rPr>
          <w:rFonts w:ascii="Arial" w:hAnsi="Arial" w:cs="Arial"/>
          <w:sz w:val="24"/>
          <w:szCs w:val="24"/>
        </w:rPr>
      </w:pPr>
    </w:p>
    <w:p w:rsidR="00B17D07" w:rsidRDefault="00B17D07" w:rsidP="001E2C7E">
      <w:pPr>
        <w:spacing w:after="0" w:line="240" w:lineRule="auto"/>
        <w:ind w:left="708"/>
        <w:jc w:val="both"/>
        <w:rPr>
          <w:rFonts w:ascii="Arial" w:hAnsi="Arial" w:cs="Arial"/>
          <w:sz w:val="24"/>
          <w:szCs w:val="24"/>
        </w:rPr>
      </w:pPr>
    </w:p>
    <w:p w:rsidR="00786553" w:rsidRDefault="00C11C32" w:rsidP="004C1D88">
      <w:pPr>
        <w:spacing w:line="360" w:lineRule="auto"/>
        <w:ind w:left="1276"/>
        <w:jc w:val="center"/>
        <w:rPr>
          <w:rFonts w:ascii="Arial" w:hAnsi="Arial" w:cs="Arial"/>
          <w:b/>
          <w:sz w:val="24"/>
          <w:szCs w:val="24"/>
        </w:rPr>
      </w:pPr>
      <w:r>
        <w:rPr>
          <w:rFonts w:ascii="Arial" w:hAnsi="Arial" w:cs="Arial"/>
          <w:b/>
          <w:sz w:val="24"/>
          <w:szCs w:val="24"/>
        </w:rPr>
        <w:t>Tabla X</w:t>
      </w:r>
      <w:r w:rsidR="00B7650E">
        <w:rPr>
          <w:rFonts w:ascii="Arial" w:hAnsi="Arial" w:cs="Arial"/>
          <w:b/>
          <w:sz w:val="24"/>
          <w:szCs w:val="24"/>
        </w:rPr>
        <w:t>I</w:t>
      </w:r>
      <w:r w:rsidR="00786553" w:rsidRPr="00103ABA">
        <w:rPr>
          <w:rFonts w:ascii="Arial" w:hAnsi="Arial" w:cs="Arial"/>
          <w:b/>
          <w:sz w:val="24"/>
          <w:szCs w:val="24"/>
        </w:rPr>
        <w:t xml:space="preserve">. </w:t>
      </w:r>
      <w:r w:rsidR="00786553">
        <w:rPr>
          <w:rFonts w:ascii="Arial" w:hAnsi="Arial" w:cs="Arial"/>
          <w:b/>
          <w:sz w:val="24"/>
          <w:szCs w:val="24"/>
        </w:rPr>
        <w:t>Protocolos de los Principales Mercados y Ecuador</w:t>
      </w:r>
      <w:r w:rsidR="001E2C7E">
        <w:rPr>
          <w:rStyle w:val="Refdenotaalpie"/>
          <w:rFonts w:ascii="Arial" w:hAnsi="Arial" w:cs="Arial"/>
          <w:b/>
          <w:sz w:val="24"/>
          <w:szCs w:val="24"/>
        </w:rPr>
        <w:footnoteReference w:id="33"/>
      </w:r>
    </w:p>
    <w:p w:rsidR="00C11C32" w:rsidRDefault="00C11C32" w:rsidP="00C11C32">
      <w:pPr>
        <w:spacing w:after="0" w:line="360" w:lineRule="auto"/>
        <w:ind w:left="426" w:firstLine="708"/>
        <w:rPr>
          <w:rFonts w:ascii="Arial" w:hAnsi="Arial" w:cs="Arial"/>
          <w:b/>
          <w:sz w:val="24"/>
          <w:szCs w:val="24"/>
        </w:rPr>
      </w:pPr>
    </w:p>
    <w:tbl>
      <w:tblPr>
        <w:tblStyle w:val="Cuadrculamedia3-nfasis1"/>
        <w:tblW w:w="0" w:type="auto"/>
        <w:tblInd w:w="1668" w:type="dxa"/>
        <w:tblLayout w:type="fixed"/>
        <w:tblLook w:val="04A0"/>
      </w:tblPr>
      <w:tblGrid>
        <w:gridCol w:w="1842"/>
        <w:gridCol w:w="709"/>
        <w:gridCol w:w="709"/>
        <w:gridCol w:w="709"/>
        <w:gridCol w:w="708"/>
        <w:gridCol w:w="709"/>
        <w:gridCol w:w="872"/>
      </w:tblGrid>
      <w:tr w:rsidR="00C11C32" w:rsidRPr="00C11C32" w:rsidTr="001842D2">
        <w:trPr>
          <w:cnfStyle w:val="100000000000"/>
          <w:trHeight w:val="1467"/>
        </w:trPr>
        <w:tc>
          <w:tcPr>
            <w:cnfStyle w:val="001000000000"/>
            <w:tcW w:w="1842" w:type="dxa"/>
            <w:vAlign w:val="center"/>
          </w:tcPr>
          <w:p w:rsidR="00C11C32" w:rsidRPr="00C11C32" w:rsidRDefault="00C11C32" w:rsidP="001842D2">
            <w:pPr>
              <w:jc w:val="center"/>
              <w:rPr>
                <w:rFonts w:ascii="Arial" w:hAnsi="Arial" w:cs="Arial"/>
              </w:rPr>
            </w:pPr>
          </w:p>
        </w:tc>
        <w:tc>
          <w:tcPr>
            <w:tcW w:w="709" w:type="dxa"/>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EEUU</w:t>
            </w:r>
          </w:p>
        </w:tc>
        <w:tc>
          <w:tcPr>
            <w:tcW w:w="709" w:type="dxa"/>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JAPÓN</w:t>
            </w:r>
          </w:p>
        </w:tc>
        <w:tc>
          <w:tcPr>
            <w:tcW w:w="709" w:type="dxa"/>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ESPAÑA</w:t>
            </w:r>
          </w:p>
        </w:tc>
        <w:tc>
          <w:tcPr>
            <w:tcW w:w="708" w:type="dxa"/>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MÉXICO</w:t>
            </w:r>
          </w:p>
        </w:tc>
        <w:tc>
          <w:tcPr>
            <w:tcW w:w="709" w:type="dxa"/>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COLOMBIA</w:t>
            </w:r>
          </w:p>
        </w:tc>
        <w:tc>
          <w:tcPr>
            <w:tcW w:w="872" w:type="dxa"/>
            <w:shd w:val="clear" w:color="auto" w:fill="548DD4" w:themeFill="text2" w:themeFillTint="99"/>
            <w:textDirection w:val="btLr"/>
            <w:vAlign w:val="center"/>
          </w:tcPr>
          <w:p w:rsidR="00C11C32" w:rsidRPr="00C11C32" w:rsidRDefault="00C11C32" w:rsidP="001842D2">
            <w:pPr>
              <w:ind w:left="113" w:right="113"/>
              <w:jc w:val="center"/>
              <w:cnfStyle w:val="100000000000"/>
              <w:rPr>
                <w:rFonts w:ascii="Arial" w:hAnsi="Arial" w:cs="Arial"/>
              </w:rPr>
            </w:pPr>
            <w:r w:rsidRPr="00C11C32">
              <w:rPr>
                <w:rFonts w:ascii="Arial" w:hAnsi="Arial" w:cs="Arial"/>
              </w:rPr>
              <w:t>ECUADOR</w:t>
            </w:r>
          </w:p>
        </w:tc>
      </w:tr>
      <w:tr w:rsidR="00C11C32" w:rsidRPr="00C11C32" w:rsidTr="001842D2">
        <w:trPr>
          <w:cnfStyle w:val="000000100000"/>
        </w:trPr>
        <w:tc>
          <w:tcPr>
            <w:cnfStyle w:val="001000000000"/>
            <w:tcW w:w="1842" w:type="dxa"/>
            <w:vAlign w:val="center"/>
          </w:tcPr>
          <w:p w:rsidR="00C11C32" w:rsidRPr="00C11C32" w:rsidRDefault="00C11C32" w:rsidP="001842D2">
            <w:pPr>
              <w:jc w:val="center"/>
              <w:rPr>
                <w:rFonts w:ascii="Arial" w:hAnsi="Arial" w:cs="Arial"/>
              </w:rPr>
            </w:pPr>
            <w:r w:rsidRPr="00C11C32">
              <w:rPr>
                <w:rFonts w:ascii="Arial" w:hAnsi="Arial" w:cs="Arial"/>
              </w:rPr>
              <w:t>X.25</w:t>
            </w:r>
          </w:p>
        </w:tc>
        <w:tc>
          <w:tcPr>
            <w:tcW w:w="709" w:type="dxa"/>
            <w:vAlign w:val="center"/>
          </w:tcPr>
          <w:p w:rsidR="00C11C32" w:rsidRPr="00C11C32" w:rsidRDefault="00C11C32" w:rsidP="001842D2">
            <w:pPr>
              <w:jc w:val="center"/>
              <w:cnfStyle w:val="000000100000"/>
              <w:rPr>
                <w:rFonts w:ascii="Arial" w:hAnsi="Arial" w:cs="Arial"/>
                <w:sz w:val="24"/>
                <w:szCs w:val="24"/>
              </w:rPr>
            </w:pPr>
          </w:p>
        </w:tc>
        <w:tc>
          <w:tcPr>
            <w:tcW w:w="709" w:type="dxa"/>
            <w:vAlign w:val="center"/>
          </w:tcPr>
          <w:p w:rsidR="00C11C32" w:rsidRPr="00C11C32" w:rsidRDefault="00C11C32" w:rsidP="001842D2">
            <w:pPr>
              <w:jc w:val="center"/>
              <w:cnfStyle w:val="000000100000"/>
              <w:rPr>
                <w:rFonts w:ascii="Arial" w:hAnsi="Arial" w:cs="Arial"/>
                <w:sz w:val="24"/>
                <w:szCs w:val="24"/>
              </w:rPr>
            </w:pPr>
          </w:p>
        </w:tc>
        <w:tc>
          <w:tcPr>
            <w:tcW w:w="709" w:type="dxa"/>
            <w:vAlign w:val="center"/>
          </w:tcPr>
          <w:p w:rsidR="00C11C32" w:rsidRPr="00C11C32" w:rsidRDefault="00C11C32" w:rsidP="001842D2">
            <w:pPr>
              <w:jc w:val="center"/>
              <w:cnfStyle w:val="000000100000"/>
              <w:rPr>
                <w:rFonts w:ascii="Arial" w:hAnsi="Arial" w:cs="Arial"/>
                <w:sz w:val="24"/>
                <w:szCs w:val="24"/>
              </w:rPr>
            </w:pPr>
          </w:p>
        </w:tc>
        <w:tc>
          <w:tcPr>
            <w:tcW w:w="708" w:type="dxa"/>
            <w:vAlign w:val="center"/>
          </w:tcPr>
          <w:p w:rsidR="00C11C32" w:rsidRPr="00C11C32" w:rsidRDefault="00C11C32" w:rsidP="001842D2">
            <w:pPr>
              <w:jc w:val="center"/>
              <w:cnfStyle w:val="000000100000"/>
              <w:rPr>
                <w:rFonts w:ascii="Arial" w:hAnsi="Arial" w:cs="Arial"/>
                <w:sz w:val="24"/>
                <w:szCs w:val="24"/>
              </w:rPr>
            </w:pPr>
          </w:p>
        </w:tc>
        <w:tc>
          <w:tcPr>
            <w:tcW w:w="709" w:type="dxa"/>
            <w:vAlign w:val="center"/>
          </w:tcPr>
          <w:p w:rsidR="00C11C32" w:rsidRPr="00C11C32" w:rsidRDefault="00C11C32" w:rsidP="001842D2">
            <w:pPr>
              <w:jc w:val="center"/>
              <w:cnfStyle w:val="000000100000"/>
              <w:rPr>
                <w:rFonts w:ascii="Arial" w:hAnsi="Arial" w:cs="Arial"/>
                <w:sz w:val="24"/>
                <w:szCs w:val="24"/>
              </w:rPr>
            </w:pPr>
          </w:p>
        </w:tc>
        <w:tc>
          <w:tcPr>
            <w:tcW w:w="872" w:type="dxa"/>
            <w:shd w:val="clear" w:color="auto" w:fill="548DD4" w:themeFill="text2" w:themeFillTint="99"/>
            <w:vAlign w:val="center"/>
          </w:tcPr>
          <w:p w:rsidR="00C11C32" w:rsidRPr="004C1D88" w:rsidRDefault="00C11C32" w:rsidP="001842D2">
            <w:pPr>
              <w:jc w:val="center"/>
              <w:cnfStyle w:val="0000001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C11C32" w:rsidRPr="00C11C32" w:rsidTr="001842D2">
        <w:tc>
          <w:tcPr>
            <w:cnfStyle w:val="001000000000"/>
            <w:tcW w:w="1842" w:type="dxa"/>
            <w:vAlign w:val="center"/>
          </w:tcPr>
          <w:p w:rsidR="00C11C32" w:rsidRPr="00C11C32" w:rsidRDefault="00C11C32" w:rsidP="001842D2">
            <w:pPr>
              <w:jc w:val="center"/>
              <w:rPr>
                <w:rFonts w:ascii="Arial" w:hAnsi="Arial" w:cs="Arial"/>
              </w:rPr>
            </w:pPr>
            <w:r w:rsidRPr="00C11C32">
              <w:rPr>
                <w:rFonts w:ascii="Arial" w:hAnsi="Arial" w:cs="Arial"/>
              </w:rPr>
              <w:t>FRAME RELAY</w:t>
            </w:r>
          </w:p>
        </w:tc>
        <w:tc>
          <w:tcPr>
            <w:tcW w:w="709" w:type="dxa"/>
            <w:vAlign w:val="center"/>
          </w:tcPr>
          <w:p w:rsidR="00C11C32" w:rsidRPr="00C11C32" w:rsidRDefault="00C11C32" w:rsidP="001842D2">
            <w:pPr>
              <w:jc w:val="center"/>
              <w:cnfStyle w:val="000000000000"/>
              <w:rPr>
                <w:rFonts w:ascii="Arial" w:hAnsi="Arial" w:cs="Arial"/>
                <w:sz w:val="24"/>
                <w:szCs w:val="24"/>
              </w:rPr>
            </w:pPr>
          </w:p>
        </w:tc>
        <w:tc>
          <w:tcPr>
            <w:tcW w:w="709" w:type="dxa"/>
            <w:vAlign w:val="center"/>
          </w:tcPr>
          <w:p w:rsidR="00C11C32" w:rsidRPr="00C11C32" w:rsidRDefault="00C11C32" w:rsidP="001842D2">
            <w:pPr>
              <w:jc w:val="center"/>
              <w:cnfStyle w:val="000000000000"/>
              <w:rPr>
                <w:rFonts w:ascii="Arial" w:hAnsi="Arial" w:cs="Arial"/>
                <w:sz w:val="24"/>
                <w:szCs w:val="24"/>
              </w:rPr>
            </w:pPr>
          </w:p>
        </w:tc>
        <w:tc>
          <w:tcPr>
            <w:tcW w:w="709" w:type="dxa"/>
            <w:vAlign w:val="center"/>
          </w:tcPr>
          <w:p w:rsidR="00C11C32" w:rsidRPr="00C11C32" w:rsidRDefault="00C11C32" w:rsidP="001842D2">
            <w:pPr>
              <w:jc w:val="center"/>
              <w:cnfStyle w:val="000000000000"/>
              <w:rPr>
                <w:rFonts w:ascii="Arial" w:hAnsi="Arial" w:cs="Arial"/>
                <w:sz w:val="24"/>
                <w:szCs w:val="24"/>
              </w:rPr>
            </w:pPr>
            <w:r w:rsidRPr="00C11C32">
              <w:rPr>
                <w:rFonts w:ascii="Arial" w:hAnsi="Arial" w:cs="Arial"/>
                <w:sz w:val="24"/>
                <w:szCs w:val="24"/>
              </w:rPr>
              <w:t>X</w:t>
            </w:r>
          </w:p>
        </w:tc>
        <w:tc>
          <w:tcPr>
            <w:tcW w:w="708" w:type="dxa"/>
            <w:vAlign w:val="center"/>
          </w:tcPr>
          <w:p w:rsidR="00C11C32" w:rsidRPr="00C11C32" w:rsidRDefault="00C11C32" w:rsidP="001842D2">
            <w:pPr>
              <w:jc w:val="center"/>
              <w:cnfStyle w:val="000000000000"/>
              <w:rPr>
                <w:rFonts w:ascii="Arial" w:hAnsi="Arial" w:cs="Arial"/>
                <w:sz w:val="24"/>
                <w:szCs w:val="24"/>
              </w:rPr>
            </w:pPr>
          </w:p>
        </w:tc>
        <w:tc>
          <w:tcPr>
            <w:tcW w:w="709" w:type="dxa"/>
            <w:vAlign w:val="center"/>
          </w:tcPr>
          <w:p w:rsidR="00C11C32" w:rsidRPr="00C11C32" w:rsidRDefault="00C11C32" w:rsidP="001842D2">
            <w:pPr>
              <w:jc w:val="center"/>
              <w:cnfStyle w:val="000000000000"/>
              <w:rPr>
                <w:rFonts w:ascii="Arial" w:hAnsi="Arial" w:cs="Arial"/>
                <w:sz w:val="24"/>
                <w:szCs w:val="24"/>
              </w:rPr>
            </w:pPr>
          </w:p>
        </w:tc>
        <w:tc>
          <w:tcPr>
            <w:tcW w:w="872" w:type="dxa"/>
            <w:shd w:val="clear" w:color="auto" w:fill="548DD4" w:themeFill="text2" w:themeFillTint="99"/>
            <w:vAlign w:val="center"/>
          </w:tcPr>
          <w:p w:rsidR="00C11C32" w:rsidRPr="004C1D88" w:rsidRDefault="00C11C32" w:rsidP="001842D2">
            <w:pPr>
              <w:jc w:val="center"/>
              <w:cnfStyle w:val="0000000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bl>
    <w:p w:rsidR="00B7650E" w:rsidRDefault="00B7650E" w:rsidP="00786553">
      <w:pPr>
        <w:spacing w:line="360" w:lineRule="auto"/>
        <w:jc w:val="both"/>
        <w:rPr>
          <w:rFonts w:ascii="Arial" w:hAnsi="Arial" w:cs="Arial"/>
          <w:b/>
          <w:sz w:val="24"/>
          <w:szCs w:val="24"/>
        </w:rPr>
      </w:pPr>
    </w:p>
    <w:p w:rsidR="004C1D88" w:rsidRDefault="004C1D88" w:rsidP="00786553">
      <w:pPr>
        <w:spacing w:line="360" w:lineRule="auto"/>
        <w:jc w:val="both"/>
        <w:rPr>
          <w:rFonts w:ascii="Arial" w:hAnsi="Arial" w:cs="Arial"/>
          <w:b/>
          <w:sz w:val="24"/>
          <w:szCs w:val="24"/>
        </w:rPr>
      </w:pPr>
    </w:p>
    <w:p w:rsidR="00EA0ABD" w:rsidRDefault="00EA0ABD" w:rsidP="00786553">
      <w:pPr>
        <w:spacing w:line="360" w:lineRule="auto"/>
        <w:jc w:val="both"/>
        <w:rPr>
          <w:rFonts w:ascii="Arial" w:hAnsi="Arial" w:cs="Arial"/>
          <w:b/>
          <w:sz w:val="24"/>
          <w:szCs w:val="24"/>
        </w:rPr>
      </w:pPr>
    </w:p>
    <w:tbl>
      <w:tblPr>
        <w:tblStyle w:val="Cuadrculamedia3-nfasis1"/>
        <w:tblW w:w="6237" w:type="dxa"/>
        <w:tblInd w:w="1668" w:type="dxa"/>
        <w:tblLook w:val="0480"/>
      </w:tblPr>
      <w:tblGrid>
        <w:gridCol w:w="1842"/>
        <w:gridCol w:w="709"/>
        <w:gridCol w:w="709"/>
        <w:gridCol w:w="709"/>
        <w:gridCol w:w="708"/>
        <w:gridCol w:w="709"/>
        <w:gridCol w:w="851"/>
      </w:tblGrid>
      <w:tr w:rsidR="004C1D88" w:rsidTr="00EA0ABD">
        <w:trPr>
          <w:cnfStyle w:val="000000100000"/>
        </w:trPr>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H.248</w:t>
            </w: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8" w:type="dxa"/>
            <w:vAlign w:val="center"/>
          </w:tcPr>
          <w:p w:rsidR="004C1D88" w:rsidRPr="00C11C32" w:rsidRDefault="004C1D88" w:rsidP="00CB4FEF">
            <w:pPr>
              <w:jc w:val="center"/>
              <w:cnfStyle w:val="000000100000"/>
              <w:rPr>
                <w:rFonts w:ascii="Arial" w:hAnsi="Arial" w:cs="Arial"/>
                <w:sz w:val="24"/>
                <w:szCs w:val="24"/>
              </w:rPr>
            </w:pP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851" w:type="dxa"/>
            <w:shd w:val="clear" w:color="auto" w:fill="548DD4" w:themeFill="text2" w:themeFillTint="99"/>
            <w:vAlign w:val="center"/>
          </w:tcPr>
          <w:p w:rsidR="004C1D88" w:rsidRPr="004C1D88" w:rsidRDefault="004C1D88" w:rsidP="00CB4FEF">
            <w:pPr>
              <w:jc w:val="center"/>
              <w:cnfStyle w:val="0000001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4C1D88" w:rsidTr="00EA0ABD">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SIP</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8"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p>
        </w:tc>
        <w:tc>
          <w:tcPr>
            <w:tcW w:w="851" w:type="dxa"/>
            <w:shd w:val="clear" w:color="auto" w:fill="548DD4" w:themeFill="text2" w:themeFillTint="99"/>
            <w:vAlign w:val="center"/>
          </w:tcPr>
          <w:p w:rsidR="004C1D88" w:rsidRPr="004C1D88" w:rsidRDefault="004C1D88" w:rsidP="00CB4FEF">
            <w:pPr>
              <w:jc w:val="center"/>
              <w:cnfStyle w:val="0000000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4C1D88" w:rsidTr="00EA0ABD">
        <w:trPr>
          <w:cnfStyle w:val="000000100000"/>
        </w:trPr>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MPLS</w:t>
            </w:r>
          </w:p>
        </w:tc>
        <w:tc>
          <w:tcPr>
            <w:tcW w:w="709"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708"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851" w:type="dxa"/>
            <w:shd w:val="clear" w:color="auto" w:fill="548DD4" w:themeFill="text2" w:themeFillTint="99"/>
            <w:vAlign w:val="center"/>
          </w:tcPr>
          <w:p w:rsidR="004C1D88" w:rsidRPr="004C1D88" w:rsidRDefault="004C1D88" w:rsidP="00CB4FEF">
            <w:pPr>
              <w:jc w:val="center"/>
              <w:cnfStyle w:val="0000001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4C1D88" w:rsidTr="00EA0ABD">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IP</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8"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851" w:type="dxa"/>
            <w:shd w:val="clear" w:color="auto" w:fill="548DD4" w:themeFill="text2" w:themeFillTint="99"/>
            <w:vAlign w:val="center"/>
          </w:tcPr>
          <w:p w:rsidR="004C1D88" w:rsidRPr="004C1D88" w:rsidRDefault="004C1D88" w:rsidP="00CB4FEF">
            <w:pPr>
              <w:jc w:val="center"/>
              <w:cnfStyle w:val="0000000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4C1D88" w:rsidTr="00EA0ABD">
        <w:trPr>
          <w:cnfStyle w:val="000000100000"/>
        </w:trPr>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IPTV</w:t>
            </w: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708" w:type="dxa"/>
            <w:vAlign w:val="center"/>
          </w:tcPr>
          <w:p w:rsidR="004C1D88" w:rsidRPr="00C11C32" w:rsidRDefault="004C1D88" w:rsidP="00CB4FEF">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100000"/>
              <w:rPr>
                <w:rFonts w:ascii="Arial" w:hAnsi="Arial" w:cs="Arial"/>
                <w:sz w:val="24"/>
                <w:szCs w:val="24"/>
              </w:rPr>
            </w:pPr>
          </w:p>
        </w:tc>
        <w:tc>
          <w:tcPr>
            <w:tcW w:w="851" w:type="dxa"/>
            <w:shd w:val="clear" w:color="auto" w:fill="548DD4" w:themeFill="text2" w:themeFillTint="99"/>
            <w:vAlign w:val="center"/>
          </w:tcPr>
          <w:p w:rsidR="004C1D88" w:rsidRPr="004C1D88" w:rsidRDefault="004C1D88" w:rsidP="00CB4FEF">
            <w:pPr>
              <w:jc w:val="center"/>
              <w:cnfStyle w:val="000000100000"/>
              <w:rPr>
                <w:rFonts w:ascii="Arial" w:hAnsi="Arial" w:cs="Arial"/>
                <w:b/>
                <w:color w:val="FFFFFF" w:themeColor="background1"/>
                <w:sz w:val="24"/>
                <w:szCs w:val="24"/>
              </w:rPr>
            </w:pPr>
          </w:p>
        </w:tc>
      </w:tr>
      <w:tr w:rsidR="004C1D88" w:rsidTr="00EA0ABD">
        <w:tc>
          <w:tcPr>
            <w:cnfStyle w:val="001000000000"/>
            <w:tcW w:w="1842" w:type="dxa"/>
            <w:vAlign w:val="center"/>
          </w:tcPr>
          <w:p w:rsidR="004C1D88" w:rsidRPr="00C11C32" w:rsidRDefault="004C1D88" w:rsidP="00CB4FEF">
            <w:pPr>
              <w:jc w:val="center"/>
              <w:rPr>
                <w:rFonts w:ascii="Arial" w:hAnsi="Arial" w:cs="Arial"/>
              </w:rPr>
            </w:pPr>
            <w:r w:rsidRPr="00C11C32">
              <w:rPr>
                <w:rFonts w:ascii="Arial" w:hAnsi="Arial" w:cs="Arial"/>
              </w:rPr>
              <w:t>WAP</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8"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CB4FEF">
            <w:pPr>
              <w:jc w:val="center"/>
              <w:cnfStyle w:val="000000000000"/>
              <w:rPr>
                <w:rFonts w:ascii="Arial" w:hAnsi="Arial" w:cs="Arial"/>
                <w:sz w:val="24"/>
                <w:szCs w:val="24"/>
              </w:rPr>
            </w:pPr>
            <w:r w:rsidRPr="00C11C32">
              <w:rPr>
                <w:rFonts w:ascii="Arial" w:hAnsi="Arial" w:cs="Arial"/>
                <w:sz w:val="24"/>
                <w:szCs w:val="24"/>
              </w:rPr>
              <w:t>X</w:t>
            </w:r>
          </w:p>
        </w:tc>
        <w:tc>
          <w:tcPr>
            <w:tcW w:w="851" w:type="dxa"/>
            <w:shd w:val="clear" w:color="auto" w:fill="548DD4" w:themeFill="text2" w:themeFillTint="99"/>
            <w:vAlign w:val="center"/>
          </w:tcPr>
          <w:p w:rsidR="004C1D88" w:rsidRPr="004C1D88" w:rsidRDefault="004C1D88" w:rsidP="00CB4FEF">
            <w:pPr>
              <w:jc w:val="center"/>
              <w:cnfStyle w:val="000000000000"/>
              <w:rPr>
                <w:rFonts w:ascii="Arial" w:hAnsi="Arial" w:cs="Arial"/>
                <w:b/>
                <w:color w:val="FFFFFF" w:themeColor="background1"/>
                <w:sz w:val="24"/>
                <w:szCs w:val="24"/>
              </w:rPr>
            </w:pPr>
            <w:r w:rsidRPr="004C1D88">
              <w:rPr>
                <w:rFonts w:ascii="Arial" w:hAnsi="Arial" w:cs="Arial"/>
                <w:b/>
                <w:color w:val="FFFFFF" w:themeColor="background1"/>
                <w:sz w:val="24"/>
                <w:szCs w:val="24"/>
              </w:rPr>
              <w:t>X</w:t>
            </w:r>
          </w:p>
        </w:tc>
      </w:tr>
      <w:tr w:rsidR="004C1D88" w:rsidTr="00EA0ABD">
        <w:trPr>
          <w:cnfStyle w:val="000000100000"/>
        </w:trPr>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WEP</w:t>
            </w: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8"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100000"/>
              <w:rPr>
                <w:rFonts w:ascii="Arial" w:hAnsi="Arial" w:cs="Arial"/>
                <w:sz w:val="24"/>
                <w:szCs w:val="24"/>
              </w:rPr>
            </w:pPr>
          </w:p>
        </w:tc>
      </w:tr>
      <w:tr w:rsidR="004C1D88" w:rsidTr="00EA0ABD">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FTP</w:t>
            </w: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8" w:type="dxa"/>
            <w:vAlign w:val="center"/>
          </w:tcPr>
          <w:p w:rsidR="004C1D88" w:rsidRPr="00C11C32" w:rsidRDefault="004C1D88" w:rsidP="00B2552C">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000000"/>
              <w:rPr>
                <w:rFonts w:ascii="Arial" w:hAnsi="Arial" w:cs="Arial"/>
                <w:sz w:val="24"/>
                <w:szCs w:val="24"/>
              </w:rPr>
            </w:pPr>
          </w:p>
        </w:tc>
      </w:tr>
      <w:tr w:rsidR="004C1D88" w:rsidTr="00EA0ABD">
        <w:trPr>
          <w:cnfStyle w:val="000000100000"/>
        </w:trPr>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GTP</w:t>
            </w: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8"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100000"/>
              <w:rPr>
                <w:rFonts w:ascii="Arial" w:hAnsi="Arial" w:cs="Arial"/>
                <w:sz w:val="24"/>
                <w:szCs w:val="24"/>
              </w:rPr>
            </w:pPr>
          </w:p>
        </w:tc>
      </w:tr>
      <w:tr w:rsidR="004C1D88" w:rsidTr="00EA0ABD">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NAI</w:t>
            </w:r>
          </w:p>
        </w:tc>
        <w:tc>
          <w:tcPr>
            <w:tcW w:w="709" w:type="dxa"/>
            <w:vAlign w:val="center"/>
          </w:tcPr>
          <w:p w:rsidR="004C1D88" w:rsidRPr="00C11C32" w:rsidRDefault="004C1D88" w:rsidP="00B2552C">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8"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000000"/>
              <w:rPr>
                <w:rFonts w:ascii="Arial" w:hAnsi="Arial" w:cs="Arial"/>
                <w:sz w:val="24"/>
                <w:szCs w:val="24"/>
              </w:rPr>
            </w:pPr>
          </w:p>
        </w:tc>
      </w:tr>
      <w:tr w:rsidR="004C1D88" w:rsidTr="00EA0ABD">
        <w:trPr>
          <w:cnfStyle w:val="000000100000"/>
        </w:trPr>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ATM</w:t>
            </w: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8"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851" w:type="dxa"/>
            <w:shd w:val="clear" w:color="auto" w:fill="548DD4" w:themeFill="text2" w:themeFillTint="99"/>
            <w:vAlign w:val="center"/>
          </w:tcPr>
          <w:p w:rsidR="004C1D88" w:rsidRPr="00C11C32" w:rsidRDefault="004C1D88" w:rsidP="00B2552C">
            <w:pPr>
              <w:jc w:val="center"/>
              <w:cnfStyle w:val="000000100000"/>
              <w:rPr>
                <w:rFonts w:ascii="Arial" w:hAnsi="Arial" w:cs="Arial"/>
                <w:sz w:val="24"/>
                <w:szCs w:val="24"/>
              </w:rPr>
            </w:pPr>
          </w:p>
        </w:tc>
      </w:tr>
      <w:tr w:rsidR="004C1D88" w:rsidTr="00EA0ABD">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RTSP</w:t>
            </w:r>
          </w:p>
        </w:tc>
        <w:tc>
          <w:tcPr>
            <w:tcW w:w="709" w:type="dxa"/>
            <w:vAlign w:val="center"/>
          </w:tcPr>
          <w:p w:rsidR="004C1D88" w:rsidRPr="00C11C32" w:rsidRDefault="004C1D88" w:rsidP="00B2552C">
            <w:pPr>
              <w:jc w:val="center"/>
              <w:cnfStyle w:val="0000000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708" w:type="dxa"/>
            <w:vAlign w:val="center"/>
          </w:tcPr>
          <w:p w:rsidR="004C1D88" w:rsidRPr="00C11C32" w:rsidRDefault="004C1D88" w:rsidP="00B2552C">
            <w:pPr>
              <w:jc w:val="center"/>
              <w:cnfStyle w:val="000000000000"/>
              <w:rPr>
                <w:rFonts w:ascii="Arial" w:hAnsi="Arial" w:cs="Arial"/>
                <w:sz w:val="24"/>
                <w:szCs w:val="24"/>
              </w:rPr>
            </w:pPr>
          </w:p>
        </w:tc>
        <w:tc>
          <w:tcPr>
            <w:tcW w:w="709" w:type="dxa"/>
            <w:vAlign w:val="center"/>
          </w:tcPr>
          <w:p w:rsidR="004C1D88" w:rsidRPr="00C11C32" w:rsidRDefault="004C1D88" w:rsidP="00B2552C">
            <w:pPr>
              <w:jc w:val="center"/>
              <w:cnfStyle w:val="0000000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000000"/>
              <w:rPr>
                <w:rFonts w:ascii="Arial" w:hAnsi="Arial" w:cs="Arial"/>
                <w:sz w:val="24"/>
                <w:szCs w:val="24"/>
              </w:rPr>
            </w:pPr>
          </w:p>
        </w:tc>
      </w:tr>
      <w:tr w:rsidR="004C1D88" w:rsidTr="00EA0ABD">
        <w:trPr>
          <w:cnfStyle w:val="000000100000"/>
        </w:trPr>
        <w:tc>
          <w:tcPr>
            <w:cnfStyle w:val="001000000000"/>
            <w:tcW w:w="1842" w:type="dxa"/>
            <w:vAlign w:val="center"/>
          </w:tcPr>
          <w:p w:rsidR="004C1D88" w:rsidRPr="00C11C32" w:rsidRDefault="004C1D88" w:rsidP="00B2552C">
            <w:pPr>
              <w:jc w:val="center"/>
              <w:rPr>
                <w:rFonts w:ascii="Arial" w:hAnsi="Arial" w:cs="Arial"/>
              </w:rPr>
            </w:pPr>
            <w:r w:rsidRPr="00C11C32">
              <w:rPr>
                <w:rFonts w:ascii="Arial" w:hAnsi="Arial" w:cs="Arial"/>
              </w:rPr>
              <w:t>LBS</w:t>
            </w: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r w:rsidRPr="00C11C32">
              <w:rPr>
                <w:rFonts w:ascii="Arial" w:hAnsi="Arial" w:cs="Arial"/>
                <w:sz w:val="24"/>
                <w:szCs w:val="24"/>
              </w:rPr>
              <w:t>X</w:t>
            </w: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708" w:type="dxa"/>
            <w:vAlign w:val="center"/>
          </w:tcPr>
          <w:p w:rsidR="004C1D88" w:rsidRPr="00C11C32" w:rsidRDefault="004C1D88" w:rsidP="00B2552C">
            <w:pPr>
              <w:jc w:val="center"/>
              <w:cnfStyle w:val="000000100000"/>
              <w:rPr>
                <w:rFonts w:ascii="Arial" w:hAnsi="Arial" w:cs="Arial"/>
                <w:sz w:val="24"/>
                <w:szCs w:val="24"/>
              </w:rPr>
            </w:pPr>
          </w:p>
        </w:tc>
        <w:tc>
          <w:tcPr>
            <w:tcW w:w="709" w:type="dxa"/>
            <w:vAlign w:val="center"/>
          </w:tcPr>
          <w:p w:rsidR="004C1D88" w:rsidRPr="00C11C32" w:rsidRDefault="004C1D88" w:rsidP="00B2552C">
            <w:pPr>
              <w:jc w:val="center"/>
              <w:cnfStyle w:val="000000100000"/>
              <w:rPr>
                <w:rFonts w:ascii="Arial" w:hAnsi="Arial" w:cs="Arial"/>
                <w:sz w:val="24"/>
                <w:szCs w:val="24"/>
              </w:rPr>
            </w:pPr>
          </w:p>
        </w:tc>
        <w:tc>
          <w:tcPr>
            <w:tcW w:w="851" w:type="dxa"/>
            <w:shd w:val="clear" w:color="auto" w:fill="548DD4" w:themeFill="text2" w:themeFillTint="99"/>
            <w:vAlign w:val="center"/>
          </w:tcPr>
          <w:p w:rsidR="004C1D88" w:rsidRPr="00C11C32" w:rsidRDefault="004C1D88" w:rsidP="00B2552C">
            <w:pPr>
              <w:jc w:val="center"/>
              <w:cnfStyle w:val="000000100000"/>
              <w:rPr>
                <w:rFonts w:ascii="Arial" w:hAnsi="Arial" w:cs="Arial"/>
                <w:sz w:val="24"/>
                <w:szCs w:val="24"/>
              </w:rPr>
            </w:pPr>
          </w:p>
        </w:tc>
      </w:tr>
    </w:tbl>
    <w:p w:rsidR="00C11C32" w:rsidRDefault="00C11C32" w:rsidP="00C11C32">
      <w:pPr>
        <w:spacing w:line="360" w:lineRule="auto"/>
        <w:ind w:left="1134"/>
        <w:jc w:val="both"/>
        <w:rPr>
          <w:rFonts w:ascii="Arial" w:hAnsi="Arial" w:cs="Arial"/>
          <w:sz w:val="24"/>
          <w:szCs w:val="24"/>
        </w:rPr>
      </w:pPr>
    </w:p>
    <w:p w:rsidR="00EA0ABD" w:rsidRDefault="00EA0ABD" w:rsidP="00B17D07">
      <w:pPr>
        <w:spacing w:before="240" w:line="360" w:lineRule="auto"/>
        <w:ind w:left="1276"/>
        <w:jc w:val="both"/>
        <w:rPr>
          <w:rFonts w:ascii="Arial" w:hAnsi="Arial" w:cs="Arial"/>
          <w:sz w:val="24"/>
          <w:szCs w:val="24"/>
        </w:rPr>
      </w:pPr>
    </w:p>
    <w:p w:rsidR="00C11C32" w:rsidRDefault="00C11C32" w:rsidP="00B17D07">
      <w:pPr>
        <w:spacing w:before="240" w:line="360" w:lineRule="auto"/>
        <w:ind w:left="1276"/>
        <w:jc w:val="both"/>
        <w:rPr>
          <w:rFonts w:ascii="Arial" w:hAnsi="Arial" w:cs="Arial"/>
          <w:sz w:val="24"/>
          <w:szCs w:val="24"/>
          <w:lang w:val="es-CO"/>
        </w:rPr>
      </w:pPr>
      <w:r>
        <w:rPr>
          <w:rFonts w:ascii="Arial" w:hAnsi="Arial" w:cs="Arial"/>
          <w:sz w:val="24"/>
          <w:szCs w:val="24"/>
        </w:rPr>
        <w:t>Se observa que en nuestro país aún existen protocolos obsoletos como X.25, Frame Relay, H.248,</w:t>
      </w:r>
      <w:r w:rsidRPr="00BA4132">
        <w:rPr>
          <w:rFonts w:ascii="Arial" w:hAnsi="Arial" w:cs="Arial"/>
          <w:sz w:val="24"/>
          <w:szCs w:val="24"/>
          <w:lang w:val="es-CO"/>
        </w:rPr>
        <w:t xml:space="preserve"> </w:t>
      </w:r>
      <w:r w:rsidRPr="00392A6B">
        <w:rPr>
          <w:rFonts w:ascii="Arial" w:hAnsi="Arial" w:cs="Arial"/>
          <w:sz w:val="24"/>
          <w:szCs w:val="24"/>
          <w:lang w:val="es-CO"/>
        </w:rPr>
        <w:t>esto se debe a que poseen equipos que también lo son y la falta de recursos económicos en este sector</w:t>
      </w:r>
      <w:r w:rsidRPr="00422E53">
        <w:rPr>
          <w:rFonts w:ascii="Arial" w:hAnsi="Arial" w:cs="Arial"/>
          <w:sz w:val="24"/>
          <w:szCs w:val="24"/>
          <w:lang w:val="es-CO"/>
        </w:rPr>
        <w:t xml:space="preserve"> impide que se obtenga nuevas tecnologías tanto en redes como en protocolos.</w:t>
      </w:r>
      <w:r>
        <w:rPr>
          <w:rFonts w:ascii="Arial" w:hAnsi="Arial" w:cs="Arial"/>
          <w:sz w:val="24"/>
          <w:szCs w:val="24"/>
          <w:lang w:val="es-CO"/>
        </w:rPr>
        <w:t xml:space="preserve"> </w:t>
      </w:r>
    </w:p>
    <w:p w:rsidR="00C11C32" w:rsidRDefault="00C11C32" w:rsidP="00B17D07">
      <w:pPr>
        <w:spacing w:after="0" w:line="360" w:lineRule="auto"/>
        <w:ind w:left="1276"/>
        <w:jc w:val="both"/>
        <w:rPr>
          <w:rFonts w:ascii="Arial" w:hAnsi="Arial" w:cs="Arial"/>
          <w:sz w:val="24"/>
          <w:szCs w:val="24"/>
          <w:lang w:val="es-CO"/>
        </w:rPr>
      </w:pPr>
    </w:p>
    <w:p w:rsidR="00C11C32" w:rsidRDefault="00C11C32" w:rsidP="00B17D07">
      <w:pPr>
        <w:spacing w:line="360" w:lineRule="auto"/>
        <w:ind w:left="1276"/>
        <w:jc w:val="both"/>
        <w:rPr>
          <w:rFonts w:ascii="Arial" w:hAnsi="Arial" w:cs="Arial"/>
          <w:sz w:val="24"/>
          <w:szCs w:val="24"/>
        </w:rPr>
      </w:pPr>
      <w:r>
        <w:rPr>
          <w:rFonts w:ascii="Arial" w:hAnsi="Arial" w:cs="Arial"/>
          <w:sz w:val="24"/>
          <w:szCs w:val="24"/>
        </w:rPr>
        <w:t>El protocolo ATM opera en redes RDSI, que por lo general su utilización es en telefonía fija y también en internet, los países que la usan son: EEUU, Colombia, España y Japón. ATM tiene grandes beneficios como IP, pero ésta última está dominando el mundo, por lo que Ecuador no debería inclinarse a optar ATM como protocolo para los diferentes servicios.</w:t>
      </w:r>
    </w:p>
    <w:p w:rsidR="008A2E56" w:rsidRDefault="008A2E56" w:rsidP="00B17D07">
      <w:pPr>
        <w:spacing w:line="360" w:lineRule="auto"/>
        <w:ind w:left="1276"/>
        <w:jc w:val="both"/>
        <w:rPr>
          <w:rFonts w:ascii="Arial" w:hAnsi="Arial" w:cs="Arial"/>
          <w:sz w:val="24"/>
          <w:szCs w:val="24"/>
        </w:rPr>
      </w:pPr>
    </w:p>
    <w:p w:rsidR="00693BA7" w:rsidRPr="00C11C32" w:rsidRDefault="00C11C32" w:rsidP="00B17D07">
      <w:pPr>
        <w:spacing w:before="240" w:line="360" w:lineRule="auto"/>
        <w:ind w:left="1276"/>
        <w:jc w:val="both"/>
        <w:rPr>
          <w:rFonts w:ascii="Arial" w:hAnsi="Arial" w:cs="Arial"/>
          <w:sz w:val="24"/>
          <w:szCs w:val="24"/>
          <w:lang w:val="es-CO"/>
        </w:rPr>
      </w:pPr>
      <w:r>
        <w:rPr>
          <w:rFonts w:ascii="Arial" w:hAnsi="Arial" w:cs="Arial"/>
          <w:sz w:val="24"/>
          <w:szCs w:val="24"/>
        </w:rPr>
        <w:t>El protocolo IP, también se encuentra dentro de las tendencias mundiales, nuestro país ya está operando con este protocolo y en un futuro se verá obligado a operar con la nueva versión de IP, IPv6.</w:t>
      </w:r>
    </w:p>
    <w:p w:rsidR="00786553" w:rsidRDefault="00786553" w:rsidP="00B17D07">
      <w:pPr>
        <w:spacing w:line="360" w:lineRule="auto"/>
        <w:ind w:left="1276"/>
        <w:jc w:val="both"/>
        <w:rPr>
          <w:rFonts w:ascii="Arial" w:hAnsi="Arial" w:cs="Arial"/>
          <w:sz w:val="24"/>
          <w:szCs w:val="24"/>
        </w:rPr>
      </w:pPr>
    </w:p>
    <w:p w:rsidR="00786553" w:rsidRDefault="00786553" w:rsidP="00B17D07">
      <w:pPr>
        <w:spacing w:line="360" w:lineRule="auto"/>
        <w:ind w:left="1276"/>
        <w:jc w:val="both"/>
        <w:rPr>
          <w:rFonts w:ascii="Arial" w:hAnsi="Arial" w:cs="Arial"/>
          <w:sz w:val="24"/>
          <w:szCs w:val="24"/>
        </w:rPr>
      </w:pPr>
      <w:r>
        <w:rPr>
          <w:rFonts w:ascii="Arial" w:hAnsi="Arial" w:cs="Arial"/>
          <w:sz w:val="24"/>
          <w:szCs w:val="24"/>
        </w:rPr>
        <w:t>Al analizar la tabla comparativa</w:t>
      </w:r>
      <w:r w:rsidR="00B0588C">
        <w:rPr>
          <w:rFonts w:ascii="Arial" w:hAnsi="Arial" w:cs="Arial"/>
          <w:sz w:val="24"/>
          <w:szCs w:val="24"/>
        </w:rPr>
        <w:t>,</w:t>
      </w:r>
      <w:r>
        <w:rPr>
          <w:rFonts w:ascii="Arial" w:hAnsi="Arial" w:cs="Arial"/>
          <w:sz w:val="24"/>
          <w:szCs w:val="24"/>
        </w:rPr>
        <w:t xml:space="preserve"> el protocolo MPLS, el cual es usado a nivel mundial</w:t>
      </w:r>
      <w:r w:rsidR="00B0588C">
        <w:rPr>
          <w:rFonts w:ascii="Arial" w:hAnsi="Arial" w:cs="Arial"/>
          <w:sz w:val="24"/>
          <w:szCs w:val="24"/>
        </w:rPr>
        <w:t xml:space="preserve">, sin embargo en Ecuador poco a poco se está </w:t>
      </w:r>
      <w:r>
        <w:rPr>
          <w:rFonts w:ascii="Arial" w:hAnsi="Arial" w:cs="Arial"/>
          <w:sz w:val="24"/>
          <w:szCs w:val="24"/>
        </w:rPr>
        <w:t xml:space="preserve">incursionando </w:t>
      </w:r>
      <w:r w:rsidR="00B0588C">
        <w:rPr>
          <w:rFonts w:ascii="Arial" w:hAnsi="Arial" w:cs="Arial"/>
          <w:sz w:val="24"/>
          <w:szCs w:val="24"/>
        </w:rPr>
        <w:t>en</w:t>
      </w:r>
      <w:r>
        <w:rPr>
          <w:rFonts w:ascii="Arial" w:hAnsi="Arial" w:cs="Arial"/>
          <w:sz w:val="24"/>
          <w:szCs w:val="24"/>
        </w:rPr>
        <w:t xml:space="preserve"> la utilizac</w:t>
      </w:r>
      <w:r w:rsidR="00B0588C">
        <w:rPr>
          <w:rFonts w:ascii="Arial" w:hAnsi="Arial" w:cs="Arial"/>
          <w:sz w:val="24"/>
          <w:szCs w:val="24"/>
        </w:rPr>
        <w:t xml:space="preserve">ión de este protocolo es cual </w:t>
      </w:r>
      <w:r>
        <w:rPr>
          <w:rFonts w:ascii="Arial" w:hAnsi="Arial" w:cs="Arial"/>
          <w:sz w:val="24"/>
          <w:szCs w:val="24"/>
        </w:rPr>
        <w:t xml:space="preserve"> permite la transmisión de datos </w:t>
      </w:r>
      <w:r w:rsidR="00B0588C">
        <w:rPr>
          <w:rFonts w:ascii="Arial" w:hAnsi="Arial" w:cs="Arial"/>
          <w:sz w:val="24"/>
          <w:szCs w:val="24"/>
        </w:rPr>
        <w:t>con mayor rapidez</w:t>
      </w:r>
      <w:r>
        <w:rPr>
          <w:rFonts w:ascii="Arial" w:hAnsi="Arial" w:cs="Arial"/>
          <w:sz w:val="24"/>
          <w:szCs w:val="24"/>
        </w:rPr>
        <w:t xml:space="preserve"> y de manera eficiente, empresas importantes en el </w:t>
      </w:r>
      <w:r w:rsidR="00B0588C">
        <w:rPr>
          <w:rFonts w:ascii="Arial" w:hAnsi="Arial" w:cs="Arial"/>
          <w:sz w:val="24"/>
          <w:szCs w:val="24"/>
        </w:rPr>
        <w:t>país</w:t>
      </w:r>
      <w:r>
        <w:rPr>
          <w:rFonts w:ascii="Arial" w:hAnsi="Arial" w:cs="Arial"/>
          <w:sz w:val="24"/>
          <w:szCs w:val="24"/>
        </w:rPr>
        <w:t xml:space="preserve"> como Tv Cable</w:t>
      </w:r>
      <w:r w:rsidR="00FC42F4">
        <w:rPr>
          <w:rFonts w:ascii="Arial" w:hAnsi="Arial" w:cs="Arial"/>
          <w:sz w:val="24"/>
          <w:szCs w:val="24"/>
        </w:rPr>
        <w:t xml:space="preserve"> y Telconet</w:t>
      </w:r>
      <w:r>
        <w:rPr>
          <w:rFonts w:ascii="Arial" w:hAnsi="Arial" w:cs="Arial"/>
          <w:sz w:val="24"/>
          <w:szCs w:val="24"/>
        </w:rPr>
        <w:t xml:space="preserve"> está</w:t>
      </w:r>
      <w:r w:rsidR="00FC42F4">
        <w:rPr>
          <w:rFonts w:ascii="Arial" w:hAnsi="Arial" w:cs="Arial"/>
          <w:sz w:val="24"/>
          <w:szCs w:val="24"/>
        </w:rPr>
        <w:t>n</w:t>
      </w:r>
      <w:r>
        <w:rPr>
          <w:rFonts w:ascii="Arial" w:hAnsi="Arial" w:cs="Arial"/>
          <w:sz w:val="24"/>
          <w:szCs w:val="24"/>
        </w:rPr>
        <w:t xml:space="preserve"> implement</w:t>
      </w:r>
      <w:r w:rsidR="00FC42F4">
        <w:rPr>
          <w:rFonts w:ascii="Arial" w:hAnsi="Arial" w:cs="Arial"/>
          <w:sz w:val="24"/>
          <w:szCs w:val="24"/>
        </w:rPr>
        <w:t>ando este protocolo actualmente, mientras que las otras empresas están preparando su infraestructura para adoptar esta tecnología.</w:t>
      </w:r>
    </w:p>
    <w:p w:rsidR="00C52D4B" w:rsidRDefault="00C52D4B" w:rsidP="00B17D07">
      <w:pPr>
        <w:spacing w:line="360" w:lineRule="auto"/>
        <w:ind w:left="1276"/>
        <w:jc w:val="both"/>
        <w:rPr>
          <w:rFonts w:ascii="Arial" w:hAnsi="Arial" w:cs="Arial"/>
          <w:sz w:val="24"/>
          <w:szCs w:val="24"/>
        </w:rPr>
      </w:pPr>
    </w:p>
    <w:p w:rsidR="00E06771" w:rsidRDefault="00E06771" w:rsidP="00B17D07">
      <w:pPr>
        <w:spacing w:line="360" w:lineRule="auto"/>
        <w:ind w:left="1276"/>
        <w:jc w:val="both"/>
        <w:rPr>
          <w:rFonts w:ascii="Arial" w:hAnsi="Arial" w:cs="Arial"/>
          <w:sz w:val="24"/>
          <w:szCs w:val="24"/>
        </w:rPr>
      </w:pPr>
      <w:r w:rsidRPr="00E06771">
        <w:rPr>
          <w:rFonts w:ascii="Arial" w:hAnsi="Arial" w:cs="Arial"/>
          <w:sz w:val="24"/>
          <w:szCs w:val="24"/>
        </w:rPr>
        <w:t>El protocolo SIP también se lo encuentra a  nivel mundial ya que es usado mayoritariamente en  sistemas de telefonía IP y sus mayores ventajas recaen en su simplicidad y consistencia.</w:t>
      </w:r>
    </w:p>
    <w:p w:rsidR="00E06771" w:rsidRPr="00E06771" w:rsidRDefault="00E06771" w:rsidP="00B17D07">
      <w:pPr>
        <w:spacing w:line="360" w:lineRule="auto"/>
        <w:ind w:left="1276"/>
        <w:jc w:val="both"/>
        <w:rPr>
          <w:rFonts w:ascii="Arial" w:hAnsi="Arial" w:cs="Arial"/>
          <w:sz w:val="24"/>
          <w:szCs w:val="24"/>
        </w:rPr>
      </w:pPr>
    </w:p>
    <w:p w:rsidR="00C52D4B" w:rsidRDefault="00C52D4B" w:rsidP="00B17D07">
      <w:pPr>
        <w:spacing w:line="360" w:lineRule="auto"/>
        <w:ind w:left="1276"/>
        <w:jc w:val="both"/>
        <w:rPr>
          <w:rFonts w:ascii="Arial" w:hAnsi="Arial" w:cs="Arial"/>
          <w:sz w:val="24"/>
          <w:szCs w:val="24"/>
        </w:rPr>
      </w:pPr>
      <w:r>
        <w:rPr>
          <w:rFonts w:ascii="Arial" w:hAnsi="Arial" w:cs="Arial"/>
          <w:sz w:val="24"/>
          <w:szCs w:val="24"/>
        </w:rPr>
        <w:t xml:space="preserve">Así también el protocolo WAP que es por medio del cual tenemos el servicio de internet y demás beneficios en la telefonía móvil, </w:t>
      </w:r>
      <w:r w:rsidR="00B0588C">
        <w:rPr>
          <w:rFonts w:ascii="Arial" w:hAnsi="Arial" w:cs="Arial"/>
          <w:sz w:val="24"/>
          <w:szCs w:val="24"/>
        </w:rPr>
        <w:t>es utilizado en la mayoría de</w:t>
      </w:r>
      <w:r>
        <w:rPr>
          <w:rFonts w:ascii="Arial" w:hAnsi="Arial" w:cs="Arial"/>
          <w:sz w:val="24"/>
          <w:szCs w:val="24"/>
        </w:rPr>
        <w:t xml:space="preserve"> empresas de telefonía móvil, por lo que en el Ecuador este protocolo no podía faltar; ya que cada vez</w:t>
      </w:r>
      <w:r w:rsidR="00AE0266">
        <w:rPr>
          <w:rFonts w:ascii="Arial" w:hAnsi="Arial" w:cs="Arial"/>
          <w:sz w:val="24"/>
          <w:szCs w:val="24"/>
        </w:rPr>
        <w:t>,</w:t>
      </w:r>
      <w:r>
        <w:rPr>
          <w:rFonts w:ascii="Arial" w:hAnsi="Arial" w:cs="Arial"/>
          <w:sz w:val="24"/>
          <w:szCs w:val="24"/>
        </w:rPr>
        <w:t xml:space="preserve"> en lo que respecta a telefonía móvil</w:t>
      </w:r>
      <w:r w:rsidR="00B0588C">
        <w:rPr>
          <w:rFonts w:ascii="Arial" w:hAnsi="Arial" w:cs="Arial"/>
          <w:sz w:val="24"/>
          <w:szCs w:val="24"/>
        </w:rPr>
        <w:t>,</w:t>
      </w:r>
      <w:r>
        <w:rPr>
          <w:rFonts w:ascii="Arial" w:hAnsi="Arial" w:cs="Arial"/>
          <w:sz w:val="24"/>
          <w:szCs w:val="24"/>
        </w:rPr>
        <w:t xml:space="preserve"> el Ecuador va creciendo y se va acercando a brindar los servicios al igual que los principales mercados del mundo.</w:t>
      </w:r>
    </w:p>
    <w:p w:rsidR="00E06771" w:rsidRDefault="00E06771" w:rsidP="00C52D4B">
      <w:pPr>
        <w:spacing w:line="360" w:lineRule="auto"/>
        <w:jc w:val="both"/>
        <w:rPr>
          <w:rFonts w:ascii="Arial" w:hAnsi="Arial" w:cs="Arial"/>
          <w:sz w:val="24"/>
          <w:szCs w:val="24"/>
        </w:rPr>
      </w:pPr>
    </w:p>
    <w:p w:rsidR="004F541E" w:rsidRDefault="004F541E" w:rsidP="004F541E">
      <w:pPr>
        <w:spacing w:line="360" w:lineRule="auto"/>
        <w:jc w:val="center"/>
        <w:rPr>
          <w:rFonts w:ascii="Arial" w:hAnsi="Arial" w:cs="Arial"/>
          <w:b/>
          <w:sz w:val="24"/>
          <w:szCs w:val="24"/>
        </w:rPr>
      </w:pPr>
    </w:p>
    <w:p w:rsidR="004F541E" w:rsidRDefault="004F541E" w:rsidP="004F541E">
      <w:pPr>
        <w:spacing w:line="360" w:lineRule="auto"/>
        <w:jc w:val="center"/>
        <w:rPr>
          <w:rFonts w:ascii="Arial" w:hAnsi="Arial" w:cs="Arial"/>
          <w:b/>
          <w:sz w:val="24"/>
          <w:szCs w:val="24"/>
        </w:rPr>
      </w:pPr>
    </w:p>
    <w:p w:rsidR="004F541E" w:rsidRDefault="004F541E" w:rsidP="004F541E">
      <w:pPr>
        <w:spacing w:line="360" w:lineRule="auto"/>
        <w:jc w:val="center"/>
        <w:rPr>
          <w:rFonts w:ascii="Arial" w:hAnsi="Arial" w:cs="Arial"/>
          <w:b/>
          <w:sz w:val="24"/>
          <w:szCs w:val="24"/>
        </w:rPr>
      </w:pPr>
    </w:p>
    <w:p w:rsidR="004F541E" w:rsidRDefault="004F541E" w:rsidP="004F541E">
      <w:pPr>
        <w:spacing w:line="360" w:lineRule="auto"/>
        <w:jc w:val="center"/>
        <w:rPr>
          <w:rFonts w:ascii="Arial" w:hAnsi="Arial" w:cs="Arial"/>
          <w:b/>
          <w:sz w:val="24"/>
          <w:szCs w:val="24"/>
        </w:rPr>
      </w:pPr>
    </w:p>
    <w:p w:rsidR="00153BE9" w:rsidRDefault="00153BE9"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341D37" w:rsidRDefault="00341D37"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8A2E56" w:rsidRDefault="008A2E56" w:rsidP="004F541E">
      <w:pPr>
        <w:spacing w:line="360" w:lineRule="auto"/>
        <w:jc w:val="center"/>
        <w:rPr>
          <w:rFonts w:ascii="Arial" w:hAnsi="Arial" w:cs="Arial"/>
          <w:b/>
          <w:sz w:val="24"/>
          <w:szCs w:val="24"/>
        </w:rPr>
      </w:pPr>
    </w:p>
    <w:p w:rsidR="004F541E" w:rsidRPr="004F541E" w:rsidRDefault="004F541E" w:rsidP="004F541E">
      <w:pPr>
        <w:spacing w:line="360" w:lineRule="auto"/>
        <w:jc w:val="center"/>
        <w:rPr>
          <w:rFonts w:ascii="Arial" w:hAnsi="Arial" w:cs="Arial"/>
          <w:b/>
          <w:sz w:val="48"/>
          <w:szCs w:val="48"/>
        </w:rPr>
      </w:pPr>
      <w:r w:rsidRPr="004F541E">
        <w:rPr>
          <w:rFonts w:ascii="Arial" w:hAnsi="Arial" w:cs="Arial"/>
          <w:b/>
          <w:sz w:val="48"/>
          <w:szCs w:val="48"/>
        </w:rPr>
        <w:t>CAPÍTULO 5</w:t>
      </w:r>
    </w:p>
    <w:p w:rsidR="004F541E" w:rsidRPr="004F541E" w:rsidRDefault="004F541E" w:rsidP="004F541E">
      <w:pPr>
        <w:pStyle w:val="Prrafodelista"/>
        <w:numPr>
          <w:ilvl w:val="0"/>
          <w:numId w:val="8"/>
        </w:numPr>
        <w:spacing w:line="360" w:lineRule="auto"/>
        <w:jc w:val="both"/>
        <w:rPr>
          <w:rFonts w:ascii="Arial" w:hAnsi="Arial" w:cs="Arial"/>
          <w:b/>
          <w:sz w:val="32"/>
          <w:szCs w:val="32"/>
        </w:rPr>
      </w:pPr>
      <w:r w:rsidRPr="004F541E">
        <w:rPr>
          <w:rFonts w:ascii="Arial" w:hAnsi="Arial" w:cs="Arial"/>
          <w:b/>
          <w:sz w:val="32"/>
          <w:szCs w:val="32"/>
        </w:rPr>
        <w:t>EVALUACIÓN DEL PENSUM DE ESTUDIOS DE LA CARRERA DE TELECOMUNICACIONES EN LA ESPOL</w:t>
      </w:r>
    </w:p>
    <w:p w:rsidR="004F541E" w:rsidRPr="002736F8" w:rsidRDefault="004F541E" w:rsidP="004F541E">
      <w:pPr>
        <w:spacing w:line="360" w:lineRule="auto"/>
        <w:jc w:val="center"/>
        <w:rPr>
          <w:rFonts w:ascii="Arial" w:hAnsi="Arial" w:cs="Arial"/>
          <w:b/>
          <w:sz w:val="24"/>
          <w:szCs w:val="24"/>
        </w:rPr>
      </w:pPr>
    </w:p>
    <w:p w:rsidR="004F541E" w:rsidRDefault="004F541E" w:rsidP="008C1E1D">
      <w:pPr>
        <w:spacing w:line="360" w:lineRule="auto"/>
        <w:ind w:firstLine="709"/>
        <w:rPr>
          <w:rFonts w:ascii="Arial" w:hAnsi="Arial" w:cs="Arial"/>
          <w:b/>
          <w:sz w:val="24"/>
          <w:szCs w:val="24"/>
        </w:rPr>
      </w:pPr>
      <w:r w:rsidRPr="002736F8">
        <w:rPr>
          <w:rFonts w:ascii="Arial" w:hAnsi="Arial" w:cs="Arial"/>
          <w:b/>
          <w:sz w:val="24"/>
          <w:szCs w:val="24"/>
        </w:rPr>
        <w:t>5.1</w:t>
      </w:r>
      <w:r w:rsidR="008C1E1D">
        <w:rPr>
          <w:rFonts w:ascii="Arial" w:hAnsi="Arial" w:cs="Arial"/>
          <w:sz w:val="24"/>
          <w:szCs w:val="24"/>
        </w:rPr>
        <w:t xml:space="preserve">    </w:t>
      </w:r>
      <w:r w:rsidRPr="00F4634C">
        <w:rPr>
          <w:rFonts w:ascii="Arial" w:hAnsi="Arial" w:cs="Arial"/>
          <w:b/>
          <w:sz w:val="24"/>
          <w:szCs w:val="24"/>
        </w:rPr>
        <w:t>Estrategias de evaluación</w:t>
      </w:r>
    </w:p>
    <w:p w:rsidR="003C2D16" w:rsidRDefault="003C2D16" w:rsidP="008C1E1D">
      <w:pPr>
        <w:spacing w:after="0" w:line="360" w:lineRule="auto"/>
        <w:ind w:left="1276"/>
        <w:jc w:val="both"/>
        <w:rPr>
          <w:rFonts w:ascii="Arial" w:hAnsi="Arial" w:cs="Arial"/>
          <w:sz w:val="24"/>
          <w:szCs w:val="24"/>
        </w:rPr>
      </w:pPr>
    </w:p>
    <w:p w:rsidR="003C2D16" w:rsidRDefault="003C2D16" w:rsidP="008C1E1D">
      <w:pPr>
        <w:spacing w:after="0" w:line="360" w:lineRule="auto"/>
        <w:ind w:left="1276"/>
        <w:jc w:val="both"/>
        <w:rPr>
          <w:rFonts w:ascii="Arial" w:hAnsi="Arial" w:cs="Arial"/>
          <w:sz w:val="24"/>
          <w:szCs w:val="24"/>
        </w:rPr>
      </w:pPr>
      <w:r>
        <w:rPr>
          <w:rFonts w:ascii="Arial" w:hAnsi="Arial" w:cs="Arial"/>
          <w:sz w:val="24"/>
          <w:szCs w:val="24"/>
        </w:rPr>
        <w:t xml:space="preserve">Para realizar una evaluación en el ámbito educativo relacionado con el tema de este proyecto, se han  considerado los estudiantes egresados del año 2008 que suman un total de 42, los cuales en términos estadísticos serían el universo </w:t>
      </w:r>
      <w:r w:rsidR="0010789D">
        <w:rPr>
          <w:rFonts w:ascii="Arial" w:hAnsi="Arial" w:cs="Arial"/>
          <w:sz w:val="24"/>
          <w:szCs w:val="24"/>
        </w:rPr>
        <w:t xml:space="preserve">para </w:t>
      </w:r>
      <w:r>
        <w:rPr>
          <w:rFonts w:ascii="Arial" w:hAnsi="Arial" w:cs="Arial"/>
          <w:sz w:val="24"/>
          <w:szCs w:val="24"/>
        </w:rPr>
        <w:t>realizar una estimación de la muestra que deberíamos considerar para tener un 95% de confiabilidad y 5% de error</w:t>
      </w:r>
      <w:r w:rsidR="0010789D">
        <w:rPr>
          <w:rFonts w:ascii="Arial" w:hAnsi="Arial" w:cs="Arial"/>
          <w:sz w:val="24"/>
          <w:szCs w:val="24"/>
        </w:rPr>
        <w:t>.</w:t>
      </w:r>
    </w:p>
    <w:p w:rsidR="004B60D3" w:rsidRDefault="004B60D3" w:rsidP="008C1E1D">
      <w:pPr>
        <w:spacing w:after="0" w:line="360" w:lineRule="auto"/>
        <w:ind w:left="1276"/>
        <w:jc w:val="both"/>
        <w:rPr>
          <w:rFonts w:ascii="Arial" w:hAnsi="Arial" w:cs="Arial"/>
          <w:sz w:val="24"/>
          <w:szCs w:val="24"/>
        </w:rPr>
      </w:pPr>
    </w:p>
    <w:p w:rsidR="0010789D" w:rsidRDefault="0010789D" w:rsidP="008C1E1D">
      <w:pPr>
        <w:spacing w:after="0" w:line="360" w:lineRule="auto"/>
        <w:ind w:left="1276"/>
        <w:jc w:val="both"/>
        <w:rPr>
          <w:rFonts w:ascii="Arial" w:hAnsi="Arial" w:cs="Arial"/>
          <w:sz w:val="24"/>
          <w:szCs w:val="24"/>
        </w:rPr>
      </w:pPr>
    </w:p>
    <w:p w:rsidR="0010789D" w:rsidRDefault="0010789D" w:rsidP="008C1E1D">
      <w:pPr>
        <w:spacing w:after="0" w:line="360" w:lineRule="auto"/>
        <w:ind w:left="1276"/>
        <w:jc w:val="both"/>
        <w:rPr>
          <w:rFonts w:ascii="Arial" w:hAnsi="Arial" w:cs="Arial"/>
          <w:sz w:val="24"/>
          <w:szCs w:val="24"/>
        </w:rPr>
      </w:pPr>
      <w:r>
        <w:rPr>
          <w:rFonts w:ascii="Arial" w:hAnsi="Arial" w:cs="Arial"/>
          <w:sz w:val="24"/>
          <w:szCs w:val="24"/>
        </w:rPr>
        <w:t>La fórmula estadística que se ha utilizado para la estimación de la muestra es la siguiente:</w:t>
      </w:r>
    </w:p>
    <w:p w:rsidR="0010789D" w:rsidRDefault="00640D40" w:rsidP="00D7173C">
      <w:pPr>
        <w:spacing w:after="0" w:line="360" w:lineRule="auto"/>
        <w:ind w:left="1276"/>
        <w:jc w:val="center"/>
        <w:rPr>
          <w:rFonts w:ascii="Arial" w:hAnsi="Arial" w:cs="Arial"/>
          <w:sz w:val="24"/>
          <w:szCs w:val="24"/>
        </w:rPr>
      </w:pPr>
      <w:r w:rsidRPr="00D7173C">
        <w:rPr>
          <w:rFonts w:ascii="Arial" w:hAnsi="Arial" w:cs="Arial"/>
          <w:position w:val="-30"/>
          <w:sz w:val="24"/>
          <w:szCs w:val="24"/>
        </w:rPr>
        <w:object w:dxaOrig="2659" w:dyaOrig="720">
          <v:shape id="_x0000_i1031" type="#_x0000_t75" style="width:133pt;height:37pt" o:ole="">
            <v:imagedata r:id="rId80" o:title=""/>
          </v:shape>
          <o:OLEObject Type="Embed" ProgID="Equation.3" ShapeID="_x0000_i1031" DrawAspect="Content" ObjectID="_1319273611" r:id="rId81"/>
        </w:object>
      </w:r>
    </w:p>
    <w:p w:rsidR="00D7173C" w:rsidRDefault="00D7173C" w:rsidP="00D7173C">
      <w:pPr>
        <w:spacing w:after="0" w:line="360" w:lineRule="auto"/>
        <w:ind w:left="1276"/>
        <w:rPr>
          <w:rFonts w:ascii="Arial" w:hAnsi="Arial" w:cs="Arial"/>
          <w:sz w:val="24"/>
          <w:szCs w:val="24"/>
        </w:rPr>
      </w:pPr>
    </w:p>
    <w:p w:rsidR="00D7173C" w:rsidRDefault="00D7173C" w:rsidP="00D7173C">
      <w:pPr>
        <w:spacing w:after="0" w:line="360" w:lineRule="auto"/>
        <w:ind w:left="1276"/>
        <w:rPr>
          <w:rFonts w:ascii="Arial" w:hAnsi="Arial" w:cs="Arial"/>
          <w:sz w:val="24"/>
          <w:szCs w:val="24"/>
        </w:rPr>
      </w:pPr>
      <w:r>
        <w:rPr>
          <w:rFonts w:ascii="Arial" w:hAnsi="Arial" w:cs="Arial"/>
          <w:sz w:val="24"/>
          <w:szCs w:val="24"/>
        </w:rPr>
        <w:t>Donde,</w:t>
      </w:r>
    </w:p>
    <w:p w:rsidR="00640D40" w:rsidRDefault="00640D40" w:rsidP="00D7173C">
      <w:pPr>
        <w:spacing w:after="0" w:line="360" w:lineRule="auto"/>
        <w:ind w:left="1276"/>
        <w:rPr>
          <w:rFonts w:ascii="Arial" w:hAnsi="Arial" w:cs="Arial"/>
          <w:sz w:val="24"/>
          <w:szCs w:val="24"/>
        </w:rPr>
      </w:pP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sidRPr="00640D40">
        <w:rPr>
          <w:rFonts w:ascii="Arial" w:hAnsi="Arial" w:cs="Arial"/>
          <w:color w:val="000000"/>
          <w:sz w:val="24"/>
          <w:szCs w:val="24"/>
          <w:lang w:val="es-SV" w:eastAsia="es-SV"/>
        </w:rPr>
        <w:t xml:space="preserve">N = </w:t>
      </w:r>
      <w:r>
        <w:rPr>
          <w:rFonts w:ascii="Arial" w:hAnsi="Arial" w:cs="Arial"/>
          <w:color w:val="000000"/>
          <w:sz w:val="24"/>
          <w:szCs w:val="24"/>
          <w:lang w:val="es-SV" w:eastAsia="es-SV"/>
        </w:rPr>
        <w:t>U</w:t>
      </w:r>
      <w:r w:rsidRPr="00640D40">
        <w:rPr>
          <w:rFonts w:ascii="Arial" w:hAnsi="Arial" w:cs="Arial"/>
          <w:color w:val="000000"/>
          <w:sz w:val="24"/>
          <w:szCs w:val="24"/>
          <w:lang w:val="es-SV" w:eastAsia="es-SV"/>
        </w:rPr>
        <w:t>niverso</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Pr>
          <w:rFonts w:ascii="Arial" w:hAnsi="Arial" w:cs="Arial"/>
          <w:color w:val="000000"/>
          <w:sz w:val="24"/>
          <w:szCs w:val="24"/>
          <w:lang w:val="es-SV" w:eastAsia="es-SV"/>
        </w:rPr>
        <w:t>p = P</w:t>
      </w:r>
      <w:r w:rsidRPr="00640D40">
        <w:rPr>
          <w:rFonts w:ascii="Arial" w:hAnsi="Arial" w:cs="Arial"/>
          <w:color w:val="000000"/>
          <w:sz w:val="24"/>
          <w:szCs w:val="24"/>
          <w:lang w:val="es-SV" w:eastAsia="es-SV"/>
        </w:rPr>
        <w:t>robabilidad a favor</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Pr>
          <w:rFonts w:ascii="Arial" w:hAnsi="Arial" w:cs="Arial"/>
          <w:color w:val="000000"/>
          <w:sz w:val="24"/>
          <w:szCs w:val="24"/>
          <w:lang w:val="es-SV" w:eastAsia="es-SV"/>
        </w:rPr>
        <w:t>q = P</w:t>
      </w:r>
      <w:r w:rsidRPr="00640D40">
        <w:rPr>
          <w:rFonts w:ascii="Arial" w:hAnsi="Arial" w:cs="Arial"/>
          <w:color w:val="000000"/>
          <w:sz w:val="24"/>
          <w:szCs w:val="24"/>
          <w:lang w:val="es-SV" w:eastAsia="es-SV"/>
        </w:rPr>
        <w:t>robabilidad en contra</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Pr>
          <w:rFonts w:ascii="Arial" w:hAnsi="Arial" w:cs="Arial"/>
          <w:color w:val="000000"/>
          <w:sz w:val="24"/>
          <w:szCs w:val="24"/>
          <w:lang w:val="es-SV" w:eastAsia="es-SV"/>
        </w:rPr>
        <w:t>e = E</w:t>
      </w:r>
      <w:r w:rsidRPr="00640D40">
        <w:rPr>
          <w:rFonts w:ascii="Arial" w:hAnsi="Arial" w:cs="Arial"/>
          <w:color w:val="000000"/>
          <w:sz w:val="24"/>
          <w:szCs w:val="24"/>
          <w:lang w:val="es-SV" w:eastAsia="es-SV"/>
        </w:rPr>
        <w:t>rror de estimación</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Pr>
          <w:rFonts w:ascii="Arial" w:hAnsi="Arial" w:cs="Arial"/>
          <w:color w:val="000000"/>
          <w:sz w:val="24"/>
          <w:szCs w:val="24"/>
          <w:lang w:val="es-SV" w:eastAsia="es-SV"/>
        </w:rPr>
        <w:t>n = T</w:t>
      </w:r>
      <w:r w:rsidRPr="00640D40">
        <w:rPr>
          <w:rFonts w:ascii="Arial" w:hAnsi="Arial" w:cs="Arial"/>
          <w:color w:val="000000"/>
          <w:sz w:val="24"/>
          <w:szCs w:val="24"/>
          <w:lang w:val="es-SV" w:eastAsia="es-SV"/>
        </w:rPr>
        <w:t>amaño de la muestra</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p>
    <w:p w:rsidR="00640D40" w:rsidRDefault="00640D40" w:rsidP="00640D40">
      <w:pPr>
        <w:tabs>
          <w:tab w:val="left" w:pos="720"/>
        </w:tabs>
        <w:autoSpaceDE w:val="0"/>
        <w:autoSpaceDN w:val="0"/>
        <w:adjustRightInd w:val="0"/>
        <w:spacing w:after="0" w:line="240" w:lineRule="auto"/>
        <w:ind w:left="1276" w:right="18"/>
        <w:rPr>
          <w:rFonts w:ascii="Arial" w:hAnsi="Arial" w:cs="Arial"/>
          <w:color w:val="000000"/>
          <w:sz w:val="24"/>
          <w:szCs w:val="24"/>
          <w:lang w:val="es-SV" w:eastAsia="es-SV"/>
        </w:rPr>
      </w:pPr>
      <w:r w:rsidRPr="00640D40">
        <w:rPr>
          <w:rFonts w:ascii="Arial" w:hAnsi="Arial" w:cs="Arial"/>
          <w:color w:val="000000"/>
          <w:sz w:val="24"/>
          <w:szCs w:val="24"/>
          <w:lang w:val="el-GR" w:eastAsia="es-SV"/>
        </w:rPr>
        <w:t xml:space="preserve">σ = </w:t>
      </w:r>
      <w:r>
        <w:rPr>
          <w:rFonts w:ascii="Arial" w:hAnsi="Arial" w:cs="Arial"/>
          <w:color w:val="000000"/>
          <w:sz w:val="24"/>
          <w:szCs w:val="24"/>
          <w:lang w:val="es-SV" w:eastAsia="es-SV"/>
        </w:rPr>
        <w:t>D</w:t>
      </w:r>
      <w:r w:rsidRPr="00640D40">
        <w:rPr>
          <w:rFonts w:ascii="Arial" w:hAnsi="Arial" w:cs="Arial"/>
          <w:color w:val="000000"/>
          <w:sz w:val="24"/>
          <w:szCs w:val="24"/>
          <w:lang w:val="el-GR" w:eastAsia="es-SV"/>
        </w:rPr>
        <w:t>esviaciσn estαndar</w:t>
      </w:r>
    </w:p>
    <w:p w:rsidR="00640D40" w:rsidRPr="00640D40" w:rsidRDefault="00640D40" w:rsidP="00640D40">
      <w:pPr>
        <w:tabs>
          <w:tab w:val="left" w:pos="720"/>
        </w:tabs>
        <w:autoSpaceDE w:val="0"/>
        <w:autoSpaceDN w:val="0"/>
        <w:adjustRightInd w:val="0"/>
        <w:spacing w:after="0" w:line="240" w:lineRule="auto"/>
        <w:ind w:left="1276" w:right="18"/>
        <w:rPr>
          <w:rFonts w:ascii="Arial" w:hAnsi="Arial" w:cs="Arial"/>
          <w:color w:val="333333"/>
          <w:sz w:val="24"/>
          <w:szCs w:val="24"/>
          <w:lang w:val="es-SV" w:eastAsia="es-SV"/>
        </w:rPr>
      </w:pPr>
    </w:p>
    <w:p w:rsidR="00D7173C" w:rsidRDefault="00D7173C" w:rsidP="00D7173C">
      <w:pPr>
        <w:spacing w:after="0" w:line="360" w:lineRule="auto"/>
        <w:ind w:left="1276"/>
        <w:rPr>
          <w:rFonts w:ascii="Arial" w:hAnsi="Arial" w:cs="Arial"/>
          <w:sz w:val="24"/>
          <w:szCs w:val="24"/>
        </w:rPr>
      </w:pPr>
    </w:p>
    <w:p w:rsidR="004B60D3" w:rsidRDefault="004B60D3" w:rsidP="00D7173C">
      <w:pPr>
        <w:spacing w:after="0" w:line="360" w:lineRule="auto"/>
        <w:ind w:left="1276"/>
        <w:rPr>
          <w:rFonts w:ascii="Arial" w:hAnsi="Arial" w:cs="Arial"/>
          <w:sz w:val="24"/>
          <w:szCs w:val="24"/>
        </w:rPr>
      </w:pPr>
    </w:p>
    <w:p w:rsidR="0010789D" w:rsidRPr="00640D40" w:rsidRDefault="00640D40" w:rsidP="008C1E1D">
      <w:pPr>
        <w:spacing w:after="0" w:line="360" w:lineRule="auto"/>
        <w:ind w:left="1276"/>
        <w:jc w:val="both"/>
        <w:rPr>
          <w:rFonts w:ascii="Arial" w:hAnsi="Arial" w:cs="Arial"/>
          <w:sz w:val="24"/>
          <w:szCs w:val="24"/>
          <w:lang w:val="es-SV"/>
        </w:rPr>
      </w:pPr>
      <w:r>
        <w:rPr>
          <w:rFonts w:ascii="Arial" w:hAnsi="Arial" w:cs="Arial"/>
          <w:sz w:val="24"/>
          <w:szCs w:val="24"/>
        </w:rPr>
        <w:t xml:space="preserve">Con N=42, p=50%, q=50%, e=5% y  </w:t>
      </w:r>
      <w:r w:rsidRPr="00640D40">
        <w:rPr>
          <w:rFonts w:ascii="Arial" w:hAnsi="Arial" w:cs="Arial"/>
          <w:color w:val="000000"/>
          <w:sz w:val="24"/>
          <w:szCs w:val="24"/>
          <w:lang w:val="el-GR" w:eastAsia="es-SV"/>
        </w:rPr>
        <w:t>σ</w:t>
      </w:r>
      <w:r>
        <w:rPr>
          <w:rFonts w:ascii="Arial" w:hAnsi="Arial" w:cs="Arial"/>
          <w:color w:val="000000"/>
          <w:sz w:val="24"/>
          <w:szCs w:val="24"/>
          <w:lang w:val="es-SV" w:eastAsia="es-SV"/>
        </w:rPr>
        <w:t xml:space="preserve">=1.96, se obtiene que el tamaño de muestra (n) es aproximadamente 14, lo que significa que se deben considerar a 14 estudiantes de los 42 para </w:t>
      </w:r>
      <w:r w:rsidR="004B60D3">
        <w:rPr>
          <w:rFonts w:ascii="Arial" w:hAnsi="Arial" w:cs="Arial"/>
          <w:color w:val="000000"/>
          <w:sz w:val="24"/>
          <w:szCs w:val="24"/>
          <w:lang w:val="es-SV" w:eastAsia="es-SV"/>
        </w:rPr>
        <w:t>realizar la encuesta para la evaluación antes mencionada.</w:t>
      </w:r>
    </w:p>
    <w:p w:rsidR="003C2D16" w:rsidRDefault="003C2D16" w:rsidP="008C1E1D">
      <w:pPr>
        <w:spacing w:after="0" w:line="360" w:lineRule="auto"/>
        <w:ind w:left="1276"/>
        <w:jc w:val="both"/>
        <w:rPr>
          <w:rFonts w:ascii="Arial" w:hAnsi="Arial" w:cs="Arial"/>
          <w:sz w:val="24"/>
          <w:szCs w:val="24"/>
        </w:rPr>
      </w:pPr>
    </w:p>
    <w:p w:rsidR="003C2D16" w:rsidRDefault="003C2D16" w:rsidP="008C1E1D">
      <w:pPr>
        <w:spacing w:line="360" w:lineRule="auto"/>
        <w:ind w:left="1276"/>
        <w:jc w:val="both"/>
        <w:rPr>
          <w:rFonts w:ascii="Arial" w:hAnsi="Arial" w:cs="Arial"/>
          <w:sz w:val="24"/>
          <w:szCs w:val="24"/>
        </w:rPr>
      </w:pPr>
    </w:p>
    <w:p w:rsidR="004F541E" w:rsidRDefault="004B60D3" w:rsidP="008C1E1D">
      <w:pPr>
        <w:spacing w:after="0" w:line="360" w:lineRule="auto"/>
        <w:ind w:left="1276"/>
        <w:jc w:val="both"/>
        <w:rPr>
          <w:rFonts w:ascii="Arial" w:hAnsi="Arial" w:cs="Arial"/>
          <w:sz w:val="24"/>
          <w:szCs w:val="24"/>
        </w:rPr>
      </w:pPr>
      <w:r>
        <w:rPr>
          <w:rFonts w:ascii="Arial" w:hAnsi="Arial" w:cs="Arial"/>
          <w:sz w:val="24"/>
          <w:szCs w:val="24"/>
        </w:rPr>
        <w:t>L</w:t>
      </w:r>
      <w:r w:rsidR="004F541E">
        <w:rPr>
          <w:rFonts w:ascii="Arial" w:hAnsi="Arial" w:cs="Arial"/>
          <w:sz w:val="24"/>
          <w:szCs w:val="24"/>
        </w:rPr>
        <w:t xml:space="preserve">as preguntas que se han </w:t>
      </w:r>
      <w:r w:rsidR="00505FC7">
        <w:rPr>
          <w:rFonts w:ascii="Arial" w:hAnsi="Arial" w:cs="Arial"/>
          <w:sz w:val="24"/>
          <w:szCs w:val="24"/>
        </w:rPr>
        <w:t>elaborado</w:t>
      </w:r>
      <w:r w:rsidR="004F541E">
        <w:rPr>
          <w:rFonts w:ascii="Arial" w:hAnsi="Arial" w:cs="Arial"/>
          <w:sz w:val="24"/>
          <w:szCs w:val="24"/>
        </w:rPr>
        <w:t xml:space="preserve"> </w:t>
      </w:r>
      <w:r w:rsidR="00D6206A">
        <w:rPr>
          <w:rFonts w:ascii="Arial" w:hAnsi="Arial" w:cs="Arial"/>
          <w:sz w:val="24"/>
          <w:szCs w:val="24"/>
        </w:rPr>
        <w:t>se relacionan con e</w:t>
      </w:r>
      <w:r w:rsidR="004F541E">
        <w:rPr>
          <w:rFonts w:ascii="Arial" w:hAnsi="Arial" w:cs="Arial"/>
          <w:sz w:val="24"/>
          <w:szCs w:val="24"/>
        </w:rPr>
        <w:t>l conocimiento que tienen los estudiantes</w:t>
      </w:r>
      <w:r>
        <w:rPr>
          <w:rFonts w:ascii="Arial" w:hAnsi="Arial" w:cs="Arial"/>
          <w:sz w:val="24"/>
          <w:szCs w:val="24"/>
        </w:rPr>
        <w:t xml:space="preserve"> egresados</w:t>
      </w:r>
      <w:r w:rsidR="004F541E">
        <w:rPr>
          <w:rFonts w:ascii="Arial" w:hAnsi="Arial" w:cs="Arial"/>
          <w:sz w:val="24"/>
          <w:szCs w:val="24"/>
        </w:rPr>
        <w:t xml:space="preserve"> en las terminologías y conceptos de las tecnologías en redes y protocolos, en qué lugar escuchó o aprendió acerca de los mismos, si la Espol ofrece materias  donde se dicte acerca de estas tecnologías y qué se deberían implementar en el pensum de estudios.</w:t>
      </w:r>
    </w:p>
    <w:p w:rsidR="004F541E" w:rsidRDefault="004F541E" w:rsidP="008C1E1D">
      <w:pPr>
        <w:spacing w:after="0" w:line="360" w:lineRule="auto"/>
        <w:ind w:left="1276"/>
        <w:jc w:val="both"/>
        <w:rPr>
          <w:rFonts w:ascii="Arial" w:hAnsi="Arial" w:cs="Arial"/>
          <w:sz w:val="24"/>
          <w:szCs w:val="24"/>
        </w:rPr>
      </w:pPr>
    </w:p>
    <w:p w:rsidR="004F541E" w:rsidRDefault="004F541E" w:rsidP="008C1E1D">
      <w:pPr>
        <w:spacing w:after="0" w:line="360" w:lineRule="auto"/>
        <w:ind w:left="1276"/>
        <w:jc w:val="both"/>
        <w:rPr>
          <w:rFonts w:ascii="Arial" w:hAnsi="Arial" w:cs="Arial"/>
          <w:sz w:val="24"/>
          <w:szCs w:val="24"/>
        </w:rPr>
      </w:pPr>
    </w:p>
    <w:p w:rsidR="004F541E" w:rsidRDefault="004F541E" w:rsidP="008C1E1D">
      <w:pPr>
        <w:spacing w:after="0" w:line="360" w:lineRule="auto"/>
        <w:ind w:left="1276"/>
        <w:jc w:val="both"/>
        <w:rPr>
          <w:rFonts w:ascii="Arial" w:hAnsi="Arial" w:cs="Arial"/>
          <w:sz w:val="24"/>
          <w:szCs w:val="24"/>
        </w:rPr>
      </w:pPr>
      <w:r>
        <w:rPr>
          <w:rFonts w:ascii="Arial" w:hAnsi="Arial" w:cs="Arial"/>
          <w:sz w:val="24"/>
          <w:szCs w:val="24"/>
        </w:rPr>
        <w:t>Una vez obtenidas las respuestas se comenzará a realizar un análisis sobre las falencias que existe en el pensum de estudios y las medidas a tomar para mejorar el nivel académico con respecto a las tecnologías en redes y protocolos.</w:t>
      </w:r>
    </w:p>
    <w:p w:rsidR="004F541E" w:rsidRDefault="004F541E" w:rsidP="00153BE9">
      <w:pPr>
        <w:spacing w:after="0" w:line="360" w:lineRule="auto"/>
        <w:ind w:left="851"/>
        <w:jc w:val="both"/>
        <w:rPr>
          <w:rFonts w:ascii="Arial" w:hAnsi="Arial" w:cs="Arial"/>
          <w:sz w:val="24"/>
          <w:szCs w:val="24"/>
        </w:rPr>
      </w:pPr>
    </w:p>
    <w:p w:rsidR="0012206B" w:rsidRDefault="0012206B" w:rsidP="000B0790">
      <w:pPr>
        <w:spacing w:after="0"/>
        <w:ind w:left="851"/>
        <w:jc w:val="both"/>
        <w:rPr>
          <w:rFonts w:ascii="Arial" w:hAnsi="Arial" w:cs="Arial"/>
          <w:sz w:val="24"/>
          <w:szCs w:val="24"/>
        </w:rPr>
      </w:pPr>
    </w:p>
    <w:p w:rsidR="004F541E" w:rsidRDefault="004F541E" w:rsidP="004F541E">
      <w:pPr>
        <w:spacing w:after="0" w:line="360" w:lineRule="auto"/>
        <w:jc w:val="both"/>
        <w:rPr>
          <w:rFonts w:ascii="Arial" w:hAnsi="Arial" w:cs="Arial"/>
          <w:sz w:val="24"/>
          <w:szCs w:val="24"/>
        </w:rPr>
      </w:pPr>
    </w:p>
    <w:p w:rsidR="004F541E" w:rsidRDefault="004F541E" w:rsidP="008C1E1D">
      <w:pPr>
        <w:spacing w:line="360" w:lineRule="auto"/>
        <w:ind w:left="1276" w:hanging="567"/>
        <w:rPr>
          <w:rFonts w:ascii="Arial" w:hAnsi="Arial" w:cs="Arial"/>
          <w:b/>
          <w:sz w:val="24"/>
          <w:szCs w:val="24"/>
        </w:rPr>
      </w:pPr>
      <w:r w:rsidRPr="002736F8">
        <w:rPr>
          <w:rFonts w:ascii="Arial" w:hAnsi="Arial" w:cs="Arial"/>
          <w:b/>
          <w:sz w:val="24"/>
          <w:szCs w:val="24"/>
        </w:rPr>
        <w:t xml:space="preserve">5.2 </w:t>
      </w:r>
      <w:r w:rsidR="008C1E1D">
        <w:rPr>
          <w:rFonts w:ascii="Arial" w:hAnsi="Arial" w:cs="Arial"/>
          <w:b/>
          <w:sz w:val="24"/>
          <w:szCs w:val="24"/>
        </w:rPr>
        <w:t xml:space="preserve">   </w:t>
      </w:r>
      <w:r w:rsidRPr="00DF4F6D">
        <w:rPr>
          <w:rFonts w:ascii="Arial" w:hAnsi="Arial" w:cs="Arial"/>
          <w:b/>
          <w:sz w:val="24"/>
          <w:szCs w:val="24"/>
        </w:rPr>
        <w:t>Principales problemas que se presentan en los estudiantes</w:t>
      </w:r>
    </w:p>
    <w:p w:rsidR="004F541E" w:rsidRDefault="004F541E" w:rsidP="008C1E1D">
      <w:pPr>
        <w:spacing w:line="360" w:lineRule="auto"/>
        <w:ind w:left="1276"/>
        <w:jc w:val="both"/>
        <w:rPr>
          <w:rFonts w:ascii="Arial" w:hAnsi="Arial" w:cs="Arial"/>
          <w:sz w:val="24"/>
          <w:szCs w:val="24"/>
        </w:rPr>
      </w:pPr>
      <w:r>
        <w:rPr>
          <w:rFonts w:ascii="Arial" w:hAnsi="Arial" w:cs="Arial"/>
          <w:sz w:val="24"/>
          <w:szCs w:val="24"/>
        </w:rPr>
        <w:t>Al analizar las encuestas, el resultado que se obtuvo a una de las preguntas, fue que todos los estudiantes encuestados conocen lo que son las redes y protocolos, tal como se indica en la figura 5.1, esto quiere decir que todos por lo menos una vez han escuchado dichos términos.</w:t>
      </w:r>
    </w:p>
    <w:p w:rsidR="000B0790" w:rsidRDefault="000B0790" w:rsidP="008C1E1D">
      <w:pPr>
        <w:spacing w:line="360" w:lineRule="auto"/>
        <w:ind w:left="1276"/>
        <w:jc w:val="both"/>
        <w:rPr>
          <w:rFonts w:ascii="Arial" w:hAnsi="Arial" w:cs="Arial"/>
          <w:sz w:val="24"/>
          <w:szCs w:val="24"/>
        </w:rPr>
      </w:pPr>
    </w:p>
    <w:p w:rsidR="000B0790" w:rsidRDefault="000B0790" w:rsidP="000B0790">
      <w:pPr>
        <w:spacing w:before="240"/>
        <w:ind w:left="1276"/>
        <w:jc w:val="center"/>
        <w:rPr>
          <w:rFonts w:ascii="Arial" w:hAnsi="Arial" w:cs="Arial"/>
          <w:b/>
          <w:bCs/>
          <w:sz w:val="24"/>
          <w:szCs w:val="24"/>
          <w:lang w:val="es-SV"/>
        </w:rPr>
      </w:pPr>
      <w:r w:rsidRPr="000B0790">
        <w:rPr>
          <w:rFonts w:ascii="Arial" w:hAnsi="Arial" w:cs="Arial"/>
          <w:b/>
          <w:bCs/>
          <w:sz w:val="24"/>
          <w:szCs w:val="24"/>
          <w:lang w:val="es-SV"/>
        </w:rPr>
        <w:t>Porcentaje de estudiantes que conocen lo que son las redes y protocolos</w:t>
      </w:r>
      <w:r>
        <w:rPr>
          <w:rStyle w:val="Refdenotaalpie"/>
          <w:rFonts w:ascii="Arial" w:hAnsi="Arial" w:cs="Arial"/>
          <w:b/>
          <w:bCs/>
          <w:sz w:val="24"/>
          <w:szCs w:val="24"/>
          <w:lang w:val="es-SV"/>
        </w:rPr>
        <w:footnoteReference w:id="34"/>
      </w:r>
    </w:p>
    <w:p w:rsidR="000B0790" w:rsidRPr="000B0790" w:rsidRDefault="000B0790" w:rsidP="000B0790">
      <w:pPr>
        <w:spacing w:after="0"/>
        <w:ind w:left="1276"/>
        <w:jc w:val="center"/>
        <w:rPr>
          <w:rFonts w:ascii="Arial" w:hAnsi="Arial" w:cs="Arial"/>
          <w:sz w:val="24"/>
          <w:szCs w:val="24"/>
          <w:lang w:val="es-SV"/>
        </w:rPr>
      </w:pPr>
    </w:p>
    <w:p w:rsidR="004F541E" w:rsidRDefault="0012206B" w:rsidP="001D0DE5">
      <w:pPr>
        <w:spacing w:line="360" w:lineRule="auto"/>
        <w:ind w:left="1276"/>
        <w:jc w:val="center"/>
        <w:rPr>
          <w:rFonts w:ascii="Arial" w:hAnsi="Arial" w:cs="Arial"/>
          <w:noProof/>
          <w:sz w:val="24"/>
          <w:szCs w:val="24"/>
          <w:lang w:val="es-SV" w:eastAsia="es-SV"/>
        </w:rPr>
      </w:pPr>
      <w:r w:rsidRPr="0012206B">
        <w:rPr>
          <w:rFonts w:ascii="Arial" w:hAnsi="Arial" w:cs="Arial"/>
          <w:noProof/>
          <w:sz w:val="24"/>
          <w:szCs w:val="24"/>
          <w:lang w:eastAsia="es-ES"/>
        </w:rPr>
        <w:drawing>
          <wp:inline distT="0" distB="0" distL="0" distR="0">
            <wp:extent cx="2996565" cy="1724660"/>
            <wp:effectExtent l="19050" t="0" r="13335" b="8890"/>
            <wp:docPr id="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F541E" w:rsidRDefault="004F541E" w:rsidP="000B0790">
      <w:pPr>
        <w:spacing w:line="360" w:lineRule="auto"/>
        <w:ind w:firstLine="1276"/>
        <w:jc w:val="center"/>
        <w:rPr>
          <w:rFonts w:ascii="Arial" w:hAnsi="Arial" w:cs="Arial"/>
          <w:b/>
          <w:noProof/>
          <w:sz w:val="24"/>
          <w:szCs w:val="24"/>
          <w:lang w:val="es-SV" w:eastAsia="es-SV"/>
        </w:rPr>
      </w:pPr>
      <w:r w:rsidRPr="00B375C0">
        <w:rPr>
          <w:rFonts w:ascii="Arial" w:hAnsi="Arial" w:cs="Arial"/>
          <w:b/>
          <w:noProof/>
          <w:sz w:val="24"/>
          <w:szCs w:val="24"/>
          <w:lang w:val="es-SV" w:eastAsia="es-SV"/>
        </w:rPr>
        <w:t xml:space="preserve">Figura 5.1 </w:t>
      </w:r>
    </w:p>
    <w:p w:rsidR="002E1EB0" w:rsidRDefault="004F541E" w:rsidP="001D0DE5">
      <w:pPr>
        <w:spacing w:line="360" w:lineRule="auto"/>
        <w:ind w:left="1276"/>
        <w:jc w:val="both"/>
        <w:rPr>
          <w:rFonts w:ascii="Arial" w:hAnsi="Arial" w:cs="Arial"/>
          <w:noProof/>
          <w:sz w:val="24"/>
          <w:szCs w:val="24"/>
          <w:lang w:val="es-SV" w:eastAsia="es-SV"/>
        </w:rPr>
      </w:pPr>
      <w:r>
        <w:rPr>
          <w:rFonts w:ascii="Arial" w:hAnsi="Arial" w:cs="Arial"/>
          <w:noProof/>
          <w:sz w:val="24"/>
          <w:szCs w:val="24"/>
          <w:lang w:val="es-SV" w:eastAsia="es-SV"/>
        </w:rPr>
        <w:t xml:space="preserve">En lo que respecta a terminologías acerca de las tecnologías en redes se </w:t>
      </w:r>
      <w:r w:rsidR="003479E4">
        <w:rPr>
          <w:rFonts w:ascii="Arial" w:hAnsi="Arial" w:cs="Arial"/>
          <w:noProof/>
          <w:sz w:val="24"/>
          <w:szCs w:val="24"/>
          <w:lang w:val="es-SV" w:eastAsia="es-SV"/>
        </w:rPr>
        <w:t>observa</w:t>
      </w:r>
      <w:r>
        <w:rPr>
          <w:rFonts w:ascii="Arial" w:hAnsi="Arial" w:cs="Arial"/>
          <w:noProof/>
          <w:sz w:val="24"/>
          <w:szCs w:val="24"/>
          <w:lang w:val="es-SV" w:eastAsia="es-SV"/>
        </w:rPr>
        <w:t xml:space="preserve"> que los términos más conocidos son: Wi-Fi, 3.5G, Wimax, TDMA, CDMA, GSM y 3G obteniendo más del 50%, como se muestra en la figura 5.</w:t>
      </w:r>
      <w:r w:rsidR="003479E4">
        <w:rPr>
          <w:rFonts w:ascii="Arial" w:hAnsi="Arial" w:cs="Arial"/>
          <w:noProof/>
          <w:sz w:val="24"/>
          <w:szCs w:val="24"/>
          <w:lang w:val="es-SV" w:eastAsia="es-SV"/>
        </w:rPr>
        <w:t>2, pero otras tecnologías impor</w:t>
      </w:r>
      <w:r>
        <w:rPr>
          <w:rFonts w:ascii="Arial" w:hAnsi="Arial" w:cs="Arial"/>
          <w:noProof/>
          <w:sz w:val="24"/>
          <w:szCs w:val="24"/>
          <w:lang w:val="es-SV" w:eastAsia="es-SV"/>
        </w:rPr>
        <w:t xml:space="preserve">tantes que están predominando el mercado como XDSL, DOCSIS, DWDM, Gigabit Ethernet son poco conocidas. </w:t>
      </w:r>
    </w:p>
    <w:p w:rsidR="002D239A" w:rsidRDefault="002D239A" w:rsidP="002D239A">
      <w:pPr>
        <w:spacing w:before="240" w:line="480" w:lineRule="auto"/>
        <w:ind w:left="1276"/>
        <w:jc w:val="both"/>
        <w:rPr>
          <w:rFonts w:ascii="Arial" w:hAnsi="Arial" w:cs="Arial"/>
          <w:noProof/>
          <w:sz w:val="24"/>
          <w:szCs w:val="24"/>
          <w:lang w:val="es-SV" w:eastAsia="es-SV"/>
        </w:rPr>
      </w:pPr>
    </w:p>
    <w:p w:rsidR="002D239A" w:rsidRPr="002D239A" w:rsidRDefault="002D239A" w:rsidP="002D239A">
      <w:pPr>
        <w:spacing w:before="240" w:line="360" w:lineRule="auto"/>
        <w:ind w:left="1276"/>
        <w:jc w:val="center"/>
        <w:rPr>
          <w:rFonts w:ascii="Arial" w:hAnsi="Arial" w:cs="Arial"/>
          <w:noProof/>
          <w:sz w:val="24"/>
          <w:szCs w:val="24"/>
          <w:lang w:val="es-SV" w:eastAsia="es-SV"/>
        </w:rPr>
      </w:pPr>
      <w:r w:rsidRPr="002D239A">
        <w:rPr>
          <w:rFonts w:ascii="Arial" w:hAnsi="Arial" w:cs="Arial"/>
          <w:b/>
          <w:bCs/>
          <w:noProof/>
          <w:sz w:val="24"/>
          <w:szCs w:val="24"/>
          <w:lang w:val="es-SV" w:eastAsia="es-SV"/>
        </w:rPr>
        <w:t>Porcentaje de estudiantes que conocen los términos de las tecnologías en redes</w:t>
      </w:r>
      <w:r>
        <w:rPr>
          <w:rStyle w:val="Refdenotaalpie"/>
          <w:rFonts w:ascii="Arial" w:hAnsi="Arial" w:cs="Arial"/>
          <w:b/>
          <w:bCs/>
          <w:noProof/>
          <w:sz w:val="24"/>
          <w:szCs w:val="24"/>
          <w:lang w:val="es-SV" w:eastAsia="es-SV"/>
        </w:rPr>
        <w:footnoteReference w:id="35"/>
      </w:r>
    </w:p>
    <w:p w:rsidR="004F541E" w:rsidRDefault="003479E4" w:rsidP="001D0DE5">
      <w:pPr>
        <w:spacing w:line="360" w:lineRule="auto"/>
        <w:ind w:left="1276"/>
        <w:jc w:val="right"/>
        <w:rPr>
          <w:rFonts w:ascii="Arial" w:hAnsi="Arial" w:cs="Arial"/>
          <w:noProof/>
          <w:sz w:val="24"/>
          <w:szCs w:val="24"/>
          <w:lang w:val="es-SV" w:eastAsia="es-SV"/>
        </w:rPr>
      </w:pPr>
      <w:r w:rsidRPr="003479E4">
        <w:rPr>
          <w:rFonts w:ascii="Arial" w:hAnsi="Arial" w:cs="Arial"/>
          <w:noProof/>
          <w:sz w:val="24"/>
          <w:szCs w:val="24"/>
          <w:lang w:eastAsia="es-ES"/>
        </w:rPr>
        <w:drawing>
          <wp:inline distT="0" distB="0" distL="0" distR="0">
            <wp:extent cx="4464050" cy="2265680"/>
            <wp:effectExtent l="19050" t="0" r="12700" b="1270"/>
            <wp:docPr id="2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F541E" w:rsidRDefault="004F541E" w:rsidP="001D0DE5">
      <w:pPr>
        <w:spacing w:line="360" w:lineRule="auto"/>
        <w:ind w:left="1276"/>
        <w:jc w:val="center"/>
        <w:rPr>
          <w:rFonts w:ascii="Arial" w:hAnsi="Arial" w:cs="Arial"/>
          <w:b/>
          <w:noProof/>
          <w:sz w:val="24"/>
          <w:szCs w:val="24"/>
          <w:lang w:val="es-SV" w:eastAsia="es-SV"/>
        </w:rPr>
      </w:pPr>
      <w:r w:rsidRPr="00C327BF">
        <w:rPr>
          <w:rFonts w:ascii="Arial" w:hAnsi="Arial" w:cs="Arial"/>
          <w:b/>
          <w:noProof/>
          <w:sz w:val="24"/>
          <w:szCs w:val="24"/>
          <w:lang w:val="es-SV" w:eastAsia="es-SV"/>
        </w:rPr>
        <w:t>Figura 5.2</w:t>
      </w:r>
    </w:p>
    <w:p w:rsidR="004F541E" w:rsidRDefault="004F541E" w:rsidP="001D0DE5">
      <w:pPr>
        <w:spacing w:before="240"/>
        <w:ind w:left="1276"/>
        <w:jc w:val="center"/>
        <w:rPr>
          <w:rFonts w:ascii="Arial" w:hAnsi="Arial" w:cs="Arial"/>
          <w:b/>
          <w:noProof/>
          <w:sz w:val="24"/>
          <w:szCs w:val="24"/>
          <w:lang w:val="es-SV" w:eastAsia="es-SV"/>
        </w:rPr>
      </w:pPr>
    </w:p>
    <w:p w:rsidR="00C644BA" w:rsidRDefault="004F541E" w:rsidP="001D0DE5">
      <w:pPr>
        <w:spacing w:line="360" w:lineRule="auto"/>
        <w:ind w:left="1276"/>
        <w:jc w:val="both"/>
        <w:rPr>
          <w:rFonts w:ascii="Arial" w:hAnsi="Arial" w:cs="Arial"/>
          <w:noProof/>
          <w:sz w:val="24"/>
          <w:szCs w:val="24"/>
          <w:lang w:val="es-SV" w:eastAsia="es-SV"/>
        </w:rPr>
      </w:pPr>
      <w:r w:rsidRPr="00004633">
        <w:rPr>
          <w:rFonts w:ascii="Arial" w:hAnsi="Arial" w:cs="Arial"/>
          <w:noProof/>
          <w:sz w:val="24"/>
          <w:szCs w:val="24"/>
          <w:lang w:val="es-SV" w:eastAsia="es-SV"/>
        </w:rPr>
        <w:t>Mientras</w:t>
      </w:r>
      <w:r w:rsidR="002D239A">
        <w:rPr>
          <w:rFonts w:ascii="Arial" w:hAnsi="Arial" w:cs="Arial"/>
          <w:noProof/>
          <w:sz w:val="24"/>
          <w:szCs w:val="24"/>
          <w:lang w:val="es-SV" w:eastAsia="es-SV"/>
        </w:rPr>
        <w:t xml:space="preserve">  </w:t>
      </w:r>
      <w:r w:rsidRPr="00004633">
        <w:rPr>
          <w:rFonts w:ascii="Arial" w:hAnsi="Arial" w:cs="Arial"/>
          <w:noProof/>
          <w:sz w:val="24"/>
          <w:szCs w:val="24"/>
          <w:lang w:val="es-SV" w:eastAsia="es-SV"/>
        </w:rPr>
        <w:t>en</w:t>
      </w:r>
      <w:r w:rsidR="002D239A">
        <w:rPr>
          <w:rFonts w:ascii="Arial" w:hAnsi="Arial" w:cs="Arial"/>
          <w:noProof/>
          <w:sz w:val="24"/>
          <w:szCs w:val="24"/>
          <w:lang w:val="es-SV" w:eastAsia="es-SV"/>
        </w:rPr>
        <w:t xml:space="preserve"> </w:t>
      </w:r>
      <w:r w:rsidRPr="00004633">
        <w:rPr>
          <w:rFonts w:ascii="Arial" w:hAnsi="Arial" w:cs="Arial"/>
          <w:noProof/>
          <w:sz w:val="24"/>
          <w:szCs w:val="24"/>
          <w:lang w:val="es-SV" w:eastAsia="es-SV"/>
        </w:rPr>
        <w:t xml:space="preserve"> lo</w:t>
      </w:r>
      <w:r w:rsidR="002D239A">
        <w:rPr>
          <w:rFonts w:ascii="Arial" w:hAnsi="Arial" w:cs="Arial"/>
          <w:noProof/>
          <w:sz w:val="24"/>
          <w:szCs w:val="24"/>
          <w:lang w:val="es-SV" w:eastAsia="es-SV"/>
        </w:rPr>
        <w:t xml:space="preserve"> </w:t>
      </w:r>
      <w:r w:rsidRPr="00004633">
        <w:rPr>
          <w:rFonts w:ascii="Arial" w:hAnsi="Arial" w:cs="Arial"/>
          <w:noProof/>
          <w:sz w:val="24"/>
          <w:szCs w:val="24"/>
          <w:lang w:val="es-SV" w:eastAsia="es-SV"/>
        </w:rPr>
        <w:t xml:space="preserve"> que </w:t>
      </w:r>
      <w:r w:rsidR="002D239A">
        <w:rPr>
          <w:rFonts w:ascii="Arial" w:hAnsi="Arial" w:cs="Arial"/>
          <w:noProof/>
          <w:sz w:val="24"/>
          <w:szCs w:val="24"/>
          <w:lang w:val="es-SV" w:eastAsia="es-SV"/>
        </w:rPr>
        <w:t xml:space="preserve"> </w:t>
      </w:r>
      <w:r w:rsidRPr="00004633">
        <w:rPr>
          <w:rFonts w:ascii="Arial" w:hAnsi="Arial" w:cs="Arial"/>
          <w:noProof/>
          <w:sz w:val="24"/>
          <w:szCs w:val="24"/>
          <w:lang w:val="es-SV" w:eastAsia="es-SV"/>
        </w:rPr>
        <w:t>se refiere a protocolos</w:t>
      </w:r>
      <w:r w:rsidR="00C644BA">
        <w:rPr>
          <w:rFonts w:ascii="Arial" w:hAnsi="Arial" w:cs="Arial"/>
          <w:noProof/>
          <w:sz w:val="24"/>
          <w:szCs w:val="24"/>
          <w:lang w:val="es-SV" w:eastAsia="es-SV"/>
        </w:rPr>
        <w:t>,</w:t>
      </w:r>
      <w:r w:rsidR="004B60D3">
        <w:rPr>
          <w:rFonts w:ascii="Arial" w:hAnsi="Arial" w:cs="Arial"/>
          <w:noProof/>
          <w:sz w:val="24"/>
          <w:szCs w:val="24"/>
          <w:lang w:val="es-SV" w:eastAsia="es-SV"/>
        </w:rPr>
        <w:t xml:space="preserve"> el conoci</w:t>
      </w:r>
      <w:r w:rsidR="00C644BA">
        <w:rPr>
          <w:rFonts w:ascii="Arial" w:hAnsi="Arial" w:cs="Arial"/>
          <w:noProof/>
          <w:sz w:val="24"/>
          <w:szCs w:val="24"/>
          <w:lang w:val="es-SV" w:eastAsia="es-SV"/>
        </w:rPr>
        <w:t xml:space="preserve">miento es </w:t>
      </w:r>
      <w:r>
        <w:rPr>
          <w:rFonts w:ascii="Arial" w:hAnsi="Arial" w:cs="Arial"/>
          <w:noProof/>
          <w:sz w:val="24"/>
          <w:szCs w:val="24"/>
          <w:lang w:val="es-SV" w:eastAsia="es-SV"/>
        </w:rPr>
        <w:t>estos</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 términos</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 es</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 alto, </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a</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 excepción </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del</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 protocolo </w:t>
      </w:r>
      <w:r w:rsidR="00C644BA">
        <w:rPr>
          <w:rFonts w:ascii="Arial" w:hAnsi="Arial" w:cs="Arial"/>
          <w:noProof/>
          <w:sz w:val="24"/>
          <w:szCs w:val="24"/>
          <w:lang w:val="es-SV" w:eastAsia="es-SV"/>
        </w:rPr>
        <w:t xml:space="preserve"> </w:t>
      </w:r>
      <w:r>
        <w:rPr>
          <w:rFonts w:ascii="Arial" w:hAnsi="Arial" w:cs="Arial"/>
          <w:noProof/>
          <w:sz w:val="24"/>
          <w:szCs w:val="24"/>
          <w:lang w:val="es-SV" w:eastAsia="es-SV"/>
        </w:rPr>
        <w:t xml:space="preserve">BGP. En la </w:t>
      </w:r>
    </w:p>
    <w:p w:rsidR="00C644BA" w:rsidRDefault="00C644BA" w:rsidP="001D0DE5">
      <w:pPr>
        <w:spacing w:line="360" w:lineRule="auto"/>
        <w:ind w:left="1276"/>
        <w:jc w:val="both"/>
        <w:rPr>
          <w:rFonts w:ascii="Arial" w:hAnsi="Arial" w:cs="Arial"/>
          <w:noProof/>
          <w:sz w:val="24"/>
          <w:szCs w:val="24"/>
          <w:lang w:val="es-SV" w:eastAsia="es-SV"/>
        </w:rPr>
      </w:pPr>
    </w:p>
    <w:p w:rsidR="004F541E" w:rsidRDefault="004F541E" w:rsidP="001D0DE5">
      <w:pPr>
        <w:spacing w:line="360" w:lineRule="auto"/>
        <w:ind w:left="1276"/>
        <w:jc w:val="both"/>
        <w:rPr>
          <w:rFonts w:ascii="Arial" w:hAnsi="Arial" w:cs="Arial"/>
          <w:noProof/>
          <w:sz w:val="24"/>
          <w:szCs w:val="24"/>
          <w:lang w:val="es-SV" w:eastAsia="es-SV"/>
        </w:rPr>
      </w:pPr>
      <w:r>
        <w:rPr>
          <w:rFonts w:ascii="Arial" w:hAnsi="Arial" w:cs="Arial"/>
          <w:noProof/>
          <w:sz w:val="24"/>
          <w:szCs w:val="24"/>
          <w:lang w:val="es-SV" w:eastAsia="es-SV"/>
        </w:rPr>
        <w:t>Figura 5.3 se muestra el porcentaje de los estudiantes conocedores de los términos de protocolos.</w:t>
      </w:r>
    </w:p>
    <w:p w:rsidR="003A0436" w:rsidRDefault="003A0436" w:rsidP="00C1711F">
      <w:pPr>
        <w:spacing w:after="0" w:line="240" w:lineRule="auto"/>
        <w:ind w:left="1276" w:firstLine="708"/>
        <w:jc w:val="both"/>
        <w:rPr>
          <w:rFonts w:ascii="Arial" w:hAnsi="Arial" w:cs="Arial"/>
          <w:noProof/>
          <w:sz w:val="24"/>
          <w:szCs w:val="24"/>
          <w:lang w:val="es-SV" w:eastAsia="es-SV"/>
        </w:rPr>
      </w:pPr>
    </w:p>
    <w:p w:rsidR="00C1711F" w:rsidRDefault="00C1711F" w:rsidP="00C1711F">
      <w:pPr>
        <w:spacing w:line="360" w:lineRule="auto"/>
        <w:ind w:left="1276" w:firstLine="708"/>
        <w:jc w:val="both"/>
        <w:rPr>
          <w:rFonts w:ascii="Arial" w:hAnsi="Arial" w:cs="Arial"/>
          <w:noProof/>
          <w:sz w:val="24"/>
          <w:szCs w:val="24"/>
          <w:lang w:val="es-SV" w:eastAsia="es-SV"/>
        </w:rPr>
      </w:pPr>
    </w:p>
    <w:p w:rsidR="003479E4" w:rsidRDefault="003A0436" w:rsidP="003A0436">
      <w:pPr>
        <w:spacing w:line="360" w:lineRule="auto"/>
        <w:ind w:left="1276"/>
        <w:jc w:val="center"/>
        <w:rPr>
          <w:rFonts w:ascii="Arial" w:hAnsi="Arial" w:cs="Arial"/>
          <w:noProof/>
          <w:sz w:val="24"/>
          <w:szCs w:val="24"/>
          <w:lang w:val="es-SV" w:eastAsia="es-SV"/>
        </w:rPr>
      </w:pPr>
      <w:r w:rsidRPr="003A0436">
        <w:rPr>
          <w:rFonts w:ascii="Arial" w:hAnsi="Arial" w:cs="Arial"/>
          <w:b/>
          <w:bCs/>
          <w:noProof/>
          <w:sz w:val="24"/>
          <w:szCs w:val="24"/>
          <w:lang w:val="es-SV" w:eastAsia="es-SV"/>
        </w:rPr>
        <w:t>Porcentaje de estudiantes que conocen los términos de protocolos</w:t>
      </w:r>
      <w:r>
        <w:rPr>
          <w:rStyle w:val="Refdenotaalpie"/>
          <w:rFonts w:ascii="Arial" w:hAnsi="Arial" w:cs="Arial"/>
          <w:b/>
          <w:bCs/>
          <w:noProof/>
          <w:sz w:val="24"/>
          <w:szCs w:val="24"/>
          <w:lang w:val="es-SV" w:eastAsia="es-SV"/>
        </w:rPr>
        <w:footnoteReference w:id="36"/>
      </w:r>
    </w:p>
    <w:p w:rsidR="004F541E" w:rsidRPr="00004633" w:rsidRDefault="00DB72CB" w:rsidP="001D0DE5">
      <w:pPr>
        <w:spacing w:line="360" w:lineRule="auto"/>
        <w:ind w:left="1276"/>
        <w:jc w:val="center"/>
        <w:rPr>
          <w:rFonts w:ascii="Arial" w:hAnsi="Arial" w:cs="Arial"/>
          <w:b/>
          <w:noProof/>
          <w:sz w:val="24"/>
          <w:szCs w:val="24"/>
          <w:lang w:val="es-SV" w:eastAsia="es-SV"/>
        </w:rPr>
      </w:pPr>
      <w:r>
        <w:rPr>
          <w:rFonts w:ascii="Arial" w:hAnsi="Arial" w:cs="Arial"/>
          <w:b/>
          <w:noProof/>
          <w:sz w:val="24"/>
          <w:szCs w:val="24"/>
          <w:lang w:eastAsia="es-ES"/>
        </w:rPr>
        <w:drawing>
          <wp:inline distT="0" distB="0" distL="0" distR="0">
            <wp:extent cx="4273550" cy="1739900"/>
            <wp:effectExtent l="19050" t="0" r="12700" b="0"/>
            <wp:docPr id="1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F541E" w:rsidRDefault="004F541E" w:rsidP="001D0DE5">
      <w:pPr>
        <w:spacing w:line="360" w:lineRule="auto"/>
        <w:ind w:left="1276"/>
        <w:jc w:val="center"/>
        <w:rPr>
          <w:rFonts w:ascii="Arial" w:hAnsi="Arial" w:cs="Arial"/>
          <w:b/>
          <w:noProof/>
          <w:sz w:val="24"/>
          <w:szCs w:val="24"/>
          <w:lang w:val="es-SV" w:eastAsia="es-SV"/>
        </w:rPr>
      </w:pPr>
      <w:r w:rsidRPr="00004633">
        <w:rPr>
          <w:rFonts w:ascii="Arial" w:hAnsi="Arial" w:cs="Arial"/>
          <w:b/>
          <w:noProof/>
          <w:sz w:val="24"/>
          <w:szCs w:val="24"/>
          <w:lang w:val="es-SV" w:eastAsia="es-SV"/>
        </w:rPr>
        <w:t>Figura 5.3</w:t>
      </w:r>
    </w:p>
    <w:p w:rsidR="002E1EB0" w:rsidRDefault="002E1EB0" w:rsidP="00C1711F">
      <w:pPr>
        <w:spacing w:after="0" w:line="240" w:lineRule="auto"/>
        <w:ind w:left="1276"/>
        <w:jc w:val="center"/>
        <w:rPr>
          <w:rFonts w:ascii="Arial" w:hAnsi="Arial" w:cs="Arial"/>
          <w:b/>
          <w:noProof/>
          <w:sz w:val="24"/>
          <w:szCs w:val="24"/>
          <w:lang w:val="es-SV" w:eastAsia="es-SV"/>
        </w:rPr>
      </w:pPr>
    </w:p>
    <w:p w:rsidR="003A0436" w:rsidRDefault="003A0436" w:rsidP="001D0DE5">
      <w:pPr>
        <w:spacing w:before="240" w:line="240" w:lineRule="auto"/>
        <w:ind w:left="1276"/>
        <w:jc w:val="center"/>
        <w:rPr>
          <w:rFonts w:ascii="Arial" w:hAnsi="Arial" w:cs="Arial"/>
          <w:b/>
          <w:noProof/>
          <w:sz w:val="24"/>
          <w:szCs w:val="24"/>
          <w:lang w:val="es-SV" w:eastAsia="es-SV"/>
        </w:rPr>
      </w:pPr>
    </w:p>
    <w:p w:rsidR="004F541E" w:rsidRDefault="004F541E" w:rsidP="001D0DE5">
      <w:pPr>
        <w:spacing w:line="360" w:lineRule="auto"/>
        <w:ind w:left="1276"/>
        <w:jc w:val="both"/>
        <w:rPr>
          <w:rFonts w:ascii="Arial" w:hAnsi="Arial" w:cs="Arial"/>
          <w:sz w:val="24"/>
          <w:szCs w:val="24"/>
        </w:rPr>
      </w:pPr>
      <w:r>
        <w:rPr>
          <w:rFonts w:ascii="Arial" w:hAnsi="Arial" w:cs="Arial"/>
          <w:sz w:val="24"/>
          <w:szCs w:val="24"/>
        </w:rPr>
        <w:t xml:space="preserve">La mayoría de estudiantes han escuchado o aprendido los términos antes mencionados sobre las tecnologías en la universidad, en menor proporción en el internet y unos pocos en su lugar de trabajo. Por lo que se puede observar que en la universidad si se están dando a conocer los términos, pero no los que en la actualidad dominan el mercado, por lo que se debe actualizar el pensum de estudios para </w:t>
      </w:r>
      <w:r w:rsidR="003479E4">
        <w:rPr>
          <w:rFonts w:ascii="Arial" w:hAnsi="Arial" w:cs="Arial"/>
          <w:sz w:val="24"/>
          <w:szCs w:val="24"/>
        </w:rPr>
        <w:t>tratar</w:t>
      </w:r>
      <w:r>
        <w:rPr>
          <w:rFonts w:ascii="Arial" w:hAnsi="Arial" w:cs="Arial"/>
          <w:sz w:val="24"/>
          <w:szCs w:val="24"/>
        </w:rPr>
        <w:t xml:space="preserve"> las nuevas tecnologías que existen en el mercado.</w:t>
      </w:r>
    </w:p>
    <w:p w:rsidR="00AC48E2" w:rsidRDefault="00AC48E2" w:rsidP="001D0DE5">
      <w:pPr>
        <w:spacing w:line="240" w:lineRule="auto"/>
        <w:ind w:left="1276"/>
        <w:jc w:val="both"/>
        <w:rPr>
          <w:rFonts w:ascii="Arial" w:hAnsi="Arial" w:cs="Arial"/>
          <w:sz w:val="24"/>
          <w:szCs w:val="24"/>
        </w:rPr>
      </w:pPr>
    </w:p>
    <w:p w:rsidR="003A0436" w:rsidRDefault="003A0436" w:rsidP="001D0DE5">
      <w:pPr>
        <w:spacing w:line="360" w:lineRule="auto"/>
        <w:ind w:left="1276"/>
        <w:jc w:val="center"/>
        <w:rPr>
          <w:rFonts w:ascii="Arial" w:hAnsi="Arial" w:cs="Arial"/>
          <w:sz w:val="24"/>
          <w:szCs w:val="24"/>
        </w:rPr>
      </w:pPr>
    </w:p>
    <w:p w:rsidR="003A0436" w:rsidRPr="003A0436" w:rsidRDefault="003A0436" w:rsidP="003A0436">
      <w:pPr>
        <w:spacing w:line="360" w:lineRule="auto"/>
        <w:ind w:left="1276"/>
        <w:jc w:val="center"/>
        <w:rPr>
          <w:rFonts w:ascii="Arial" w:hAnsi="Arial" w:cs="Arial"/>
          <w:sz w:val="24"/>
          <w:szCs w:val="24"/>
          <w:lang w:val="es-SV"/>
        </w:rPr>
      </w:pPr>
      <w:r w:rsidRPr="003A0436">
        <w:rPr>
          <w:rFonts w:ascii="Arial" w:hAnsi="Arial" w:cs="Arial"/>
          <w:b/>
          <w:bCs/>
          <w:sz w:val="24"/>
          <w:szCs w:val="24"/>
          <w:lang w:val="es-EC"/>
        </w:rPr>
        <w:t>Porcentaje de lugares donde se ha escuchado las terminologías de las tecnologías</w:t>
      </w:r>
      <w:r>
        <w:rPr>
          <w:rStyle w:val="Refdenotaalpie"/>
          <w:rFonts w:ascii="Arial" w:hAnsi="Arial" w:cs="Arial"/>
          <w:b/>
          <w:bCs/>
          <w:sz w:val="24"/>
          <w:szCs w:val="24"/>
          <w:lang w:val="es-EC"/>
        </w:rPr>
        <w:footnoteReference w:id="37"/>
      </w:r>
      <w:r w:rsidRPr="003A0436">
        <w:rPr>
          <w:rFonts w:ascii="Arial" w:hAnsi="Arial" w:cs="Arial"/>
          <w:b/>
          <w:bCs/>
          <w:sz w:val="24"/>
          <w:szCs w:val="24"/>
          <w:lang w:val="es-EC"/>
        </w:rPr>
        <w:t xml:space="preserve"> </w:t>
      </w:r>
    </w:p>
    <w:p w:rsidR="002E1EB0" w:rsidRDefault="00DB72CB" w:rsidP="001D0DE5">
      <w:pPr>
        <w:spacing w:line="360" w:lineRule="auto"/>
        <w:ind w:left="1276"/>
        <w:jc w:val="center"/>
        <w:rPr>
          <w:rFonts w:ascii="Arial" w:hAnsi="Arial" w:cs="Arial"/>
          <w:sz w:val="24"/>
          <w:szCs w:val="24"/>
        </w:rPr>
      </w:pPr>
      <w:r>
        <w:rPr>
          <w:rFonts w:ascii="Arial" w:hAnsi="Arial" w:cs="Arial"/>
          <w:b/>
          <w:noProof/>
          <w:sz w:val="24"/>
          <w:szCs w:val="24"/>
          <w:lang w:eastAsia="es-ES"/>
        </w:rPr>
        <w:drawing>
          <wp:inline distT="0" distB="0" distL="0" distR="0">
            <wp:extent cx="3689610" cy="2025904"/>
            <wp:effectExtent l="19050" t="0" r="25140" b="0"/>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F541E" w:rsidRDefault="004F541E" w:rsidP="001D0DE5">
      <w:pPr>
        <w:spacing w:line="360" w:lineRule="auto"/>
        <w:ind w:left="1276"/>
        <w:jc w:val="center"/>
        <w:rPr>
          <w:rFonts w:ascii="Arial" w:hAnsi="Arial" w:cs="Arial"/>
          <w:b/>
          <w:noProof/>
          <w:sz w:val="24"/>
          <w:szCs w:val="24"/>
          <w:lang w:val="es-EC" w:eastAsia="es-EC"/>
        </w:rPr>
      </w:pPr>
      <w:r>
        <w:rPr>
          <w:rFonts w:ascii="Arial" w:hAnsi="Arial" w:cs="Arial"/>
          <w:b/>
          <w:noProof/>
          <w:sz w:val="24"/>
          <w:szCs w:val="24"/>
          <w:lang w:val="es-EC" w:eastAsia="es-EC"/>
        </w:rPr>
        <w:t>Figura 5.4</w:t>
      </w:r>
    </w:p>
    <w:p w:rsidR="003A0436" w:rsidRDefault="003A0436" w:rsidP="001D0DE5">
      <w:pPr>
        <w:spacing w:line="360" w:lineRule="auto"/>
        <w:ind w:left="1276"/>
        <w:jc w:val="center"/>
        <w:rPr>
          <w:rFonts w:ascii="Arial" w:hAnsi="Arial" w:cs="Arial"/>
          <w:b/>
          <w:noProof/>
          <w:sz w:val="24"/>
          <w:szCs w:val="24"/>
          <w:lang w:val="es-EC" w:eastAsia="es-EC"/>
        </w:rPr>
      </w:pPr>
    </w:p>
    <w:p w:rsidR="004F541E" w:rsidRPr="006B6C3F" w:rsidRDefault="004F541E" w:rsidP="001D0DE5">
      <w:pPr>
        <w:spacing w:line="360" w:lineRule="auto"/>
        <w:ind w:left="1276"/>
        <w:jc w:val="both"/>
        <w:rPr>
          <w:rFonts w:ascii="Arial" w:hAnsi="Arial" w:cs="Arial"/>
          <w:sz w:val="24"/>
          <w:szCs w:val="24"/>
        </w:rPr>
      </w:pPr>
      <w:r>
        <w:rPr>
          <w:rFonts w:ascii="Arial" w:hAnsi="Arial" w:cs="Arial"/>
          <w:sz w:val="24"/>
          <w:szCs w:val="24"/>
        </w:rPr>
        <w:t>Los problemas que presentan los estudiantes en el conocimiento sobre las tecnologías en redes y protocolos  es la información desactualizada que se les proporciona a través de la universidad, por lo que se deben tomar medidas para mejorar el nivel académico, lo cual se lo detallará a continuación.</w:t>
      </w:r>
    </w:p>
    <w:p w:rsidR="004F541E" w:rsidRDefault="004F541E" w:rsidP="001D0DE5">
      <w:pPr>
        <w:spacing w:after="0" w:line="360" w:lineRule="auto"/>
        <w:ind w:left="1276"/>
        <w:jc w:val="both"/>
        <w:rPr>
          <w:rFonts w:ascii="Arial" w:hAnsi="Arial" w:cs="Arial"/>
          <w:sz w:val="24"/>
          <w:szCs w:val="24"/>
        </w:rPr>
      </w:pPr>
    </w:p>
    <w:p w:rsidR="003A0436" w:rsidRDefault="003A0436" w:rsidP="001D0DE5">
      <w:pPr>
        <w:spacing w:after="0" w:line="360" w:lineRule="auto"/>
        <w:ind w:left="1276"/>
        <w:jc w:val="both"/>
        <w:rPr>
          <w:rFonts w:ascii="Arial" w:hAnsi="Arial" w:cs="Arial"/>
          <w:sz w:val="24"/>
          <w:szCs w:val="24"/>
        </w:rPr>
      </w:pPr>
    </w:p>
    <w:p w:rsidR="004F541E" w:rsidRPr="002736F8" w:rsidRDefault="004F541E" w:rsidP="004F541E">
      <w:pPr>
        <w:spacing w:after="0" w:line="360" w:lineRule="auto"/>
        <w:jc w:val="both"/>
        <w:rPr>
          <w:rFonts w:ascii="Arial" w:hAnsi="Arial" w:cs="Arial"/>
          <w:sz w:val="24"/>
          <w:szCs w:val="24"/>
        </w:rPr>
      </w:pPr>
    </w:p>
    <w:p w:rsidR="004F541E" w:rsidRDefault="004F541E" w:rsidP="001D0DE5">
      <w:pPr>
        <w:spacing w:line="360" w:lineRule="auto"/>
        <w:ind w:left="1276" w:hanging="567"/>
        <w:jc w:val="both"/>
        <w:rPr>
          <w:rFonts w:ascii="Arial" w:hAnsi="Arial" w:cs="Arial"/>
          <w:b/>
          <w:sz w:val="24"/>
          <w:szCs w:val="24"/>
        </w:rPr>
      </w:pPr>
      <w:r w:rsidRPr="002736F8">
        <w:rPr>
          <w:rFonts w:ascii="Arial" w:hAnsi="Arial" w:cs="Arial"/>
          <w:b/>
          <w:sz w:val="24"/>
          <w:szCs w:val="24"/>
        </w:rPr>
        <w:t>5.3</w:t>
      </w:r>
      <w:r w:rsidR="001D0DE5">
        <w:rPr>
          <w:rFonts w:ascii="Arial" w:hAnsi="Arial" w:cs="Arial"/>
          <w:b/>
          <w:sz w:val="24"/>
          <w:szCs w:val="24"/>
        </w:rPr>
        <w:t xml:space="preserve">  </w:t>
      </w:r>
      <w:r w:rsidRPr="002736F8">
        <w:rPr>
          <w:rFonts w:ascii="Arial" w:hAnsi="Arial" w:cs="Arial"/>
          <w:b/>
          <w:sz w:val="24"/>
          <w:szCs w:val="24"/>
        </w:rPr>
        <w:t xml:space="preserve"> </w:t>
      </w:r>
      <w:r w:rsidRPr="00730D2B">
        <w:rPr>
          <w:rFonts w:ascii="Arial" w:hAnsi="Arial" w:cs="Arial"/>
          <w:b/>
          <w:sz w:val="24"/>
          <w:szCs w:val="24"/>
        </w:rPr>
        <w:t>Medidas que se deben tomar para mejorar el nivel académico en la universidad</w:t>
      </w:r>
    </w:p>
    <w:p w:rsidR="003A0436" w:rsidRDefault="004F541E" w:rsidP="001D0DE5">
      <w:pPr>
        <w:spacing w:after="0" w:line="360" w:lineRule="auto"/>
        <w:ind w:left="1276"/>
        <w:jc w:val="both"/>
        <w:rPr>
          <w:rFonts w:ascii="Arial" w:hAnsi="Arial" w:cs="Arial"/>
          <w:sz w:val="24"/>
          <w:szCs w:val="24"/>
        </w:rPr>
      </w:pPr>
      <w:r>
        <w:rPr>
          <w:rFonts w:ascii="Arial" w:hAnsi="Arial" w:cs="Arial"/>
          <w:sz w:val="24"/>
          <w:szCs w:val="24"/>
        </w:rPr>
        <w:t xml:space="preserve">Las </w:t>
      </w:r>
      <w:r w:rsidR="003A0436">
        <w:rPr>
          <w:rFonts w:ascii="Arial" w:hAnsi="Arial" w:cs="Arial"/>
          <w:sz w:val="24"/>
          <w:szCs w:val="24"/>
        </w:rPr>
        <w:t xml:space="preserve">    </w:t>
      </w:r>
      <w:r>
        <w:rPr>
          <w:rFonts w:ascii="Arial" w:hAnsi="Arial" w:cs="Arial"/>
          <w:sz w:val="24"/>
          <w:szCs w:val="24"/>
        </w:rPr>
        <w:t>universidades</w:t>
      </w:r>
      <w:r w:rsidR="003A0436">
        <w:rPr>
          <w:rFonts w:ascii="Arial" w:hAnsi="Arial" w:cs="Arial"/>
          <w:sz w:val="24"/>
          <w:szCs w:val="24"/>
        </w:rPr>
        <w:t xml:space="preserve">    </w:t>
      </w:r>
      <w:r>
        <w:rPr>
          <w:rFonts w:ascii="Arial" w:hAnsi="Arial" w:cs="Arial"/>
          <w:sz w:val="24"/>
          <w:szCs w:val="24"/>
        </w:rPr>
        <w:t xml:space="preserve"> tiene</w:t>
      </w:r>
      <w:r w:rsidR="003A0436">
        <w:rPr>
          <w:rFonts w:ascii="Arial" w:hAnsi="Arial" w:cs="Arial"/>
          <w:sz w:val="24"/>
          <w:szCs w:val="24"/>
        </w:rPr>
        <w:t xml:space="preserve">n  </w:t>
      </w:r>
      <w:r>
        <w:rPr>
          <w:rFonts w:ascii="Arial" w:hAnsi="Arial" w:cs="Arial"/>
          <w:sz w:val="24"/>
          <w:szCs w:val="24"/>
        </w:rPr>
        <w:t xml:space="preserve"> como</w:t>
      </w:r>
      <w:r w:rsidR="003A0436">
        <w:rPr>
          <w:rFonts w:ascii="Arial" w:hAnsi="Arial" w:cs="Arial"/>
          <w:sz w:val="24"/>
          <w:szCs w:val="24"/>
        </w:rPr>
        <w:t xml:space="preserve"> </w:t>
      </w:r>
      <w:r>
        <w:rPr>
          <w:rFonts w:ascii="Arial" w:hAnsi="Arial" w:cs="Arial"/>
          <w:sz w:val="24"/>
          <w:szCs w:val="24"/>
        </w:rPr>
        <w:t xml:space="preserve"> </w:t>
      </w:r>
      <w:r w:rsidR="003A0436">
        <w:rPr>
          <w:rFonts w:ascii="Arial" w:hAnsi="Arial" w:cs="Arial"/>
          <w:sz w:val="24"/>
          <w:szCs w:val="24"/>
        </w:rPr>
        <w:t xml:space="preserve">  </w:t>
      </w:r>
      <w:r>
        <w:rPr>
          <w:rFonts w:ascii="Arial" w:hAnsi="Arial" w:cs="Arial"/>
          <w:sz w:val="24"/>
          <w:szCs w:val="24"/>
        </w:rPr>
        <w:t>misión</w:t>
      </w:r>
      <w:r w:rsidR="003A0436">
        <w:rPr>
          <w:rFonts w:ascii="Arial" w:hAnsi="Arial" w:cs="Arial"/>
          <w:sz w:val="24"/>
          <w:szCs w:val="24"/>
        </w:rPr>
        <w:t xml:space="preserve"> </w:t>
      </w:r>
      <w:r>
        <w:rPr>
          <w:rFonts w:ascii="Arial" w:hAnsi="Arial" w:cs="Arial"/>
          <w:sz w:val="24"/>
          <w:szCs w:val="24"/>
        </w:rPr>
        <w:t xml:space="preserve"> </w:t>
      </w:r>
      <w:r w:rsidR="003A0436">
        <w:rPr>
          <w:rFonts w:ascii="Arial" w:hAnsi="Arial" w:cs="Arial"/>
          <w:sz w:val="24"/>
          <w:szCs w:val="24"/>
        </w:rPr>
        <w:t xml:space="preserve">  </w:t>
      </w:r>
      <w:r>
        <w:rPr>
          <w:rFonts w:ascii="Arial" w:hAnsi="Arial" w:cs="Arial"/>
          <w:sz w:val="24"/>
          <w:szCs w:val="24"/>
        </w:rPr>
        <w:t>formar</w:t>
      </w:r>
      <w:r w:rsidR="003A0436">
        <w:rPr>
          <w:rFonts w:ascii="Arial" w:hAnsi="Arial" w:cs="Arial"/>
          <w:sz w:val="24"/>
          <w:szCs w:val="24"/>
        </w:rPr>
        <w:t xml:space="preserve"> </w:t>
      </w:r>
      <w:r>
        <w:rPr>
          <w:rFonts w:ascii="Arial" w:hAnsi="Arial" w:cs="Arial"/>
          <w:sz w:val="24"/>
          <w:szCs w:val="24"/>
        </w:rPr>
        <w:t xml:space="preserve"> </w:t>
      </w:r>
      <w:r w:rsidR="003A0436">
        <w:rPr>
          <w:rFonts w:ascii="Arial" w:hAnsi="Arial" w:cs="Arial"/>
          <w:sz w:val="24"/>
          <w:szCs w:val="24"/>
        </w:rPr>
        <w:t xml:space="preserve">  </w:t>
      </w:r>
      <w:r>
        <w:rPr>
          <w:rFonts w:ascii="Arial" w:hAnsi="Arial" w:cs="Arial"/>
          <w:sz w:val="24"/>
          <w:szCs w:val="24"/>
        </w:rPr>
        <w:t xml:space="preserve">buenos </w:t>
      </w:r>
    </w:p>
    <w:p w:rsidR="003A0436" w:rsidRDefault="003A0436" w:rsidP="001D0DE5">
      <w:pPr>
        <w:spacing w:after="0" w:line="360" w:lineRule="auto"/>
        <w:ind w:left="1276"/>
        <w:jc w:val="both"/>
        <w:rPr>
          <w:rFonts w:ascii="Arial" w:hAnsi="Arial" w:cs="Arial"/>
          <w:sz w:val="24"/>
          <w:szCs w:val="24"/>
        </w:rPr>
      </w:pPr>
    </w:p>
    <w:p w:rsidR="004E1930" w:rsidRDefault="004F541E" w:rsidP="001D0DE5">
      <w:pPr>
        <w:spacing w:after="0" w:line="360" w:lineRule="auto"/>
        <w:ind w:left="1276"/>
        <w:jc w:val="both"/>
        <w:rPr>
          <w:rFonts w:ascii="Arial" w:hAnsi="Arial" w:cs="Arial"/>
          <w:sz w:val="24"/>
          <w:szCs w:val="24"/>
        </w:rPr>
      </w:pPr>
      <w:r>
        <w:rPr>
          <w:rFonts w:ascii="Arial" w:hAnsi="Arial" w:cs="Arial"/>
          <w:sz w:val="24"/>
          <w:szCs w:val="24"/>
        </w:rPr>
        <w:t>profesionales, que obtengan el conocimiento necesario para ejercer su profesión, ésta es también una de las misiones de la Espol.</w:t>
      </w:r>
      <w:r w:rsidR="004E1930">
        <w:rPr>
          <w:rFonts w:ascii="Arial" w:hAnsi="Arial" w:cs="Arial"/>
          <w:sz w:val="24"/>
          <w:szCs w:val="24"/>
        </w:rPr>
        <w:t xml:space="preserve"> </w:t>
      </w:r>
    </w:p>
    <w:p w:rsidR="004E1930" w:rsidRDefault="004E1930" w:rsidP="001D0DE5">
      <w:pPr>
        <w:spacing w:after="0" w:line="360" w:lineRule="auto"/>
        <w:ind w:left="1276"/>
        <w:jc w:val="both"/>
        <w:rPr>
          <w:rFonts w:ascii="Arial" w:hAnsi="Arial" w:cs="Arial"/>
          <w:sz w:val="24"/>
          <w:szCs w:val="24"/>
        </w:rPr>
      </w:pPr>
    </w:p>
    <w:p w:rsidR="004E1930" w:rsidRDefault="004E1930" w:rsidP="001D0DE5">
      <w:pPr>
        <w:spacing w:after="0" w:line="360" w:lineRule="auto"/>
        <w:ind w:left="1276"/>
        <w:jc w:val="both"/>
        <w:rPr>
          <w:rFonts w:ascii="Arial" w:hAnsi="Arial" w:cs="Arial"/>
          <w:sz w:val="24"/>
          <w:szCs w:val="24"/>
        </w:rPr>
      </w:pPr>
    </w:p>
    <w:p w:rsidR="004F541E" w:rsidRDefault="004F541E" w:rsidP="001D0DE5">
      <w:pPr>
        <w:spacing w:after="0" w:line="360" w:lineRule="auto"/>
        <w:ind w:left="1276"/>
        <w:jc w:val="both"/>
        <w:rPr>
          <w:rFonts w:ascii="Arial" w:hAnsi="Arial" w:cs="Arial"/>
          <w:sz w:val="24"/>
          <w:szCs w:val="24"/>
        </w:rPr>
      </w:pPr>
      <w:r>
        <w:rPr>
          <w:rFonts w:ascii="Arial" w:hAnsi="Arial" w:cs="Arial"/>
          <w:sz w:val="24"/>
          <w:szCs w:val="24"/>
        </w:rPr>
        <w:t>Pero el pensum de estudios de algunas de las materias de la carrera está un poco desactualizado, es decir, las nuevas tecnologías son poco mencionadas por lo que en este aspecto los estudiantes presentan falencias en sus conocimientos.</w:t>
      </w:r>
    </w:p>
    <w:p w:rsidR="004F541E" w:rsidRDefault="004F541E" w:rsidP="001D0DE5">
      <w:pPr>
        <w:spacing w:after="0" w:line="360" w:lineRule="auto"/>
        <w:ind w:left="1276"/>
        <w:jc w:val="both"/>
        <w:rPr>
          <w:rFonts w:ascii="Arial" w:hAnsi="Arial" w:cs="Arial"/>
          <w:sz w:val="24"/>
          <w:szCs w:val="24"/>
        </w:rPr>
      </w:pPr>
    </w:p>
    <w:p w:rsidR="004E1930" w:rsidRDefault="004E1930" w:rsidP="001D0DE5">
      <w:pPr>
        <w:spacing w:after="0" w:line="360" w:lineRule="auto"/>
        <w:ind w:left="1276"/>
        <w:jc w:val="both"/>
        <w:rPr>
          <w:rFonts w:ascii="Arial" w:hAnsi="Arial" w:cs="Arial"/>
          <w:sz w:val="24"/>
          <w:szCs w:val="24"/>
        </w:rPr>
      </w:pPr>
    </w:p>
    <w:p w:rsidR="004F541E" w:rsidRPr="002736F8" w:rsidRDefault="004F541E" w:rsidP="001D0DE5">
      <w:pPr>
        <w:spacing w:after="0" w:line="360" w:lineRule="auto"/>
        <w:ind w:left="1276"/>
        <w:jc w:val="both"/>
        <w:rPr>
          <w:rFonts w:ascii="Arial" w:hAnsi="Arial" w:cs="Arial"/>
          <w:sz w:val="24"/>
          <w:szCs w:val="24"/>
        </w:rPr>
      </w:pPr>
      <w:r w:rsidRPr="002736F8">
        <w:rPr>
          <w:rFonts w:ascii="Arial" w:hAnsi="Arial" w:cs="Arial"/>
          <w:sz w:val="24"/>
          <w:szCs w:val="24"/>
        </w:rPr>
        <w:t xml:space="preserve">Una de las medidas que se pueden tomar para mejorar el nivel académico es que en las materias de especialización de </w:t>
      </w:r>
      <w:r>
        <w:rPr>
          <w:rFonts w:ascii="Arial" w:hAnsi="Arial" w:cs="Arial"/>
          <w:sz w:val="24"/>
          <w:szCs w:val="24"/>
        </w:rPr>
        <w:t>la</w:t>
      </w:r>
      <w:r w:rsidRPr="002736F8">
        <w:rPr>
          <w:rFonts w:ascii="Arial" w:hAnsi="Arial" w:cs="Arial"/>
          <w:sz w:val="24"/>
          <w:szCs w:val="24"/>
        </w:rPr>
        <w:t xml:space="preserve"> carrera</w:t>
      </w:r>
      <w:r>
        <w:rPr>
          <w:rFonts w:ascii="Arial" w:hAnsi="Arial" w:cs="Arial"/>
          <w:sz w:val="24"/>
          <w:szCs w:val="24"/>
        </w:rPr>
        <w:t xml:space="preserve"> de Telecomunicaciones</w:t>
      </w:r>
      <w:r w:rsidRPr="002736F8">
        <w:rPr>
          <w:rFonts w:ascii="Arial" w:hAnsi="Arial" w:cs="Arial"/>
          <w:sz w:val="24"/>
          <w:szCs w:val="24"/>
        </w:rPr>
        <w:t xml:space="preserve"> deben e</w:t>
      </w:r>
      <w:r>
        <w:rPr>
          <w:rFonts w:ascii="Arial" w:hAnsi="Arial" w:cs="Arial"/>
          <w:sz w:val="24"/>
          <w:szCs w:val="24"/>
        </w:rPr>
        <w:t xml:space="preserve">star en constante actualización, es decir, </w:t>
      </w:r>
      <w:r w:rsidRPr="002736F8">
        <w:rPr>
          <w:rFonts w:ascii="Arial" w:hAnsi="Arial" w:cs="Arial"/>
          <w:sz w:val="24"/>
          <w:szCs w:val="24"/>
        </w:rPr>
        <w:t>deben cambiarse terminologías y topologías de las actuales a las futuras e ir incursionando en las que se están investigando y que se encuentran próximas a implementarse, dejando atrás las obsoletas en nuestro medio. Como s</w:t>
      </w:r>
      <w:r w:rsidR="00D92208">
        <w:rPr>
          <w:rFonts w:ascii="Arial" w:hAnsi="Arial" w:cs="Arial"/>
          <w:sz w:val="24"/>
          <w:szCs w:val="24"/>
        </w:rPr>
        <w:t xml:space="preserve">e conoce, </w:t>
      </w:r>
      <w:r w:rsidRPr="002736F8">
        <w:rPr>
          <w:rFonts w:ascii="Arial" w:hAnsi="Arial" w:cs="Arial"/>
          <w:sz w:val="24"/>
          <w:szCs w:val="24"/>
        </w:rPr>
        <w:t xml:space="preserve"> el mundo tecnológico siempre está en continuo desarrollo; por lo tal </w:t>
      </w:r>
      <w:r w:rsidR="00D92208">
        <w:rPr>
          <w:rFonts w:ascii="Arial" w:hAnsi="Arial" w:cs="Arial"/>
          <w:sz w:val="24"/>
          <w:szCs w:val="24"/>
        </w:rPr>
        <w:t>se debe</w:t>
      </w:r>
      <w:r w:rsidRPr="002736F8">
        <w:rPr>
          <w:rFonts w:ascii="Arial" w:hAnsi="Arial" w:cs="Arial"/>
          <w:sz w:val="24"/>
          <w:szCs w:val="24"/>
        </w:rPr>
        <w:t xml:space="preserve"> estar a la vanguardia de los sistemas tecnológicos actuales y estar en constante investigación para </w:t>
      </w:r>
      <w:r w:rsidR="00D92208">
        <w:rPr>
          <w:rFonts w:ascii="Arial" w:hAnsi="Arial" w:cs="Arial"/>
          <w:sz w:val="24"/>
          <w:szCs w:val="24"/>
        </w:rPr>
        <w:t>llegar a ser</w:t>
      </w:r>
      <w:r w:rsidRPr="002736F8">
        <w:rPr>
          <w:rFonts w:ascii="Arial" w:hAnsi="Arial" w:cs="Arial"/>
          <w:sz w:val="24"/>
          <w:szCs w:val="24"/>
        </w:rPr>
        <w:t xml:space="preserve"> profesionales preparados.</w:t>
      </w:r>
    </w:p>
    <w:p w:rsidR="004F541E" w:rsidRDefault="004F541E" w:rsidP="001D0DE5">
      <w:pPr>
        <w:spacing w:after="0" w:line="360" w:lineRule="auto"/>
        <w:ind w:left="1276"/>
        <w:jc w:val="both"/>
        <w:rPr>
          <w:rFonts w:ascii="Arial" w:hAnsi="Arial" w:cs="Arial"/>
          <w:sz w:val="24"/>
          <w:szCs w:val="24"/>
        </w:rPr>
      </w:pPr>
    </w:p>
    <w:p w:rsidR="004E1930" w:rsidRDefault="004E1930" w:rsidP="001D0DE5">
      <w:pPr>
        <w:spacing w:after="0" w:line="360" w:lineRule="auto"/>
        <w:ind w:left="1276"/>
        <w:jc w:val="both"/>
        <w:rPr>
          <w:rFonts w:ascii="Arial" w:hAnsi="Arial" w:cs="Arial"/>
          <w:sz w:val="24"/>
          <w:szCs w:val="24"/>
        </w:rPr>
      </w:pPr>
    </w:p>
    <w:p w:rsidR="004F541E" w:rsidRPr="002736F8" w:rsidRDefault="004F541E" w:rsidP="001D0DE5">
      <w:pPr>
        <w:spacing w:after="0" w:line="360" w:lineRule="auto"/>
        <w:ind w:left="1276"/>
        <w:jc w:val="both"/>
        <w:rPr>
          <w:rFonts w:ascii="Arial" w:hAnsi="Arial" w:cs="Arial"/>
          <w:sz w:val="24"/>
          <w:szCs w:val="24"/>
        </w:rPr>
      </w:pPr>
      <w:r w:rsidRPr="002736F8">
        <w:rPr>
          <w:rFonts w:ascii="Arial" w:hAnsi="Arial" w:cs="Arial"/>
          <w:sz w:val="24"/>
          <w:szCs w:val="24"/>
        </w:rPr>
        <w:t>Otra medida que se puede implementar</w:t>
      </w:r>
      <w:r w:rsidR="00D92208">
        <w:rPr>
          <w:rFonts w:ascii="Arial" w:hAnsi="Arial" w:cs="Arial"/>
          <w:sz w:val="24"/>
          <w:szCs w:val="24"/>
        </w:rPr>
        <w:t>,</w:t>
      </w:r>
      <w:r w:rsidRPr="002736F8">
        <w:rPr>
          <w:rFonts w:ascii="Arial" w:hAnsi="Arial" w:cs="Arial"/>
          <w:sz w:val="24"/>
          <w:szCs w:val="24"/>
        </w:rPr>
        <w:t xml:space="preserve"> es fomentar la cultura</w:t>
      </w:r>
      <w:r>
        <w:rPr>
          <w:rFonts w:ascii="Arial" w:hAnsi="Arial" w:cs="Arial"/>
          <w:sz w:val="24"/>
          <w:szCs w:val="24"/>
        </w:rPr>
        <w:t xml:space="preserve"> investigativa, ya que, como se mencionó </w:t>
      </w:r>
      <w:r w:rsidRPr="002736F8">
        <w:rPr>
          <w:rFonts w:ascii="Arial" w:hAnsi="Arial" w:cs="Arial"/>
          <w:sz w:val="24"/>
          <w:szCs w:val="24"/>
        </w:rPr>
        <w:t>anteriormente</w:t>
      </w:r>
      <w:r>
        <w:rPr>
          <w:rFonts w:ascii="Arial" w:hAnsi="Arial" w:cs="Arial"/>
          <w:sz w:val="24"/>
          <w:szCs w:val="24"/>
        </w:rPr>
        <w:t>,</w:t>
      </w:r>
      <w:r w:rsidRPr="002736F8">
        <w:rPr>
          <w:rFonts w:ascii="Arial" w:hAnsi="Arial" w:cs="Arial"/>
          <w:sz w:val="24"/>
          <w:szCs w:val="24"/>
        </w:rPr>
        <w:t xml:space="preserve"> nuestro mundo tecnológico está en constante actualización;  </w:t>
      </w:r>
      <w:r>
        <w:rPr>
          <w:rFonts w:ascii="Arial" w:hAnsi="Arial" w:cs="Arial"/>
          <w:sz w:val="24"/>
          <w:szCs w:val="24"/>
        </w:rPr>
        <w:t>por lo tanto los</w:t>
      </w:r>
      <w:r w:rsidRPr="002736F8">
        <w:rPr>
          <w:rFonts w:ascii="Arial" w:hAnsi="Arial" w:cs="Arial"/>
          <w:sz w:val="24"/>
          <w:szCs w:val="24"/>
        </w:rPr>
        <w:t xml:space="preserve"> profesores guías podrían utilizar como método de enseñanza la investigación constante sin dejar todo el peso </w:t>
      </w:r>
      <w:r>
        <w:rPr>
          <w:rFonts w:ascii="Arial" w:hAnsi="Arial" w:cs="Arial"/>
          <w:sz w:val="24"/>
          <w:szCs w:val="24"/>
        </w:rPr>
        <w:t>en ello, sino</w:t>
      </w:r>
      <w:r w:rsidRPr="002736F8">
        <w:rPr>
          <w:rFonts w:ascii="Arial" w:hAnsi="Arial" w:cs="Arial"/>
          <w:sz w:val="24"/>
          <w:szCs w:val="24"/>
        </w:rPr>
        <w:t xml:space="preserve"> utilizarlo como herramienta de apoyo; </w:t>
      </w:r>
      <w:r w:rsidR="00D92208" w:rsidRPr="002736F8">
        <w:rPr>
          <w:rFonts w:ascii="Arial" w:hAnsi="Arial" w:cs="Arial"/>
          <w:sz w:val="24"/>
          <w:szCs w:val="24"/>
        </w:rPr>
        <w:t>así</w:t>
      </w:r>
      <w:r w:rsidRPr="002736F8">
        <w:rPr>
          <w:rFonts w:ascii="Arial" w:hAnsi="Arial" w:cs="Arial"/>
          <w:sz w:val="24"/>
          <w:szCs w:val="24"/>
        </w:rPr>
        <w:t xml:space="preserve"> los estudi</w:t>
      </w:r>
      <w:r w:rsidR="00A652D3">
        <w:rPr>
          <w:rFonts w:ascii="Arial" w:hAnsi="Arial" w:cs="Arial"/>
          <w:sz w:val="24"/>
          <w:szCs w:val="24"/>
        </w:rPr>
        <w:t>antes poco a poco mantendremos esta</w:t>
      </w:r>
      <w:r w:rsidRPr="002736F8">
        <w:rPr>
          <w:rFonts w:ascii="Arial" w:hAnsi="Arial" w:cs="Arial"/>
          <w:sz w:val="24"/>
          <w:szCs w:val="24"/>
        </w:rPr>
        <w:t xml:space="preserve"> costum</w:t>
      </w:r>
      <w:r w:rsidR="00D92208">
        <w:rPr>
          <w:rFonts w:ascii="Arial" w:hAnsi="Arial" w:cs="Arial"/>
          <w:sz w:val="24"/>
          <w:szCs w:val="24"/>
        </w:rPr>
        <w:t>bre que será de mucha ayuda en la</w:t>
      </w:r>
      <w:r w:rsidRPr="002736F8">
        <w:rPr>
          <w:rFonts w:ascii="Arial" w:hAnsi="Arial" w:cs="Arial"/>
          <w:sz w:val="24"/>
          <w:szCs w:val="24"/>
        </w:rPr>
        <w:t xml:space="preserve"> vida profesional.  </w:t>
      </w:r>
    </w:p>
    <w:p w:rsidR="004E1930" w:rsidRDefault="004E1930" w:rsidP="001D0DE5">
      <w:pPr>
        <w:tabs>
          <w:tab w:val="left" w:pos="5146"/>
        </w:tabs>
        <w:spacing w:after="0" w:line="360" w:lineRule="auto"/>
        <w:ind w:left="1276"/>
        <w:jc w:val="both"/>
        <w:rPr>
          <w:rFonts w:ascii="Arial" w:hAnsi="Arial" w:cs="Arial"/>
          <w:sz w:val="24"/>
          <w:szCs w:val="24"/>
        </w:rPr>
      </w:pPr>
    </w:p>
    <w:p w:rsidR="004F541E" w:rsidRPr="002736F8" w:rsidRDefault="004F541E" w:rsidP="001D0DE5">
      <w:pPr>
        <w:tabs>
          <w:tab w:val="left" w:pos="5146"/>
        </w:tabs>
        <w:spacing w:after="0" w:line="360" w:lineRule="auto"/>
        <w:ind w:left="1276"/>
        <w:jc w:val="both"/>
        <w:rPr>
          <w:rFonts w:ascii="Arial" w:hAnsi="Arial" w:cs="Arial"/>
          <w:sz w:val="24"/>
          <w:szCs w:val="24"/>
        </w:rPr>
      </w:pPr>
      <w:r w:rsidRPr="002736F8">
        <w:rPr>
          <w:rFonts w:ascii="Arial" w:hAnsi="Arial" w:cs="Arial"/>
          <w:sz w:val="24"/>
          <w:szCs w:val="24"/>
        </w:rPr>
        <w:tab/>
      </w:r>
    </w:p>
    <w:p w:rsidR="004F541E" w:rsidRPr="002736F8" w:rsidRDefault="004F541E" w:rsidP="001D0DE5">
      <w:pPr>
        <w:spacing w:after="0" w:line="360" w:lineRule="auto"/>
        <w:ind w:left="1276"/>
        <w:jc w:val="both"/>
        <w:rPr>
          <w:rFonts w:ascii="Arial" w:hAnsi="Arial" w:cs="Arial"/>
          <w:sz w:val="24"/>
          <w:szCs w:val="24"/>
        </w:rPr>
      </w:pPr>
      <w:r w:rsidRPr="002736F8">
        <w:rPr>
          <w:rFonts w:ascii="Arial" w:hAnsi="Arial" w:cs="Arial"/>
          <w:sz w:val="24"/>
          <w:szCs w:val="24"/>
        </w:rPr>
        <w:t xml:space="preserve">Asimismo podrían </w:t>
      </w:r>
      <w:r w:rsidR="00D92208">
        <w:rPr>
          <w:rFonts w:ascii="Arial" w:hAnsi="Arial" w:cs="Arial"/>
          <w:sz w:val="24"/>
          <w:szCs w:val="24"/>
        </w:rPr>
        <w:t xml:space="preserve">dictarse cursos constantes que </w:t>
      </w:r>
      <w:r w:rsidRPr="002736F8">
        <w:rPr>
          <w:rFonts w:ascii="Arial" w:hAnsi="Arial" w:cs="Arial"/>
          <w:sz w:val="24"/>
          <w:szCs w:val="24"/>
        </w:rPr>
        <w:t xml:space="preserve"> permitan estar actualizados en el campo tecnológico y aprender sobre las nuevas tendencias tecnológicas existentes, los cuales podrían realizarse en conjunto con organizaciones o institutos nacionales </w:t>
      </w:r>
      <w:r>
        <w:rPr>
          <w:rFonts w:ascii="Arial" w:hAnsi="Arial" w:cs="Arial"/>
          <w:sz w:val="24"/>
          <w:szCs w:val="24"/>
        </w:rPr>
        <w:t>e</w:t>
      </w:r>
      <w:r w:rsidRPr="002736F8">
        <w:rPr>
          <w:rFonts w:ascii="Arial" w:hAnsi="Arial" w:cs="Arial"/>
          <w:sz w:val="24"/>
          <w:szCs w:val="24"/>
        </w:rPr>
        <w:t xml:space="preserve"> internacionales como IEEE, ITU, </w:t>
      </w:r>
      <w:r>
        <w:rPr>
          <w:rFonts w:ascii="Arial" w:hAnsi="Arial" w:cs="Arial"/>
          <w:sz w:val="24"/>
          <w:szCs w:val="24"/>
        </w:rPr>
        <w:t>entre otros, los cuales como</w:t>
      </w:r>
      <w:r w:rsidRPr="002736F8">
        <w:rPr>
          <w:rFonts w:ascii="Arial" w:hAnsi="Arial" w:cs="Arial"/>
          <w:sz w:val="24"/>
          <w:szCs w:val="24"/>
        </w:rPr>
        <w:t xml:space="preserve"> organismos especializados en telecomunicaciones se encuentran </w:t>
      </w:r>
      <w:r>
        <w:rPr>
          <w:rFonts w:ascii="Arial" w:hAnsi="Arial" w:cs="Arial"/>
          <w:sz w:val="24"/>
          <w:szCs w:val="24"/>
        </w:rPr>
        <w:t>un paso adelante</w:t>
      </w:r>
      <w:r w:rsidRPr="002736F8">
        <w:rPr>
          <w:rFonts w:ascii="Arial" w:hAnsi="Arial" w:cs="Arial"/>
          <w:sz w:val="24"/>
          <w:szCs w:val="24"/>
        </w:rPr>
        <w:t xml:space="preserve"> en lo concerniente al mismo.</w:t>
      </w:r>
    </w:p>
    <w:p w:rsidR="004F541E" w:rsidRDefault="004F541E" w:rsidP="001D0DE5">
      <w:pPr>
        <w:spacing w:after="0" w:line="360" w:lineRule="auto"/>
        <w:ind w:left="1276"/>
        <w:jc w:val="both"/>
        <w:rPr>
          <w:rFonts w:ascii="Arial" w:hAnsi="Arial" w:cs="Arial"/>
          <w:sz w:val="24"/>
          <w:szCs w:val="24"/>
        </w:rPr>
      </w:pPr>
    </w:p>
    <w:p w:rsidR="004E1930" w:rsidRPr="002736F8" w:rsidRDefault="004E1930" w:rsidP="001D0DE5">
      <w:pPr>
        <w:spacing w:after="0" w:line="360" w:lineRule="auto"/>
        <w:ind w:left="1276"/>
        <w:jc w:val="both"/>
        <w:rPr>
          <w:rFonts w:ascii="Arial" w:hAnsi="Arial" w:cs="Arial"/>
          <w:sz w:val="24"/>
          <w:szCs w:val="24"/>
        </w:rPr>
      </w:pPr>
    </w:p>
    <w:p w:rsidR="004F541E" w:rsidRDefault="004F541E" w:rsidP="001D0DE5">
      <w:pPr>
        <w:spacing w:after="0" w:line="360" w:lineRule="auto"/>
        <w:ind w:left="1276"/>
        <w:jc w:val="both"/>
        <w:rPr>
          <w:rFonts w:ascii="Arial" w:hAnsi="Arial" w:cs="Arial"/>
          <w:sz w:val="24"/>
          <w:szCs w:val="24"/>
        </w:rPr>
      </w:pPr>
      <w:r>
        <w:rPr>
          <w:rFonts w:ascii="Arial" w:hAnsi="Arial" w:cs="Arial"/>
          <w:sz w:val="24"/>
          <w:szCs w:val="24"/>
        </w:rPr>
        <w:t>Otro problema que se presenta es el hecho de no tener los equipos necesarios dentro de la universidad para poner en práctica los conocimientos adquiridos teóricamente, algo que tiene sus consecuencias al realizar las prácticas estudiantiles. Además la universidad debería tener convenios con algunas empresas de telecomunicaciones para realizar visitas técnicas y poder observar de cerca los problemas a los que nos enfrentaremos como profesionales.</w:t>
      </w:r>
    </w:p>
    <w:p w:rsidR="004F541E" w:rsidRDefault="004F541E" w:rsidP="001D0DE5">
      <w:pPr>
        <w:spacing w:after="0" w:line="360" w:lineRule="auto"/>
        <w:ind w:left="1276"/>
        <w:jc w:val="both"/>
        <w:rPr>
          <w:rFonts w:ascii="Arial" w:hAnsi="Arial" w:cs="Arial"/>
          <w:sz w:val="24"/>
          <w:szCs w:val="24"/>
        </w:rPr>
      </w:pPr>
    </w:p>
    <w:p w:rsidR="004E1930" w:rsidRDefault="004E1930" w:rsidP="001D0DE5">
      <w:pPr>
        <w:spacing w:after="0" w:line="360" w:lineRule="auto"/>
        <w:ind w:left="1276"/>
        <w:jc w:val="both"/>
        <w:rPr>
          <w:rFonts w:ascii="Arial" w:hAnsi="Arial" w:cs="Arial"/>
          <w:sz w:val="24"/>
          <w:szCs w:val="24"/>
        </w:rPr>
      </w:pPr>
    </w:p>
    <w:p w:rsidR="004F541E" w:rsidRDefault="004F541E" w:rsidP="001D0DE5">
      <w:pPr>
        <w:spacing w:after="0" w:line="360" w:lineRule="auto"/>
        <w:ind w:left="1276"/>
        <w:jc w:val="both"/>
        <w:rPr>
          <w:rFonts w:ascii="Arial" w:hAnsi="Arial" w:cs="Arial"/>
          <w:sz w:val="24"/>
          <w:szCs w:val="24"/>
        </w:rPr>
      </w:pPr>
      <w:r>
        <w:rPr>
          <w:rFonts w:ascii="Arial" w:hAnsi="Arial" w:cs="Arial"/>
          <w:sz w:val="24"/>
          <w:szCs w:val="24"/>
        </w:rPr>
        <w:t xml:space="preserve">A través de la Academia CISCO </w:t>
      </w:r>
      <w:r w:rsidR="00D92208">
        <w:rPr>
          <w:rFonts w:ascii="Arial" w:hAnsi="Arial" w:cs="Arial"/>
          <w:sz w:val="24"/>
          <w:szCs w:val="24"/>
        </w:rPr>
        <w:t>se puede</w:t>
      </w:r>
      <w:r>
        <w:rPr>
          <w:rFonts w:ascii="Arial" w:hAnsi="Arial" w:cs="Arial"/>
          <w:sz w:val="24"/>
          <w:szCs w:val="24"/>
        </w:rPr>
        <w:t xml:space="preserve"> acceder  a cursos para </w:t>
      </w:r>
      <w:r w:rsidR="00D92208">
        <w:rPr>
          <w:rFonts w:ascii="Arial" w:hAnsi="Arial" w:cs="Arial"/>
          <w:sz w:val="24"/>
          <w:szCs w:val="24"/>
        </w:rPr>
        <w:t>la</w:t>
      </w:r>
      <w:r>
        <w:rPr>
          <w:rFonts w:ascii="Arial" w:hAnsi="Arial" w:cs="Arial"/>
          <w:sz w:val="24"/>
          <w:szCs w:val="24"/>
        </w:rPr>
        <w:t xml:space="preserve"> formación profesional, pero ciertamente éstos tienen  un valor elevado por lo que se debería implementar una materia que abarque el curriculum de los cursos de CCNA para tener un mejor conocimiento acerca de las tecnologías en redes y protocolos.</w:t>
      </w:r>
    </w:p>
    <w:p w:rsidR="004F541E" w:rsidRDefault="004F541E" w:rsidP="001D0DE5">
      <w:pPr>
        <w:spacing w:after="0" w:line="360" w:lineRule="auto"/>
        <w:ind w:left="1276"/>
        <w:jc w:val="both"/>
        <w:rPr>
          <w:rFonts w:ascii="Arial" w:hAnsi="Arial" w:cs="Arial"/>
          <w:sz w:val="24"/>
          <w:szCs w:val="24"/>
        </w:rPr>
      </w:pPr>
      <w:r w:rsidRPr="002736F8">
        <w:rPr>
          <w:rFonts w:ascii="Arial" w:hAnsi="Arial" w:cs="Arial"/>
          <w:sz w:val="24"/>
          <w:szCs w:val="24"/>
        </w:rPr>
        <w:t xml:space="preserve"> </w:t>
      </w:r>
    </w:p>
    <w:p w:rsidR="004E1930" w:rsidRPr="002736F8" w:rsidRDefault="004E1930" w:rsidP="001D0DE5">
      <w:pPr>
        <w:spacing w:after="0" w:line="360" w:lineRule="auto"/>
        <w:ind w:left="1276"/>
        <w:jc w:val="both"/>
        <w:rPr>
          <w:rFonts w:ascii="Arial" w:hAnsi="Arial" w:cs="Arial"/>
          <w:sz w:val="24"/>
          <w:szCs w:val="24"/>
        </w:rPr>
      </w:pPr>
    </w:p>
    <w:p w:rsidR="004F541E" w:rsidRDefault="004F541E" w:rsidP="001D0DE5">
      <w:pPr>
        <w:spacing w:line="360" w:lineRule="auto"/>
        <w:ind w:left="1276"/>
        <w:jc w:val="both"/>
      </w:pPr>
      <w:r w:rsidRPr="002736F8">
        <w:rPr>
          <w:rFonts w:ascii="Arial" w:hAnsi="Arial" w:cs="Arial"/>
          <w:sz w:val="24"/>
          <w:szCs w:val="24"/>
        </w:rPr>
        <w:t xml:space="preserve">Estas son algunas de las maneras en que </w:t>
      </w:r>
      <w:r w:rsidR="00D92208">
        <w:rPr>
          <w:rFonts w:ascii="Arial" w:hAnsi="Arial" w:cs="Arial"/>
          <w:sz w:val="24"/>
          <w:szCs w:val="24"/>
        </w:rPr>
        <w:t>la</w:t>
      </w:r>
      <w:r w:rsidR="003A0436">
        <w:rPr>
          <w:rFonts w:ascii="Arial" w:hAnsi="Arial" w:cs="Arial"/>
          <w:sz w:val="24"/>
          <w:szCs w:val="24"/>
        </w:rPr>
        <w:t xml:space="preserve"> </w:t>
      </w:r>
      <w:r w:rsidRPr="002736F8">
        <w:rPr>
          <w:rFonts w:ascii="Arial" w:hAnsi="Arial" w:cs="Arial"/>
          <w:sz w:val="24"/>
          <w:szCs w:val="24"/>
        </w:rPr>
        <w:t xml:space="preserve">universidad podría mejorar ciertas fallas que </w:t>
      </w:r>
      <w:r w:rsidR="00A652D3">
        <w:rPr>
          <w:rFonts w:ascii="Arial" w:hAnsi="Arial" w:cs="Arial"/>
          <w:sz w:val="24"/>
          <w:szCs w:val="24"/>
        </w:rPr>
        <w:t xml:space="preserve"> se </w:t>
      </w:r>
      <w:r w:rsidRPr="002736F8">
        <w:rPr>
          <w:rFonts w:ascii="Arial" w:hAnsi="Arial" w:cs="Arial"/>
          <w:sz w:val="24"/>
          <w:szCs w:val="24"/>
        </w:rPr>
        <w:t>presentan</w:t>
      </w:r>
      <w:r w:rsidR="00D92208">
        <w:rPr>
          <w:rFonts w:ascii="Arial" w:hAnsi="Arial" w:cs="Arial"/>
          <w:sz w:val="24"/>
          <w:szCs w:val="24"/>
        </w:rPr>
        <w:t>,</w:t>
      </w:r>
      <w:r w:rsidRPr="002736F8">
        <w:rPr>
          <w:rFonts w:ascii="Arial" w:hAnsi="Arial" w:cs="Arial"/>
          <w:sz w:val="24"/>
          <w:szCs w:val="24"/>
        </w:rPr>
        <w:t xml:space="preserve"> que med</w:t>
      </w:r>
      <w:r>
        <w:rPr>
          <w:rFonts w:ascii="Arial" w:hAnsi="Arial" w:cs="Arial"/>
          <w:sz w:val="24"/>
          <w:szCs w:val="24"/>
        </w:rPr>
        <w:t>iante las</w:t>
      </w:r>
      <w:r w:rsidRPr="002736F8">
        <w:rPr>
          <w:rFonts w:ascii="Arial" w:hAnsi="Arial" w:cs="Arial"/>
          <w:sz w:val="24"/>
          <w:szCs w:val="24"/>
        </w:rPr>
        <w:t xml:space="preserve"> encuestas</w:t>
      </w:r>
      <w:r>
        <w:rPr>
          <w:rFonts w:ascii="Arial" w:hAnsi="Arial" w:cs="Arial"/>
          <w:sz w:val="24"/>
          <w:szCs w:val="24"/>
        </w:rPr>
        <w:t xml:space="preserve"> realizadas</w:t>
      </w:r>
      <w:r w:rsidRPr="002736F8">
        <w:rPr>
          <w:rFonts w:ascii="Arial" w:hAnsi="Arial" w:cs="Arial"/>
          <w:sz w:val="24"/>
          <w:szCs w:val="24"/>
        </w:rPr>
        <w:t xml:space="preserve"> </w:t>
      </w:r>
      <w:r w:rsidR="00D92208">
        <w:rPr>
          <w:rFonts w:ascii="Arial" w:hAnsi="Arial" w:cs="Arial"/>
          <w:sz w:val="24"/>
          <w:szCs w:val="24"/>
        </w:rPr>
        <w:t xml:space="preserve">se han </w:t>
      </w:r>
      <w:r w:rsidRPr="002736F8">
        <w:rPr>
          <w:rFonts w:ascii="Arial" w:hAnsi="Arial" w:cs="Arial"/>
          <w:sz w:val="24"/>
          <w:szCs w:val="24"/>
        </w:rPr>
        <w:t xml:space="preserve"> podido localizar para su solución.</w:t>
      </w:r>
    </w:p>
    <w:p w:rsidR="00E06771" w:rsidRDefault="00E06771"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122C07" w:rsidRDefault="00122C07"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3A0436" w:rsidRDefault="003A0436" w:rsidP="004E1930">
      <w:pPr>
        <w:spacing w:line="360" w:lineRule="auto"/>
        <w:ind w:left="851"/>
        <w:jc w:val="both"/>
        <w:rPr>
          <w:rFonts w:ascii="Arial" w:hAnsi="Arial" w:cs="Arial"/>
          <w:sz w:val="24"/>
          <w:szCs w:val="24"/>
        </w:rPr>
      </w:pPr>
    </w:p>
    <w:p w:rsidR="00122C07" w:rsidRPr="00122C07" w:rsidRDefault="00122C07" w:rsidP="00122C07">
      <w:pPr>
        <w:spacing w:line="360" w:lineRule="auto"/>
        <w:ind w:left="851"/>
        <w:jc w:val="center"/>
        <w:rPr>
          <w:rFonts w:ascii="Arial" w:hAnsi="Arial" w:cs="Arial"/>
          <w:b/>
          <w:sz w:val="48"/>
          <w:szCs w:val="48"/>
        </w:rPr>
      </w:pPr>
      <w:r w:rsidRPr="00122C07">
        <w:rPr>
          <w:rFonts w:ascii="Arial" w:hAnsi="Arial" w:cs="Arial"/>
          <w:b/>
          <w:sz w:val="48"/>
          <w:szCs w:val="48"/>
        </w:rPr>
        <w:t>CONCLUSIONES</w:t>
      </w:r>
    </w:p>
    <w:p w:rsidR="00122C07" w:rsidRDefault="00122C07" w:rsidP="004E1930">
      <w:pPr>
        <w:spacing w:line="360" w:lineRule="auto"/>
        <w:ind w:left="851"/>
        <w:jc w:val="both"/>
        <w:rPr>
          <w:rFonts w:ascii="Arial" w:hAnsi="Arial" w:cs="Arial"/>
          <w:sz w:val="24"/>
          <w:szCs w:val="24"/>
        </w:rPr>
      </w:pPr>
    </w:p>
    <w:p w:rsidR="00ED06EE" w:rsidRPr="00ED06EE" w:rsidRDefault="001B305C" w:rsidP="00ED06EE">
      <w:pPr>
        <w:numPr>
          <w:ilvl w:val="0"/>
          <w:numId w:val="33"/>
        </w:numPr>
        <w:tabs>
          <w:tab w:val="clear" w:pos="720"/>
        </w:tabs>
        <w:spacing w:before="240" w:line="360" w:lineRule="auto"/>
        <w:ind w:left="426" w:hanging="426"/>
        <w:jc w:val="both"/>
        <w:rPr>
          <w:rFonts w:ascii="Arial" w:hAnsi="Arial" w:cs="Arial"/>
          <w:sz w:val="24"/>
          <w:szCs w:val="24"/>
          <w:lang w:val="es-ES_tradnl"/>
        </w:rPr>
      </w:pPr>
      <w:r w:rsidRPr="00ED06EE">
        <w:rPr>
          <w:rFonts w:ascii="Arial" w:hAnsi="Arial" w:cs="Arial"/>
          <w:sz w:val="24"/>
          <w:szCs w:val="24"/>
        </w:rPr>
        <w:t xml:space="preserve">Como </w:t>
      </w:r>
      <w:r w:rsidR="00E963CE" w:rsidRPr="00ED06EE">
        <w:rPr>
          <w:rFonts w:ascii="Arial" w:hAnsi="Arial" w:cs="Arial"/>
          <w:sz w:val="24"/>
          <w:szCs w:val="24"/>
        </w:rPr>
        <w:t>se ha</w:t>
      </w:r>
      <w:r w:rsidRPr="00ED06EE">
        <w:rPr>
          <w:rFonts w:ascii="Arial" w:hAnsi="Arial" w:cs="Arial"/>
          <w:sz w:val="24"/>
          <w:szCs w:val="24"/>
        </w:rPr>
        <w:t xml:space="preserve"> visto la integración de voz, datos y video, la necesidad de interactividad de los usuarios con los diferentes servicios que se prestan a través de las redes y las exigencias por obtener mayor ancho de banda y mayores velocidades, llevan a los proveedores de los servicios de telecomunicaciones a introducir nuevas tecnologías  que puedan ser soportadas en infraestructuras ya existentes de forma que no afecte en mayor costo.</w:t>
      </w:r>
    </w:p>
    <w:p w:rsidR="00ED06EE" w:rsidRPr="00ED06EE" w:rsidRDefault="00ED06EE" w:rsidP="00ED06EE">
      <w:pPr>
        <w:numPr>
          <w:ilvl w:val="0"/>
          <w:numId w:val="33"/>
        </w:numPr>
        <w:tabs>
          <w:tab w:val="clear" w:pos="720"/>
        </w:tabs>
        <w:spacing w:before="240" w:line="360" w:lineRule="auto"/>
        <w:ind w:left="426" w:hanging="426"/>
        <w:jc w:val="both"/>
        <w:rPr>
          <w:rFonts w:ascii="Arial" w:hAnsi="Arial" w:cs="Arial"/>
          <w:sz w:val="24"/>
          <w:szCs w:val="24"/>
          <w:lang w:val="es-ES_tradnl"/>
        </w:rPr>
      </w:pPr>
      <w:r w:rsidRPr="00ED06EE">
        <w:rPr>
          <w:rFonts w:ascii="Arial" w:hAnsi="Arial" w:cs="Arial"/>
          <w:sz w:val="24"/>
          <w:szCs w:val="24"/>
        </w:rPr>
        <w:t>Según la evaluación realizada, Ecuador posee 3.5G, una de las mejores tecnologías para el servicio de telefonía móvil, no obstante, por su costo elevado limita a los usuarios acceder a las aplicaciones y beneficios.</w:t>
      </w:r>
    </w:p>
    <w:p w:rsidR="00ED06EE" w:rsidRDefault="00ED06EE" w:rsidP="00ED06EE">
      <w:pPr>
        <w:numPr>
          <w:ilvl w:val="0"/>
          <w:numId w:val="33"/>
        </w:numPr>
        <w:tabs>
          <w:tab w:val="clear" w:pos="720"/>
        </w:tabs>
        <w:spacing w:before="240" w:line="360" w:lineRule="auto"/>
        <w:ind w:left="426" w:hanging="426"/>
        <w:jc w:val="both"/>
        <w:rPr>
          <w:rFonts w:ascii="Arial" w:hAnsi="Arial" w:cs="Arial"/>
          <w:sz w:val="24"/>
          <w:szCs w:val="24"/>
        </w:rPr>
      </w:pPr>
      <w:r w:rsidRPr="00ED06EE">
        <w:rPr>
          <w:rFonts w:ascii="Arial" w:hAnsi="Arial" w:cs="Arial"/>
          <w:sz w:val="24"/>
          <w:szCs w:val="24"/>
        </w:rPr>
        <w:t xml:space="preserve">En lo que se refiere a tecnología inalámbrica, el país es poseedor de Wimax, lo que conlleva a que se sitúe al mismo nivel de los principales mercados, aunque en algunos de estos países los usuarios pueden acceder a esta tecnología gratuitamente; sin embargo, se espera que en Ecuador los servicios mejoren y las tarifas disminuyan. </w:t>
      </w:r>
    </w:p>
    <w:p w:rsidR="00ED06EE" w:rsidRPr="00ED06EE" w:rsidRDefault="00ED06EE" w:rsidP="00ED06EE">
      <w:pPr>
        <w:numPr>
          <w:ilvl w:val="0"/>
          <w:numId w:val="33"/>
        </w:numPr>
        <w:tabs>
          <w:tab w:val="clear" w:pos="720"/>
        </w:tabs>
        <w:spacing w:before="240" w:line="360" w:lineRule="auto"/>
        <w:ind w:left="426" w:hanging="426"/>
        <w:jc w:val="both"/>
        <w:rPr>
          <w:rFonts w:ascii="Arial" w:hAnsi="Arial" w:cs="Arial"/>
          <w:sz w:val="24"/>
          <w:szCs w:val="24"/>
          <w:lang w:val="es-ES_tradnl"/>
        </w:rPr>
      </w:pPr>
      <w:r w:rsidRPr="00ED06EE">
        <w:rPr>
          <w:rFonts w:ascii="Arial" w:hAnsi="Arial" w:cs="Arial"/>
          <w:sz w:val="24"/>
          <w:szCs w:val="24"/>
        </w:rPr>
        <w:t>Las tecnologías para acceso a Internet en el Ecuador son de bajas velocidades y ancho de banda limitado comparadas con los principales mercados internacionales como EEUU ya que sus velocidades alcanzan 1Gbps.</w:t>
      </w:r>
    </w:p>
    <w:p w:rsidR="00ED06EE" w:rsidRPr="00ED06EE" w:rsidRDefault="00ED06EE" w:rsidP="00ED06EE">
      <w:pPr>
        <w:numPr>
          <w:ilvl w:val="0"/>
          <w:numId w:val="33"/>
        </w:numPr>
        <w:tabs>
          <w:tab w:val="clear" w:pos="720"/>
        </w:tabs>
        <w:spacing w:before="240" w:line="360" w:lineRule="auto"/>
        <w:ind w:left="426" w:hanging="426"/>
        <w:jc w:val="both"/>
        <w:rPr>
          <w:rFonts w:ascii="Arial" w:hAnsi="Arial" w:cs="Arial"/>
          <w:sz w:val="24"/>
          <w:szCs w:val="24"/>
          <w:lang w:val="es-ES_tradnl"/>
        </w:rPr>
      </w:pPr>
      <w:r w:rsidRPr="00ED06EE">
        <w:rPr>
          <w:rFonts w:ascii="Arial" w:hAnsi="Arial" w:cs="Arial"/>
          <w:sz w:val="24"/>
          <w:szCs w:val="24"/>
        </w:rPr>
        <w:t>A nivel de transporte, la tecnología Gigabit Ethernet ya predomina en el país, sin embargo, las velocidades con las que opera son muy bajas comparadas a las que se ofrecen con 100 Gigabit Ethernet que poseen EEUU y Japón.</w:t>
      </w:r>
    </w:p>
    <w:p w:rsidR="00ED06EE" w:rsidRDefault="00ED06EE" w:rsidP="00ED06EE">
      <w:pPr>
        <w:numPr>
          <w:ilvl w:val="0"/>
          <w:numId w:val="33"/>
        </w:numPr>
        <w:tabs>
          <w:tab w:val="clear" w:pos="720"/>
        </w:tabs>
        <w:spacing w:before="240" w:after="0" w:line="360" w:lineRule="auto"/>
        <w:ind w:left="426" w:hanging="426"/>
        <w:jc w:val="both"/>
        <w:rPr>
          <w:rFonts w:ascii="Arial" w:hAnsi="Arial" w:cs="Arial"/>
          <w:b/>
          <w:sz w:val="24"/>
          <w:szCs w:val="24"/>
          <w:lang w:val="es-ES_tradnl"/>
        </w:rPr>
      </w:pPr>
      <w:r w:rsidRPr="00ED06EE">
        <w:rPr>
          <w:rFonts w:ascii="Arial" w:hAnsi="Arial" w:cs="Arial"/>
          <w:sz w:val="24"/>
          <w:szCs w:val="24"/>
        </w:rPr>
        <w:t xml:space="preserve">En un futuro próximo, en el Ecuador se implementarán y se mejorarán tecnologías en redes como LTE, DWDM </w:t>
      </w:r>
      <w:r w:rsidRPr="00ED06EE">
        <w:rPr>
          <w:rFonts w:ascii="Arial" w:hAnsi="Arial" w:cs="Arial"/>
          <w:sz w:val="24"/>
          <w:szCs w:val="24"/>
          <w:lang w:val="es-CO"/>
        </w:rPr>
        <w:t>16 y 64 Lambdas</w:t>
      </w:r>
      <w:r w:rsidRPr="00ED06EE">
        <w:rPr>
          <w:rFonts w:ascii="Arial" w:hAnsi="Arial" w:cs="Arial"/>
          <w:sz w:val="24"/>
          <w:szCs w:val="24"/>
        </w:rPr>
        <w:t xml:space="preserve"> para </w:t>
      </w:r>
      <w:r w:rsidRPr="00ED06EE">
        <w:rPr>
          <w:rFonts w:ascii="Arial" w:hAnsi="Arial" w:cs="Arial"/>
          <w:sz w:val="24"/>
          <w:szCs w:val="24"/>
          <w:lang w:val="es-CO"/>
        </w:rPr>
        <w:t>crecimiento y hacer más eficiente la infraestructura física; lo cual es necesario ya que significa la internacionalización y globalización de los mercados de acuerdo a las tendencias mundiales.</w:t>
      </w:r>
    </w:p>
    <w:p w:rsidR="00ED06EE" w:rsidRDefault="00ED06EE" w:rsidP="00ED06EE">
      <w:pPr>
        <w:numPr>
          <w:ilvl w:val="0"/>
          <w:numId w:val="33"/>
        </w:numPr>
        <w:tabs>
          <w:tab w:val="clear" w:pos="720"/>
        </w:tabs>
        <w:spacing w:before="240" w:after="0" w:line="360" w:lineRule="auto"/>
        <w:ind w:left="426" w:hanging="426"/>
        <w:jc w:val="both"/>
        <w:rPr>
          <w:rFonts w:ascii="Arial" w:hAnsi="Arial" w:cs="Arial"/>
          <w:b/>
          <w:sz w:val="24"/>
          <w:szCs w:val="24"/>
          <w:lang w:val="es-ES_tradnl"/>
        </w:rPr>
      </w:pPr>
      <w:r w:rsidRPr="00ED06EE">
        <w:rPr>
          <w:rFonts w:ascii="Arial" w:hAnsi="Arial" w:cs="Arial"/>
          <w:sz w:val="24"/>
          <w:szCs w:val="24"/>
          <w:lang w:val="es-CO"/>
        </w:rPr>
        <w:t>En Ecuador aún existen protocolos que son obsoletos como X.25, H.248, Frame Relay, esto se debe a que poseen equipos que también lo son.</w:t>
      </w:r>
    </w:p>
    <w:p w:rsidR="00ED06EE" w:rsidRDefault="00ED06EE" w:rsidP="00ED06EE">
      <w:pPr>
        <w:numPr>
          <w:ilvl w:val="0"/>
          <w:numId w:val="33"/>
        </w:numPr>
        <w:tabs>
          <w:tab w:val="clear" w:pos="720"/>
        </w:tabs>
        <w:spacing w:before="240" w:after="0" w:line="360" w:lineRule="auto"/>
        <w:ind w:left="426" w:hanging="426"/>
        <w:jc w:val="both"/>
        <w:rPr>
          <w:rFonts w:ascii="Arial" w:hAnsi="Arial" w:cs="Arial"/>
          <w:b/>
          <w:sz w:val="24"/>
          <w:szCs w:val="24"/>
          <w:lang w:val="es-ES_tradnl"/>
        </w:rPr>
      </w:pPr>
      <w:r w:rsidRPr="00ED06EE">
        <w:rPr>
          <w:rFonts w:ascii="Arial" w:hAnsi="Arial" w:cs="Arial"/>
          <w:sz w:val="24"/>
          <w:szCs w:val="24"/>
          <w:lang w:val="es-CO"/>
        </w:rPr>
        <w:t>En lo que respecta  a la tendencia en protocolos, nuestro país ha ido evolucionando en este aspecto, operando con IP, MPLS; ya que a medida que han pasado los años, las empresas se han visto obligadas a cambiar su infraestructura para satisfacer las necesidades de los usuarios.</w:t>
      </w:r>
      <w:r w:rsidRPr="00ED06EE">
        <w:rPr>
          <w:rFonts w:ascii="Arial" w:hAnsi="Arial" w:cs="Arial"/>
          <w:sz w:val="24"/>
          <w:szCs w:val="24"/>
          <w:lang w:val="es-ES_tradnl"/>
        </w:rPr>
        <w:t xml:space="preserve"> </w:t>
      </w:r>
    </w:p>
    <w:p w:rsidR="00ED06EE" w:rsidRDefault="00ED06EE" w:rsidP="00ED06EE">
      <w:pPr>
        <w:numPr>
          <w:ilvl w:val="0"/>
          <w:numId w:val="33"/>
        </w:numPr>
        <w:tabs>
          <w:tab w:val="clear" w:pos="720"/>
        </w:tabs>
        <w:spacing w:before="240" w:after="0" w:line="360" w:lineRule="auto"/>
        <w:ind w:left="426" w:hanging="426"/>
        <w:jc w:val="both"/>
        <w:rPr>
          <w:rFonts w:ascii="Arial" w:hAnsi="Arial" w:cs="Arial"/>
          <w:b/>
          <w:sz w:val="24"/>
          <w:szCs w:val="24"/>
          <w:lang w:val="es-ES_tradnl"/>
        </w:rPr>
      </w:pPr>
      <w:r w:rsidRPr="00ED06EE">
        <w:rPr>
          <w:rFonts w:ascii="Arial" w:hAnsi="Arial" w:cs="Arial"/>
          <w:sz w:val="24"/>
          <w:szCs w:val="24"/>
          <w:lang w:val="es-CO"/>
        </w:rPr>
        <w:t>Algunas de las empresas de telecomunicaciones consideradas para este proyecto, operan con el protocolo IP, que es el que se encuentra predominando el mundo, por lo que se debería generalizar esta tecnología para ir a la par con los principales mercados; otras empresas están en proceso de operar con este protocolo.</w:t>
      </w:r>
      <w:r w:rsidRPr="00ED06EE">
        <w:rPr>
          <w:rFonts w:ascii="Arial" w:hAnsi="Arial" w:cs="Arial"/>
          <w:sz w:val="24"/>
          <w:szCs w:val="24"/>
          <w:lang w:val="es-ES_tradnl"/>
        </w:rPr>
        <w:t xml:space="preserve"> </w:t>
      </w:r>
    </w:p>
    <w:p w:rsidR="00EC5278" w:rsidRPr="00ED06EE" w:rsidRDefault="00EC5278" w:rsidP="00ED06EE">
      <w:pPr>
        <w:numPr>
          <w:ilvl w:val="0"/>
          <w:numId w:val="33"/>
        </w:numPr>
        <w:tabs>
          <w:tab w:val="clear" w:pos="720"/>
        </w:tabs>
        <w:spacing w:before="240" w:after="0" w:line="360" w:lineRule="auto"/>
        <w:ind w:left="426" w:hanging="426"/>
        <w:jc w:val="both"/>
        <w:rPr>
          <w:rFonts w:ascii="Arial" w:hAnsi="Arial" w:cs="Arial"/>
          <w:b/>
          <w:sz w:val="24"/>
          <w:szCs w:val="24"/>
          <w:lang w:val="es-ES_tradnl"/>
        </w:rPr>
      </w:pPr>
      <w:r w:rsidRPr="00ED06EE">
        <w:rPr>
          <w:rFonts w:ascii="Arial" w:hAnsi="Arial" w:cs="Arial"/>
          <w:sz w:val="24"/>
          <w:szCs w:val="24"/>
          <w:lang w:val="es-CO"/>
        </w:rPr>
        <w:t>Según el estudio realizado con lo que respecta al análisis del pensum de estudios,  l</w:t>
      </w:r>
      <w:r w:rsidRPr="00ED06EE">
        <w:rPr>
          <w:rFonts w:ascii="Arial" w:hAnsi="Arial" w:cs="Arial"/>
          <w:sz w:val="24"/>
          <w:szCs w:val="24"/>
        </w:rPr>
        <w:t>os problemas que presentan los estudiantes en el conocimiento sobre las tecnologías en redes y protocolos  es la información desactualizada que se les proporciona a través de la universidad.</w:t>
      </w:r>
    </w:p>
    <w:p w:rsidR="00122C07" w:rsidRDefault="00122C07"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EC5278" w:rsidRDefault="00EC5278" w:rsidP="004E1930">
      <w:pPr>
        <w:spacing w:line="360" w:lineRule="auto"/>
        <w:ind w:left="851"/>
        <w:jc w:val="both"/>
        <w:rPr>
          <w:rFonts w:ascii="Arial" w:hAnsi="Arial" w:cs="Arial"/>
          <w:sz w:val="24"/>
          <w:szCs w:val="24"/>
        </w:rPr>
      </w:pPr>
    </w:p>
    <w:p w:rsidR="00481EBC" w:rsidRDefault="00481EBC" w:rsidP="004E1930">
      <w:pPr>
        <w:spacing w:line="360" w:lineRule="auto"/>
        <w:ind w:left="851"/>
        <w:jc w:val="both"/>
        <w:rPr>
          <w:rFonts w:ascii="Arial" w:hAnsi="Arial" w:cs="Arial"/>
          <w:sz w:val="24"/>
          <w:szCs w:val="24"/>
        </w:rPr>
      </w:pPr>
    </w:p>
    <w:p w:rsidR="00481EBC" w:rsidRDefault="00481EBC" w:rsidP="004E1930">
      <w:pPr>
        <w:spacing w:line="360" w:lineRule="auto"/>
        <w:ind w:left="851"/>
        <w:jc w:val="both"/>
        <w:rPr>
          <w:rFonts w:ascii="Arial" w:hAnsi="Arial" w:cs="Arial"/>
          <w:sz w:val="24"/>
          <w:szCs w:val="24"/>
        </w:rPr>
      </w:pPr>
    </w:p>
    <w:p w:rsidR="00481EBC" w:rsidRDefault="00481EBC"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481EBC" w:rsidRDefault="00481EBC"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081D86" w:rsidRDefault="00081D86" w:rsidP="004E1930">
      <w:pPr>
        <w:spacing w:line="360" w:lineRule="auto"/>
        <w:ind w:left="851"/>
        <w:jc w:val="both"/>
        <w:rPr>
          <w:rFonts w:ascii="Arial" w:hAnsi="Arial" w:cs="Arial"/>
          <w:sz w:val="24"/>
          <w:szCs w:val="24"/>
        </w:rPr>
      </w:pPr>
    </w:p>
    <w:p w:rsidR="00EC5278" w:rsidRPr="00EC5278" w:rsidRDefault="00EC5278" w:rsidP="00EC5278">
      <w:pPr>
        <w:spacing w:line="360" w:lineRule="auto"/>
        <w:ind w:left="851"/>
        <w:jc w:val="center"/>
        <w:rPr>
          <w:rFonts w:ascii="Arial" w:hAnsi="Arial" w:cs="Arial"/>
          <w:b/>
          <w:sz w:val="48"/>
          <w:szCs w:val="48"/>
        </w:rPr>
      </w:pPr>
      <w:r w:rsidRPr="00EC5278">
        <w:rPr>
          <w:rFonts w:ascii="Arial" w:hAnsi="Arial" w:cs="Arial"/>
          <w:b/>
          <w:sz w:val="48"/>
          <w:szCs w:val="48"/>
        </w:rPr>
        <w:t>RECOMENDACIONES</w:t>
      </w:r>
    </w:p>
    <w:p w:rsidR="00EC5278" w:rsidRPr="00E963CE" w:rsidRDefault="00EC5278" w:rsidP="00E963CE">
      <w:pPr>
        <w:spacing w:line="360" w:lineRule="auto"/>
        <w:ind w:left="851"/>
        <w:jc w:val="both"/>
        <w:rPr>
          <w:rFonts w:ascii="Arial" w:hAnsi="Arial" w:cs="Arial"/>
          <w:sz w:val="24"/>
          <w:szCs w:val="24"/>
        </w:rPr>
      </w:pPr>
    </w:p>
    <w:p w:rsidR="00ED06EE" w:rsidRDefault="00ED06EE" w:rsidP="00ED06EE">
      <w:pPr>
        <w:pStyle w:val="Prrafodelista"/>
        <w:numPr>
          <w:ilvl w:val="0"/>
          <w:numId w:val="31"/>
        </w:numPr>
        <w:spacing w:before="240" w:line="360" w:lineRule="auto"/>
        <w:ind w:left="426" w:hanging="426"/>
        <w:jc w:val="both"/>
        <w:rPr>
          <w:rFonts w:ascii="Arial" w:hAnsi="Arial" w:cs="Arial"/>
          <w:sz w:val="24"/>
          <w:szCs w:val="24"/>
        </w:rPr>
      </w:pPr>
      <w:r w:rsidRPr="00ED06EE">
        <w:rPr>
          <w:rFonts w:ascii="Arial" w:hAnsi="Arial" w:cs="Arial"/>
          <w:sz w:val="24"/>
          <w:szCs w:val="24"/>
        </w:rPr>
        <w:t>Las operadoras de telefonía móvil deberían encontrar mecanismos para optimizar sus plataformas que reduzcan los costos de los servicios y aplicaciones brindadas.</w:t>
      </w:r>
    </w:p>
    <w:p w:rsidR="00ED06EE" w:rsidRDefault="00ED06EE" w:rsidP="00ED06EE">
      <w:pPr>
        <w:pStyle w:val="Prrafodelista"/>
        <w:numPr>
          <w:ilvl w:val="0"/>
          <w:numId w:val="31"/>
        </w:numPr>
        <w:spacing w:before="240" w:line="360" w:lineRule="auto"/>
        <w:ind w:left="426" w:hanging="426"/>
        <w:jc w:val="both"/>
        <w:rPr>
          <w:rFonts w:ascii="Arial" w:hAnsi="Arial" w:cs="Arial"/>
          <w:sz w:val="24"/>
          <w:szCs w:val="24"/>
        </w:rPr>
      </w:pPr>
      <w:r w:rsidRPr="00ED06EE">
        <w:rPr>
          <w:rFonts w:ascii="Arial" w:hAnsi="Arial" w:cs="Arial"/>
          <w:sz w:val="24"/>
          <w:szCs w:val="24"/>
        </w:rPr>
        <w:t>Para el acceso a Internet debería implementarse tecnologías superiores a ADSL, como ADSL2, ADSL2+ o VDSL ya que la infraestructura ya existe, para tener mayor ancho de banda.</w:t>
      </w:r>
    </w:p>
    <w:p w:rsidR="00ED06EE" w:rsidRPr="00ED06EE" w:rsidRDefault="00ED06EE" w:rsidP="00ED06EE">
      <w:pPr>
        <w:pStyle w:val="Prrafodelista"/>
        <w:spacing w:before="240" w:line="360" w:lineRule="auto"/>
        <w:ind w:left="426"/>
        <w:jc w:val="both"/>
        <w:rPr>
          <w:rStyle w:val="Textoennegrita"/>
          <w:rFonts w:ascii="Arial" w:hAnsi="Arial" w:cs="Arial"/>
          <w:b w:val="0"/>
          <w:bCs w:val="0"/>
          <w:sz w:val="24"/>
          <w:szCs w:val="24"/>
        </w:rPr>
      </w:pPr>
    </w:p>
    <w:p w:rsidR="00ED06EE" w:rsidRPr="00ED06EE" w:rsidRDefault="00ED06EE" w:rsidP="00ED06EE">
      <w:pPr>
        <w:pStyle w:val="Prrafodelista"/>
        <w:numPr>
          <w:ilvl w:val="0"/>
          <w:numId w:val="31"/>
        </w:numPr>
        <w:spacing w:before="240" w:line="360" w:lineRule="auto"/>
        <w:ind w:left="426" w:hanging="426"/>
        <w:jc w:val="both"/>
        <w:rPr>
          <w:rStyle w:val="Textoennegrita"/>
          <w:rFonts w:ascii="Arial" w:hAnsi="Arial" w:cs="Arial"/>
          <w:b w:val="0"/>
          <w:bCs w:val="0"/>
          <w:sz w:val="24"/>
          <w:szCs w:val="24"/>
        </w:rPr>
      </w:pPr>
      <w:r w:rsidRPr="00ED06EE">
        <w:rPr>
          <w:rStyle w:val="Textoennegrita"/>
          <w:rFonts w:ascii="Arial" w:hAnsi="Arial" w:cs="Arial"/>
          <w:b w:val="0"/>
          <w:sz w:val="24"/>
          <w:szCs w:val="24"/>
        </w:rPr>
        <w:t>Los proveedores de los servicios de telecomunicaciones deberían optar por las tecnologías superiores a Gigabit Ethernet  para aumentar las velocidades y anchos de banda tanto en transporte como en los servicios brindados sobre todo a los sectores corporativos y financieros.</w:t>
      </w:r>
    </w:p>
    <w:p w:rsidR="00ED06EE" w:rsidRPr="00ED06EE" w:rsidRDefault="00ED06EE" w:rsidP="00ED06EE">
      <w:pPr>
        <w:pStyle w:val="Prrafodelista"/>
        <w:rPr>
          <w:rStyle w:val="Textoennegrita"/>
          <w:rFonts w:ascii="Arial" w:hAnsi="Arial" w:cs="Arial"/>
          <w:b w:val="0"/>
          <w:sz w:val="24"/>
          <w:szCs w:val="24"/>
        </w:rPr>
      </w:pPr>
    </w:p>
    <w:p w:rsidR="00ED06EE" w:rsidRPr="00ED06EE" w:rsidRDefault="00ED06EE" w:rsidP="00ED06EE">
      <w:pPr>
        <w:pStyle w:val="Prrafodelista"/>
        <w:numPr>
          <w:ilvl w:val="0"/>
          <w:numId w:val="31"/>
        </w:numPr>
        <w:spacing w:before="240" w:line="360" w:lineRule="auto"/>
        <w:ind w:left="426" w:hanging="426"/>
        <w:jc w:val="both"/>
        <w:rPr>
          <w:rStyle w:val="Textoennegrita"/>
          <w:rFonts w:ascii="Arial" w:hAnsi="Arial" w:cs="Arial"/>
          <w:b w:val="0"/>
          <w:bCs w:val="0"/>
          <w:sz w:val="24"/>
          <w:szCs w:val="24"/>
        </w:rPr>
      </w:pPr>
      <w:r w:rsidRPr="00ED06EE">
        <w:rPr>
          <w:rStyle w:val="Textoennegrita"/>
          <w:rFonts w:ascii="Arial" w:hAnsi="Arial" w:cs="Arial"/>
          <w:b w:val="0"/>
          <w:sz w:val="24"/>
          <w:szCs w:val="24"/>
        </w:rPr>
        <w:t>Al sector de las telecomunicaciones se le debería dar mayor importancia en lo que respecta al factor económico para que se pueda implementar la infraestructura y tecnologías tanto en redes como en protocolos, mediante incentivos fiscales, reducción de impuestos, aranceles, entre otros.</w:t>
      </w:r>
    </w:p>
    <w:p w:rsidR="00ED06EE" w:rsidRPr="00ED06EE" w:rsidRDefault="00ED06EE" w:rsidP="00ED06EE">
      <w:pPr>
        <w:pStyle w:val="Prrafodelista"/>
        <w:rPr>
          <w:rFonts w:ascii="Arial" w:hAnsi="Arial" w:cs="Arial"/>
          <w:sz w:val="24"/>
          <w:szCs w:val="24"/>
        </w:rPr>
      </w:pPr>
    </w:p>
    <w:p w:rsidR="00ED06EE" w:rsidRDefault="00EC5278" w:rsidP="00ED06EE">
      <w:pPr>
        <w:pStyle w:val="Prrafodelista"/>
        <w:numPr>
          <w:ilvl w:val="0"/>
          <w:numId w:val="31"/>
        </w:numPr>
        <w:spacing w:before="240" w:line="360" w:lineRule="auto"/>
        <w:ind w:left="426" w:hanging="426"/>
        <w:jc w:val="both"/>
        <w:rPr>
          <w:rFonts w:ascii="Arial" w:hAnsi="Arial" w:cs="Arial"/>
          <w:sz w:val="24"/>
          <w:szCs w:val="24"/>
        </w:rPr>
      </w:pPr>
      <w:r w:rsidRPr="00ED06EE">
        <w:rPr>
          <w:rFonts w:ascii="Arial" w:hAnsi="Arial" w:cs="Arial"/>
          <w:sz w:val="24"/>
          <w:szCs w:val="24"/>
        </w:rPr>
        <w:t>Con lo que respecta al análisis del pensum de estudios, éste debería estar en constante actualización, ya que la tecnología está evolucionando día tras día por lo que nosotros como estudiantes deberíamos conocer la tecnología que está invadiendo al mundo.</w:t>
      </w:r>
    </w:p>
    <w:p w:rsidR="00ED06EE" w:rsidRPr="00ED06EE" w:rsidRDefault="00ED06EE" w:rsidP="00ED06EE">
      <w:pPr>
        <w:pStyle w:val="Prrafodelista"/>
        <w:rPr>
          <w:rFonts w:ascii="Arial" w:hAnsi="Arial" w:cs="Arial"/>
          <w:sz w:val="24"/>
          <w:szCs w:val="24"/>
        </w:rPr>
      </w:pPr>
    </w:p>
    <w:p w:rsidR="00EC5278" w:rsidRPr="00ED06EE" w:rsidRDefault="00EC5278" w:rsidP="00ED06EE">
      <w:pPr>
        <w:pStyle w:val="Prrafodelista"/>
        <w:numPr>
          <w:ilvl w:val="0"/>
          <w:numId w:val="31"/>
        </w:numPr>
        <w:spacing w:before="240" w:line="360" w:lineRule="auto"/>
        <w:ind w:left="426" w:hanging="426"/>
        <w:jc w:val="both"/>
        <w:rPr>
          <w:rFonts w:ascii="Arial" w:hAnsi="Arial" w:cs="Arial"/>
          <w:sz w:val="24"/>
          <w:szCs w:val="24"/>
        </w:rPr>
      </w:pPr>
      <w:r w:rsidRPr="00ED06EE">
        <w:rPr>
          <w:rFonts w:ascii="Arial" w:hAnsi="Arial" w:cs="Arial"/>
          <w:sz w:val="24"/>
          <w:szCs w:val="24"/>
        </w:rPr>
        <w:t>La Universidad debería en convenio con instituciones internacionales dictar cursos que nos permitan adquirir mayores conocimientos sobre la tendencia tecnológica mundial.</w:t>
      </w:r>
    </w:p>
    <w:p w:rsidR="00B23055" w:rsidRPr="00ED06EE" w:rsidRDefault="00B23055" w:rsidP="00ED06EE">
      <w:pPr>
        <w:spacing w:line="360" w:lineRule="auto"/>
        <w:ind w:left="851"/>
        <w:jc w:val="center"/>
        <w:rPr>
          <w:rFonts w:ascii="Arial" w:hAnsi="Arial" w:cs="Arial"/>
          <w:sz w:val="24"/>
          <w:szCs w:val="24"/>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7A1A8F" w:rsidRDefault="007A1A8F"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D94966" w:rsidRDefault="00D94966" w:rsidP="00D94966">
      <w:pPr>
        <w:tabs>
          <w:tab w:val="left" w:pos="3090"/>
          <w:tab w:val="center" w:pos="4564"/>
        </w:tabs>
        <w:spacing w:line="360" w:lineRule="auto"/>
        <w:ind w:left="851"/>
        <w:rPr>
          <w:rFonts w:ascii="Arial" w:hAnsi="Arial" w:cs="Arial"/>
          <w:sz w:val="48"/>
          <w:szCs w:val="48"/>
        </w:rPr>
      </w:pPr>
      <w:r>
        <w:rPr>
          <w:rFonts w:ascii="Arial" w:hAnsi="Arial" w:cs="Arial"/>
          <w:sz w:val="48"/>
          <w:szCs w:val="48"/>
        </w:rPr>
        <w:tab/>
      </w:r>
    </w:p>
    <w:p w:rsidR="00D94966" w:rsidRDefault="00D94966" w:rsidP="00D94966">
      <w:pPr>
        <w:tabs>
          <w:tab w:val="left" w:pos="3090"/>
          <w:tab w:val="center" w:pos="4564"/>
        </w:tabs>
        <w:spacing w:line="360" w:lineRule="auto"/>
        <w:ind w:left="851"/>
        <w:rPr>
          <w:rFonts w:ascii="Arial" w:hAnsi="Arial" w:cs="Arial"/>
          <w:sz w:val="48"/>
          <w:szCs w:val="48"/>
        </w:rPr>
      </w:pPr>
    </w:p>
    <w:p w:rsidR="00D94966" w:rsidRDefault="00D94966" w:rsidP="00D94966">
      <w:pPr>
        <w:tabs>
          <w:tab w:val="left" w:pos="3090"/>
          <w:tab w:val="center" w:pos="4564"/>
        </w:tabs>
        <w:spacing w:line="360" w:lineRule="auto"/>
        <w:ind w:left="851"/>
        <w:rPr>
          <w:rFonts w:ascii="Arial" w:hAnsi="Arial" w:cs="Arial"/>
          <w:sz w:val="48"/>
          <w:szCs w:val="48"/>
        </w:rPr>
      </w:pPr>
    </w:p>
    <w:p w:rsidR="00D94966" w:rsidRDefault="00D94966" w:rsidP="00D94966">
      <w:pPr>
        <w:tabs>
          <w:tab w:val="left" w:pos="3090"/>
          <w:tab w:val="center" w:pos="4564"/>
        </w:tabs>
        <w:spacing w:line="360" w:lineRule="auto"/>
        <w:ind w:left="851"/>
        <w:rPr>
          <w:rFonts w:ascii="Arial" w:hAnsi="Arial" w:cs="Arial"/>
          <w:sz w:val="48"/>
          <w:szCs w:val="48"/>
        </w:rPr>
      </w:pPr>
    </w:p>
    <w:p w:rsidR="00D94966" w:rsidRDefault="00D94966" w:rsidP="00D94966">
      <w:pPr>
        <w:tabs>
          <w:tab w:val="left" w:pos="3090"/>
          <w:tab w:val="center" w:pos="4564"/>
        </w:tabs>
        <w:spacing w:line="360" w:lineRule="auto"/>
        <w:ind w:left="851"/>
        <w:rPr>
          <w:rFonts w:ascii="Arial" w:hAnsi="Arial" w:cs="Arial"/>
          <w:sz w:val="48"/>
          <w:szCs w:val="48"/>
        </w:rPr>
      </w:pPr>
    </w:p>
    <w:p w:rsidR="00081D86" w:rsidRDefault="00081D86" w:rsidP="00D94966">
      <w:pPr>
        <w:tabs>
          <w:tab w:val="left" w:pos="3090"/>
          <w:tab w:val="center" w:pos="4564"/>
        </w:tabs>
        <w:spacing w:line="360" w:lineRule="auto"/>
        <w:ind w:left="851"/>
        <w:rPr>
          <w:rFonts w:ascii="Arial" w:hAnsi="Arial" w:cs="Arial"/>
          <w:sz w:val="48"/>
          <w:szCs w:val="48"/>
        </w:rPr>
      </w:pPr>
    </w:p>
    <w:p w:rsidR="00081D86" w:rsidRDefault="00081D86" w:rsidP="00D94966">
      <w:pPr>
        <w:tabs>
          <w:tab w:val="left" w:pos="3090"/>
          <w:tab w:val="center" w:pos="4564"/>
        </w:tabs>
        <w:spacing w:line="360" w:lineRule="auto"/>
        <w:ind w:left="851"/>
        <w:rPr>
          <w:rFonts w:ascii="Arial" w:hAnsi="Arial" w:cs="Arial"/>
          <w:sz w:val="48"/>
          <w:szCs w:val="48"/>
        </w:rPr>
      </w:pPr>
    </w:p>
    <w:p w:rsidR="00081D86" w:rsidRDefault="00081D86" w:rsidP="00D94966">
      <w:pPr>
        <w:tabs>
          <w:tab w:val="left" w:pos="3090"/>
          <w:tab w:val="center" w:pos="4564"/>
        </w:tabs>
        <w:spacing w:line="360" w:lineRule="auto"/>
        <w:ind w:left="851"/>
        <w:rPr>
          <w:rFonts w:ascii="Arial" w:hAnsi="Arial" w:cs="Arial"/>
          <w:sz w:val="48"/>
          <w:szCs w:val="48"/>
        </w:rPr>
      </w:pPr>
    </w:p>
    <w:p w:rsidR="00D94966" w:rsidRDefault="00D94966" w:rsidP="00D94966">
      <w:pPr>
        <w:tabs>
          <w:tab w:val="left" w:pos="3090"/>
          <w:tab w:val="center" w:pos="4564"/>
        </w:tabs>
        <w:spacing w:line="360" w:lineRule="auto"/>
        <w:ind w:left="851"/>
        <w:rPr>
          <w:rFonts w:ascii="Arial" w:hAnsi="Arial" w:cs="Arial"/>
          <w:sz w:val="48"/>
          <w:szCs w:val="48"/>
        </w:rPr>
      </w:pPr>
    </w:p>
    <w:p w:rsidR="0043540A" w:rsidRDefault="00D94966" w:rsidP="00D94966">
      <w:pPr>
        <w:tabs>
          <w:tab w:val="left" w:pos="3090"/>
          <w:tab w:val="center" w:pos="4564"/>
        </w:tabs>
        <w:spacing w:line="360" w:lineRule="auto"/>
        <w:ind w:left="851"/>
        <w:rPr>
          <w:rFonts w:ascii="Arial" w:hAnsi="Arial" w:cs="Arial"/>
          <w:sz w:val="48"/>
          <w:szCs w:val="48"/>
        </w:rPr>
      </w:pPr>
      <w:r>
        <w:rPr>
          <w:rFonts w:ascii="Arial" w:hAnsi="Arial" w:cs="Arial"/>
          <w:sz w:val="48"/>
          <w:szCs w:val="48"/>
        </w:rPr>
        <w:tab/>
      </w:r>
      <w:r w:rsidR="00B23055" w:rsidRPr="00B23055">
        <w:rPr>
          <w:rFonts w:ascii="Arial" w:hAnsi="Arial" w:cs="Arial"/>
          <w:sz w:val="48"/>
          <w:szCs w:val="48"/>
        </w:rPr>
        <w:t>ANEXOS</w:t>
      </w: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CA0A8C" w:rsidRDefault="00CA0A8C" w:rsidP="00B23055">
      <w:pPr>
        <w:spacing w:line="360" w:lineRule="auto"/>
        <w:ind w:left="851"/>
        <w:jc w:val="center"/>
        <w:rPr>
          <w:rFonts w:ascii="Arial" w:hAnsi="Arial" w:cs="Arial"/>
          <w:sz w:val="48"/>
          <w:szCs w:val="48"/>
        </w:rPr>
      </w:pPr>
    </w:p>
    <w:p w:rsidR="00CA0A8C" w:rsidRDefault="00CA0A8C" w:rsidP="00B23055">
      <w:pPr>
        <w:spacing w:line="360" w:lineRule="auto"/>
        <w:ind w:left="851"/>
        <w:jc w:val="center"/>
        <w:rPr>
          <w:rFonts w:ascii="Arial" w:hAnsi="Arial" w:cs="Arial"/>
          <w:sz w:val="48"/>
          <w:szCs w:val="48"/>
        </w:rPr>
      </w:pPr>
    </w:p>
    <w:p w:rsidR="00B2552C" w:rsidRDefault="00B2552C" w:rsidP="00B2552C">
      <w:pPr>
        <w:spacing w:after="0"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bookmarkStart w:id="16" w:name="OLE_LINK7"/>
      <w:bookmarkStart w:id="17" w:name="OLE_LINK8"/>
      <w:r>
        <w:rPr>
          <w:rFonts w:ascii="Arial" w:hAnsi="Arial" w:cs="Arial"/>
          <w:sz w:val="48"/>
          <w:szCs w:val="48"/>
        </w:rPr>
        <w:t>ANEXO A</w:t>
      </w: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B23055" w:rsidRDefault="00B23055" w:rsidP="00B23055">
      <w:pPr>
        <w:spacing w:line="360" w:lineRule="auto"/>
        <w:ind w:left="851"/>
        <w:jc w:val="center"/>
        <w:rPr>
          <w:rFonts w:ascii="Arial" w:hAnsi="Arial" w:cs="Arial"/>
          <w:sz w:val="48"/>
          <w:szCs w:val="48"/>
        </w:rPr>
      </w:pPr>
    </w:p>
    <w:p w:rsidR="005D0C4F" w:rsidRDefault="005D0C4F" w:rsidP="007A1A8F">
      <w:pPr>
        <w:spacing w:line="360" w:lineRule="auto"/>
        <w:ind w:left="851"/>
        <w:rPr>
          <w:rFonts w:ascii="Arial" w:hAnsi="Arial" w:cs="Arial"/>
          <w:b/>
          <w:sz w:val="24"/>
          <w:szCs w:val="24"/>
        </w:rPr>
      </w:pPr>
    </w:p>
    <w:p w:rsidR="005D0C4F" w:rsidRDefault="005D0C4F" w:rsidP="007A1A8F">
      <w:pPr>
        <w:spacing w:line="360" w:lineRule="auto"/>
        <w:ind w:left="851"/>
        <w:rPr>
          <w:rFonts w:ascii="Arial" w:hAnsi="Arial" w:cs="Arial"/>
          <w:b/>
          <w:sz w:val="24"/>
          <w:szCs w:val="24"/>
        </w:rPr>
      </w:pPr>
    </w:p>
    <w:p w:rsidR="005D0C4F" w:rsidRDefault="00B23055" w:rsidP="005D0C4F">
      <w:pPr>
        <w:spacing w:line="360" w:lineRule="auto"/>
        <w:jc w:val="center"/>
        <w:rPr>
          <w:rFonts w:ascii="Arial" w:hAnsi="Arial" w:cs="Arial"/>
          <w:b/>
          <w:sz w:val="24"/>
          <w:szCs w:val="24"/>
        </w:rPr>
      </w:pPr>
      <w:r w:rsidRPr="00B23055">
        <w:rPr>
          <w:rFonts w:ascii="Arial" w:hAnsi="Arial" w:cs="Arial"/>
          <w:b/>
          <w:sz w:val="24"/>
          <w:szCs w:val="24"/>
        </w:rPr>
        <w:t>En</w:t>
      </w:r>
      <w:r w:rsidR="005D0C4F">
        <w:rPr>
          <w:rFonts w:ascii="Arial" w:hAnsi="Arial" w:cs="Arial"/>
          <w:b/>
          <w:sz w:val="24"/>
          <w:szCs w:val="24"/>
        </w:rPr>
        <w:t xml:space="preserve">trevista </w:t>
      </w:r>
      <w:r w:rsidRPr="00B23055">
        <w:rPr>
          <w:rFonts w:ascii="Arial" w:hAnsi="Arial" w:cs="Arial"/>
          <w:b/>
          <w:sz w:val="24"/>
          <w:szCs w:val="24"/>
        </w:rPr>
        <w:t xml:space="preserve"> realizada a las empresas considera</w:t>
      </w:r>
      <w:r w:rsidR="005D0C4F">
        <w:rPr>
          <w:rFonts w:ascii="Arial" w:hAnsi="Arial" w:cs="Arial"/>
          <w:b/>
          <w:sz w:val="24"/>
          <w:szCs w:val="24"/>
        </w:rPr>
        <w:t>da</w:t>
      </w:r>
      <w:r w:rsidRPr="00B23055">
        <w:rPr>
          <w:rFonts w:ascii="Arial" w:hAnsi="Arial" w:cs="Arial"/>
          <w:b/>
          <w:sz w:val="24"/>
          <w:szCs w:val="24"/>
        </w:rPr>
        <w:t>s en este estudio</w:t>
      </w:r>
      <w:bookmarkEnd w:id="16"/>
      <w:bookmarkEnd w:id="17"/>
    </w:p>
    <w:p w:rsidR="007A1A8F" w:rsidRDefault="001A1FB9" w:rsidP="005D0C4F">
      <w:pPr>
        <w:spacing w:before="240" w:line="480" w:lineRule="auto"/>
        <w:ind w:left="-709" w:right="-228" w:firstLine="709"/>
        <w:jc w:val="center"/>
        <w:rPr>
          <w:rFonts w:ascii="Arial" w:hAnsi="Arial" w:cs="Arial"/>
          <w:sz w:val="48"/>
          <w:szCs w:val="48"/>
        </w:rPr>
      </w:pPr>
      <w:r w:rsidRPr="00D31298">
        <w:rPr>
          <w:rFonts w:ascii="Arial" w:hAnsi="Arial" w:cs="Arial"/>
          <w:sz w:val="48"/>
          <w:szCs w:val="48"/>
        </w:rPr>
        <w:object w:dxaOrig="12373" w:dyaOrig="16578">
          <v:shape id="_x0000_i1032" type="#_x0000_t75" style="width:398pt;height:539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Excel.Sheet.8" ShapeID="_x0000_i1032" DrawAspect="Content" ObjectID="_1319273612" r:id="rId87"/>
        </w:object>
      </w: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5D0C4F" w:rsidRDefault="005D0C4F" w:rsidP="005D0C4F">
      <w:pPr>
        <w:spacing w:after="0" w:line="24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r>
        <w:rPr>
          <w:rFonts w:ascii="Arial" w:hAnsi="Arial" w:cs="Arial"/>
          <w:sz w:val="48"/>
          <w:szCs w:val="48"/>
        </w:rPr>
        <w:t>ANEXO B</w:t>
      </w: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A50A0E" w:rsidRDefault="00A50A0E" w:rsidP="007A1A8F">
      <w:pPr>
        <w:spacing w:line="360" w:lineRule="auto"/>
        <w:ind w:left="851"/>
        <w:jc w:val="center"/>
        <w:rPr>
          <w:rFonts w:ascii="Arial" w:hAnsi="Arial" w:cs="Arial"/>
          <w:sz w:val="48"/>
          <w:szCs w:val="48"/>
        </w:rPr>
      </w:pPr>
    </w:p>
    <w:p w:rsidR="007A1A8F" w:rsidRDefault="007A1A8F" w:rsidP="007A1A8F">
      <w:pPr>
        <w:spacing w:line="360" w:lineRule="auto"/>
        <w:ind w:left="851"/>
        <w:jc w:val="center"/>
        <w:rPr>
          <w:rFonts w:ascii="Arial" w:hAnsi="Arial" w:cs="Arial"/>
          <w:sz w:val="48"/>
          <w:szCs w:val="48"/>
        </w:rPr>
      </w:pPr>
    </w:p>
    <w:p w:rsidR="00A50A0E" w:rsidRDefault="00A50A0E" w:rsidP="001A3810">
      <w:pPr>
        <w:spacing w:line="360" w:lineRule="auto"/>
        <w:ind w:left="1134" w:right="480"/>
        <w:jc w:val="center"/>
        <w:rPr>
          <w:rFonts w:ascii="Arial" w:hAnsi="Arial" w:cs="Arial"/>
          <w:b/>
          <w:sz w:val="24"/>
          <w:szCs w:val="24"/>
        </w:rPr>
      </w:pPr>
    </w:p>
    <w:p w:rsidR="00B23055" w:rsidRDefault="007A1A8F" w:rsidP="001A3810">
      <w:pPr>
        <w:spacing w:line="360" w:lineRule="auto"/>
        <w:ind w:left="1134" w:right="480"/>
        <w:jc w:val="center"/>
        <w:rPr>
          <w:rFonts w:ascii="Arial" w:hAnsi="Arial" w:cs="Arial"/>
          <w:b/>
          <w:sz w:val="24"/>
          <w:szCs w:val="24"/>
        </w:rPr>
      </w:pPr>
      <w:bookmarkStart w:id="18" w:name="OLE_LINK1"/>
      <w:bookmarkStart w:id="19" w:name="OLE_LINK2"/>
      <w:r w:rsidRPr="00B23055">
        <w:rPr>
          <w:rFonts w:ascii="Arial" w:hAnsi="Arial" w:cs="Arial"/>
          <w:b/>
          <w:sz w:val="24"/>
          <w:szCs w:val="24"/>
        </w:rPr>
        <w:t>Encuesta realizada a l</w:t>
      </w:r>
      <w:r>
        <w:rPr>
          <w:rFonts w:ascii="Arial" w:hAnsi="Arial" w:cs="Arial"/>
          <w:b/>
          <w:sz w:val="24"/>
          <w:szCs w:val="24"/>
        </w:rPr>
        <w:t>os estudian</w:t>
      </w:r>
      <w:r w:rsidR="001A3810">
        <w:rPr>
          <w:rFonts w:ascii="Arial" w:hAnsi="Arial" w:cs="Arial"/>
          <w:b/>
          <w:sz w:val="24"/>
          <w:szCs w:val="24"/>
        </w:rPr>
        <w:t>tes</w:t>
      </w:r>
    </w:p>
    <w:p w:rsidR="00A50A0E" w:rsidRDefault="00A50A0E" w:rsidP="001A3810">
      <w:pPr>
        <w:spacing w:line="360" w:lineRule="auto"/>
        <w:ind w:left="1134" w:right="480"/>
        <w:jc w:val="center"/>
        <w:rPr>
          <w:rFonts w:ascii="Arial" w:hAnsi="Arial" w:cs="Arial"/>
          <w:b/>
          <w:sz w:val="24"/>
          <w:szCs w:val="24"/>
        </w:rPr>
      </w:pPr>
    </w:p>
    <w:bookmarkEnd w:id="18"/>
    <w:bookmarkEnd w:id="19"/>
    <w:p w:rsidR="00BF3177" w:rsidRDefault="006A1111" w:rsidP="00A50A0E">
      <w:pPr>
        <w:spacing w:line="360" w:lineRule="auto"/>
        <w:ind w:left="-709" w:right="-370" w:firstLine="709"/>
        <w:jc w:val="center"/>
        <w:rPr>
          <w:rFonts w:ascii="Arial" w:hAnsi="Arial" w:cs="Arial"/>
          <w:b/>
          <w:sz w:val="24"/>
          <w:szCs w:val="24"/>
        </w:rPr>
      </w:pPr>
      <w:r w:rsidRPr="00D31298">
        <w:rPr>
          <w:rFonts w:ascii="Arial" w:hAnsi="Arial" w:cs="Arial"/>
          <w:b/>
          <w:sz w:val="24"/>
          <w:szCs w:val="24"/>
        </w:rPr>
        <w:object w:dxaOrig="13636" w:dyaOrig="9886">
          <v:shape id="_x0000_i1033" type="#_x0000_t75" style="width:440pt;height:455pt" o:ole="" o:bordertopcolor="this" o:borderleftcolor="this" o:borderbottomcolor="this" o:borderrightcolor="this">
            <v:imagedata r:id="rId88" o:title=""/>
            <w10:bordertop type="single" width="4"/>
            <w10:borderleft type="single" width="4"/>
            <w10:borderbottom type="single" width="4"/>
            <w10:borderright type="single" width="4"/>
          </v:shape>
          <o:OLEObject Type="Embed" ProgID="Excel.Sheet.8" ShapeID="_x0000_i1033" DrawAspect="Content" ObjectID="_1319273613" r:id="rId89"/>
        </w:object>
      </w:r>
    </w:p>
    <w:p w:rsidR="00BF3177" w:rsidRDefault="00A50A0E" w:rsidP="001A3810">
      <w:pPr>
        <w:spacing w:line="360" w:lineRule="auto"/>
        <w:ind w:left="1134" w:right="480"/>
        <w:jc w:val="center"/>
        <w:rPr>
          <w:rFonts w:ascii="Arial" w:hAnsi="Arial" w:cs="Arial"/>
          <w:b/>
          <w:sz w:val="24"/>
          <w:szCs w:val="24"/>
        </w:rPr>
      </w:pPr>
      <w:r w:rsidRPr="00A50A0E">
        <w:rPr>
          <w:rFonts w:ascii="Arial" w:hAnsi="Arial" w:cs="Arial"/>
          <w:b/>
          <w:position w:val="-10"/>
          <w:sz w:val="24"/>
          <w:szCs w:val="24"/>
        </w:rPr>
        <w:object w:dxaOrig="180" w:dyaOrig="340">
          <v:shape id="_x0000_i1034" type="#_x0000_t75" style="width:9pt;height:17pt" o:ole="">
            <v:imagedata r:id="rId90" o:title=""/>
          </v:shape>
          <o:OLEObject Type="Embed" ProgID="Equation.3" ShapeID="_x0000_i1034" DrawAspect="Content" ObjectID="_1319273614" r:id="rId91"/>
        </w:object>
      </w:r>
    </w:p>
    <w:p w:rsidR="00BF3177" w:rsidRDefault="00BF3177" w:rsidP="001A3810">
      <w:pPr>
        <w:spacing w:line="360" w:lineRule="auto"/>
        <w:ind w:left="1134" w:right="480"/>
        <w:jc w:val="center"/>
        <w:rPr>
          <w:rFonts w:ascii="Arial" w:hAnsi="Arial" w:cs="Arial"/>
          <w:b/>
          <w:sz w:val="24"/>
          <w:szCs w:val="24"/>
        </w:rPr>
      </w:pPr>
    </w:p>
    <w:p w:rsidR="00BF3177" w:rsidRDefault="00BF3177" w:rsidP="001A3810">
      <w:pPr>
        <w:spacing w:line="360" w:lineRule="auto"/>
        <w:ind w:left="1134" w:right="480"/>
        <w:jc w:val="center"/>
        <w:rPr>
          <w:rFonts w:ascii="Arial" w:hAnsi="Arial" w:cs="Arial"/>
          <w:b/>
          <w:sz w:val="24"/>
          <w:szCs w:val="24"/>
        </w:rPr>
      </w:pPr>
    </w:p>
    <w:p w:rsidR="00A50A0E" w:rsidRDefault="00A50A0E" w:rsidP="001A3810">
      <w:pPr>
        <w:spacing w:line="360" w:lineRule="auto"/>
        <w:ind w:left="1134" w:right="480"/>
        <w:jc w:val="center"/>
        <w:rPr>
          <w:rFonts w:ascii="Arial" w:hAnsi="Arial" w:cs="Arial"/>
          <w:b/>
          <w:sz w:val="24"/>
          <w:szCs w:val="24"/>
        </w:rPr>
      </w:pPr>
    </w:p>
    <w:p w:rsidR="00A50A0E" w:rsidRDefault="00A50A0E" w:rsidP="001A3810">
      <w:pPr>
        <w:spacing w:line="360" w:lineRule="auto"/>
        <w:ind w:left="1134" w:right="480"/>
        <w:jc w:val="center"/>
        <w:rPr>
          <w:rFonts w:ascii="Arial" w:hAnsi="Arial" w:cs="Arial"/>
          <w:b/>
          <w:sz w:val="24"/>
          <w:szCs w:val="24"/>
        </w:rPr>
      </w:pPr>
    </w:p>
    <w:p w:rsidR="00A50A0E" w:rsidRDefault="00A50A0E" w:rsidP="001A3810">
      <w:pPr>
        <w:spacing w:line="360" w:lineRule="auto"/>
        <w:ind w:left="1134" w:right="480"/>
        <w:jc w:val="center"/>
        <w:rPr>
          <w:rFonts w:ascii="Arial" w:hAnsi="Arial" w:cs="Arial"/>
          <w:b/>
          <w:sz w:val="24"/>
          <w:szCs w:val="24"/>
        </w:rPr>
      </w:pPr>
    </w:p>
    <w:p w:rsidR="00A50A0E" w:rsidRDefault="00A50A0E" w:rsidP="001A3810">
      <w:pPr>
        <w:spacing w:line="360" w:lineRule="auto"/>
        <w:ind w:left="1134" w:right="480"/>
        <w:jc w:val="center"/>
        <w:rPr>
          <w:rFonts w:ascii="Arial" w:hAnsi="Arial" w:cs="Arial"/>
          <w:b/>
          <w:sz w:val="24"/>
          <w:szCs w:val="24"/>
        </w:rPr>
      </w:pPr>
    </w:p>
    <w:p w:rsidR="006A1111" w:rsidRDefault="006A1111" w:rsidP="001A3810">
      <w:pPr>
        <w:spacing w:line="360" w:lineRule="auto"/>
        <w:ind w:left="1134" w:right="480"/>
        <w:jc w:val="center"/>
        <w:rPr>
          <w:rFonts w:ascii="Arial" w:hAnsi="Arial" w:cs="Arial"/>
          <w:b/>
          <w:sz w:val="24"/>
          <w:szCs w:val="24"/>
        </w:rPr>
      </w:pPr>
    </w:p>
    <w:p w:rsidR="006A1111" w:rsidRDefault="006A1111" w:rsidP="001A3810">
      <w:pPr>
        <w:spacing w:line="360" w:lineRule="auto"/>
        <w:ind w:left="1134" w:right="480"/>
        <w:jc w:val="center"/>
        <w:rPr>
          <w:rFonts w:ascii="Arial" w:hAnsi="Arial" w:cs="Arial"/>
          <w:b/>
          <w:sz w:val="24"/>
          <w:szCs w:val="24"/>
        </w:rPr>
      </w:pPr>
    </w:p>
    <w:p w:rsidR="00F63152" w:rsidRDefault="00F63152" w:rsidP="001A3810">
      <w:pPr>
        <w:spacing w:line="360" w:lineRule="auto"/>
        <w:ind w:left="1134" w:right="480"/>
        <w:jc w:val="center"/>
        <w:rPr>
          <w:rFonts w:ascii="Arial" w:hAnsi="Arial" w:cs="Arial"/>
          <w:b/>
          <w:sz w:val="48"/>
          <w:szCs w:val="48"/>
        </w:rPr>
      </w:pPr>
      <w:r w:rsidRPr="00BF3177">
        <w:rPr>
          <w:rFonts w:ascii="Arial" w:hAnsi="Arial" w:cs="Arial"/>
          <w:b/>
          <w:sz w:val="48"/>
          <w:szCs w:val="48"/>
        </w:rPr>
        <w:t>BIBLIOGRAFÍA</w:t>
      </w:r>
    </w:p>
    <w:p w:rsidR="00BF3177" w:rsidRDefault="00BF3177" w:rsidP="00BF3177">
      <w:pPr>
        <w:spacing w:line="360" w:lineRule="auto"/>
        <w:ind w:left="1134" w:right="480"/>
        <w:rPr>
          <w:rFonts w:ascii="Arial" w:hAnsi="Arial" w:cs="Arial"/>
          <w:b/>
          <w:sz w:val="24"/>
          <w:szCs w:val="24"/>
        </w:rPr>
      </w:pPr>
    </w:p>
    <w:p w:rsidR="00CC2E5A" w:rsidRDefault="00CC2E5A" w:rsidP="00441C29">
      <w:pPr>
        <w:pStyle w:val="Prrafodelista"/>
        <w:numPr>
          <w:ilvl w:val="1"/>
          <w:numId w:val="18"/>
        </w:numPr>
        <w:spacing w:line="360" w:lineRule="auto"/>
        <w:jc w:val="both"/>
        <w:rPr>
          <w:rFonts w:ascii="Arial" w:hAnsi="Arial" w:cs="Arial"/>
          <w:sz w:val="24"/>
          <w:szCs w:val="24"/>
        </w:rPr>
      </w:pPr>
      <w:r w:rsidRPr="00923524">
        <w:rPr>
          <w:rFonts w:ascii="Arial" w:hAnsi="Arial" w:cs="Arial"/>
          <w:sz w:val="24"/>
          <w:szCs w:val="24"/>
        </w:rPr>
        <w:t>De Souza, Cecilia – “Redes de Comunicaciones” -http://www.monografias.com/trabajos11/reco/reco.shtml</w:t>
      </w:r>
    </w:p>
    <w:p w:rsidR="00CC2E5A" w:rsidRDefault="00763728" w:rsidP="00441C29">
      <w:pPr>
        <w:pStyle w:val="Prrafodelista"/>
        <w:numPr>
          <w:ilvl w:val="1"/>
          <w:numId w:val="18"/>
        </w:numPr>
        <w:spacing w:line="360" w:lineRule="auto"/>
        <w:jc w:val="both"/>
        <w:rPr>
          <w:rFonts w:ascii="Arial" w:hAnsi="Arial" w:cs="Arial"/>
          <w:sz w:val="24"/>
          <w:szCs w:val="24"/>
        </w:rPr>
      </w:pPr>
      <w:r w:rsidRPr="00923524">
        <w:rPr>
          <w:rFonts w:ascii="Arial" w:hAnsi="Arial" w:cs="Arial"/>
          <w:sz w:val="24"/>
          <w:szCs w:val="24"/>
        </w:rPr>
        <w:t>Martínez</w:t>
      </w:r>
      <w:r w:rsidR="00CC2E5A" w:rsidRPr="00923524">
        <w:rPr>
          <w:rFonts w:ascii="Arial" w:hAnsi="Arial" w:cs="Arial"/>
          <w:sz w:val="24"/>
          <w:szCs w:val="24"/>
        </w:rPr>
        <w:t xml:space="preserve">, Evelio - “Concepto de Red y tipos de Red” - </w:t>
      </w:r>
      <w:hyperlink r:id="rId92" w:history="1">
        <w:r w:rsidR="00CC2E5A" w:rsidRPr="00923524">
          <w:rPr>
            <w:rStyle w:val="Hipervnculo"/>
            <w:rFonts w:ascii="Arial" w:hAnsi="Arial" w:cs="Arial"/>
            <w:color w:val="auto"/>
            <w:sz w:val="24"/>
            <w:szCs w:val="24"/>
            <w:u w:val="none"/>
          </w:rPr>
          <w:t>http://www.eveliux.com/mx/concepto-de-red-y-tipos-de-redes.php</w:t>
        </w:r>
      </w:hyperlink>
    </w:p>
    <w:p w:rsidR="00CC2E5A" w:rsidRPr="00CC2E5A" w:rsidRDefault="00CC2E5A" w:rsidP="00441C29">
      <w:pPr>
        <w:pStyle w:val="Prrafodelista"/>
        <w:numPr>
          <w:ilvl w:val="1"/>
          <w:numId w:val="18"/>
        </w:numPr>
        <w:spacing w:line="360" w:lineRule="auto"/>
        <w:jc w:val="both"/>
        <w:rPr>
          <w:rFonts w:ascii="Arial" w:hAnsi="Arial" w:cs="Arial"/>
          <w:sz w:val="24"/>
          <w:szCs w:val="24"/>
        </w:rPr>
      </w:pPr>
      <w:r w:rsidRPr="00CC2E5A">
        <w:rPr>
          <w:rFonts w:ascii="Arial" w:hAnsi="Arial" w:cs="Arial"/>
          <w:bCs/>
          <w:sz w:val="24"/>
          <w:szCs w:val="24"/>
        </w:rPr>
        <w:t xml:space="preserve">Alexei - “Tecnologías de acceso de </w:t>
      </w:r>
      <w:hyperlink r:id="rId93" w:history="1">
        <w:r w:rsidRPr="00CC2E5A">
          <w:rPr>
            <w:rFonts w:ascii="Arial" w:hAnsi="Arial" w:cs="Arial"/>
            <w:bCs/>
            <w:sz w:val="24"/>
            <w:szCs w:val="24"/>
          </w:rPr>
          <w:t>banda ancha</w:t>
        </w:r>
      </w:hyperlink>
      <w:r w:rsidRPr="00CC2E5A">
        <w:rPr>
          <w:rFonts w:ascii="Arial" w:hAnsi="Arial" w:cs="Arial"/>
          <w:bCs/>
          <w:sz w:val="24"/>
          <w:szCs w:val="24"/>
        </w:rPr>
        <w:t xml:space="preserve"> y su </w:t>
      </w:r>
      <w:hyperlink r:id="rId94" w:history="1">
        <w:r w:rsidRPr="00CC2E5A">
          <w:rPr>
            <w:rFonts w:ascii="Arial" w:hAnsi="Arial" w:cs="Arial"/>
            <w:bCs/>
            <w:sz w:val="24"/>
            <w:szCs w:val="24"/>
          </w:rPr>
          <w:t>integración</w:t>
        </w:r>
      </w:hyperlink>
      <w:r w:rsidRPr="00CC2E5A">
        <w:rPr>
          <w:rFonts w:ascii="Arial" w:hAnsi="Arial" w:cs="Arial"/>
          <w:bCs/>
          <w:sz w:val="24"/>
          <w:szCs w:val="24"/>
        </w:rPr>
        <w:t xml:space="preserve"> con ATM” - </w:t>
      </w:r>
      <w:hyperlink r:id="rId95" w:anchor="i2" w:history="1">
        <w:r w:rsidRPr="00CC2E5A">
          <w:rPr>
            <w:rStyle w:val="Hipervnculo"/>
            <w:rFonts w:ascii="Arial" w:hAnsi="Arial" w:cs="Arial"/>
            <w:bCs/>
            <w:color w:val="auto"/>
            <w:sz w:val="24"/>
            <w:szCs w:val="24"/>
            <w:u w:val="none"/>
          </w:rPr>
          <w:t>http://www.monografias.com/trabajos14/acceso-atm/acceso-atm.shtml#i2</w:t>
        </w:r>
      </w:hyperlink>
    </w:p>
    <w:p w:rsidR="00CC2E5A" w:rsidRPr="00CC2E5A" w:rsidRDefault="00CC2E5A" w:rsidP="00441C29">
      <w:pPr>
        <w:pStyle w:val="Prrafodelista"/>
        <w:numPr>
          <w:ilvl w:val="1"/>
          <w:numId w:val="18"/>
        </w:numPr>
        <w:spacing w:line="360" w:lineRule="auto"/>
        <w:jc w:val="both"/>
        <w:rPr>
          <w:rFonts w:ascii="Arial" w:hAnsi="Arial" w:cs="Arial"/>
          <w:sz w:val="24"/>
          <w:szCs w:val="24"/>
        </w:rPr>
      </w:pPr>
      <w:r w:rsidRPr="00CC2E5A">
        <w:rPr>
          <w:rFonts w:ascii="Arial" w:hAnsi="Arial" w:cs="Arial"/>
          <w:bCs/>
          <w:sz w:val="24"/>
          <w:szCs w:val="24"/>
        </w:rPr>
        <w:t xml:space="preserve">Macedo, Johnny - “Que es xDSL?” - </w:t>
      </w:r>
      <w:hyperlink r:id="rId96" w:history="1">
        <w:r w:rsidRPr="00CC2E5A">
          <w:rPr>
            <w:rStyle w:val="Hipervnculo"/>
            <w:rFonts w:ascii="Arial" w:hAnsi="Arial" w:cs="Arial"/>
            <w:bCs/>
            <w:color w:val="auto"/>
            <w:sz w:val="24"/>
            <w:szCs w:val="24"/>
            <w:u w:val="none"/>
          </w:rPr>
          <w:t>http://www.geocities.com/johnnymacedo/Trabajo2HDSLHDSL2.htm</w:t>
        </w:r>
      </w:hyperlink>
    </w:p>
    <w:p w:rsidR="00763728" w:rsidRPr="00763728" w:rsidRDefault="00CC2E5A" w:rsidP="00763728">
      <w:pPr>
        <w:pStyle w:val="Prrafodelista"/>
        <w:numPr>
          <w:ilvl w:val="1"/>
          <w:numId w:val="18"/>
        </w:numPr>
        <w:spacing w:line="360" w:lineRule="auto"/>
        <w:jc w:val="both"/>
        <w:rPr>
          <w:rFonts w:ascii="Arial" w:hAnsi="Arial" w:cs="Arial"/>
          <w:sz w:val="24"/>
          <w:szCs w:val="24"/>
        </w:rPr>
      </w:pPr>
      <w:r w:rsidRPr="00CC2E5A">
        <w:rPr>
          <w:rFonts w:ascii="Arial" w:hAnsi="Arial" w:cs="Arial"/>
          <w:bCs/>
          <w:sz w:val="24"/>
          <w:szCs w:val="24"/>
        </w:rPr>
        <w:t>Wikipedia  - “VDSL”-</w:t>
      </w:r>
      <w:r w:rsidRPr="00CC2E5A">
        <w:rPr>
          <w:rFonts w:ascii="Arial" w:hAnsi="Arial" w:cs="Arial"/>
          <w:sz w:val="24"/>
          <w:szCs w:val="24"/>
        </w:rPr>
        <w:t xml:space="preserve"> </w:t>
      </w:r>
      <w:hyperlink r:id="rId97" w:history="1">
        <w:r w:rsidRPr="00CC2E5A">
          <w:rPr>
            <w:rStyle w:val="Hipervnculo"/>
            <w:rFonts w:ascii="Arial" w:hAnsi="Arial" w:cs="Arial"/>
            <w:bCs/>
            <w:color w:val="auto"/>
            <w:sz w:val="24"/>
            <w:szCs w:val="24"/>
            <w:u w:val="none"/>
          </w:rPr>
          <w:t>http://es.wikipedia.org/wiki/VDSL</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lang w:val="en-US"/>
        </w:rPr>
        <w:t xml:space="preserve">Google- </w:t>
      </w:r>
      <w:hyperlink r:id="rId98" w:history="1">
        <w:r w:rsidRPr="00763728">
          <w:rPr>
            <w:rStyle w:val="Hipervnculo"/>
            <w:rFonts w:ascii="Arial" w:hAnsi="Arial" w:cs="Arial"/>
            <w:color w:val="auto"/>
            <w:sz w:val="24"/>
            <w:szCs w:val="24"/>
            <w:u w:val="none"/>
            <w:lang w:val="en-US"/>
          </w:rPr>
          <w:t>http://personales.mundivia.es/jtoledo/angel/INTRODUC.HTM</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rPr>
        <w:t xml:space="preserve">El Rincón del Vago-“RDSI”- </w:t>
      </w:r>
      <w:hyperlink r:id="rId99" w:history="1">
        <w:r w:rsidRPr="00763728">
          <w:rPr>
            <w:rStyle w:val="Hipervnculo"/>
            <w:rFonts w:ascii="Arial" w:hAnsi="Arial" w:cs="Arial"/>
            <w:color w:val="auto"/>
            <w:sz w:val="24"/>
            <w:szCs w:val="24"/>
            <w:u w:val="none"/>
          </w:rPr>
          <w:t>http://html.rincondelvago.com/rdsi_8.html</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bCs/>
          <w:sz w:val="24"/>
          <w:szCs w:val="24"/>
        </w:rPr>
        <w:t>Wikipedia - “Jerarquía Digital Plesiócrona” -http://es.wikipedia.org/wiki/Jerarqu%C3%ADa_Digital_Plesi%C3%B3crona</w:t>
      </w:r>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rPr>
        <w:t>Wikipedia - “Jerarquía Digital Síncrona” -http://es.wikipedia.org/wiki/Jerarqu%C3%ADa_digital_s%C3%ADncrona</w:t>
      </w:r>
    </w:p>
    <w:p w:rsidR="00763728" w:rsidRPr="00763728" w:rsidRDefault="00763728" w:rsidP="00441C29">
      <w:pPr>
        <w:pStyle w:val="Prrafodelista"/>
        <w:numPr>
          <w:ilvl w:val="1"/>
          <w:numId w:val="18"/>
        </w:numPr>
        <w:spacing w:line="360" w:lineRule="auto"/>
        <w:jc w:val="both"/>
        <w:rPr>
          <w:rFonts w:ascii="Arial" w:hAnsi="Arial" w:cs="Arial"/>
          <w:sz w:val="24"/>
          <w:szCs w:val="24"/>
        </w:rPr>
      </w:pPr>
      <w:r w:rsidRPr="00763728">
        <w:rPr>
          <w:rFonts w:ascii="Arial" w:hAnsi="Arial" w:cs="Arial"/>
          <w:bCs/>
          <w:sz w:val="24"/>
          <w:szCs w:val="24"/>
        </w:rPr>
        <w:t>Wikipedia</w:t>
      </w:r>
      <w:r>
        <w:rPr>
          <w:rFonts w:ascii="Arial" w:hAnsi="Arial" w:cs="Arial"/>
          <w:bCs/>
          <w:sz w:val="24"/>
          <w:szCs w:val="24"/>
        </w:rPr>
        <w:t xml:space="preserve"> </w:t>
      </w:r>
      <w:r w:rsidRPr="00763728">
        <w:rPr>
          <w:rFonts w:ascii="Arial" w:hAnsi="Arial" w:cs="Arial"/>
          <w:bCs/>
          <w:sz w:val="24"/>
          <w:szCs w:val="24"/>
        </w:rPr>
        <w:t>-“ DWDM“-http://es.wikipedia.org/wiki/DWDM</w:t>
      </w:r>
      <w:r w:rsidRPr="00763728">
        <w:rPr>
          <w:rFonts w:ascii="Arial" w:hAnsi="Arial" w:cs="Arial"/>
          <w:sz w:val="24"/>
          <w:szCs w:val="24"/>
        </w:rPr>
        <w:t xml:space="preserve"> </w:t>
      </w:r>
    </w:p>
    <w:p w:rsidR="00763728" w:rsidRPr="00763728" w:rsidRDefault="00763728" w:rsidP="00441C29">
      <w:pPr>
        <w:pStyle w:val="Prrafodelista"/>
        <w:numPr>
          <w:ilvl w:val="1"/>
          <w:numId w:val="18"/>
        </w:numPr>
        <w:spacing w:line="360" w:lineRule="auto"/>
        <w:jc w:val="both"/>
        <w:rPr>
          <w:rFonts w:ascii="Arial" w:hAnsi="Arial" w:cs="Arial"/>
          <w:sz w:val="24"/>
          <w:szCs w:val="24"/>
        </w:rPr>
      </w:pPr>
      <w:r w:rsidRPr="00763728">
        <w:rPr>
          <w:rFonts w:ascii="Arial" w:hAnsi="Arial" w:cs="Arial"/>
          <w:bCs/>
          <w:sz w:val="24"/>
          <w:szCs w:val="24"/>
        </w:rPr>
        <w:t>SIEMENS - “HomeRF” -</w:t>
      </w:r>
      <w:r w:rsidRPr="00763728">
        <w:rPr>
          <w:rFonts w:ascii="Arial" w:hAnsi="Arial" w:cs="Arial"/>
          <w:sz w:val="24"/>
          <w:szCs w:val="24"/>
        </w:rPr>
        <w:t xml:space="preserve"> </w:t>
      </w:r>
      <w:hyperlink r:id="rId100" w:history="1">
        <w:r w:rsidRPr="00763728">
          <w:rPr>
            <w:rStyle w:val="Hipervnculo"/>
            <w:rFonts w:ascii="Arial" w:hAnsi="Arial" w:cs="Arial"/>
            <w:bCs/>
            <w:color w:val="auto"/>
            <w:sz w:val="24"/>
            <w:szCs w:val="24"/>
            <w:u w:val="none"/>
          </w:rPr>
          <w:t>https://www.swe.siemens.com/spain/internet/sala/notas/cc/Pages/homerf_es_homerf.aspx</w:t>
        </w:r>
      </w:hyperlink>
    </w:p>
    <w:p w:rsidR="00763728" w:rsidRPr="00763728" w:rsidRDefault="00763728" w:rsidP="00763728">
      <w:pPr>
        <w:pStyle w:val="Prrafodelista"/>
        <w:numPr>
          <w:ilvl w:val="1"/>
          <w:numId w:val="18"/>
        </w:numPr>
        <w:spacing w:line="360" w:lineRule="auto"/>
        <w:jc w:val="both"/>
        <w:rPr>
          <w:rFonts w:ascii="Arial" w:hAnsi="Arial" w:cs="Arial"/>
          <w:sz w:val="24"/>
          <w:szCs w:val="24"/>
          <w:lang w:val="en-US"/>
        </w:rPr>
      </w:pPr>
      <w:r w:rsidRPr="00763728">
        <w:rPr>
          <w:rFonts w:ascii="Arial" w:hAnsi="Arial" w:cs="Arial"/>
          <w:sz w:val="24"/>
          <w:szCs w:val="24"/>
        </w:rPr>
        <w:t xml:space="preserve">AulaClic- “WIFI: La Comunicación Inalambrica” - </w:t>
      </w:r>
      <w:hyperlink r:id="rId101" w:history="1">
        <w:r w:rsidRPr="00763728">
          <w:rPr>
            <w:rStyle w:val="Hipervnculo"/>
            <w:rFonts w:ascii="Arial" w:hAnsi="Arial" w:cs="Arial"/>
            <w:color w:val="auto"/>
            <w:sz w:val="24"/>
            <w:szCs w:val="24"/>
            <w:u w:val="none"/>
          </w:rPr>
          <w:t>http://www.aulaclic.es/articulos/wifi.html</w:t>
        </w:r>
      </w:hyperlink>
    </w:p>
    <w:p w:rsidR="00763728" w:rsidRDefault="00763728" w:rsidP="00763728">
      <w:pPr>
        <w:pStyle w:val="Prrafodelista"/>
        <w:numPr>
          <w:ilvl w:val="1"/>
          <w:numId w:val="18"/>
        </w:numPr>
        <w:spacing w:line="360" w:lineRule="auto"/>
        <w:jc w:val="both"/>
        <w:rPr>
          <w:rFonts w:ascii="Arial" w:hAnsi="Arial" w:cs="Arial"/>
          <w:sz w:val="24"/>
          <w:szCs w:val="24"/>
          <w:lang w:val="en-US"/>
        </w:rPr>
      </w:pPr>
      <w:r w:rsidRPr="00763728">
        <w:rPr>
          <w:rFonts w:ascii="Arial" w:hAnsi="Arial" w:cs="Arial"/>
          <w:sz w:val="24"/>
          <w:szCs w:val="24"/>
          <w:lang w:val="en-US"/>
        </w:rPr>
        <w:t xml:space="preserve">Wikipedia-“WiMax”- </w:t>
      </w:r>
      <w:hyperlink r:id="rId102" w:history="1">
        <w:r w:rsidRPr="00763728">
          <w:rPr>
            <w:rStyle w:val="Hipervnculo"/>
            <w:rFonts w:ascii="Arial" w:hAnsi="Arial" w:cs="Arial"/>
            <w:color w:val="auto"/>
            <w:sz w:val="24"/>
            <w:szCs w:val="24"/>
            <w:u w:val="none"/>
            <w:lang w:val="en-US"/>
          </w:rPr>
          <w:t>http://es.wikipedia.org/wiki/WiMAX</w:t>
        </w:r>
      </w:hyperlink>
    </w:p>
    <w:p w:rsidR="00763728" w:rsidRPr="00763728" w:rsidRDefault="00763728" w:rsidP="00763728">
      <w:pPr>
        <w:pStyle w:val="Prrafodelista"/>
        <w:numPr>
          <w:ilvl w:val="1"/>
          <w:numId w:val="18"/>
        </w:numPr>
        <w:spacing w:line="360" w:lineRule="auto"/>
        <w:jc w:val="both"/>
        <w:rPr>
          <w:rFonts w:ascii="Arial" w:hAnsi="Arial" w:cs="Arial"/>
          <w:sz w:val="24"/>
          <w:szCs w:val="24"/>
          <w:lang w:val="en-US"/>
        </w:rPr>
      </w:pPr>
      <w:r w:rsidRPr="00763728">
        <w:rPr>
          <w:rFonts w:ascii="Arial" w:hAnsi="Arial" w:cs="Arial"/>
          <w:sz w:val="24"/>
          <w:szCs w:val="24"/>
          <w:lang w:val="en-US"/>
        </w:rPr>
        <w:t>Google-“</w:t>
      </w:r>
      <w:r w:rsidRPr="00763728">
        <w:rPr>
          <w:rFonts w:ascii="Arial" w:hAnsi="Arial" w:cs="Arial"/>
          <w:sz w:val="24"/>
          <w:szCs w:val="24"/>
        </w:rPr>
        <w:t>Tecnología</w:t>
      </w:r>
      <w:r w:rsidRPr="00763728">
        <w:rPr>
          <w:rFonts w:ascii="Arial" w:hAnsi="Arial" w:cs="Arial"/>
          <w:sz w:val="24"/>
          <w:szCs w:val="24"/>
          <w:lang w:val="en-US"/>
        </w:rPr>
        <w:t xml:space="preserve"> Wimax” - </w:t>
      </w:r>
      <w:hyperlink r:id="rId103" w:history="1">
        <w:r w:rsidRPr="00763728">
          <w:rPr>
            <w:rStyle w:val="Hipervnculo"/>
            <w:rFonts w:ascii="Arial" w:hAnsi="Arial" w:cs="Arial"/>
            <w:color w:val="auto"/>
            <w:sz w:val="24"/>
            <w:szCs w:val="24"/>
            <w:u w:val="none"/>
            <w:lang w:val="en-US"/>
          </w:rPr>
          <w:t>http://www.ordenadores-y-portatiles.com/tecnologia-wimax.html</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lang w:val="en-US"/>
        </w:rPr>
        <w:t xml:space="preserve">Google - “TDMA” - </w:t>
      </w:r>
      <w:hyperlink r:id="rId104" w:history="1">
        <w:r w:rsidRPr="00763728">
          <w:rPr>
            <w:rStyle w:val="Hipervnculo"/>
            <w:rFonts w:ascii="Arial" w:hAnsi="Arial" w:cs="Arial"/>
            <w:color w:val="auto"/>
            <w:sz w:val="24"/>
            <w:szCs w:val="24"/>
            <w:u w:val="none"/>
            <w:lang w:val="en-US"/>
          </w:rPr>
          <w:t>http://www.tecnologiahechapalabra.com/tecnologia/glosario_tecnico/articulo.asp?i=788</w:t>
        </w:r>
      </w:hyperlink>
    </w:p>
    <w:p w:rsid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rPr>
        <w:t xml:space="preserve"> Wikipedia - DOCSIS - </w:t>
      </w:r>
      <w:hyperlink r:id="rId105" w:history="1">
        <w:r w:rsidRPr="00763728">
          <w:rPr>
            <w:rStyle w:val="Hipervnculo"/>
            <w:rFonts w:ascii="Arial" w:hAnsi="Arial" w:cs="Arial"/>
            <w:color w:val="auto"/>
            <w:sz w:val="24"/>
            <w:szCs w:val="24"/>
            <w:u w:val="none"/>
          </w:rPr>
          <w:t>http://es.wikipedia.org/wiki/DOCSIS</w:t>
        </w:r>
      </w:hyperlink>
    </w:p>
    <w:p w:rsid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rPr>
        <w:t xml:space="preserve">Rodríguez, Estefanía- “DOCSIS” - </w:t>
      </w:r>
      <w:hyperlink r:id="rId106" w:history="1">
        <w:r w:rsidRPr="00763728">
          <w:rPr>
            <w:rStyle w:val="Hipervnculo"/>
            <w:rFonts w:ascii="Arial" w:hAnsi="Arial" w:cs="Arial"/>
            <w:color w:val="auto"/>
            <w:sz w:val="24"/>
            <w:szCs w:val="24"/>
            <w:u w:val="none"/>
          </w:rPr>
          <w:t>https://www.tlm.unavarra.es/~daniel/docencia/rba/rba06_07/trabajos/resumenes/gr04-DOCSIS.pdf</w:t>
        </w:r>
      </w:hyperlink>
    </w:p>
    <w:p w:rsid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rPr>
        <w:t xml:space="preserve">Wikipedia - “Acceso Múltiple por división de código” - </w:t>
      </w:r>
      <w:hyperlink r:id="rId107" w:history="1">
        <w:r w:rsidRPr="00763728">
          <w:rPr>
            <w:rStyle w:val="Hipervnculo"/>
            <w:rFonts w:ascii="Arial" w:hAnsi="Arial" w:cs="Arial"/>
            <w:color w:val="auto"/>
            <w:sz w:val="24"/>
            <w:szCs w:val="24"/>
            <w:u w:val="none"/>
          </w:rPr>
          <w:t>http://es.wikipedia.org/wiki/Acceso_m%C3%BAltiple_por_divisi%C3%B3n_de_c%C3%B3digo</w:t>
        </w:r>
      </w:hyperlink>
    </w:p>
    <w:p w:rsidR="00763728" w:rsidRPr="00763728" w:rsidRDefault="00763728" w:rsidP="00763728">
      <w:pPr>
        <w:pStyle w:val="Prrafodelista"/>
        <w:numPr>
          <w:ilvl w:val="1"/>
          <w:numId w:val="18"/>
        </w:numPr>
        <w:spacing w:line="360" w:lineRule="auto"/>
        <w:jc w:val="both"/>
        <w:rPr>
          <w:rFonts w:ascii="Arial" w:hAnsi="Arial" w:cs="Arial"/>
          <w:sz w:val="24"/>
          <w:szCs w:val="24"/>
          <w:lang w:val="en-US"/>
        </w:rPr>
      </w:pPr>
      <w:r w:rsidRPr="00763728">
        <w:rPr>
          <w:rFonts w:ascii="Arial" w:hAnsi="Arial" w:cs="Arial"/>
          <w:sz w:val="24"/>
          <w:szCs w:val="24"/>
        </w:rPr>
        <w:t xml:space="preserve">Wikipedia – “Sistema Global para las Comunicaciones Móviles” - </w:t>
      </w:r>
      <w:hyperlink r:id="rId108" w:anchor="Arquitectura_de_red" w:history="1">
        <w:r w:rsidRPr="00763728">
          <w:rPr>
            <w:rStyle w:val="Hipervnculo"/>
            <w:rFonts w:ascii="Arial" w:hAnsi="Arial" w:cs="Arial"/>
            <w:color w:val="auto"/>
            <w:sz w:val="24"/>
            <w:szCs w:val="24"/>
            <w:u w:val="none"/>
          </w:rPr>
          <w:t>http://es.wikipedia.org/wiki/Sistema_Global_para_las_Comunicaciones_M%C3%B3viles#Arquitectura_de_red</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lang w:val="en-US"/>
        </w:rPr>
        <w:t xml:space="preserve">Wikipedia – “Universal Mobile Telecommunication System” - </w:t>
      </w:r>
      <w:hyperlink r:id="rId109" w:history="1">
        <w:r w:rsidRPr="00763728">
          <w:rPr>
            <w:rStyle w:val="Hipervnculo"/>
            <w:rFonts w:ascii="Arial" w:hAnsi="Arial" w:cs="Arial"/>
            <w:color w:val="auto"/>
            <w:sz w:val="24"/>
            <w:szCs w:val="24"/>
            <w:u w:val="none"/>
            <w:lang w:val="en-US"/>
          </w:rPr>
          <w:t>http://es.wikipedia.org/wiki/Universal_Mobile_Telecommunications_System</w:t>
        </w:r>
      </w:hyperlink>
    </w:p>
    <w:p w:rsidR="00763728" w:rsidRPr="00763728" w:rsidRDefault="00763728" w:rsidP="00763728">
      <w:pPr>
        <w:pStyle w:val="Prrafodelista"/>
        <w:numPr>
          <w:ilvl w:val="1"/>
          <w:numId w:val="18"/>
        </w:numPr>
        <w:spacing w:line="360" w:lineRule="auto"/>
        <w:jc w:val="both"/>
        <w:rPr>
          <w:rFonts w:ascii="Arial" w:hAnsi="Arial" w:cs="Arial"/>
          <w:sz w:val="24"/>
          <w:szCs w:val="24"/>
          <w:lang w:val="en-US"/>
        </w:rPr>
      </w:pPr>
      <w:r w:rsidRPr="00763728">
        <w:rPr>
          <w:rFonts w:ascii="Arial" w:hAnsi="Arial" w:cs="Arial"/>
          <w:sz w:val="24"/>
          <w:szCs w:val="24"/>
        </w:rPr>
        <w:t xml:space="preserve">Wikipedia – “HDPA”- </w:t>
      </w:r>
      <w:hyperlink r:id="rId110" w:history="1">
        <w:r w:rsidRPr="00763728">
          <w:rPr>
            <w:rStyle w:val="Hipervnculo"/>
            <w:rFonts w:ascii="Arial" w:hAnsi="Arial" w:cs="Arial"/>
            <w:color w:val="auto"/>
            <w:sz w:val="24"/>
            <w:szCs w:val="24"/>
            <w:u w:val="none"/>
          </w:rPr>
          <w:t>http://es.wikipedia.org/wiki/High-speed_Downlink_Packet_Access</w:t>
        </w:r>
      </w:hyperlink>
    </w:p>
    <w:p w:rsidR="00763728" w:rsidRPr="00763728" w:rsidRDefault="00763728" w:rsidP="00763728">
      <w:pPr>
        <w:pStyle w:val="Prrafodelista"/>
        <w:numPr>
          <w:ilvl w:val="1"/>
          <w:numId w:val="18"/>
        </w:numPr>
        <w:spacing w:line="360" w:lineRule="auto"/>
        <w:jc w:val="both"/>
        <w:rPr>
          <w:rFonts w:ascii="Arial" w:hAnsi="Arial" w:cs="Arial"/>
          <w:sz w:val="24"/>
          <w:szCs w:val="24"/>
        </w:rPr>
      </w:pPr>
      <w:r w:rsidRPr="00763728">
        <w:rPr>
          <w:rFonts w:ascii="Arial" w:hAnsi="Arial" w:cs="Arial"/>
          <w:sz w:val="24"/>
          <w:szCs w:val="24"/>
          <w:lang w:val="en-US"/>
        </w:rPr>
        <w:t xml:space="preserve">Google – “MMDS” - </w:t>
      </w:r>
      <w:hyperlink r:id="rId111" w:history="1">
        <w:r w:rsidRPr="00763728">
          <w:rPr>
            <w:rStyle w:val="Hipervnculo"/>
            <w:rFonts w:ascii="Arial" w:hAnsi="Arial" w:cs="Arial"/>
            <w:color w:val="auto"/>
            <w:sz w:val="24"/>
            <w:szCs w:val="24"/>
            <w:u w:val="none"/>
            <w:lang w:val="en-US"/>
          </w:rPr>
          <w:t>http://www.ing.ula.ve/~albornoz/mmds.html</w:t>
        </w:r>
      </w:hyperlink>
    </w:p>
    <w:p w:rsidR="00317103" w:rsidRDefault="00763728" w:rsidP="00763728">
      <w:pPr>
        <w:pStyle w:val="Prrafodelista"/>
        <w:numPr>
          <w:ilvl w:val="1"/>
          <w:numId w:val="18"/>
        </w:numPr>
        <w:spacing w:line="360" w:lineRule="auto"/>
        <w:jc w:val="both"/>
        <w:rPr>
          <w:rFonts w:ascii="Arial" w:hAnsi="Arial" w:cs="Arial"/>
          <w:sz w:val="24"/>
          <w:szCs w:val="24"/>
        </w:rPr>
      </w:pPr>
      <w:r w:rsidRPr="00317103">
        <w:rPr>
          <w:rFonts w:ascii="Arial" w:hAnsi="Arial" w:cs="Arial"/>
          <w:sz w:val="24"/>
          <w:szCs w:val="24"/>
        </w:rPr>
        <w:t xml:space="preserve">Wikipedia – “MMDS” - </w:t>
      </w:r>
      <w:hyperlink r:id="rId112" w:history="1">
        <w:r w:rsidRPr="00317103">
          <w:rPr>
            <w:rStyle w:val="Hipervnculo"/>
            <w:rFonts w:ascii="Arial" w:hAnsi="Arial" w:cs="Arial"/>
            <w:color w:val="auto"/>
            <w:sz w:val="24"/>
            <w:szCs w:val="24"/>
            <w:u w:val="none"/>
          </w:rPr>
          <w:t>http://es.wikipedia.org/wiki/MMDS</w:t>
        </w:r>
      </w:hyperlink>
    </w:p>
    <w:p w:rsidR="00317103" w:rsidRDefault="00763728" w:rsidP="00317103">
      <w:pPr>
        <w:pStyle w:val="Prrafodelista"/>
        <w:numPr>
          <w:ilvl w:val="1"/>
          <w:numId w:val="18"/>
        </w:numPr>
        <w:spacing w:line="360" w:lineRule="auto"/>
        <w:jc w:val="both"/>
        <w:rPr>
          <w:rFonts w:ascii="Arial" w:hAnsi="Arial" w:cs="Arial"/>
          <w:sz w:val="24"/>
          <w:szCs w:val="24"/>
        </w:rPr>
      </w:pPr>
      <w:r w:rsidRPr="00317103">
        <w:rPr>
          <w:rFonts w:ascii="Arial" w:hAnsi="Arial" w:cs="Arial"/>
          <w:sz w:val="24"/>
          <w:szCs w:val="24"/>
        </w:rPr>
        <w:t xml:space="preserve">Google – “Que es LMDS” - </w:t>
      </w:r>
      <w:hyperlink r:id="rId113" w:history="1">
        <w:r w:rsidRPr="00317103">
          <w:rPr>
            <w:rStyle w:val="Hipervnculo"/>
            <w:rFonts w:ascii="Arial" w:hAnsi="Arial" w:cs="Arial"/>
            <w:color w:val="auto"/>
            <w:sz w:val="24"/>
            <w:szCs w:val="24"/>
            <w:u w:val="none"/>
          </w:rPr>
          <w:t>http://lmds.donde-es.net/lmds/index.htm</w:t>
        </w:r>
      </w:hyperlink>
    </w:p>
    <w:p w:rsidR="00FA06DE" w:rsidRDefault="00763728" w:rsidP="00FA06DE">
      <w:pPr>
        <w:pStyle w:val="Prrafodelista"/>
        <w:numPr>
          <w:ilvl w:val="1"/>
          <w:numId w:val="18"/>
        </w:numPr>
        <w:spacing w:line="360" w:lineRule="auto"/>
        <w:jc w:val="both"/>
        <w:rPr>
          <w:rFonts w:ascii="Arial" w:hAnsi="Arial" w:cs="Arial"/>
          <w:sz w:val="24"/>
          <w:szCs w:val="24"/>
        </w:rPr>
      </w:pPr>
      <w:r w:rsidRPr="00317103">
        <w:rPr>
          <w:rFonts w:ascii="Arial" w:hAnsi="Arial" w:cs="Arial"/>
          <w:sz w:val="24"/>
          <w:szCs w:val="24"/>
        </w:rPr>
        <w:t xml:space="preserve">Google – “Protocolos de red” -  </w:t>
      </w:r>
      <w:r w:rsidR="00FA06DE" w:rsidRPr="00FA06DE">
        <w:rPr>
          <w:rFonts w:ascii="Arial" w:hAnsi="Arial" w:cs="Arial"/>
          <w:sz w:val="24"/>
          <w:szCs w:val="24"/>
        </w:rPr>
        <w:t>http://www.ignside.net/man/redes/protocolos.php</w:t>
      </w:r>
    </w:p>
    <w:p w:rsidR="00FA06DE" w:rsidRDefault="00763728" w:rsidP="00763728">
      <w:pPr>
        <w:pStyle w:val="Prrafodelista"/>
        <w:numPr>
          <w:ilvl w:val="1"/>
          <w:numId w:val="18"/>
        </w:numPr>
        <w:spacing w:line="360" w:lineRule="auto"/>
        <w:jc w:val="both"/>
        <w:rPr>
          <w:rFonts w:ascii="Arial" w:hAnsi="Arial" w:cs="Arial"/>
          <w:sz w:val="24"/>
          <w:szCs w:val="24"/>
        </w:rPr>
      </w:pPr>
      <w:r w:rsidRPr="00FA06DE">
        <w:rPr>
          <w:rFonts w:ascii="Arial" w:hAnsi="Arial" w:cs="Arial"/>
          <w:sz w:val="24"/>
          <w:szCs w:val="24"/>
        </w:rPr>
        <w:t xml:space="preserve">Wikipedia – “Protocolo de Internet” - </w:t>
      </w:r>
      <w:r w:rsidR="00317103" w:rsidRPr="00FA06DE">
        <w:rPr>
          <w:rFonts w:ascii="Arial" w:hAnsi="Arial" w:cs="Arial"/>
          <w:sz w:val="24"/>
          <w:szCs w:val="24"/>
        </w:rPr>
        <w:t xml:space="preserve"> </w:t>
      </w:r>
      <w:r w:rsidRPr="00FA06DE">
        <w:rPr>
          <w:rFonts w:ascii="Arial" w:hAnsi="Arial" w:cs="Arial"/>
          <w:sz w:val="24"/>
          <w:szCs w:val="24"/>
        </w:rPr>
        <w:t xml:space="preserve">http://es.wikipedia.org/wiki/Protocolo_de_Internet </w:t>
      </w:r>
    </w:p>
    <w:p w:rsidR="00FA06DE" w:rsidRDefault="00763728" w:rsidP="00763728">
      <w:pPr>
        <w:pStyle w:val="Prrafodelista"/>
        <w:numPr>
          <w:ilvl w:val="1"/>
          <w:numId w:val="18"/>
        </w:numPr>
        <w:spacing w:line="360" w:lineRule="auto"/>
        <w:jc w:val="both"/>
        <w:rPr>
          <w:rFonts w:ascii="Arial" w:hAnsi="Arial" w:cs="Arial"/>
          <w:sz w:val="24"/>
          <w:szCs w:val="24"/>
        </w:rPr>
      </w:pPr>
      <w:r w:rsidRPr="00FA06DE">
        <w:rPr>
          <w:rFonts w:ascii="Arial" w:hAnsi="Arial" w:cs="Arial"/>
          <w:sz w:val="24"/>
          <w:szCs w:val="24"/>
        </w:rPr>
        <w:t xml:space="preserve">Motorola – “Motorola Canopy” - </w:t>
      </w:r>
      <w:hyperlink r:id="rId114" w:history="1">
        <w:r w:rsidRPr="00FA06DE">
          <w:rPr>
            <w:rStyle w:val="Hipervnculo"/>
            <w:rFonts w:ascii="Arial" w:hAnsi="Arial" w:cs="Arial"/>
            <w:color w:val="auto"/>
            <w:sz w:val="24"/>
            <w:szCs w:val="24"/>
            <w:u w:val="none"/>
          </w:rPr>
          <w:t>http://www.solutionbox.com.ar/sbox/catalog/images/brands/sheets/193.pdf</w:t>
        </w:r>
      </w:hyperlink>
    </w:p>
    <w:p w:rsidR="00FA06DE" w:rsidRPr="00FA06DE" w:rsidRDefault="00FA06DE" w:rsidP="00763728">
      <w:pPr>
        <w:pStyle w:val="Prrafodelista"/>
        <w:numPr>
          <w:ilvl w:val="1"/>
          <w:numId w:val="18"/>
        </w:numPr>
        <w:spacing w:line="360" w:lineRule="auto"/>
        <w:jc w:val="both"/>
        <w:rPr>
          <w:rFonts w:ascii="Arial" w:hAnsi="Arial" w:cs="Arial"/>
          <w:sz w:val="24"/>
          <w:szCs w:val="24"/>
          <w:lang w:val="en-US"/>
        </w:rPr>
      </w:pPr>
      <w:r w:rsidRPr="00FA06DE">
        <w:rPr>
          <w:rFonts w:ascii="Arial" w:hAnsi="Arial" w:cs="Arial"/>
          <w:sz w:val="24"/>
          <w:szCs w:val="24"/>
        </w:rPr>
        <w:t>Tecnológico</w:t>
      </w:r>
      <w:r w:rsidR="00763728" w:rsidRPr="00FA06DE">
        <w:rPr>
          <w:rFonts w:ascii="Arial" w:hAnsi="Arial" w:cs="Arial"/>
          <w:sz w:val="24"/>
          <w:szCs w:val="24"/>
        </w:rPr>
        <w:t xml:space="preserve"> de Monterrey – “Gigabit Ethernet” - </w:t>
      </w:r>
      <w:hyperlink r:id="rId115" w:history="1">
        <w:r w:rsidR="00763728" w:rsidRPr="00FA06DE">
          <w:rPr>
            <w:rStyle w:val="Hipervnculo"/>
            <w:rFonts w:ascii="Arial" w:hAnsi="Arial" w:cs="Arial"/>
            <w:color w:val="auto"/>
            <w:sz w:val="24"/>
            <w:szCs w:val="24"/>
            <w:u w:val="none"/>
          </w:rPr>
          <w:t>http://www.ccm.itesm.mx/dinf/redes/gigeth.html</w:t>
        </w:r>
      </w:hyperlink>
    </w:p>
    <w:p w:rsidR="00FA06DE" w:rsidRDefault="00763728" w:rsidP="00763728">
      <w:pPr>
        <w:pStyle w:val="Prrafodelista"/>
        <w:numPr>
          <w:ilvl w:val="1"/>
          <w:numId w:val="18"/>
        </w:numPr>
        <w:spacing w:line="360" w:lineRule="auto"/>
        <w:jc w:val="both"/>
        <w:rPr>
          <w:rFonts w:ascii="Arial" w:hAnsi="Arial" w:cs="Arial"/>
          <w:sz w:val="24"/>
          <w:szCs w:val="24"/>
          <w:lang w:val="en-US"/>
        </w:rPr>
      </w:pPr>
      <w:r w:rsidRPr="00FA06DE">
        <w:rPr>
          <w:rFonts w:ascii="Arial" w:hAnsi="Arial" w:cs="Arial"/>
          <w:sz w:val="24"/>
          <w:szCs w:val="24"/>
          <w:lang w:val="en-US"/>
        </w:rPr>
        <w:t xml:space="preserve">Wikipedia – “Gigabit Ethernet” - </w:t>
      </w:r>
      <w:hyperlink r:id="rId116" w:history="1">
        <w:r w:rsidRPr="00FA06DE">
          <w:rPr>
            <w:rStyle w:val="Hipervnculo"/>
            <w:rFonts w:ascii="Arial" w:hAnsi="Arial" w:cs="Arial"/>
            <w:color w:val="auto"/>
            <w:sz w:val="24"/>
            <w:szCs w:val="24"/>
            <w:u w:val="none"/>
            <w:lang w:val="en-US"/>
          </w:rPr>
          <w:t>http://es.wikipedia.org/wiki/Gigabit_Ethernet</w:t>
        </w:r>
      </w:hyperlink>
    </w:p>
    <w:p w:rsidR="00FA06DE" w:rsidRPr="00FA06DE" w:rsidRDefault="00763728" w:rsidP="00763728">
      <w:pPr>
        <w:pStyle w:val="Prrafodelista"/>
        <w:numPr>
          <w:ilvl w:val="1"/>
          <w:numId w:val="18"/>
        </w:numPr>
        <w:spacing w:line="360" w:lineRule="auto"/>
        <w:jc w:val="both"/>
        <w:rPr>
          <w:rFonts w:ascii="Arial" w:hAnsi="Arial" w:cs="Arial"/>
          <w:sz w:val="24"/>
          <w:szCs w:val="24"/>
        </w:rPr>
      </w:pPr>
      <w:r w:rsidRPr="00FA06DE">
        <w:rPr>
          <w:rFonts w:ascii="Arial" w:hAnsi="Arial" w:cs="Arial"/>
          <w:sz w:val="24"/>
          <w:szCs w:val="24"/>
          <w:lang w:val="en-US"/>
        </w:rPr>
        <w:t xml:space="preserve">Wikipedia – “Session Initiation Protocol” - </w:t>
      </w:r>
      <w:hyperlink r:id="rId117" w:history="1">
        <w:r w:rsidRPr="00FA06DE">
          <w:rPr>
            <w:rStyle w:val="Hipervnculo"/>
            <w:rFonts w:ascii="Arial" w:hAnsi="Arial" w:cs="Arial"/>
            <w:color w:val="auto"/>
            <w:sz w:val="24"/>
            <w:szCs w:val="24"/>
            <w:u w:val="none"/>
            <w:lang w:val="en-US"/>
          </w:rPr>
          <w:t>http://es.wikipedia.org/wiki/Session_Initiation_Protocol</w:t>
        </w:r>
      </w:hyperlink>
    </w:p>
    <w:p w:rsidR="00FA06DE" w:rsidRPr="00FA06DE" w:rsidRDefault="00763728" w:rsidP="00763728">
      <w:pPr>
        <w:pStyle w:val="Prrafodelista"/>
        <w:numPr>
          <w:ilvl w:val="1"/>
          <w:numId w:val="18"/>
        </w:numPr>
        <w:spacing w:line="360" w:lineRule="auto"/>
        <w:jc w:val="both"/>
        <w:rPr>
          <w:rFonts w:ascii="Arial" w:hAnsi="Arial" w:cs="Arial"/>
          <w:sz w:val="24"/>
          <w:szCs w:val="24"/>
        </w:rPr>
      </w:pPr>
      <w:r w:rsidRPr="00FA06DE">
        <w:rPr>
          <w:rFonts w:ascii="Arial" w:hAnsi="Arial" w:cs="Arial"/>
          <w:sz w:val="24"/>
          <w:szCs w:val="24"/>
        </w:rPr>
        <w:t xml:space="preserve">Google – “Protocolo H.248” - </w:t>
      </w:r>
      <w:hyperlink r:id="rId118" w:history="1">
        <w:r w:rsidRPr="00FA06DE">
          <w:rPr>
            <w:rStyle w:val="Hipervnculo"/>
            <w:rFonts w:ascii="Arial" w:hAnsi="Arial" w:cs="Arial"/>
            <w:color w:val="auto"/>
            <w:sz w:val="24"/>
            <w:szCs w:val="24"/>
            <w:u w:val="none"/>
          </w:rPr>
          <w:t>http://www.recursosvoip.com/protocolos/megaco.php</w:t>
        </w:r>
      </w:hyperlink>
    </w:p>
    <w:p w:rsidR="00FA06DE" w:rsidRDefault="00FA06DE" w:rsidP="00763728">
      <w:pPr>
        <w:pStyle w:val="Prrafodelista"/>
        <w:numPr>
          <w:ilvl w:val="1"/>
          <w:numId w:val="18"/>
        </w:numPr>
        <w:spacing w:line="360" w:lineRule="auto"/>
        <w:jc w:val="both"/>
        <w:rPr>
          <w:rFonts w:ascii="Arial" w:hAnsi="Arial" w:cs="Arial"/>
          <w:sz w:val="24"/>
          <w:szCs w:val="24"/>
        </w:rPr>
      </w:pPr>
      <w:r w:rsidRPr="00FA06DE">
        <w:rPr>
          <w:rFonts w:ascii="Arial" w:hAnsi="Arial" w:cs="Arial"/>
          <w:sz w:val="24"/>
          <w:szCs w:val="24"/>
        </w:rPr>
        <w:t>Martínez</w:t>
      </w:r>
      <w:r w:rsidR="00763728" w:rsidRPr="00FA06DE">
        <w:rPr>
          <w:rFonts w:ascii="Arial" w:hAnsi="Arial" w:cs="Arial"/>
          <w:sz w:val="24"/>
          <w:szCs w:val="24"/>
        </w:rPr>
        <w:t xml:space="preserve">, Evelio – “La evolución de la telefonía móvil” - </w:t>
      </w:r>
      <w:hyperlink r:id="rId119" w:history="1">
        <w:r w:rsidR="00763728" w:rsidRPr="00FA06DE">
          <w:rPr>
            <w:rStyle w:val="Hipervnculo"/>
            <w:rFonts w:ascii="Arial" w:hAnsi="Arial" w:cs="Arial"/>
            <w:color w:val="auto"/>
            <w:sz w:val="24"/>
            <w:szCs w:val="24"/>
            <w:u w:val="none"/>
          </w:rPr>
          <w:t>http://www.eveliux.com/mx/la-evolucion-de-la-telefonia-movil.php</w:t>
        </w:r>
      </w:hyperlink>
    </w:p>
    <w:p w:rsidR="00FA06DE" w:rsidRDefault="00763728" w:rsidP="00763728">
      <w:pPr>
        <w:pStyle w:val="Prrafodelista"/>
        <w:numPr>
          <w:ilvl w:val="1"/>
          <w:numId w:val="18"/>
        </w:numPr>
        <w:autoSpaceDE w:val="0"/>
        <w:autoSpaceDN w:val="0"/>
        <w:adjustRightInd w:val="0"/>
        <w:spacing w:after="0" w:line="240" w:lineRule="auto"/>
        <w:jc w:val="both"/>
        <w:rPr>
          <w:rFonts w:ascii="Arial" w:hAnsi="Arial" w:cs="Arial"/>
          <w:sz w:val="24"/>
          <w:szCs w:val="24"/>
        </w:rPr>
      </w:pPr>
      <w:r w:rsidRPr="00FA06DE">
        <w:rPr>
          <w:rFonts w:ascii="Arial" w:hAnsi="Arial" w:cs="Arial"/>
          <w:sz w:val="24"/>
          <w:szCs w:val="24"/>
        </w:rPr>
        <w:t xml:space="preserve">Veá Baró, Andreu – “Evolución de la Tecnología de acceso a Internet” - </w:t>
      </w:r>
      <w:hyperlink r:id="rId120" w:history="1">
        <w:r w:rsidRPr="00FA06DE">
          <w:rPr>
            <w:rStyle w:val="Hipervnculo"/>
            <w:rFonts w:ascii="Arial" w:hAnsi="Arial" w:cs="Arial"/>
            <w:color w:val="auto"/>
            <w:sz w:val="24"/>
            <w:szCs w:val="24"/>
            <w:u w:val="none"/>
          </w:rPr>
          <w:t>http://www.tdx.cesca.es/TDX-1104104-101718/Tavb06de23.pdf</w:t>
        </w:r>
      </w:hyperlink>
    </w:p>
    <w:p w:rsidR="00FA06DE" w:rsidRDefault="00763728" w:rsidP="00FA06DE">
      <w:pPr>
        <w:pStyle w:val="Prrafodelista"/>
        <w:numPr>
          <w:ilvl w:val="1"/>
          <w:numId w:val="18"/>
        </w:numPr>
        <w:autoSpaceDE w:val="0"/>
        <w:autoSpaceDN w:val="0"/>
        <w:adjustRightInd w:val="0"/>
        <w:spacing w:after="0" w:line="360" w:lineRule="auto"/>
        <w:jc w:val="both"/>
        <w:rPr>
          <w:rFonts w:ascii="Arial" w:hAnsi="Arial" w:cs="Arial"/>
          <w:sz w:val="24"/>
          <w:szCs w:val="24"/>
        </w:rPr>
      </w:pPr>
      <w:r w:rsidRPr="00FA06DE">
        <w:rPr>
          <w:rFonts w:ascii="Arial" w:hAnsi="Arial" w:cs="Arial"/>
          <w:sz w:val="24"/>
          <w:szCs w:val="24"/>
        </w:rPr>
        <w:t xml:space="preserve"> Alba, Julio; Núñez , María del Carmen;   Sanz,  Miguel Ángel  - “Evolución de las redes desde el punto de vista del núcleo de la red” -http://www.coit.es/publicaciones/bit/bit148/34-36.pdf</w:t>
      </w:r>
    </w:p>
    <w:p w:rsidR="00FA06DE" w:rsidRPr="00FA06DE" w:rsidRDefault="00FA06DE" w:rsidP="00FA06DE">
      <w:pPr>
        <w:pStyle w:val="Prrafodelista"/>
        <w:numPr>
          <w:ilvl w:val="1"/>
          <w:numId w:val="18"/>
        </w:numPr>
        <w:autoSpaceDE w:val="0"/>
        <w:autoSpaceDN w:val="0"/>
        <w:adjustRightInd w:val="0"/>
        <w:spacing w:after="0" w:line="360" w:lineRule="auto"/>
        <w:jc w:val="both"/>
        <w:rPr>
          <w:rFonts w:ascii="Arial" w:hAnsi="Arial" w:cs="Arial"/>
          <w:sz w:val="24"/>
          <w:szCs w:val="24"/>
        </w:rPr>
      </w:pPr>
      <w:r w:rsidRPr="00FA06DE">
        <w:rPr>
          <w:rFonts w:ascii="Arial" w:hAnsi="Arial" w:cs="Arial"/>
          <w:sz w:val="24"/>
          <w:szCs w:val="24"/>
          <w:lang w:val="en-US"/>
        </w:rPr>
        <w:t xml:space="preserve">Google - </w:t>
      </w:r>
      <w:hyperlink r:id="rId121" w:history="1">
        <w:r w:rsidRPr="00FA06DE">
          <w:rPr>
            <w:rStyle w:val="Hipervnculo"/>
            <w:rFonts w:ascii="Arial" w:hAnsi="Arial" w:cs="Arial"/>
            <w:color w:val="auto"/>
            <w:sz w:val="24"/>
            <w:szCs w:val="24"/>
            <w:u w:val="none"/>
            <w:lang w:val="en-US"/>
          </w:rPr>
          <w:t>http://neospread.com/El-Futuro-De-La-Tecnologia-Inalambrica/</w:t>
        </w:r>
      </w:hyperlink>
    </w:p>
    <w:p w:rsidR="00FA06DE" w:rsidRPr="00FA06DE" w:rsidRDefault="00FA06DE" w:rsidP="00FA06DE">
      <w:pPr>
        <w:pStyle w:val="Prrafodelista"/>
        <w:numPr>
          <w:ilvl w:val="1"/>
          <w:numId w:val="18"/>
        </w:numPr>
        <w:autoSpaceDE w:val="0"/>
        <w:autoSpaceDN w:val="0"/>
        <w:adjustRightInd w:val="0"/>
        <w:spacing w:after="0" w:line="360" w:lineRule="auto"/>
        <w:jc w:val="both"/>
        <w:rPr>
          <w:rFonts w:ascii="Arial" w:hAnsi="Arial" w:cs="Arial"/>
          <w:sz w:val="24"/>
          <w:szCs w:val="24"/>
        </w:rPr>
      </w:pPr>
      <w:r w:rsidRPr="00FA06DE">
        <w:rPr>
          <w:rFonts w:ascii="Arial" w:hAnsi="Arial" w:cs="Arial"/>
          <w:sz w:val="24"/>
          <w:szCs w:val="24"/>
        </w:rPr>
        <w:t xml:space="preserve">Barrera Pérez, Alfredo – “El Futuro de la Tecnología Móvil WIFI” - </w:t>
      </w:r>
      <w:hyperlink r:id="rId122" w:history="1">
        <w:r w:rsidRPr="00FA06DE">
          <w:rPr>
            <w:rStyle w:val="Hipervnculo"/>
            <w:rFonts w:ascii="Arial" w:hAnsi="Arial" w:cs="Arial"/>
            <w:color w:val="auto"/>
            <w:sz w:val="24"/>
            <w:szCs w:val="24"/>
            <w:u w:val="none"/>
          </w:rPr>
          <w:t>http://www.ddsmedia.net/blog/2009/04/el-futuro-de-la-tecnologia-mobil/</w:t>
        </w:r>
      </w:hyperlink>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Google – Fuentes Sacha – “WiGig, transmisión inalámbrica a alta velocidad” - http://www.xataka.com/otros/wigig-transmision-inalambrica-a-alta-velocidad </w:t>
      </w:r>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Google – “</w:t>
      </w:r>
      <w:r w:rsidRPr="008B126B">
        <w:rPr>
          <w:rStyle w:val="apple-style-span"/>
          <w:rFonts w:ascii="Arial" w:hAnsi="Arial" w:cs="Arial"/>
          <w:sz w:val="24"/>
          <w:szCs w:val="24"/>
        </w:rPr>
        <w:t>TECNOLOGIA SATELITAL </w:t>
      </w:r>
      <w:r w:rsidRPr="008B126B">
        <w:rPr>
          <w:rFonts w:ascii="Arial" w:hAnsi="Arial" w:cs="Arial"/>
          <w:sz w:val="24"/>
          <w:szCs w:val="24"/>
        </w:rPr>
        <w:t xml:space="preserve">” - </w:t>
      </w:r>
      <w:hyperlink r:id="rId123" w:history="1">
        <w:r w:rsidRPr="008B126B">
          <w:rPr>
            <w:rStyle w:val="Hipervnculo"/>
            <w:rFonts w:ascii="Arial" w:hAnsi="Arial" w:cs="Arial"/>
            <w:color w:val="auto"/>
            <w:sz w:val="24"/>
            <w:szCs w:val="24"/>
            <w:u w:val="none"/>
          </w:rPr>
          <w:t>http://www.viasatelital.com/tecnologia_satelital.htm</w:t>
        </w:r>
      </w:hyperlink>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Monografías – Torres Reyes, Luis – “</w:t>
      </w:r>
      <w:r w:rsidRPr="008B126B">
        <w:rPr>
          <w:rFonts w:ascii="Arial" w:hAnsi="Arial" w:cs="Arial"/>
          <w:bCs/>
          <w:spacing w:val="-20"/>
          <w:sz w:val="24"/>
          <w:szCs w:val="24"/>
        </w:rPr>
        <w:t xml:space="preserve">VOIP - Voz sobre IP” - </w:t>
      </w:r>
      <w:hyperlink r:id="rId124" w:history="1">
        <w:r w:rsidRPr="008B126B">
          <w:rPr>
            <w:rStyle w:val="Hipervnculo"/>
            <w:rFonts w:ascii="Arial" w:hAnsi="Arial" w:cs="Arial"/>
            <w:color w:val="auto"/>
            <w:sz w:val="24"/>
            <w:szCs w:val="24"/>
            <w:u w:val="none"/>
          </w:rPr>
          <w:t>http://www.monografias.com/trabajos3/voip/voip.shtml</w:t>
        </w:r>
      </w:hyperlink>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Google – “WIGIG La nueva Generación de WIFI” - </w:t>
      </w:r>
      <w:hyperlink r:id="rId125" w:history="1">
        <w:r w:rsidRPr="008B126B">
          <w:rPr>
            <w:rStyle w:val="Hipervnculo"/>
            <w:rFonts w:ascii="Arial" w:hAnsi="Arial" w:cs="Arial"/>
            <w:color w:val="auto"/>
            <w:sz w:val="24"/>
            <w:szCs w:val="24"/>
            <w:u w:val="none"/>
          </w:rPr>
          <w:t>http://itmtelecomunicaciones.blogspot.com/2009/05/wigig-la-nueva-generacion-de-wifi.html</w:t>
        </w:r>
      </w:hyperlink>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Wikipedia -  “Long Term Evolution” - </w:t>
      </w:r>
      <w:hyperlink r:id="rId126" w:history="1">
        <w:r w:rsidRPr="008B126B">
          <w:rPr>
            <w:rStyle w:val="Hipervnculo"/>
            <w:rFonts w:ascii="Arial" w:hAnsi="Arial" w:cs="Arial"/>
            <w:color w:val="auto"/>
            <w:sz w:val="24"/>
            <w:szCs w:val="24"/>
            <w:u w:val="none"/>
          </w:rPr>
          <w:t>http://es.wikipedia.org/wiki/Long_Term_Evolution</w:t>
        </w:r>
      </w:hyperlink>
    </w:p>
    <w:p w:rsidR="007D3239" w:rsidRDefault="007D3239"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Google – “Migración a MPLS ¿Por qué? ¿Cuándo? ¿Cómo?” - </w:t>
      </w:r>
      <w:hyperlink r:id="rId127" w:history="1">
        <w:r w:rsidRPr="008B126B">
          <w:rPr>
            <w:rStyle w:val="Hipervnculo"/>
            <w:rFonts w:ascii="Arial" w:hAnsi="Arial" w:cs="Arial"/>
            <w:color w:val="auto"/>
            <w:sz w:val="24"/>
            <w:szCs w:val="24"/>
            <w:u w:val="none"/>
          </w:rPr>
          <w:t>http://www.networkworld.es/Articulo.aspx?ida=187143&amp;seccion=articulo&amp;AspxAutoDetectCookieSupport=1</w:t>
        </w:r>
      </w:hyperlink>
    </w:p>
    <w:p w:rsidR="00951885" w:rsidRDefault="00951885"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Style w:val="apple-style-span"/>
          <w:rFonts w:ascii="Arial" w:hAnsi="Arial" w:cs="Arial"/>
          <w:sz w:val="24"/>
          <w:szCs w:val="24"/>
        </w:rPr>
        <w:t>Friedl, Alfons – “</w:t>
      </w:r>
      <w:r w:rsidRPr="008B126B">
        <w:rPr>
          <w:rFonts w:ascii="Arial" w:hAnsi="Arial" w:cs="Arial"/>
          <w:bCs/>
          <w:sz w:val="24"/>
          <w:szCs w:val="24"/>
        </w:rPr>
        <w:t>La Tecnología MPLS al servicio de las redes privadas</w:t>
      </w:r>
      <w:r w:rsidRPr="008B126B">
        <w:rPr>
          <w:rStyle w:val="apple-style-span"/>
          <w:rFonts w:ascii="Arial" w:hAnsi="Arial" w:cs="Arial"/>
          <w:sz w:val="24"/>
          <w:szCs w:val="24"/>
        </w:rPr>
        <w:t xml:space="preserve">” - </w:t>
      </w:r>
      <w:hyperlink r:id="rId128" w:history="1">
        <w:r w:rsidRPr="008B126B">
          <w:rPr>
            <w:rStyle w:val="Hipervnculo"/>
            <w:rFonts w:ascii="Arial" w:hAnsi="Arial" w:cs="Arial"/>
            <w:color w:val="auto"/>
            <w:sz w:val="24"/>
            <w:szCs w:val="24"/>
            <w:u w:val="none"/>
          </w:rPr>
          <w:t>http://www.acens.com/pressroom/la-tecnologia-mpls-al-servicio-de-las-redes-privadas.html</w:t>
        </w:r>
      </w:hyperlink>
    </w:p>
    <w:p w:rsidR="00951885" w:rsidRDefault="00951885"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Wikipedia – “Redes de transporte óptico” - </w:t>
      </w:r>
      <w:hyperlink r:id="rId129" w:history="1">
        <w:r w:rsidRPr="008B126B">
          <w:rPr>
            <w:rStyle w:val="Hipervnculo"/>
            <w:rFonts w:ascii="Arial" w:hAnsi="Arial" w:cs="Arial"/>
            <w:color w:val="auto"/>
            <w:sz w:val="24"/>
            <w:szCs w:val="24"/>
            <w:u w:val="none"/>
          </w:rPr>
          <w:t>http://es.wikipedia.org/wiki/Redes_de_transporte_óptico</w:t>
        </w:r>
      </w:hyperlink>
    </w:p>
    <w:p w:rsidR="00951885" w:rsidRDefault="00951885"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Grubb, Daniel – “</w:t>
      </w:r>
      <w:r w:rsidRPr="008B126B">
        <w:rPr>
          <w:rFonts w:ascii="Arial" w:hAnsi="Arial" w:cs="Arial"/>
          <w:bCs/>
          <w:sz w:val="24"/>
          <w:szCs w:val="24"/>
        </w:rPr>
        <w:t>Sistemas FTTH (Fiber to the Home)</w:t>
      </w:r>
      <w:r>
        <w:rPr>
          <w:rFonts w:ascii="Arial" w:hAnsi="Arial" w:cs="Arial"/>
          <w:bCs/>
          <w:sz w:val="24"/>
          <w:szCs w:val="24"/>
        </w:rPr>
        <w:t>”</w:t>
      </w:r>
      <w:r w:rsidRPr="008B126B">
        <w:rPr>
          <w:rFonts w:ascii="Arial" w:hAnsi="Arial" w:cs="Arial"/>
          <w:bCs/>
          <w:sz w:val="24"/>
          <w:szCs w:val="24"/>
        </w:rPr>
        <w:t xml:space="preserve"> - </w:t>
      </w:r>
      <w:hyperlink r:id="rId130" w:history="1">
        <w:r w:rsidRPr="008B126B">
          <w:rPr>
            <w:rStyle w:val="Hipervnculo"/>
            <w:rFonts w:ascii="Arial" w:hAnsi="Arial" w:cs="Arial"/>
            <w:color w:val="auto"/>
            <w:sz w:val="24"/>
            <w:szCs w:val="24"/>
            <w:u w:val="none"/>
          </w:rPr>
          <w:t>http://www.redeweb.com/_txt/618/74.pdf</w:t>
        </w:r>
      </w:hyperlink>
    </w:p>
    <w:p w:rsidR="00951885" w:rsidRDefault="00951885"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Google - “</w:t>
      </w:r>
      <w:hyperlink r:id="rId131" w:tooltip="Nuevo protocolo inalámbrico LBS, Servicios Basados en la Localización" w:history="1">
        <w:r w:rsidRPr="008B126B">
          <w:rPr>
            <w:rStyle w:val="Hipervnculo"/>
            <w:rFonts w:ascii="Arial" w:hAnsi="Arial" w:cs="Arial"/>
            <w:color w:val="auto"/>
            <w:sz w:val="24"/>
            <w:szCs w:val="24"/>
            <w:u w:val="none"/>
          </w:rPr>
          <w:t>Nuevo protocolo inalámbrico LBS, Servicios Basados en la Localización</w:t>
        </w:r>
      </w:hyperlink>
      <w:r w:rsidRPr="008B126B">
        <w:rPr>
          <w:rFonts w:ascii="Arial" w:hAnsi="Arial" w:cs="Arial"/>
          <w:sz w:val="24"/>
          <w:szCs w:val="24"/>
        </w:rPr>
        <w:t xml:space="preserve">” - </w:t>
      </w:r>
      <w:hyperlink r:id="rId132" w:history="1">
        <w:r w:rsidRPr="008B126B">
          <w:rPr>
            <w:rStyle w:val="Hipervnculo"/>
            <w:rFonts w:ascii="Arial" w:hAnsi="Arial" w:cs="Arial"/>
            <w:color w:val="auto"/>
            <w:sz w:val="24"/>
            <w:szCs w:val="24"/>
            <w:u w:val="none"/>
          </w:rPr>
          <w:t>http://adsl.teoriza.es/nuevo-protocolo-inalambrico-lbs-servicios-basados-en-la-localizacion.php</w:t>
        </w:r>
      </w:hyperlink>
    </w:p>
    <w:p w:rsidR="0096051A" w:rsidRDefault="00951885" w:rsidP="00441C29">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sidRPr="008B126B">
        <w:rPr>
          <w:rFonts w:ascii="Arial" w:hAnsi="Arial" w:cs="Arial"/>
          <w:sz w:val="24"/>
          <w:szCs w:val="24"/>
        </w:rPr>
        <w:t xml:space="preserve">AT&amp;T - </w:t>
      </w:r>
      <w:hyperlink r:id="rId133" w:history="1">
        <w:r w:rsidRPr="008B126B">
          <w:rPr>
            <w:rStyle w:val="Hipervnculo"/>
            <w:rFonts w:ascii="Arial" w:hAnsi="Arial" w:cs="Arial"/>
            <w:color w:val="auto"/>
            <w:sz w:val="24"/>
            <w:szCs w:val="24"/>
            <w:u w:val="none"/>
          </w:rPr>
          <w:t>http://espanol.att.com/</w:t>
        </w:r>
      </w:hyperlink>
    </w:p>
    <w:p w:rsidR="004B60D3" w:rsidRPr="004B60D3" w:rsidRDefault="004B60D3" w:rsidP="004B60D3">
      <w:pPr>
        <w:pStyle w:val="Prrafodelista"/>
        <w:numPr>
          <w:ilvl w:val="1"/>
          <w:numId w:val="18"/>
        </w:numPr>
        <w:autoSpaceDE w:val="0"/>
        <w:autoSpaceDN w:val="0"/>
        <w:adjustRightInd w:val="0"/>
        <w:spacing w:before="100" w:beforeAutospacing="1" w:after="0" w:afterAutospacing="1" w:line="360" w:lineRule="auto"/>
        <w:ind w:right="480"/>
        <w:jc w:val="both"/>
        <w:rPr>
          <w:rFonts w:ascii="Arial" w:hAnsi="Arial" w:cs="Arial"/>
          <w:sz w:val="24"/>
          <w:szCs w:val="24"/>
        </w:rPr>
      </w:pPr>
      <w:r>
        <w:rPr>
          <w:rFonts w:ascii="Segoe UI" w:hAnsi="Segoe UI" w:cs="Segoe UI"/>
          <w:color w:val="0066CC"/>
          <w:sz w:val="20"/>
          <w:szCs w:val="20"/>
          <w:u w:val="single"/>
          <w:lang w:val="es-SV" w:eastAsia="es-SV"/>
        </w:rPr>
        <w:t xml:space="preserve"> </w:t>
      </w:r>
      <w:r w:rsidR="00951885" w:rsidRPr="008B126B">
        <w:rPr>
          <w:rFonts w:ascii="Arial" w:hAnsi="Arial" w:cs="Arial"/>
          <w:sz w:val="24"/>
          <w:szCs w:val="24"/>
        </w:rPr>
        <w:t>Monografías - López, Erick – “</w:t>
      </w:r>
      <w:r w:rsidR="00951885" w:rsidRPr="008B126B">
        <w:rPr>
          <w:rFonts w:ascii="Arial" w:hAnsi="Arial" w:cs="Arial"/>
          <w:spacing w:val="-20"/>
          <w:sz w:val="24"/>
          <w:szCs w:val="24"/>
        </w:rPr>
        <w:t>Identificación de la </w:t>
      </w:r>
      <w:hyperlink r:id="rId134" w:history="1">
        <w:r w:rsidR="00951885" w:rsidRPr="008B126B">
          <w:rPr>
            <w:rFonts w:ascii="Arial" w:hAnsi="Arial" w:cs="Arial"/>
            <w:spacing w:val="-20"/>
            <w:sz w:val="24"/>
            <w:szCs w:val="24"/>
          </w:rPr>
          <w:t>marca</w:t>
        </w:r>
      </w:hyperlink>
      <w:r w:rsidR="00951885" w:rsidRPr="008B126B">
        <w:rPr>
          <w:rFonts w:ascii="Arial" w:hAnsi="Arial" w:cs="Arial"/>
          <w:spacing w:val="-20"/>
          <w:sz w:val="24"/>
          <w:szCs w:val="24"/>
        </w:rPr>
        <w:t> </w:t>
      </w:r>
      <w:hyperlink r:id="rId135" w:history="1">
        <w:r w:rsidR="00951885" w:rsidRPr="008B126B">
          <w:rPr>
            <w:rFonts w:ascii="Arial" w:hAnsi="Arial" w:cs="Arial"/>
            <w:spacing w:val="-20"/>
            <w:sz w:val="24"/>
            <w:szCs w:val="24"/>
          </w:rPr>
          <w:t>líder</w:t>
        </w:r>
      </w:hyperlink>
      <w:r w:rsidR="00951885" w:rsidRPr="008B126B">
        <w:rPr>
          <w:rFonts w:ascii="Arial" w:hAnsi="Arial" w:cs="Arial"/>
          <w:spacing w:val="-20"/>
          <w:sz w:val="24"/>
          <w:szCs w:val="24"/>
        </w:rPr>
        <w:t> de Margarinas Light</w:t>
      </w:r>
      <w:r w:rsidR="00951885" w:rsidRPr="008B126B">
        <w:rPr>
          <w:rFonts w:ascii="Arial" w:hAnsi="Arial" w:cs="Arial"/>
          <w:bCs/>
          <w:spacing w:val="-20"/>
          <w:sz w:val="24"/>
          <w:szCs w:val="24"/>
        </w:rPr>
        <w:t xml:space="preserve">” - </w:t>
      </w:r>
      <w:r w:rsidR="00951885" w:rsidRPr="008B126B">
        <w:rPr>
          <w:rFonts w:ascii="Arial" w:hAnsi="Arial" w:cs="Arial"/>
          <w:sz w:val="24"/>
          <w:szCs w:val="24"/>
        </w:rPr>
        <w:t>http://www.monografias.com/trabajos20/marca-lider/marca-lider.shtml</w:t>
      </w:r>
    </w:p>
    <w:p w:rsidR="004B60D3" w:rsidRPr="004B60D3" w:rsidRDefault="004B60D3" w:rsidP="004B60D3">
      <w:pPr>
        <w:autoSpaceDE w:val="0"/>
        <w:autoSpaceDN w:val="0"/>
        <w:adjustRightInd w:val="0"/>
        <w:spacing w:before="100" w:beforeAutospacing="1" w:after="0" w:afterAutospacing="1" w:line="360" w:lineRule="auto"/>
        <w:ind w:right="480"/>
        <w:jc w:val="both"/>
        <w:rPr>
          <w:rFonts w:ascii="Arial" w:hAnsi="Arial" w:cs="Arial"/>
          <w:sz w:val="24"/>
          <w:szCs w:val="24"/>
        </w:rPr>
      </w:pPr>
    </w:p>
    <w:p w:rsidR="0096051A" w:rsidRPr="005D32C4" w:rsidRDefault="0096051A" w:rsidP="005D32C4">
      <w:pPr>
        <w:autoSpaceDE w:val="0"/>
        <w:autoSpaceDN w:val="0"/>
        <w:adjustRightInd w:val="0"/>
        <w:spacing w:before="100" w:beforeAutospacing="1" w:after="0" w:afterAutospacing="1" w:line="360" w:lineRule="auto"/>
        <w:ind w:left="1080" w:right="480"/>
        <w:jc w:val="both"/>
        <w:rPr>
          <w:rFonts w:ascii="Arial" w:hAnsi="Arial" w:cs="Arial"/>
          <w:sz w:val="24"/>
          <w:szCs w:val="24"/>
        </w:rPr>
      </w:pPr>
    </w:p>
    <w:p w:rsidR="00441C29" w:rsidRPr="00441C29" w:rsidRDefault="00441C29" w:rsidP="00441C29">
      <w:pPr>
        <w:pStyle w:val="Prrafodelista"/>
        <w:autoSpaceDE w:val="0"/>
        <w:autoSpaceDN w:val="0"/>
        <w:adjustRightInd w:val="0"/>
        <w:spacing w:before="100" w:beforeAutospacing="1" w:after="0" w:afterAutospacing="1" w:line="360" w:lineRule="auto"/>
        <w:ind w:left="1440" w:right="480"/>
        <w:jc w:val="both"/>
        <w:rPr>
          <w:rFonts w:ascii="Arial" w:hAnsi="Arial" w:cs="Arial"/>
          <w:sz w:val="24"/>
          <w:szCs w:val="24"/>
        </w:rPr>
      </w:pPr>
    </w:p>
    <w:sectPr w:rsidR="00441C29" w:rsidRPr="00441C29" w:rsidSect="007757BD">
      <w:pgSz w:w="11906" w:h="16838"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171" w:rsidRDefault="00626171" w:rsidP="004330D4">
      <w:pPr>
        <w:spacing w:after="0" w:line="240" w:lineRule="auto"/>
      </w:pPr>
      <w:r>
        <w:separator/>
      </w:r>
    </w:p>
  </w:endnote>
  <w:endnote w:type="continuationSeparator" w:id="1">
    <w:p w:rsidR="00626171" w:rsidRDefault="00626171" w:rsidP="0043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171" w:rsidRDefault="00626171" w:rsidP="004330D4">
      <w:pPr>
        <w:spacing w:after="0" w:line="240" w:lineRule="auto"/>
      </w:pPr>
      <w:r>
        <w:separator/>
      </w:r>
    </w:p>
  </w:footnote>
  <w:footnote w:type="continuationSeparator" w:id="1">
    <w:p w:rsidR="00626171" w:rsidRDefault="00626171" w:rsidP="004330D4">
      <w:pPr>
        <w:spacing w:after="0" w:line="240" w:lineRule="auto"/>
      </w:pPr>
      <w:r>
        <w:continuationSeparator/>
      </w:r>
    </w:p>
  </w:footnote>
  <w:footnote w:id="2">
    <w:p w:rsidR="00CB4FEF" w:rsidRPr="00FB1A74" w:rsidRDefault="00CB4FEF">
      <w:pPr>
        <w:pStyle w:val="Textonotapie"/>
        <w:rPr>
          <w:lang w:val="es-SV"/>
        </w:rPr>
      </w:pPr>
      <w:r>
        <w:rPr>
          <w:rStyle w:val="Refdenotaalpie"/>
        </w:rPr>
        <w:footnoteRef/>
      </w:r>
      <w:r>
        <w:t xml:space="preserve"> </w:t>
      </w:r>
      <w:r w:rsidRPr="001406D0">
        <w:rPr>
          <w:rFonts w:ascii="Arial" w:hAnsi="Arial" w:cs="Arial"/>
        </w:rPr>
        <w:t xml:space="preserve">ITU - </w:t>
      </w:r>
      <w:r w:rsidRPr="001406D0">
        <w:rPr>
          <w:rFonts w:ascii="Arial" w:hAnsi="Arial" w:cs="Arial"/>
          <w:lang w:val="es-SV" w:eastAsia="es-SV"/>
        </w:rPr>
        <w:t>http://www.itu.int/aboutitu/strategic_plans/99-03/trends-es.html</w:t>
      </w:r>
    </w:p>
  </w:footnote>
  <w:footnote w:id="3">
    <w:p w:rsidR="00CB4FEF" w:rsidRPr="00FB1A74" w:rsidRDefault="00CB4FEF" w:rsidP="00FB1A74">
      <w:pPr>
        <w:pStyle w:val="Textonotapie"/>
        <w:jc w:val="both"/>
        <w:rPr>
          <w:lang w:val="es-SV"/>
        </w:rPr>
      </w:pPr>
      <w:r>
        <w:rPr>
          <w:rStyle w:val="Refdenotaalpie"/>
        </w:rPr>
        <w:footnoteRef/>
      </w:r>
      <w:r>
        <w:t xml:space="preserve"> </w:t>
      </w:r>
      <w:r w:rsidRPr="001406D0">
        <w:rPr>
          <w:rFonts w:ascii="Arial" w:hAnsi="Arial" w:cs="Arial"/>
        </w:rPr>
        <w:t>Banco Central del Ecuador-Apunte de Economía Dirección General de Estudios http://www.bce.fin.ec/docs.php?path=./documentos/PublicacionesNotas/Catalogo/Apuntes/ae41.pdf</w:t>
      </w:r>
    </w:p>
  </w:footnote>
  <w:footnote w:id="4">
    <w:p w:rsidR="00CB4FEF" w:rsidRDefault="00CB4FEF" w:rsidP="00526129">
      <w:r w:rsidRPr="001406D0">
        <w:rPr>
          <w:rStyle w:val="Refdenotaalpie"/>
          <w:rFonts w:ascii="Arial" w:hAnsi="Arial" w:cs="Arial"/>
        </w:rPr>
        <w:footnoteRef/>
      </w:r>
      <w:r w:rsidRPr="001406D0">
        <w:rPr>
          <w:rFonts w:ascii="Arial" w:hAnsi="Arial" w:cs="Arial"/>
        </w:rPr>
        <w:t xml:space="preserve"> </w:t>
      </w:r>
      <w:r w:rsidRPr="00526129">
        <w:rPr>
          <w:rFonts w:ascii="Arial" w:hAnsi="Arial" w:cs="Arial"/>
          <w:sz w:val="20"/>
          <w:szCs w:val="20"/>
        </w:rPr>
        <w:t>Monografías- http://www.monografias.com/trabajos14/acceso-atm/acceso-atm.shtml</w:t>
      </w:r>
    </w:p>
    <w:p w:rsidR="00CB4FEF" w:rsidRPr="001406D0" w:rsidRDefault="00CB4FEF">
      <w:pPr>
        <w:pStyle w:val="Textonotapie"/>
        <w:rPr>
          <w:rFonts w:ascii="Arial" w:hAnsi="Arial" w:cs="Arial"/>
          <w:lang w:val="es-SV"/>
        </w:rPr>
      </w:pPr>
    </w:p>
  </w:footnote>
  <w:footnote w:id="5">
    <w:p w:rsidR="00CB4FEF" w:rsidRPr="00AB080B" w:rsidRDefault="00CB4FEF">
      <w:pPr>
        <w:pStyle w:val="Textonotapie"/>
        <w:rPr>
          <w:rFonts w:ascii="Arial" w:hAnsi="Arial" w:cs="Arial"/>
          <w:lang w:val="es-SV"/>
        </w:rPr>
      </w:pPr>
      <w:r w:rsidRPr="00AB080B">
        <w:rPr>
          <w:rStyle w:val="Refdenotaalpie"/>
          <w:rFonts w:ascii="Arial" w:hAnsi="Arial" w:cs="Arial"/>
        </w:rPr>
        <w:footnoteRef/>
      </w:r>
      <w:r w:rsidRPr="00AB080B">
        <w:rPr>
          <w:rFonts w:ascii="Arial" w:hAnsi="Arial" w:cs="Arial"/>
        </w:rPr>
        <w:t xml:space="preserve"> Monografías- http://www.monografias.com/trabajos14/acceso-atm/acceso-atm.shtml</w:t>
      </w:r>
    </w:p>
  </w:footnote>
  <w:footnote w:id="6">
    <w:p w:rsidR="00CB4FEF" w:rsidRPr="00AB080B" w:rsidRDefault="00CB4FEF">
      <w:pPr>
        <w:pStyle w:val="Textonotapie"/>
        <w:rPr>
          <w:rFonts w:ascii="Arial" w:hAnsi="Arial" w:cs="Arial"/>
          <w:lang w:val="es-SV"/>
        </w:rPr>
      </w:pPr>
      <w:r w:rsidRPr="00AB080B">
        <w:rPr>
          <w:rStyle w:val="Refdenotaalpie"/>
          <w:rFonts w:ascii="Arial" w:hAnsi="Arial" w:cs="Arial"/>
        </w:rPr>
        <w:footnoteRef/>
      </w:r>
      <w:r w:rsidRPr="00AB080B">
        <w:rPr>
          <w:rFonts w:ascii="Arial" w:hAnsi="Arial" w:cs="Arial"/>
        </w:rPr>
        <w:t xml:space="preserve"> Monografías- http://www.monografias.com/trabajos14/acceso-atm/acceso-atm.shtml</w:t>
      </w:r>
    </w:p>
  </w:footnote>
  <w:footnote w:id="7">
    <w:p w:rsidR="00CB4FEF" w:rsidRPr="00AB080B" w:rsidRDefault="00CB4FEF" w:rsidP="00AB080B">
      <w:pPr>
        <w:pStyle w:val="Textonotapie"/>
        <w:jc w:val="both"/>
        <w:rPr>
          <w:rFonts w:ascii="Arial" w:hAnsi="Arial" w:cs="Arial"/>
          <w:lang w:val="es-SV"/>
        </w:rPr>
      </w:pPr>
      <w:r w:rsidRPr="00AB080B">
        <w:rPr>
          <w:rStyle w:val="Refdenotaalpie"/>
          <w:rFonts w:ascii="Arial" w:hAnsi="Arial" w:cs="Arial"/>
        </w:rPr>
        <w:footnoteRef/>
      </w:r>
      <w:r w:rsidRPr="00AB080B">
        <w:rPr>
          <w:rFonts w:ascii="Arial" w:hAnsi="Arial" w:cs="Arial"/>
        </w:rPr>
        <w:t xml:space="preserve"> </w:t>
      </w:r>
      <w:r w:rsidRPr="00AB080B">
        <w:rPr>
          <w:rFonts w:ascii="Arial" w:hAnsi="Arial" w:cs="Arial"/>
          <w:bCs/>
        </w:rPr>
        <w:t>La tecnología líder del transporte óptico: SDH (II) Autor: Ramón Jesús Millán Tejedor - http://www.ramonmillan.com/tutorialeshtml/sdh_parte2.htm</w:t>
      </w:r>
    </w:p>
  </w:footnote>
  <w:footnote w:id="8">
    <w:p w:rsidR="00CB4FEF" w:rsidRPr="004A7A5C" w:rsidRDefault="00CB4FEF" w:rsidP="004A7A5C">
      <w:pPr>
        <w:pStyle w:val="Textonotapie"/>
        <w:jc w:val="both"/>
        <w:rPr>
          <w:rFonts w:ascii="Arial" w:hAnsi="Arial" w:cs="Arial"/>
          <w:lang w:val="es-SV"/>
        </w:rPr>
      </w:pPr>
      <w:r w:rsidRPr="002B1ABE">
        <w:rPr>
          <w:rStyle w:val="Refdenotaalpie"/>
          <w:rFonts w:ascii="Arial" w:hAnsi="Arial" w:cs="Arial"/>
          <w:b/>
        </w:rPr>
        <w:footnoteRef/>
      </w:r>
      <w:r w:rsidRPr="004A7A5C">
        <w:rPr>
          <w:rFonts w:ascii="Arial" w:hAnsi="Arial" w:cs="Arial"/>
        </w:rPr>
        <w:t xml:space="preserve"> </w:t>
      </w:r>
      <w:r w:rsidRPr="004A7A5C">
        <w:rPr>
          <w:rFonts w:ascii="Arial" w:hAnsi="Arial" w:cs="Arial"/>
          <w:bCs/>
        </w:rPr>
        <w:t>La evolución de la Especificación DOCSIS (Parte I)-  Autor: Irazú Muñiz</w:t>
      </w:r>
      <w:r w:rsidRPr="004A7A5C">
        <w:rPr>
          <w:rFonts w:ascii="Arial" w:hAnsi="Arial" w:cs="Arial"/>
        </w:rPr>
        <w:t xml:space="preserve"> </w:t>
      </w:r>
      <w:r w:rsidRPr="004A7A5C">
        <w:rPr>
          <w:rFonts w:ascii="Arial" w:hAnsi="Arial" w:cs="Arial"/>
          <w:bCs/>
        </w:rPr>
        <w:t>http://www.cinit.org.mx/articulo.php?idArticulo=35</w:t>
      </w:r>
    </w:p>
  </w:footnote>
  <w:footnote w:id="9">
    <w:p w:rsidR="00CB4FEF" w:rsidRPr="00103FD4" w:rsidRDefault="00CB4FEF" w:rsidP="00103FD4">
      <w:pPr>
        <w:pStyle w:val="Ttulo1"/>
        <w:jc w:val="both"/>
        <w:rPr>
          <w:rFonts w:ascii="Arial" w:eastAsia="Calibri" w:hAnsi="Arial" w:cs="Arial"/>
          <w:b w:val="0"/>
          <w:bCs w:val="0"/>
          <w:kern w:val="0"/>
          <w:sz w:val="20"/>
          <w:szCs w:val="20"/>
          <w:lang w:val="en-US" w:eastAsia="en-US"/>
        </w:rPr>
      </w:pPr>
      <w:r w:rsidRPr="00103FD4">
        <w:rPr>
          <w:rStyle w:val="Refdenotaalpie"/>
          <w:rFonts w:ascii="Arial" w:hAnsi="Arial" w:cs="Arial"/>
          <w:sz w:val="20"/>
          <w:szCs w:val="20"/>
        </w:rPr>
        <w:footnoteRef/>
      </w:r>
      <w:r w:rsidRPr="00103FD4">
        <w:rPr>
          <w:rFonts w:ascii="Arial" w:hAnsi="Arial" w:cs="Arial"/>
          <w:sz w:val="20"/>
          <w:szCs w:val="20"/>
        </w:rPr>
        <w:t xml:space="preserve"> </w:t>
      </w:r>
      <w:r>
        <w:rPr>
          <w:rFonts w:ascii="Arial" w:eastAsia="Calibri" w:hAnsi="Arial" w:cs="Arial"/>
          <w:b w:val="0"/>
          <w:bCs w:val="0"/>
          <w:kern w:val="0"/>
          <w:sz w:val="20"/>
          <w:szCs w:val="20"/>
          <w:lang w:val="en-US" w:eastAsia="en-US"/>
        </w:rPr>
        <w:t xml:space="preserve">Dense </w:t>
      </w:r>
      <w:r w:rsidRPr="00103FD4">
        <w:rPr>
          <w:rFonts w:ascii="Arial" w:eastAsia="Calibri" w:hAnsi="Arial" w:cs="Arial"/>
          <w:b w:val="0"/>
          <w:bCs w:val="0"/>
          <w:kern w:val="0"/>
          <w:sz w:val="20"/>
          <w:szCs w:val="20"/>
          <w:lang w:val="en-US" w:eastAsia="en-US"/>
        </w:rPr>
        <w:t>Wave Division Multiplexing, DWDM –  http://www.priocom.com/en/technologies/arterial-networks/sdh</w:t>
      </w:r>
    </w:p>
    <w:p w:rsidR="00CB4FEF" w:rsidRPr="00103FD4" w:rsidRDefault="00CB4FEF">
      <w:pPr>
        <w:pStyle w:val="Textonotapie"/>
        <w:rPr>
          <w:lang w:val="es-SV"/>
        </w:rPr>
      </w:pPr>
    </w:p>
  </w:footnote>
  <w:footnote w:id="10">
    <w:p w:rsidR="00CB4FEF" w:rsidRPr="00103FD4" w:rsidRDefault="00CB4FEF" w:rsidP="00103FD4">
      <w:pPr>
        <w:pStyle w:val="Ttulo1"/>
        <w:jc w:val="both"/>
        <w:rPr>
          <w:rFonts w:ascii="Arial" w:eastAsia="Calibri" w:hAnsi="Arial" w:cs="Arial"/>
          <w:b w:val="0"/>
          <w:bCs w:val="0"/>
          <w:kern w:val="0"/>
          <w:sz w:val="20"/>
          <w:szCs w:val="20"/>
          <w:lang w:eastAsia="en-US"/>
        </w:rPr>
      </w:pPr>
      <w:r w:rsidRPr="00103FD4">
        <w:rPr>
          <w:rStyle w:val="Refdenotaalpie"/>
          <w:rFonts w:ascii="Arial" w:hAnsi="Arial" w:cs="Arial"/>
          <w:b w:val="0"/>
          <w:sz w:val="20"/>
          <w:szCs w:val="20"/>
        </w:rPr>
        <w:footnoteRef/>
      </w:r>
      <w:r w:rsidRPr="00103FD4">
        <w:rPr>
          <w:rFonts w:ascii="Arial" w:hAnsi="Arial" w:cs="Arial"/>
          <w:b w:val="0"/>
          <w:sz w:val="20"/>
          <w:szCs w:val="20"/>
        </w:rPr>
        <w:t xml:space="preserve"> </w:t>
      </w:r>
      <w:r>
        <w:rPr>
          <w:rFonts w:ascii="Arial" w:hAnsi="Arial" w:cs="Arial"/>
          <w:sz w:val="20"/>
          <w:szCs w:val="20"/>
        </w:rPr>
        <w:t xml:space="preserve"> </w:t>
      </w:r>
      <w:r w:rsidRPr="00103FD4">
        <w:rPr>
          <w:rFonts w:ascii="Arial" w:eastAsia="Calibri" w:hAnsi="Arial" w:cs="Arial"/>
          <w:b w:val="0"/>
          <w:bCs w:val="0"/>
          <w:kern w:val="0"/>
          <w:sz w:val="20"/>
          <w:szCs w:val="20"/>
          <w:lang w:eastAsia="en-US"/>
        </w:rPr>
        <w:t>Tecnología WIMAX- http://www.monografias.com/trabajos63/tecnologia-wimax/tecnologia-wimax2.shtml</w:t>
      </w:r>
    </w:p>
    <w:p w:rsidR="00CB4FEF" w:rsidRPr="00103FD4" w:rsidRDefault="00CB4FEF">
      <w:pPr>
        <w:pStyle w:val="Textonotapie"/>
        <w:rPr>
          <w:lang w:val="es-SV"/>
        </w:rPr>
      </w:pPr>
    </w:p>
  </w:footnote>
  <w:footnote w:id="11">
    <w:p w:rsidR="00CB4FEF" w:rsidRPr="006E4009" w:rsidRDefault="00CB4FEF">
      <w:pPr>
        <w:pStyle w:val="Textonotapie"/>
        <w:rPr>
          <w:rFonts w:ascii="Arial" w:hAnsi="Arial" w:cs="Arial"/>
          <w:lang w:val="es-SV"/>
        </w:rPr>
      </w:pPr>
      <w:r w:rsidRPr="006E4009">
        <w:rPr>
          <w:rStyle w:val="Refdenotaalpie"/>
          <w:rFonts w:ascii="Arial" w:hAnsi="Arial" w:cs="Arial"/>
        </w:rPr>
        <w:footnoteRef/>
      </w:r>
      <w:r w:rsidRPr="006E4009">
        <w:rPr>
          <w:rFonts w:ascii="Arial" w:hAnsi="Arial" w:cs="Arial"/>
        </w:rPr>
        <w:t xml:space="preserve">  </w:t>
      </w:r>
      <w:r w:rsidRPr="006E4009">
        <w:rPr>
          <w:rFonts w:ascii="Arial" w:hAnsi="Arial" w:cs="Arial"/>
          <w:bCs/>
        </w:rPr>
        <w:t>Acceso Múltiple por división de código -http://es.wikipedia.org/wiki/Acceso_m%C3%BAltiple_por_divisi%C3%B3n_de_c%C3%B3digo</w:t>
      </w:r>
    </w:p>
  </w:footnote>
  <w:footnote w:id="12">
    <w:p w:rsidR="00CB4FEF" w:rsidRPr="006E4009" w:rsidRDefault="00CB4FEF">
      <w:pPr>
        <w:pStyle w:val="Textonotapie"/>
        <w:rPr>
          <w:lang w:val="es-SV"/>
        </w:rPr>
      </w:pPr>
      <w:r w:rsidRPr="006E4009">
        <w:rPr>
          <w:rStyle w:val="Refdenotaalpie"/>
          <w:b/>
        </w:rPr>
        <w:footnoteRef/>
      </w:r>
      <w:r>
        <w:t xml:space="preserve"> </w:t>
      </w:r>
      <w:r w:rsidRPr="006E4009">
        <w:rPr>
          <w:bCs/>
          <w:sz w:val="22"/>
          <w:szCs w:val="22"/>
        </w:rPr>
        <w:t>Sistema Global para las Comunicaciones Móviles - http://es.wikipedia.org/wiki/Sistema_Global_para_las_Comunicaciones_M%C3%B3viles</w:t>
      </w:r>
    </w:p>
  </w:footnote>
  <w:footnote w:id="13">
    <w:p w:rsidR="00CB4FEF" w:rsidRPr="003255FB" w:rsidRDefault="00CB4FEF">
      <w:pPr>
        <w:pStyle w:val="Textonotapie"/>
        <w:rPr>
          <w:rFonts w:ascii="Arial" w:hAnsi="Arial" w:cs="Arial"/>
          <w:lang w:val="es-SV"/>
        </w:rPr>
      </w:pPr>
      <w:r w:rsidRPr="003255FB">
        <w:rPr>
          <w:rStyle w:val="Refdenotaalpie"/>
          <w:rFonts w:ascii="Arial" w:hAnsi="Arial" w:cs="Arial"/>
          <w:b/>
        </w:rPr>
        <w:footnoteRef/>
      </w:r>
      <w:r w:rsidRPr="003255FB">
        <w:rPr>
          <w:rFonts w:ascii="Arial" w:hAnsi="Arial" w:cs="Arial"/>
        </w:rPr>
        <w:t xml:space="preserve"> http://bieec.epn.edu.ec:8180/dspace/bitstream/123456789/756/3/T10515CAP3.pdf</w:t>
      </w:r>
    </w:p>
  </w:footnote>
  <w:footnote w:id="14">
    <w:p w:rsidR="00CB4FEF" w:rsidRPr="003255FB" w:rsidRDefault="00CB4FEF">
      <w:pPr>
        <w:pStyle w:val="Textonotapie"/>
        <w:rPr>
          <w:rFonts w:ascii="Arial" w:hAnsi="Arial" w:cs="Arial"/>
          <w:lang w:val="es-SV"/>
        </w:rPr>
      </w:pPr>
      <w:r w:rsidRPr="003255FB">
        <w:rPr>
          <w:rStyle w:val="Refdenotaalpie"/>
          <w:rFonts w:ascii="Arial" w:hAnsi="Arial" w:cs="Arial"/>
          <w:b/>
        </w:rPr>
        <w:footnoteRef/>
      </w:r>
      <w:r w:rsidRPr="003255FB">
        <w:rPr>
          <w:rFonts w:ascii="Arial" w:hAnsi="Arial" w:cs="Arial"/>
          <w:b/>
        </w:rPr>
        <w:t xml:space="preserve"> </w:t>
      </w:r>
      <w:r w:rsidRPr="003255FB">
        <w:rPr>
          <w:rFonts w:ascii="Arial" w:hAnsi="Arial" w:cs="Arial"/>
        </w:rPr>
        <w:t xml:space="preserve">Fuente: </w:t>
      </w:r>
      <w:r w:rsidRPr="003255FB">
        <w:rPr>
          <w:rFonts w:ascii="Arial" w:hAnsi="Arial" w:cs="Arial"/>
          <w:lang w:val="es-SV"/>
        </w:rPr>
        <w:t>Las autoras</w:t>
      </w:r>
    </w:p>
  </w:footnote>
  <w:footnote w:id="15">
    <w:p w:rsidR="00CB4FEF" w:rsidRPr="003255FB" w:rsidRDefault="00CB4FEF" w:rsidP="003255FB">
      <w:pPr>
        <w:spacing w:after="0"/>
        <w:jc w:val="both"/>
        <w:rPr>
          <w:rFonts w:ascii="Arial" w:hAnsi="Arial" w:cs="Arial"/>
          <w:sz w:val="20"/>
          <w:szCs w:val="20"/>
        </w:rPr>
      </w:pPr>
      <w:r w:rsidRPr="003255FB">
        <w:rPr>
          <w:rStyle w:val="Refdenotaalpie"/>
          <w:rFonts w:ascii="Arial" w:hAnsi="Arial" w:cs="Arial"/>
          <w:b/>
          <w:sz w:val="20"/>
          <w:szCs w:val="20"/>
        </w:rPr>
        <w:footnoteRef/>
      </w:r>
      <w:r w:rsidRPr="003255FB">
        <w:rPr>
          <w:rFonts w:ascii="Arial" w:hAnsi="Arial" w:cs="Arial"/>
          <w:b/>
          <w:sz w:val="20"/>
          <w:szCs w:val="20"/>
        </w:rPr>
        <w:t xml:space="preserve"> </w:t>
      </w:r>
      <w:r w:rsidRPr="003255FB">
        <w:rPr>
          <w:rFonts w:ascii="Arial" w:hAnsi="Arial" w:cs="Arial"/>
          <w:sz w:val="20"/>
          <w:szCs w:val="20"/>
        </w:rPr>
        <w:t>http://www.teleco.com.br/es/es_tecnocel.asp</w:t>
      </w:r>
    </w:p>
    <w:p w:rsidR="00CB4FEF" w:rsidRPr="003255FB" w:rsidRDefault="00CB4FEF">
      <w:pPr>
        <w:pStyle w:val="Textonotapie"/>
        <w:rPr>
          <w:lang w:val="es-SV"/>
        </w:rPr>
      </w:pPr>
    </w:p>
  </w:footnote>
  <w:footnote w:id="16">
    <w:p w:rsidR="00CB4FEF" w:rsidRPr="00F13EFA" w:rsidRDefault="00CB4FEF" w:rsidP="00F13EFA">
      <w:pPr>
        <w:tabs>
          <w:tab w:val="left" w:pos="720"/>
        </w:tabs>
        <w:autoSpaceDE w:val="0"/>
        <w:autoSpaceDN w:val="0"/>
        <w:adjustRightInd w:val="0"/>
        <w:spacing w:after="0" w:line="240" w:lineRule="auto"/>
        <w:ind w:left="352" w:right="18" w:hanging="180"/>
        <w:rPr>
          <w:rFonts w:ascii="Arial" w:hAnsi="Arial" w:cs="Arial"/>
          <w:sz w:val="20"/>
          <w:szCs w:val="20"/>
          <w:lang w:val="es-SV" w:eastAsia="es-SV"/>
        </w:rPr>
      </w:pPr>
      <w:r w:rsidRPr="00F13EFA">
        <w:rPr>
          <w:rStyle w:val="Refdenotaalpie"/>
          <w:rFonts w:ascii="Arial" w:hAnsi="Arial" w:cs="Arial"/>
          <w:b/>
          <w:sz w:val="20"/>
          <w:szCs w:val="20"/>
        </w:rPr>
        <w:footnoteRef/>
      </w:r>
      <w:r w:rsidRPr="00F13EFA">
        <w:rPr>
          <w:rFonts w:ascii="Arial" w:hAnsi="Arial" w:cs="Arial"/>
          <w:sz w:val="20"/>
          <w:szCs w:val="20"/>
        </w:rPr>
        <w:t xml:space="preserve"> </w:t>
      </w:r>
      <w:r w:rsidRPr="00F13EFA">
        <w:rPr>
          <w:rFonts w:ascii="Arial" w:hAnsi="Arial" w:cs="Arial"/>
          <w:sz w:val="20"/>
          <w:szCs w:val="20"/>
          <w:lang w:val="es-SV" w:eastAsia="es-SV"/>
        </w:rPr>
        <w:t>http://www.imaginar.org/regulatel/14_mario_baumgarten.pdf</w:t>
      </w:r>
    </w:p>
    <w:p w:rsidR="00CB4FEF" w:rsidRPr="00F13EFA" w:rsidRDefault="00CB4FEF">
      <w:pPr>
        <w:pStyle w:val="Textonotapie"/>
        <w:rPr>
          <w:lang w:val="es-SV"/>
        </w:rPr>
      </w:pPr>
    </w:p>
  </w:footnote>
  <w:footnote w:id="17">
    <w:p w:rsidR="00CB4FEF" w:rsidRPr="00F13EFA" w:rsidRDefault="00CB4FEF">
      <w:pPr>
        <w:pStyle w:val="Textonotapie"/>
        <w:rPr>
          <w:rFonts w:ascii="Arial" w:hAnsi="Arial" w:cs="Arial"/>
          <w:lang w:val="es-SV"/>
        </w:rPr>
      </w:pPr>
      <w:r w:rsidRPr="00F13EFA">
        <w:rPr>
          <w:rStyle w:val="Refdenotaalpie"/>
          <w:rFonts w:ascii="Arial" w:hAnsi="Arial" w:cs="Arial"/>
          <w:b/>
        </w:rPr>
        <w:footnoteRef/>
      </w:r>
      <w:r w:rsidRPr="00F13EFA">
        <w:rPr>
          <w:rFonts w:ascii="Arial" w:hAnsi="Arial" w:cs="Arial"/>
        </w:rPr>
        <w:t xml:space="preserve"> </w:t>
      </w:r>
      <w:r w:rsidRPr="00F13EFA">
        <w:rPr>
          <w:rFonts w:ascii="Arial" w:hAnsi="Arial" w:cs="Arial"/>
          <w:lang w:val="es-SV"/>
        </w:rPr>
        <w:t xml:space="preserve"> Fuente: Las autoras</w:t>
      </w:r>
    </w:p>
  </w:footnote>
  <w:footnote w:id="18">
    <w:p w:rsidR="00CB4FEF" w:rsidRPr="00F13EFA" w:rsidRDefault="00CB4FEF">
      <w:pPr>
        <w:pStyle w:val="Textonotapie"/>
        <w:rPr>
          <w:rFonts w:ascii="Arial" w:hAnsi="Arial" w:cs="Arial"/>
          <w:lang w:val="es-SV"/>
        </w:rPr>
      </w:pPr>
      <w:r w:rsidRPr="00F13EFA">
        <w:rPr>
          <w:rStyle w:val="Refdenotaalpie"/>
          <w:rFonts w:ascii="Arial" w:hAnsi="Arial" w:cs="Arial"/>
        </w:rPr>
        <w:footnoteRef/>
      </w:r>
      <w:r w:rsidRPr="00F13EFA">
        <w:rPr>
          <w:rFonts w:ascii="Arial" w:hAnsi="Arial" w:cs="Arial"/>
        </w:rPr>
        <w:t xml:space="preserve"> </w:t>
      </w:r>
      <w:r w:rsidRPr="00F13EFA">
        <w:rPr>
          <w:rFonts w:ascii="Arial" w:hAnsi="Arial" w:cs="Arial"/>
          <w:lang w:val="es-SV" w:eastAsia="es-SV"/>
        </w:rPr>
        <w:t>http://es.wikipedia.org/wiki/Internet</w:t>
      </w:r>
    </w:p>
  </w:footnote>
  <w:footnote w:id="19">
    <w:p w:rsidR="00CB4FEF" w:rsidRPr="00D8070C" w:rsidRDefault="00CB4FEF">
      <w:pPr>
        <w:pStyle w:val="Textonotapie"/>
        <w:rPr>
          <w:rFonts w:ascii="Arial" w:hAnsi="Arial" w:cs="Arial"/>
          <w:lang w:val="es-SV"/>
        </w:rPr>
      </w:pPr>
      <w:r w:rsidRPr="00D8070C">
        <w:rPr>
          <w:rStyle w:val="Refdenotaalpie"/>
          <w:rFonts w:ascii="Arial" w:hAnsi="Arial" w:cs="Arial"/>
          <w:b/>
        </w:rPr>
        <w:footnoteRef/>
      </w:r>
      <w:r w:rsidRPr="00D8070C">
        <w:rPr>
          <w:rFonts w:ascii="Arial" w:hAnsi="Arial" w:cs="Arial"/>
        </w:rPr>
        <w:t xml:space="preserve"> </w:t>
      </w:r>
      <w:r w:rsidRPr="00D8070C">
        <w:rPr>
          <w:rFonts w:ascii="Arial" w:hAnsi="Arial" w:cs="Arial"/>
          <w:lang w:val="es-SV"/>
        </w:rPr>
        <w:t xml:space="preserve"> Fuente: Las autoras</w:t>
      </w:r>
    </w:p>
  </w:footnote>
  <w:footnote w:id="20">
    <w:p w:rsidR="00CB4FEF" w:rsidRPr="00D8070C" w:rsidRDefault="00CB4FEF" w:rsidP="00D8070C">
      <w:pPr>
        <w:tabs>
          <w:tab w:val="left" w:pos="720"/>
        </w:tabs>
        <w:autoSpaceDE w:val="0"/>
        <w:autoSpaceDN w:val="0"/>
        <w:adjustRightInd w:val="0"/>
        <w:spacing w:after="0" w:line="240" w:lineRule="auto"/>
        <w:ind w:left="352" w:right="18" w:hanging="180"/>
        <w:rPr>
          <w:rFonts w:ascii="Arial" w:hAnsi="Arial" w:cs="Arial"/>
          <w:sz w:val="20"/>
          <w:szCs w:val="20"/>
          <w:lang w:val="es-SV" w:eastAsia="es-SV"/>
        </w:rPr>
      </w:pPr>
      <w:r w:rsidRPr="00D8070C">
        <w:rPr>
          <w:rStyle w:val="Refdenotaalpie"/>
          <w:rFonts w:ascii="Arial" w:hAnsi="Arial" w:cs="Arial"/>
          <w:b/>
          <w:sz w:val="20"/>
          <w:szCs w:val="20"/>
        </w:rPr>
        <w:footnoteRef/>
      </w:r>
      <w:r w:rsidRPr="00D8070C">
        <w:rPr>
          <w:rFonts w:ascii="Arial" w:hAnsi="Arial" w:cs="Arial"/>
          <w:sz w:val="20"/>
          <w:szCs w:val="20"/>
        </w:rPr>
        <w:t xml:space="preserve"> </w:t>
      </w:r>
      <w:r w:rsidRPr="00D8070C">
        <w:rPr>
          <w:rFonts w:ascii="Arial" w:hAnsi="Arial" w:cs="Arial"/>
          <w:sz w:val="20"/>
          <w:szCs w:val="20"/>
          <w:lang w:val="es-SV" w:eastAsia="es-SV"/>
        </w:rPr>
        <w:t>http://www.coit.es/publicaciones/bit/bit148/34-36.pdf</w:t>
      </w:r>
    </w:p>
    <w:p w:rsidR="00CB4FEF" w:rsidRPr="00D8070C" w:rsidRDefault="00CB4FEF">
      <w:pPr>
        <w:pStyle w:val="Textonotapie"/>
        <w:rPr>
          <w:lang w:val="es-SV"/>
        </w:rPr>
      </w:pPr>
    </w:p>
  </w:footnote>
  <w:footnote w:id="21">
    <w:p w:rsidR="00CB4FEF" w:rsidRPr="00A3139C" w:rsidRDefault="00CB4FEF">
      <w:pPr>
        <w:pStyle w:val="Textonotapie"/>
        <w:rPr>
          <w:rFonts w:ascii="Arial" w:hAnsi="Arial" w:cs="Arial"/>
          <w:lang w:val="es-SV"/>
        </w:rPr>
      </w:pPr>
      <w:r w:rsidRPr="00A3139C">
        <w:rPr>
          <w:rStyle w:val="Refdenotaalpie"/>
          <w:rFonts w:ascii="Arial" w:hAnsi="Arial" w:cs="Arial"/>
          <w:b/>
        </w:rPr>
        <w:footnoteRef/>
      </w:r>
      <w:r w:rsidRPr="00A3139C">
        <w:rPr>
          <w:rFonts w:ascii="Arial" w:hAnsi="Arial" w:cs="Arial"/>
        </w:rPr>
        <w:t xml:space="preserve"> </w:t>
      </w:r>
      <w:r w:rsidRPr="00A3139C">
        <w:rPr>
          <w:rFonts w:ascii="Arial" w:hAnsi="Arial" w:cs="Arial"/>
          <w:lang w:val="es-SV"/>
        </w:rPr>
        <w:t>Fuente: Las autoras</w:t>
      </w:r>
    </w:p>
  </w:footnote>
  <w:footnote w:id="22">
    <w:p w:rsidR="00CB4FEF" w:rsidRPr="00556298" w:rsidRDefault="00CB4FEF">
      <w:pPr>
        <w:pStyle w:val="Textonotapie"/>
        <w:rPr>
          <w:rFonts w:ascii="Arial" w:hAnsi="Arial" w:cs="Arial"/>
          <w:lang w:val="es-SV"/>
        </w:rPr>
      </w:pPr>
      <w:r w:rsidRPr="00556298">
        <w:rPr>
          <w:rStyle w:val="Refdenotaalpie"/>
          <w:rFonts w:ascii="Arial" w:hAnsi="Arial" w:cs="Arial"/>
          <w:b/>
        </w:rPr>
        <w:footnoteRef/>
      </w:r>
      <w:r w:rsidRPr="00556298">
        <w:rPr>
          <w:rFonts w:ascii="Arial" w:hAnsi="Arial" w:cs="Arial"/>
          <w:b/>
        </w:rPr>
        <w:t xml:space="preserve"> </w:t>
      </w:r>
      <w:r w:rsidRPr="00556298">
        <w:rPr>
          <w:rFonts w:ascii="Arial" w:hAnsi="Arial" w:cs="Arial"/>
        </w:rPr>
        <w:t>Fuente: Wikipedia</w:t>
      </w:r>
    </w:p>
  </w:footnote>
  <w:footnote w:id="23">
    <w:p w:rsidR="00CB4FEF" w:rsidRPr="00EF7785" w:rsidRDefault="00CB4FEF" w:rsidP="00EF7785">
      <w:pPr>
        <w:spacing w:line="360" w:lineRule="auto"/>
        <w:rPr>
          <w:rFonts w:ascii="Arial" w:hAnsi="Arial" w:cs="Arial"/>
          <w:bCs/>
          <w:sz w:val="20"/>
          <w:szCs w:val="20"/>
          <w:lang w:val="es-SV" w:eastAsia="es-SV"/>
        </w:rPr>
      </w:pPr>
      <w:r w:rsidRPr="00EF7785">
        <w:rPr>
          <w:rStyle w:val="Refdenotaalpie"/>
          <w:rFonts w:ascii="Arial" w:hAnsi="Arial" w:cs="Arial"/>
          <w:sz w:val="20"/>
          <w:szCs w:val="20"/>
        </w:rPr>
        <w:footnoteRef/>
      </w:r>
      <w:r w:rsidRPr="00EF7785">
        <w:rPr>
          <w:rFonts w:ascii="Arial" w:hAnsi="Arial" w:cs="Arial"/>
          <w:sz w:val="20"/>
          <w:szCs w:val="20"/>
        </w:rPr>
        <w:t xml:space="preserve"> </w:t>
      </w:r>
      <w:r w:rsidRPr="00EF7785">
        <w:rPr>
          <w:rFonts w:ascii="Arial" w:hAnsi="Arial" w:cs="Arial"/>
          <w:b/>
          <w:bCs/>
          <w:sz w:val="20"/>
          <w:szCs w:val="20"/>
          <w:lang w:val="es-SV" w:eastAsia="es-SV"/>
        </w:rPr>
        <w:t xml:space="preserve">Fuente: </w:t>
      </w:r>
      <w:r w:rsidRPr="00EF7785">
        <w:rPr>
          <w:rFonts w:ascii="Arial" w:hAnsi="Arial" w:cs="Arial"/>
          <w:bCs/>
          <w:sz w:val="20"/>
          <w:szCs w:val="20"/>
          <w:lang w:val="es-SV" w:eastAsia="es-SV"/>
        </w:rPr>
        <w:t>Dirección General de Servicios de Telecomunicaciones</w:t>
      </w:r>
    </w:p>
    <w:p w:rsidR="00CB4FEF" w:rsidRPr="00EF7785" w:rsidRDefault="00CB4FEF">
      <w:pPr>
        <w:pStyle w:val="Textonotapie"/>
        <w:rPr>
          <w:lang w:val="es-SV"/>
        </w:rPr>
      </w:pPr>
      <w:r>
        <w:rPr>
          <w:lang w:val="es-SV"/>
        </w:rPr>
        <w:t xml:space="preserve"> </w:t>
      </w:r>
    </w:p>
  </w:footnote>
  <w:footnote w:id="24">
    <w:p w:rsidR="00CB4FEF" w:rsidRPr="00595F15" w:rsidRDefault="00CB4FEF">
      <w:pPr>
        <w:pStyle w:val="Textonotapie"/>
        <w:rPr>
          <w:rFonts w:ascii="Arial" w:hAnsi="Arial" w:cs="Arial"/>
          <w:lang w:val="es-SV"/>
        </w:rPr>
      </w:pPr>
      <w:r w:rsidRPr="00595F15">
        <w:rPr>
          <w:rStyle w:val="Refdenotaalpie"/>
          <w:rFonts w:ascii="Arial" w:hAnsi="Arial" w:cs="Arial"/>
        </w:rPr>
        <w:footnoteRef/>
      </w:r>
      <w:r w:rsidRPr="00595F15">
        <w:rPr>
          <w:rFonts w:ascii="Arial" w:hAnsi="Arial" w:cs="Arial"/>
        </w:rPr>
        <w:t xml:space="preserve"> </w:t>
      </w:r>
      <w:r w:rsidRPr="00595F15">
        <w:rPr>
          <w:rFonts w:ascii="Arial" w:hAnsi="Arial" w:cs="Arial"/>
          <w:b/>
          <w:bCs/>
          <w:lang w:val="es-SV" w:eastAsia="es-SV"/>
        </w:rPr>
        <w:t xml:space="preserve">Fuente: </w:t>
      </w:r>
      <w:r>
        <w:rPr>
          <w:rFonts w:ascii="Arial" w:hAnsi="Arial" w:cs="Arial"/>
          <w:bCs/>
          <w:lang w:val="es-SV" w:eastAsia="es-SV"/>
        </w:rPr>
        <w:t>CONATEL</w:t>
      </w:r>
    </w:p>
  </w:footnote>
  <w:footnote w:id="25">
    <w:p w:rsidR="00CB4FEF" w:rsidRPr="00B83ED5" w:rsidRDefault="00CB4FEF" w:rsidP="00B83ED5">
      <w:pPr>
        <w:autoSpaceDE w:val="0"/>
        <w:autoSpaceDN w:val="0"/>
        <w:adjustRightInd w:val="0"/>
        <w:spacing w:after="0" w:line="360" w:lineRule="auto"/>
        <w:rPr>
          <w:rFonts w:ascii="Arial" w:hAnsi="Arial" w:cs="Arial"/>
          <w:bCs/>
          <w:sz w:val="20"/>
          <w:szCs w:val="20"/>
          <w:lang w:val="es-SV" w:eastAsia="es-SV"/>
        </w:rPr>
      </w:pPr>
      <w:r w:rsidRPr="00B83ED5">
        <w:rPr>
          <w:rStyle w:val="Refdenotaalpie"/>
          <w:rFonts w:ascii="Arial" w:hAnsi="Arial" w:cs="Arial"/>
          <w:sz w:val="20"/>
          <w:szCs w:val="20"/>
        </w:rPr>
        <w:footnoteRef/>
      </w:r>
      <w:r w:rsidRPr="00B83ED5">
        <w:rPr>
          <w:rFonts w:ascii="Arial" w:hAnsi="Arial" w:cs="Arial"/>
          <w:sz w:val="20"/>
          <w:szCs w:val="20"/>
        </w:rPr>
        <w:t xml:space="preserve"> </w:t>
      </w:r>
      <w:r w:rsidRPr="00B83ED5">
        <w:rPr>
          <w:rFonts w:ascii="Arial" w:hAnsi="Arial" w:cs="Arial"/>
          <w:b/>
          <w:bCs/>
          <w:sz w:val="20"/>
          <w:szCs w:val="20"/>
          <w:lang w:val="es-SV" w:eastAsia="es-SV"/>
        </w:rPr>
        <w:t xml:space="preserve">Fuente: </w:t>
      </w:r>
      <w:r w:rsidRPr="00B83ED5">
        <w:rPr>
          <w:rFonts w:ascii="Arial" w:hAnsi="Arial" w:cs="Arial"/>
          <w:bCs/>
          <w:sz w:val="20"/>
          <w:szCs w:val="20"/>
          <w:lang w:val="es-SV" w:eastAsia="es-SV"/>
        </w:rPr>
        <w:t>Conatel</w:t>
      </w:r>
    </w:p>
    <w:p w:rsidR="00CB4FEF" w:rsidRPr="00B83ED5" w:rsidRDefault="00CB4FEF">
      <w:pPr>
        <w:pStyle w:val="Textonotapie"/>
        <w:rPr>
          <w:lang w:val="es-SV"/>
        </w:rPr>
      </w:pPr>
    </w:p>
  </w:footnote>
  <w:footnote w:id="26">
    <w:p w:rsidR="00CB4FEF" w:rsidRPr="00B83ED5" w:rsidRDefault="00CB4FEF">
      <w:pPr>
        <w:pStyle w:val="Textonotapie"/>
        <w:rPr>
          <w:rFonts w:ascii="Arial" w:hAnsi="Arial" w:cs="Arial"/>
          <w:lang w:val="es-SV"/>
        </w:rPr>
      </w:pPr>
      <w:r w:rsidRPr="00B83ED5">
        <w:rPr>
          <w:rStyle w:val="Refdenotaalpie"/>
          <w:rFonts w:ascii="Arial" w:hAnsi="Arial" w:cs="Arial"/>
          <w:b/>
        </w:rPr>
        <w:footnoteRef/>
      </w:r>
      <w:r w:rsidRPr="00B83ED5">
        <w:rPr>
          <w:rFonts w:ascii="Arial" w:hAnsi="Arial" w:cs="Arial"/>
          <w:b/>
        </w:rPr>
        <w:t xml:space="preserve"> </w:t>
      </w:r>
      <w:r w:rsidRPr="00B83ED5">
        <w:rPr>
          <w:rFonts w:ascii="Arial" w:hAnsi="Arial" w:cs="Arial"/>
          <w:b/>
          <w:lang w:val="es-SV"/>
        </w:rPr>
        <w:t>Fuente</w:t>
      </w:r>
      <w:r w:rsidRPr="00B83ED5">
        <w:rPr>
          <w:rFonts w:ascii="Arial" w:hAnsi="Arial" w:cs="Arial"/>
          <w:lang w:val="es-SV"/>
        </w:rPr>
        <w:t>: Las autoras</w:t>
      </w:r>
    </w:p>
  </w:footnote>
  <w:footnote w:id="27">
    <w:p w:rsidR="00CB4FEF" w:rsidRPr="00F30301" w:rsidRDefault="00CB4FEF">
      <w:pPr>
        <w:pStyle w:val="Textonotapie"/>
        <w:rPr>
          <w:rFonts w:ascii="Arial" w:hAnsi="Arial" w:cs="Arial"/>
          <w:lang w:val="es-SV"/>
        </w:rPr>
      </w:pPr>
      <w:r w:rsidRPr="00F30301">
        <w:rPr>
          <w:rStyle w:val="Refdenotaalpie"/>
          <w:rFonts w:ascii="Arial" w:hAnsi="Arial" w:cs="Arial"/>
          <w:b/>
        </w:rPr>
        <w:footnoteRef/>
      </w:r>
      <w:r w:rsidRPr="00F30301">
        <w:rPr>
          <w:rFonts w:ascii="Arial" w:hAnsi="Arial" w:cs="Arial"/>
          <w:b/>
        </w:rPr>
        <w:t xml:space="preserve"> </w:t>
      </w:r>
      <w:r w:rsidRPr="00F30301">
        <w:rPr>
          <w:rFonts w:ascii="Arial" w:hAnsi="Arial" w:cs="Arial"/>
          <w:b/>
          <w:lang w:val="es-SV"/>
        </w:rPr>
        <w:t>Fuente:</w:t>
      </w:r>
      <w:r w:rsidRPr="00F30301">
        <w:rPr>
          <w:rFonts w:ascii="Arial" w:hAnsi="Arial" w:cs="Arial"/>
          <w:lang w:val="es-SV"/>
        </w:rPr>
        <w:t xml:space="preserve"> Las autoras</w:t>
      </w:r>
    </w:p>
  </w:footnote>
  <w:footnote w:id="28">
    <w:p w:rsidR="00CB4FEF" w:rsidRPr="009330AA" w:rsidRDefault="00CB4FEF">
      <w:pPr>
        <w:pStyle w:val="Textonotapie"/>
        <w:rPr>
          <w:rFonts w:ascii="Arial" w:hAnsi="Arial" w:cs="Arial"/>
          <w:lang w:val="es-SV"/>
        </w:rPr>
      </w:pPr>
      <w:r w:rsidRPr="009330AA">
        <w:rPr>
          <w:rStyle w:val="Refdenotaalpie"/>
          <w:rFonts w:ascii="Arial" w:hAnsi="Arial" w:cs="Arial"/>
          <w:b/>
        </w:rPr>
        <w:footnoteRef/>
      </w:r>
      <w:r w:rsidRPr="009330AA">
        <w:rPr>
          <w:rFonts w:ascii="Arial" w:hAnsi="Arial" w:cs="Arial"/>
          <w:b/>
        </w:rPr>
        <w:t xml:space="preserve"> </w:t>
      </w:r>
      <w:r w:rsidRPr="009330AA">
        <w:rPr>
          <w:rFonts w:ascii="Arial" w:hAnsi="Arial" w:cs="Arial"/>
          <w:b/>
          <w:lang w:val="es-SV"/>
        </w:rPr>
        <w:t>Fuente:</w:t>
      </w:r>
      <w:r w:rsidRPr="009330AA">
        <w:rPr>
          <w:rFonts w:ascii="Arial" w:hAnsi="Arial" w:cs="Arial"/>
          <w:lang w:val="es-SV"/>
        </w:rPr>
        <w:t xml:space="preserve"> Las autoras</w:t>
      </w:r>
    </w:p>
  </w:footnote>
  <w:footnote w:id="29">
    <w:p w:rsidR="00CB4FEF" w:rsidRPr="008158FF" w:rsidRDefault="00CB4FEF">
      <w:pPr>
        <w:pStyle w:val="Textonotapie"/>
        <w:rPr>
          <w:rFonts w:ascii="Arial" w:hAnsi="Arial" w:cs="Arial"/>
          <w:lang w:val="es-SV"/>
        </w:rPr>
      </w:pPr>
      <w:r w:rsidRPr="008158FF">
        <w:rPr>
          <w:rStyle w:val="Refdenotaalpie"/>
          <w:rFonts w:ascii="Arial" w:hAnsi="Arial" w:cs="Arial"/>
          <w:b/>
        </w:rPr>
        <w:footnoteRef/>
      </w:r>
      <w:r w:rsidRPr="008158FF">
        <w:rPr>
          <w:rFonts w:ascii="Arial" w:hAnsi="Arial" w:cs="Arial"/>
          <w:b/>
        </w:rPr>
        <w:t xml:space="preserve"> </w:t>
      </w:r>
      <w:r w:rsidRPr="008158FF">
        <w:rPr>
          <w:rFonts w:ascii="Arial" w:hAnsi="Arial" w:cs="Arial"/>
          <w:b/>
          <w:lang w:val="es-SV"/>
        </w:rPr>
        <w:t>Fuente:</w:t>
      </w:r>
      <w:r w:rsidRPr="008158FF">
        <w:rPr>
          <w:rFonts w:ascii="Arial" w:hAnsi="Arial" w:cs="Arial"/>
          <w:lang w:val="es-SV"/>
        </w:rPr>
        <w:t xml:space="preserve"> Las autoras</w:t>
      </w:r>
    </w:p>
  </w:footnote>
  <w:footnote w:id="30">
    <w:p w:rsidR="00CB4FEF" w:rsidRPr="001E2C7E" w:rsidRDefault="00CB4FEF">
      <w:pPr>
        <w:pStyle w:val="Textonotapie"/>
        <w:rPr>
          <w:rFonts w:ascii="Arial" w:hAnsi="Arial" w:cs="Arial"/>
          <w:lang w:val="es-SV"/>
        </w:rPr>
      </w:pPr>
      <w:r w:rsidRPr="001E2C7E">
        <w:rPr>
          <w:rStyle w:val="Refdenotaalpie"/>
          <w:rFonts w:ascii="Arial" w:hAnsi="Arial" w:cs="Arial"/>
          <w:b/>
        </w:rPr>
        <w:footnoteRef/>
      </w:r>
      <w:r w:rsidRPr="001E2C7E">
        <w:rPr>
          <w:rFonts w:ascii="Arial" w:hAnsi="Arial" w:cs="Arial"/>
          <w:b/>
        </w:rPr>
        <w:t xml:space="preserve"> </w:t>
      </w:r>
      <w:r w:rsidRPr="001E2C7E">
        <w:rPr>
          <w:rFonts w:ascii="Arial" w:hAnsi="Arial" w:cs="Arial"/>
          <w:b/>
          <w:lang w:val="es-SV"/>
        </w:rPr>
        <w:t>Fuente:</w:t>
      </w:r>
      <w:r w:rsidRPr="001E2C7E">
        <w:rPr>
          <w:rFonts w:ascii="Arial" w:hAnsi="Arial" w:cs="Arial"/>
          <w:lang w:val="es-SV"/>
        </w:rPr>
        <w:t xml:space="preserve"> Las autoras</w:t>
      </w:r>
    </w:p>
  </w:footnote>
  <w:footnote w:id="31">
    <w:p w:rsidR="00CB4FEF" w:rsidRPr="001E2C7E" w:rsidRDefault="00CB4FEF">
      <w:pPr>
        <w:pStyle w:val="Textonotapie"/>
        <w:rPr>
          <w:rFonts w:ascii="Arial" w:hAnsi="Arial" w:cs="Arial"/>
          <w:lang w:val="es-SV"/>
        </w:rPr>
      </w:pPr>
      <w:r w:rsidRPr="001E2C7E">
        <w:rPr>
          <w:rStyle w:val="Refdenotaalpie"/>
          <w:rFonts w:ascii="Arial" w:hAnsi="Arial" w:cs="Arial"/>
          <w:b/>
        </w:rPr>
        <w:footnoteRef/>
      </w:r>
      <w:r w:rsidRPr="001E2C7E">
        <w:rPr>
          <w:rFonts w:ascii="Arial" w:hAnsi="Arial" w:cs="Arial"/>
          <w:b/>
        </w:rPr>
        <w:t xml:space="preserve"> </w:t>
      </w:r>
      <w:r w:rsidRPr="001E2C7E">
        <w:rPr>
          <w:rFonts w:ascii="Arial" w:hAnsi="Arial" w:cs="Arial"/>
          <w:b/>
          <w:lang w:val="es-SV"/>
        </w:rPr>
        <w:t>Fuente:</w:t>
      </w:r>
      <w:r w:rsidRPr="001E2C7E">
        <w:rPr>
          <w:rFonts w:ascii="Arial" w:hAnsi="Arial" w:cs="Arial"/>
          <w:lang w:val="es-SV"/>
        </w:rPr>
        <w:t xml:space="preserve"> las autoras</w:t>
      </w:r>
    </w:p>
  </w:footnote>
  <w:footnote w:id="32">
    <w:p w:rsidR="00CB4FEF" w:rsidRPr="001E2C7E" w:rsidRDefault="00CB4FEF">
      <w:pPr>
        <w:pStyle w:val="Textonotapie"/>
        <w:rPr>
          <w:lang w:val="es-SV"/>
        </w:rPr>
      </w:pPr>
      <w:r w:rsidRPr="001E2C7E">
        <w:rPr>
          <w:rStyle w:val="Refdenotaalpie"/>
          <w:rFonts w:ascii="Arial" w:hAnsi="Arial" w:cs="Arial"/>
          <w:b/>
        </w:rPr>
        <w:footnoteRef/>
      </w:r>
      <w:r w:rsidRPr="001E2C7E">
        <w:rPr>
          <w:rFonts w:ascii="Arial" w:hAnsi="Arial" w:cs="Arial"/>
          <w:b/>
        </w:rPr>
        <w:t xml:space="preserve"> </w:t>
      </w:r>
      <w:r w:rsidRPr="001E2C7E">
        <w:rPr>
          <w:rFonts w:ascii="Arial" w:hAnsi="Arial" w:cs="Arial"/>
          <w:b/>
          <w:lang w:val="es-SV"/>
        </w:rPr>
        <w:t>Fuente:</w:t>
      </w:r>
      <w:r>
        <w:rPr>
          <w:lang w:val="es-SV"/>
        </w:rPr>
        <w:t xml:space="preserve"> Las autoras</w:t>
      </w:r>
    </w:p>
  </w:footnote>
  <w:footnote w:id="33">
    <w:p w:rsidR="00CB4FEF" w:rsidRPr="00EA0ABD" w:rsidRDefault="00CB4FEF">
      <w:pPr>
        <w:pStyle w:val="Textonotapie"/>
        <w:rPr>
          <w:rFonts w:ascii="Arial" w:hAnsi="Arial" w:cs="Arial"/>
          <w:lang w:val="es-SV"/>
        </w:rPr>
      </w:pPr>
      <w:r w:rsidRPr="00EA0ABD">
        <w:rPr>
          <w:rStyle w:val="Refdenotaalpie"/>
          <w:rFonts w:ascii="Arial" w:hAnsi="Arial" w:cs="Arial"/>
          <w:b/>
        </w:rPr>
        <w:footnoteRef/>
      </w:r>
      <w:r w:rsidRPr="00EA0ABD">
        <w:rPr>
          <w:rFonts w:ascii="Arial" w:hAnsi="Arial" w:cs="Arial"/>
          <w:b/>
        </w:rPr>
        <w:t xml:space="preserve"> </w:t>
      </w:r>
      <w:r w:rsidRPr="00EA0ABD">
        <w:rPr>
          <w:rFonts w:ascii="Arial" w:hAnsi="Arial" w:cs="Arial"/>
          <w:b/>
          <w:lang w:val="es-SV"/>
        </w:rPr>
        <w:t>Fuente:</w:t>
      </w:r>
      <w:r w:rsidRPr="00EA0ABD">
        <w:rPr>
          <w:rFonts w:ascii="Arial" w:hAnsi="Arial" w:cs="Arial"/>
          <w:lang w:val="es-SV"/>
        </w:rPr>
        <w:t xml:space="preserve"> Las autoras</w:t>
      </w:r>
    </w:p>
  </w:footnote>
  <w:footnote w:id="34">
    <w:p w:rsidR="00CB4FEF" w:rsidRPr="000B0790" w:rsidRDefault="00CB4FEF">
      <w:pPr>
        <w:pStyle w:val="Textonotapie"/>
        <w:rPr>
          <w:rFonts w:ascii="Arial" w:hAnsi="Arial" w:cs="Arial"/>
          <w:lang w:val="es-SV"/>
        </w:rPr>
      </w:pPr>
      <w:r w:rsidRPr="000B0790">
        <w:rPr>
          <w:rStyle w:val="Refdenotaalpie"/>
          <w:rFonts w:ascii="Arial" w:hAnsi="Arial" w:cs="Arial"/>
          <w:b/>
        </w:rPr>
        <w:footnoteRef/>
      </w:r>
      <w:r w:rsidRPr="000B0790">
        <w:rPr>
          <w:rFonts w:ascii="Arial" w:hAnsi="Arial" w:cs="Arial"/>
          <w:b/>
        </w:rPr>
        <w:t xml:space="preserve"> </w:t>
      </w:r>
      <w:r w:rsidRPr="000B0790">
        <w:rPr>
          <w:rFonts w:ascii="Arial" w:hAnsi="Arial" w:cs="Arial"/>
          <w:b/>
          <w:lang w:val="es-SV"/>
        </w:rPr>
        <w:t xml:space="preserve"> Fuente:</w:t>
      </w:r>
      <w:r w:rsidRPr="000B0790">
        <w:rPr>
          <w:rFonts w:ascii="Arial" w:hAnsi="Arial" w:cs="Arial"/>
          <w:lang w:val="es-SV"/>
        </w:rPr>
        <w:t xml:space="preserve"> Las autoras</w:t>
      </w:r>
    </w:p>
  </w:footnote>
  <w:footnote w:id="35">
    <w:p w:rsidR="00CB4FEF" w:rsidRPr="002D239A" w:rsidRDefault="00CB4FEF">
      <w:pPr>
        <w:pStyle w:val="Textonotapie"/>
        <w:rPr>
          <w:rFonts w:ascii="Arial" w:hAnsi="Arial" w:cs="Arial"/>
          <w:lang w:val="es-SV"/>
        </w:rPr>
      </w:pPr>
      <w:r w:rsidRPr="002D239A">
        <w:rPr>
          <w:rStyle w:val="Refdenotaalpie"/>
          <w:rFonts w:ascii="Arial" w:hAnsi="Arial" w:cs="Arial"/>
          <w:b/>
        </w:rPr>
        <w:footnoteRef/>
      </w:r>
      <w:r w:rsidRPr="002D239A">
        <w:rPr>
          <w:rFonts w:ascii="Arial" w:hAnsi="Arial" w:cs="Arial"/>
          <w:b/>
        </w:rPr>
        <w:t xml:space="preserve"> Fuente:</w:t>
      </w:r>
      <w:r w:rsidRPr="002D239A">
        <w:rPr>
          <w:rFonts w:ascii="Arial" w:hAnsi="Arial" w:cs="Arial"/>
        </w:rPr>
        <w:t xml:space="preserve"> Las autoras</w:t>
      </w:r>
    </w:p>
  </w:footnote>
  <w:footnote w:id="36">
    <w:p w:rsidR="00CB4FEF" w:rsidRPr="003A0436" w:rsidRDefault="00CB4FEF">
      <w:pPr>
        <w:pStyle w:val="Textonotapie"/>
        <w:rPr>
          <w:lang w:val="es-SV"/>
        </w:rPr>
      </w:pPr>
      <w:r w:rsidRPr="003A0436">
        <w:rPr>
          <w:rStyle w:val="Refdenotaalpie"/>
          <w:rFonts w:ascii="Arial" w:hAnsi="Arial" w:cs="Arial"/>
          <w:b/>
        </w:rPr>
        <w:footnoteRef/>
      </w:r>
      <w:r w:rsidRPr="003A0436">
        <w:rPr>
          <w:rFonts w:ascii="Arial" w:hAnsi="Arial" w:cs="Arial"/>
          <w:b/>
        </w:rPr>
        <w:t xml:space="preserve"> </w:t>
      </w:r>
      <w:bookmarkStart w:id="14" w:name="OLE_LINK41"/>
      <w:bookmarkStart w:id="15" w:name="OLE_LINK42"/>
      <w:r w:rsidRPr="002D239A">
        <w:rPr>
          <w:rFonts w:ascii="Arial" w:hAnsi="Arial" w:cs="Arial"/>
          <w:b/>
        </w:rPr>
        <w:t>Fuente:</w:t>
      </w:r>
      <w:r w:rsidRPr="002D239A">
        <w:rPr>
          <w:rFonts w:ascii="Arial" w:hAnsi="Arial" w:cs="Arial"/>
        </w:rPr>
        <w:t xml:space="preserve"> Las autoras</w:t>
      </w:r>
      <w:bookmarkEnd w:id="14"/>
      <w:bookmarkEnd w:id="15"/>
    </w:p>
  </w:footnote>
  <w:footnote w:id="37">
    <w:p w:rsidR="00CB4FEF" w:rsidRPr="003A0436" w:rsidRDefault="00CB4FEF">
      <w:pPr>
        <w:pStyle w:val="Textonotapie"/>
        <w:rPr>
          <w:lang w:val="es-SV"/>
        </w:rPr>
      </w:pPr>
      <w:r w:rsidRPr="003A0436">
        <w:rPr>
          <w:rStyle w:val="Refdenotaalpie"/>
          <w:rFonts w:ascii="Arial" w:hAnsi="Arial" w:cs="Arial"/>
          <w:b/>
        </w:rPr>
        <w:footnoteRef/>
      </w:r>
      <w:r w:rsidRPr="003A0436">
        <w:rPr>
          <w:rFonts w:ascii="Arial" w:hAnsi="Arial" w:cs="Arial"/>
          <w:b/>
        </w:rPr>
        <w:t xml:space="preserve"> </w:t>
      </w:r>
      <w:r w:rsidRPr="002D239A">
        <w:rPr>
          <w:rFonts w:ascii="Arial" w:hAnsi="Arial" w:cs="Arial"/>
          <w:b/>
        </w:rPr>
        <w:t>Fuente:</w:t>
      </w:r>
      <w:r w:rsidRPr="002D239A">
        <w:rPr>
          <w:rFonts w:ascii="Arial" w:hAnsi="Arial" w:cs="Arial"/>
        </w:rPr>
        <w:t xml:space="preserve"> Las autoras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FEF" w:rsidRPr="003B0EE3" w:rsidRDefault="00CB4FEF" w:rsidP="0029405D">
    <w:pPr>
      <w:pStyle w:val="Encabezado"/>
      <w:jc w:val="right"/>
      <w:rPr>
        <w:lang w:val="es-SV"/>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5729"/>
      <w:docPartObj>
        <w:docPartGallery w:val="Page Numbers (Top of Page)"/>
        <w:docPartUnique/>
      </w:docPartObj>
    </w:sdtPr>
    <w:sdtContent>
      <w:p w:rsidR="00CB4FEF" w:rsidRDefault="009B44B4">
        <w:pPr>
          <w:pStyle w:val="Encabezado"/>
          <w:jc w:val="right"/>
        </w:pPr>
        <w:fldSimple w:instr=" PAGE   \* MERGEFORMAT ">
          <w:r w:rsidR="00554143">
            <w:rPr>
              <w:noProof/>
            </w:rPr>
            <w:t>66</w:t>
          </w:r>
        </w:fldSimple>
      </w:p>
    </w:sdtContent>
  </w:sdt>
  <w:p w:rsidR="00CB4FEF" w:rsidRPr="003B0EE3" w:rsidRDefault="00CB4FEF" w:rsidP="0029405D">
    <w:pPr>
      <w:pStyle w:val="Encabezado"/>
      <w:jc w:val="right"/>
      <w:rPr>
        <w:lang w:val="es-SV"/>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5A8C"/>
    <w:multiLevelType w:val="multilevel"/>
    <w:tmpl w:val="BBE6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70937"/>
    <w:multiLevelType w:val="hybridMultilevel"/>
    <w:tmpl w:val="0BB688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83C22FC"/>
    <w:multiLevelType w:val="hybridMultilevel"/>
    <w:tmpl w:val="EF841B04"/>
    <w:lvl w:ilvl="0" w:tplc="C938EE7C">
      <w:start w:val="1"/>
      <w:numFmt w:val="decimal"/>
      <w:lvlText w:val="%1."/>
      <w:lvlJc w:val="left"/>
      <w:pPr>
        <w:ind w:left="720" w:hanging="360"/>
      </w:pPr>
      <w:rPr>
        <w:rFonts w:ascii="Arial" w:hAnsi="Arial" w:cs="Arial" w:hint="default"/>
        <w:b w:val="0"/>
        <w:sz w:val="24"/>
      </w:r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3">
    <w:nsid w:val="0FE211A8"/>
    <w:multiLevelType w:val="multilevel"/>
    <w:tmpl w:val="F7AA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470F6"/>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691536"/>
    <w:multiLevelType w:val="multilevel"/>
    <w:tmpl w:val="CFDA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910452"/>
    <w:multiLevelType w:val="multilevel"/>
    <w:tmpl w:val="DF8A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57751"/>
    <w:multiLevelType w:val="multilevel"/>
    <w:tmpl w:val="5672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A77A2B"/>
    <w:multiLevelType w:val="hybridMultilevel"/>
    <w:tmpl w:val="547A29BA"/>
    <w:lvl w:ilvl="0" w:tplc="3E4441F2">
      <w:start w:val="1"/>
      <w:numFmt w:val="decimal"/>
      <w:lvlText w:val="%1."/>
      <w:lvlJc w:val="left"/>
      <w:pPr>
        <w:ind w:left="720" w:hanging="360"/>
      </w:pPr>
      <w:rPr>
        <w:rFonts w:ascii="Arial" w:hAnsi="Arial" w:cs="Arial"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19454B5"/>
    <w:multiLevelType w:val="multilevel"/>
    <w:tmpl w:val="62F4A6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b/>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AD3EA5"/>
    <w:multiLevelType w:val="hybridMultilevel"/>
    <w:tmpl w:val="F53CC3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4B948BB"/>
    <w:multiLevelType w:val="hybridMultilevel"/>
    <w:tmpl w:val="463E372E"/>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79D2F0D"/>
    <w:multiLevelType w:val="hybridMultilevel"/>
    <w:tmpl w:val="85769E1C"/>
    <w:lvl w:ilvl="0" w:tplc="0C0A0001">
      <w:start w:val="1"/>
      <w:numFmt w:val="bullet"/>
      <w:lvlText w:val=""/>
      <w:lvlJc w:val="left"/>
      <w:pPr>
        <w:tabs>
          <w:tab w:val="num" w:pos="1494"/>
        </w:tabs>
        <w:ind w:left="1494" w:hanging="360"/>
      </w:pPr>
      <w:rPr>
        <w:rFonts w:ascii="Symbol" w:hAnsi="Symbol" w:hint="default"/>
      </w:rPr>
    </w:lvl>
    <w:lvl w:ilvl="1" w:tplc="0C0A0003" w:tentative="1">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3">
    <w:nsid w:val="3F5E4923"/>
    <w:multiLevelType w:val="multilevel"/>
    <w:tmpl w:val="1CB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0D74B0"/>
    <w:multiLevelType w:val="multilevel"/>
    <w:tmpl w:val="A4C6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9D19AB"/>
    <w:multiLevelType w:val="multilevel"/>
    <w:tmpl w:val="02723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6904650"/>
    <w:multiLevelType w:val="multilevel"/>
    <w:tmpl w:val="4A52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4035CA"/>
    <w:multiLevelType w:val="multilevel"/>
    <w:tmpl w:val="4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47DF036F"/>
    <w:multiLevelType w:val="multilevel"/>
    <w:tmpl w:val="FFFC1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BCB76A0"/>
    <w:multiLevelType w:val="hybridMultilevel"/>
    <w:tmpl w:val="124C3F04"/>
    <w:lvl w:ilvl="0" w:tplc="0C74365C">
      <w:start w:val="1"/>
      <w:numFmt w:val="decimal"/>
      <w:lvlText w:val="%1."/>
      <w:lvlJc w:val="left"/>
      <w:pPr>
        <w:tabs>
          <w:tab w:val="num" w:pos="720"/>
        </w:tabs>
        <w:ind w:left="720" w:hanging="360"/>
      </w:pPr>
      <w:rPr>
        <w:rFonts w:hint="default"/>
        <w:b/>
      </w:rPr>
    </w:lvl>
    <w:lvl w:ilvl="1" w:tplc="930A7352" w:tentative="1">
      <w:start w:val="1"/>
      <w:numFmt w:val="bullet"/>
      <w:lvlText w:val=""/>
      <w:lvlJc w:val="left"/>
      <w:pPr>
        <w:tabs>
          <w:tab w:val="num" w:pos="1440"/>
        </w:tabs>
        <w:ind w:left="1440" w:hanging="360"/>
      </w:pPr>
      <w:rPr>
        <w:rFonts w:ascii="Wingdings" w:hAnsi="Wingdings" w:hint="default"/>
      </w:rPr>
    </w:lvl>
    <w:lvl w:ilvl="2" w:tplc="8FC27676" w:tentative="1">
      <w:start w:val="1"/>
      <w:numFmt w:val="bullet"/>
      <w:lvlText w:val=""/>
      <w:lvlJc w:val="left"/>
      <w:pPr>
        <w:tabs>
          <w:tab w:val="num" w:pos="2160"/>
        </w:tabs>
        <w:ind w:left="2160" w:hanging="360"/>
      </w:pPr>
      <w:rPr>
        <w:rFonts w:ascii="Wingdings" w:hAnsi="Wingdings" w:hint="default"/>
      </w:rPr>
    </w:lvl>
    <w:lvl w:ilvl="3" w:tplc="ED88299C" w:tentative="1">
      <w:start w:val="1"/>
      <w:numFmt w:val="bullet"/>
      <w:lvlText w:val=""/>
      <w:lvlJc w:val="left"/>
      <w:pPr>
        <w:tabs>
          <w:tab w:val="num" w:pos="2880"/>
        </w:tabs>
        <w:ind w:left="2880" w:hanging="360"/>
      </w:pPr>
      <w:rPr>
        <w:rFonts w:ascii="Wingdings" w:hAnsi="Wingdings" w:hint="default"/>
      </w:rPr>
    </w:lvl>
    <w:lvl w:ilvl="4" w:tplc="CBA2BB8A" w:tentative="1">
      <w:start w:val="1"/>
      <w:numFmt w:val="bullet"/>
      <w:lvlText w:val=""/>
      <w:lvlJc w:val="left"/>
      <w:pPr>
        <w:tabs>
          <w:tab w:val="num" w:pos="3600"/>
        </w:tabs>
        <w:ind w:left="3600" w:hanging="360"/>
      </w:pPr>
      <w:rPr>
        <w:rFonts w:ascii="Wingdings" w:hAnsi="Wingdings" w:hint="default"/>
      </w:rPr>
    </w:lvl>
    <w:lvl w:ilvl="5" w:tplc="4F668F60" w:tentative="1">
      <w:start w:val="1"/>
      <w:numFmt w:val="bullet"/>
      <w:lvlText w:val=""/>
      <w:lvlJc w:val="left"/>
      <w:pPr>
        <w:tabs>
          <w:tab w:val="num" w:pos="4320"/>
        </w:tabs>
        <w:ind w:left="4320" w:hanging="360"/>
      </w:pPr>
      <w:rPr>
        <w:rFonts w:ascii="Wingdings" w:hAnsi="Wingdings" w:hint="default"/>
      </w:rPr>
    </w:lvl>
    <w:lvl w:ilvl="6" w:tplc="DA64E2D4" w:tentative="1">
      <w:start w:val="1"/>
      <w:numFmt w:val="bullet"/>
      <w:lvlText w:val=""/>
      <w:lvlJc w:val="left"/>
      <w:pPr>
        <w:tabs>
          <w:tab w:val="num" w:pos="5040"/>
        </w:tabs>
        <w:ind w:left="5040" w:hanging="360"/>
      </w:pPr>
      <w:rPr>
        <w:rFonts w:ascii="Wingdings" w:hAnsi="Wingdings" w:hint="default"/>
      </w:rPr>
    </w:lvl>
    <w:lvl w:ilvl="7" w:tplc="84B0F1A0" w:tentative="1">
      <w:start w:val="1"/>
      <w:numFmt w:val="bullet"/>
      <w:lvlText w:val=""/>
      <w:lvlJc w:val="left"/>
      <w:pPr>
        <w:tabs>
          <w:tab w:val="num" w:pos="5760"/>
        </w:tabs>
        <w:ind w:left="5760" w:hanging="360"/>
      </w:pPr>
      <w:rPr>
        <w:rFonts w:ascii="Wingdings" w:hAnsi="Wingdings" w:hint="default"/>
      </w:rPr>
    </w:lvl>
    <w:lvl w:ilvl="8" w:tplc="24508638" w:tentative="1">
      <w:start w:val="1"/>
      <w:numFmt w:val="bullet"/>
      <w:lvlText w:val=""/>
      <w:lvlJc w:val="left"/>
      <w:pPr>
        <w:tabs>
          <w:tab w:val="num" w:pos="6480"/>
        </w:tabs>
        <w:ind w:left="6480" w:hanging="360"/>
      </w:pPr>
      <w:rPr>
        <w:rFonts w:ascii="Wingdings" w:hAnsi="Wingdings" w:hint="default"/>
      </w:rPr>
    </w:lvl>
  </w:abstractNum>
  <w:abstractNum w:abstractNumId="20">
    <w:nsid w:val="5C1C74B2"/>
    <w:multiLevelType w:val="multilevel"/>
    <w:tmpl w:val="55C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BB2803"/>
    <w:multiLevelType w:val="multilevel"/>
    <w:tmpl w:val="8C4C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C419C7"/>
    <w:multiLevelType w:val="hybridMultilevel"/>
    <w:tmpl w:val="A9A6C8FA"/>
    <w:lvl w:ilvl="0" w:tplc="D2B05332">
      <w:start w:val="1"/>
      <w:numFmt w:val="decimal"/>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EC41932"/>
    <w:multiLevelType w:val="multilevel"/>
    <w:tmpl w:val="8E04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9214EE"/>
    <w:multiLevelType w:val="hybridMultilevel"/>
    <w:tmpl w:val="3594F2C4"/>
    <w:lvl w:ilvl="0" w:tplc="0C0A0001">
      <w:start w:val="1"/>
      <w:numFmt w:val="bullet"/>
      <w:lvlText w:val=""/>
      <w:lvlJc w:val="left"/>
      <w:pPr>
        <w:tabs>
          <w:tab w:val="num" w:pos="1494"/>
        </w:tabs>
        <w:ind w:left="1494" w:hanging="360"/>
      </w:pPr>
      <w:rPr>
        <w:rFonts w:ascii="Symbol" w:hAnsi="Symbol" w:hint="default"/>
      </w:rPr>
    </w:lvl>
    <w:lvl w:ilvl="1" w:tplc="0C0A0003" w:tentative="1">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25">
    <w:nsid w:val="701655BE"/>
    <w:multiLevelType w:val="multilevel"/>
    <w:tmpl w:val="BEEC06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nsid w:val="708E35B4"/>
    <w:multiLevelType w:val="multilevel"/>
    <w:tmpl w:val="CC9C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C54863"/>
    <w:multiLevelType w:val="multilevel"/>
    <w:tmpl w:val="654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8756E87"/>
    <w:multiLevelType w:val="multilevel"/>
    <w:tmpl w:val="0102FC0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nsid w:val="787732F1"/>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8DA0C9F"/>
    <w:multiLevelType w:val="multilevel"/>
    <w:tmpl w:val="BE5C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4C04E2"/>
    <w:multiLevelType w:val="multilevel"/>
    <w:tmpl w:val="DE2016A4"/>
    <w:lvl w:ilvl="0">
      <w:start w:val="2"/>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2">
    <w:nsid w:val="7B9B3C43"/>
    <w:multiLevelType w:val="multilevel"/>
    <w:tmpl w:val="1F8CA6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E1B2E82"/>
    <w:multiLevelType w:val="hybridMultilevel"/>
    <w:tmpl w:val="F7ECCCAE"/>
    <w:lvl w:ilvl="0" w:tplc="D2B05332">
      <w:start w:val="1"/>
      <w:numFmt w:val="decimal"/>
      <w:lvlText w:val="%1."/>
      <w:lvlJc w:val="left"/>
      <w:pPr>
        <w:ind w:left="1571" w:hanging="360"/>
      </w:pPr>
      <w:rPr>
        <w:rFonts w:hint="default"/>
        <w:b/>
      </w:r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num w:numId="1">
    <w:abstractNumId w:val="18"/>
  </w:num>
  <w:num w:numId="2">
    <w:abstractNumId w:val="24"/>
  </w:num>
  <w:num w:numId="3">
    <w:abstractNumId w:val="12"/>
  </w:num>
  <w:num w:numId="4">
    <w:abstractNumId w:val="25"/>
  </w:num>
  <w:num w:numId="5">
    <w:abstractNumId w:val="15"/>
  </w:num>
  <w:num w:numId="6">
    <w:abstractNumId w:val="32"/>
  </w:num>
  <w:num w:numId="7">
    <w:abstractNumId w:val="1"/>
  </w:num>
  <w:num w:numId="8">
    <w:abstractNumId w:val="11"/>
  </w:num>
  <w:num w:numId="9">
    <w:abstractNumId w:val="17"/>
  </w:num>
  <w:num w:numId="10">
    <w:abstractNumId w:val="29"/>
  </w:num>
  <w:num w:numId="11">
    <w:abstractNumId w:val="28"/>
  </w:num>
  <w:num w:numId="12">
    <w:abstractNumId w:val="6"/>
  </w:num>
  <w:num w:numId="13">
    <w:abstractNumId w:val="3"/>
  </w:num>
  <w:num w:numId="14">
    <w:abstractNumId w:val="27"/>
  </w:num>
  <w:num w:numId="15">
    <w:abstractNumId w:val="21"/>
  </w:num>
  <w:num w:numId="16">
    <w:abstractNumId w:val="26"/>
  </w:num>
  <w:num w:numId="17">
    <w:abstractNumId w:val="13"/>
  </w:num>
  <w:num w:numId="18">
    <w:abstractNumId w:val="9"/>
  </w:num>
  <w:num w:numId="19">
    <w:abstractNumId w:val="30"/>
  </w:num>
  <w:num w:numId="20">
    <w:abstractNumId w:val="16"/>
  </w:num>
  <w:num w:numId="21">
    <w:abstractNumId w:val="14"/>
  </w:num>
  <w:num w:numId="22">
    <w:abstractNumId w:val="20"/>
  </w:num>
  <w:num w:numId="23">
    <w:abstractNumId w:val="4"/>
  </w:num>
  <w:num w:numId="24">
    <w:abstractNumId w:val="31"/>
  </w:num>
  <w:num w:numId="25">
    <w:abstractNumId w:val="7"/>
  </w:num>
  <w:num w:numId="26">
    <w:abstractNumId w:val="0"/>
  </w:num>
  <w:num w:numId="27">
    <w:abstractNumId w:val="5"/>
  </w:num>
  <w:num w:numId="28">
    <w:abstractNumId w:val="23"/>
  </w:num>
  <w:num w:numId="29">
    <w:abstractNumId w:val="10"/>
  </w:num>
  <w:num w:numId="30">
    <w:abstractNumId w:val="22"/>
  </w:num>
  <w:num w:numId="31">
    <w:abstractNumId w:val="8"/>
  </w:num>
  <w:num w:numId="32">
    <w:abstractNumId w:val="33"/>
  </w:num>
  <w:num w:numId="33">
    <w:abstractNumId w:val="19"/>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hdrShapeDefaults>
    <o:shapedefaults v:ext="edit" spidmax="139266"/>
  </w:hdrShapeDefaults>
  <w:footnotePr>
    <w:footnote w:id="0"/>
    <w:footnote w:id="1"/>
  </w:footnotePr>
  <w:endnotePr>
    <w:endnote w:id="0"/>
    <w:endnote w:id="1"/>
  </w:endnotePr>
  <w:compat/>
  <w:rsids>
    <w:rsidRoot w:val="00F44E8E"/>
    <w:rsid w:val="000011A9"/>
    <w:rsid w:val="00001AF0"/>
    <w:rsid w:val="0000363F"/>
    <w:rsid w:val="00006597"/>
    <w:rsid w:val="00013A02"/>
    <w:rsid w:val="00013B1D"/>
    <w:rsid w:val="000206F9"/>
    <w:rsid w:val="00020F23"/>
    <w:rsid w:val="0002154B"/>
    <w:rsid w:val="000246F2"/>
    <w:rsid w:val="000246FE"/>
    <w:rsid w:val="00025C46"/>
    <w:rsid w:val="00030E8A"/>
    <w:rsid w:val="00032779"/>
    <w:rsid w:val="000331D4"/>
    <w:rsid w:val="000340A4"/>
    <w:rsid w:val="000348B1"/>
    <w:rsid w:val="000362C6"/>
    <w:rsid w:val="0003633D"/>
    <w:rsid w:val="00037D1A"/>
    <w:rsid w:val="00041C9C"/>
    <w:rsid w:val="00041D23"/>
    <w:rsid w:val="000436BA"/>
    <w:rsid w:val="00044A42"/>
    <w:rsid w:val="00046299"/>
    <w:rsid w:val="000470FD"/>
    <w:rsid w:val="00047887"/>
    <w:rsid w:val="000509ED"/>
    <w:rsid w:val="000515F6"/>
    <w:rsid w:val="000520D9"/>
    <w:rsid w:val="000534F3"/>
    <w:rsid w:val="00056014"/>
    <w:rsid w:val="000622B5"/>
    <w:rsid w:val="000625F0"/>
    <w:rsid w:val="00072321"/>
    <w:rsid w:val="00074BEB"/>
    <w:rsid w:val="00081D86"/>
    <w:rsid w:val="00081E1B"/>
    <w:rsid w:val="0008731C"/>
    <w:rsid w:val="00090D6A"/>
    <w:rsid w:val="00096F00"/>
    <w:rsid w:val="000A4BE5"/>
    <w:rsid w:val="000A5692"/>
    <w:rsid w:val="000B0790"/>
    <w:rsid w:val="000B33F3"/>
    <w:rsid w:val="000B68BB"/>
    <w:rsid w:val="000C154A"/>
    <w:rsid w:val="000C3680"/>
    <w:rsid w:val="000C6DA1"/>
    <w:rsid w:val="000D0AE5"/>
    <w:rsid w:val="000D3DC9"/>
    <w:rsid w:val="000E3DB2"/>
    <w:rsid w:val="000E5674"/>
    <w:rsid w:val="000E7D8E"/>
    <w:rsid w:val="000F0F2A"/>
    <w:rsid w:val="000F3906"/>
    <w:rsid w:val="000F7E07"/>
    <w:rsid w:val="00100D83"/>
    <w:rsid w:val="00101980"/>
    <w:rsid w:val="00101C77"/>
    <w:rsid w:val="00103FD4"/>
    <w:rsid w:val="001077E2"/>
    <w:rsid w:val="0010789D"/>
    <w:rsid w:val="00120C44"/>
    <w:rsid w:val="00121A2D"/>
    <w:rsid w:val="0012206B"/>
    <w:rsid w:val="0012294A"/>
    <w:rsid w:val="00122C07"/>
    <w:rsid w:val="001272B2"/>
    <w:rsid w:val="00127FF1"/>
    <w:rsid w:val="00131058"/>
    <w:rsid w:val="001315B2"/>
    <w:rsid w:val="001406D0"/>
    <w:rsid w:val="00142081"/>
    <w:rsid w:val="00146A41"/>
    <w:rsid w:val="00153BE9"/>
    <w:rsid w:val="00153D8B"/>
    <w:rsid w:val="00154918"/>
    <w:rsid w:val="00157182"/>
    <w:rsid w:val="00160DF6"/>
    <w:rsid w:val="00171E16"/>
    <w:rsid w:val="0017493E"/>
    <w:rsid w:val="00174E68"/>
    <w:rsid w:val="00176D63"/>
    <w:rsid w:val="00177FFE"/>
    <w:rsid w:val="00180233"/>
    <w:rsid w:val="00180600"/>
    <w:rsid w:val="00180765"/>
    <w:rsid w:val="001842D2"/>
    <w:rsid w:val="00186086"/>
    <w:rsid w:val="0018657D"/>
    <w:rsid w:val="00191422"/>
    <w:rsid w:val="00193314"/>
    <w:rsid w:val="00194280"/>
    <w:rsid w:val="00196A4E"/>
    <w:rsid w:val="00197E9C"/>
    <w:rsid w:val="001A1A12"/>
    <w:rsid w:val="001A1FB9"/>
    <w:rsid w:val="001A1FFE"/>
    <w:rsid w:val="001A3810"/>
    <w:rsid w:val="001A49E7"/>
    <w:rsid w:val="001A6CA8"/>
    <w:rsid w:val="001B305C"/>
    <w:rsid w:val="001B5086"/>
    <w:rsid w:val="001C01D2"/>
    <w:rsid w:val="001C073B"/>
    <w:rsid w:val="001C1293"/>
    <w:rsid w:val="001C1616"/>
    <w:rsid w:val="001C24C4"/>
    <w:rsid w:val="001C54AD"/>
    <w:rsid w:val="001D0DE5"/>
    <w:rsid w:val="001D0FEB"/>
    <w:rsid w:val="001E2C7E"/>
    <w:rsid w:val="001E2FF3"/>
    <w:rsid w:val="001E6B91"/>
    <w:rsid w:val="001E7249"/>
    <w:rsid w:val="001F5DE6"/>
    <w:rsid w:val="00205193"/>
    <w:rsid w:val="00211E9C"/>
    <w:rsid w:val="00212223"/>
    <w:rsid w:val="00214B09"/>
    <w:rsid w:val="002162F3"/>
    <w:rsid w:val="00216864"/>
    <w:rsid w:val="002224A7"/>
    <w:rsid w:val="00226D00"/>
    <w:rsid w:val="0022785C"/>
    <w:rsid w:val="00230DD9"/>
    <w:rsid w:val="00231C61"/>
    <w:rsid w:val="002350DF"/>
    <w:rsid w:val="00242B92"/>
    <w:rsid w:val="00243059"/>
    <w:rsid w:val="00243D4B"/>
    <w:rsid w:val="00246548"/>
    <w:rsid w:val="00252F64"/>
    <w:rsid w:val="0025792A"/>
    <w:rsid w:val="00257C13"/>
    <w:rsid w:val="002622D5"/>
    <w:rsid w:val="002637A3"/>
    <w:rsid w:val="00280729"/>
    <w:rsid w:val="002858FA"/>
    <w:rsid w:val="00292EA9"/>
    <w:rsid w:val="0029353A"/>
    <w:rsid w:val="0029405D"/>
    <w:rsid w:val="002A271C"/>
    <w:rsid w:val="002A5295"/>
    <w:rsid w:val="002B17BE"/>
    <w:rsid w:val="002B1ABE"/>
    <w:rsid w:val="002B4033"/>
    <w:rsid w:val="002B7F43"/>
    <w:rsid w:val="002C471F"/>
    <w:rsid w:val="002C6597"/>
    <w:rsid w:val="002C6D3E"/>
    <w:rsid w:val="002C7E03"/>
    <w:rsid w:val="002D01D8"/>
    <w:rsid w:val="002D032E"/>
    <w:rsid w:val="002D239A"/>
    <w:rsid w:val="002D70D3"/>
    <w:rsid w:val="002E1EB0"/>
    <w:rsid w:val="002E2C4C"/>
    <w:rsid w:val="002E3F8F"/>
    <w:rsid w:val="002E787B"/>
    <w:rsid w:val="002F0342"/>
    <w:rsid w:val="002F79F8"/>
    <w:rsid w:val="00302AEC"/>
    <w:rsid w:val="00304A44"/>
    <w:rsid w:val="00306931"/>
    <w:rsid w:val="003116A1"/>
    <w:rsid w:val="00317103"/>
    <w:rsid w:val="00320574"/>
    <w:rsid w:val="00322D1D"/>
    <w:rsid w:val="00323D1B"/>
    <w:rsid w:val="003255FB"/>
    <w:rsid w:val="00325F23"/>
    <w:rsid w:val="003310F7"/>
    <w:rsid w:val="003315A0"/>
    <w:rsid w:val="00332B8E"/>
    <w:rsid w:val="00341A93"/>
    <w:rsid w:val="00341D37"/>
    <w:rsid w:val="0034346B"/>
    <w:rsid w:val="00347122"/>
    <w:rsid w:val="003475EF"/>
    <w:rsid w:val="003479E4"/>
    <w:rsid w:val="003500E8"/>
    <w:rsid w:val="00357B09"/>
    <w:rsid w:val="0036092A"/>
    <w:rsid w:val="00373821"/>
    <w:rsid w:val="00374277"/>
    <w:rsid w:val="003764D9"/>
    <w:rsid w:val="00376DB3"/>
    <w:rsid w:val="00382E58"/>
    <w:rsid w:val="003832F3"/>
    <w:rsid w:val="00386D80"/>
    <w:rsid w:val="00387046"/>
    <w:rsid w:val="00396BBF"/>
    <w:rsid w:val="003A0436"/>
    <w:rsid w:val="003A060B"/>
    <w:rsid w:val="003A12BF"/>
    <w:rsid w:val="003A31B0"/>
    <w:rsid w:val="003A5DCB"/>
    <w:rsid w:val="003B0EE3"/>
    <w:rsid w:val="003B3587"/>
    <w:rsid w:val="003C1FA4"/>
    <w:rsid w:val="003C1FB1"/>
    <w:rsid w:val="003C279F"/>
    <w:rsid w:val="003C2D16"/>
    <w:rsid w:val="003C6D41"/>
    <w:rsid w:val="003D291C"/>
    <w:rsid w:val="003D38C8"/>
    <w:rsid w:val="003D5B67"/>
    <w:rsid w:val="003E04B5"/>
    <w:rsid w:val="003E0A97"/>
    <w:rsid w:val="003E348A"/>
    <w:rsid w:val="003E5F0A"/>
    <w:rsid w:val="003E76C7"/>
    <w:rsid w:val="004009DB"/>
    <w:rsid w:val="00403D2D"/>
    <w:rsid w:val="004041DB"/>
    <w:rsid w:val="00406331"/>
    <w:rsid w:val="0041136F"/>
    <w:rsid w:val="00411389"/>
    <w:rsid w:val="004149D5"/>
    <w:rsid w:val="004330D4"/>
    <w:rsid w:val="0043540A"/>
    <w:rsid w:val="004406DF"/>
    <w:rsid w:val="00441C29"/>
    <w:rsid w:val="00443A73"/>
    <w:rsid w:val="00444182"/>
    <w:rsid w:val="00444D81"/>
    <w:rsid w:val="00445151"/>
    <w:rsid w:val="004532F5"/>
    <w:rsid w:val="00463F2E"/>
    <w:rsid w:val="00464C96"/>
    <w:rsid w:val="004667A0"/>
    <w:rsid w:val="0047252D"/>
    <w:rsid w:val="0047768E"/>
    <w:rsid w:val="00481EBC"/>
    <w:rsid w:val="00490E7E"/>
    <w:rsid w:val="004A060E"/>
    <w:rsid w:val="004A7A5C"/>
    <w:rsid w:val="004B3B0E"/>
    <w:rsid w:val="004B3BF2"/>
    <w:rsid w:val="004B59EA"/>
    <w:rsid w:val="004B60D3"/>
    <w:rsid w:val="004B649A"/>
    <w:rsid w:val="004B6AD5"/>
    <w:rsid w:val="004C177D"/>
    <w:rsid w:val="004C1D88"/>
    <w:rsid w:val="004C46FA"/>
    <w:rsid w:val="004C7058"/>
    <w:rsid w:val="004D140B"/>
    <w:rsid w:val="004D1966"/>
    <w:rsid w:val="004D6143"/>
    <w:rsid w:val="004E1930"/>
    <w:rsid w:val="004E28DF"/>
    <w:rsid w:val="004E799C"/>
    <w:rsid w:val="004F422C"/>
    <w:rsid w:val="004F43B0"/>
    <w:rsid w:val="004F4B8F"/>
    <w:rsid w:val="004F541E"/>
    <w:rsid w:val="005018DF"/>
    <w:rsid w:val="00505244"/>
    <w:rsid w:val="00505DBE"/>
    <w:rsid w:val="00505FC7"/>
    <w:rsid w:val="00510227"/>
    <w:rsid w:val="00514071"/>
    <w:rsid w:val="00526129"/>
    <w:rsid w:val="00527E8D"/>
    <w:rsid w:val="0053114A"/>
    <w:rsid w:val="005312F6"/>
    <w:rsid w:val="0053526E"/>
    <w:rsid w:val="00537FB1"/>
    <w:rsid w:val="005403AB"/>
    <w:rsid w:val="005412E6"/>
    <w:rsid w:val="005451F6"/>
    <w:rsid w:val="00545459"/>
    <w:rsid w:val="005538B9"/>
    <w:rsid w:val="00554143"/>
    <w:rsid w:val="00556298"/>
    <w:rsid w:val="005604AE"/>
    <w:rsid w:val="00562854"/>
    <w:rsid w:val="0056308C"/>
    <w:rsid w:val="005719E2"/>
    <w:rsid w:val="00574390"/>
    <w:rsid w:val="00581B81"/>
    <w:rsid w:val="00581D26"/>
    <w:rsid w:val="005830CE"/>
    <w:rsid w:val="00586B94"/>
    <w:rsid w:val="00587408"/>
    <w:rsid w:val="00591527"/>
    <w:rsid w:val="0059270B"/>
    <w:rsid w:val="00594479"/>
    <w:rsid w:val="00594D80"/>
    <w:rsid w:val="00595739"/>
    <w:rsid w:val="00595F15"/>
    <w:rsid w:val="0059604B"/>
    <w:rsid w:val="005A0535"/>
    <w:rsid w:val="005A51C4"/>
    <w:rsid w:val="005A5C51"/>
    <w:rsid w:val="005A7F57"/>
    <w:rsid w:val="005B1654"/>
    <w:rsid w:val="005B2233"/>
    <w:rsid w:val="005B2B43"/>
    <w:rsid w:val="005B37EE"/>
    <w:rsid w:val="005B3F27"/>
    <w:rsid w:val="005B4C4D"/>
    <w:rsid w:val="005B5E2D"/>
    <w:rsid w:val="005C117B"/>
    <w:rsid w:val="005C18DB"/>
    <w:rsid w:val="005C18F3"/>
    <w:rsid w:val="005C6D8F"/>
    <w:rsid w:val="005C6F7C"/>
    <w:rsid w:val="005D0C4F"/>
    <w:rsid w:val="005D29FF"/>
    <w:rsid w:val="005D3195"/>
    <w:rsid w:val="005D32C4"/>
    <w:rsid w:val="005D6E5F"/>
    <w:rsid w:val="005F1634"/>
    <w:rsid w:val="00602431"/>
    <w:rsid w:val="0060427D"/>
    <w:rsid w:val="00605FFC"/>
    <w:rsid w:val="00610778"/>
    <w:rsid w:val="00614E08"/>
    <w:rsid w:val="006201E0"/>
    <w:rsid w:val="006204AC"/>
    <w:rsid w:val="006215F8"/>
    <w:rsid w:val="00622400"/>
    <w:rsid w:val="00626171"/>
    <w:rsid w:val="00626933"/>
    <w:rsid w:val="00631108"/>
    <w:rsid w:val="00640D40"/>
    <w:rsid w:val="00651FE5"/>
    <w:rsid w:val="00652D95"/>
    <w:rsid w:val="00653BBE"/>
    <w:rsid w:val="00655854"/>
    <w:rsid w:val="00661A00"/>
    <w:rsid w:val="00661E43"/>
    <w:rsid w:val="0066633B"/>
    <w:rsid w:val="006709BC"/>
    <w:rsid w:val="006750E4"/>
    <w:rsid w:val="006766D0"/>
    <w:rsid w:val="00680521"/>
    <w:rsid w:val="00681F03"/>
    <w:rsid w:val="00692C0C"/>
    <w:rsid w:val="00693BA7"/>
    <w:rsid w:val="00695765"/>
    <w:rsid w:val="006A1111"/>
    <w:rsid w:val="006A2E24"/>
    <w:rsid w:val="006A495A"/>
    <w:rsid w:val="006A5FE5"/>
    <w:rsid w:val="006A6BE9"/>
    <w:rsid w:val="006B1CC6"/>
    <w:rsid w:val="006B2F0F"/>
    <w:rsid w:val="006B5345"/>
    <w:rsid w:val="006B63AB"/>
    <w:rsid w:val="006C05AA"/>
    <w:rsid w:val="006C1D1A"/>
    <w:rsid w:val="006C26F3"/>
    <w:rsid w:val="006C2E98"/>
    <w:rsid w:val="006C3F28"/>
    <w:rsid w:val="006C57C9"/>
    <w:rsid w:val="006D06D7"/>
    <w:rsid w:val="006D21CA"/>
    <w:rsid w:val="006D563C"/>
    <w:rsid w:val="006D6A2B"/>
    <w:rsid w:val="006E0CA6"/>
    <w:rsid w:val="006E1B81"/>
    <w:rsid w:val="006E4009"/>
    <w:rsid w:val="006E77D3"/>
    <w:rsid w:val="006F3D16"/>
    <w:rsid w:val="006F7D23"/>
    <w:rsid w:val="007021BD"/>
    <w:rsid w:val="00703F5A"/>
    <w:rsid w:val="00710156"/>
    <w:rsid w:val="00715CD2"/>
    <w:rsid w:val="00715E39"/>
    <w:rsid w:val="007328BC"/>
    <w:rsid w:val="00740ACA"/>
    <w:rsid w:val="007434D6"/>
    <w:rsid w:val="007448B9"/>
    <w:rsid w:val="00747C62"/>
    <w:rsid w:val="007527F6"/>
    <w:rsid w:val="007534B0"/>
    <w:rsid w:val="007535D6"/>
    <w:rsid w:val="007537A7"/>
    <w:rsid w:val="00753DBD"/>
    <w:rsid w:val="00753E3A"/>
    <w:rsid w:val="007571BC"/>
    <w:rsid w:val="00763728"/>
    <w:rsid w:val="00763AFB"/>
    <w:rsid w:val="00765865"/>
    <w:rsid w:val="007669F2"/>
    <w:rsid w:val="00767337"/>
    <w:rsid w:val="0077195B"/>
    <w:rsid w:val="00775602"/>
    <w:rsid w:val="007757BD"/>
    <w:rsid w:val="00785992"/>
    <w:rsid w:val="00786553"/>
    <w:rsid w:val="00795A71"/>
    <w:rsid w:val="007A05A0"/>
    <w:rsid w:val="007A1A8F"/>
    <w:rsid w:val="007A35FE"/>
    <w:rsid w:val="007A5A40"/>
    <w:rsid w:val="007B14DA"/>
    <w:rsid w:val="007B2BDE"/>
    <w:rsid w:val="007B7F06"/>
    <w:rsid w:val="007C04C1"/>
    <w:rsid w:val="007C2EE0"/>
    <w:rsid w:val="007C49F5"/>
    <w:rsid w:val="007D3239"/>
    <w:rsid w:val="007D4232"/>
    <w:rsid w:val="007D625B"/>
    <w:rsid w:val="007D67D2"/>
    <w:rsid w:val="007D74D7"/>
    <w:rsid w:val="007D7A3E"/>
    <w:rsid w:val="007E17BB"/>
    <w:rsid w:val="007E227E"/>
    <w:rsid w:val="007E2735"/>
    <w:rsid w:val="007E28AD"/>
    <w:rsid w:val="007E3A53"/>
    <w:rsid w:val="007E4113"/>
    <w:rsid w:val="007E5A87"/>
    <w:rsid w:val="007F0017"/>
    <w:rsid w:val="007F0D28"/>
    <w:rsid w:val="00802121"/>
    <w:rsid w:val="00803301"/>
    <w:rsid w:val="0080336F"/>
    <w:rsid w:val="008035CD"/>
    <w:rsid w:val="0080372A"/>
    <w:rsid w:val="00806F4A"/>
    <w:rsid w:val="008072E4"/>
    <w:rsid w:val="00807D5E"/>
    <w:rsid w:val="00811319"/>
    <w:rsid w:val="00811B16"/>
    <w:rsid w:val="008136FE"/>
    <w:rsid w:val="008158FF"/>
    <w:rsid w:val="0083343B"/>
    <w:rsid w:val="008345C9"/>
    <w:rsid w:val="0083523B"/>
    <w:rsid w:val="00840019"/>
    <w:rsid w:val="008406C5"/>
    <w:rsid w:val="00843503"/>
    <w:rsid w:val="00851A55"/>
    <w:rsid w:val="00852C26"/>
    <w:rsid w:val="008648D6"/>
    <w:rsid w:val="008666ED"/>
    <w:rsid w:val="008667C3"/>
    <w:rsid w:val="00866DB4"/>
    <w:rsid w:val="00872D1E"/>
    <w:rsid w:val="008827CF"/>
    <w:rsid w:val="00882D86"/>
    <w:rsid w:val="00885894"/>
    <w:rsid w:val="00885918"/>
    <w:rsid w:val="008A24C9"/>
    <w:rsid w:val="008A2E56"/>
    <w:rsid w:val="008A3C27"/>
    <w:rsid w:val="008A5AFC"/>
    <w:rsid w:val="008A6C89"/>
    <w:rsid w:val="008B3F08"/>
    <w:rsid w:val="008B77DF"/>
    <w:rsid w:val="008C0446"/>
    <w:rsid w:val="008C0D5C"/>
    <w:rsid w:val="008C1E1D"/>
    <w:rsid w:val="008D0136"/>
    <w:rsid w:val="008D0732"/>
    <w:rsid w:val="008D540A"/>
    <w:rsid w:val="008D66FA"/>
    <w:rsid w:val="008E3B6C"/>
    <w:rsid w:val="008E3CF6"/>
    <w:rsid w:val="008E51C1"/>
    <w:rsid w:val="008E7C84"/>
    <w:rsid w:val="008F23A9"/>
    <w:rsid w:val="008F3890"/>
    <w:rsid w:val="00900803"/>
    <w:rsid w:val="00903370"/>
    <w:rsid w:val="0090548A"/>
    <w:rsid w:val="00905F55"/>
    <w:rsid w:val="00907E9B"/>
    <w:rsid w:val="009100E2"/>
    <w:rsid w:val="009142C0"/>
    <w:rsid w:val="0091582C"/>
    <w:rsid w:val="009229AB"/>
    <w:rsid w:val="009330AA"/>
    <w:rsid w:val="009356E6"/>
    <w:rsid w:val="00935AA6"/>
    <w:rsid w:val="00936029"/>
    <w:rsid w:val="0093609B"/>
    <w:rsid w:val="009434C4"/>
    <w:rsid w:val="00943C4A"/>
    <w:rsid w:val="009446F0"/>
    <w:rsid w:val="00950622"/>
    <w:rsid w:val="00951885"/>
    <w:rsid w:val="00953EC4"/>
    <w:rsid w:val="009558D6"/>
    <w:rsid w:val="0095608A"/>
    <w:rsid w:val="00956A29"/>
    <w:rsid w:val="00956CF5"/>
    <w:rsid w:val="0096051A"/>
    <w:rsid w:val="0096218F"/>
    <w:rsid w:val="0097116E"/>
    <w:rsid w:val="00975058"/>
    <w:rsid w:val="009760BD"/>
    <w:rsid w:val="00977C89"/>
    <w:rsid w:val="00980386"/>
    <w:rsid w:val="00981D3B"/>
    <w:rsid w:val="0098220D"/>
    <w:rsid w:val="00990B04"/>
    <w:rsid w:val="009932FC"/>
    <w:rsid w:val="00993544"/>
    <w:rsid w:val="0099368F"/>
    <w:rsid w:val="009969C6"/>
    <w:rsid w:val="009A4C85"/>
    <w:rsid w:val="009A613A"/>
    <w:rsid w:val="009B0A37"/>
    <w:rsid w:val="009B170F"/>
    <w:rsid w:val="009B44B4"/>
    <w:rsid w:val="009C23BD"/>
    <w:rsid w:val="009C2CE4"/>
    <w:rsid w:val="009C5B18"/>
    <w:rsid w:val="009D4449"/>
    <w:rsid w:val="009D7E78"/>
    <w:rsid w:val="009E2034"/>
    <w:rsid w:val="009F0192"/>
    <w:rsid w:val="009F3A72"/>
    <w:rsid w:val="009F3EA9"/>
    <w:rsid w:val="009F3EBD"/>
    <w:rsid w:val="00A0047E"/>
    <w:rsid w:val="00A059E3"/>
    <w:rsid w:val="00A13442"/>
    <w:rsid w:val="00A135EB"/>
    <w:rsid w:val="00A20EE5"/>
    <w:rsid w:val="00A23043"/>
    <w:rsid w:val="00A232E1"/>
    <w:rsid w:val="00A2362D"/>
    <w:rsid w:val="00A242D0"/>
    <w:rsid w:val="00A26E33"/>
    <w:rsid w:val="00A3139C"/>
    <w:rsid w:val="00A3620C"/>
    <w:rsid w:val="00A36EB5"/>
    <w:rsid w:val="00A40580"/>
    <w:rsid w:val="00A41E6B"/>
    <w:rsid w:val="00A440B1"/>
    <w:rsid w:val="00A4687E"/>
    <w:rsid w:val="00A46DC8"/>
    <w:rsid w:val="00A46FB1"/>
    <w:rsid w:val="00A47E18"/>
    <w:rsid w:val="00A50A0E"/>
    <w:rsid w:val="00A5165C"/>
    <w:rsid w:val="00A530E0"/>
    <w:rsid w:val="00A5457C"/>
    <w:rsid w:val="00A54C9B"/>
    <w:rsid w:val="00A60AA5"/>
    <w:rsid w:val="00A60DD2"/>
    <w:rsid w:val="00A6315C"/>
    <w:rsid w:val="00A64714"/>
    <w:rsid w:val="00A64BA3"/>
    <w:rsid w:val="00A652D3"/>
    <w:rsid w:val="00A716B3"/>
    <w:rsid w:val="00A74A66"/>
    <w:rsid w:val="00A75BA3"/>
    <w:rsid w:val="00A8547A"/>
    <w:rsid w:val="00A85EFF"/>
    <w:rsid w:val="00A8629A"/>
    <w:rsid w:val="00A86952"/>
    <w:rsid w:val="00A930C6"/>
    <w:rsid w:val="00A95F61"/>
    <w:rsid w:val="00A973F8"/>
    <w:rsid w:val="00AA159E"/>
    <w:rsid w:val="00AA15AF"/>
    <w:rsid w:val="00AA7455"/>
    <w:rsid w:val="00AB080B"/>
    <w:rsid w:val="00AB23D2"/>
    <w:rsid w:val="00AB5BD2"/>
    <w:rsid w:val="00AC0950"/>
    <w:rsid w:val="00AC1CAA"/>
    <w:rsid w:val="00AC37C3"/>
    <w:rsid w:val="00AC48E2"/>
    <w:rsid w:val="00AD0BD0"/>
    <w:rsid w:val="00AD2326"/>
    <w:rsid w:val="00AD61DB"/>
    <w:rsid w:val="00AE0266"/>
    <w:rsid w:val="00AE1236"/>
    <w:rsid w:val="00AE1A59"/>
    <w:rsid w:val="00AE1C1D"/>
    <w:rsid w:val="00AE243F"/>
    <w:rsid w:val="00AE5276"/>
    <w:rsid w:val="00AE610D"/>
    <w:rsid w:val="00AE691F"/>
    <w:rsid w:val="00AE6CE0"/>
    <w:rsid w:val="00AF1279"/>
    <w:rsid w:val="00AF5251"/>
    <w:rsid w:val="00AF624B"/>
    <w:rsid w:val="00B0588C"/>
    <w:rsid w:val="00B062FA"/>
    <w:rsid w:val="00B066F9"/>
    <w:rsid w:val="00B143D1"/>
    <w:rsid w:val="00B15A30"/>
    <w:rsid w:val="00B16DCD"/>
    <w:rsid w:val="00B17D07"/>
    <w:rsid w:val="00B2001B"/>
    <w:rsid w:val="00B22B55"/>
    <w:rsid w:val="00B23055"/>
    <w:rsid w:val="00B2552C"/>
    <w:rsid w:val="00B300DF"/>
    <w:rsid w:val="00B41E94"/>
    <w:rsid w:val="00B50020"/>
    <w:rsid w:val="00B50E6F"/>
    <w:rsid w:val="00B534CD"/>
    <w:rsid w:val="00B56DA9"/>
    <w:rsid w:val="00B571B3"/>
    <w:rsid w:val="00B61360"/>
    <w:rsid w:val="00B63DB6"/>
    <w:rsid w:val="00B6436C"/>
    <w:rsid w:val="00B65E69"/>
    <w:rsid w:val="00B66135"/>
    <w:rsid w:val="00B66AFD"/>
    <w:rsid w:val="00B6710E"/>
    <w:rsid w:val="00B70250"/>
    <w:rsid w:val="00B733B8"/>
    <w:rsid w:val="00B7650E"/>
    <w:rsid w:val="00B83ED5"/>
    <w:rsid w:val="00B84186"/>
    <w:rsid w:val="00B855A8"/>
    <w:rsid w:val="00B8787E"/>
    <w:rsid w:val="00B90B4E"/>
    <w:rsid w:val="00B925E3"/>
    <w:rsid w:val="00B95436"/>
    <w:rsid w:val="00B95B99"/>
    <w:rsid w:val="00B95F74"/>
    <w:rsid w:val="00B96624"/>
    <w:rsid w:val="00B97059"/>
    <w:rsid w:val="00B97A5F"/>
    <w:rsid w:val="00BA59CC"/>
    <w:rsid w:val="00BB0925"/>
    <w:rsid w:val="00BB0B24"/>
    <w:rsid w:val="00BC3744"/>
    <w:rsid w:val="00BD11F2"/>
    <w:rsid w:val="00BE0731"/>
    <w:rsid w:val="00BE524C"/>
    <w:rsid w:val="00BF2EB9"/>
    <w:rsid w:val="00BF3177"/>
    <w:rsid w:val="00BF35E4"/>
    <w:rsid w:val="00BF643D"/>
    <w:rsid w:val="00C01A0A"/>
    <w:rsid w:val="00C01FAA"/>
    <w:rsid w:val="00C04E7A"/>
    <w:rsid w:val="00C06E8F"/>
    <w:rsid w:val="00C11759"/>
    <w:rsid w:val="00C11C32"/>
    <w:rsid w:val="00C128EF"/>
    <w:rsid w:val="00C1502D"/>
    <w:rsid w:val="00C15DD8"/>
    <w:rsid w:val="00C1711F"/>
    <w:rsid w:val="00C3472B"/>
    <w:rsid w:val="00C352B4"/>
    <w:rsid w:val="00C365D9"/>
    <w:rsid w:val="00C4371B"/>
    <w:rsid w:val="00C471CD"/>
    <w:rsid w:val="00C505BF"/>
    <w:rsid w:val="00C52D4B"/>
    <w:rsid w:val="00C5422A"/>
    <w:rsid w:val="00C57862"/>
    <w:rsid w:val="00C606C1"/>
    <w:rsid w:val="00C6304D"/>
    <w:rsid w:val="00C63F40"/>
    <w:rsid w:val="00C6401D"/>
    <w:rsid w:val="00C6435A"/>
    <w:rsid w:val="00C644BA"/>
    <w:rsid w:val="00C659E8"/>
    <w:rsid w:val="00C65C9C"/>
    <w:rsid w:val="00C74FAA"/>
    <w:rsid w:val="00C82C92"/>
    <w:rsid w:val="00C834EF"/>
    <w:rsid w:val="00C840A4"/>
    <w:rsid w:val="00C909AC"/>
    <w:rsid w:val="00C92BF3"/>
    <w:rsid w:val="00CA0A8C"/>
    <w:rsid w:val="00CA165B"/>
    <w:rsid w:val="00CA30C7"/>
    <w:rsid w:val="00CA3BBC"/>
    <w:rsid w:val="00CA64C1"/>
    <w:rsid w:val="00CB2CDA"/>
    <w:rsid w:val="00CB3257"/>
    <w:rsid w:val="00CB4FEF"/>
    <w:rsid w:val="00CB64A2"/>
    <w:rsid w:val="00CC2E5A"/>
    <w:rsid w:val="00CC7FCE"/>
    <w:rsid w:val="00CD49C5"/>
    <w:rsid w:val="00CE20AF"/>
    <w:rsid w:val="00CE2F7D"/>
    <w:rsid w:val="00CE5194"/>
    <w:rsid w:val="00CE6FAF"/>
    <w:rsid w:val="00CF19D1"/>
    <w:rsid w:val="00CF5BE9"/>
    <w:rsid w:val="00CF6D0B"/>
    <w:rsid w:val="00D019C4"/>
    <w:rsid w:val="00D03BF8"/>
    <w:rsid w:val="00D13C1F"/>
    <w:rsid w:val="00D2081C"/>
    <w:rsid w:val="00D20C4F"/>
    <w:rsid w:val="00D2407D"/>
    <w:rsid w:val="00D30FB8"/>
    <w:rsid w:val="00D31298"/>
    <w:rsid w:val="00D31A76"/>
    <w:rsid w:val="00D35AD7"/>
    <w:rsid w:val="00D35D29"/>
    <w:rsid w:val="00D35F38"/>
    <w:rsid w:val="00D405C7"/>
    <w:rsid w:val="00D45430"/>
    <w:rsid w:val="00D47A45"/>
    <w:rsid w:val="00D5142C"/>
    <w:rsid w:val="00D516D5"/>
    <w:rsid w:val="00D53387"/>
    <w:rsid w:val="00D6206A"/>
    <w:rsid w:val="00D63505"/>
    <w:rsid w:val="00D7173C"/>
    <w:rsid w:val="00D7461B"/>
    <w:rsid w:val="00D74BC7"/>
    <w:rsid w:val="00D8070C"/>
    <w:rsid w:val="00D81310"/>
    <w:rsid w:val="00D829D2"/>
    <w:rsid w:val="00D851A3"/>
    <w:rsid w:val="00D90492"/>
    <w:rsid w:val="00D91DCC"/>
    <w:rsid w:val="00D92208"/>
    <w:rsid w:val="00D94139"/>
    <w:rsid w:val="00D94966"/>
    <w:rsid w:val="00D94F6A"/>
    <w:rsid w:val="00DA24EF"/>
    <w:rsid w:val="00DA4586"/>
    <w:rsid w:val="00DB1E11"/>
    <w:rsid w:val="00DB3E85"/>
    <w:rsid w:val="00DB4C35"/>
    <w:rsid w:val="00DB6F45"/>
    <w:rsid w:val="00DB72CB"/>
    <w:rsid w:val="00DB7C9E"/>
    <w:rsid w:val="00DC1C8B"/>
    <w:rsid w:val="00DC56A8"/>
    <w:rsid w:val="00DD06F3"/>
    <w:rsid w:val="00DD2865"/>
    <w:rsid w:val="00DD29E5"/>
    <w:rsid w:val="00DD2ECC"/>
    <w:rsid w:val="00DD48B7"/>
    <w:rsid w:val="00DD6F7B"/>
    <w:rsid w:val="00DE041B"/>
    <w:rsid w:val="00DE5BC0"/>
    <w:rsid w:val="00DE7B45"/>
    <w:rsid w:val="00DF23C6"/>
    <w:rsid w:val="00DF2FE1"/>
    <w:rsid w:val="00E06771"/>
    <w:rsid w:val="00E12691"/>
    <w:rsid w:val="00E25282"/>
    <w:rsid w:val="00E27CF8"/>
    <w:rsid w:val="00E308B3"/>
    <w:rsid w:val="00E35AF0"/>
    <w:rsid w:val="00E47C10"/>
    <w:rsid w:val="00E561B5"/>
    <w:rsid w:val="00E64DC6"/>
    <w:rsid w:val="00E6506F"/>
    <w:rsid w:val="00E70FBA"/>
    <w:rsid w:val="00E73676"/>
    <w:rsid w:val="00E7409D"/>
    <w:rsid w:val="00E80EC4"/>
    <w:rsid w:val="00E81AE3"/>
    <w:rsid w:val="00E8337E"/>
    <w:rsid w:val="00E833AF"/>
    <w:rsid w:val="00E930A0"/>
    <w:rsid w:val="00E93204"/>
    <w:rsid w:val="00E93982"/>
    <w:rsid w:val="00E963CE"/>
    <w:rsid w:val="00E9670C"/>
    <w:rsid w:val="00E97B0F"/>
    <w:rsid w:val="00EA0ABD"/>
    <w:rsid w:val="00EA0CA8"/>
    <w:rsid w:val="00EA244C"/>
    <w:rsid w:val="00EA6716"/>
    <w:rsid w:val="00EA7256"/>
    <w:rsid w:val="00EC5278"/>
    <w:rsid w:val="00EC5C47"/>
    <w:rsid w:val="00EC7B57"/>
    <w:rsid w:val="00ED01D9"/>
    <w:rsid w:val="00ED06EE"/>
    <w:rsid w:val="00ED0859"/>
    <w:rsid w:val="00EE4AE1"/>
    <w:rsid w:val="00EF6D9B"/>
    <w:rsid w:val="00EF7785"/>
    <w:rsid w:val="00F07335"/>
    <w:rsid w:val="00F10C93"/>
    <w:rsid w:val="00F13EFA"/>
    <w:rsid w:val="00F14085"/>
    <w:rsid w:val="00F141C1"/>
    <w:rsid w:val="00F162CC"/>
    <w:rsid w:val="00F166A1"/>
    <w:rsid w:val="00F205BF"/>
    <w:rsid w:val="00F21A99"/>
    <w:rsid w:val="00F25362"/>
    <w:rsid w:val="00F25719"/>
    <w:rsid w:val="00F27FA9"/>
    <w:rsid w:val="00F30301"/>
    <w:rsid w:val="00F34B72"/>
    <w:rsid w:val="00F35182"/>
    <w:rsid w:val="00F36E97"/>
    <w:rsid w:val="00F43E3D"/>
    <w:rsid w:val="00F443DE"/>
    <w:rsid w:val="00F44E8E"/>
    <w:rsid w:val="00F46BD1"/>
    <w:rsid w:val="00F50A0A"/>
    <w:rsid w:val="00F514ED"/>
    <w:rsid w:val="00F51571"/>
    <w:rsid w:val="00F5449D"/>
    <w:rsid w:val="00F5474D"/>
    <w:rsid w:val="00F553C6"/>
    <w:rsid w:val="00F575F2"/>
    <w:rsid w:val="00F57DD0"/>
    <w:rsid w:val="00F63152"/>
    <w:rsid w:val="00F66B29"/>
    <w:rsid w:val="00F76D73"/>
    <w:rsid w:val="00F8116F"/>
    <w:rsid w:val="00F84736"/>
    <w:rsid w:val="00F85B79"/>
    <w:rsid w:val="00F92928"/>
    <w:rsid w:val="00F95ECA"/>
    <w:rsid w:val="00F967D4"/>
    <w:rsid w:val="00FA06DE"/>
    <w:rsid w:val="00FA3BEF"/>
    <w:rsid w:val="00FA4A15"/>
    <w:rsid w:val="00FA4BB4"/>
    <w:rsid w:val="00FA51B1"/>
    <w:rsid w:val="00FA7765"/>
    <w:rsid w:val="00FB1A74"/>
    <w:rsid w:val="00FB1C53"/>
    <w:rsid w:val="00FB5587"/>
    <w:rsid w:val="00FC304F"/>
    <w:rsid w:val="00FC42F4"/>
    <w:rsid w:val="00FC485A"/>
    <w:rsid w:val="00FC62ED"/>
    <w:rsid w:val="00FD6151"/>
    <w:rsid w:val="00FE0B6C"/>
    <w:rsid w:val="00FE0E21"/>
    <w:rsid w:val="00FE3343"/>
    <w:rsid w:val="00FE336B"/>
    <w:rsid w:val="00FF050A"/>
    <w:rsid w:val="00FF6B5A"/>
    <w:rsid w:val="00FF6C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232"/>
    <w:pPr>
      <w:spacing w:after="200" w:line="276" w:lineRule="auto"/>
    </w:pPr>
    <w:rPr>
      <w:sz w:val="22"/>
      <w:szCs w:val="22"/>
      <w:lang w:val="es-ES" w:eastAsia="en-US"/>
    </w:rPr>
  </w:style>
  <w:style w:type="paragraph" w:styleId="Ttulo1">
    <w:name w:val="heading 1"/>
    <w:basedOn w:val="Normal"/>
    <w:link w:val="Ttulo1Car"/>
    <w:uiPriority w:val="9"/>
    <w:qFormat/>
    <w:rsid w:val="00981D3B"/>
    <w:pPr>
      <w:spacing w:before="100" w:beforeAutospacing="1" w:after="100" w:afterAutospacing="1" w:line="240" w:lineRule="auto"/>
      <w:outlineLvl w:val="0"/>
    </w:pPr>
    <w:rPr>
      <w:rFonts w:ascii="Times New Roman" w:eastAsia="Times New Roman" w:hAnsi="Times New Roman"/>
      <w:b/>
      <w:bCs/>
      <w:kern w:val="36"/>
      <w:sz w:val="48"/>
      <w:szCs w:val="48"/>
      <w:lang w:val="es-EC" w:eastAsia="es-EC"/>
    </w:rPr>
  </w:style>
  <w:style w:type="paragraph" w:styleId="Ttulo5">
    <w:name w:val="heading 5"/>
    <w:basedOn w:val="Normal"/>
    <w:next w:val="Normal"/>
    <w:link w:val="Ttulo5Car"/>
    <w:qFormat/>
    <w:rsid w:val="008E3CF6"/>
    <w:pPr>
      <w:spacing w:before="240" w:after="60"/>
      <w:outlineLvl w:val="4"/>
    </w:pPr>
    <w:rPr>
      <w:b/>
      <w:bCs/>
      <w:i/>
      <w:iCs/>
      <w:sz w:val="26"/>
      <w:szCs w:val="26"/>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6135"/>
    <w:pPr>
      <w:ind w:left="720"/>
      <w:contextualSpacing/>
    </w:pPr>
  </w:style>
  <w:style w:type="character" w:styleId="Hipervnculo">
    <w:name w:val="Hyperlink"/>
    <w:basedOn w:val="Fuentedeprrafopredeter"/>
    <w:uiPriority w:val="99"/>
    <w:unhideWhenUsed/>
    <w:rsid w:val="005B4C4D"/>
    <w:rPr>
      <w:color w:val="0000FF"/>
      <w:u w:val="single"/>
    </w:rPr>
  </w:style>
  <w:style w:type="character" w:customStyle="1" w:styleId="Ttulo1Car">
    <w:name w:val="Título 1 Car"/>
    <w:basedOn w:val="Fuentedeprrafopredeter"/>
    <w:link w:val="Ttulo1"/>
    <w:uiPriority w:val="9"/>
    <w:rsid w:val="00981D3B"/>
    <w:rPr>
      <w:rFonts w:ascii="Times New Roman" w:eastAsia="Times New Roman" w:hAnsi="Times New Roman" w:cs="Times New Roman"/>
      <w:b/>
      <w:bCs/>
      <w:kern w:val="36"/>
      <w:sz w:val="48"/>
      <w:szCs w:val="48"/>
      <w:lang w:val="es-EC" w:eastAsia="es-EC"/>
    </w:rPr>
  </w:style>
  <w:style w:type="paragraph" w:styleId="Encabezado">
    <w:name w:val="header"/>
    <w:basedOn w:val="Normal"/>
    <w:link w:val="EncabezadoCar"/>
    <w:uiPriority w:val="99"/>
    <w:unhideWhenUsed/>
    <w:rsid w:val="004330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30D4"/>
    <w:rPr>
      <w:rFonts w:ascii="Calibri" w:eastAsia="Calibri" w:hAnsi="Calibri" w:cs="Times New Roman"/>
      <w:lang w:val="es-ES"/>
    </w:rPr>
  </w:style>
  <w:style w:type="paragraph" w:styleId="Piedepgina">
    <w:name w:val="footer"/>
    <w:basedOn w:val="Normal"/>
    <w:link w:val="PiedepginaCar"/>
    <w:uiPriority w:val="99"/>
    <w:unhideWhenUsed/>
    <w:rsid w:val="004330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30D4"/>
    <w:rPr>
      <w:rFonts w:ascii="Calibri" w:eastAsia="Calibri" w:hAnsi="Calibri" w:cs="Times New Roman"/>
      <w:lang w:val="es-ES"/>
    </w:rPr>
  </w:style>
  <w:style w:type="paragraph" w:styleId="Textodeglobo">
    <w:name w:val="Balloon Text"/>
    <w:basedOn w:val="Normal"/>
    <w:link w:val="TextodegloboCar"/>
    <w:uiPriority w:val="99"/>
    <w:semiHidden/>
    <w:unhideWhenUsed/>
    <w:rsid w:val="00594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D80"/>
    <w:rPr>
      <w:rFonts w:ascii="Tahoma" w:eastAsia="Calibri" w:hAnsi="Tahoma" w:cs="Tahoma"/>
      <w:sz w:val="16"/>
      <w:szCs w:val="16"/>
      <w:lang w:val="es-ES"/>
    </w:rPr>
  </w:style>
  <w:style w:type="paragraph" w:styleId="TtulodeTDC">
    <w:name w:val="TOC Heading"/>
    <w:basedOn w:val="Ttulo1"/>
    <w:next w:val="Normal"/>
    <w:uiPriority w:val="39"/>
    <w:unhideWhenUsed/>
    <w:qFormat/>
    <w:rsid w:val="000520D9"/>
    <w:pPr>
      <w:keepNext/>
      <w:keepLines/>
      <w:spacing w:before="480" w:beforeAutospacing="0" w:after="0" w:afterAutospacing="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qFormat/>
    <w:rsid w:val="000520D9"/>
    <w:pPr>
      <w:spacing w:after="100"/>
    </w:pPr>
  </w:style>
  <w:style w:type="character" w:customStyle="1" w:styleId="Ttulo5Car">
    <w:name w:val="Título 5 Car"/>
    <w:basedOn w:val="Fuentedeprrafopredeter"/>
    <w:link w:val="Ttulo5"/>
    <w:rsid w:val="008E3CF6"/>
    <w:rPr>
      <w:rFonts w:ascii="Calibri" w:eastAsia="Calibri" w:hAnsi="Calibri" w:cs="Times New Roman"/>
      <w:b/>
      <w:bCs/>
      <w:i/>
      <w:iCs/>
      <w:sz w:val="26"/>
      <w:szCs w:val="26"/>
    </w:rPr>
  </w:style>
  <w:style w:type="paragraph" w:styleId="NormalWeb">
    <w:name w:val="Normal (Web)"/>
    <w:basedOn w:val="Normal"/>
    <w:uiPriority w:val="99"/>
    <w:unhideWhenUsed/>
    <w:rsid w:val="008E3CF6"/>
    <w:pPr>
      <w:spacing w:before="100" w:beforeAutospacing="1" w:after="100" w:afterAutospacing="1" w:line="240" w:lineRule="auto"/>
    </w:pPr>
    <w:rPr>
      <w:rFonts w:ascii="Times New Roman" w:eastAsia="Times New Roman" w:hAnsi="Times New Roman"/>
      <w:sz w:val="24"/>
      <w:szCs w:val="24"/>
      <w:lang w:val="es-SV" w:eastAsia="es-SV"/>
    </w:rPr>
  </w:style>
  <w:style w:type="paragraph" w:customStyle="1" w:styleId="texto">
    <w:name w:val="texto"/>
    <w:basedOn w:val="Normal"/>
    <w:rsid w:val="008E3CF6"/>
    <w:pPr>
      <w:spacing w:before="100" w:beforeAutospacing="1" w:after="100" w:afterAutospacing="1" w:line="240" w:lineRule="auto"/>
    </w:pPr>
    <w:rPr>
      <w:rFonts w:ascii="Times New Roman" w:eastAsia="Times New Roman" w:hAnsi="Times New Roman"/>
      <w:sz w:val="24"/>
      <w:szCs w:val="24"/>
      <w:lang w:val="es-SV" w:eastAsia="es-SV"/>
    </w:rPr>
  </w:style>
  <w:style w:type="character" w:customStyle="1" w:styleId="azul">
    <w:name w:val="azul"/>
    <w:basedOn w:val="Fuentedeprrafopredeter"/>
    <w:rsid w:val="008E3CF6"/>
  </w:style>
  <w:style w:type="character" w:customStyle="1" w:styleId="corchete-llamada">
    <w:name w:val="corchete-llamada"/>
    <w:basedOn w:val="Fuentedeprrafopredeter"/>
    <w:rsid w:val="00BD11F2"/>
  </w:style>
  <w:style w:type="character" w:styleId="Textoennegrita">
    <w:name w:val="Strong"/>
    <w:basedOn w:val="Fuentedeprrafopredeter"/>
    <w:uiPriority w:val="22"/>
    <w:qFormat/>
    <w:rsid w:val="007328BC"/>
    <w:rPr>
      <w:b/>
      <w:bCs/>
    </w:rPr>
  </w:style>
  <w:style w:type="character" w:customStyle="1" w:styleId="fullpost">
    <w:name w:val="fullpost"/>
    <w:basedOn w:val="Fuentedeprrafopredeter"/>
    <w:rsid w:val="007328BC"/>
  </w:style>
  <w:style w:type="character" w:customStyle="1" w:styleId="caps">
    <w:name w:val="caps"/>
    <w:basedOn w:val="Fuentedeprrafopredeter"/>
    <w:rsid w:val="00786553"/>
  </w:style>
  <w:style w:type="character" w:customStyle="1" w:styleId="intellitextlink1">
    <w:name w:val="intellitextlink1"/>
    <w:basedOn w:val="Fuentedeprrafopredeter"/>
    <w:rsid w:val="00786553"/>
    <w:rPr>
      <w:color w:val="006400"/>
      <w:u w:val="single"/>
      <w:shd w:val="clear" w:color="auto" w:fill="auto"/>
    </w:rPr>
  </w:style>
  <w:style w:type="table" w:styleId="Cuadrculaclara-nfasis5">
    <w:name w:val="Light Grid Accent 5"/>
    <w:basedOn w:val="Tablanormal"/>
    <w:uiPriority w:val="62"/>
    <w:rsid w:val="002858F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z-Principiodelformulario">
    <w:name w:val="HTML Top of Form"/>
    <w:basedOn w:val="Normal"/>
    <w:next w:val="Normal"/>
    <w:link w:val="z-PrincipiodelformularioCar"/>
    <w:hidden/>
    <w:uiPriority w:val="99"/>
    <w:semiHidden/>
    <w:unhideWhenUsed/>
    <w:rsid w:val="00AF5251"/>
    <w:pPr>
      <w:pBdr>
        <w:bottom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PrincipiodelformularioCar">
    <w:name w:val="z-Principio del formulario Car"/>
    <w:basedOn w:val="Fuentedeprrafopredeter"/>
    <w:link w:val="z-Principiodelformulario"/>
    <w:uiPriority w:val="99"/>
    <w:semiHidden/>
    <w:rsid w:val="00AF5251"/>
    <w:rPr>
      <w:rFonts w:ascii="Arial" w:eastAsia="Times New Roman" w:hAnsi="Arial" w:cs="Arial"/>
      <w:vanish/>
      <w:sz w:val="16"/>
      <w:szCs w:val="16"/>
      <w:lang w:eastAsia="es-SV"/>
    </w:rPr>
  </w:style>
  <w:style w:type="paragraph" w:styleId="z-Finaldelformulario">
    <w:name w:val="HTML Bottom of Form"/>
    <w:basedOn w:val="Normal"/>
    <w:next w:val="Normal"/>
    <w:link w:val="z-FinaldelformularioCar"/>
    <w:hidden/>
    <w:uiPriority w:val="99"/>
    <w:semiHidden/>
    <w:unhideWhenUsed/>
    <w:rsid w:val="00AF5251"/>
    <w:pPr>
      <w:pBdr>
        <w:top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FinaldelformularioCar">
    <w:name w:val="z-Final del formulario Car"/>
    <w:basedOn w:val="Fuentedeprrafopredeter"/>
    <w:link w:val="z-Finaldelformulario"/>
    <w:uiPriority w:val="99"/>
    <w:semiHidden/>
    <w:rsid w:val="00AF5251"/>
    <w:rPr>
      <w:rFonts w:ascii="Arial" w:eastAsia="Times New Roman" w:hAnsi="Arial" w:cs="Arial"/>
      <w:vanish/>
      <w:sz w:val="16"/>
      <w:szCs w:val="16"/>
      <w:lang w:eastAsia="es-SV"/>
    </w:rPr>
  </w:style>
  <w:style w:type="paragraph" w:styleId="Epgrafe">
    <w:name w:val="caption"/>
    <w:basedOn w:val="Normal"/>
    <w:next w:val="Normal"/>
    <w:uiPriority w:val="35"/>
    <w:unhideWhenUsed/>
    <w:qFormat/>
    <w:rsid w:val="007A1A8F"/>
    <w:pPr>
      <w:spacing w:line="240" w:lineRule="auto"/>
    </w:pPr>
    <w:rPr>
      <w:b/>
      <w:bCs/>
      <w:color w:val="4F81BD"/>
      <w:sz w:val="18"/>
      <w:szCs w:val="18"/>
    </w:rPr>
  </w:style>
  <w:style w:type="table" w:styleId="Cuadrculamedia3-nfasis1">
    <w:name w:val="Medium Grid 3 Accent 1"/>
    <w:basedOn w:val="Tablanormal"/>
    <w:uiPriority w:val="69"/>
    <w:rsid w:val="00BB0B2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aconcuadrcula">
    <w:name w:val="Table Grid"/>
    <w:basedOn w:val="Tablanormal"/>
    <w:uiPriority w:val="59"/>
    <w:rsid w:val="007C2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Fuentedeprrafopredeter"/>
    <w:rsid w:val="00193314"/>
  </w:style>
  <w:style w:type="character" w:customStyle="1" w:styleId="apple-converted-space">
    <w:name w:val="apple-converted-space"/>
    <w:basedOn w:val="Fuentedeprrafopredeter"/>
    <w:rsid w:val="00243D4B"/>
  </w:style>
  <w:style w:type="paragraph" w:styleId="TDC2">
    <w:name w:val="toc 2"/>
    <w:basedOn w:val="Normal"/>
    <w:next w:val="Normal"/>
    <w:autoRedefine/>
    <w:uiPriority w:val="39"/>
    <w:unhideWhenUsed/>
    <w:qFormat/>
    <w:rsid w:val="00157182"/>
    <w:pPr>
      <w:spacing w:after="100"/>
      <w:ind w:left="220"/>
    </w:pPr>
    <w:rPr>
      <w:rFonts w:asciiTheme="minorHAnsi" w:eastAsiaTheme="minorEastAsia" w:hAnsiTheme="minorHAnsi" w:cstheme="minorBidi"/>
    </w:rPr>
  </w:style>
  <w:style w:type="paragraph" w:styleId="TDC3">
    <w:name w:val="toc 3"/>
    <w:basedOn w:val="Normal"/>
    <w:next w:val="Normal"/>
    <w:autoRedefine/>
    <w:uiPriority w:val="39"/>
    <w:unhideWhenUsed/>
    <w:qFormat/>
    <w:rsid w:val="00157182"/>
    <w:pPr>
      <w:spacing w:after="100"/>
      <w:ind w:left="440"/>
    </w:pPr>
    <w:rPr>
      <w:rFonts w:asciiTheme="minorHAnsi" w:eastAsiaTheme="minorEastAsia" w:hAnsiTheme="minorHAnsi" w:cstheme="minorBidi"/>
    </w:rPr>
  </w:style>
  <w:style w:type="paragraph" w:styleId="Textonotaalfinal">
    <w:name w:val="endnote text"/>
    <w:basedOn w:val="Normal"/>
    <w:link w:val="TextonotaalfinalCar"/>
    <w:uiPriority w:val="99"/>
    <w:semiHidden/>
    <w:unhideWhenUsed/>
    <w:rsid w:val="00FB1A7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B1A74"/>
    <w:rPr>
      <w:lang w:val="es-ES" w:eastAsia="en-US"/>
    </w:rPr>
  </w:style>
  <w:style w:type="character" w:styleId="Refdenotaalfinal">
    <w:name w:val="endnote reference"/>
    <w:basedOn w:val="Fuentedeprrafopredeter"/>
    <w:uiPriority w:val="99"/>
    <w:semiHidden/>
    <w:unhideWhenUsed/>
    <w:rsid w:val="00FB1A74"/>
    <w:rPr>
      <w:vertAlign w:val="superscript"/>
    </w:rPr>
  </w:style>
  <w:style w:type="paragraph" w:styleId="Textonotapie">
    <w:name w:val="footnote text"/>
    <w:basedOn w:val="Normal"/>
    <w:link w:val="TextonotapieCar"/>
    <w:uiPriority w:val="99"/>
    <w:semiHidden/>
    <w:unhideWhenUsed/>
    <w:rsid w:val="00FB1A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B1A74"/>
    <w:rPr>
      <w:lang w:val="es-ES" w:eastAsia="en-US"/>
    </w:rPr>
  </w:style>
  <w:style w:type="character" w:styleId="Refdenotaalpie">
    <w:name w:val="footnote reference"/>
    <w:basedOn w:val="Fuentedeprrafopredeter"/>
    <w:uiPriority w:val="99"/>
    <w:semiHidden/>
    <w:unhideWhenUsed/>
    <w:rsid w:val="00FB1A74"/>
    <w:rPr>
      <w:vertAlign w:val="superscript"/>
    </w:rPr>
  </w:style>
  <w:style w:type="character" w:styleId="Hipervnculovisitado">
    <w:name w:val="FollowedHyperlink"/>
    <w:basedOn w:val="Fuentedeprrafopredeter"/>
    <w:uiPriority w:val="99"/>
    <w:semiHidden/>
    <w:unhideWhenUsed/>
    <w:rsid w:val="00EA72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122689">
      <w:bodyDiv w:val="1"/>
      <w:marLeft w:val="0"/>
      <w:marRight w:val="0"/>
      <w:marTop w:val="0"/>
      <w:marBottom w:val="0"/>
      <w:divBdr>
        <w:top w:val="none" w:sz="0" w:space="0" w:color="auto"/>
        <w:left w:val="none" w:sz="0" w:space="0" w:color="auto"/>
        <w:bottom w:val="none" w:sz="0" w:space="0" w:color="auto"/>
        <w:right w:val="none" w:sz="0" w:space="0" w:color="auto"/>
      </w:divBdr>
    </w:div>
    <w:div w:id="149174587">
      <w:bodyDiv w:val="1"/>
      <w:marLeft w:val="0"/>
      <w:marRight w:val="0"/>
      <w:marTop w:val="0"/>
      <w:marBottom w:val="0"/>
      <w:divBdr>
        <w:top w:val="none" w:sz="0" w:space="0" w:color="auto"/>
        <w:left w:val="none" w:sz="0" w:space="0" w:color="auto"/>
        <w:bottom w:val="none" w:sz="0" w:space="0" w:color="auto"/>
        <w:right w:val="none" w:sz="0" w:space="0" w:color="auto"/>
      </w:divBdr>
    </w:div>
    <w:div w:id="209463768">
      <w:bodyDiv w:val="1"/>
      <w:marLeft w:val="0"/>
      <w:marRight w:val="0"/>
      <w:marTop w:val="0"/>
      <w:marBottom w:val="0"/>
      <w:divBdr>
        <w:top w:val="none" w:sz="0" w:space="0" w:color="auto"/>
        <w:left w:val="none" w:sz="0" w:space="0" w:color="auto"/>
        <w:bottom w:val="none" w:sz="0" w:space="0" w:color="auto"/>
        <w:right w:val="none" w:sz="0" w:space="0" w:color="auto"/>
      </w:divBdr>
    </w:div>
    <w:div w:id="258371798">
      <w:bodyDiv w:val="1"/>
      <w:marLeft w:val="0"/>
      <w:marRight w:val="0"/>
      <w:marTop w:val="0"/>
      <w:marBottom w:val="0"/>
      <w:divBdr>
        <w:top w:val="none" w:sz="0" w:space="0" w:color="auto"/>
        <w:left w:val="none" w:sz="0" w:space="0" w:color="auto"/>
        <w:bottom w:val="none" w:sz="0" w:space="0" w:color="auto"/>
        <w:right w:val="none" w:sz="0" w:space="0" w:color="auto"/>
      </w:divBdr>
    </w:div>
    <w:div w:id="297565653">
      <w:bodyDiv w:val="1"/>
      <w:marLeft w:val="0"/>
      <w:marRight w:val="0"/>
      <w:marTop w:val="0"/>
      <w:marBottom w:val="0"/>
      <w:divBdr>
        <w:top w:val="none" w:sz="0" w:space="0" w:color="auto"/>
        <w:left w:val="none" w:sz="0" w:space="0" w:color="auto"/>
        <w:bottom w:val="none" w:sz="0" w:space="0" w:color="auto"/>
        <w:right w:val="none" w:sz="0" w:space="0" w:color="auto"/>
      </w:divBdr>
    </w:div>
    <w:div w:id="412354997">
      <w:bodyDiv w:val="1"/>
      <w:marLeft w:val="0"/>
      <w:marRight w:val="0"/>
      <w:marTop w:val="0"/>
      <w:marBottom w:val="0"/>
      <w:divBdr>
        <w:top w:val="none" w:sz="0" w:space="0" w:color="auto"/>
        <w:left w:val="none" w:sz="0" w:space="0" w:color="auto"/>
        <w:bottom w:val="none" w:sz="0" w:space="0" w:color="auto"/>
        <w:right w:val="none" w:sz="0" w:space="0" w:color="auto"/>
      </w:divBdr>
    </w:div>
    <w:div w:id="514660029">
      <w:bodyDiv w:val="1"/>
      <w:marLeft w:val="0"/>
      <w:marRight w:val="0"/>
      <w:marTop w:val="0"/>
      <w:marBottom w:val="0"/>
      <w:divBdr>
        <w:top w:val="none" w:sz="0" w:space="0" w:color="auto"/>
        <w:left w:val="none" w:sz="0" w:space="0" w:color="auto"/>
        <w:bottom w:val="none" w:sz="0" w:space="0" w:color="auto"/>
        <w:right w:val="none" w:sz="0" w:space="0" w:color="auto"/>
      </w:divBdr>
    </w:div>
    <w:div w:id="656343865">
      <w:bodyDiv w:val="1"/>
      <w:marLeft w:val="0"/>
      <w:marRight w:val="0"/>
      <w:marTop w:val="0"/>
      <w:marBottom w:val="0"/>
      <w:divBdr>
        <w:top w:val="none" w:sz="0" w:space="0" w:color="auto"/>
        <w:left w:val="none" w:sz="0" w:space="0" w:color="auto"/>
        <w:bottom w:val="none" w:sz="0" w:space="0" w:color="auto"/>
        <w:right w:val="none" w:sz="0" w:space="0" w:color="auto"/>
      </w:divBdr>
    </w:div>
    <w:div w:id="682631653">
      <w:bodyDiv w:val="1"/>
      <w:marLeft w:val="0"/>
      <w:marRight w:val="0"/>
      <w:marTop w:val="0"/>
      <w:marBottom w:val="0"/>
      <w:divBdr>
        <w:top w:val="none" w:sz="0" w:space="0" w:color="auto"/>
        <w:left w:val="none" w:sz="0" w:space="0" w:color="auto"/>
        <w:bottom w:val="none" w:sz="0" w:space="0" w:color="auto"/>
        <w:right w:val="none" w:sz="0" w:space="0" w:color="auto"/>
      </w:divBdr>
    </w:div>
    <w:div w:id="711030069">
      <w:bodyDiv w:val="1"/>
      <w:marLeft w:val="0"/>
      <w:marRight w:val="0"/>
      <w:marTop w:val="0"/>
      <w:marBottom w:val="0"/>
      <w:divBdr>
        <w:top w:val="none" w:sz="0" w:space="0" w:color="auto"/>
        <w:left w:val="none" w:sz="0" w:space="0" w:color="auto"/>
        <w:bottom w:val="none" w:sz="0" w:space="0" w:color="auto"/>
        <w:right w:val="none" w:sz="0" w:space="0" w:color="auto"/>
      </w:divBdr>
    </w:div>
    <w:div w:id="786847503">
      <w:bodyDiv w:val="1"/>
      <w:marLeft w:val="0"/>
      <w:marRight w:val="0"/>
      <w:marTop w:val="0"/>
      <w:marBottom w:val="0"/>
      <w:divBdr>
        <w:top w:val="none" w:sz="0" w:space="0" w:color="auto"/>
        <w:left w:val="none" w:sz="0" w:space="0" w:color="auto"/>
        <w:bottom w:val="none" w:sz="0" w:space="0" w:color="auto"/>
        <w:right w:val="none" w:sz="0" w:space="0" w:color="auto"/>
      </w:divBdr>
    </w:div>
    <w:div w:id="812403485">
      <w:bodyDiv w:val="1"/>
      <w:marLeft w:val="0"/>
      <w:marRight w:val="0"/>
      <w:marTop w:val="0"/>
      <w:marBottom w:val="0"/>
      <w:divBdr>
        <w:top w:val="none" w:sz="0" w:space="0" w:color="auto"/>
        <w:left w:val="none" w:sz="0" w:space="0" w:color="auto"/>
        <w:bottom w:val="none" w:sz="0" w:space="0" w:color="auto"/>
        <w:right w:val="none" w:sz="0" w:space="0" w:color="auto"/>
      </w:divBdr>
    </w:div>
    <w:div w:id="895774592">
      <w:bodyDiv w:val="1"/>
      <w:marLeft w:val="0"/>
      <w:marRight w:val="0"/>
      <w:marTop w:val="0"/>
      <w:marBottom w:val="0"/>
      <w:divBdr>
        <w:top w:val="none" w:sz="0" w:space="0" w:color="auto"/>
        <w:left w:val="none" w:sz="0" w:space="0" w:color="auto"/>
        <w:bottom w:val="none" w:sz="0" w:space="0" w:color="auto"/>
        <w:right w:val="none" w:sz="0" w:space="0" w:color="auto"/>
      </w:divBdr>
    </w:div>
    <w:div w:id="903294102">
      <w:bodyDiv w:val="1"/>
      <w:marLeft w:val="0"/>
      <w:marRight w:val="0"/>
      <w:marTop w:val="0"/>
      <w:marBottom w:val="0"/>
      <w:divBdr>
        <w:top w:val="none" w:sz="0" w:space="0" w:color="auto"/>
        <w:left w:val="none" w:sz="0" w:space="0" w:color="auto"/>
        <w:bottom w:val="none" w:sz="0" w:space="0" w:color="auto"/>
        <w:right w:val="none" w:sz="0" w:space="0" w:color="auto"/>
      </w:divBdr>
      <w:divsChild>
        <w:div w:id="284434541">
          <w:marLeft w:val="0"/>
          <w:marRight w:val="0"/>
          <w:marTop w:val="0"/>
          <w:marBottom w:val="0"/>
          <w:divBdr>
            <w:top w:val="none" w:sz="0" w:space="0" w:color="auto"/>
            <w:left w:val="none" w:sz="0" w:space="0" w:color="auto"/>
            <w:bottom w:val="none" w:sz="0" w:space="0" w:color="auto"/>
            <w:right w:val="none" w:sz="0" w:space="0" w:color="auto"/>
          </w:divBdr>
          <w:divsChild>
            <w:div w:id="2047168928">
              <w:marLeft w:val="0"/>
              <w:marRight w:val="0"/>
              <w:marTop w:val="0"/>
              <w:marBottom w:val="0"/>
              <w:divBdr>
                <w:top w:val="none" w:sz="0" w:space="0" w:color="auto"/>
                <w:left w:val="none" w:sz="0" w:space="0" w:color="auto"/>
                <w:bottom w:val="none" w:sz="0" w:space="0" w:color="auto"/>
                <w:right w:val="none" w:sz="0" w:space="0" w:color="auto"/>
              </w:divBdr>
              <w:divsChild>
                <w:div w:id="2125419245">
                  <w:marLeft w:val="0"/>
                  <w:marRight w:val="0"/>
                  <w:marTop w:val="0"/>
                  <w:marBottom w:val="0"/>
                  <w:divBdr>
                    <w:top w:val="none" w:sz="0" w:space="0" w:color="auto"/>
                    <w:left w:val="none" w:sz="0" w:space="0" w:color="auto"/>
                    <w:bottom w:val="none" w:sz="0" w:space="0" w:color="auto"/>
                    <w:right w:val="none" w:sz="0" w:space="0" w:color="auto"/>
                  </w:divBdr>
                  <w:divsChild>
                    <w:div w:id="5254268">
                      <w:marLeft w:val="0"/>
                      <w:marRight w:val="0"/>
                      <w:marTop w:val="0"/>
                      <w:marBottom w:val="0"/>
                      <w:divBdr>
                        <w:top w:val="none" w:sz="0" w:space="0" w:color="auto"/>
                        <w:left w:val="none" w:sz="0" w:space="0" w:color="auto"/>
                        <w:bottom w:val="none" w:sz="0" w:space="0" w:color="auto"/>
                        <w:right w:val="none" w:sz="0" w:space="0" w:color="auto"/>
                      </w:divBdr>
                    </w:div>
                    <w:div w:id="215241747">
                      <w:marLeft w:val="0"/>
                      <w:marRight w:val="0"/>
                      <w:marTop w:val="0"/>
                      <w:marBottom w:val="0"/>
                      <w:divBdr>
                        <w:top w:val="none" w:sz="0" w:space="0" w:color="auto"/>
                        <w:left w:val="none" w:sz="0" w:space="0" w:color="auto"/>
                        <w:bottom w:val="none" w:sz="0" w:space="0" w:color="auto"/>
                        <w:right w:val="none" w:sz="0" w:space="0" w:color="auto"/>
                      </w:divBdr>
                      <w:divsChild>
                        <w:div w:id="4796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56149">
          <w:marLeft w:val="0"/>
          <w:marRight w:val="0"/>
          <w:marTop w:val="0"/>
          <w:marBottom w:val="0"/>
          <w:divBdr>
            <w:top w:val="none" w:sz="0" w:space="0" w:color="auto"/>
            <w:left w:val="none" w:sz="0" w:space="0" w:color="auto"/>
            <w:bottom w:val="none" w:sz="0" w:space="0" w:color="auto"/>
            <w:right w:val="none" w:sz="0" w:space="0" w:color="auto"/>
          </w:divBdr>
          <w:divsChild>
            <w:div w:id="236523959">
              <w:marLeft w:val="0"/>
              <w:marRight w:val="0"/>
              <w:marTop w:val="0"/>
              <w:marBottom w:val="0"/>
              <w:divBdr>
                <w:top w:val="none" w:sz="0" w:space="0" w:color="auto"/>
                <w:left w:val="none" w:sz="0" w:space="0" w:color="auto"/>
                <w:bottom w:val="none" w:sz="0" w:space="0" w:color="auto"/>
                <w:right w:val="none" w:sz="0" w:space="0" w:color="auto"/>
              </w:divBdr>
              <w:divsChild>
                <w:div w:id="936642841">
                  <w:marLeft w:val="0"/>
                  <w:marRight w:val="0"/>
                  <w:marTop w:val="0"/>
                  <w:marBottom w:val="0"/>
                  <w:divBdr>
                    <w:top w:val="none" w:sz="0" w:space="0" w:color="auto"/>
                    <w:left w:val="none" w:sz="0" w:space="0" w:color="auto"/>
                    <w:bottom w:val="none" w:sz="0" w:space="0" w:color="auto"/>
                    <w:right w:val="none" w:sz="0" w:space="0" w:color="auto"/>
                  </w:divBdr>
                </w:div>
              </w:divsChild>
            </w:div>
            <w:div w:id="655260036">
              <w:marLeft w:val="0"/>
              <w:marRight w:val="0"/>
              <w:marTop w:val="0"/>
              <w:marBottom w:val="0"/>
              <w:divBdr>
                <w:top w:val="none" w:sz="0" w:space="0" w:color="auto"/>
                <w:left w:val="none" w:sz="0" w:space="0" w:color="auto"/>
                <w:bottom w:val="none" w:sz="0" w:space="0" w:color="auto"/>
                <w:right w:val="none" w:sz="0" w:space="0" w:color="auto"/>
              </w:divBdr>
              <w:divsChild>
                <w:div w:id="949430499">
                  <w:marLeft w:val="0"/>
                  <w:marRight w:val="0"/>
                  <w:marTop w:val="0"/>
                  <w:marBottom w:val="0"/>
                  <w:divBdr>
                    <w:top w:val="none" w:sz="0" w:space="0" w:color="auto"/>
                    <w:left w:val="none" w:sz="0" w:space="0" w:color="auto"/>
                    <w:bottom w:val="none" w:sz="0" w:space="0" w:color="auto"/>
                    <w:right w:val="none" w:sz="0" w:space="0" w:color="auto"/>
                  </w:divBdr>
                </w:div>
              </w:divsChild>
            </w:div>
            <w:div w:id="1547832165">
              <w:marLeft w:val="0"/>
              <w:marRight w:val="0"/>
              <w:marTop w:val="0"/>
              <w:marBottom w:val="0"/>
              <w:divBdr>
                <w:top w:val="none" w:sz="0" w:space="0" w:color="auto"/>
                <w:left w:val="none" w:sz="0" w:space="0" w:color="auto"/>
                <w:bottom w:val="none" w:sz="0" w:space="0" w:color="auto"/>
                <w:right w:val="none" w:sz="0" w:space="0" w:color="auto"/>
              </w:divBdr>
              <w:divsChild>
                <w:div w:id="1929122016">
                  <w:marLeft w:val="0"/>
                  <w:marRight w:val="0"/>
                  <w:marTop w:val="0"/>
                  <w:marBottom w:val="0"/>
                  <w:divBdr>
                    <w:top w:val="none" w:sz="0" w:space="0" w:color="auto"/>
                    <w:left w:val="none" w:sz="0" w:space="0" w:color="auto"/>
                    <w:bottom w:val="none" w:sz="0" w:space="0" w:color="auto"/>
                    <w:right w:val="none" w:sz="0" w:space="0" w:color="auto"/>
                  </w:divBdr>
                  <w:divsChild>
                    <w:div w:id="8282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73185">
      <w:bodyDiv w:val="1"/>
      <w:marLeft w:val="0"/>
      <w:marRight w:val="0"/>
      <w:marTop w:val="0"/>
      <w:marBottom w:val="0"/>
      <w:divBdr>
        <w:top w:val="none" w:sz="0" w:space="0" w:color="auto"/>
        <w:left w:val="none" w:sz="0" w:space="0" w:color="auto"/>
        <w:bottom w:val="none" w:sz="0" w:space="0" w:color="auto"/>
        <w:right w:val="none" w:sz="0" w:space="0" w:color="auto"/>
      </w:divBdr>
    </w:div>
    <w:div w:id="1186167671">
      <w:bodyDiv w:val="1"/>
      <w:marLeft w:val="0"/>
      <w:marRight w:val="0"/>
      <w:marTop w:val="0"/>
      <w:marBottom w:val="0"/>
      <w:divBdr>
        <w:top w:val="none" w:sz="0" w:space="0" w:color="auto"/>
        <w:left w:val="none" w:sz="0" w:space="0" w:color="auto"/>
        <w:bottom w:val="none" w:sz="0" w:space="0" w:color="auto"/>
        <w:right w:val="none" w:sz="0" w:space="0" w:color="auto"/>
      </w:divBdr>
    </w:div>
    <w:div w:id="1261449965">
      <w:bodyDiv w:val="1"/>
      <w:marLeft w:val="0"/>
      <w:marRight w:val="0"/>
      <w:marTop w:val="0"/>
      <w:marBottom w:val="0"/>
      <w:divBdr>
        <w:top w:val="none" w:sz="0" w:space="0" w:color="auto"/>
        <w:left w:val="none" w:sz="0" w:space="0" w:color="auto"/>
        <w:bottom w:val="none" w:sz="0" w:space="0" w:color="auto"/>
        <w:right w:val="none" w:sz="0" w:space="0" w:color="auto"/>
      </w:divBdr>
    </w:div>
    <w:div w:id="1367213977">
      <w:bodyDiv w:val="1"/>
      <w:marLeft w:val="0"/>
      <w:marRight w:val="0"/>
      <w:marTop w:val="0"/>
      <w:marBottom w:val="0"/>
      <w:divBdr>
        <w:top w:val="none" w:sz="0" w:space="0" w:color="auto"/>
        <w:left w:val="none" w:sz="0" w:space="0" w:color="auto"/>
        <w:bottom w:val="none" w:sz="0" w:space="0" w:color="auto"/>
        <w:right w:val="none" w:sz="0" w:space="0" w:color="auto"/>
      </w:divBdr>
    </w:div>
    <w:div w:id="1568568596">
      <w:bodyDiv w:val="1"/>
      <w:marLeft w:val="0"/>
      <w:marRight w:val="0"/>
      <w:marTop w:val="0"/>
      <w:marBottom w:val="0"/>
      <w:divBdr>
        <w:top w:val="none" w:sz="0" w:space="0" w:color="auto"/>
        <w:left w:val="none" w:sz="0" w:space="0" w:color="auto"/>
        <w:bottom w:val="none" w:sz="0" w:space="0" w:color="auto"/>
        <w:right w:val="none" w:sz="0" w:space="0" w:color="auto"/>
      </w:divBdr>
    </w:div>
    <w:div w:id="1794472958">
      <w:bodyDiv w:val="1"/>
      <w:marLeft w:val="0"/>
      <w:marRight w:val="0"/>
      <w:marTop w:val="0"/>
      <w:marBottom w:val="0"/>
      <w:divBdr>
        <w:top w:val="none" w:sz="0" w:space="0" w:color="auto"/>
        <w:left w:val="none" w:sz="0" w:space="0" w:color="auto"/>
        <w:bottom w:val="none" w:sz="0" w:space="0" w:color="auto"/>
        <w:right w:val="none" w:sz="0" w:space="0" w:color="auto"/>
      </w:divBdr>
    </w:div>
    <w:div w:id="1827550615">
      <w:bodyDiv w:val="1"/>
      <w:marLeft w:val="0"/>
      <w:marRight w:val="0"/>
      <w:marTop w:val="0"/>
      <w:marBottom w:val="0"/>
      <w:divBdr>
        <w:top w:val="none" w:sz="0" w:space="0" w:color="auto"/>
        <w:left w:val="none" w:sz="0" w:space="0" w:color="auto"/>
        <w:bottom w:val="none" w:sz="0" w:space="0" w:color="auto"/>
        <w:right w:val="none" w:sz="0" w:space="0" w:color="auto"/>
      </w:divBdr>
    </w:div>
    <w:div w:id="1928347971">
      <w:bodyDiv w:val="1"/>
      <w:marLeft w:val="0"/>
      <w:marRight w:val="0"/>
      <w:marTop w:val="0"/>
      <w:marBottom w:val="0"/>
      <w:divBdr>
        <w:top w:val="none" w:sz="0" w:space="0" w:color="auto"/>
        <w:left w:val="none" w:sz="0" w:space="0" w:color="auto"/>
        <w:bottom w:val="none" w:sz="0" w:space="0" w:color="auto"/>
        <w:right w:val="none" w:sz="0" w:space="0" w:color="auto"/>
      </w:divBdr>
    </w:div>
    <w:div w:id="199630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ITA&amp;action=edit&amp;redlink=1" TargetMode="External"/><Relationship Id="rId117" Type="http://schemas.openxmlformats.org/officeDocument/2006/relationships/hyperlink" Target="http://es.wikipedia.org/wiki/Session_Initiation_Protocol" TargetMode="External"/><Relationship Id="rId21" Type="http://schemas.openxmlformats.org/officeDocument/2006/relationships/hyperlink" Target="http://www.ordenadores-y-portatiles.com/router.html" TargetMode="External"/><Relationship Id="rId42" Type="http://schemas.openxmlformats.org/officeDocument/2006/relationships/image" Target="media/image11.wmf"/><Relationship Id="rId47" Type="http://schemas.openxmlformats.org/officeDocument/2006/relationships/oleObject" Target="embeddings/oleObject4.bin"/><Relationship Id="rId63" Type="http://schemas.openxmlformats.org/officeDocument/2006/relationships/image" Target="media/image21.jpeg"/><Relationship Id="rId68" Type="http://schemas.openxmlformats.org/officeDocument/2006/relationships/hyperlink" Target="http://es.wikipedia.org/wiki/Internet" TargetMode="External"/><Relationship Id="rId84" Type="http://schemas.openxmlformats.org/officeDocument/2006/relationships/chart" Target="charts/chart3.xml"/><Relationship Id="rId89" Type="http://schemas.openxmlformats.org/officeDocument/2006/relationships/oleObject" Target="embeddings/Hoja_de_c_lculo_de_Microsoft_Office_Excel_97-20032.xls"/><Relationship Id="rId112" Type="http://schemas.openxmlformats.org/officeDocument/2006/relationships/hyperlink" Target="http://es.wikipedia.org/wiki/MMDS" TargetMode="External"/><Relationship Id="rId133" Type="http://schemas.openxmlformats.org/officeDocument/2006/relationships/hyperlink" Target="http://espanol.att.com/" TargetMode="External"/><Relationship Id="rId16" Type="http://schemas.openxmlformats.org/officeDocument/2006/relationships/hyperlink" Target="http://es.wikipedia.org/wiki/Gigabit" TargetMode="External"/><Relationship Id="rId107" Type="http://schemas.openxmlformats.org/officeDocument/2006/relationships/hyperlink" Target="http://es.wikipedia.org/wiki/Acceso_m%C3%BAltiple_por_divisi%C3%B3n_de_c%C3%B3digo" TargetMode="External"/><Relationship Id="rId11" Type="http://schemas.openxmlformats.org/officeDocument/2006/relationships/image" Target="media/image2.png"/><Relationship Id="rId32" Type="http://schemas.openxmlformats.org/officeDocument/2006/relationships/hyperlink" Target="http://tools.ietf.org/html/rfc3261" TargetMode="External"/><Relationship Id="rId37" Type="http://schemas.openxmlformats.org/officeDocument/2006/relationships/hyperlink" Target="http://es.wikipedia.org/wiki/Router" TargetMode="External"/><Relationship Id="rId53" Type="http://schemas.openxmlformats.org/officeDocument/2006/relationships/oleObject" Target="embeddings/oleObject7.bin"/><Relationship Id="rId58" Type="http://schemas.openxmlformats.org/officeDocument/2006/relationships/image" Target="media/image19.jpeg"/><Relationship Id="rId74" Type="http://schemas.openxmlformats.org/officeDocument/2006/relationships/hyperlink" Target="http://es.wikipedia.org/wiki/GSM" TargetMode="External"/><Relationship Id="rId79" Type="http://schemas.openxmlformats.org/officeDocument/2006/relationships/hyperlink" Target="http://es.wikipedia.org/wiki/Protocolo_IP" TargetMode="External"/><Relationship Id="rId102" Type="http://schemas.openxmlformats.org/officeDocument/2006/relationships/hyperlink" Target="http://es.wikipedia.org/wiki/WiMAX" TargetMode="External"/><Relationship Id="rId123" Type="http://schemas.openxmlformats.org/officeDocument/2006/relationships/hyperlink" Target="http://www.viasatelital.com/tecnologia_satelital.htm" TargetMode="External"/><Relationship Id="rId128" Type="http://schemas.openxmlformats.org/officeDocument/2006/relationships/hyperlink" Target="http://www.acens.com/pressroom/la-tecnologia-mpls-al-servicio-de-las-redes-privadas.html" TargetMode="External"/><Relationship Id="rId5" Type="http://schemas.openxmlformats.org/officeDocument/2006/relationships/webSettings" Target="webSettings.xml"/><Relationship Id="rId90" Type="http://schemas.openxmlformats.org/officeDocument/2006/relationships/image" Target="media/image28.wmf"/><Relationship Id="rId95" Type="http://schemas.openxmlformats.org/officeDocument/2006/relationships/hyperlink" Target="http://www.monografias.com/trabajos14/acceso-atm/acceso-atm.shtml"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es.wikipedia.org/wiki/Telefon%C3%ADa_m%C3%B3vil_3G" TargetMode="External"/><Relationship Id="rId30" Type="http://schemas.openxmlformats.org/officeDocument/2006/relationships/hyperlink" Target="http://es.wikipedia.org/wiki/L%C3%ADnea_de_abonado_digital" TargetMode="External"/><Relationship Id="rId35" Type="http://schemas.openxmlformats.org/officeDocument/2006/relationships/hyperlink" Target="http://es.wikipedia.org/wiki/UDP" TargetMode="External"/><Relationship Id="rId43" Type="http://schemas.openxmlformats.org/officeDocument/2006/relationships/oleObject" Target="embeddings/oleObject2.bin"/><Relationship Id="rId48" Type="http://schemas.openxmlformats.org/officeDocument/2006/relationships/image" Target="media/image14.emf"/><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hyperlink" Target="http://es.wikipedia.org/wiki/Tel%C3%A9fono_m%C3%B3vil" TargetMode="External"/><Relationship Id="rId77" Type="http://schemas.openxmlformats.org/officeDocument/2006/relationships/hyperlink" Target="http://es.wikipedia.org/wiki/V%C3%ADdeo" TargetMode="External"/><Relationship Id="rId100" Type="http://schemas.openxmlformats.org/officeDocument/2006/relationships/hyperlink" Target="https://www.swe.siemens.com/spain/internet/sala/notas/cc/Pages/homerf_es_homerf.aspx" TargetMode="External"/><Relationship Id="rId105" Type="http://schemas.openxmlformats.org/officeDocument/2006/relationships/hyperlink" Target="http://es.wikipedia.org/wiki/DOCSIS" TargetMode="External"/><Relationship Id="rId113" Type="http://schemas.openxmlformats.org/officeDocument/2006/relationships/hyperlink" Target="http://lmds.donde-es.net/lmds/index.htm" TargetMode="External"/><Relationship Id="rId118" Type="http://schemas.openxmlformats.org/officeDocument/2006/relationships/hyperlink" Target="http://www.recursosvoip.com/protocolos/megaco.php" TargetMode="External"/><Relationship Id="rId126" Type="http://schemas.openxmlformats.org/officeDocument/2006/relationships/hyperlink" Target="http://es.wikipedia.org/wiki/Long_Term_Evolution" TargetMode="External"/><Relationship Id="rId134" Type="http://schemas.openxmlformats.org/officeDocument/2006/relationships/hyperlink" Target="http://www.monografias.com/trabajos16/marca/marca.shtml" TargetMode="Externa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hyperlink" Target="http://es.wikipedia.org/wiki/IP" TargetMode="External"/><Relationship Id="rId80" Type="http://schemas.openxmlformats.org/officeDocument/2006/relationships/image" Target="media/image25.wmf"/><Relationship Id="rId85" Type="http://schemas.openxmlformats.org/officeDocument/2006/relationships/chart" Target="charts/chart4.xml"/><Relationship Id="rId93" Type="http://schemas.openxmlformats.org/officeDocument/2006/relationships/hyperlink" Target="http://www.monografias.com/trabajos14/acceso-atm/acceso-atm.shtml" TargetMode="External"/><Relationship Id="rId98" Type="http://schemas.openxmlformats.org/officeDocument/2006/relationships/hyperlink" Target="http://personales.mundivia.es/jtoledo/angel/INTRODUC.HTM" TargetMode="External"/><Relationship Id="rId121" Type="http://schemas.openxmlformats.org/officeDocument/2006/relationships/hyperlink" Target="http://neospread.com/El-Futuro-De-La-Tecnologia-Inalambric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s.wikipedia.org/wiki/Gigabit" TargetMode="External"/><Relationship Id="rId25" Type="http://schemas.openxmlformats.org/officeDocument/2006/relationships/image" Target="media/image9.png"/><Relationship Id="rId33" Type="http://schemas.openxmlformats.org/officeDocument/2006/relationships/hyperlink" Target="http://es.wikipedia.org/wiki/RFC" TargetMode="External"/><Relationship Id="rId38" Type="http://schemas.openxmlformats.org/officeDocument/2006/relationships/hyperlink" Target="http://www.monografias.com/trabajos10/mmedia/mmedia.shtml" TargetMode="External"/><Relationship Id="rId46" Type="http://schemas.openxmlformats.org/officeDocument/2006/relationships/image" Target="media/image13.emf"/><Relationship Id="rId59" Type="http://schemas.openxmlformats.org/officeDocument/2006/relationships/image" Target="media/image20.png"/><Relationship Id="rId67" Type="http://schemas.openxmlformats.org/officeDocument/2006/relationships/hyperlink" Target="http://es.wikipedia.org/wiki/Est%C3%A1ndar" TargetMode="External"/><Relationship Id="rId103" Type="http://schemas.openxmlformats.org/officeDocument/2006/relationships/hyperlink" Target="http://www.ordenadores-y-portatiles.com/tecnologia-wimax.html" TargetMode="External"/><Relationship Id="rId108" Type="http://schemas.openxmlformats.org/officeDocument/2006/relationships/hyperlink" Target="http://es.wikipedia.org/wiki/Sistema_Global_para_las_Comunicaciones_M%C3%B3viles" TargetMode="External"/><Relationship Id="rId116" Type="http://schemas.openxmlformats.org/officeDocument/2006/relationships/hyperlink" Target="http://es.wikipedia.org/wiki/Gigabit_Ethernet" TargetMode="External"/><Relationship Id="rId124" Type="http://schemas.openxmlformats.org/officeDocument/2006/relationships/hyperlink" Target="http://www.monografias.com/trabajos3/voip/voip.shtml" TargetMode="External"/><Relationship Id="rId129" Type="http://schemas.openxmlformats.org/officeDocument/2006/relationships/hyperlink" Target="http://es.wikipedia.org/wiki/Redes_de_transporte_%C3%B3ptico" TargetMode="External"/><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1.bin"/><Relationship Id="rId54" Type="http://schemas.openxmlformats.org/officeDocument/2006/relationships/image" Target="media/image17.emf"/><Relationship Id="rId62" Type="http://schemas.openxmlformats.org/officeDocument/2006/relationships/hyperlink" Target="http://es.wikipedia.org/w/index.php?title=Suratel&amp;action=edit&amp;redlink=1" TargetMode="External"/><Relationship Id="rId70" Type="http://schemas.openxmlformats.org/officeDocument/2006/relationships/hyperlink" Target="http://es.wikipedia.org/wiki/Correo_electr%C3%B3nico" TargetMode="External"/><Relationship Id="rId75" Type="http://schemas.openxmlformats.org/officeDocument/2006/relationships/hyperlink" Target="http://es.wikipedia.org/wiki/UMTS" TargetMode="External"/><Relationship Id="rId83" Type="http://schemas.openxmlformats.org/officeDocument/2006/relationships/chart" Target="charts/chart2.xml"/><Relationship Id="rId88" Type="http://schemas.openxmlformats.org/officeDocument/2006/relationships/image" Target="media/image27.emf"/><Relationship Id="rId91" Type="http://schemas.openxmlformats.org/officeDocument/2006/relationships/oleObject" Target="embeddings/oleObject11.bin"/><Relationship Id="rId96" Type="http://schemas.openxmlformats.org/officeDocument/2006/relationships/hyperlink" Target="http://www.geocities.com/johnnymacedo/Trabajo2HDSLHDSL2.htm" TargetMode="External"/><Relationship Id="rId111" Type="http://schemas.openxmlformats.org/officeDocument/2006/relationships/hyperlink" Target="http://www.ing.ula.ve/~albornoz/mmds.html" TargetMode="External"/><Relationship Id="rId132" Type="http://schemas.openxmlformats.org/officeDocument/2006/relationships/hyperlink" Target="http://adsl.teoriza.es/nuevo-protocolo-inalambrico-lbs-servicios-basados-en-la-localizacion.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es.wikipedia.org/wiki/Roaming" TargetMode="External"/><Relationship Id="rId36" Type="http://schemas.openxmlformats.org/officeDocument/2006/relationships/hyperlink" Target="http://es.wikipedia.org/wiki/Switch" TargetMode="External"/><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hyperlink" Target="https://www.tlm.unavarra.es/~daniel/docencia/rba/rba06_07/trabajos/resumenes/gr04-DOCSIS.pdf" TargetMode="External"/><Relationship Id="rId114" Type="http://schemas.openxmlformats.org/officeDocument/2006/relationships/hyperlink" Target="http://www.solutionbox.com.ar/sbox/catalog/images/brands/sheets/193.pdf" TargetMode="External"/><Relationship Id="rId119" Type="http://schemas.openxmlformats.org/officeDocument/2006/relationships/hyperlink" Target="http://www.eveliux.com/mx/la-evolucion-de-la-telefonia-movil.php" TargetMode="External"/><Relationship Id="rId127" Type="http://schemas.openxmlformats.org/officeDocument/2006/relationships/hyperlink" Target="http://www.networkworld.es/Articulo.aspx?ida=187143&amp;seccion=articulo&amp;AspxAutoDetectCookieSupport=1" TargetMode="External"/><Relationship Id="rId10" Type="http://schemas.openxmlformats.org/officeDocument/2006/relationships/header" Target="header2.xml"/><Relationship Id="rId31" Type="http://schemas.openxmlformats.org/officeDocument/2006/relationships/hyperlink" Target="http://es.wikipedia.org/wiki/Session_Description_Protocol" TargetMode="External"/><Relationship Id="rId44" Type="http://schemas.openxmlformats.org/officeDocument/2006/relationships/image" Target="media/image12.wmf"/><Relationship Id="rId52" Type="http://schemas.openxmlformats.org/officeDocument/2006/relationships/image" Target="media/image16.emf"/><Relationship Id="rId60" Type="http://schemas.openxmlformats.org/officeDocument/2006/relationships/hyperlink" Target="http://es.wikipedia.org/w/index.php?title=Satnet&amp;action=edit&amp;redlink=1" TargetMode="External"/><Relationship Id="rId65" Type="http://schemas.openxmlformats.org/officeDocument/2006/relationships/image" Target="media/image23.png"/><Relationship Id="rId73" Type="http://schemas.openxmlformats.org/officeDocument/2006/relationships/hyperlink" Target="http://es.wikipedia.org/wiki/GPRS" TargetMode="External"/><Relationship Id="rId78" Type="http://schemas.openxmlformats.org/officeDocument/2006/relationships/hyperlink" Target="http://es.wikipedia.org/wiki/Banda_ancha" TargetMode="External"/><Relationship Id="rId81" Type="http://schemas.openxmlformats.org/officeDocument/2006/relationships/oleObject" Target="embeddings/oleObject10.bin"/><Relationship Id="rId86" Type="http://schemas.openxmlformats.org/officeDocument/2006/relationships/image" Target="media/image26.emf"/><Relationship Id="rId94" Type="http://schemas.openxmlformats.org/officeDocument/2006/relationships/hyperlink" Target="http://www.monografias.com/trabajos11/funpro/funpro.shtml" TargetMode="External"/><Relationship Id="rId99" Type="http://schemas.openxmlformats.org/officeDocument/2006/relationships/hyperlink" Target="http://html.rincondelvago.com/rdsi_8.html" TargetMode="External"/><Relationship Id="rId101" Type="http://schemas.openxmlformats.org/officeDocument/2006/relationships/hyperlink" Target="http://www.aulaclic.es/articulos/wifi.html" TargetMode="External"/><Relationship Id="rId122" Type="http://schemas.openxmlformats.org/officeDocument/2006/relationships/hyperlink" Target="http://www.ddsmedia.net/blog/2009/04/el-futuro-de-la-tecnologia-mobil/" TargetMode="External"/><Relationship Id="rId130" Type="http://schemas.openxmlformats.org/officeDocument/2006/relationships/hyperlink" Target="http://www.redeweb.com/_txt/618/74.pdf" TargetMode="External"/><Relationship Id="rId135" Type="http://schemas.openxmlformats.org/officeDocument/2006/relationships/hyperlink" Target="http://www.monografias.com/trabajos15/liderazgo/liderazgo.s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wikipedia.org/wiki/Bps" TargetMode="External"/><Relationship Id="rId18" Type="http://schemas.openxmlformats.org/officeDocument/2006/relationships/hyperlink" Target="http://es.wikipedia.org/wiki/Gigabit" TargetMode="External"/><Relationship Id="rId39" Type="http://schemas.openxmlformats.org/officeDocument/2006/relationships/hyperlink" Target="http://www.monografias.com/trabajos14/soluciones/soluciones.shtml" TargetMode="External"/><Relationship Id="rId109" Type="http://schemas.openxmlformats.org/officeDocument/2006/relationships/hyperlink" Target="http://es.wikipedia.org/wiki/Universal_Mobile_Telecommunications_System" TargetMode="External"/><Relationship Id="rId34" Type="http://schemas.openxmlformats.org/officeDocument/2006/relationships/hyperlink" Target="http://es.wikipedia.org/wiki/TCP" TargetMode="External"/><Relationship Id="rId50" Type="http://schemas.openxmlformats.org/officeDocument/2006/relationships/image" Target="media/image15.emf"/><Relationship Id="rId55" Type="http://schemas.openxmlformats.org/officeDocument/2006/relationships/oleObject" Target="embeddings/oleObject8.bin"/><Relationship Id="rId76" Type="http://schemas.openxmlformats.org/officeDocument/2006/relationships/hyperlink" Target="http://es.wikipedia.org/wiki/Televisi%C3%B3n" TargetMode="External"/><Relationship Id="rId97" Type="http://schemas.openxmlformats.org/officeDocument/2006/relationships/hyperlink" Target="http://es.wikipedia.org/wiki/VDSL" TargetMode="External"/><Relationship Id="rId104" Type="http://schemas.openxmlformats.org/officeDocument/2006/relationships/hyperlink" Target="http://www.tecnologiahechapalabra.com/tecnologia/glosario_tecnico/articulo.asp?i=788" TargetMode="External"/><Relationship Id="rId120" Type="http://schemas.openxmlformats.org/officeDocument/2006/relationships/hyperlink" Target="http://www.tdx.cesca.es/TDX-1104104-101718/Tavb06de23.pdf" TargetMode="External"/><Relationship Id="rId125" Type="http://schemas.openxmlformats.org/officeDocument/2006/relationships/hyperlink" Target="http://itmtelecomunicaciones.blogspot.com/2009/05/wigig-la-nueva-generacion-de-wifi.html" TargetMode="External"/><Relationship Id="rId7" Type="http://schemas.openxmlformats.org/officeDocument/2006/relationships/endnotes" Target="endnotes.xml"/><Relationship Id="rId71" Type="http://schemas.openxmlformats.org/officeDocument/2006/relationships/hyperlink" Target="http://es.wikipedia.org/wiki/Grupo_de_noticias" TargetMode="External"/><Relationship Id="rId92" Type="http://schemas.openxmlformats.org/officeDocument/2006/relationships/hyperlink" Target="http://www.eveliux.com/mx/concepto-de-red-y-tipos-de-redes.php" TargetMode="External"/><Relationship Id="rId2" Type="http://schemas.openxmlformats.org/officeDocument/2006/relationships/numbering" Target="numbering.xml"/><Relationship Id="rId29" Type="http://schemas.openxmlformats.org/officeDocument/2006/relationships/hyperlink" Target="http://es.wikipedia.org/wiki/Mbps" TargetMode="External"/><Relationship Id="rId24" Type="http://schemas.openxmlformats.org/officeDocument/2006/relationships/hyperlink" Target="http://es.wikipedia.org/wiki/Autocorrelaci%C3%B3n" TargetMode="External"/><Relationship Id="rId40" Type="http://schemas.openxmlformats.org/officeDocument/2006/relationships/image" Target="media/image10.wmf"/><Relationship Id="rId45" Type="http://schemas.openxmlformats.org/officeDocument/2006/relationships/oleObject" Target="embeddings/oleObject3.bin"/><Relationship Id="rId66" Type="http://schemas.openxmlformats.org/officeDocument/2006/relationships/image" Target="media/image24.jpeg"/><Relationship Id="rId87" Type="http://schemas.openxmlformats.org/officeDocument/2006/relationships/oleObject" Target="embeddings/Hoja_de_c_lculo_de_Microsoft_Office_Excel_97-20031.xls"/><Relationship Id="rId110" Type="http://schemas.openxmlformats.org/officeDocument/2006/relationships/hyperlink" Target="http://es.wikipedia.org/wiki/High-speed_Downlink_Packet_Access" TargetMode="External"/><Relationship Id="rId115" Type="http://schemas.openxmlformats.org/officeDocument/2006/relationships/hyperlink" Target="http://www.ccm.itesm.mx/dinf/redes/gigeth.html" TargetMode="External"/><Relationship Id="rId131" Type="http://schemas.openxmlformats.org/officeDocument/2006/relationships/hyperlink" Target="http://adsl.teoriza.es/nuevo-protocolo-inalambrico-lbs-servicios-basados-en-la-localizacion.php" TargetMode="External"/><Relationship Id="rId136" Type="http://schemas.openxmlformats.org/officeDocument/2006/relationships/fontTable" Target="fontTable.xml"/><Relationship Id="rId61" Type="http://schemas.openxmlformats.org/officeDocument/2006/relationships/hyperlink" Target="http://es.wikipedia.org/wiki/Setel" TargetMode="External"/><Relationship Id="rId82" Type="http://schemas.openxmlformats.org/officeDocument/2006/relationships/chart" Target="charts/chart1.xml"/><Relationship Id="rId19" Type="http://schemas.openxmlformats.org/officeDocument/2006/relationships/hyperlink" Target="http://es.wikipedia.org/wiki/Multiplexado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xlex\Escritorio\res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xlex\Escritorio\res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axlex\Escritorio\res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ESARROLLO%20PROYECTO%20DE%20GRADO\re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
  <c:chart>
    <c:autoTitleDeleted val="1"/>
    <c:view3D>
      <c:rotX val="30"/>
      <c:perspective val="30"/>
    </c:view3D>
    <c:plotArea>
      <c:layout/>
      <c:pie3DChart>
        <c:varyColors val="1"/>
        <c:ser>
          <c:idx val="0"/>
          <c:order val="0"/>
          <c:explosion val="25"/>
          <c:dLbls>
            <c:dLbl>
              <c:idx val="0"/>
              <c:tx>
                <c:rich>
                  <a:bodyPr/>
                  <a:lstStyle/>
                  <a:p>
                    <a:pPr>
                      <a:defRPr lang="es-SV" b="1">
                        <a:solidFill>
                          <a:schemeClr val="accent2">
                            <a:lumMod val="50000"/>
                          </a:schemeClr>
                        </a:solidFill>
                        <a:latin typeface="Arial" pitchFamily="34" charset="0"/>
                        <a:cs typeface="Arial" pitchFamily="34" charset="0"/>
                      </a:defRPr>
                    </a:pPr>
                    <a:r>
                      <a:rPr lang="en-US" b="1">
                        <a:solidFill>
                          <a:schemeClr val="accent2">
                            <a:lumMod val="50000"/>
                          </a:schemeClr>
                        </a:solidFill>
                        <a:latin typeface="Arial" pitchFamily="34" charset="0"/>
                        <a:cs typeface="Arial" pitchFamily="34" charset="0"/>
                      </a:rPr>
                      <a:t>Si</a:t>
                    </a:r>
                  </a:p>
                  <a:p>
                    <a:pPr>
                      <a:defRPr lang="es-SV" b="1">
                        <a:solidFill>
                          <a:schemeClr val="accent2">
                            <a:lumMod val="50000"/>
                          </a:schemeClr>
                        </a:solidFill>
                        <a:latin typeface="Arial" pitchFamily="34" charset="0"/>
                        <a:cs typeface="Arial" pitchFamily="34" charset="0"/>
                      </a:defRPr>
                    </a:pPr>
                    <a:r>
                      <a:rPr lang="en-US" b="1" baseline="0">
                        <a:solidFill>
                          <a:schemeClr val="accent2">
                            <a:lumMod val="50000"/>
                          </a:schemeClr>
                        </a:solidFill>
                        <a:latin typeface="Arial" pitchFamily="34" charset="0"/>
                        <a:cs typeface="Arial" pitchFamily="34" charset="0"/>
                      </a:rPr>
                      <a:t> </a:t>
                    </a:r>
                    <a:r>
                      <a:rPr lang="en-US" b="1">
                        <a:solidFill>
                          <a:schemeClr val="accent2">
                            <a:lumMod val="50000"/>
                          </a:schemeClr>
                        </a:solidFill>
                        <a:latin typeface="Arial" pitchFamily="34" charset="0"/>
                        <a:cs typeface="Arial" pitchFamily="34" charset="0"/>
                      </a:rPr>
                      <a:t>100%</a:t>
                    </a:r>
                  </a:p>
                </c:rich>
              </c:tx>
              <c:spPr/>
              <c:showCatName val="1"/>
              <c:showPercent val="1"/>
            </c:dLbl>
            <c:dLbl>
              <c:idx val="1"/>
              <c:tx>
                <c:rich>
                  <a:bodyPr/>
                  <a:lstStyle/>
                  <a:p>
                    <a:pPr>
                      <a:defRPr lang="es-SV" b="1">
                        <a:solidFill>
                          <a:srgbClr val="C00000"/>
                        </a:solidFill>
                      </a:defRPr>
                    </a:pPr>
                    <a:r>
                      <a:rPr lang="en-US" b="1">
                        <a:solidFill>
                          <a:srgbClr val="C00000"/>
                        </a:solidFill>
                      </a:rPr>
                      <a:t>No
0%</a:t>
                    </a:r>
                  </a:p>
                </c:rich>
              </c:tx>
              <c:spPr/>
              <c:showCatName val="1"/>
              <c:showPercent val="1"/>
            </c:dLbl>
            <c:txPr>
              <a:bodyPr/>
              <a:lstStyle/>
              <a:p>
                <a:pPr>
                  <a:defRPr lang="es-SV"/>
                </a:pPr>
                <a:endParaRPr lang="es-ES"/>
              </a:p>
            </c:txPr>
            <c:showCatName val="1"/>
            <c:showPercent val="1"/>
            <c:showLeaderLines val="1"/>
          </c:dLbls>
          <c:val>
            <c:numRef>
              <c:f>Hoja1!$J$4:$K$4</c:f>
              <c:numCache>
                <c:formatCode>General</c:formatCode>
                <c:ptCount val="2"/>
                <c:pt idx="0">
                  <c:v>100</c:v>
                </c:pt>
                <c:pt idx="1">
                  <c:v>0</c:v>
                </c:pt>
              </c:numCache>
            </c:numRef>
          </c:val>
        </c:ser>
        <c:dLbls>
          <c:showCatName val="1"/>
          <c:showPercent val="1"/>
        </c:dLbls>
      </c:pie3DChart>
    </c:plotArea>
    <c:plotVisOnly val="1"/>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view3D>
      <c:rAngAx val="1"/>
    </c:view3D>
    <c:plotArea>
      <c:layout/>
      <c:bar3DChart>
        <c:barDir val="col"/>
        <c:grouping val="clustered"/>
        <c:ser>
          <c:idx val="0"/>
          <c:order val="0"/>
          <c:cat>
            <c:strRef>
              <c:f>Hoja1!$J$5:$J$17</c:f>
              <c:strCache>
                <c:ptCount val="13"/>
                <c:pt idx="0">
                  <c:v>XDLS</c:v>
                </c:pt>
                <c:pt idx="1">
                  <c:v>PDH</c:v>
                </c:pt>
                <c:pt idx="2">
                  <c:v>SDH</c:v>
                </c:pt>
                <c:pt idx="3">
                  <c:v>DOCSIS</c:v>
                </c:pt>
                <c:pt idx="4">
                  <c:v>GIGABIT ETHERNET</c:v>
                </c:pt>
                <c:pt idx="5">
                  <c:v>DWDM</c:v>
                </c:pt>
                <c:pt idx="6">
                  <c:v>WI-FI</c:v>
                </c:pt>
                <c:pt idx="7">
                  <c:v>WIMAX</c:v>
                </c:pt>
                <c:pt idx="8">
                  <c:v>TDMA</c:v>
                </c:pt>
                <c:pt idx="9">
                  <c:v>CDMA</c:v>
                </c:pt>
                <c:pt idx="10">
                  <c:v>GSM</c:v>
                </c:pt>
                <c:pt idx="11">
                  <c:v>3G</c:v>
                </c:pt>
                <c:pt idx="12">
                  <c:v>3.5G</c:v>
                </c:pt>
              </c:strCache>
            </c:strRef>
          </c:cat>
          <c:val>
            <c:numRef>
              <c:f>Hoja1!$K$5:$K$17</c:f>
              <c:numCache>
                <c:formatCode>General</c:formatCode>
                <c:ptCount val="13"/>
                <c:pt idx="0">
                  <c:v>41.666666666665975</c:v>
                </c:pt>
                <c:pt idx="1">
                  <c:v>33.333333333333336</c:v>
                </c:pt>
                <c:pt idx="2">
                  <c:v>50</c:v>
                </c:pt>
                <c:pt idx="3">
                  <c:v>25</c:v>
                </c:pt>
                <c:pt idx="4">
                  <c:v>25</c:v>
                </c:pt>
                <c:pt idx="5">
                  <c:v>41.666666666665975</c:v>
                </c:pt>
                <c:pt idx="6">
                  <c:v>100</c:v>
                </c:pt>
                <c:pt idx="7">
                  <c:v>83.333333333333258</c:v>
                </c:pt>
                <c:pt idx="8">
                  <c:v>91.666666666666671</c:v>
                </c:pt>
                <c:pt idx="9">
                  <c:v>91.666666666666671</c:v>
                </c:pt>
                <c:pt idx="10">
                  <c:v>91.666666666666671</c:v>
                </c:pt>
                <c:pt idx="11">
                  <c:v>83.333333333333258</c:v>
                </c:pt>
                <c:pt idx="12">
                  <c:v>100</c:v>
                </c:pt>
              </c:numCache>
            </c:numRef>
          </c:val>
        </c:ser>
        <c:shape val="box"/>
        <c:axId val="159480448"/>
        <c:axId val="159499008"/>
        <c:axId val="0"/>
      </c:bar3DChart>
      <c:catAx>
        <c:axId val="159480448"/>
        <c:scaling>
          <c:orientation val="minMax"/>
        </c:scaling>
        <c:axPos val="b"/>
        <c:title>
          <c:tx>
            <c:rich>
              <a:bodyPr/>
              <a:lstStyle/>
              <a:p>
                <a:pPr>
                  <a:defRPr lang="es-SV" b="1">
                    <a:latin typeface="Arial" pitchFamily="34" charset="0"/>
                    <a:cs typeface="Arial" pitchFamily="34" charset="0"/>
                  </a:defRPr>
                </a:pPr>
                <a:r>
                  <a:rPr lang="en-US" b="1">
                    <a:latin typeface="Arial" pitchFamily="34" charset="0"/>
                    <a:cs typeface="Arial" pitchFamily="34" charset="0"/>
                  </a:rPr>
                  <a:t>Tecnología en redes</a:t>
                </a:r>
              </a:p>
            </c:rich>
          </c:tx>
        </c:title>
        <c:majorTickMark val="none"/>
        <c:tickLblPos val="nextTo"/>
        <c:txPr>
          <a:bodyPr/>
          <a:lstStyle/>
          <a:p>
            <a:pPr>
              <a:defRPr lang="es-SV"/>
            </a:pPr>
            <a:endParaRPr lang="es-ES"/>
          </a:p>
        </c:txPr>
        <c:crossAx val="159499008"/>
        <c:crosses val="autoZero"/>
        <c:auto val="1"/>
        <c:lblAlgn val="ctr"/>
        <c:lblOffset val="100"/>
      </c:catAx>
      <c:valAx>
        <c:axId val="159499008"/>
        <c:scaling>
          <c:orientation val="minMax"/>
        </c:scaling>
        <c:axPos val="l"/>
        <c:majorGridlines/>
        <c:title>
          <c:tx>
            <c:rich>
              <a:bodyPr rot="-5400000" vert="horz"/>
              <a:lstStyle/>
              <a:p>
                <a:pPr>
                  <a:defRPr lang="es-SV">
                    <a:latin typeface="Arial" pitchFamily="34" charset="0"/>
                    <a:cs typeface="Arial" pitchFamily="34" charset="0"/>
                  </a:defRPr>
                </a:pPr>
                <a:r>
                  <a:rPr lang="es-SV">
                    <a:latin typeface="Arial" pitchFamily="34" charset="0"/>
                    <a:cs typeface="Arial" pitchFamily="34" charset="0"/>
                  </a:rPr>
                  <a:t>Porcentaje</a:t>
                </a:r>
              </a:p>
            </c:rich>
          </c:tx>
        </c:title>
        <c:numFmt formatCode="General" sourceLinked="1"/>
        <c:majorTickMark val="none"/>
        <c:tickLblPos val="nextTo"/>
        <c:txPr>
          <a:bodyPr/>
          <a:lstStyle/>
          <a:p>
            <a:pPr>
              <a:defRPr lang="es-SV"/>
            </a:pPr>
            <a:endParaRPr lang="es-ES"/>
          </a:p>
        </c:txPr>
        <c:crossAx val="159480448"/>
        <c:crosses val="autoZero"/>
        <c:crossBetween val="between"/>
      </c:valAx>
    </c:plotArea>
    <c:plotVisOnly val="1"/>
  </c:chart>
  <c:spPr>
    <a:ln>
      <a:solidFill>
        <a:sysClr val="windowText" lastClr="0000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1"/>
          <c:order val="1"/>
          <c:cat>
            <c:multiLvlStrRef>
              <c:f>Hoja1!$J$18:$J$23</c:f>
            </c:multiLvlStrRef>
          </c:cat>
          <c:val>
            <c:numRef>
              <c:f>Hoja1!$K$18:$K$23</c:f>
            </c:numRef>
          </c:val>
        </c:ser>
        <c:ser>
          <c:idx val="0"/>
          <c:order val="0"/>
          <c:cat>
            <c:strRef>
              <c:f>Hoja1!$J$18:$J$23</c:f>
              <c:strCache>
                <c:ptCount val="6"/>
                <c:pt idx="0">
                  <c:v>IP</c:v>
                </c:pt>
                <c:pt idx="1">
                  <c:v>MPLS</c:v>
                </c:pt>
                <c:pt idx="2">
                  <c:v>X.25</c:v>
                </c:pt>
                <c:pt idx="3">
                  <c:v>FRAME RELAY</c:v>
                </c:pt>
                <c:pt idx="4">
                  <c:v>IEEE 802.1</c:v>
                </c:pt>
                <c:pt idx="5">
                  <c:v>BGP</c:v>
                </c:pt>
              </c:strCache>
            </c:strRef>
          </c:cat>
          <c:val>
            <c:numRef>
              <c:f>Hoja1!$K$18:$K$23</c:f>
              <c:numCache>
                <c:formatCode>General</c:formatCode>
                <c:ptCount val="6"/>
                <c:pt idx="0">
                  <c:v>100</c:v>
                </c:pt>
                <c:pt idx="1">
                  <c:v>58.333333333333336</c:v>
                </c:pt>
                <c:pt idx="2">
                  <c:v>83.333333333333258</c:v>
                </c:pt>
                <c:pt idx="3">
                  <c:v>91.666666666666671</c:v>
                </c:pt>
                <c:pt idx="4">
                  <c:v>91.666666666666671</c:v>
                </c:pt>
                <c:pt idx="5">
                  <c:v>16.666666666666668</c:v>
                </c:pt>
              </c:numCache>
            </c:numRef>
          </c:val>
        </c:ser>
        <c:shape val="box"/>
        <c:axId val="159388800"/>
        <c:axId val="159390720"/>
        <c:axId val="0"/>
      </c:bar3DChart>
      <c:catAx>
        <c:axId val="159388800"/>
        <c:scaling>
          <c:orientation val="minMax"/>
        </c:scaling>
        <c:axPos val="b"/>
        <c:title>
          <c:tx>
            <c:rich>
              <a:bodyPr/>
              <a:lstStyle/>
              <a:p>
                <a:pPr>
                  <a:defRPr lang="es-SV">
                    <a:latin typeface="Arial" pitchFamily="34" charset="0"/>
                    <a:cs typeface="Arial" pitchFamily="34" charset="0"/>
                  </a:defRPr>
                </a:pPr>
                <a:r>
                  <a:rPr lang="en-US">
                    <a:latin typeface="Arial" pitchFamily="34" charset="0"/>
                    <a:cs typeface="Arial" pitchFamily="34" charset="0"/>
                  </a:rPr>
                  <a:t>Protocolos</a:t>
                </a:r>
              </a:p>
            </c:rich>
          </c:tx>
        </c:title>
        <c:majorTickMark val="none"/>
        <c:tickLblPos val="nextTo"/>
        <c:txPr>
          <a:bodyPr/>
          <a:lstStyle/>
          <a:p>
            <a:pPr>
              <a:defRPr lang="es-SV" sz="900"/>
            </a:pPr>
            <a:endParaRPr lang="es-ES"/>
          </a:p>
        </c:txPr>
        <c:crossAx val="159390720"/>
        <c:crosses val="autoZero"/>
        <c:auto val="1"/>
        <c:lblAlgn val="ctr"/>
        <c:lblOffset val="100"/>
      </c:catAx>
      <c:valAx>
        <c:axId val="159390720"/>
        <c:scaling>
          <c:orientation val="minMax"/>
        </c:scaling>
        <c:axPos val="l"/>
        <c:majorGridlines/>
        <c:title>
          <c:tx>
            <c:rich>
              <a:bodyPr rot="-5400000" vert="horz"/>
              <a:lstStyle/>
              <a:p>
                <a:pPr>
                  <a:defRPr lang="es-SV">
                    <a:latin typeface="Arial" pitchFamily="34" charset="0"/>
                    <a:cs typeface="Arial" pitchFamily="34" charset="0"/>
                  </a:defRPr>
                </a:pPr>
                <a:r>
                  <a:rPr lang="en-US">
                    <a:latin typeface="Arial" pitchFamily="34" charset="0"/>
                    <a:cs typeface="Arial" pitchFamily="34" charset="0"/>
                  </a:rPr>
                  <a:t>Porcentaje</a:t>
                </a:r>
              </a:p>
            </c:rich>
          </c:tx>
        </c:title>
        <c:numFmt formatCode="General" sourceLinked="1"/>
        <c:majorTickMark val="none"/>
        <c:tickLblPos val="nextTo"/>
        <c:txPr>
          <a:bodyPr/>
          <a:lstStyle/>
          <a:p>
            <a:pPr>
              <a:defRPr lang="es-SV"/>
            </a:pPr>
            <a:endParaRPr lang="es-ES"/>
          </a:p>
        </c:txPr>
        <c:crossAx val="1593888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manualLayout>
          <c:layoutTarget val="inner"/>
          <c:xMode val="edge"/>
          <c:yMode val="edge"/>
          <c:x val="0.1599011600568212"/>
          <c:y val="0.11088235177974803"/>
          <c:w val="0.80868182243429698"/>
          <c:h val="0.42811752185690932"/>
        </c:manualLayout>
      </c:layout>
      <c:bar3DChart>
        <c:barDir val="col"/>
        <c:grouping val="clustered"/>
        <c:ser>
          <c:idx val="0"/>
          <c:order val="0"/>
          <c:cat>
            <c:strRef>
              <c:f>Hoja1!$J$25:$J$30</c:f>
              <c:strCache>
                <c:ptCount val="6"/>
                <c:pt idx="0">
                  <c:v>Universidad</c:v>
                </c:pt>
                <c:pt idx="1">
                  <c:v>Internet</c:v>
                </c:pt>
                <c:pt idx="2">
                  <c:v>Lugar de Trabajo</c:v>
                </c:pt>
                <c:pt idx="3">
                  <c:v>Cisco</c:v>
                </c:pt>
                <c:pt idx="4">
                  <c:v>Auto-Interés</c:v>
                </c:pt>
                <c:pt idx="5">
                  <c:v>Medios de Com.</c:v>
                </c:pt>
              </c:strCache>
            </c:strRef>
          </c:cat>
          <c:val>
            <c:numRef>
              <c:f>Hoja1!$K$25:$K$30</c:f>
              <c:numCache>
                <c:formatCode>General</c:formatCode>
                <c:ptCount val="6"/>
                <c:pt idx="0">
                  <c:v>91.666666666666671</c:v>
                </c:pt>
                <c:pt idx="1">
                  <c:v>58.333333333333336</c:v>
                </c:pt>
                <c:pt idx="2">
                  <c:v>33.333333333333336</c:v>
                </c:pt>
                <c:pt idx="3">
                  <c:v>16.666666666666668</c:v>
                </c:pt>
                <c:pt idx="4">
                  <c:v>8.3333333333333357</c:v>
                </c:pt>
                <c:pt idx="5">
                  <c:v>0</c:v>
                </c:pt>
              </c:numCache>
            </c:numRef>
          </c:val>
        </c:ser>
        <c:shape val="box"/>
        <c:axId val="159406720"/>
        <c:axId val="159425280"/>
        <c:axId val="0"/>
      </c:bar3DChart>
      <c:catAx>
        <c:axId val="159406720"/>
        <c:scaling>
          <c:orientation val="minMax"/>
        </c:scaling>
        <c:axPos val="b"/>
        <c:title>
          <c:tx>
            <c:rich>
              <a:bodyPr/>
              <a:lstStyle/>
              <a:p>
                <a:pPr>
                  <a:defRPr lang="es-EC">
                    <a:latin typeface="Arial" pitchFamily="34" charset="0"/>
                    <a:cs typeface="Arial" pitchFamily="34" charset="0"/>
                  </a:defRPr>
                </a:pPr>
                <a:r>
                  <a:rPr lang="es-EC">
                    <a:latin typeface="Arial" pitchFamily="34" charset="0"/>
                    <a:cs typeface="Arial" pitchFamily="34" charset="0"/>
                  </a:rPr>
                  <a:t>Lugares</a:t>
                </a:r>
              </a:p>
            </c:rich>
          </c:tx>
          <c:layout>
            <c:manualLayout>
              <c:xMode val="edge"/>
              <c:yMode val="edge"/>
              <c:x val="0.44142523900511399"/>
              <c:y val="0.86007328038111364"/>
            </c:manualLayout>
          </c:layout>
        </c:title>
        <c:majorTickMark val="none"/>
        <c:tickLblPos val="nextTo"/>
        <c:txPr>
          <a:bodyPr/>
          <a:lstStyle/>
          <a:p>
            <a:pPr>
              <a:defRPr lang="es-EC" sz="800"/>
            </a:pPr>
            <a:endParaRPr lang="es-ES"/>
          </a:p>
        </c:txPr>
        <c:crossAx val="159425280"/>
        <c:crosses val="autoZero"/>
        <c:auto val="1"/>
        <c:lblAlgn val="ctr"/>
        <c:lblOffset val="100"/>
      </c:catAx>
      <c:valAx>
        <c:axId val="159425280"/>
        <c:scaling>
          <c:orientation val="minMax"/>
        </c:scaling>
        <c:axPos val="l"/>
        <c:majorGridlines/>
        <c:title>
          <c:tx>
            <c:rich>
              <a:bodyPr/>
              <a:lstStyle/>
              <a:p>
                <a:pPr>
                  <a:defRPr lang="es-EC">
                    <a:latin typeface="Arial" pitchFamily="34" charset="0"/>
                    <a:cs typeface="Arial" pitchFamily="34" charset="0"/>
                  </a:defRPr>
                </a:pPr>
                <a:r>
                  <a:rPr lang="es-EC">
                    <a:latin typeface="Arial" pitchFamily="34" charset="0"/>
                    <a:cs typeface="Arial" pitchFamily="34" charset="0"/>
                  </a:rPr>
                  <a:t>Porcentaje</a:t>
                </a:r>
              </a:p>
            </c:rich>
          </c:tx>
        </c:title>
        <c:numFmt formatCode="General" sourceLinked="1"/>
        <c:tickLblPos val="nextTo"/>
        <c:txPr>
          <a:bodyPr/>
          <a:lstStyle/>
          <a:p>
            <a:pPr>
              <a:defRPr lang="es-EC"/>
            </a:pPr>
            <a:endParaRPr lang="es-ES"/>
          </a:p>
        </c:txPr>
        <c:crossAx val="159406720"/>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ABB03-03D8-49DD-B1CD-9E88BAA7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25510</Words>
  <Characters>140309</Characters>
  <Application>Microsoft Office Word</Application>
  <DocSecurity>0</DocSecurity>
  <Lines>1169</Lines>
  <Paragraphs>330</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165489</CharactersWithSpaces>
  <SharedDoc>false</SharedDoc>
  <HLinks>
    <vt:vector size="228" baseType="variant">
      <vt:variant>
        <vt:i4>393342</vt:i4>
      </vt:variant>
      <vt:variant>
        <vt:i4>114</vt:i4>
      </vt:variant>
      <vt:variant>
        <vt:i4>0</vt:i4>
      </vt:variant>
      <vt:variant>
        <vt:i4>5</vt:i4>
      </vt:variant>
      <vt:variant>
        <vt:lpwstr>http://es.wikipedia.org/wiki/Protocolo_IP</vt:lpwstr>
      </vt:variant>
      <vt:variant>
        <vt:lpwstr/>
      </vt:variant>
      <vt:variant>
        <vt:i4>1114228</vt:i4>
      </vt:variant>
      <vt:variant>
        <vt:i4>111</vt:i4>
      </vt:variant>
      <vt:variant>
        <vt:i4>0</vt:i4>
      </vt:variant>
      <vt:variant>
        <vt:i4>5</vt:i4>
      </vt:variant>
      <vt:variant>
        <vt:lpwstr>http://es.wikipedia.org/wiki/Banda_ancha</vt:lpwstr>
      </vt:variant>
      <vt:variant>
        <vt:lpwstr/>
      </vt:variant>
      <vt:variant>
        <vt:i4>3014715</vt:i4>
      </vt:variant>
      <vt:variant>
        <vt:i4>108</vt:i4>
      </vt:variant>
      <vt:variant>
        <vt:i4>0</vt:i4>
      </vt:variant>
      <vt:variant>
        <vt:i4>5</vt:i4>
      </vt:variant>
      <vt:variant>
        <vt:lpwstr>http://es.wikipedia.org/wiki/V%C3%ADdeo</vt:lpwstr>
      </vt:variant>
      <vt:variant>
        <vt:lpwstr/>
      </vt:variant>
      <vt:variant>
        <vt:i4>1572957</vt:i4>
      </vt:variant>
      <vt:variant>
        <vt:i4>105</vt:i4>
      </vt:variant>
      <vt:variant>
        <vt:i4>0</vt:i4>
      </vt:variant>
      <vt:variant>
        <vt:i4>5</vt:i4>
      </vt:variant>
      <vt:variant>
        <vt:lpwstr>http://es.wikipedia.org/wiki/Televisi%C3%B3n</vt:lpwstr>
      </vt:variant>
      <vt:variant>
        <vt:lpwstr/>
      </vt:variant>
      <vt:variant>
        <vt:i4>1966149</vt:i4>
      </vt:variant>
      <vt:variant>
        <vt:i4>102</vt:i4>
      </vt:variant>
      <vt:variant>
        <vt:i4>0</vt:i4>
      </vt:variant>
      <vt:variant>
        <vt:i4>5</vt:i4>
      </vt:variant>
      <vt:variant>
        <vt:lpwstr>http://es.wikipedia.org/wiki/UMTS</vt:lpwstr>
      </vt:variant>
      <vt:variant>
        <vt:lpwstr/>
      </vt:variant>
      <vt:variant>
        <vt:i4>1376347</vt:i4>
      </vt:variant>
      <vt:variant>
        <vt:i4>99</vt:i4>
      </vt:variant>
      <vt:variant>
        <vt:i4>0</vt:i4>
      </vt:variant>
      <vt:variant>
        <vt:i4>5</vt:i4>
      </vt:variant>
      <vt:variant>
        <vt:lpwstr>http://es.wikipedia.org/wiki/GSM</vt:lpwstr>
      </vt:variant>
      <vt:variant>
        <vt:lpwstr/>
      </vt:variant>
      <vt:variant>
        <vt:i4>655448</vt:i4>
      </vt:variant>
      <vt:variant>
        <vt:i4>96</vt:i4>
      </vt:variant>
      <vt:variant>
        <vt:i4>0</vt:i4>
      </vt:variant>
      <vt:variant>
        <vt:i4>5</vt:i4>
      </vt:variant>
      <vt:variant>
        <vt:lpwstr>http://es.wikipedia.org/wiki/GPRS</vt:lpwstr>
      </vt:variant>
      <vt:variant>
        <vt:lpwstr/>
      </vt:variant>
      <vt:variant>
        <vt:i4>7733288</vt:i4>
      </vt:variant>
      <vt:variant>
        <vt:i4>93</vt:i4>
      </vt:variant>
      <vt:variant>
        <vt:i4>0</vt:i4>
      </vt:variant>
      <vt:variant>
        <vt:i4>5</vt:i4>
      </vt:variant>
      <vt:variant>
        <vt:lpwstr>http://es.wikipedia.org/wiki/IP</vt:lpwstr>
      </vt:variant>
      <vt:variant>
        <vt:lpwstr/>
      </vt:variant>
      <vt:variant>
        <vt:i4>4521992</vt:i4>
      </vt:variant>
      <vt:variant>
        <vt:i4>90</vt:i4>
      </vt:variant>
      <vt:variant>
        <vt:i4>0</vt:i4>
      </vt:variant>
      <vt:variant>
        <vt:i4>5</vt:i4>
      </vt:variant>
      <vt:variant>
        <vt:lpwstr>http://es.wikipedia.org/wiki/Grupo_de_noticias</vt:lpwstr>
      </vt:variant>
      <vt:variant>
        <vt:lpwstr/>
      </vt:variant>
      <vt:variant>
        <vt:i4>3801175</vt:i4>
      </vt:variant>
      <vt:variant>
        <vt:i4>87</vt:i4>
      </vt:variant>
      <vt:variant>
        <vt:i4>0</vt:i4>
      </vt:variant>
      <vt:variant>
        <vt:i4>5</vt:i4>
      </vt:variant>
      <vt:variant>
        <vt:lpwstr>http://es.wikipedia.org/wiki/Correo_electr%C3%B3nico</vt:lpwstr>
      </vt:variant>
      <vt:variant>
        <vt:lpwstr/>
      </vt:variant>
      <vt:variant>
        <vt:i4>589935</vt:i4>
      </vt:variant>
      <vt:variant>
        <vt:i4>84</vt:i4>
      </vt:variant>
      <vt:variant>
        <vt:i4>0</vt:i4>
      </vt:variant>
      <vt:variant>
        <vt:i4>5</vt:i4>
      </vt:variant>
      <vt:variant>
        <vt:lpwstr>http://es.wikipedia.org/wiki/Tel%C3%A9fono_m%C3%B3vil</vt:lpwstr>
      </vt:variant>
      <vt:variant>
        <vt:lpwstr/>
      </vt:variant>
      <vt:variant>
        <vt:i4>1376333</vt:i4>
      </vt:variant>
      <vt:variant>
        <vt:i4>81</vt:i4>
      </vt:variant>
      <vt:variant>
        <vt:i4>0</vt:i4>
      </vt:variant>
      <vt:variant>
        <vt:i4>5</vt:i4>
      </vt:variant>
      <vt:variant>
        <vt:lpwstr>http://es.wikipedia.org/wiki/Internet</vt:lpwstr>
      </vt:variant>
      <vt:variant>
        <vt:lpwstr/>
      </vt:variant>
      <vt:variant>
        <vt:i4>7274531</vt:i4>
      </vt:variant>
      <vt:variant>
        <vt:i4>78</vt:i4>
      </vt:variant>
      <vt:variant>
        <vt:i4>0</vt:i4>
      </vt:variant>
      <vt:variant>
        <vt:i4>5</vt:i4>
      </vt:variant>
      <vt:variant>
        <vt:lpwstr>http://es.wikipedia.org/wiki/Est%C3%A1ndar</vt:lpwstr>
      </vt:variant>
      <vt:variant>
        <vt:lpwstr/>
      </vt:variant>
      <vt:variant>
        <vt:i4>3735590</vt:i4>
      </vt:variant>
      <vt:variant>
        <vt:i4>75</vt:i4>
      </vt:variant>
      <vt:variant>
        <vt:i4>0</vt:i4>
      </vt:variant>
      <vt:variant>
        <vt:i4>5</vt:i4>
      </vt:variant>
      <vt:variant>
        <vt:lpwstr>http://es.wikipedia.org/w/index.php?title=Suratel&amp;action=edit&amp;redlink=1</vt:lpwstr>
      </vt:variant>
      <vt:variant>
        <vt:lpwstr/>
      </vt:variant>
      <vt:variant>
        <vt:i4>7602216</vt:i4>
      </vt:variant>
      <vt:variant>
        <vt:i4>72</vt:i4>
      </vt:variant>
      <vt:variant>
        <vt:i4>0</vt:i4>
      </vt:variant>
      <vt:variant>
        <vt:i4>5</vt:i4>
      </vt:variant>
      <vt:variant>
        <vt:lpwstr>http://es.wikipedia.org/wiki/Setel</vt:lpwstr>
      </vt:variant>
      <vt:variant>
        <vt:lpwstr/>
      </vt:variant>
      <vt:variant>
        <vt:i4>7536684</vt:i4>
      </vt:variant>
      <vt:variant>
        <vt:i4>69</vt:i4>
      </vt:variant>
      <vt:variant>
        <vt:i4>0</vt:i4>
      </vt:variant>
      <vt:variant>
        <vt:i4>5</vt:i4>
      </vt:variant>
      <vt:variant>
        <vt:lpwstr>http://es.wikipedia.org/w/index.php?title=Satnet&amp;action=edit&amp;redlink=1</vt:lpwstr>
      </vt:variant>
      <vt:variant>
        <vt:lpwstr/>
      </vt:variant>
      <vt:variant>
        <vt:i4>786502</vt:i4>
      </vt:variant>
      <vt:variant>
        <vt:i4>63</vt:i4>
      </vt:variant>
      <vt:variant>
        <vt:i4>0</vt:i4>
      </vt:variant>
      <vt:variant>
        <vt:i4>5</vt:i4>
      </vt:variant>
      <vt:variant>
        <vt:lpwstr>http://www.monografias.com/trabajos14/soluciones/soluciones.shtml</vt:lpwstr>
      </vt:variant>
      <vt:variant>
        <vt:lpwstr/>
      </vt:variant>
      <vt:variant>
        <vt:i4>1900627</vt:i4>
      </vt:variant>
      <vt:variant>
        <vt:i4>60</vt:i4>
      </vt:variant>
      <vt:variant>
        <vt:i4>0</vt:i4>
      </vt:variant>
      <vt:variant>
        <vt:i4>5</vt:i4>
      </vt:variant>
      <vt:variant>
        <vt:lpwstr>http://www.monografias.com/trabajos10/mmedia/mmedia.shtml</vt:lpwstr>
      </vt:variant>
      <vt:variant>
        <vt:lpwstr/>
      </vt:variant>
      <vt:variant>
        <vt:i4>8192051</vt:i4>
      </vt:variant>
      <vt:variant>
        <vt:i4>57</vt:i4>
      </vt:variant>
      <vt:variant>
        <vt:i4>0</vt:i4>
      </vt:variant>
      <vt:variant>
        <vt:i4>5</vt:i4>
      </vt:variant>
      <vt:variant>
        <vt:lpwstr>http://es.wikipedia.org/wiki/Router</vt:lpwstr>
      </vt:variant>
      <vt:variant>
        <vt:lpwstr/>
      </vt:variant>
      <vt:variant>
        <vt:i4>6684715</vt:i4>
      </vt:variant>
      <vt:variant>
        <vt:i4>54</vt:i4>
      </vt:variant>
      <vt:variant>
        <vt:i4>0</vt:i4>
      </vt:variant>
      <vt:variant>
        <vt:i4>5</vt:i4>
      </vt:variant>
      <vt:variant>
        <vt:lpwstr>http://es.wikipedia.org/wiki/Switch</vt:lpwstr>
      </vt:variant>
      <vt:variant>
        <vt:lpwstr/>
      </vt:variant>
      <vt:variant>
        <vt:i4>1704012</vt:i4>
      </vt:variant>
      <vt:variant>
        <vt:i4>51</vt:i4>
      </vt:variant>
      <vt:variant>
        <vt:i4>0</vt:i4>
      </vt:variant>
      <vt:variant>
        <vt:i4>5</vt:i4>
      </vt:variant>
      <vt:variant>
        <vt:lpwstr>http://es.wikipedia.org/wiki/UDP</vt:lpwstr>
      </vt:variant>
      <vt:variant>
        <vt:lpwstr/>
      </vt:variant>
      <vt:variant>
        <vt:i4>1769547</vt:i4>
      </vt:variant>
      <vt:variant>
        <vt:i4>48</vt:i4>
      </vt:variant>
      <vt:variant>
        <vt:i4>0</vt:i4>
      </vt:variant>
      <vt:variant>
        <vt:i4>5</vt:i4>
      </vt:variant>
      <vt:variant>
        <vt:lpwstr>http://es.wikipedia.org/wiki/TCP</vt:lpwstr>
      </vt:variant>
      <vt:variant>
        <vt:lpwstr/>
      </vt:variant>
      <vt:variant>
        <vt:i4>917582</vt:i4>
      </vt:variant>
      <vt:variant>
        <vt:i4>45</vt:i4>
      </vt:variant>
      <vt:variant>
        <vt:i4>0</vt:i4>
      </vt:variant>
      <vt:variant>
        <vt:i4>5</vt:i4>
      </vt:variant>
      <vt:variant>
        <vt:lpwstr>http://es.wikipedia.org/wiki/RFC</vt:lpwstr>
      </vt:variant>
      <vt:variant>
        <vt:lpwstr/>
      </vt:variant>
      <vt:variant>
        <vt:i4>2556006</vt:i4>
      </vt:variant>
      <vt:variant>
        <vt:i4>42</vt:i4>
      </vt:variant>
      <vt:variant>
        <vt:i4>0</vt:i4>
      </vt:variant>
      <vt:variant>
        <vt:i4>5</vt:i4>
      </vt:variant>
      <vt:variant>
        <vt:lpwstr>http://tools.ietf.org/html/rfc3261</vt:lpwstr>
      </vt:variant>
      <vt:variant>
        <vt:lpwstr/>
      </vt:variant>
      <vt:variant>
        <vt:i4>1376320</vt:i4>
      </vt:variant>
      <vt:variant>
        <vt:i4>39</vt:i4>
      </vt:variant>
      <vt:variant>
        <vt:i4>0</vt:i4>
      </vt:variant>
      <vt:variant>
        <vt:i4>5</vt:i4>
      </vt:variant>
      <vt:variant>
        <vt:lpwstr>http://es.wikipedia.org/wiki/Session_Description_Protocol</vt:lpwstr>
      </vt:variant>
      <vt:variant>
        <vt:lpwstr/>
      </vt:variant>
      <vt:variant>
        <vt:i4>655433</vt:i4>
      </vt:variant>
      <vt:variant>
        <vt:i4>36</vt:i4>
      </vt:variant>
      <vt:variant>
        <vt:i4>0</vt:i4>
      </vt:variant>
      <vt:variant>
        <vt:i4>5</vt:i4>
      </vt:variant>
      <vt:variant>
        <vt:lpwstr>http://es.wikipedia.org/wiki/EAP</vt:lpwstr>
      </vt:variant>
      <vt:variant>
        <vt:lpwstr/>
      </vt:variant>
      <vt:variant>
        <vt:i4>1376317</vt:i4>
      </vt:variant>
      <vt:variant>
        <vt:i4>33</vt:i4>
      </vt:variant>
      <vt:variant>
        <vt:i4>0</vt:i4>
      </vt:variant>
      <vt:variant>
        <vt:i4>5</vt:i4>
      </vt:variant>
      <vt:variant>
        <vt:lpwstr>http://es.wikipedia.org/wiki/L%C3%ADnea_de_abonado_digital</vt:lpwstr>
      </vt:variant>
      <vt:variant>
        <vt:lpwstr/>
      </vt:variant>
      <vt:variant>
        <vt:i4>131146</vt:i4>
      </vt:variant>
      <vt:variant>
        <vt:i4>30</vt:i4>
      </vt:variant>
      <vt:variant>
        <vt:i4>0</vt:i4>
      </vt:variant>
      <vt:variant>
        <vt:i4>5</vt:i4>
      </vt:variant>
      <vt:variant>
        <vt:lpwstr>http://es.wikipedia.org/wiki/Mbps</vt:lpwstr>
      </vt:variant>
      <vt:variant>
        <vt:lpwstr/>
      </vt:variant>
      <vt:variant>
        <vt:i4>131140</vt:i4>
      </vt:variant>
      <vt:variant>
        <vt:i4>27</vt:i4>
      </vt:variant>
      <vt:variant>
        <vt:i4>0</vt:i4>
      </vt:variant>
      <vt:variant>
        <vt:i4>5</vt:i4>
      </vt:variant>
      <vt:variant>
        <vt:lpwstr>http://es.wikipedia.org/wiki/Roaming</vt:lpwstr>
      </vt:variant>
      <vt:variant>
        <vt:lpwstr/>
      </vt:variant>
      <vt:variant>
        <vt:i4>3080319</vt:i4>
      </vt:variant>
      <vt:variant>
        <vt:i4>24</vt:i4>
      </vt:variant>
      <vt:variant>
        <vt:i4>0</vt:i4>
      </vt:variant>
      <vt:variant>
        <vt:i4>5</vt:i4>
      </vt:variant>
      <vt:variant>
        <vt:lpwstr>http://es.wikipedia.org/wiki/Telefon%C3%ADa_m%C3%B3vil_3G</vt:lpwstr>
      </vt:variant>
      <vt:variant>
        <vt:lpwstr/>
      </vt:variant>
      <vt:variant>
        <vt:i4>3932215</vt:i4>
      </vt:variant>
      <vt:variant>
        <vt:i4>21</vt:i4>
      </vt:variant>
      <vt:variant>
        <vt:i4>0</vt:i4>
      </vt:variant>
      <vt:variant>
        <vt:i4>5</vt:i4>
      </vt:variant>
      <vt:variant>
        <vt:lpwstr>http://es.wikipedia.org/w/index.php?title=ITA&amp;action=edit&amp;redlink=1</vt:lpwstr>
      </vt:variant>
      <vt:variant>
        <vt:lpwstr/>
      </vt:variant>
      <vt:variant>
        <vt:i4>196692</vt:i4>
      </vt:variant>
      <vt:variant>
        <vt:i4>18</vt:i4>
      </vt:variant>
      <vt:variant>
        <vt:i4>0</vt:i4>
      </vt:variant>
      <vt:variant>
        <vt:i4>5</vt:i4>
      </vt:variant>
      <vt:variant>
        <vt:lpwstr>http://es.wikipedia.org/wiki/Autocorrelaci%C3%B3n</vt:lpwstr>
      </vt:variant>
      <vt:variant>
        <vt:lpwstr/>
      </vt:variant>
      <vt:variant>
        <vt:i4>4128874</vt:i4>
      </vt:variant>
      <vt:variant>
        <vt:i4>15</vt:i4>
      </vt:variant>
      <vt:variant>
        <vt:i4>0</vt:i4>
      </vt:variant>
      <vt:variant>
        <vt:i4>5</vt:i4>
      </vt:variant>
      <vt:variant>
        <vt:lpwstr>http://www.ordenadores-y-portatiles.com/router.html</vt:lpwstr>
      </vt:variant>
      <vt:variant>
        <vt:lpwstr/>
      </vt:variant>
      <vt:variant>
        <vt:i4>7667762</vt:i4>
      </vt:variant>
      <vt:variant>
        <vt:i4>12</vt:i4>
      </vt:variant>
      <vt:variant>
        <vt:i4>0</vt:i4>
      </vt:variant>
      <vt:variant>
        <vt:i4>5</vt:i4>
      </vt:variant>
      <vt:variant>
        <vt:lpwstr>http://es.wikipedia.org/wiki/Multiplexador</vt:lpwstr>
      </vt:variant>
      <vt:variant>
        <vt:lpwstr/>
      </vt:variant>
      <vt:variant>
        <vt:i4>589897</vt:i4>
      </vt:variant>
      <vt:variant>
        <vt:i4>9</vt:i4>
      </vt:variant>
      <vt:variant>
        <vt:i4>0</vt:i4>
      </vt:variant>
      <vt:variant>
        <vt:i4>5</vt:i4>
      </vt:variant>
      <vt:variant>
        <vt:lpwstr>http://es.wikipedia.org/wiki/Gigabit</vt:lpwstr>
      </vt:variant>
      <vt:variant>
        <vt:lpwstr/>
      </vt:variant>
      <vt:variant>
        <vt:i4>589897</vt:i4>
      </vt:variant>
      <vt:variant>
        <vt:i4>6</vt:i4>
      </vt:variant>
      <vt:variant>
        <vt:i4>0</vt:i4>
      </vt:variant>
      <vt:variant>
        <vt:i4>5</vt:i4>
      </vt:variant>
      <vt:variant>
        <vt:lpwstr>http://es.wikipedia.org/wiki/Gigabit</vt:lpwstr>
      </vt:variant>
      <vt:variant>
        <vt:lpwstr/>
      </vt:variant>
      <vt:variant>
        <vt:i4>589897</vt:i4>
      </vt:variant>
      <vt:variant>
        <vt:i4>3</vt:i4>
      </vt:variant>
      <vt:variant>
        <vt:i4>0</vt:i4>
      </vt:variant>
      <vt:variant>
        <vt:i4>5</vt:i4>
      </vt:variant>
      <vt:variant>
        <vt:lpwstr>http://es.wikipedia.org/wiki/Gigabit</vt:lpwstr>
      </vt:variant>
      <vt:variant>
        <vt:lpwstr/>
      </vt:variant>
      <vt:variant>
        <vt:i4>917592</vt:i4>
      </vt:variant>
      <vt:variant>
        <vt:i4>0</vt:i4>
      </vt:variant>
      <vt:variant>
        <vt:i4>0</vt:i4>
      </vt:variant>
      <vt:variant>
        <vt:i4>5</vt:i4>
      </vt:variant>
      <vt:variant>
        <vt:lpwstr>http://es.wikipedia.org/wiki/Bps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kenjjime</cp:lastModifiedBy>
  <cp:revision>2</cp:revision>
  <dcterms:created xsi:type="dcterms:W3CDTF">2009-11-09T17:07:00Z</dcterms:created>
  <dcterms:modified xsi:type="dcterms:W3CDTF">2009-11-09T17:07:00Z</dcterms:modified>
</cp:coreProperties>
</file>