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9588E">
      <w:pPr>
        <w:pStyle w:val="Ttulo"/>
        <w:rPr>
          <w:rFonts w:ascii="Times New Roman" w:hAnsi="Times New Roman" w:cs="Times New Roman"/>
          <w:b/>
          <w:bCs/>
          <w:sz w:val="40"/>
        </w:rPr>
      </w:pPr>
      <w:r>
        <w:rPr>
          <w:rFonts w:ascii="Times New Roman" w:hAnsi="Times New Roman" w:cs="Times New Roman"/>
          <w:b/>
          <w:bCs/>
          <w:sz w:val="40"/>
        </w:rPr>
        <w:t>RESUMEN</w:t>
      </w:r>
    </w:p>
    <w:p w:rsidR="00000000" w:rsidRDefault="0099588E">
      <w:pPr>
        <w:pStyle w:val="Ttulo"/>
        <w:spacing w:line="480" w:lineRule="auto"/>
        <w:rPr>
          <w:sz w:val="24"/>
        </w:rPr>
      </w:pPr>
    </w:p>
    <w:p w:rsidR="00000000" w:rsidRDefault="0099588E">
      <w:pPr>
        <w:pStyle w:val="Textoindependiente"/>
        <w:ind w:firstLine="708"/>
      </w:pPr>
      <w:r>
        <w:t>El proyecto trata acerca de implementar una procesadora de jugo de pitahaya para satisfacer una potencial demanda, teniendo como mercado meta la ciudad de Guayaquil. Se contempla producir para éste fin 800.000 botallas de 250 cc el primer año hast</w:t>
      </w:r>
      <w:r>
        <w:t>a finales del tercer año, a partir del cuarto año aumentara la producción a 880.000 botellas de 250 cc, manteniéndose constante hasta el séptimo año, de ahí en adelante la producción será de 908.000 botelallas de 250 cc.</w:t>
      </w:r>
    </w:p>
    <w:p w:rsidR="00000000" w:rsidRDefault="0099588E">
      <w:pPr>
        <w:spacing w:line="480" w:lineRule="auto"/>
        <w:jc w:val="both"/>
        <w:rPr>
          <w:rFonts w:ascii="Arial" w:hAnsi="Arial" w:cs="Arial"/>
        </w:rPr>
      </w:pPr>
    </w:p>
    <w:p w:rsidR="00000000" w:rsidRDefault="0099588E">
      <w:pPr>
        <w:spacing w:line="480" w:lineRule="auto"/>
        <w:jc w:val="both"/>
        <w:rPr>
          <w:rFonts w:ascii="Arial" w:hAnsi="Arial" w:cs="Arial"/>
        </w:rPr>
      </w:pPr>
      <w:r>
        <w:rPr>
          <w:rFonts w:ascii="Arial" w:hAnsi="Arial" w:cs="Arial"/>
        </w:rPr>
        <w:tab/>
        <w:t>En el primer capítulo se describe</w:t>
      </w:r>
      <w:r>
        <w:rPr>
          <w:rFonts w:ascii="Arial" w:hAnsi="Arial" w:cs="Arial"/>
        </w:rPr>
        <w:t>n aspectos generales del proyecto como su definición, ámbito geográfico, objetivos, delimitaciones, justificación y metodología aplicada. Todo esto gira sobre la base de los antecedentes y estado actual que se le ha dado a la explotación del cultivo de pit</w:t>
      </w:r>
      <w:r>
        <w:rPr>
          <w:rFonts w:ascii="Arial" w:hAnsi="Arial" w:cs="Arial"/>
        </w:rPr>
        <w:t>ahaya en el país.</w:t>
      </w:r>
    </w:p>
    <w:p w:rsidR="00000000" w:rsidRDefault="0099588E">
      <w:pPr>
        <w:spacing w:line="480" w:lineRule="auto"/>
        <w:jc w:val="both"/>
        <w:rPr>
          <w:rFonts w:ascii="Arial" w:hAnsi="Arial" w:cs="Arial"/>
        </w:rPr>
      </w:pPr>
    </w:p>
    <w:p w:rsidR="00000000" w:rsidRDefault="0099588E">
      <w:pPr>
        <w:spacing w:line="480" w:lineRule="auto"/>
        <w:jc w:val="both"/>
        <w:rPr>
          <w:rFonts w:ascii="Arial" w:hAnsi="Arial" w:cs="Arial"/>
        </w:rPr>
      </w:pPr>
      <w:r>
        <w:rPr>
          <w:rFonts w:ascii="Arial" w:hAnsi="Arial" w:cs="Arial"/>
        </w:rPr>
        <w:tab/>
        <w:t>En el segundo capítulo se realiza un estudio de mercado, en el cual se hace la describe del producto; la composición del producto, luego se define a la ciudad de Guayaquil como el mercado meta y se obtiene la demanda en  base a un estud</w:t>
      </w:r>
      <w:r>
        <w:rPr>
          <w:rFonts w:ascii="Arial" w:hAnsi="Arial" w:cs="Arial"/>
        </w:rPr>
        <w:t>io de mercado. También se define la situación actual de la oferta y el precio del producto.</w:t>
      </w:r>
    </w:p>
    <w:p w:rsidR="00000000" w:rsidRDefault="0099588E">
      <w:pPr>
        <w:spacing w:line="480" w:lineRule="auto"/>
        <w:jc w:val="both"/>
        <w:rPr>
          <w:rFonts w:ascii="Arial" w:hAnsi="Arial" w:cs="Arial"/>
        </w:rPr>
      </w:pPr>
    </w:p>
    <w:p w:rsidR="00000000" w:rsidRDefault="0099588E">
      <w:pPr>
        <w:spacing w:line="480" w:lineRule="auto"/>
        <w:jc w:val="both"/>
        <w:rPr>
          <w:rFonts w:ascii="Arial" w:hAnsi="Arial" w:cs="Arial"/>
        </w:rPr>
      </w:pPr>
      <w:r>
        <w:rPr>
          <w:rFonts w:ascii="Arial" w:hAnsi="Arial" w:cs="Arial"/>
        </w:rPr>
        <w:lastRenderedPageBreak/>
        <w:tab/>
        <w:t>En el tercer capítulo se realiza un estudio técnico de la producción, este estudio describe todo el proceso de producir el jugo de pitahaya, desde que llega la fr</w:t>
      </w:r>
      <w:r>
        <w:rPr>
          <w:rFonts w:ascii="Arial" w:hAnsi="Arial" w:cs="Arial"/>
        </w:rPr>
        <w:t xml:space="preserve">uta a la planta hasta obtener el producto terminado que cumpla con todas las normas de calidad. </w:t>
      </w:r>
    </w:p>
    <w:p w:rsidR="00000000" w:rsidRDefault="0099588E">
      <w:pPr>
        <w:spacing w:line="480" w:lineRule="auto"/>
        <w:rPr>
          <w:rFonts w:ascii="Arial" w:hAnsi="Arial" w:cs="Arial"/>
        </w:rPr>
      </w:pPr>
    </w:p>
    <w:p w:rsidR="00000000" w:rsidRDefault="0099588E">
      <w:pPr>
        <w:pStyle w:val="Textoindependiente"/>
      </w:pPr>
      <w:r>
        <w:tab/>
        <w:t>En el capítulo cuatro se describen las inversiones que se llevan a cabo en el proyecto y como se han financiado. Se detallan los costos y gastos que genera e</w:t>
      </w:r>
      <w:r>
        <w:t>l proyecto y se estiman los resultados de su situación financiera para un horizonte de diez años.</w:t>
      </w:r>
    </w:p>
    <w:p w:rsidR="00000000" w:rsidRDefault="0099588E">
      <w:pPr>
        <w:spacing w:line="480" w:lineRule="auto"/>
        <w:jc w:val="both"/>
        <w:rPr>
          <w:rFonts w:ascii="Arial" w:hAnsi="Arial" w:cs="Arial"/>
        </w:rPr>
      </w:pPr>
    </w:p>
    <w:p w:rsidR="00000000" w:rsidRDefault="0099588E">
      <w:pPr>
        <w:spacing w:line="480" w:lineRule="auto"/>
        <w:jc w:val="both"/>
        <w:rPr>
          <w:rFonts w:ascii="Arial" w:hAnsi="Arial" w:cs="Arial"/>
        </w:rPr>
      </w:pPr>
      <w:r>
        <w:rPr>
          <w:rFonts w:ascii="Arial" w:hAnsi="Arial" w:cs="Arial"/>
        </w:rPr>
        <w:tab/>
        <w:t>En el capítulo cinco se lleva a cabo la evaluación del proyecto desde tres puntos de vista: financiero, económico y social. Pero antes que todo se define el</w:t>
      </w:r>
      <w:r>
        <w:rPr>
          <w:rFonts w:ascii="Arial" w:hAnsi="Arial" w:cs="Arial"/>
        </w:rPr>
        <w:t xml:space="preserve"> punto de equilibrio del proyecto y se realiza un análisis de precios y de economías a escala. Toda la evaluación se la realiza para un horizonte de diez años y las herramientas para este fin son el </w:t>
      </w:r>
      <w:r>
        <w:rPr>
          <w:rFonts w:ascii="Arial" w:hAnsi="Arial" w:cs="Arial"/>
          <w:b/>
          <w:bCs/>
          <w:i/>
          <w:iCs/>
        </w:rPr>
        <w:t>valor actual neto</w:t>
      </w:r>
      <w:r>
        <w:rPr>
          <w:rFonts w:ascii="Arial" w:hAnsi="Arial" w:cs="Arial"/>
          <w:b/>
          <w:bCs/>
        </w:rPr>
        <w:t xml:space="preserve"> (VAN)</w:t>
      </w:r>
      <w:r>
        <w:rPr>
          <w:rFonts w:ascii="Arial" w:hAnsi="Arial" w:cs="Arial"/>
        </w:rPr>
        <w:t xml:space="preserve"> y </w:t>
      </w:r>
      <w:r>
        <w:rPr>
          <w:rFonts w:ascii="Arial" w:hAnsi="Arial" w:cs="Arial"/>
          <w:i/>
          <w:iCs/>
        </w:rPr>
        <w:t xml:space="preserve">la </w:t>
      </w:r>
      <w:r>
        <w:rPr>
          <w:rFonts w:ascii="Arial" w:hAnsi="Arial" w:cs="Arial"/>
          <w:b/>
          <w:bCs/>
          <w:i/>
          <w:iCs/>
        </w:rPr>
        <w:t>tasa interna de retorno (TIR</w:t>
      </w:r>
      <w:r>
        <w:rPr>
          <w:rFonts w:ascii="Arial" w:hAnsi="Arial" w:cs="Arial"/>
          <w:b/>
          <w:bCs/>
          <w:i/>
          <w:iCs/>
        </w:rPr>
        <w:t>)</w:t>
      </w:r>
      <w:r>
        <w:rPr>
          <w:rFonts w:ascii="Arial" w:hAnsi="Arial" w:cs="Arial"/>
        </w:rPr>
        <w:t>.</w:t>
      </w:r>
    </w:p>
    <w:p w:rsidR="00000000" w:rsidRDefault="0099588E">
      <w:pPr>
        <w:spacing w:line="480" w:lineRule="auto"/>
        <w:jc w:val="both"/>
        <w:rPr>
          <w:rFonts w:ascii="Arial" w:hAnsi="Arial" w:cs="Arial"/>
        </w:rPr>
      </w:pPr>
    </w:p>
    <w:p w:rsidR="0099588E" w:rsidRDefault="0099588E">
      <w:pPr>
        <w:pStyle w:val="Textoindependiente"/>
      </w:pPr>
      <w:r>
        <w:tab/>
      </w:r>
    </w:p>
    <w:sectPr w:rsidR="0099588E">
      <w:headerReference w:type="even" r:id="rId7"/>
      <w:headerReference w:type="default" r:id="rId8"/>
      <w:pgSz w:w="11907" w:h="16840" w:code="9"/>
      <w:pgMar w:top="2268" w:right="1361" w:bottom="2268" w:left="2268" w:header="720" w:footer="720" w:gutter="0"/>
      <w:pgNumType w:fmt="upperRoman"/>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88E" w:rsidRDefault="0099588E">
      <w:r>
        <w:separator/>
      </w:r>
    </w:p>
  </w:endnote>
  <w:endnote w:type="continuationSeparator" w:id="1">
    <w:p w:rsidR="0099588E" w:rsidRDefault="00995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88E" w:rsidRDefault="0099588E">
      <w:r>
        <w:separator/>
      </w:r>
    </w:p>
  </w:footnote>
  <w:footnote w:type="continuationSeparator" w:id="1">
    <w:p w:rsidR="0099588E" w:rsidRDefault="00995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58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9588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9588E">
    <w:pPr>
      <w:pStyle w:val="Encabezado"/>
      <w:framePr w:wrap="around" w:vAnchor="text" w:hAnchor="margin" w:xAlign="right" w:y="1"/>
      <w:rPr>
        <w:rStyle w:val="Nmerodepgina"/>
      </w:rPr>
    </w:pPr>
  </w:p>
  <w:p w:rsidR="00000000" w:rsidRDefault="0099588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75C2D"/>
    <w:multiLevelType w:val="multilevel"/>
    <w:tmpl w:val="ED766A7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6735B1"/>
    <w:multiLevelType w:val="multilevel"/>
    <w:tmpl w:val="2108B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6D5648"/>
    <w:multiLevelType w:val="multilevel"/>
    <w:tmpl w:val="7E063B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3">
    <w:nsid w:val="196B54A1"/>
    <w:multiLevelType w:val="multilevel"/>
    <w:tmpl w:val="BCDCB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4">
    <w:nsid w:val="1B041537"/>
    <w:multiLevelType w:val="hybridMultilevel"/>
    <w:tmpl w:val="031CB512"/>
    <w:lvl w:ilvl="0" w:tplc="FFFFFFFF">
      <w:start w:val="2"/>
      <w:numFmt w:val="upp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B610B1E"/>
    <w:multiLevelType w:val="multilevel"/>
    <w:tmpl w:val="7FF0BC84"/>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CEA7C16"/>
    <w:multiLevelType w:val="hybridMultilevel"/>
    <w:tmpl w:val="A1A6E0EA"/>
    <w:lvl w:ilvl="0" w:tplc="104C97C4">
      <w:start w:val="3"/>
      <w:numFmt w:val="decimal"/>
      <w:lvlText w:val="%1."/>
      <w:lvlJc w:val="left"/>
      <w:pPr>
        <w:tabs>
          <w:tab w:val="num" w:pos="450"/>
        </w:tabs>
        <w:ind w:left="450" w:hanging="45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5D110D21"/>
    <w:multiLevelType w:val="multilevel"/>
    <w:tmpl w:val="9A2AD5A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7B719CE"/>
    <w:multiLevelType w:val="multilevel"/>
    <w:tmpl w:val="344476E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B3B4D08"/>
    <w:multiLevelType w:val="multilevel"/>
    <w:tmpl w:val="0512BC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nsid w:val="7DD118D1"/>
    <w:multiLevelType w:val="multilevel"/>
    <w:tmpl w:val="A370935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EDE5D52"/>
    <w:multiLevelType w:val="multilevel"/>
    <w:tmpl w:val="3BEAEB22"/>
    <w:lvl w:ilvl="0">
      <w:start w:val="6"/>
      <w:numFmt w:val="decimal"/>
      <w:lvlText w:val="%1."/>
      <w:lvlJc w:val="right"/>
      <w:pPr>
        <w:tabs>
          <w:tab w:val="num" w:pos="360"/>
        </w:tabs>
        <w:ind w:left="360" w:hanging="7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9"/>
  </w:num>
  <w:num w:numId="3">
    <w:abstractNumId w:val="6"/>
  </w:num>
  <w:num w:numId="4">
    <w:abstractNumId w:val="3"/>
  </w:num>
  <w:num w:numId="5">
    <w:abstractNumId w:val="2"/>
  </w:num>
  <w:num w:numId="6">
    <w:abstractNumId w:val="1"/>
  </w:num>
  <w:num w:numId="7">
    <w:abstractNumId w:val="8"/>
  </w:num>
  <w:num w:numId="8">
    <w:abstractNumId w:val="5"/>
  </w:num>
  <w:num w:numId="9">
    <w:abstractNumId w:val="7"/>
  </w:num>
  <w:num w:numId="10">
    <w:abstractNumId w:val="10"/>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6C5F9E"/>
    <w:rsid w:val="006774CC"/>
    <w:rsid w:val="006C5F9E"/>
    <w:rsid w:val="009958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sz w:val="32"/>
      <w:szCs w:val="20"/>
      <w:lang w:val="es-EC"/>
    </w:rPr>
  </w:style>
  <w:style w:type="paragraph" w:styleId="Textoindependiente">
    <w:name w:val="Body Text"/>
    <w:basedOn w:val="Normal"/>
    <w:semiHidden/>
    <w:pPr>
      <w:spacing w:line="480" w:lineRule="auto"/>
      <w:jc w:val="both"/>
    </w:pPr>
    <w:rPr>
      <w:rFonts w:ascii="Arial" w:hAnsi="Arial" w:cs="Arial"/>
      <w:szCs w:val="20"/>
      <w:lang w:val="es-EC"/>
    </w:r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rPr>
      <w:sz w:val="20"/>
      <w:szCs w:val="20"/>
      <w:lang w:val="es-EC"/>
    </w:rPr>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RESUMEN</vt:lpstr>
    </vt:vector>
  </TitlesOfParts>
  <Company>xxx</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xxx</dc:creator>
  <cp:keywords/>
  <dc:description/>
  <cp:lastModifiedBy>Administrador</cp:lastModifiedBy>
  <cp:revision>2</cp:revision>
  <cp:lastPrinted>2006-03-20T20:55:00Z</cp:lastPrinted>
  <dcterms:created xsi:type="dcterms:W3CDTF">2009-12-11T15:21:00Z</dcterms:created>
  <dcterms:modified xsi:type="dcterms:W3CDTF">2009-12-11T15:21:00Z</dcterms:modified>
</cp:coreProperties>
</file>