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15C" w:rsidRPr="00593F1A" w:rsidRDefault="0017515C" w:rsidP="00D12BD1">
      <w:pPr>
        <w:spacing w:line="480" w:lineRule="auto"/>
        <w:jc w:val="center"/>
        <w:rPr>
          <w:rFonts w:ascii="Arial" w:hAnsi="Arial" w:cs="Arial"/>
          <w:b/>
        </w:rPr>
      </w:pPr>
    </w:p>
    <w:p w:rsidR="0017515C" w:rsidRPr="00593F1A" w:rsidRDefault="0017515C" w:rsidP="00EB187C">
      <w:pPr>
        <w:spacing w:line="480" w:lineRule="auto"/>
        <w:jc w:val="center"/>
        <w:rPr>
          <w:rFonts w:ascii="Arial" w:hAnsi="Arial" w:cs="Arial"/>
          <w:b/>
        </w:rPr>
      </w:pPr>
    </w:p>
    <w:p w:rsidR="0017515C" w:rsidRPr="00593F1A" w:rsidRDefault="0017515C" w:rsidP="00EB187C">
      <w:pPr>
        <w:spacing w:line="480" w:lineRule="auto"/>
        <w:jc w:val="center"/>
        <w:rPr>
          <w:rFonts w:ascii="Arial" w:hAnsi="Arial" w:cs="Arial"/>
          <w:b/>
        </w:rPr>
      </w:pPr>
    </w:p>
    <w:p w:rsidR="0017515C" w:rsidRPr="00593F1A" w:rsidRDefault="0017515C" w:rsidP="00EB187C">
      <w:pPr>
        <w:spacing w:line="480" w:lineRule="auto"/>
        <w:jc w:val="center"/>
        <w:rPr>
          <w:rFonts w:ascii="Arial" w:hAnsi="Arial" w:cs="Arial"/>
          <w:b/>
        </w:rPr>
      </w:pPr>
    </w:p>
    <w:p w:rsidR="007B37D5" w:rsidRPr="00593F1A" w:rsidRDefault="007B37D5" w:rsidP="00EB187C">
      <w:pPr>
        <w:spacing w:line="480" w:lineRule="auto"/>
        <w:jc w:val="center"/>
        <w:rPr>
          <w:rFonts w:ascii="Arial" w:hAnsi="Arial" w:cs="Arial"/>
          <w:b/>
        </w:rPr>
      </w:pPr>
    </w:p>
    <w:p w:rsidR="007B37D5" w:rsidRPr="00593F1A" w:rsidRDefault="007B37D5" w:rsidP="00EB187C">
      <w:pPr>
        <w:spacing w:line="480" w:lineRule="auto"/>
        <w:jc w:val="center"/>
        <w:rPr>
          <w:rFonts w:ascii="Arial" w:hAnsi="Arial" w:cs="Arial"/>
          <w:b/>
        </w:rPr>
      </w:pPr>
    </w:p>
    <w:p w:rsidR="00EB187C" w:rsidRPr="00593F1A" w:rsidRDefault="00EB187C" w:rsidP="007B37D5">
      <w:pPr>
        <w:spacing w:line="480" w:lineRule="auto"/>
        <w:jc w:val="center"/>
        <w:rPr>
          <w:rFonts w:ascii="Arial" w:hAnsi="Arial" w:cs="Arial"/>
          <w:b/>
        </w:rPr>
      </w:pPr>
      <w:r w:rsidRPr="00593F1A">
        <w:rPr>
          <w:rFonts w:ascii="Arial" w:hAnsi="Arial" w:cs="Arial"/>
          <w:b/>
        </w:rPr>
        <w:t>CAPÍTULO 1</w:t>
      </w:r>
      <w:r w:rsidR="007B37D5" w:rsidRPr="00593F1A">
        <w:rPr>
          <w:rFonts w:ascii="Arial" w:hAnsi="Arial" w:cs="Arial"/>
          <w:b/>
        </w:rPr>
        <w:t>:</w:t>
      </w:r>
      <w:r w:rsidRPr="00593F1A">
        <w:rPr>
          <w:rFonts w:ascii="Arial" w:hAnsi="Arial" w:cs="Arial"/>
          <w:b/>
        </w:rPr>
        <w:t xml:space="preserve"> DISEÑO ERGONÓMICO</w:t>
      </w:r>
    </w:p>
    <w:p w:rsidR="007B37D5" w:rsidRPr="00593F1A" w:rsidRDefault="007B37D5" w:rsidP="00EB187C">
      <w:pPr>
        <w:spacing w:line="480" w:lineRule="auto"/>
        <w:jc w:val="center"/>
        <w:rPr>
          <w:rFonts w:ascii="Arial" w:hAnsi="Arial" w:cs="Arial"/>
          <w:b/>
        </w:rPr>
      </w:pPr>
    </w:p>
    <w:p w:rsidR="004C606D" w:rsidRPr="00593F1A" w:rsidRDefault="004C606D" w:rsidP="00EB187C">
      <w:pPr>
        <w:spacing w:line="480" w:lineRule="auto"/>
        <w:jc w:val="center"/>
        <w:rPr>
          <w:rFonts w:ascii="Arial" w:hAnsi="Arial" w:cs="Arial"/>
          <w:b/>
        </w:rPr>
      </w:pPr>
    </w:p>
    <w:p w:rsidR="00EB187C" w:rsidRPr="00593F1A" w:rsidRDefault="00EB187C" w:rsidP="00EB187C">
      <w:pPr>
        <w:numPr>
          <w:ilvl w:val="1"/>
          <w:numId w:val="1"/>
        </w:numPr>
        <w:spacing w:line="480" w:lineRule="auto"/>
        <w:rPr>
          <w:rFonts w:ascii="Arial" w:hAnsi="Arial" w:cs="Arial"/>
          <w:b/>
        </w:rPr>
      </w:pPr>
      <w:r w:rsidRPr="00593F1A">
        <w:rPr>
          <w:rFonts w:ascii="Arial" w:hAnsi="Arial" w:cs="Arial"/>
          <w:b/>
        </w:rPr>
        <w:t>BENEFICIOS DE PRODUCTOS ERGONÓMICOS</w:t>
      </w:r>
    </w:p>
    <w:p w:rsidR="00EB187C" w:rsidRPr="00593F1A" w:rsidRDefault="00EB187C" w:rsidP="00EB187C">
      <w:pPr>
        <w:spacing w:line="480" w:lineRule="auto"/>
        <w:jc w:val="both"/>
        <w:rPr>
          <w:rFonts w:ascii="Arial" w:hAnsi="Arial" w:cs="Arial"/>
        </w:rPr>
      </w:pPr>
      <w:r w:rsidRPr="00593F1A">
        <w:rPr>
          <w:rFonts w:ascii="Arial" w:hAnsi="Arial" w:cs="Arial"/>
        </w:rPr>
        <w:t>El uso de productos ergonómicos conlleva muchos beneficios, siendo el principal el aumento de la productividad, dicho concepto está vinculado a la esencia y a la base de toda actividad empresarial, y no sólo es exclusivo de las empresas, ya que está presente en todas las actividades humanas (incluyendo organizaciones sin fines de lucro y a los hogares), donde una racionalidad elemental impone obtener ciertos propósitos deseados con el menor de los esfuerzos.</w:t>
      </w:r>
    </w:p>
    <w:p w:rsidR="00C52329" w:rsidRPr="00593F1A" w:rsidRDefault="00C52329" w:rsidP="00EB187C">
      <w:pPr>
        <w:spacing w:line="480" w:lineRule="auto"/>
        <w:jc w:val="both"/>
        <w:rPr>
          <w:rFonts w:ascii="Arial" w:hAnsi="Arial" w:cs="Arial"/>
        </w:rPr>
      </w:pPr>
    </w:p>
    <w:p w:rsidR="00EB187C" w:rsidRPr="00593F1A" w:rsidRDefault="00EB187C" w:rsidP="00EB187C">
      <w:pPr>
        <w:spacing w:line="480" w:lineRule="auto"/>
        <w:jc w:val="both"/>
        <w:rPr>
          <w:rFonts w:ascii="Arial" w:hAnsi="Arial" w:cs="Arial"/>
        </w:rPr>
      </w:pPr>
      <w:r w:rsidRPr="00593F1A">
        <w:rPr>
          <w:rFonts w:ascii="Arial" w:hAnsi="Arial" w:cs="Arial"/>
        </w:rPr>
        <w:t>En el ámbito laboral además del aumento de la productividad, los productos ergonómicos tienen los siguientes beneficios:</w:t>
      </w:r>
    </w:p>
    <w:p w:rsidR="00EB187C" w:rsidRPr="00593F1A" w:rsidRDefault="00EB187C" w:rsidP="00EB187C">
      <w:pPr>
        <w:spacing w:line="480" w:lineRule="auto"/>
        <w:jc w:val="both"/>
        <w:rPr>
          <w:rFonts w:ascii="Arial" w:hAnsi="Arial" w:cs="Arial"/>
        </w:rPr>
      </w:pPr>
    </w:p>
    <w:p w:rsidR="00EB187C" w:rsidRPr="00593F1A" w:rsidRDefault="00EB187C" w:rsidP="00EB187C">
      <w:pPr>
        <w:numPr>
          <w:ilvl w:val="0"/>
          <w:numId w:val="2"/>
        </w:numPr>
        <w:spacing w:line="480" w:lineRule="auto"/>
        <w:jc w:val="both"/>
        <w:rPr>
          <w:rFonts w:ascii="Arial" w:hAnsi="Arial" w:cs="Arial"/>
        </w:rPr>
      </w:pPr>
      <w:r w:rsidRPr="00593F1A">
        <w:rPr>
          <w:rFonts w:ascii="Arial" w:hAnsi="Arial" w:cs="Arial"/>
        </w:rPr>
        <w:lastRenderedPageBreak/>
        <w:t>Disminución de la fatiga laboral: A través del uso de adecuados muebles de oficina, es decir ergonómicos, el trabajador tendrá un mayor confort con lo que se logrará un descenso considerable de su fatiga laboral.</w:t>
      </w:r>
    </w:p>
    <w:p w:rsidR="00EB187C" w:rsidRPr="00593F1A" w:rsidRDefault="00EB187C" w:rsidP="00EB187C">
      <w:pPr>
        <w:spacing w:line="480" w:lineRule="auto"/>
        <w:ind w:left="360"/>
        <w:jc w:val="both"/>
        <w:rPr>
          <w:rFonts w:ascii="Arial" w:hAnsi="Arial" w:cs="Arial"/>
        </w:rPr>
      </w:pPr>
    </w:p>
    <w:p w:rsidR="00EB187C" w:rsidRPr="00593F1A" w:rsidRDefault="00EB187C" w:rsidP="00EB187C">
      <w:pPr>
        <w:numPr>
          <w:ilvl w:val="0"/>
          <w:numId w:val="2"/>
        </w:numPr>
        <w:spacing w:line="480" w:lineRule="auto"/>
        <w:jc w:val="both"/>
        <w:rPr>
          <w:rFonts w:ascii="Arial" w:hAnsi="Arial" w:cs="Arial"/>
        </w:rPr>
      </w:pPr>
      <w:r w:rsidRPr="00593F1A">
        <w:rPr>
          <w:rFonts w:ascii="Arial" w:hAnsi="Arial" w:cs="Arial"/>
        </w:rPr>
        <w:t>Disminución de costos por incapacidad de los trabajadores de oficina: La ergonomía también estudia las capacidades que tiene cada trabajador para saber si éste es apto para las tareas que realiza.</w:t>
      </w:r>
    </w:p>
    <w:p w:rsidR="00EB187C" w:rsidRPr="00593F1A" w:rsidRDefault="00EB187C" w:rsidP="00EB187C">
      <w:pPr>
        <w:spacing w:line="480" w:lineRule="auto"/>
        <w:jc w:val="both"/>
        <w:rPr>
          <w:rFonts w:ascii="Arial" w:hAnsi="Arial" w:cs="Arial"/>
        </w:rPr>
      </w:pPr>
    </w:p>
    <w:p w:rsidR="00EB187C" w:rsidRPr="00593F1A" w:rsidRDefault="00EB187C" w:rsidP="00EB187C">
      <w:pPr>
        <w:numPr>
          <w:ilvl w:val="0"/>
          <w:numId w:val="2"/>
        </w:numPr>
        <w:spacing w:line="480" w:lineRule="auto"/>
        <w:jc w:val="both"/>
        <w:rPr>
          <w:rFonts w:ascii="Arial" w:hAnsi="Arial" w:cs="Arial"/>
        </w:rPr>
      </w:pPr>
      <w:r w:rsidRPr="00593F1A">
        <w:rPr>
          <w:rFonts w:ascii="Arial" w:hAnsi="Arial" w:cs="Arial"/>
        </w:rPr>
        <w:t>Mejoramiento de la calidad del trabajo: El trabajador al tener una mayor comodidad, incrementará su eficiencia, como resultado se obtendrá una mejoría de la calidad del trabajo que desempeña.</w:t>
      </w:r>
    </w:p>
    <w:p w:rsidR="00EB187C" w:rsidRPr="00593F1A" w:rsidRDefault="00EB187C" w:rsidP="00EB187C">
      <w:pPr>
        <w:spacing w:line="480" w:lineRule="auto"/>
        <w:ind w:left="360"/>
        <w:jc w:val="both"/>
        <w:rPr>
          <w:rFonts w:ascii="Arial" w:hAnsi="Arial" w:cs="Arial"/>
        </w:rPr>
      </w:pPr>
    </w:p>
    <w:p w:rsidR="00EB187C" w:rsidRPr="00593F1A" w:rsidRDefault="00EB187C" w:rsidP="00EB187C">
      <w:pPr>
        <w:numPr>
          <w:ilvl w:val="0"/>
          <w:numId w:val="2"/>
        </w:numPr>
        <w:spacing w:line="480" w:lineRule="auto"/>
        <w:jc w:val="both"/>
        <w:rPr>
          <w:rFonts w:ascii="Arial" w:hAnsi="Arial" w:cs="Arial"/>
        </w:rPr>
      </w:pPr>
      <w:r w:rsidRPr="00593F1A">
        <w:rPr>
          <w:rFonts w:ascii="Arial" w:hAnsi="Arial" w:cs="Arial"/>
        </w:rPr>
        <w:t>Evitar el ausentismo: La persona que no está conforme con su lugar de trabajo puede preferir en ciertas ocasiones ausentarse a pesar de que pudo evitarlo. Con un ambiente más agradable y cómodo de trabajo el nivel de ausentismo disminuirá en lo posible.</w:t>
      </w:r>
    </w:p>
    <w:p w:rsidR="00EB187C" w:rsidRPr="00593F1A" w:rsidRDefault="00EB187C" w:rsidP="00EB187C">
      <w:pPr>
        <w:spacing w:line="480" w:lineRule="auto"/>
        <w:jc w:val="both"/>
        <w:rPr>
          <w:rFonts w:ascii="Arial" w:hAnsi="Arial" w:cs="Arial"/>
        </w:rPr>
      </w:pPr>
    </w:p>
    <w:p w:rsidR="00EB187C" w:rsidRPr="00593F1A" w:rsidRDefault="00EB187C" w:rsidP="00EB187C">
      <w:pPr>
        <w:numPr>
          <w:ilvl w:val="0"/>
          <w:numId w:val="2"/>
        </w:numPr>
        <w:spacing w:line="480" w:lineRule="auto"/>
        <w:jc w:val="both"/>
        <w:rPr>
          <w:rFonts w:ascii="Arial" w:hAnsi="Arial" w:cs="Arial"/>
        </w:rPr>
      </w:pPr>
      <w:r w:rsidRPr="00593F1A">
        <w:rPr>
          <w:rFonts w:ascii="Arial" w:hAnsi="Arial" w:cs="Arial"/>
        </w:rPr>
        <w:t xml:space="preserve">Acoplar a los empleados a sus puestos de trabajo: Con el uso de los productos ergonómicos el acoplamiento de los empleados a su puesto de trabajo será más sencillo, ya que sentirá que está en </w:t>
      </w:r>
      <w:r w:rsidR="00F4544B">
        <w:rPr>
          <w:rFonts w:ascii="Arial" w:hAnsi="Arial" w:cs="Arial"/>
        </w:rPr>
        <w:t xml:space="preserve">un </w:t>
      </w:r>
      <w:r w:rsidRPr="00593F1A">
        <w:rPr>
          <w:rFonts w:ascii="Arial" w:hAnsi="Arial" w:cs="Arial"/>
        </w:rPr>
        <w:t xml:space="preserve">lugar </w:t>
      </w:r>
      <w:r w:rsidRPr="00593F1A">
        <w:rPr>
          <w:rFonts w:ascii="Arial" w:hAnsi="Arial" w:cs="Arial"/>
        </w:rPr>
        <w:lastRenderedPageBreak/>
        <w:t>propio ajustado a sus necesidades y exigencias, tanto psíquicas como físicas.</w:t>
      </w:r>
    </w:p>
    <w:p w:rsidR="00EB187C" w:rsidRPr="00593F1A" w:rsidRDefault="00EB187C" w:rsidP="00EB187C">
      <w:pPr>
        <w:spacing w:line="480" w:lineRule="auto"/>
        <w:jc w:val="both"/>
        <w:rPr>
          <w:rFonts w:ascii="Arial" w:hAnsi="Arial" w:cs="Arial"/>
        </w:rPr>
      </w:pPr>
    </w:p>
    <w:p w:rsidR="00EB187C" w:rsidRPr="00593F1A" w:rsidRDefault="00EB187C" w:rsidP="00EB187C">
      <w:pPr>
        <w:numPr>
          <w:ilvl w:val="0"/>
          <w:numId w:val="2"/>
        </w:numPr>
        <w:spacing w:line="480" w:lineRule="auto"/>
        <w:jc w:val="both"/>
        <w:rPr>
          <w:rFonts w:ascii="Arial" w:hAnsi="Arial" w:cs="Arial"/>
        </w:rPr>
      </w:pPr>
      <w:r w:rsidRPr="00593F1A">
        <w:rPr>
          <w:rFonts w:ascii="Arial" w:hAnsi="Arial" w:cs="Arial"/>
        </w:rPr>
        <w:t>Prevenir riesgos laborales: Co</w:t>
      </w:r>
      <w:r w:rsidR="00F4544B">
        <w:rPr>
          <w:rFonts w:ascii="Arial" w:hAnsi="Arial" w:cs="Arial"/>
        </w:rPr>
        <w:t>n el uso de la ergonomía evitare</w:t>
      </w:r>
      <w:r w:rsidR="00F4544B" w:rsidRPr="00593F1A">
        <w:rPr>
          <w:rFonts w:ascii="Arial" w:hAnsi="Arial" w:cs="Arial"/>
        </w:rPr>
        <w:t>mos</w:t>
      </w:r>
      <w:r w:rsidRPr="00593F1A">
        <w:rPr>
          <w:rFonts w:ascii="Arial" w:hAnsi="Arial" w:cs="Arial"/>
        </w:rPr>
        <w:t xml:space="preserve"> los riesgos</w:t>
      </w:r>
      <w:r w:rsidR="00207B7D">
        <w:rPr>
          <w:rFonts w:ascii="Arial" w:hAnsi="Arial" w:cs="Arial"/>
        </w:rPr>
        <w:t xml:space="preserve"> laborales innecesarios que impi</w:t>
      </w:r>
      <w:r w:rsidR="00207B7D" w:rsidRPr="00593F1A">
        <w:rPr>
          <w:rFonts w:ascii="Arial" w:hAnsi="Arial" w:cs="Arial"/>
        </w:rPr>
        <w:t>dan</w:t>
      </w:r>
      <w:r w:rsidRPr="00593F1A">
        <w:rPr>
          <w:rFonts w:ascii="Arial" w:hAnsi="Arial" w:cs="Arial"/>
        </w:rPr>
        <w:t xml:space="preserve"> el correcto funcionamiento de los oficinistas, así resguardaremos la salud física, mental y sicológica de los trabajadores.</w:t>
      </w:r>
    </w:p>
    <w:p w:rsidR="00EB187C" w:rsidRPr="00593F1A" w:rsidRDefault="00EB187C" w:rsidP="00EB187C">
      <w:pPr>
        <w:spacing w:line="480" w:lineRule="auto"/>
        <w:jc w:val="both"/>
        <w:rPr>
          <w:rFonts w:ascii="Arial" w:hAnsi="Arial" w:cs="Arial"/>
        </w:rPr>
      </w:pPr>
    </w:p>
    <w:p w:rsidR="00EB187C" w:rsidRPr="00593F1A" w:rsidRDefault="00EB187C" w:rsidP="00EB187C">
      <w:pPr>
        <w:numPr>
          <w:ilvl w:val="0"/>
          <w:numId w:val="2"/>
        </w:numPr>
        <w:spacing w:line="480" w:lineRule="auto"/>
        <w:jc w:val="both"/>
        <w:rPr>
          <w:rFonts w:ascii="Arial" w:hAnsi="Arial" w:cs="Arial"/>
        </w:rPr>
      </w:pPr>
      <w:r w:rsidRPr="00593F1A">
        <w:rPr>
          <w:rFonts w:ascii="Arial" w:hAnsi="Arial" w:cs="Arial"/>
        </w:rPr>
        <w:t>Reducir la tasa de errores: Cuando un trabajador se encuentra en un ambiente óptimo de trabajo disminuye ostensiblemente su tasa de errores laborales, en consecuencia los trabajos serán realizados en menor tiempo y de manera eficiente.  Disminuyendo considerablemente los costos administrativos.</w:t>
      </w:r>
    </w:p>
    <w:p w:rsidR="00EB187C" w:rsidRPr="00593F1A" w:rsidRDefault="00EB187C" w:rsidP="00EB187C">
      <w:pPr>
        <w:spacing w:line="480" w:lineRule="auto"/>
        <w:jc w:val="both"/>
        <w:rPr>
          <w:rFonts w:ascii="Arial" w:hAnsi="Arial" w:cs="Arial"/>
        </w:rPr>
      </w:pPr>
    </w:p>
    <w:p w:rsidR="00EB187C" w:rsidRPr="00593F1A" w:rsidRDefault="00EB187C" w:rsidP="00EB187C">
      <w:pPr>
        <w:numPr>
          <w:ilvl w:val="0"/>
          <w:numId w:val="2"/>
        </w:numPr>
        <w:spacing w:line="480" w:lineRule="auto"/>
        <w:jc w:val="both"/>
        <w:rPr>
          <w:rFonts w:ascii="Arial" w:hAnsi="Arial" w:cs="Arial"/>
        </w:rPr>
      </w:pPr>
      <w:r w:rsidRPr="00593F1A">
        <w:rPr>
          <w:rFonts w:ascii="Arial" w:hAnsi="Arial" w:cs="Arial"/>
        </w:rPr>
        <w:t>Minimizar la rotación del personal: A través de la utilización de productos ergonómicos será más factible que el trabajador se acople a sus debidas tareas, con lo que disminuirá la rotación del personal, para lograr así la estabilidad y tranquilidad laboral.</w:t>
      </w:r>
    </w:p>
    <w:p w:rsidR="00EB187C" w:rsidRPr="00593F1A" w:rsidRDefault="00EB187C" w:rsidP="00EB187C">
      <w:pPr>
        <w:spacing w:line="480" w:lineRule="auto"/>
        <w:jc w:val="both"/>
        <w:rPr>
          <w:rFonts w:ascii="Arial" w:hAnsi="Arial" w:cs="Arial"/>
        </w:rPr>
      </w:pPr>
    </w:p>
    <w:p w:rsidR="00EB187C" w:rsidRPr="00593F1A" w:rsidRDefault="00EB187C" w:rsidP="00EB187C">
      <w:pPr>
        <w:numPr>
          <w:ilvl w:val="0"/>
          <w:numId w:val="2"/>
        </w:numPr>
        <w:spacing w:line="480" w:lineRule="auto"/>
        <w:jc w:val="both"/>
        <w:rPr>
          <w:rFonts w:ascii="Arial" w:hAnsi="Arial" w:cs="Arial"/>
          <w:bCs/>
        </w:rPr>
      </w:pPr>
      <w:r w:rsidRPr="00593F1A">
        <w:rPr>
          <w:rFonts w:ascii="Arial" w:hAnsi="Arial" w:cs="Arial"/>
        </w:rPr>
        <w:t>Mejorar la imagen de las empresas: Al tener un ambiente ergonómico, las empresas que incorporen este medio obtendrán una imagen diferente, novedosa y sobretodo eficiente.</w:t>
      </w:r>
    </w:p>
    <w:p w:rsidR="00EB187C" w:rsidRPr="00593F1A" w:rsidRDefault="00EB187C" w:rsidP="00EB187C">
      <w:pPr>
        <w:spacing w:line="480" w:lineRule="auto"/>
        <w:jc w:val="both"/>
        <w:rPr>
          <w:rFonts w:ascii="Arial" w:hAnsi="Arial" w:cs="Arial"/>
          <w:bCs/>
        </w:rPr>
      </w:pPr>
      <w:r w:rsidRPr="00593F1A">
        <w:rPr>
          <w:rFonts w:ascii="Arial" w:hAnsi="Arial" w:cs="Arial"/>
          <w:bCs/>
        </w:rPr>
        <w:lastRenderedPageBreak/>
        <w:t>En pocas palabras la implementación de productos ergonómicos favorece la diferenciac</w:t>
      </w:r>
      <w:r w:rsidR="00BA2F27">
        <w:rPr>
          <w:rFonts w:ascii="Arial" w:hAnsi="Arial" w:cs="Arial"/>
          <w:bCs/>
        </w:rPr>
        <w:t>ión positiva, constituye un estím</w:t>
      </w:r>
      <w:r w:rsidR="00BA2F27" w:rsidRPr="00593F1A">
        <w:rPr>
          <w:rFonts w:ascii="Arial" w:hAnsi="Arial" w:cs="Arial"/>
          <w:bCs/>
        </w:rPr>
        <w:t>ulo</w:t>
      </w:r>
      <w:r w:rsidRPr="00593F1A">
        <w:rPr>
          <w:rFonts w:ascii="Arial" w:hAnsi="Arial" w:cs="Arial"/>
          <w:bCs/>
        </w:rPr>
        <w:t xml:space="preserve"> para la decisión de compra, incrementa el valor percibido, materializa ventajas competitivas e incentiva el uso y asocia la marca a los conceptos de calidad, bienestar y satisfacción.</w:t>
      </w:r>
    </w:p>
    <w:p w:rsidR="00C52329" w:rsidRPr="00593F1A" w:rsidRDefault="00C52329" w:rsidP="00EB187C">
      <w:pPr>
        <w:spacing w:line="480" w:lineRule="auto"/>
        <w:jc w:val="both"/>
        <w:rPr>
          <w:rFonts w:ascii="Arial" w:hAnsi="Arial" w:cs="Arial"/>
          <w:bCs/>
        </w:rPr>
      </w:pPr>
    </w:p>
    <w:p w:rsidR="00EB187C" w:rsidRPr="00593F1A" w:rsidRDefault="00EB187C" w:rsidP="00EB187C">
      <w:pPr>
        <w:spacing w:line="480" w:lineRule="auto"/>
        <w:jc w:val="both"/>
        <w:rPr>
          <w:rFonts w:ascii="Arial" w:hAnsi="Arial" w:cs="Arial"/>
          <w:b/>
          <w:bCs/>
        </w:rPr>
      </w:pPr>
      <w:r w:rsidRPr="00593F1A">
        <w:rPr>
          <w:rFonts w:ascii="Arial" w:hAnsi="Arial" w:cs="Arial"/>
          <w:b/>
          <w:bCs/>
        </w:rPr>
        <w:t xml:space="preserve">1.2  </w:t>
      </w:r>
      <w:smartTag w:uri="urn:schemas-microsoft-com:office:smarttags" w:element="PersonName">
        <w:smartTagPr>
          <w:attr w:name="ProductID" w:val="LA ERGONOMￍA Y"/>
        </w:smartTagPr>
        <w:r w:rsidRPr="00593F1A">
          <w:rPr>
            <w:rFonts w:ascii="Arial" w:hAnsi="Arial" w:cs="Arial"/>
            <w:b/>
            <w:bCs/>
          </w:rPr>
          <w:t>LA ERGONOMÍA Y</w:t>
        </w:r>
      </w:smartTag>
      <w:r w:rsidRPr="00593F1A">
        <w:rPr>
          <w:rFonts w:ascii="Arial" w:hAnsi="Arial" w:cs="Arial"/>
          <w:b/>
          <w:bCs/>
        </w:rPr>
        <w:t xml:space="preserve"> EL ESTUDIO DEL TRABAJO</w:t>
      </w:r>
    </w:p>
    <w:p w:rsidR="00EB187C" w:rsidRPr="00593F1A" w:rsidRDefault="00EB187C" w:rsidP="00EB187C">
      <w:pPr>
        <w:spacing w:line="480" w:lineRule="auto"/>
        <w:jc w:val="both"/>
        <w:rPr>
          <w:rFonts w:ascii="Arial" w:hAnsi="Arial" w:cs="Arial"/>
          <w:bCs/>
        </w:rPr>
      </w:pPr>
      <w:r w:rsidRPr="00593F1A">
        <w:rPr>
          <w:rFonts w:ascii="Arial" w:hAnsi="Arial" w:cs="Arial"/>
          <w:bCs/>
        </w:rPr>
        <w:t xml:space="preserve">La palabra ERGONOMÍA se deriva de las palabras griegas "ergos", que significa trabajo, y "nomos", leyes; por lo que literalmente significa "leyes del trabajo", y podemos decir que es la actividad de </w:t>
      </w:r>
      <w:hyperlink r:id="rId7" w:history="1">
        <w:r w:rsidRPr="00593F1A">
          <w:rPr>
            <w:rFonts w:ascii="Arial" w:hAnsi="Arial" w:cs="Arial"/>
            <w:bCs/>
          </w:rPr>
          <w:t>carácter</w:t>
        </w:r>
      </w:hyperlink>
      <w:r w:rsidRPr="00593F1A">
        <w:rPr>
          <w:rFonts w:ascii="Arial" w:hAnsi="Arial" w:cs="Arial"/>
          <w:bCs/>
        </w:rPr>
        <w:t xml:space="preserve"> multidisciplinar que se encarga del estudio de la </w:t>
      </w:r>
      <w:hyperlink r:id="rId8" w:history="1">
        <w:r w:rsidRPr="00593F1A">
          <w:rPr>
            <w:rFonts w:ascii="Arial" w:hAnsi="Arial" w:cs="Arial"/>
            <w:bCs/>
          </w:rPr>
          <w:t>conducta</w:t>
        </w:r>
      </w:hyperlink>
      <w:r w:rsidRPr="00593F1A">
        <w:rPr>
          <w:rFonts w:ascii="Arial" w:hAnsi="Arial" w:cs="Arial"/>
          <w:bCs/>
        </w:rPr>
        <w:t xml:space="preserve"> y las actividades de las personas, con la finalidad de adecuar los productos, sistemas, puestos de trabajo y entornos a las </w:t>
      </w:r>
      <w:hyperlink r:id="rId9" w:history="1">
        <w:r w:rsidRPr="00593F1A">
          <w:rPr>
            <w:rFonts w:ascii="Arial" w:hAnsi="Arial" w:cs="Arial"/>
            <w:bCs/>
          </w:rPr>
          <w:t>caracter</w:t>
        </w:r>
      </w:hyperlink>
      <w:r w:rsidRPr="00593F1A">
        <w:rPr>
          <w:rFonts w:ascii="Arial" w:hAnsi="Arial" w:cs="Arial"/>
          <w:bCs/>
        </w:rPr>
        <w:t>ísticas, limitaciones y necesidades de sus usuarios, buscando optimizar su eficacia, seguridad y confort¹.</w:t>
      </w:r>
    </w:p>
    <w:p w:rsidR="00EB187C" w:rsidRPr="00593F1A" w:rsidRDefault="00EB187C" w:rsidP="00EB187C">
      <w:pPr>
        <w:spacing w:line="480" w:lineRule="auto"/>
        <w:jc w:val="both"/>
        <w:rPr>
          <w:rFonts w:ascii="Arial" w:hAnsi="Arial" w:cs="Arial"/>
          <w:bCs/>
        </w:rPr>
      </w:pPr>
    </w:p>
    <w:p w:rsidR="000534E7" w:rsidRDefault="00EB187C" w:rsidP="00EB187C">
      <w:pPr>
        <w:spacing w:line="480" w:lineRule="auto"/>
        <w:jc w:val="both"/>
        <w:rPr>
          <w:rFonts w:ascii="Arial" w:hAnsi="Arial" w:cs="Arial"/>
          <w:bCs/>
        </w:rPr>
      </w:pPr>
      <w:r w:rsidRPr="00593F1A">
        <w:rPr>
          <w:rFonts w:ascii="Arial" w:hAnsi="Arial" w:cs="Arial"/>
          <w:bCs/>
        </w:rPr>
        <w:t xml:space="preserve">La </w:t>
      </w:r>
      <w:hyperlink r:id="rId10" w:history="1">
        <w:r w:rsidRPr="00593F1A">
          <w:rPr>
            <w:rFonts w:ascii="Arial" w:hAnsi="Arial" w:cs="Arial"/>
            <w:bCs/>
          </w:rPr>
          <w:t>ergonomía</w:t>
        </w:r>
      </w:hyperlink>
      <w:r w:rsidRPr="00593F1A">
        <w:rPr>
          <w:rFonts w:ascii="Arial" w:hAnsi="Arial" w:cs="Arial"/>
          <w:bCs/>
        </w:rPr>
        <w:t xml:space="preserve">, como </w:t>
      </w:r>
      <w:hyperlink r:id="rId11" w:history="1">
        <w:r w:rsidRPr="00593F1A">
          <w:rPr>
            <w:rFonts w:ascii="Arial" w:hAnsi="Arial" w:cs="Arial"/>
            <w:bCs/>
          </w:rPr>
          <w:t>ciencia</w:t>
        </w:r>
      </w:hyperlink>
      <w:r w:rsidRPr="00593F1A">
        <w:rPr>
          <w:rFonts w:ascii="Arial" w:hAnsi="Arial" w:cs="Arial"/>
          <w:bCs/>
        </w:rPr>
        <w:t xml:space="preserve">, es la </w:t>
      </w:r>
      <w:hyperlink r:id="rId12" w:history="1">
        <w:r w:rsidRPr="00593F1A">
          <w:rPr>
            <w:rFonts w:ascii="Arial" w:hAnsi="Arial" w:cs="Arial"/>
            <w:bCs/>
          </w:rPr>
          <w:t>disciplina</w:t>
        </w:r>
      </w:hyperlink>
      <w:r w:rsidRPr="00593F1A">
        <w:rPr>
          <w:rFonts w:ascii="Arial" w:hAnsi="Arial" w:cs="Arial"/>
          <w:bCs/>
        </w:rPr>
        <w:t xml:space="preserve"> metódica y racional con miras a adaptar </w:t>
      </w:r>
      <w:hyperlink r:id="rId13" w:history="1">
        <w:r w:rsidRPr="00593F1A">
          <w:rPr>
            <w:rFonts w:ascii="Arial" w:hAnsi="Arial" w:cs="Arial"/>
            <w:bCs/>
          </w:rPr>
          <w:t>el trabajo</w:t>
        </w:r>
      </w:hyperlink>
      <w:r w:rsidRPr="00593F1A">
        <w:rPr>
          <w:rFonts w:ascii="Arial" w:hAnsi="Arial" w:cs="Arial"/>
          <w:bCs/>
        </w:rPr>
        <w:t xml:space="preserve"> al </w:t>
      </w:r>
      <w:hyperlink r:id="rId14" w:history="1">
        <w:r w:rsidRPr="00593F1A">
          <w:rPr>
            <w:rFonts w:ascii="Arial" w:hAnsi="Arial" w:cs="Arial"/>
            <w:bCs/>
          </w:rPr>
          <w:t>hombre</w:t>
        </w:r>
      </w:hyperlink>
      <w:r w:rsidRPr="00593F1A">
        <w:rPr>
          <w:rFonts w:ascii="Arial" w:hAnsi="Arial" w:cs="Arial"/>
          <w:bCs/>
        </w:rPr>
        <w:t xml:space="preserve"> y viceversa, mediante la interacción o </w:t>
      </w:r>
      <w:hyperlink r:id="rId15" w:history="1">
        <w:r w:rsidRPr="00593F1A">
          <w:rPr>
            <w:rFonts w:ascii="Arial" w:hAnsi="Arial" w:cs="Arial"/>
            <w:bCs/>
          </w:rPr>
          <w:t>comunicación</w:t>
        </w:r>
      </w:hyperlink>
      <w:r w:rsidRPr="00593F1A">
        <w:rPr>
          <w:rFonts w:ascii="Arial" w:hAnsi="Arial" w:cs="Arial"/>
          <w:bCs/>
        </w:rPr>
        <w:t xml:space="preserve"> intrínseca entre </w:t>
      </w:r>
      <w:hyperlink r:id="rId16" w:history="1">
        <w:r w:rsidRPr="00593F1A">
          <w:rPr>
            <w:rFonts w:ascii="Arial" w:hAnsi="Arial" w:cs="Arial"/>
            <w:bCs/>
          </w:rPr>
          <w:t>el hombre</w:t>
        </w:r>
      </w:hyperlink>
      <w:r w:rsidRPr="00593F1A">
        <w:rPr>
          <w:rFonts w:ascii="Arial" w:hAnsi="Arial" w:cs="Arial"/>
          <w:bCs/>
        </w:rPr>
        <w:t xml:space="preserve">, la máquina, la tarea y el entorno, que configura el </w:t>
      </w:r>
      <w:hyperlink r:id="rId17" w:history="1">
        <w:r w:rsidRPr="00593F1A">
          <w:rPr>
            <w:rFonts w:ascii="Arial" w:hAnsi="Arial" w:cs="Arial"/>
            <w:bCs/>
          </w:rPr>
          <w:t>sistema</w:t>
        </w:r>
      </w:hyperlink>
      <w:r w:rsidRPr="00593F1A">
        <w:rPr>
          <w:rFonts w:ascii="Arial" w:hAnsi="Arial" w:cs="Arial"/>
          <w:bCs/>
        </w:rPr>
        <w:t xml:space="preserve"> productivo de toda </w:t>
      </w:r>
      <w:hyperlink r:id="rId18" w:history="1">
        <w:r w:rsidRPr="00593F1A">
          <w:rPr>
            <w:rFonts w:ascii="Arial" w:hAnsi="Arial" w:cs="Arial"/>
            <w:bCs/>
          </w:rPr>
          <w:t>empresa</w:t>
        </w:r>
      </w:hyperlink>
      <w:r w:rsidRPr="00593F1A">
        <w:rPr>
          <w:rFonts w:ascii="Arial" w:hAnsi="Arial" w:cs="Arial"/>
          <w:bCs/>
        </w:rPr>
        <w:t xml:space="preserve">. Dicho </w:t>
      </w:r>
      <w:hyperlink r:id="rId19" w:history="1">
        <w:r w:rsidRPr="00593F1A">
          <w:rPr>
            <w:rFonts w:ascii="Arial" w:hAnsi="Arial" w:cs="Arial"/>
            <w:bCs/>
          </w:rPr>
          <w:t>sistema</w:t>
        </w:r>
      </w:hyperlink>
      <w:r w:rsidRPr="00593F1A">
        <w:rPr>
          <w:rFonts w:ascii="Arial" w:hAnsi="Arial" w:cs="Arial"/>
          <w:bCs/>
        </w:rPr>
        <w:t xml:space="preserve"> necesita ser controlado por algunos de estos elementos, siendo </w:t>
      </w:r>
      <w:hyperlink r:id="rId20" w:history="1">
        <w:r w:rsidRPr="00593F1A">
          <w:rPr>
            <w:rFonts w:ascii="Arial" w:hAnsi="Arial" w:cs="Arial"/>
            <w:bCs/>
          </w:rPr>
          <w:t>el hombre</w:t>
        </w:r>
      </w:hyperlink>
      <w:r w:rsidRPr="00593F1A">
        <w:rPr>
          <w:rFonts w:ascii="Arial" w:hAnsi="Arial" w:cs="Arial"/>
          <w:bCs/>
        </w:rPr>
        <w:t xml:space="preserve"> el que a su </w:t>
      </w:r>
    </w:p>
    <w:p w:rsidR="000534E7" w:rsidRDefault="000534E7" w:rsidP="00EB187C">
      <w:pPr>
        <w:spacing w:line="480" w:lineRule="auto"/>
        <w:jc w:val="both"/>
        <w:rPr>
          <w:rFonts w:ascii="Arial" w:hAnsi="Arial" w:cs="Arial"/>
          <w:bCs/>
        </w:rPr>
      </w:pPr>
      <w:r w:rsidRPr="00593F1A">
        <w:rPr>
          <w:rFonts w:ascii="Arial" w:hAnsi="Arial" w:cs="Arial"/>
          <w:bCs/>
          <w:noProof/>
        </w:rPr>
        <w:pict>
          <v:line id="_x0000_s1069" style="position:absolute;left:0;text-align:left;z-index:251610624" from="-27pt,21.05pt" to="414pt,21.05pt"/>
        </w:pict>
      </w:r>
    </w:p>
    <w:p w:rsidR="000534E7" w:rsidRPr="00593F1A" w:rsidRDefault="000534E7" w:rsidP="000534E7">
      <w:pPr>
        <w:spacing w:line="480" w:lineRule="auto"/>
        <w:jc w:val="both"/>
        <w:rPr>
          <w:rFonts w:ascii="Arial" w:hAnsi="Arial" w:cs="Arial"/>
          <w:bCs/>
        </w:rPr>
      </w:pPr>
      <w:r w:rsidRPr="00593F1A">
        <w:rPr>
          <w:rFonts w:ascii="Arial" w:hAnsi="Arial" w:cs="Arial"/>
          <w:bCs/>
        </w:rPr>
        <w:t>¹</w:t>
      </w:r>
      <w:r>
        <w:rPr>
          <w:rFonts w:ascii="Arial" w:hAnsi="Arial" w:cs="Arial"/>
          <w:bCs/>
        </w:rPr>
        <w:t xml:space="preserve"> Tomado del libro Ergonomía, Ernest J. McCormick, Editorial Gustavo Pili S.A., 1990</w:t>
      </w:r>
    </w:p>
    <w:p w:rsidR="00EB187C" w:rsidRPr="00593F1A" w:rsidRDefault="00EB187C" w:rsidP="00EB187C">
      <w:pPr>
        <w:spacing w:line="480" w:lineRule="auto"/>
        <w:jc w:val="both"/>
        <w:rPr>
          <w:rFonts w:ascii="Arial" w:hAnsi="Arial" w:cs="Arial"/>
          <w:bCs/>
        </w:rPr>
      </w:pPr>
      <w:r w:rsidRPr="00593F1A">
        <w:rPr>
          <w:rFonts w:ascii="Arial" w:hAnsi="Arial" w:cs="Arial"/>
          <w:bCs/>
        </w:rPr>
        <w:lastRenderedPageBreak/>
        <w:t xml:space="preserve">vez busca en todo momento su mayor rendimiento y </w:t>
      </w:r>
      <w:hyperlink r:id="rId21" w:history="1">
        <w:r w:rsidRPr="00593F1A">
          <w:rPr>
            <w:rFonts w:ascii="Arial" w:hAnsi="Arial" w:cs="Arial"/>
            <w:bCs/>
          </w:rPr>
          <w:t>s</w:t>
        </w:r>
        <w:r w:rsidRPr="00593F1A">
          <w:rPr>
            <w:rFonts w:ascii="Arial" w:hAnsi="Arial" w:cs="Arial"/>
            <w:bCs/>
          </w:rPr>
          <w:t>e</w:t>
        </w:r>
        <w:r w:rsidRPr="00593F1A">
          <w:rPr>
            <w:rFonts w:ascii="Arial" w:hAnsi="Arial" w:cs="Arial"/>
            <w:bCs/>
          </w:rPr>
          <w:t>guridad</w:t>
        </w:r>
      </w:hyperlink>
      <w:r w:rsidRPr="00593F1A">
        <w:rPr>
          <w:rFonts w:ascii="Arial" w:hAnsi="Arial" w:cs="Arial"/>
          <w:bCs/>
        </w:rPr>
        <w:t xml:space="preserve">. Así, la </w:t>
      </w:r>
      <w:hyperlink r:id="rId22" w:history="1">
        <w:r w:rsidRPr="00593F1A">
          <w:rPr>
            <w:rFonts w:ascii="Arial" w:hAnsi="Arial" w:cs="Arial"/>
            <w:bCs/>
          </w:rPr>
          <w:t>ergonomía</w:t>
        </w:r>
      </w:hyperlink>
      <w:r w:rsidRPr="00593F1A">
        <w:rPr>
          <w:rFonts w:ascii="Arial" w:hAnsi="Arial" w:cs="Arial"/>
          <w:bCs/>
        </w:rPr>
        <w:t xml:space="preserve">, para cumplir dicho cometido, concibe los </w:t>
      </w:r>
      <w:r w:rsidR="00E95D1E">
        <w:rPr>
          <w:rFonts w:ascii="Arial" w:hAnsi="Arial" w:cs="Arial"/>
          <w:bCs/>
        </w:rPr>
        <w:t>equipos con los cuales trabajará</w:t>
      </w:r>
      <w:r w:rsidRPr="00593F1A">
        <w:rPr>
          <w:rFonts w:ascii="Arial" w:hAnsi="Arial" w:cs="Arial"/>
          <w:bCs/>
        </w:rPr>
        <w:t xml:space="preserve"> el individuo en </w:t>
      </w:r>
      <w:hyperlink r:id="rId23" w:history="1">
        <w:r w:rsidRPr="00593F1A">
          <w:rPr>
            <w:rFonts w:ascii="Arial" w:hAnsi="Arial" w:cs="Arial"/>
            <w:bCs/>
          </w:rPr>
          <w:t>función</w:t>
        </w:r>
      </w:hyperlink>
      <w:r w:rsidRPr="00593F1A">
        <w:rPr>
          <w:rFonts w:ascii="Arial" w:hAnsi="Arial" w:cs="Arial"/>
          <w:bCs/>
        </w:rPr>
        <w:t xml:space="preserve"> de sus </w:t>
      </w:r>
      <w:hyperlink r:id="rId24" w:history="1">
        <w:r w:rsidRPr="00593F1A">
          <w:rPr>
            <w:rFonts w:ascii="Arial" w:hAnsi="Arial" w:cs="Arial"/>
            <w:bCs/>
          </w:rPr>
          <w:t>caracter</w:t>
        </w:r>
      </w:hyperlink>
      <w:r w:rsidRPr="00593F1A">
        <w:rPr>
          <w:rFonts w:ascii="Arial" w:hAnsi="Arial" w:cs="Arial"/>
          <w:bCs/>
        </w:rPr>
        <w:t xml:space="preserve">ísticas fisiológicas y psicológicas; estudia el </w:t>
      </w:r>
      <w:hyperlink r:id="rId25" w:history="1">
        <w:r w:rsidRPr="00593F1A">
          <w:rPr>
            <w:rFonts w:ascii="Arial" w:hAnsi="Arial" w:cs="Arial"/>
            <w:bCs/>
          </w:rPr>
          <w:t>sistema</w:t>
        </w:r>
      </w:hyperlink>
      <w:r w:rsidRPr="00593F1A">
        <w:rPr>
          <w:rFonts w:ascii="Arial" w:hAnsi="Arial" w:cs="Arial"/>
          <w:bCs/>
        </w:rPr>
        <w:t xml:space="preserve"> ambiental y condiciones de </w:t>
      </w:r>
      <w:hyperlink r:id="rId26" w:history="1">
        <w:r w:rsidRPr="00593F1A">
          <w:rPr>
            <w:rFonts w:ascii="Arial" w:hAnsi="Arial" w:cs="Arial"/>
            <w:bCs/>
          </w:rPr>
          <w:t>seguridad</w:t>
        </w:r>
      </w:hyperlink>
      <w:r w:rsidRPr="00593F1A">
        <w:rPr>
          <w:rFonts w:ascii="Arial" w:hAnsi="Arial" w:cs="Arial"/>
          <w:bCs/>
        </w:rPr>
        <w:t xml:space="preserve"> como elementos de impulsión, </w:t>
      </w:r>
      <w:hyperlink r:id="rId27" w:anchor="desa" w:history="1">
        <w:r w:rsidRPr="00593F1A">
          <w:rPr>
            <w:rFonts w:ascii="Arial" w:hAnsi="Arial" w:cs="Arial"/>
            <w:bCs/>
          </w:rPr>
          <w:t>motivación</w:t>
        </w:r>
      </w:hyperlink>
      <w:r w:rsidRPr="00593F1A">
        <w:rPr>
          <w:rFonts w:ascii="Arial" w:hAnsi="Arial" w:cs="Arial"/>
          <w:bCs/>
        </w:rPr>
        <w:t xml:space="preserve"> y principalmente, </w:t>
      </w:r>
      <w:r w:rsidR="00E95D1E">
        <w:rPr>
          <w:rFonts w:ascii="Arial" w:hAnsi="Arial" w:cs="Arial"/>
          <w:bCs/>
        </w:rPr>
        <w:t>al sujeto en toda su extensión</w:t>
      </w:r>
      <w:r w:rsidRPr="00593F1A">
        <w:rPr>
          <w:rFonts w:ascii="Arial" w:hAnsi="Arial" w:cs="Arial"/>
          <w:bCs/>
        </w:rPr>
        <w:t xml:space="preserve"> psicológica, con el fin de adaptar el equipo y la tarea al trabajador. De esta manera aumenta su productividad y evita en lo posible, concebir situaciones o causas potenciales de </w:t>
      </w:r>
      <w:hyperlink r:id="rId28" w:anchor="tipo" w:history="1">
        <w:r w:rsidRPr="00593F1A">
          <w:rPr>
            <w:rFonts w:ascii="Arial" w:hAnsi="Arial" w:cs="Arial"/>
            <w:bCs/>
          </w:rPr>
          <w:t>accidentes</w:t>
        </w:r>
      </w:hyperlink>
      <w:r w:rsidRPr="00593F1A">
        <w:rPr>
          <w:rFonts w:ascii="Arial" w:hAnsi="Arial" w:cs="Arial"/>
          <w:bCs/>
        </w:rPr>
        <w:t>.</w:t>
      </w:r>
    </w:p>
    <w:p w:rsidR="00EB187C" w:rsidRPr="00593F1A" w:rsidRDefault="00EB187C" w:rsidP="00EB187C">
      <w:pPr>
        <w:spacing w:line="480" w:lineRule="auto"/>
        <w:jc w:val="both"/>
        <w:rPr>
          <w:rFonts w:ascii="Arial" w:hAnsi="Arial" w:cs="Arial"/>
          <w:bCs/>
        </w:rPr>
      </w:pPr>
    </w:p>
    <w:p w:rsidR="00EB187C" w:rsidRPr="00593F1A" w:rsidRDefault="00EB187C" w:rsidP="00EB187C">
      <w:pPr>
        <w:spacing w:line="480" w:lineRule="auto"/>
        <w:jc w:val="both"/>
        <w:rPr>
          <w:rFonts w:ascii="Arial" w:hAnsi="Arial" w:cs="Arial"/>
          <w:bCs/>
        </w:rPr>
      </w:pPr>
      <w:r w:rsidRPr="00593F1A">
        <w:rPr>
          <w:rFonts w:ascii="Arial" w:hAnsi="Arial" w:cs="Arial"/>
          <w:bCs/>
        </w:rPr>
        <w:t xml:space="preserve">Este concepto no se ha concebido para mejorar la felicidad del empleado. Su finalidad es reducir su fatiga posibilitando el aumento de la </w:t>
      </w:r>
      <w:hyperlink r:id="rId29" w:history="1">
        <w:r w:rsidRPr="00593F1A">
          <w:rPr>
            <w:rFonts w:ascii="Arial" w:hAnsi="Arial" w:cs="Arial"/>
            <w:bCs/>
          </w:rPr>
          <w:t>productividad</w:t>
        </w:r>
      </w:hyperlink>
      <w:r w:rsidRPr="00593F1A">
        <w:rPr>
          <w:rFonts w:ascii="Arial" w:hAnsi="Arial" w:cs="Arial"/>
          <w:bCs/>
        </w:rPr>
        <w:t xml:space="preserve">. Interesa a las </w:t>
      </w:r>
      <w:hyperlink r:id="rId30" w:history="1">
        <w:r w:rsidRPr="00593F1A">
          <w:rPr>
            <w:rFonts w:ascii="Arial" w:hAnsi="Arial" w:cs="Arial"/>
            <w:bCs/>
          </w:rPr>
          <w:t>empresas</w:t>
        </w:r>
      </w:hyperlink>
      <w:r w:rsidRPr="00593F1A">
        <w:rPr>
          <w:rFonts w:ascii="Arial" w:hAnsi="Arial" w:cs="Arial"/>
          <w:bCs/>
        </w:rPr>
        <w:t xml:space="preserve"> más que a los empleados.</w:t>
      </w:r>
    </w:p>
    <w:p w:rsidR="00EB187C" w:rsidRPr="00593F1A" w:rsidRDefault="00EB187C" w:rsidP="00EB187C">
      <w:pPr>
        <w:spacing w:line="480" w:lineRule="auto"/>
        <w:jc w:val="both"/>
        <w:rPr>
          <w:rFonts w:ascii="Arial" w:hAnsi="Arial" w:cs="Arial"/>
          <w:bCs/>
        </w:rPr>
      </w:pPr>
    </w:p>
    <w:p w:rsidR="00EB187C" w:rsidRPr="00593F1A" w:rsidRDefault="00EB187C" w:rsidP="00EB187C">
      <w:pPr>
        <w:spacing w:line="480" w:lineRule="auto"/>
        <w:jc w:val="both"/>
        <w:rPr>
          <w:rFonts w:ascii="Arial" w:hAnsi="Arial" w:cs="Arial"/>
          <w:bCs/>
        </w:rPr>
      </w:pPr>
      <w:r w:rsidRPr="00593F1A">
        <w:rPr>
          <w:rFonts w:ascii="Arial" w:hAnsi="Arial" w:cs="Arial"/>
          <w:bCs/>
        </w:rPr>
        <w:t xml:space="preserve">La ergonomía tiene gran importancia en la actualidad a nivel mundial en lo que hace al estudio del trabajo y el diseño; podemos citar como ejemplo que en la legislación alemana ya en el año 1972 fue incluida en el artículo 90 de la ley de constitución de empresas en  el planeamiento de oficinas y plantas </w:t>
      </w:r>
      <w:r w:rsidR="00E95D1E" w:rsidRPr="00593F1A">
        <w:rPr>
          <w:rFonts w:ascii="Arial" w:hAnsi="Arial" w:cs="Arial"/>
          <w:bCs/>
        </w:rPr>
        <w:t>fabriles</w:t>
      </w:r>
      <w:r w:rsidRPr="00593F1A">
        <w:rPr>
          <w:rFonts w:ascii="Arial" w:hAnsi="Arial" w:cs="Arial"/>
          <w:bCs/>
        </w:rPr>
        <w:t>, procedimientos y puestos de trabajo. En la mencionada ley se recopilaron los conocimientos científicos de la ergonomía y estudio del trabajo.</w:t>
      </w:r>
    </w:p>
    <w:p w:rsidR="00EB187C" w:rsidRPr="00593F1A" w:rsidRDefault="00EB187C" w:rsidP="00EB187C">
      <w:pPr>
        <w:spacing w:line="480" w:lineRule="auto"/>
        <w:jc w:val="both"/>
        <w:rPr>
          <w:rFonts w:ascii="Arial" w:hAnsi="Arial" w:cs="Arial"/>
          <w:bCs/>
        </w:rPr>
      </w:pPr>
    </w:p>
    <w:p w:rsidR="00EB187C" w:rsidRPr="00593F1A" w:rsidRDefault="00EB187C" w:rsidP="00EB187C">
      <w:pPr>
        <w:spacing w:line="480" w:lineRule="auto"/>
        <w:jc w:val="both"/>
        <w:rPr>
          <w:rFonts w:ascii="Arial" w:hAnsi="Arial" w:cs="Arial"/>
          <w:bCs/>
        </w:rPr>
      </w:pPr>
      <w:r w:rsidRPr="00593F1A">
        <w:rPr>
          <w:rFonts w:ascii="Arial" w:hAnsi="Arial" w:cs="Arial"/>
          <w:bCs/>
        </w:rPr>
        <w:t xml:space="preserve">En el año 1975, aparecen Normas elaboradas por </w:t>
      </w:r>
      <w:smartTag w:uri="urn:schemas-microsoft-com:office:smarttags" w:element="PersonName">
        <w:smartTagPr>
          <w:attr w:name="ProductID" w:val="la Comisi￳n"/>
        </w:smartTagPr>
        <w:r w:rsidRPr="00593F1A">
          <w:rPr>
            <w:rFonts w:ascii="Arial" w:hAnsi="Arial" w:cs="Arial"/>
            <w:bCs/>
          </w:rPr>
          <w:t>la Comisión</w:t>
        </w:r>
      </w:smartTag>
      <w:r w:rsidRPr="00593F1A">
        <w:rPr>
          <w:rFonts w:ascii="Arial" w:hAnsi="Arial" w:cs="Arial"/>
          <w:bCs/>
        </w:rPr>
        <w:t xml:space="preserve"> de Ergonomía del Instituto Alemán de Normas (DIN). También se pueden mencionar las prescripciones para la prevención de accidentes las cuales tienen recomendaciones para la conformación y reconformación ergonómicas. Ya a esta altura, dos años del comienzo del siglo XXI </w:t>
      </w:r>
      <w:smartTag w:uri="urn:schemas-microsoft-com:office:smarttags" w:element="PersonName">
        <w:smartTagPr>
          <w:attr w:name="ProductID" w:val="la Comunidad Europea"/>
        </w:smartTagPr>
        <w:r w:rsidRPr="00593F1A">
          <w:rPr>
            <w:rFonts w:ascii="Arial" w:hAnsi="Arial" w:cs="Arial"/>
            <w:bCs/>
          </w:rPr>
          <w:t>la Comunidad Europea</w:t>
        </w:r>
      </w:smartTag>
      <w:r w:rsidRPr="00593F1A">
        <w:rPr>
          <w:rFonts w:ascii="Arial" w:hAnsi="Arial" w:cs="Arial"/>
          <w:bCs/>
        </w:rPr>
        <w:t>, tiene en diversos reglamentos y Normas unificados los criterios de aplicación de la</w:t>
      </w:r>
      <w:r w:rsidR="00E95D1E">
        <w:rPr>
          <w:rFonts w:ascii="Arial" w:hAnsi="Arial" w:cs="Arial"/>
          <w:bCs/>
        </w:rPr>
        <w:t xml:space="preserve"> ergonomía, también los tiene Japón,</w:t>
      </w:r>
      <w:r w:rsidRPr="00593F1A">
        <w:rPr>
          <w:rFonts w:ascii="Arial" w:hAnsi="Arial" w:cs="Arial"/>
          <w:bCs/>
        </w:rPr>
        <w:t xml:space="preserve"> </w:t>
      </w:r>
      <w:r w:rsidR="00A55A51">
        <w:rPr>
          <w:rFonts w:ascii="Arial" w:hAnsi="Arial" w:cs="Arial"/>
          <w:bCs/>
        </w:rPr>
        <w:t>Estados Unidos</w:t>
      </w:r>
      <w:r w:rsidRPr="00593F1A">
        <w:rPr>
          <w:rFonts w:ascii="Arial" w:hAnsi="Arial" w:cs="Arial"/>
          <w:bCs/>
        </w:rPr>
        <w:t xml:space="preserve"> y todos los países desarrollados. </w:t>
      </w:r>
    </w:p>
    <w:p w:rsidR="00E704B0" w:rsidRPr="00593F1A" w:rsidRDefault="00E704B0" w:rsidP="00EB187C">
      <w:pPr>
        <w:spacing w:line="480" w:lineRule="auto"/>
        <w:jc w:val="both"/>
        <w:rPr>
          <w:rFonts w:ascii="Arial" w:hAnsi="Arial" w:cs="Arial"/>
          <w:bCs/>
        </w:rPr>
      </w:pPr>
    </w:p>
    <w:p w:rsidR="00EB187C" w:rsidRPr="00593F1A" w:rsidRDefault="00EB187C" w:rsidP="00EB187C">
      <w:pPr>
        <w:spacing w:line="480" w:lineRule="auto"/>
        <w:jc w:val="both"/>
        <w:rPr>
          <w:rFonts w:ascii="Arial" w:hAnsi="Arial" w:cs="Arial"/>
          <w:bCs/>
        </w:rPr>
      </w:pPr>
      <w:r w:rsidRPr="00593F1A">
        <w:rPr>
          <w:rFonts w:ascii="Arial" w:hAnsi="Arial" w:cs="Arial"/>
          <w:bCs/>
        </w:rPr>
        <w:t>En países desarrollados la preparación en el tema es llevada a cabo por:</w:t>
      </w:r>
    </w:p>
    <w:p w:rsidR="00EB187C" w:rsidRPr="00593F1A" w:rsidRDefault="00EB187C" w:rsidP="00EB187C">
      <w:pPr>
        <w:spacing w:line="480" w:lineRule="auto"/>
        <w:jc w:val="both"/>
        <w:rPr>
          <w:rFonts w:ascii="Arial" w:hAnsi="Arial" w:cs="Arial"/>
          <w:bCs/>
        </w:rPr>
      </w:pPr>
    </w:p>
    <w:p w:rsidR="00EB187C" w:rsidRPr="00593F1A" w:rsidRDefault="00EB187C" w:rsidP="00EB187C">
      <w:pPr>
        <w:numPr>
          <w:ilvl w:val="0"/>
          <w:numId w:val="28"/>
        </w:numPr>
        <w:spacing w:line="480" w:lineRule="auto"/>
        <w:jc w:val="both"/>
        <w:rPr>
          <w:rFonts w:ascii="Arial" w:hAnsi="Arial" w:cs="Arial"/>
          <w:bCs/>
        </w:rPr>
      </w:pPr>
      <w:r w:rsidRPr="00593F1A">
        <w:rPr>
          <w:rFonts w:ascii="Arial" w:hAnsi="Arial" w:cs="Arial"/>
          <w:bCs/>
        </w:rPr>
        <w:t>Escuelas de nivel superior sobre ciencias del trabajo para ingenieros, médicos, psicólogos, etc</w:t>
      </w:r>
      <w:r w:rsidR="00E35CD6">
        <w:rPr>
          <w:rFonts w:ascii="Arial" w:hAnsi="Arial" w:cs="Arial"/>
          <w:bCs/>
        </w:rPr>
        <w:t>étera</w:t>
      </w:r>
      <w:r w:rsidRPr="00593F1A">
        <w:rPr>
          <w:rFonts w:ascii="Arial" w:hAnsi="Arial" w:cs="Arial"/>
          <w:bCs/>
        </w:rPr>
        <w:t xml:space="preserve">.  </w:t>
      </w:r>
    </w:p>
    <w:p w:rsidR="00EB187C" w:rsidRPr="00593F1A" w:rsidRDefault="00EB187C" w:rsidP="00EB187C">
      <w:pPr>
        <w:spacing w:line="480" w:lineRule="auto"/>
        <w:ind w:left="360"/>
        <w:jc w:val="both"/>
        <w:rPr>
          <w:rFonts w:ascii="Arial" w:hAnsi="Arial" w:cs="Arial"/>
          <w:bCs/>
        </w:rPr>
      </w:pPr>
    </w:p>
    <w:p w:rsidR="00EB187C" w:rsidRPr="00593F1A" w:rsidRDefault="00EB187C" w:rsidP="00EB187C">
      <w:pPr>
        <w:numPr>
          <w:ilvl w:val="0"/>
          <w:numId w:val="28"/>
        </w:numPr>
        <w:spacing w:line="480" w:lineRule="auto"/>
        <w:jc w:val="both"/>
        <w:rPr>
          <w:rFonts w:ascii="Arial" w:hAnsi="Arial" w:cs="Arial"/>
          <w:bCs/>
        </w:rPr>
      </w:pPr>
      <w:r w:rsidRPr="00593F1A">
        <w:rPr>
          <w:rFonts w:ascii="Arial" w:hAnsi="Arial" w:cs="Arial"/>
          <w:bCs/>
        </w:rPr>
        <w:t>En curso de perfeccionamiento para el personal de conducción de las empresas y organizaciones gubernamentales.</w:t>
      </w:r>
    </w:p>
    <w:p w:rsidR="00EB187C" w:rsidRPr="00593F1A" w:rsidRDefault="00EB187C" w:rsidP="00EB187C">
      <w:pPr>
        <w:spacing w:line="480" w:lineRule="auto"/>
        <w:ind w:left="360"/>
        <w:jc w:val="both"/>
        <w:rPr>
          <w:rFonts w:ascii="Arial" w:hAnsi="Arial" w:cs="Arial"/>
          <w:bCs/>
        </w:rPr>
      </w:pPr>
    </w:p>
    <w:p w:rsidR="00EB187C" w:rsidRPr="00593F1A" w:rsidRDefault="00EB187C" w:rsidP="00EB187C">
      <w:pPr>
        <w:numPr>
          <w:ilvl w:val="0"/>
          <w:numId w:val="28"/>
        </w:numPr>
        <w:spacing w:line="480" w:lineRule="auto"/>
        <w:jc w:val="both"/>
        <w:rPr>
          <w:rFonts w:ascii="Arial" w:hAnsi="Arial" w:cs="Arial"/>
          <w:bCs/>
        </w:rPr>
      </w:pPr>
      <w:r w:rsidRPr="00593F1A">
        <w:rPr>
          <w:rFonts w:ascii="Arial" w:hAnsi="Arial" w:cs="Arial"/>
          <w:bCs/>
        </w:rPr>
        <w:t>En la formación de técnicos en las especialidades afines al tema, (Higiene y Seguridad en el Trabajo, Diseño, Especialistas en Ciencias del Trabajo).</w:t>
      </w:r>
    </w:p>
    <w:p w:rsidR="00EB187C" w:rsidRPr="00593F1A" w:rsidRDefault="00EB187C" w:rsidP="00EB187C">
      <w:pPr>
        <w:spacing w:line="480" w:lineRule="auto"/>
        <w:jc w:val="both"/>
        <w:rPr>
          <w:rFonts w:ascii="Arial" w:hAnsi="Arial" w:cs="Arial"/>
          <w:bCs/>
        </w:rPr>
      </w:pPr>
    </w:p>
    <w:p w:rsidR="00EB187C" w:rsidRPr="00593F1A" w:rsidRDefault="00EB187C" w:rsidP="00EB187C">
      <w:pPr>
        <w:numPr>
          <w:ilvl w:val="0"/>
          <w:numId w:val="28"/>
        </w:numPr>
        <w:spacing w:line="480" w:lineRule="auto"/>
        <w:jc w:val="both"/>
        <w:rPr>
          <w:rFonts w:ascii="Arial" w:hAnsi="Arial" w:cs="Arial"/>
          <w:bCs/>
        </w:rPr>
      </w:pPr>
      <w:r w:rsidRPr="00593F1A">
        <w:rPr>
          <w:rFonts w:ascii="Arial" w:hAnsi="Arial" w:cs="Arial"/>
          <w:bCs/>
        </w:rPr>
        <w:t>Cursos de perfeccionamiento para representantes de empleados y/u obreros.</w:t>
      </w:r>
    </w:p>
    <w:p w:rsidR="00EB187C" w:rsidRPr="00593F1A" w:rsidRDefault="00EB187C" w:rsidP="00EB187C">
      <w:pPr>
        <w:spacing w:line="480" w:lineRule="auto"/>
        <w:jc w:val="both"/>
        <w:rPr>
          <w:rFonts w:ascii="Arial" w:hAnsi="Arial" w:cs="Arial"/>
          <w:bCs/>
        </w:rPr>
      </w:pPr>
    </w:p>
    <w:p w:rsidR="00EB187C" w:rsidRPr="00593F1A" w:rsidRDefault="00EB187C" w:rsidP="00EB187C">
      <w:pPr>
        <w:spacing w:line="480" w:lineRule="auto"/>
        <w:jc w:val="both"/>
        <w:rPr>
          <w:rFonts w:ascii="Arial" w:hAnsi="Arial" w:cs="Arial"/>
          <w:bCs/>
        </w:rPr>
      </w:pPr>
      <w:r w:rsidRPr="00593F1A">
        <w:rPr>
          <w:rFonts w:ascii="Arial" w:hAnsi="Arial" w:cs="Arial"/>
          <w:bCs/>
        </w:rPr>
        <w:t xml:space="preserve">En el estudio </w:t>
      </w:r>
      <w:hyperlink r:id="rId31" w:history="1">
        <w:r w:rsidRPr="00593F1A">
          <w:rPr>
            <w:rFonts w:ascii="Arial" w:hAnsi="Arial" w:cs="Arial"/>
            <w:bCs/>
          </w:rPr>
          <w:t>hombre</w:t>
        </w:r>
      </w:hyperlink>
      <w:r w:rsidRPr="00593F1A">
        <w:rPr>
          <w:rFonts w:ascii="Arial" w:hAnsi="Arial" w:cs="Arial"/>
          <w:bCs/>
        </w:rPr>
        <w:t xml:space="preserve"> – máquina, la ergonomía considera al </w:t>
      </w:r>
      <w:hyperlink r:id="rId32" w:history="1">
        <w:r w:rsidRPr="00593F1A">
          <w:rPr>
            <w:rFonts w:ascii="Arial" w:hAnsi="Arial" w:cs="Arial"/>
            <w:bCs/>
          </w:rPr>
          <w:t>hombre</w:t>
        </w:r>
      </w:hyperlink>
      <w:r w:rsidRPr="00593F1A">
        <w:rPr>
          <w:rFonts w:ascii="Arial" w:hAnsi="Arial" w:cs="Arial"/>
          <w:bCs/>
        </w:rPr>
        <w:t xml:space="preserve"> en toda acepción, esto es: psicología, </w:t>
      </w:r>
      <w:hyperlink r:id="rId33" w:history="1">
        <w:r w:rsidRPr="00593F1A">
          <w:rPr>
            <w:rFonts w:ascii="Arial" w:hAnsi="Arial" w:cs="Arial"/>
            <w:bCs/>
          </w:rPr>
          <w:t>fisiología</w:t>
        </w:r>
      </w:hyperlink>
      <w:r w:rsidRPr="00593F1A">
        <w:rPr>
          <w:rFonts w:ascii="Arial" w:hAnsi="Arial" w:cs="Arial"/>
          <w:bCs/>
        </w:rPr>
        <w:t xml:space="preserve">, patología y </w:t>
      </w:r>
      <w:hyperlink r:id="rId34" w:anchor="cmarx" w:history="1">
        <w:r w:rsidRPr="00593F1A">
          <w:rPr>
            <w:rFonts w:ascii="Arial" w:hAnsi="Arial" w:cs="Arial"/>
            <w:bCs/>
          </w:rPr>
          <w:t>sociología</w:t>
        </w:r>
      </w:hyperlink>
      <w:r w:rsidRPr="00593F1A">
        <w:rPr>
          <w:rFonts w:ascii="Arial" w:hAnsi="Arial" w:cs="Arial"/>
          <w:bCs/>
        </w:rPr>
        <w:t xml:space="preserve">; busca así un mejor rendimiento del trabajador como parte del sistema. Crea situaciones mínimas de errores, proporciona como consecuencia mayor satisfacción en </w:t>
      </w:r>
      <w:hyperlink r:id="rId35" w:history="1">
        <w:r w:rsidRPr="00593F1A">
          <w:rPr>
            <w:rFonts w:ascii="Arial" w:hAnsi="Arial" w:cs="Arial"/>
            <w:bCs/>
          </w:rPr>
          <w:t>el trabajo</w:t>
        </w:r>
      </w:hyperlink>
      <w:r w:rsidRPr="00593F1A">
        <w:rPr>
          <w:rFonts w:ascii="Arial" w:hAnsi="Arial" w:cs="Arial"/>
          <w:bCs/>
        </w:rPr>
        <w:t xml:space="preserve">, mejora la prevención de </w:t>
      </w:r>
      <w:hyperlink r:id="rId36" w:anchor="tipo" w:history="1">
        <w:r w:rsidRPr="00593F1A">
          <w:rPr>
            <w:rFonts w:ascii="Arial" w:hAnsi="Arial" w:cs="Arial"/>
            <w:bCs/>
          </w:rPr>
          <w:t>accidentes</w:t>
        </w:r>
      </w:hyperlink>
      <w:r w:rsidRPr="00593F1A">
        <w:rPr>
          <w:rFonts w:ascii="Arial" w:hAnsi="Arial" w:cs="Arial"/>
          <w:bCs/>
        </w:rPr>
        <w:t xml:space="preserve"> y condiciona al sujeto a una mejor </w:t>
      </w:r>
      <w:hyperlink r:id="rId37" w:history="1">
        <w:r w:rsidRPr="00593F1A">
          <w:rPr>
            <w:rFonts w:ascii="Arial" w:hAnsi="Arial" w:cs="Arial"/>
            <w:bCs/>
          </w:rPr>
          <w:t>higiene</w:t>
        </w:r>
      </w:hyperlink>
      <w:r w:rsidRPr="00593F1A">
        <w:rPr>
          <w:rFonts w:ascii="Arial" w:hAnsi="Arial" w:cs="Arial"/>
          <w:bCs/>
        </w:rPr>
        <w:t xml:space="preserve"> </w:t>
      </w:r>
      <w:hyperlink r:id="rId38" w:history="1">
        <w:r w:rsidRPr="00593F1A">
          <w:rPr>
            <w:rFonts w:ascii="Arial" w:hAnsi="Arial" w:cs="Arial"/>
            <w:bCs/>
          </w:rPr>
          <w:t>física</w:t>
        </w:r>
      </w:hyperlink>
      <w:r w:rsidRPr="00593F1A">
        <w:rPr>
          <w:rFonts w:ascii="Arial" w:hAnsi="Arial" w:cs="Arial"/>
          <w:bCs/>
        </w:rPr>
        <w:t xml:space="preserve"> y metal.</w:t>
      </w:r>
    </w:p>
    <w:p w:rsidR="00EB187C" w:rsidRPr="00593F1A" w:rsidRDefault="00EB187C" w:rsidP="00EB187C">
      <w:pPr>
        <w:spacing w:line="480" w:lineRule="auto"/>
        <w:jc w:val="both"/>
        <w:rPr>
          <w:rFonts w:ascii="Arial" w:hAnsi="Arial" w:cs="Arial"/>
          <w:bCs/>
        </w:rPr>
      </w:pPr>
      <w:r w:rsidRPr="00593F1A">
        <w:rPr>
          <w:rFonts w:ascii="Arial" w:hAnsi="Arial" w:cs="Arial"/>
          <w:bCs/>
        </w:rPr>
        <w:t xml:space="preserve">El elemento humano se enfoca para su estudio analítico, como elemento </w:t>
      </w:r>
      <w:hyperlink r:id="rId39" w:history="1">
        <w:r w:rsidRPr="00593F1A">
          <w:rPr>
            <w:rFonts w:ascii="Arial" w:hAnsi="Arial" w:cs="Arial"/>
            <w:bCs/>
          </w:rPr>
          <w:t>motor</w:t>
        </w:r>
      </w:hyperlink>
      <w:r w:rsidRPr="00593F1A">
        <w:rPr>
          <w:rFonts w:ascii="Arial" w:hAnsi="Arial" w:cs="Arial"/>
          <w:bCs/>
        </w:rPr>
        <w:t xml:space="preserve">, director y ejecutor, cuyas diferencias anatómicas son condicionadas dentro de su propia necesidad de seguridad, se presenta como elemento potencial que necesita de una </w:t>
      </w:r>
      <w:hyperlink r:id="rId40" w:history="1">
        <w:r w:rsidRPr="00593F1A">
          <w:rPr>
            <w:rFonts w:ascii="Arial" w:hAnsi="Arial" w:cs="Arial"/>
            <w:bCs/>
          </w:rPr>
          <w:t>información</w:t>
        </w:r>
      </w:hyperlink>
      <w:r w:rsidRPr="00593F1A">
        <w:rPr>
          <w:rFonts w:ascii="Arial" w:hAnsi="Arial" w:cs="Arial"/>
          <w:bCs/>
        </w:rPr>
        <w:t xml:space="preserve"> especifica sobre las tareas que debe ejecutar,  su grado de capacidad y el porcentaje de deficiencias por eliminar.</w:t>
      </w:r>
    </w:p>
    <w:p w:rsidR="00EB187C" w:rsidRPr="00593F1A" w:rsidRDefault="00EB187C" w:rsidP="00EB187C">
      <w:pPr>
        <w:spacing w:line="480" w:lineRule="auto"/>
        <w:jc w:val="both"/>
        <w:rPr>
          <w:rFonts w:ascii="Arial" w:hAnsi="Arial" w:cs="Arial"/>
          <w:bCs/>
        </w:rPr>
      </w:pPr>
    </w:p>
    <w:p w:rsidR="00EB187C" w:rsidRPr="00593F1A" w:rsidRDefault="00EB187C" w:rsidP="00EB187C">
      <w:pPr>
        <w:spacing w:line="480" w:lineRule="auto"/>
        <w:jc w:val="both"/>
        <w:rPr>
          <w:rFonts w:ascii="Arial" w:hAnsi="Arial" w:cs="Arial"/>
          <w:bCs/>
        </w:rPr>
      </w:pPr>
      <w:r w:rsidRPr="00593F1A">
        <w:rPr>
          <w:rFonts w:ascii="Arial" w:hAnsi="Arial" w:cs="Arial"/>
          <w:bCs/>
        </w:rPr>
        <w:t xml:space="preserve">Así pues la fiabilidad del factor humano sirve de elemento de concepción de los demás integrantes del sistema empresarial y dentro de estos la </w:t>
      </w:r>
      <w:hyperlink r:id="rId41" w:history="1">
        <w:r w:rsidRPr="00593F1A">
          <w:rPr>
            <w:rFonts w:ascii="Arial" w:hAnsi="Arial" w:cs="Arial"/>
            <w:bCs/>
          </w:rPr>
          <w:t>eficacia</w:t>
        </w:r>
      </w:hyperlink>
      <w:r w:rsidRPr="00593F1A">
        <w:rPr>
          <w:rFonts w:ascii="Arial" w:hAnsi="Arial" w:cs="Arial"/>
          <w:bCs/>
        </w:rPr>
        <w:t xml:space="preserve"> del subsistema de seguridad. Ello obliga a la reducción del error en su conjunción.</w:t>
      </w:r>
    </w:p>
    <w:p w:rsidR="00EB187C" w:rsidRPr="00593F1A" w:rsidRDefault="00EB187C" w:rsidP="00EB187C">
      <w:pPr>
        <w:spacing w:line="480" w:lineRule="auto"/>
        <w:jc w:val="both"/>
        <w:rPr>
          <w:rFonts w:ascii="Arial" w:hAnsi="Arial" w:cs="Arial"/>
          <w:bCs/>
        </w:rPr>
      </w:pPr>
    </w:p>
    <w:p w:rsidR="00EB187C" w:rsidRPr="00593F1A" w:rsidRDefault="00EB187C" w:rsidP="00EB187C">
      <w:pPr>
        <w:spacing w:line="480" w:lineRule="auto"/>
        <w:jc w:val="both"/>
        <w:rPr>
          <w:rFonts w:ascii="Arial" w:hAnsi="Arial" w:cs="Arial"/>
          <w:bCs/>
        </w:rPr>
      </w:pPr>
      <w:r w:rsidRPr="00593F1A">
        <w:rPr>
          <w:rFonts w:ascii="Arial" w:hAnsi="Arial" w:cs="Arial"/>
          <w:bCs/>
        </w:rPr>
        <w:t>Del intercambio hombre- máquina, se obtiene, por ejemplo, los posibles tipos de combinación de resultados y de errores:</w:t>
      </w:r>
    </w:p>
    <w:p w:rsidR="00EB187C" w:rsidRPr="00593F1A" w:rsidRDefault="00EB187C" w:rsidP="00EB187C">
      <w:pPr>
        <w:spacing w:line="480" w:lineRule="auto"/>
        <w:jc w:val="both"/>
        <w:rPr>
          <w:rFonts w:ascii="Arial" w:hAnsi="Arial" w:cs="Arial"/>
          <w:bCs/>
        </w:rPr>
      </w:pPr>
    </w:p>
    <w:p w:rsidR="00EB187C" w:rsidRPr="00593F1A" w:rsidRDefault="00EB187C" w:rsidP="00EB187C">
      <w:pPr>
        <w:numPr>
          <w:ilvl w:val="0"/>
          <w:numId w:val="23"/>
        </w:numPr>
        <w:tabs>
          <w:tab w:val="num" w:pos="1428"/>
        </w:tabs>
        <w:spacing w:line="480" w:lineRule="auto"/>
        <w:ind w:left="1428"/>
        <w:jc w:val="both"/>
        <w:rPr>
          <w:rFonts w:ascii="Arial" w:hAnsi="Arial" w:cs="Arial"/>
          <w:bCs/>
        </w:rPr>
      </w:pPr>
      <w:r w:rsidRPr="00593F1A">
        <w:rPr>
          <w:rFonts w:ascii="Arial" w:hAnsi="Arial" w:cs="Arial"/>
          <w:bCs/>
        </w:rPr>
        <w:t>Respuesta simple y discreta a una señal simple y discreta.</w:t>
      </w:r>
    </w:p>
    <w:p w:rsidR="00EB187C" w:rsidRPr="00593F1A" w:rsidRDefault="00EB187C" w:rsidP="00EB187C">
      <w:pPr>
        <w:spacing w:line="480" w:lineRule="auto"/>
        <w:ind w:left="1068"/>
        <w:jc w:val="both"/>
        <w:rPr>
          <w:rFonts w:ascii="Arial" w:hAnsi="Arial" w:cs="Arial"/>
          <w:bCs/>
        </w:rPr>
      </w:pPr>
    </w:p>
    <w:p w:rsidR="00EB187C" w:rsidRPr="00593F1A" w:rsidRDefault="005445E2" w:rsidP="00EB187C">
      <w:pPr>
        <w:numPr>
          <w:ilvl w:val="0"/>
          <w:numId w:val="23"/>
        </w:numPr>
        <w:tabs>
          <w:tab w:val="num" w:pos="1428"/>
        </w:tabs>
        <w:spacing w:line="480" w:lineRule="auto"/>
        <w:ind w:left="1428"/>
        <w:jc w:val="both"/>
        <w:rPr>
          <w:rFonts w:ascii="Arial" w:hAnsi="Arial" w:cs="Arial"/>
          <w:bCs/>
        </w:rPr>
      </w:pPr>
      <w:r>
        <w:rPr>
          <w:rFonts w:ascii="Arial" w:hAnsi="Arial" w:cs="Arial"/>
          <w:bCs/>
        </w:rPr>
        <w:t>Respuesta simple a señale</w:t>
      </w:r>
      <w:r w:rsidR="00EB187C" w:rsidRPr="00593F1A">
        <w:rPr>
          <w:rFonts w:ascii="Arial" w:hAnsi="Arial" w:cs="Arial"/>
          <w:bCs/>
        </w:rPr>
        <w:t>s sucesivas simples.</w:t>
      </w:r>
    </w:p>
    <w:p w:rsidR="00EB187C" w:rsidRPr="00593F1A" w:rsidRDefault="00EB187C" w:rsidP="00EB187C">
      <w:pPr>
        <w:spacing w:line="480" w:lineRule="auto"/>
        <w:ind w:left="1068"/>
        <w:jc w:val="both"/>
        <w:rPr>
          <w:rFonts w:ascii="Arial" w:hAnsi="Arial" w:cs="Arial"/>
          <w:bCs/>
        </w:rPr>
      </w:pPr>
    </w:p>
    <w:p w:rsidR="00EB187C" w:rsidRPr="00593F1A" w:rsidRDefault="00EB187C" w:rsidP="00EB187C">
      <w:pPr>
        <w:numPr>
          <w:ilvl w:val="0"/>
          <w:numId w:val="23"/>
        </w:numPr>
        <w:tabs>
          <w:tab w:val="num" w:pos="1428"/>
        </w:tabs>
        <w:spacing w:line="480" w:lineRule="auto"/>
        <w:ind w:left="1428"/>
        <w:jc w:val="both"/>
        <w:rPr>
          <w:rFonts w:ascii="Arial" w:hAnsi="Arial" w:cs="Arial"/>
          <w:bCs/>
        </w:rPr>
      </w:pPr>
      <w:r w:rsidRPr="00593F1A">
        <w:rPr>
          <w:rFonts w:ascii="Arial" w:hAnsi="Arial" w:cs="Arial"/>
          <w:bCs/>
        </w:rPr>
        <w:t>Respuesta simple a señales variadas múltiples.</w:t>
      </w:r>
    </w:p>
    <w:p w:rsidR="00EB187C" w:rsidRPr="00593F1A" w:rsidRDefault="00EB187C" w:rsidP="00EB187C">
      <w:pPr>
        <w:spacing w:line="480" w:lineRule="auto"/>
        <w:ind w:left="1068"/>
        <w:jc w:val="both"/>
        <w:rPr>
          <w:rFonts w:ascii="Arial" w:hAnsi="Arial" w:cs="Arial"/>
          <w:bCs/>
        </w:rPr>
      </w:pPr>
    </w:p>
    <w:p w:rsidR="00EB187C" w:rsidRPr="00593F1A" w:rsidRDefault="00EB187C" w:rsidP="00EB187C">
      <w:pPr>
        <w:numPr>
          <w:ilvl w:val="0"/>
          <w:numId w:val="23"/>
        </w:numPr>
        <w:tabs>
          <w:tab w:val="num" w:pos="1428"/>
        </w:tabs>
        <w:spacing w:line="480" w:lineRule="auto"/>
        <w:ind w:left="1428"/>
        <w:jc w:val="both"/>
        <w:rPr>
          <w:rFonts w:ascii="Arial" w:hAnsi="Arial" w:cs="Arial"/>
          <w:bCs/>
        </w:rPr>
      </w:pPr>
      <w:r w:rsidRPr="00593F1A">
        <w:rPr>
          <w:rFonts w:ascii="Arial" w:hAnsi="Arial" w:cs="Arial"/>
          <w:bCs/>
        </w:rPr>
        <w:t xml:space="preserve">Respuestas sucesivas e independientes a señales múltiples y variadas que </w:t>
      </w:r>
      <w:hyperlink r:id="rId42" w:history="1">
        <w:r w:rsidRPr="00593F1A">
          <w:rPr>
            <w:rFonts w:ascii="Arial" w:hAnsi="Arial" w:cs="Arial"/>
            <w:bCs/>
          </w:rPr>
          <w:t>demanda</w:t>
        </w:r>
      </w:hyperlink>
      <w:r w:rsidRPr="00593F1A">
        <w:rPr>
          <w:rFonts w:ascii="Arial" w:hAnsi="Arial" w:cs="Arial"/>
          <w:bCs/>
        </w:rPr>
        <w:t xml:space="preserve"> </w:t>
      </w:r>
      <w:hyperlink r:id="rId43" w:history="1">
        <w:r w:rsidRPr="00593F1A">
          <w:rPr>
            <w:rFonts w:ascii="Arial" w:hAnsi="Arial" w:cs="Arial"/>
            <w:bCs/>
          </w:rPr>
          <w:t>discriminación</w:t>
        </w:r>
      </w:hyperlink>
      <w:r w:rsidRPr="00593F1A">
        <w:rPr>
          <w:rFonts w:ascii="Arial" w:hAnsi="Arial" w:cs="Arial"/>
          <w:bCs/>
        </w:rPr>
        <w:t>, juicio y decisión.</w:t>
      </w:r>
    </w:p>
    <w:p w:rsidR="00EB187C" w:rsidRPr="00593F1A" w:rsidRDefault="00EB187C" w:rsidP="00EB187C">
      <w:pPr>
        <w:spacing w:line="480" w:lineRule="auto"/>
        <w:ind w:left="1068"/>
        <w:jc w:val="both"/>
        <w:rPr>
          <w:rFonts w:ascii="Arial" w:hAnsi="Arial" w:cs="Arial"/>
          <w:bCs/>
        </w:rPr>
      </w:pPr>
    </w:p>
    <w:p w:rsidR="00EB187C" w:rsidRDefault="00EB187C" w:rsidP="00EB187C">
      <w:pPr>
        <w:numPr>
          <w:ilvl w:val="0"/>
          <w:numId w:val="23"/>
        </w:numPr>
        <w:tabs>
          <w:tab w:val="num" w:pos="1428"/>
        </w:tabs>
        <w:spacing w:line="480" w:lineRule="auto"/>
        <w:ind w:left="1428"/>
        <w:jc w:val="both"/>
        <w:rPr>
          <w:rFonts w:ascii="Arial" w:hAnsi="Arial" w:cs="Arial"/>
          <w:bCs/>
        </w:rPr>
      </w:pPr>
      <w:r w:rsidRPr="00593F1A">
        <w:rPr>
          <w:rFonts w:ascii="Arial" w:hAnsi="Arial" w:cs="Arial"/>
          <w:bCs/>
        </w:rPr>
        <w:t>Respuestas complejas y concomitantes a señales que varían de forma aleatoria, pudiendo extrapolar, interpretar y decidir.</w:t>
      </w:r>
    </w:p>
    <w:p w:rsidR="005445E2" w:rsidRPr="00593F1A" w:rsidRDefault="005445E2" w:rsidP="005445E2">
      <w:pPr>
        <w:spacing w:line="480" w:lineRule="auto"/>
        <w:ind w:left="1068"/>
        <w:jc w:val="both"/>
        <w:rPr>
          <w:rFonts w:ascii="Arial" w:hAnsi="Arial" w:cs="Arial"/>
          <w:bCs/>
        </w:rPr>
      </w:pPr>
    </w:p>
    <w:p w:rsidR="00EB187C" w:rsidRPr="00593F1A" w:rsidRDefault="00EB187C" w:rsidP="00EB187C">
      <w:pPr>
        <w:numPr>
          <w:ilvl w:val="0"/>
          <w:numId w:val="23"/>
        </w:numPr>
        <w:tabs>
          <w:tab w:val="num" w:pos="1428"/>
        </w:tabs>
        <w:spacing w:line="480" w:lineRule="auto"/>
        <w:ind w:left="1428"/>
        <w:jc w:val="both"/>
        <w:rPr>
          <w:rFonts w:ascii="Arial" w:hAnsi="Arial" w:cs="Arial"/>
          <w:bCs/>
        </w:rPr>
      </w:pPr>
      <w:r w:rsidRPr="00593F1A">
        <w:rPr>
          <w:rFonts w:ascii="Arial" w:hAnsi="Arial" w:cs="Arial"/>
          <w:bCs/>
        </w:rPr>
        <w:t>Respuestas complejas a entradas complejas y que se refieren a un trabajo de cooperación con otro operador.</w:t>
      </w:r>
    </w:p>
    <w:p w:rsidR="00EB187C" w:rsidRPr="00593F1A" w:rsidRDefault="00EB187C" w:rsidP="00EB187C">
      <w:pPr>
        <w:spacing w:line="480" w:lineRule="auto"/>
        <w:jc w:val="both"/>
        <w:rPr>
          <w:rFonts w:ascii="Arial" w:hAnsi="Arial" w:cs="Arial"/>
          <w:bCs/>
        </w:rPr>
      </w:pPr>
    </w:p>
    <w:p w:rsidR="00EB187C" w:rsidRPr="00593F1A" w:rsidRDefault="00EB187C" w:rsidP="00EB187C">
      <w:pPr>
        <w:spacing w:line="480" w:lineRule="auto"/>
        <w:jc w:val="both"/>
        <w:rPr>
          <w:rFonts w:ascii="Arial" w:hAnsi="Arial" w:cs="Arial"/>
          <w:bCs/>
        </w:rPr>
      </w:pPr>
      <w:r w:rsidRPr="00593F1A">
        <w:rPr>
          <w:rFonts w:ascii="Arial" w:hAnsi="Arial" w:cs="Arial"/>
          <w:bCs/>
        </w:rPr>
        <w:t xml:space="preserve">El efecto hostil del entorno también incide sobre la fiabilidad humana. Condiciones anormales de </w:t>
      </w:r>
      <w:hyperlink r:id="rId44" w:history="1">
        <w:r w:rsidRPr="00593F1A">
          <w:rPr>
            <w:rFonts w:ascii="Arial" w:hAnsi="Arial" w:cs="Arial"/>
            <w:bCs/>
          </w:rPr>
          <w:t>temperatura</w:t>
        </w:r>
      </w:hyperlink>
      <w:r w:rsidRPr="00593F1A">
        <w:rPr>
          <w:rFonts w:ascii="Arial" w:hAnsi="Arial" w:cs="Arial"/>
          <w:bCs/>
        </w:rPr>
        <w:t xml:space="preserve">, aumento de la carga de trabajo, falta de </w:t>
      </w:r>
      <w:hyperlink r:id="rId45" w:history="1">
        <w:r w:rsidRPr="00593F1A">
          <w:rPr>
            <w:rFonts w:ascii="Arial" w:hAnsi="Arial" w:cs="Arial"/>
            <w:bCs/>
          </w:rPr>
          <w:t>higiene</w:t>
        </w:r>
      </w:hyperlink>
      <w:r w:rsidRPr="00593F1A">
        <w:rPr>
          <w:rFonts w:ascii="Arial" w:hAnsi="Arial" w:cs="Arial"/>
          <w:bCs/>
        </w:rPr>
        <w:t xml:space="preserve"> ambiental, condiciones ambientales deficientes, fatiga y malestar físico, psicológico y emocional, y sobre todo, la imposibilidad de error mostrando la complejidad de la tarea y las condiciones adversas del entorno, con las consecuentes dificultades para el operador.</w:t>
      </w:r>
    </w:p>
    <w:p w:rsidR="00EB187C" w:rsidRPr="00593F1A" w:rsidRDefault="00EB187C" w:rsidP="00EB187C">
      <w:pPr>
        <w:spacing w:line="480" w:lineRule="auto"/>
        <w:jc w:val="both"/>
        <w:rPr>
          <w:rFonts w:ascii="Arial" w:hAnsi="Arial" w:cs="Arial"/>
          <w:bCs/>
        </w:rPr>
      </w:pPr>
    </w:p>
    <w:p w:rsidR="00EB187C" w:rsidRPr="00593F1A" w:rsidRDefault="00EB187C" w:rsidP="00EB187C">
      <w:pPr>
        <w:spacing w:line="480" w:lineRule="auto"/>
        <w:jc w:val="both"/>
        <w:rPr>
          <w:rFonts w:ascii="Arial" w:hAnsi="Arial" w:cs="Arial"/>
          <w:sz w:val="18"/>
          <w:szCs w:val="18"/>
        </w:rPr>
      </w:pPr>
      <w:r w:rsidRPr="00593F1A">
        <w:rPr>
          <w:rFonts w:ascii="Arial" w:hAnsi="Arial" w:cs="Arial"/>
          <w:bCs/>
        </w:rPr>
        <w:t xml:space="preserve">Los estereotipos, o </w:t>
      </w:r>
      <w:hyperlink r:id="rId46" w:history="1">
        <w:r w:rsidRPr="00593F1A">
          <w:rPr>
            <w:rFonts w:ascii="Arial" w:hAnsi="Arial" w:cs="Arial"/>
            <w:bCs/>
          </w:rPr>
          <w:t>normas</w:t>
        </w:r>
      </w:hyperlink>
      <w:r w:rsidRPr="00593F1A">
        <w:rPr>
          <w:rFonts w:ascii="Arial" w:hAnsi="Arial" w:cs="Arial"/>
          <w:bCs/>
        </w:rPr>
        <w:t xml:space="preserve"> que regulan el comportamiento humano, constituyen un elemento importante en el estudio </w:t>
      </w:r>
      <w:r w:rsidR="00A55A51">
        <w:rPr>
          <w:rFonts w:ascii="Arial" w:hAnsi="Arial" w:cs="Arial"/>
          <w:bCs/>
        </w:rPr>
        <w:t>ergonómico</w:t>
      </w:r>
      <w:r w:rsidRPr="00593F1A">
        <w:rPr>
          <w:rFonts w:ascii="Arial" w:hAnsi="Arial" w:cs="Arial"/>
          <w:bCs/>
        </w:rPr>
        <w:t xml:space="preserve"> con respecto a la seguridad. Por ello los fabricantes de </w:t>
      </w:r>
      <w:hyperlink r:id="rId47" w:history="1">
        <w:r w:rsidRPr="00593F1A">
          <w:rPr>
            <w:rFonts w:ascii="Arial" w:hAnsi="Arial" w:cs="Arial"/>
            <w:bCs/>
          </w:rPr>
          <w:t>bienes</w:t>
        </w:r>
      </w:hyperlink>
      <w:r w:rsidRPr="00593F1A">
        <w:rPr>
          <w:rFonts w:ascii="Arial" w:hAnsi="Arial" w:cs="Arial"/>
          <w:bCs/>
        </w:rPr>
        <w:t xml:space="preserve"> de equipo tratan de normar los sistemas de mando conservando </w:t>
      </w:r>
      <w:hyperlink r:id="rId48" w:history="1">
        <w:r w:rsidRPr="00593F1A">
          <w:rPr>
            <w:rFonts w:ascii="Arial" w:hAnsi="Arial" w:cs="Arial"/>
            <w:bCs/>
          </w:rPr>
          <w:t>caracter</w:t>
        </w:r>
      </w:hyperlink>
      <w:r w:rsidRPr="00593F1A">
        <w:rPr>
          <w:rFonts w:ascii="Arial" w:hAnsi="Arial" w:cs="Arial"/>
          <w:bCs/>
        </w:rPr>
        <w:t>ísticas particulares. Los mecanismos de control físico,  psicológico, muscular, son ejemplos de estereotipos que inciden en la seguridad y bienestar del trabajador</w:t>
      </w:r>
      <w:r w:rsidRPr="00593F1A">
        <w:rPr>
          <w:rFonts w:ascii="Arial" w:hAnsi="Arial" w:cs="Arial"/>
          <w:sz w:val="18"/>
          <w:szCs w:val="18"/>
        </w:rPr>
        <w:t>.</w:t>
      </w:r>
    </w:p>
    <w:p w:rsidR="00EB187C" w:rsidRPr="00593F1A" w:rsidRDefault="00EB187C" w:rsidP="00EB187C">
      <w:pPr>
        <w:spacing w:line="480" w:lineRule="auto"/>
        <w:jc w:val="both"/>
        <w:rPr>
          <w:rFonts w:ascii="Arial" w:hAnsi="Arial" w:cs="Arial"/>
          <w:b/>
          <w:bCs/>
        </w:rPr>
      </w:pPr>
    </w:p>
    <w:p w:rsidR="007B37D5" w:rsidRPr="00593F1A" w:rsidRDefault="007B37D5" w:rsidP="00EB187C">
      <w:pPr>
        <w:spacing w:line="480" w:lineRule="auto"/>
        <w:jc w:val="both"/>
        <w:rPr>
          <w:rFonts w:ascii="Arial" w:hAnsi="Arial" w:cs="Arial"/>
          <w:b/>
          <w:bCs/>
        </w:rPr>
      </w:pPr>
    </w:p>
    <w:p w:rsidR="00EB187C" w:rsidRPr="00593F1A" w:rsidRDefault="00EB187C" w:rsidP="00EB187C">
      <w:pPr>
        <w:numPr>
          <w:ilvl w:val="1"/>
          <w:numId w:val="24"/>
        </w:numPr>
        <w:spacing w:line="480" w:lineRule="auto"/>
        <w:jc w:val="both"/>
        <w:rPr>
          <w:rFonts w:ascii="Arial" w:hAnsi="Arial" w:cs="Arial"/>
          <w:b/>
          <w:bCs/>
        </w:rPr>
      </w:pPr>
      <w:r w:rsidRPr="00593F1A">
        <w:rPr>
          <w:rFonts w:ascii="Arial" w:hAnsi="Arial" w:cs="Arial"/>
          <w:b/>
          <w:bCs/>
        </w:rPr>
        <w:t xml:space="preserve"> CRITERIOS DE VALORACIÓN DEL TRABAJO  </w:t>
      </w:r>
    </w:p>
    <w:p w:rsidR="00E704B0" w:rsidRPr="00593F1A" w:rsidRDefault="00EB187C" w:rsidP="00EB187C">
      <w:pPr>
        <w:spacing w:before="100" w:beforeAutospacing="1" w:after="100" w:afterAutospacing="1" w:line="480" w:lineRule="auto"/>
        <w:jc w:val="both"/>
        <w:rPr>
          <w:rFonts w:ascii="Arial" w:hAnsi="Arial" w:cs="Arial"/>
          <w:bCs/>
        </w:rPr>
      </w:pPr>
      <w:r w:rsidRPr="00593F1A">
        <w:rPr>
          <w:rFonts w:ascii="Arial" w:hAnsi="Arial" w:cs="Arial"/>
          <w:bCs/>
        </w:rPr>
        <w:t>Para evaluar el trabajo del ser humano y las condiciones de conformación del medio donde actúa, es necesario establecer criterios de valoración del trabajo. Los criterios de valoración deben tener en cuenta todos los valores establecidos por la sociedad y las ciencias.</w:t>
      </w:r>
    </w:p>
    <w:p w:rsidR="00EB187C" w:rsidRDefault="00EB187C" w:rsidP="00EB187C">
      <w:pPr>
        <w:spacing w:before="100" w:beforeAutospacing="1" w:after="100" w:afterAutospacing="1" w:line="480" w:lineRule="auto"/>
        <w:jc w:val="both"/>
        <w:rPr>
          <w:rFonts w:ascii="Arial" w:hAnsi="Arial" w:cs="Arial"/>
          <w:bCs/>
        </w:rPr>
      </w:pPr>
      <w:r w:rsidRPr="00593F1A">
        <w:rPr>
          <w:rFonts w:ascii="Arial" w:hAnsi="Arial" w:cs="Arial"/>
          <w:bCs/>
        </w:rPr>
        <w:t>Existen cuatro criterios de valoración ²:</w:t>
      </w:r>
    </w:p>
    <w:p w:rsidR="002570EC" w:rsidRDefault="002570EC" w:rsidP="00EB187C">
      <w:pPr>
        <w:spacing w:before="100" w:beforeAutospacing="1" w:after="100" w:afterAutospacing="1" w:line="480" w:lineRule="auto"/>
        <w:jc w:val="both"/>
        <w:rPr>
          <w:rFonts w:ascii="Arial" w:hAnsi="Arial" w:cs="Arial"/>
          <w:bCs/>
        </w:rPr>
      </w:pPr>
      <w:r w:rsidRPr="00593F1A">
        <w:rPr>
          <w:rFonts w:ascii="Arial" w:hAnsi="Arial" w:cs="Arial"/>
          <w:noProof/>
        </w:rPr>
        <w:pict>
          <v:line id="_x0000_s1070" style="position:absolute;left:0;text-align:left;z-index:251611648" from="-27pt,33.85pt" to="414pt,33.85pt"/>
        </w:pict>
      </w:r>
    </w:p>
    <w:p w:rsidR="002570EC" w:rsidRDefault="002570EC" w:rsidP="002570EC">
      <w:pPr>
        <w:spacing w:line="480" w:lineRule="auto"/>
        <w:jc w:val="both"/>
        <w:rPr>
          <w:rFonts w:ascii="Arial" w:hAnsi="Arial" w:cs="Arial"/>
          <w:bCs/>
        </w:rPr>
      </w:pPr>
      <w:r w:rsidRPr="00593F1A">
        <w:rPr>
          <w:rFonts w:ascii="Arial" w:hAnsi="Arial" w:cs="Arial"/>
          <w:lang w:val="es-EC" w:eastAsia="es-EC"/>
        </w:rPr>
        <w:t xml:space="preserve">² Tomado de las normas del </w:t>
      </w:r>
      <w:r w:rsidRPr="00593F1A">
        <w:rPr>
          <w:rFonts w:ascii="Arial" w:hAnsi="Arial" w:cs="Arial"/>
          <w:bCs/>
        </w:rPr>
        <w:t>Instituto Nacional de Seguridad e Higiene en el Trabajo (Spain)</w:t>
      </w:r>
    </w:p>
    <w:p w:rsidR="00EB187C" w:rsidRPr="00593F1A" w:rsidRDefault="00EB187C" w:rsidP="00EB187C">
      <w:pPr>
        <w:numPr>
          <w:ilvl w:val="0"/>
          <w:numId w:val="25"/>
        </w:numPr>
        <w:tabs>
          <w:tab w:val="clear" w:pos="360"/>
          <w:tab w:val="num" w:pos="1776"/>
        </w:tabs>
        <w:spacing w:line="480" w:lineRule="auto"/>
        <w:ind w:left="1776"/>
        <w:jc w:val="both"/>
        <w:rPr>
          <w:rFonts w:ascii="Arial" w:hAnsi="Arial" w:cs="Arial"/>
          <w:bCs/>
        </w:rPr>
      </w:pPr>
      <w:r w:rsidRPr="00593F1A">
        <w:rPr>
          <w:rFonts w:ascii="Arial" w:hAnsi="Arial" w:cs="Arial"/>
          <w:bCs/>
        </w:rPr>
        <w:t>La factibilidad</w:t>
      </w:r>
    </w:p>
    <w:p w:rsidR="00EB187C" w:rsidRDefault="00EB187C" w:rsidP="00EB187C">
      <w:pPr>
        <w:numPr>
          <w:ilvl w:val="0"/>
          <w:numId w:val="25"/>
        </w:numPr>
        <w:tabs>
          <w:tab w:val="clear" w:pos="360"/>
          <w:tab w:val="num" w:pos="1776"/>
        </w:tabs>
        <w:spacing w:line="480" w:lineRule="auto"/>
        <w:ind w:left="1776"/>
        <w:jc w:val="both"/>
        <w:rPr>
          <w:rFonts w:ascii="Arial" w:hAnsi="Arial" w:cs="Arial"/>
          <w:bCs/>
        </w:rPr>
      </w:pPr>
      <w:r w:rsidRPr="00593F1A">
        <w:rPr>
          <w:rFonts w:ascii="Arial" w:hAnsi="Arial" w:cs="Arial"/>
          <w:bCs/>
        </w:rPr>
        <w:t xml:space="preserve">La resistencia </w:t>
      </w:r>
    </w:p>
    <w:p w:rsidR="00EB187C" w:rsidRPr="00593F1A" w:rsidRDefault="00EB187C" w:rsidP="00EB187C">
      <w:pPr>
        <w:numPr>
          <w:ilvl w:val="0"/>
          <w:numId w:val="25"/>
        </w:numPr>
        <w:tabs>
          <w:tab w:val="clear" w:pos="360"/>
          <w:tab w:val="num" w:pos="1776"/>
        </w:tabs>
        <w:spacing w:line="480" w:lineRule="auto"/>
        <w:ind w:left="1776"/>
        <w:jc w:val="both"/>
        <w:rPr>
          <w:rFonts w:ascii="Arial" w:hAnsi="Arial" w:cs="Arial"/>
          <w:bCs/>
        </w:rPr>
      </w:pPr>
      <w:r w:rsidRPr="00593F1A">
        <w:rPr>
          <w:rFonts w:ascii="Arial" w:hAnsi="Arial" w:cs="Arial"/>
          <w:bCs/>
        </w:rPr>
        <w:t>La admisibilidad</w:t>
      </w:r>
    </w:p>
    <w:p w:rsidR="00EB187C" w:rsidRPr="00593F1A" w:rsidRDefault="00EB187C" w:rsidP="00EB187C">
      <w:pPr>
        <w:numPr>
          <w:ilvl w:val="0"/>
          <w:numId w:val="25"/>
        </w:numPr>
        <w:tabs>
          <w:tab w:val="clear" w:pos="360"/>
          <w:tab w:val="num" w:pos="1776"/>
        </w:tabs>
        <w:spacing w:line="480" w:lineRule="auto"/>
        <w:ind w:left="1776"/>
        <w:jc w:val="both"/>
        <w:rPr>
          <w:rFonts w:ascii="Arial" w:hAnsi="Arial" w:cs="Arial"/>
          <w:bCs/>
        </w:rPr>
      </w:pPr>
      <w:r w:rsidRPr="00593F1A">
        <w:rPr>
          <w:rFonts w:ascii="Arial" w:hAnsi="Arial" w:cs="Arial"/>
          <w:bCs/>
        </w:rPr>
        <w:t>Y la satisfacción, según el orden creciente de los niveles.</w:t>
      </w:r>
    </w:p>
    <w:p w:rsidR="00EB187C" w:rsidRPr="00593F1A" w:rsidRDefault="00EB187C" w:rsidP="00EB187C">
      <w:pPr>
        <w:numPr>
          <w:ilvl w:val="0"/>
          <w:numId w:val="29"/>
        </w:numPr>
        <w:spacing w:before="100" w:beforeAutospacing="1" w:after="100" w:afterAutospacing="1" w:line="480" w:lineRule="auto"/>
        <w:rPr>
          <w:rFonts w:ascii="Arial" w:hAnsi="Arial" w:cs="Arial"/>
          <w:b/>
          <w:lang w:val="es-EC" w:eastAsia="es-EC"/>
        </w:rPr>
      </w:pPr>
      <w:r w:rsidRPr="00593F1A">
        <w:rPr>
          <w:rFonts w:ascii="Arial" w:hAnsi="Arial" w:cs="Arial"/>
          <w:b/>
          <w:bCs/>
          <w:lang w:val="es-EC" w:eastAsia="es-EC"/>
        </w:rPr>
        <w:t>FACTIBILIDAD</w:t>
      </w:r>
      <w:r w:rsidRPr="00593F1A">
        <w:rPr>
          <w:rFonts w:ascii="Arial" w:hAnsi="Arial" w:cs="Arial"/>
          <w:lang w:val="es-EC" w:eastAsia="es-EC"/>
        </w:rPr>
        <w:t xml:space="preserve"> </w:t>
      </w:r>
      <w:r w:rsidRPr="00593F1A">
        <w:rPr>
          <w:rFonts w:ascii="Arial" w:hAnsi="Arial" w:cs="Arial"/>
          <w:b/>
          <w:lang w:val="es-EC" w:eastAsia="es-EC"/>
        </w:rPr>
        <w:t>(nivel inferior)</w:t>
      </w: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Problema psicofísico, antropométrico, campo de acción de la doctrina e investigación científica del trabajo, por ejemplo, máxima área de alcance, máxima fuerza de presión.</w:t>
      </w:r>
    </w:p>
    <w:p w:rsidR="00EB187C" w:rsidRPr="00593F1A" w:rsidRDefault="00EB187C" w:rsidP="00EB187C">
      <w:pPr>
        <w:numPr>
          <w:ilvl w:val="0"/>
          <w:numId w:val="29"/>
        </w:numPr>
        <w:spacing w:before="100" w:beforeAutospacing="1" w:after="100" w:afterAutospacing="1" w:line="480" w:lineRule="auto"/>
        <w:rPr>
          <w:rFonts w:ascii="Arial" w:hAnsi="Arial" w:cs="Arial"/>
          <w:b/>
          <w:bCs/>
          <w:lang w:val="es-EC" w:eastAsia="es-EC"/>
        </w:rPr>
      </w:pPr>
      <w:r w:rsidRPr="00593F1A">
        <w:rPr>
          <w:rFonts w:ascii="Arial" w:hAnsi="Arial" w:cs="Arial"/>
          <w:b/>
          <w:bCs/>
          <w:lang w:val="es-EC" w:eastAsia="es-EC"/>
        </w:rPr>
        <w:t>R</w:t>
      </w:r>
      <w:r w:rsidR="00097EEB" w:rsidRPr="00593F1A">
        <w:rPr>
          <w:rFonts w:ascii="Arial" w:hAnsi="Arial" w:cs="Arial"/>
          <w:b/>
          <w:bCs/>
          <w:lang w:val="es-EC" w:eastAsia="es-EC"/>
        </w:rPr>
        <w:t>E</w:t>
      </w:r>
      <w:r w:rsidRPr="00593F1A">
        <w:rPr>
          <w:rFonts w:ascii="Arial" w:hAnsi="Arial" w:cs="Arial"/>
          <w:b/>
          <w:bCs/>
          <w:lang w:val="es-EC" w:eastAsia="es-EC"/>
        </w:rPr>
        <w:t>SISTENCIA</w:t>
      </w:r>
      <w:r w:rsidRPr="00593F1A">
        <w:rPr>
          <w:rFonts w:ascii="Arial" w:hAnsi="Arial" w:cs="Arial"/>
          <w:b/>
          <w:bCs/>
          <w:i/>
          <w:iCs/>
          <w:lang w:val="es-EC" w:eastAsia="es-EC"/>
        </w:rPr>
        <w:t xml:space="preserve"> </w:t>
      </w:r>
      <w:r w:rsidRPr="00593F1A">
        <w:rPr>
          <w:rFonts w:ascii="Arial" w:hAnsi="Arial" w:cs="Arial"/>
          <w:b/>
          <w:bCs/>
          <w:iCs/>
          <w:lang w:val="es-EC" w:eastAsia="es-EC"/>
        </w:rPr>
        <w:t>(a largo plazo)</w:t>
      </w: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Problema de la fisiología y medicina laboral, campo de acción fisiológica y médico de la doctrina e investigación científica del trabajo, como por ejemplo los límites de resistencia del trabajo muscular.</w:t>
      </w:r>
    </w:p>
    <w:p w:rsidR="00EB187C" w:rsidRPr="00593F1A" w:rsidRDefault="00EB187C" w:rsidP="00EB187C">
      <w:pPr>
        <w:numPr>
          <w:ilvl w:val="0"/>
          <w:numId w:val="29"/>
        </w:numPr>
        <w:spacing w:before="100" w:beforeAutospacing="1" w:after="100" w:afterAutospacing="1" w:line="480" w:lineRule="auto"/>
        <w:rPr>
          <w:rFonts w:ascii="Arial" w:hAnsi="Arial" w:cs="Arial"/>
          <w:lang w:val="es-EC" w:eastAsia="es-EC"/>
        </w:rPr>
      </w:pPr>
      <w:r w:rsidRPr="00593F1A">
        <w:rPr>
          <w:rFonts w:ascii="Arial" w:hAnsi="Arial" w:cs="Arial"/>
          <w:b/>
          <w:bCs/>
          <w:lang w:val="es-EC" w:eastAsia="es-EC"/>
        </w:rPr>
        <w:t>ADMISIBILIDAD</w:t>
      </w:r>
    </w:p>
    <w:p w:rsidR="00EB187C"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 xml:space="preserve">Problema sociológico, aceptación por grupos de las condiciones dentro de los límites de la resistencia. Campo de aplicación de las ciencias sociales, por ejemplo aquellas tareas que por </w:t>
      </w:r>
      <w:r w:rsidR="00916FBB">
        <w:rPr>
          <w:rFonts w:ascii="Arial" w:hAnsi="Arial" w:cs="Arial"/>
          <w:lang w:val="es-EC" w:eastAsia="es-EC"/>
        </w:rPr>
        <w:t>est</w:t>
      </w:r>
      <w:r w:rsidR="00916FBB" w:rsidRPr="00593F1A">
        <w:rPr>
          <w:rFonts w:ascii="Arial" w:hAnsi="Arial" w:cs="Arial"/>
          <w:lang w:val="es-EC" w:eastAsia="es-EC"/>
        </w:rPr>
        <w:t>atus</w:t>
      </w:r>
      <w:r w:rsidRPr="00593F1A">
        <w:rPr>
          <w:rFonts w:ascii="Arial" w:hAnsi="Arial" w:cs="Arial"/>
          <w:lang w:val="es-EC" w:eastAsia="es-EC"/>
        </w:rPr>
        <w:t xml:space="preserve"> no desean hacer y se dejan para grupos sociales relegados.</w:t>
      </w:r>
    </w:p>
    <w:p w:rsidR="0008621C" w:rsidRPr="00593F1A" w:rsidRDefault="0008621C" w:rsidP="00EB187C">
      <w:pPr>
        <w:spacing w:before="100" w:beforeAutospacing="1" w:after="100" w:afterAutospacing="1" w:line="480" w:lineRule="auto"/>
        <w:jc w:val="both"/>
        <w:rPr>
          <w:rFonts w:ascii="Arial" w:hAnsi="Arial" w:cs="Arial"/>
          <w:lang w:val="es-EC" w:eastAsia="es-EC"/>
        </w:rPr>
      </w:pPr>
    </w:p>
    <w:p w:rsidR="00EB187C" w:rsidRPr="00593F1A" w:rsidRDefault="00A55A51" w:rsidP="00EB187C">
      <w:pPr>
        <w:numPr>
          <w:ilvl w:val="0"/>
          <w:numId w:val="29"/>
        </w:numPr>
        <w:spacing w:before="100" w:beforeAutospacing="1" w:after="100" w:afterAutospacing="1" w:line="480" w:lineRule="auto"/>
        <w:rPr>
          <w:rFonts w:ascii="Arial" w:hAnsi="Arial" w:cs="Arial"/>
          <w:b/>
          <w:lang w:val="es-EC" w:eastAsia="es-EC"/>
        </w:rPr>
      </w:pPr>
      <w:r w:rsidRPr="00593F1A">
        <w:rPr>
          <w:rFonts w:ascii="Arial" w:hAnsi="Arial" w:cs="Arial"/>
          <w:b/>
          <w:bCs/>
          <w:lang w:val="es-EC" w:eastAsia="es-EC"/>
        </w:rPr>
        <w:t>SATISFACCIÓN</w:t>
      </w:r>
      <w:r w:rsidR="00EB187C" w:rsidRPr="00593F1A">
        <w:rPr>
          <w:rFonts w:ascii="Arial" w:hAnsi="Arial" w:cs="Arial"/>
          <w:lang w:val="es-EC" w:eastAsia="es-EC"/>
        </w:rPr>
        <w:t xml:space="preserve"> </w:t>
      </w:r>
      <w:r w:rsidR="00EB187C" w:rsidRPr="00593F1A">
        <w:rPr>
          <w:rFonts w:ascii="Arial" w:hAnsi="Arial" w:cs="Arial"/>
          <w:b/>
          <w:lang w:val="es-EC" w:eastAsia="es-EC"/>
        </w:rPr>
        <w:t>(nivel superior)</w:t>
      </w: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Problema psicológico, aceptación de las condiciones admisibles considerando la satisfacción individual; campo de acción de la psicología personal y la psicología social, por ejemplo el puesto al cual se aspira.</w:t>
      </w: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Podemos decir ahora con nuestras p</w:t>
      </w:r>
      <w:r w:rsidR="00916FBB">
        <w:rPr>
          <w:rFonts w:ascii="Arial" w:hAnsi="Arial" w:cs="Arial"/>
          <w:lang w:val="es-EC" w:eastAsia="es-EC"/>
        </w:rPr>
        <w:t>alabras que la factibilidad está</w:t>
      </w:r>
      <w:r w:rsidRPr="00593F1A">
        <w:rPr>
          <w:rFonts w:ascii="Arial" w:hAnsi="Arial" w:cs="Arial"/>
          <w:lang w:val="es-EC" w:eastAsia="es-EC"/>
        </w:rPr>
        <w:t xml:space="preserve"> dada por los límites máximos a los cuales se puede llevar a una persona, de hecho estos límites son diferentes para cada individuo, dependiente de su constitución física, fisiológica, estado físico y psicológico. Es la primera limitación que aparece en la real</w:t>
      </w:r>
      <w:r w:rsidR="00393F90">
        <w:rPr>
          <w:rFonts w:ascii="Arial" w:hAnsi="Arial" w:cs="Arial"/>
          <w:lang w:val="es-EC" w:eastAsia="es-EC"/>
        </w:rPr>
        <w:t>ización de una labor, por la cua</w:t>
      </w:r>
      <w:r w:rsidRPr="00593F1A">
        <w:rPr>
          <w:rFonts w:ascii="Arial" w:hAnsi="Arial" w:cs="Arial"/>
          <w:lang w:val="es-EC" w:eastAsia="es-EC"/>
        </w:rPr>
        <w:t>l se la llama de nivel inferior, esta considera solo a los efectos de viabilidad directa s</w:t>
      </w:r>
      <w:r w:rsidR="00393F90">
        <w:rPr>
          <w:rFonts w:ascii="Arial" w:hAnsi="Arial" w:cs="Arial"/>
          <w:lang w:val="es-EC" w:eastAsia="es-EC"/>
        </w:rPr>
        <w:t>in ver  si</w:t>
      </w:r>
      <w:r w:rsidRPr="00593F1A">
        <w:rPr>
          <w:rFonts w:ascii="Arial" w:hAnsi="Arial" w:cs="Arial"/>
          <w:lang w:val="es-EC" w:eastAsia="es-EC"/>
        </w:rPr>
        <w:t xml:space="preserve"> se puede llegar a efectu</w:t>
      </w:r>
      <w:r w:rsidR="00393F90">
        <w:rPr>
          <w:rFonts w:ascii="Arial" w:hAnsi="Arial" w:cs="Arial"/>
          <w:lang w:val="es-EC" w:eastAsia="es-EC"/>
        </w:rPr>
        <w:t>ar en forma repetitiva y/o conti</w:t>
      </w:r>
      <w:r w:rsidR="00393F90" w:rsidRPr="00593F1A">
        <w:rPr>
          <w:rFonts w:ascii="Arial" w:hAnsi="Arial" w:cs="Arial"/>
          <w:lang w:val="es-EC" w:eastAsia="es-EC"/>
        </w:rPr>
        <w:t>nua</w:t>
      </w:r>
      <w:r w:rsidRPr="00593F1A">
        <w:rPr>
          <w:rFonts w:ascii="Arial" w:hAnsi="Arial" w:cs="Arial"/>
          <w:lang w:val="es-EC" w:eastAsia="es-EC"/>
        </w:rPr>
        <w:t>, de ello que también se la llame de realización a corto plazo.</w:t>
      </w:r>
    </w:p>
    <w:tbl>
      <w:tblPr>
        <w:tblW w:w="2839"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839"/>
      </w:tblGrid>
      <w:tr w:rsidR="00EB187C" w:rsidRPr="00593F1A">
        <w:trPr>
          <w:trHeight w:val="3426"/>
          <w:tblCellSpacing w:w="15" w:type="dxa"/>
          <w:jc w:val="center"/>
        </w:trPr>
        <w:tc>
          <w:tcPr>
            <w:tcW w:w="0" w:type="auto"/>
            <w:shd w:val="clear" w:color="auto" w:fill="auto"/>
            <w:vAlign w:val="center"/>
          </w:tcPr>
          <w:p w:rsidR="00EB187C" w:rsidRPr="00593F1A" w:rsidRDefault="00557791" w:rsidP="004C606D">
            <w:pPr>
              <w:spacing w:line="480" w:lineRule="auto"/>
              <w:rPr>
                <w:rFonts w:ascii="Arial" w:hAnsi="Arial" w:cs="Arial"/>
                <w:lang w:val="es-EC" w:eastAsia="es-EC"/>
              </w:rPr>
            </w:pPr>
            <w:r>
              <w:rPr>
                <w:rFonts w:ascii="Arial" w:hAnsi="Arial" w:cs="Arial"/>
                <w:noProof/>
              </w:rPr>
              <w:drawing>
                <wp:anchor distT="0" distB="0" distL="114300" distR="114300" simplePos="0" relativeHeight="251618816" behindDoc="0" locked="0" layoutInCell="1" allowOverlap="1">
                  <wp:simplePos x="0" y="0"/>
                  <wp:positionH relativeFrom="column">
                    <wp:posOffset>11430</wp:posOffset>
                  </wp:positionH>
                  <wp:positionV relativeFrom="paragraph">
                    <wp:posOffset>-2600960</wp:posOffset>
                  </wp:positionV>
                  <wp:extent cx="1676400" cy="2192020"/>
                  <wp:effectExtent l="19050" t="0" r="0" b="0"/>
                  <wp:wrapSquare wrapText="bothSides"/>
                  <wp:docPr id="75" name="Imagen 75" descr="http://www.estrucplan.com.ar/producciones/imagenes/ergonomia4/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estrucplan.com.ar/producciones/imagenes/ergonomia4/image002.jpg"/>
                          <pic:cNvPicPr>
                            <a:picLocks noChangeAspect="1" noChangeArrowheads="1"/>
                          </pic:cNvPicPr>
                        </pic:nvPicPr>
                        <pic:blipFill>
                          <a:blip r:embed="rId49" r:link="rId50"/>
                          <a:srcRect/>
                          <a:stretch>
                            <a:fillRect/>
                          </a:stretch>
                        </pic:blipFill>
                        <pic:spPr bwMode="auto">
                          <a:xfrm>
                            <a:off x="0" y="0"/>
                            <a:ext cx="1676400" cy="2192020"/>
                          </a:xfrm>
                          <a:prstGeom prst="rect">
                            <a:avLst/>
                          </a:prstGeom>
                          <a:noFill/>
                          <a:ln w="9525">
                            <a:noFill/>
                            <a:miter lim="800000"/>
                            <a:headEnd/>
                            <a:tailEnd/>
                          </a:ln>
                        </pic:spPr>
                      </pic:pic>
                    </a:graphicData>
                  </a:graphic>
                </wp:anchor>
              </w:drawing>
            </w:r>
          </w:p>
        </w:tc>
      </w:tr>
      <w:tr w:rsidR="00EB187C" w:rsidRPr="00593F1A">
        <w:trPr>
          <w:trHeight w:val="130"/>
          <w:tblCellSpacing w:w="15" w:type="dxa"/>
          <w:jc w:val="center"/>
        </w:trPr>
        <w:tc>
          <w:tcPr>
            <w:tcW w:w="0" w:type="auto"/>
            <w:shd w:val="clear" w:color="auto" w:fill="auto"/>
            <w:vAlign w:val="center"/>
          </w:tcPr>
          <w:p w:rsidR="00EB187C" w:rsidRPr="00593F1A" w:rsidRDefault="00EB187C" w:rsidP="004C606D">
            <w:pPr>
              <w:spacing w:line="480" w:lineRule="auto"/>
              <w:jc w:val="center"/>
              <w:rPr>
                <w:rFonts w:ascii="Arial" w:hAnsi="Arial" w:cs="Arial"/>
                <w:lang w:val="es-EC" w:eastAsia="es-EC"/>
              </w:rPr>
            </w:pPr>
            <w:r w:rsidRPr="00593F1A">
              <w:rPr>
                <w:rFonts w:ascii="Arial" w:hAnsi="Arial" w:cs="Arial"/>
                <w:b/>
                <w:bCs/>
                <w:lang w:val="es-EC" w:eastAsia="es-EC"/>
              </w:rPr>
              <w:t xml:space="preserve">Figura 1.1.- </w:t>
            </w:r>
            <w:r w:rsidRPr="00593F1A">
              <w:rPr>
                <w:rFonts w:ascii="Arial" w:hAnsi="Arial" w:cs="Arial"/>
                <w:bCs/>
                <w:lang w:val="es-EC" w:eastAsia="es-EC"/>
              </w:rPr>
              <w:t>F</w:t>
            </w:r>
            <w:r w:rsidRPr="00593F1A">
              <w:rPr>
                <w:rFonts w:ascii="Arial" w:hAnsi="Arial" w:cs="Arial"/>
                <w:lang w:val="es-EC" w:eastAsia="es-EC"/>
              </w:rPr>
              <w:t>actibilidad</w:t>
            </w:r>
          </w:p>
        </w:tc>
      </w:tr>
    </w:tbl>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Cuando la tarea es factible (realizable) surge la segunda pregunta o problema a analizar consistente en ver si ésta, además se la puede efectuar varias veces, o en forma continua, dado que en este momento se observan los límites de resistencia y la aparición del cansancio, aquí entran en juego valores externos al hombre que lo afectan, como el medio ambiente (climático, sociológicos, psicológico, etc</w:t>
      </w:r>
      <w:r w:rsidR="00E35CD6">
        <w:rPr>
          <w:rFonts w:ascii="Arial" w:hAnsi="Arial" w:cs="Arial"/>
          <w:lang w:val="es-EC" w:eastAsia="es-EC"/>
        </w:rPr>
        <w:t>étera</w:t>
      </w:r>
      <w:r w:rsidRPr="00593F1A">
        <w:rPr>
          <w:rFonts w:ascii="Arial" w:hAnsi="Arial" w:cs="Arial"/>
          <w:lang w:val="es-EC" w:eastAsia="es-EC"/>
        </w:rPr>
        <w:t>).</w:t>
      </w:r>
    </w:p>
    <w:tbl>
      <w:tblPr>
        <w:tblW w:w="7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880"/>
      </w:tblGrid>
      <w:tr w:rsidR="00EB187C" w:rsidRPr="00593F1A">
        <w:trPr>
          <w:tblCellSpacing w:w="15" w:type="dxa"/>
          <w:jc w:val="center"/>
        </w:trPr>
        <w:tc>
          <w:tcPr>
            <w:tcW w:w="0" w:type="auto"/>
            <w:shd w:val="clear" w:color="auto" w:fill="auto"/>
            <w:vAlign w:val="center"/>
          </w:tcPr>
          <w:p w:rsidR="00EB187C" w:rsidRPr="00593F1A" w:rsidRDefault="00557791" w:rsidP="00EB187C">
            <w:pPr>
              <w:spacing w:line="480" w:lineRule="auto"/>
              <w:rPr>
                <w:rFonts w:ascii="Arial" w:hAnsi="Arial" w:cs="Arial"/>
                <w:lang w:val="es-EC" w:eastAsia="es-EC"/>
              </w:rPr>
            </w:pPr>
            <w:r>
              <w:rPr>
                <w:rFonts w:ascii="Arial" w:hAnsi="Arial" w:cs="Arial"/>
                <w:noProof/>
              </w:rPr>
              <w:drawing>
                <wp:inline distT="0" distB="0" distL="0" distR="0">
                  <wp:extent cx="1739900" cy="2082800"/>
                  <wp:effectExtent l="19050" t="0" r="0" b="0"/>
                  <wp:docPr id="1" name="Imagen 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4"/>
                          <pic:cNvPicPr>
                            <a:picLocks noChangeAspect="1" noChangeArrowheads="1"/>
                          </pic:cNvPicPr>
                        </pic:nvPicPr>
                        <pic:blipFill>
                          <a:blip r:embed="rId51"/>
                          <a:srcRect/>
                          <a:stretch>
                            <a:fillRect/>
                          </a:stretch>
                        </pic:blipFill>
                        <pic:spPr bwMode="auto">
                          <a:xfrm>
                            <a:off x="0" y="0"/>
                            <a:ext cx="1739900" cy="2082800"/>
                          </a:xfrm>
                          <a:prstGeom prst="rect">
                            <a:avLst/>
                          </a:prstGeom>
                          <a:noFill/>
                          <a:ln w="9525">
                            <a:noFill/>
                            <a:miter lim="800000"/>
                            <a:headEnd/>
                            <a:tailEnd/>
                          </a:ln>
                        </pic:spPr>
                      </pic:pic>
                    </a:graphicData>
                  </a:graphic>
                </wp:inline>
              </w:drawing>
            </w:r>
          </w:p>
        </w:tc>
      </w:tr>
      <w:tr w:rsidR="00EB187C" w:rsidRPr="00593F1A">
        <w:trPr>
          <w:tblCellSpacing w:w="15" w:type="dxa"/>
          <w:jc w:val="center"/>
        </w:trPr>
        <w:tc>
          <w:tcPr>
            <w:tcW w:w="0" w:type="auto"/>
            <w:shd w:val="clear" w:color="auto" w:fill="auto"/>
            <w:vAlign w:val="center"/>
          </w:tcPr>
          <w:p w:rsidR="00EB187C" w:rsidRPr="00593F1A" w:rsidRDefault="00EB187C" w:rsidP="00EB187C">
            <w:pPr>
              <w:spacing w:line="480" w:lineRule="auto"/>
              <w:jc w:val="center"/>
              <w:rPr>
                <w:rFonts w:ascii="Arial" w:hAnsi="Arial" w:cs="Arial"/>
                <w:lang w:val="es-EC" w:eastAsia="es-EC"/>
              </w:rPr>
            </w:pPr>
            <w:r w:rsidRPr="00593F1A">
              <w:rPr>
                <w:rFonts w:ascii="Arial" w:hAnsi="Arial" w:cs="Arial"/>
                <w:b/>
                <w:bCs/>
                <w:lang w:val="es-EC" w:eastAsia="es-EC"/>
              </w:rPr>
              <w:t xml:space="preserve">Figura 1. 2.- </w:t>
            </w:r>
            <w:r w:rsidRPr="00593F1A">
              <w:rPr>
                <w:rFonts w:ascii="Arial" w:hAnsi="Arial" w:cs="Arial"/>
                <w:lang w:val="es-EC" w:eastAsia="es-EC"/>
              </w:rPr>
              <w:t xml:space="preserve"> Resistencia</w:t>
            </w:r>
          </w:p>
        </w:tc>
      </w:tr>
    </w:tbl>
    <w:p w:rsidR="00B61C43" w:rsidRPr="00593F1A" w:rsidRDefault="00B61C43" w:rsidP="00EB187C">
      <w:pPr>
        <w:spacing w:before="100" w:beforeAutospacing="1" w:after="100" w:afterAutospacing="1" w:line="480" w:lineRule="auto"/>
        <w:jc w:val="both"/>
        <w:rPr>
          <w:rFonts w:ascii="Arial" w:hAnsi="Arial" w:cs="Arial"/>
          <w:lang w:val="es-EC" w:eastAsia="es-EC"/>
        </w:rPr>
      </w:pP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Pasada la barrera de la factibilidad y la resistencia, aparece un nuevo factor en la realización de un trab</w:t>
      </w:r>
      <w:r w:rsidR="00393F90">
        <w:rPr>
          <w:rFonts w:ascii="Arial" w:hAnsi="Arial" w:cs="Arial"/>
          <w:lang w:val="es-EC" w:eastAsia="es-EC"/>
        </w:rPr>
        <w:t>ajo, este es la admisibilidad. Este es un problema que está</w:t>
      </w:r>
      <w:r w:rsidRPr="00593F1A">
        <w:rPr>
          <w:rFonts w:ascii="Arial" w:hAnsi="Arial" w:cs="Arial"/>
          <w:lang w:val="es-EC" w:eastAsia="es-EC"/>
        </w:rPr>
        <w:t xml:space="preserve"> regido por el comportamiento de grupos sociales. La admisibilidad de una tarea está dada por la aceptación social que tiene el individuo que la efectúa, hay tareas mal vistas las cuales se las deja a grupos marginados o no integrados, como ser limpieza de lugares desagradables, tareas de alto riesgo y baja paga, por ejemplo, aseo de baños, o enfermos imposibilitados en hospitales, trabajos de albañilería en altura, etc</w:t>
      </w:r>
      <w:r w:rsidR="00E35CD6">
        <w:rPr>
          <w:rFonts w:ascii="Arial" w:hAnsi="Arial" w:cs="Arial"/>
          <w:lang w:val="es-EC" w:eastAsia="es-EC"/>
        </w:rPr>
        <w:t>étera</w:t>
      </w:r>
      <w:r w:rsidRPr="00593F1A">
        <w:rPr>
          <w:rFonts w:ascii="Arial" w:hAnsi="Arial" w:cs="Arial"/>
          <w:lang w:val="es-EC" w:eastAsia="es-EC"/>
        </w:rPr>
        <w:t>, dichas tareas queda para los fronterizos (personas con bajo coeficiente mental), e inmigrantes, (muchas veces ilegales o con muy poca residencia y faltos del idioma local).</w:t>
      </w: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En algunos casos se puede colocar en este punto a las tareas de sobre exigencia, las que se denominan a nivel sindical de “trabajos explotadores”</w:t>
      </w:r>
    </w:p>
    <w:tbl>
      <w:tblPr>
        <w:tblW w:w="3947"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6660"/>
      </w:tblGrid>
      <w:tr w:rsidR="00EB187C" w:rsidRPr="00593F1A">
        <w:trPr>
          <w:tblCellSpacing w:w="15" w:type="dxa"/>
          <w:jc w:val="center"/>
        </w:trPr>
        <w:tc>
          <w:tcPr>
            <w:tcW w:w="0" w:type="auto"/>
            <w:shd w:val="clear" w:color="auto" w:fill="auto"/>
            <w:vAlign w:val="center"/>
          </w:tcPr>
          <w:p w:rsidR="00EB187C" w:rsidRPr="00593F1A" w:rsidRDefault="00557791" w:rsidP="00EB187C">
            <w:pPr>
              <w:spacing w:line="480" w:lineRule="auto"/>
              <w:rPr>
                <w:rFonts w:ascii="Arial" w:hAnsi="Arial" w:cs="Arial"/>
                <w:lang w:val="es-EC" w:eastAsia="es-EC"/>
              </w:rPr>
            </w:pPr>
            <w:r>
              <w:rPr>
                <w:rFonts w:ascii="Arial" w:hAnsi="Arial" w:cs="Arial"/>
                <w:noProof/>
              </w:rPr>
              <w:drawing>
                <wp:inline distT="0" distB="0" distL="0" distR="0">
                  <wp:extent cx="4140200" cy="1943100"/>
                  <wp:effectExtent l="19050" t="0" r="0" b="0"/>
                  <wp:docPr id="2" name="Imagen 2"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6"/>
                          <pic:cNvPicPr>
                            <a:picLocks noChangeAspect="1" noChangeArrowheads="1"/>
                          </pic:cNvPicPr>
                        </pic:nvPicPr>
                        <pic:blipFill>
                          <a:blip r:embed="rId52"/>
                          <a:srcRect/>
                          <a:stretch>
                            <a:fillRect/>
                          </a:stretch>
                        </pic:blipFill>
                        <pic:spPr bwMode="auto">
                          <a:xfrm>
                            <a:off x="0" y="0"/>
                            <a:ext cx="4140200" cy="1943100"/>
                          </a:xfrm>
                          <a:prstGeom prst="rect">
                            <a:avLst/>
                          </a:prstGeom>
                          <a:noFill/>
                          <a:ln w="9525">
                            <a:noFill/>
                            <a:miter lim="800000"/>
                            <a:headEnd/>
                            <a:tailEnd/>
                          </a:ln>
                        </pic:spPr>
                      </pic:pic>
                    </a:graphicData>
                  </a:graphic>
                </wp:inline>
              </w:drawing>
            </w:r>
          </w:p>
        </w:tc>
      </w:tr>
      <w:tr w:rsidR="00EB187C" w:rsidRPr="00593F1A">
        <w:trPr>
          <w:tblCellSpacing w:w="15" w:type="dxa"/>
          <w:jc w:val="center"/>
        </w:trPr>
        <w:tc>
          <w:tcPr>
            <w:tcW w:w="0" w:type="auto"/>
            <w:shd w:val="clear" w:color="auto" w:fill="auto"/>
            <w:vAlign w:val="center"/>
          </w:tcPr>
          <w:p w:rsidR="00EB187C" w:rsidRPr="00593F1A" w:rsidRDefault="00EB187C" w:rsidP="00EB187C">
            <w:pPr>
              <w:spacing w:line="480" w:lineRule="auto"/>
              <w:jc w:val="center"/>
              <w:rPr>
                <w:rFonts w:ascii="Arial" w:hAnsi="Arial" w:cs="Arial"/>
                <w:lang w:val="es-EC" w:eastAsia="es-EC"/>
              </w:rPr>
            </w:pPr>
            <w:r w:rsidRPr="00593F1A">
              <w:rPr>
                <w:rFonts w:ascii="Arial" w:hAnsi="Arial" w:cs="Arial"/>
                <w:b/>
                <w:bCs/>
                <w:lang w:val="es-EC" w:eastAsia="es-EC"/>
              </w:rPr>
              <w:t>Figura 1.3.-</w:t>
            </w:r>
            <w:r w:rsidRPr="00593F1A">
              <w:rPr>
                <w:rFonts w:ascii="Arial" w:hAnsi="Arial" w:cs="Arial"/>
                <w:lang w:val="es-EC" w:eastAsia="es-EC"/>
              </w:rPr>
              <w:t xml:space="preserve"> Admisibilidad</w:t>
            </w:r>
          </w:p>
        </w:tc>
      </w:tr>
    </w:tbl>
    <w:p w:rsidR="00B61C43" w:rsidRPr="00593F1A" w:rsidRDefault="00B61C43" w:rsidP="00B61C43">
      <w:pPr>
        <w:spacing w:before="100" w:beforeAutospacing="1" w:after="100" w:afterAutospacing="1" w:line="480" w:lineRule="auto"/>
        <w:jc w:val="both"/>
        <w:rPr>
          <w:rFonts w:ascii="Arial" w:hAnsi="Arial" w:cs="Arial"/>
          <w:lang w:val="es-EC" w:eastAsia="es-EC"/>
        </w:rPr>
      </w:pPr>
    </w:p>
    <w:tbl>
      <w:tblPr>
        <w:tblpPr w:leftFromText="141" w:rightFromText="141" w:vertAnchor="text" w:horzAnchor="margin" w:tblpXSpec="center" w:tblpY="2710"/>
        <w:tblW w:w="2301"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890"/>
      </w:tblGrid>
      <w:tr w:rsidR="001B4749" w:rsidRPr="00593F1A">
        <w:trPr>
          <w:trHeight w:val="3355"/>
          <w:tblCellSpacing w:w="15" w:type="dxa"/>
        </w:trPr>
        <w:tc>
          <w:tcPr>
            <w:tcW w:w="0" w:type="auto"/>
            <w:shd w:val="clear" w:color="auto" w:fill="auto"/>
            <w:vAlign w:val="center"/>
          </w:tcPr>
          <w:p w:rsidR="001B4749" w:rsidRPr="00593F1A" w:rsidRDefault="00557791" w:rsidP="001B4749">
            <w:pPr>
              <w:spacing w:line="480" w:lineRule="auto"/>
              <w:rPr>
                <w:rFonts w:ascii="Arial" w:hAnsi="Arial" w:cs="Arial"/>
                <w:lang w:val="es-EC" w:eastAsia="es-EC"/>
              </w:rPr>
            </w:pPr>
            <w:r>
              <w:rPr>
                <w:rFonts w:ascii="Arial" w:hAnsi="Arial" w:cs="Arial"/>
                <w:noProof/>
              </w:rPr>
              <w:drawing>
                <wp:inline distT="0" distB="0" distL="0" distR="0">
                  <wp:extent cx="2374900" cy="1968500"/>
                  <wp:effectExtent l="19050" t="0" r="6350" b="0"/>
                  <wp:docPr id="3" name="Imagen 3"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8"/>
                          <pic:cNvPicPr>
                            <a:picLocks noChangeAspect="1" noChangeArrowheads="1"/>
                          </pic:cNvPicPr>
                        </pic:nvPicPr>
                        <pic:blipFill>
                          <a:blip r:embed="rId53"/>
                          <a:srcRect/>
                          <a:stretch>
                            <a:fillRect/>
                          </a:stretch>
                        </pic:blipFill>
                        <pic:spPr bwMode="auto">
                          <a:xfrm>
                            <a:off x="0" y="0"/>
                            <a:ext cx="2374900" cy="1968500"/>
                          </a:xfrm>
                          <a:prstGeom prst="rect">
                            <a:avLst/>
                          </a:prstGeom>
                          <a:noFill/>
                          <a:ln w="9525">
                            <a:noFill/>
                            <a:miter lim="800000"/>
                            <a:headEnd/>
                            <a:tailEnd/>
                          </a:ln>
                        </pic:spPr>
                      </pic:pic>
                    </a:graphicData>
                  </a:graphic>
                </wp:inline>
              </w:drawing>
            </w:r>
          </w:p>
        </w:tc>
      </w:tr>
      <w:tr w:rsidR="001B4749" w:rsidRPr="00593F1A">
        <w:trPr>
          <w:tblCellSpacing w:w="15" w:type="dxa"/>
        </w:trPr>
        <w:tc>
          <w:tcPr>
            <w:tcW w:w="0" w:type="auto"/>
            <w:shd w:val="clear" w:color="auto" w:fill="auto"/>
            <w:vAlign w:val="center"/>
          </w:tcPr>
          <w:p w:rsidR="001B4749" w:rsidRPr="00593F1A" w:rsidRDefault="001B4749" w:rsidP="001B4749">
            <w:pPr>
              <w:spacing w:line="480" w:lineRule="auto"/>
              <w:jc w:val="center"/>
              <w:rPr>
                <w:rFonts w:ascii="Arial" w:hAnsi="Arial" w:cs="Arial"/>
                <w:lang w:val="es-EC" w:eastAsia="es-EC"/>
              </w:rPr>
            </w:pPr>
            <w:r w:rsidRPr="00593F1A">
              <w:rPr>
                <w:rFonts w:ascii="Arial" w:hAnsi="Arial" w:cs="Arial"/>
                <w:b/>
                <w:bCs/>
                <w:lang w:val="es-EC" w:eastAsia="es-EC"/>
              </w:rPr>
              <w:t>Figura 1.4.-</w:t>
            </w:r>
            <w:r w:rsidRPr="00593F1A">
              <w:rPr>
                <w:rFonts w:ascii="Arial" w:hAnsi="Arial" w:cs="Arial"/>
                <w:lang w:val="es-EC" w:eastAsia="es-EC"/>
              </w:rPr>
              <w:t xml:space="preserve"> Satisfacción</w:t>
            </w:r>
          </w:p>
        </w:tc>
      </w:tr>
    </w:tbl>
    <w:p w:rsidR="00B61C43" w:rsidRPr="00593F1A" w:rsidRDefault="00B61C43"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Por último citamos el máximo nivel dentro de los criterios de valoración este es el de satisfacción y está dado en todas aquellas tareas que llenan las aspiraciones de los que las realizan, están representadas por las aspiraciones alcanzadas y un optimo clima de trabajo.</w:t>
      </w:r>
    </w:p>
    <w:p w:rsidR="00EB187C" w:rsidRPr="00593F1A" w:rsidRDefault="00EB187C" w:rsidP="00EB187C">
      <w:pPr>
        <w:spacing w:before="100" w:beforeAutospacing="1" w:after="100" w:afterAutospacing="1" w:line="480" w:lineRule="auto"/>
        <w:jc w:val="both"/>
        <w:rPr>
          <w:rFonts w:ascii="Arial" w:hAnsi="Arial" w:cs="Arial"/>
          <w:lang w:val="es-EC" w:eastAsia="es-EC"/>
        </w:rPr>
      </w:pPr>
    </w:p>
    <w:p w:rsidR="00EB187C" w:rsidRPr="00593F1A" w:rsidRDefault="00EB187C" w:rsidP="00EB187C">
      <w:pPr>
        <w:spacing w:before="100" w:beforeAutospacing="1" w:after="100" w:afterAutospacing="1" w:line="480" w:lineRule="auto"/>
        <w:jc w:val="both"/>
        <w:rPr>
          <w:rFonts w:ascii="Arial" w:hAnsi="Arial" w:cs="Arial"/>
          <w:lang w:val="es-EC" w:eastAsia="es-EC"/>
        </w:rPr>
      </w:pPr>
    </w:p>
    <w:p w:rsidR="00EB187C" w:rsidRDefault="00EB187C" w:rsidP="00EB187C">
      <w:pPr>
        <w:spacing w:before="100" w:beforeAutospacing="1" w:after="100" w:afterAutospacing="1" w:line="480" w:lineRule="auto"/>
        <w:jc w:val="both"/>
        <w:rPr>
          <w:rFonts w:ascii="Arial" w:hAnsi="Arial" w:cs="Arial"/>
          <w:lang w:val="es-EC" w:eastAsia="es-EC"/>
        </w:rPr>
      </w:pPr>
    </w:p>
    <w:p w:rsidR="001B4749" w:rsidRPr="00593F1A" w:rsidRDefault="001B4749" w:rsidP="00EB187C">
      <w:pPr>
        <w:spacing w:before="100" w:beforeAutospacing="1" w:after="100" w:afterAutospacing="1" w:line="480" w:lineRule="auto"/>
        <w:jc w:val="both"/>
        <w:rPr>
          <w:rFonts w:ascii="Arial" w:hAnsi="Arial" w:cs="Arial"/>
          <w:lang w:val="es-EC" w:eastAsia="es-EC"/>
        </w:rPr>
      </w:pPr>
    </w:p>
    <w:p w:rsidR="00EB187C" w:rsidRPr="00593F1A" w:rsidRDefault="00EB187C" w:rsidP="00EB187C">
      <w:pPr>
        <w:spacing w:before="100" w:beforeAutospacing="1" w:after="100" w:afterAutospacing="1" w:line="480" w:lineRule="auto"/>
        <w:jc w:val="both"/>
        <w:rPr>
          <w:rFonts w:ascii="Arial" w:hAnsi="Arial" w:cs="Arial"/>
          <w:lang w:val="es-EC" w:eastAsia="es-EC"/>
        </w:rPr>
      </w:pPr>
    </w:p>
    <w:p w:rsidR="00B61C43" w:rsidRPr="00593F1A" w:rsidRDefault="00B61C43" w:rsidP="00EB187C">
      <w:pPr>
        <w:spacing w:before="100" w:beforeAutospacing="1" w:after="100" w:afterAutospacing="1" w:line="480" w:lineRule="auto"/>
        <w:jc w:val="both"/>
        <w:rPr>
          <w:rFonts w:ascii="Arial" w:hAnsi="Arial" w:cs="Arial"/>
          <w:lang w:val="es-EC" w:eastAsia="es-EC"/>
        </w:rPr>
      </w:pPr>
    </w:p>
    <w:p w:rsidR="001B4749"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 xml:space="preserve">REFA³ dice, “dado que la ergonomía es una disciplina especializada que reúne las investigaciones científicas con las experiencias prácticas, está en condiciones de valorar los criterios de factibilidad y resistencia. En cambio los criterios de admisibilidad y satisfacción son reservados para la psicología y la sociología propiamente dicha. </w:t>
      </w:r>
    </w:p>
    <w:p w:rsidR="001B4749" w:rsidRDefault="001B4749" w:rsidP="00EB187C">
      <w:pPr>
        <w:spacing w:before="100" w:beforeAutospacing="1" w:after="100" w:afterAutospacing="1" w:line="480" w:lineRule="auto"/>
        <w:jc w:val="both"/>
        <w:rPr>
          <w:rFonts w:ascii="Arial" w:hAnsi="Arial" w:cs="Arial"/>
          <w:lang w:val="es-EC" w:eastAsia="es-EC"/>
        </w:rPr>
      </w:pPr>
      <w:r w:rsidRPr="00593F1A">
        <w:rPr>
          <w:rFonts w:ascii="Arial" w:hAnsi="Arial" w:cs="Arial"/>
          <w:noProof/>
        </w:rPr>
        <w:pict>
          <v:line id="_x0000_s1067" style="position:absolute;left:0;text-align:left;z-index:251608576" from="-27pt,32.05pt" to="414pt,32.05pt"/>
        </w:pict>
      </w:r>
    </w:p>
    <w:p w:rsidR="001B4749" w:rsidRPr="00593F1A" w:rsidRDefault="001B4749" w:rsidP="001B4749">
      <w:pPr>
        <w:spacing w:before="100" w:beforeAutospacing="1" w:after="100" w:afterAutospacing="1" w:line="480" w:lineRule="auto"/>
        <w:jc w:val="both"/>
        <w:rPr>
          <w:rFonts w:ascii="Arial" w:hAnsi="Arial" w:cs="Arial"/>
          <w:bCs/>
        </w:rPr>
      </w:pPr>
      <w:r w:rsidRPr="00593F1A">
        <w:rPr>
          <w:rFonts w:ascii="Arial" w:hAnsi="Arial" w:cs="Arial"/>
          <w:lang w:val="es-EC" w:eastAsia="es-EC"/>
        </w:rPr>
        <w:t>³</w:t>
      </w:r>
      <w:r w:rsidRPr="00593F1A">
        <w:rPr>
          <w:rFonts w:ascii="Arial" w:hAnsi="Arial" w:cs="Arial"/>
          <w:bCs/>
        </w:rPr>
        <w:t>Asociación para la conformación del trabajo, la organización empresarial y el desarrollo de empresas</w:t>
      </w:r>
    </w:p>
    <w:p w:rsidR="00EB187C"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La conformación ergonómica del trabajo solamente puede lograr las condiciones previas para admisibilidad y satisfacción”.</w:t>
      </w:r>
    </w:p>
    <w:p w:rsidR="00762C15" w:rsidRDefault="00762C15" w:rsidP="00EB187C">
      <w:pPr>
        <w:spacing w:before="100" w:beforeAutospacing="1" w:after="100" w:afterAutospacing="1" w:line="480" w:lineRule="auto"/>
        <w:jc w:val="both"/>
        <w:rPr>
          <w:rFonts w:ascii="Arial" w:hAnsi="Arial" w:cs="Arial"/>
          <w:lang w:val="es-EC" w:eastAsia="es-EC"/>
        </w:rPr>
      </w:pPr>
    </w:p>
    <w:p w:rsidR="00EB187C" w:rsidRPr="00593F1A" w:rsidRDefault="00EB187C" w:rsidP="00EB187C">
      <w:pPr>
        <w:numPr>
          <w:ilvl w:val="1"/>
          <w:numId w:val="24"/>
        </w:numPr>
        <w:spacing w:line="480" w:lineRule="auto"/>
        <w:jc w:val="both"/>
        <w:rPr>
          <w:rFonts w:ascii="Arial" w:hAnsi="Arial" w:cs="Arial"/>
          <w:b/>
          <w:bCs/>
        </w:rPr>
      </w:pPr>
      <w:r w:rsidRPr="00593F1A">
        <w:rPr>
          <w:rFonts w:ascii="Arial" w:hAnsi="Arial" w:cs="Arial"/>
          <w:b/>
          <w:bCs/>
        </w:rPr>
        <w:t xml:space="preserve"> ERGONOMÍA EN </w:t>
      </w:r>
      <w:smartTag w:uri="urn:schemas-microsoft-com:office:smarttags" w:element="PersonName">
        <w:smartTagPr>
          <w:attr w:name="ProductID" w:val="LA OFICINA"/>
        </w:smartTagPr>
        <w:r w:rsidRPr="00593F1A">
          <w:rPr>
            <w:rFonts w:ascii="Arial" w:hAnsi="Arial" w:cs="Arial"/>
            <w:b/>
            <w:bCs/>
          </w:rPr>
          <w:t>LA OFICINA</w:t>
        </w:r>
      </w:smartTag>
    </w:p>
    <w:p w:rsidR="00EB187C" w:rsidRPr="00593F1A" w:rsidRDefault="00EB187C" w:rsidP="00EB187C">
      <w:pPr>
        <w:spacing w:after="240" w:line="480" w:lineRule="auto"/>
        <w:rPr>
          <w:rFonts w:ascii="Arial" w:hAnsi="Arial" w:cs="Arial"/>
          <w:b/>
          <w:bCs/>
          <w:iCs/>
          <w:sz w:val="28"/>
          <w:szCs w:val="28"/>
          <w:lang w:val="es-EC" w:eastAsia="es-EC"/>
        </w:rPr>
      </w:pPr>
      <w:r w:rsidRPr="00593F1A">
        <w:rPr>
          <w:rFonts w:ascii="Arial" w:hAnsi="Arial" w:cs="Arial"/>
          <w:b/>
          <w:bCs/>
          <w:iCs/>
          <w:sz w:val="28"/>
          <w:szCs w:val="28"/>
          <w:lang w:val="es-EC" w:eastAsia="es-EC"/>
        </w:rPr>
        <w:t xml:space="preserve">Trabajo con videos terminales (PC) </w:t>
      </w: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Cada día son más frecuentes los usos de videos terminales (PC), tanto en el trabajo como fuera de el, se encuentran en todos los lugares en nuestra vida diaria, aeropuertos, estaciones, e incluso en las cafeterías (cybercafés), pero antes de abordar el tem</w:t>
      </w:r>
      <w:r w:rsidR="00207B7D">
        <w:rPr>
          <w:rFonts w:ascii="Arial" w:hAnsi="Arial" w:cs="Arial"/>
          <w:lang w:val="es-EC" w:eastAsia="es-EC"/>
        </w:rPr>
        <w:t>a quisiéramos dejar en claro que</w:t>
      </w:r>
      <w:r w:rsidRPr="00593F1A">
        <w:rPr>
          <w:rFonts w:ascii="Arial" w:hAnsi="Arial" w:cs="Arial"/>
          <w:lang w:val="es-EC" w:eastAsia="es-EC"/>
        </w:rPr>
        <w:t xml:space="preserve"> se entiende por video terminales. </w:t>
      </w: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Son aquellas pantallas de visualización alfanumérica o gráfica (comúnmente conocidas como PC), independientemente del método de representación utilizado.</w:t>
      </w: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Pero no solamente en los trabajos en los que se utilizan videos terminales hay que tener en cuenta la pantalla, sino también el teclado, la mesa o superficie de trabajo, el asiento, la postura y también es muy importante el entorno (espacio disponible, iluminación, reflejos y deslumbramientos, ruido, calor, emisiones, humedad, paradas de descanso), todos estos factores influyen de una manera muy significativa en la aparición de problemas relacionados con el uso de los mismos.</w:t>
      </w:r>
    </w:p>
    <w:p w:rsidR="00FD4668" w:rsidRPr="00593F1A" w:rsidRDefault="00EB187C" w:rsidP="00EB187C">
      <w:pPr>
        <w:spacing w:before="100" w:beforeAutospacing="1" w:after="100" w:afterAutospacing="1" w:line="480" w:lineRule="auto"/>
        <w:jc w:val="both"/>
        <w:rPr>
          <w:rFonts w:ascii="Arial" w:hAnsi="Arial" w:cs="Arial"/>
          <w:bCs/>
          <w:lang w:val="es-EC" w:eastAsia="es-EC"/>
        </w:rPr>
      </w:pPr>
      <w:r w:rsidRPr="00593F1A">
        <w:rPr>
          <w:rFonts w:ascii="Arial" w:hAnsi="Arial" w:cs="Arial"/>
          <w:bCs/>
          <w:lang w:val="es-EC" w:eastAsia="es-EC"/>
        </w:rPr>
        <w:t>Algunos de los requisitos que se deben cumplir para que no aparezcan problemas de salud en la utilización de videos terminales son:</w:t>
      </w:r>
    </w:p>
    <w:p w:rsidR="00FD4668" w:rsidRPr="00593F1A" w:rsidRDefault="00FD4668" w:rsidP="00EB187C">
      <w:pPr>
        <w:spacing w:before="100" w:beforeAutospacing="1" w:after="100" w:afterAutospacing="1" w:line="480" w:lineRule="auto"/>
        <w:jc w:val="both"/>
        <w:rPr>
          <w:rFonts w:ascii="Arial" w:hAnsi="Arial" w:cs="Arial"/>
          <w:bCs/>
          <w:lang w:val="es-EC" w:eastAsia="es-EC"/>
        </w:rPr>
      </w:pPr>
    </w:p>
    <w:p w:rsidR="00EB187C" w:rsidRPr="00593F1A" w:rsidRDefault="00EB187C" w:rsidP="00EB187C">
      <w:pPr>
        <w:numPr>
          <w:ilvl w:val="0"/>
          <w:numId w:val="29"/>
        </w:numPr>
        <w:spacing w:before="100" w:beforeAutospacing="1" w:after="100" w:afterAutospacing="1" w:line="480" w:lineRule="auto"/>
        <w:rPr>
          <w:rFonts w:ascii="Arial" w:hAnsi="Arial" w:cs="Arial"/>
          <w:b/>
          <w:bCs/>
          <w:lang w:val="es-EC" w:eastAsia="es-EC"/>
        </w:rPr>
      </w:pPr>
      <w:r w:rsidRPr="00593F1A">
        <w:rPr>
          <w:rFonts w:ascii="Arial" w:hAnsi="Arial" w:cs="Arial"/>
          <w:b/>
          <w:bCs/>
          <w:lang w:val="es-EC" w:eastAsia="es-EC"/>
        </w:rPr>
        <w:t>En cuanto al Equipo</w:t>
      </w:r>
    </w:p>
    <w:p w:rsidR="00EB187C" w:rsidRPr="00593F1A" w:rsidRDefault="00EB187C" w:rsidP="00EB187C">
      <w:pPr>
        <w:numPr>
          <w:ilvl w:val="0"/>
          <w:numId w:val="26"/>
        </w:numPr>
        <w:spacing w:before="100" w:beforeAutospacing="1" w:after="100" w:afterAutospacing="1" w:line="480" w:lineRule="auto"/>
        <w:ind w:left="714" w:hanging="357"/>
        <w:rPr>
          <w:rFonts w:ascii="Arial" w:hAnsi="Arial" w:cs="Arial"/>
          <w:lang w:val="es-EC" w:eastAsia="es-EC"/>
        </w:rPr>
      </w:pPr>
      <w:r w:rsidRPr="00593F1A">
        <w:rPr>
          <w:rFonts w:ascii="Arial" w:hAnsi="Arial" w:cs="Arial"/>
          <w:b/>
          <w:bCs/>
          <w:lang w:val="es-EC" w:eastAsia="es-EC"/>
        </w:rPr>
        <w:t>Pantalla:</w:t>
      </w:r>
    </w:p>
    <w:p w:rsidR="00EB187C" w:rsidRPr="00593F1A" w:rsidRDefault="00393F90" w:rsidP="00EB187C">
      <w:pPr>
        <w:numPr>
          <w:ilvl w:val="0"/>
          <w:numId w:val="23"/>
        </w:numPr>
        <w:tabs>
          <w:tab w:val="num" w:pos="1428"/>
        </w:tabs>
        <w:spacing w:line="480" w:lineRule="auto"/>
        <w:ind w:left="1428"/>
        <w:jc w:val="both"/>
        <w:rPr>
          <w:rFonts w:ascii="Arial" w:hAnsi="Arial" w:cs="Arial"/>
          <w:bCs/>
        </w:rPr>
      </w:pPr>
      <w:r>
        <w:rPr>
          <w:rFonts w:ascii="Arial" w:hAnsi="Arial" w:cs="Arial"/>
          <w:bCs/>
        </w:rPr>
        <w:t>Los caracte</w:t>
      </w:r>
      <w:r w:rsidRPr="00593F1A">
        <w:rPr>
          <w:rFonts w:ascii="Arial" w:hAnsi="Arial" w:cs="Arial"/>
          <w:bCs/>
        </w:rPr>
        <w:t>res</w:t>
      </w:r>
      <w:r w:rsidR="00EB187C" w:rsidRPr="00593F1A">
        <w:rPr>
          <w:rFonts w:ascii="Arial" w:hAnsi="Arial" w:cs="Arial"/>
          <w:bCs/>
        </w:rPr>
        <w:t xml:space="preserve"> de la pantalla deberán estar bien definidos y configurados de forma clara, y tener una dimensión suficiente, disponiendo de un espacio adecuado entre los caracteres y los renglones.</w:t>
      </w:r>
    </w:p>
    <w:p w:rsidR="00B61C43" w:rsidRPr="00593F1A" w:rsidRDefault="00B61C43" w:rsidP="00B61C43">
      <w:pPr>
        <w:spacing w:line="480" w:lineRule="auto"/>
        <w:ind w:left="1068"/>
        <w:jc w:val="both"/>
        <w:rPr>
          <w:rFonts w:ascii="Arial" w:hAnsi="Arial" w:cs="Arial"/>
          <w:bCs/>
        </w:rPr>
      </w:pPr>
    </w:p>
    <w:p w:rsidR="00EB187C" w:rsidRPr="00593F1A" w:rsidRDefault="00EB187C" w:rsidP="00EB187C">
      <w:pPr>
        <w:numPr>
          <w:ilvl w:val="0"/>
          <w:numId w:val="23"/>
        </w:numPr>
        <w:tabs>
          <w:tab w:val="num" w:pos="1428"/>
        </w:tabs>
        <w:spacing w:line="480" w:lineRule="auto"/>
        <w:ind w:left="1428"/>
        <w:jc w:val="both"/>
        <w:rPr>
          <w:rFonts w:ascii="Arial" w:hAnsi="Arial" w:cs="Arial"/>
          <w:bCs/>
        </w:rPr>
      </w:pPr>
      <w:r w:rsidRPr="00593F1A">
        <w:rPr>
          <w:rFonts w:ascii="Arial" w:hAnsi="Arial" w:cs="Arial"/>
          <w:bCs/>
        </w:rPr>
        <w:t xml:space="preserve">La imagen de la pantalla deberá ser estable, sin </w:t>
      </w:r>
      <w:r w:rsidR="00393F90">
        <w:rPr>
          <w:rFonts w:ascii="Arial" w:hAnsi="Arial" w:cs="Arial"/>
          <w:bCs/>
        </w:rPr>
        <w:t>fenómenos de destellos, centell</w:t>
      </w:r>
      <w:r w:rsidR="00393F90" w:rsidRPr="00593F1A">
        <w:rPr>
          <w:rFonts w:ascii="Arial" w:hAnsi="Arial" w:cs="Arial"/>
          <w:bCs/>
        </w:rPr>
        <w:t>eos</w:t>
      </w:r>
      <w:r w:rsidRPr="00593F1A">
        <w:rPr>
          <w:rFonts w:ascii="Arial" w:hAnsi="Arial" w:cs="Arial"/>
          <w:bCs/>
        </w:rPr>
        <w:t xml:space="preserve"> u otras formas de inestabilidad.</w:t>
      </w:r>
    </w:p>
    <w:p w:rsidR="007B37D5" w:rsidRPr="00593F1A" w:rsidRDefault="007B37D5" w:rsidP="007B37D5">
      <w:pPr>
        <w:spacing w:line="480" w:lineRule="auto"/>
        <w:ind w:left="1068"/>
        <w:jc w:val="both"/>
        <w:rPr>
          <w:rFonts w:ascii="Arial" w:hAnsi="Arial" w:cs="Arial"/>
          <w:bCs/>
        </w:rPr>
      </w:pPr>
    </w:p>
    <w:p w:rsidR="00EB187C" w:rsidRPr="00593F1A" w:rsidRDefault="00EB187C" w:rsidP="00EB187C">
      <w:pPr>
        <w:numPr>
          <w:ilvl w:val="0"/>
          <w:numId w:val="23"/>
        </w:numPr>
        <w:tabs>
          <w:tab w:val="num" w:pos="1428"/>
        </w:tabs>
        <w:spacing w:line="480" w:lineRule="auto"/>
        <w:ind w:left="1428"/>
        <w:jc w:val="both"/>
        <w:rPr>
          <w:rFonts w:ascii="Arial" w:hAnsi="Arial" w:cs="Arial"/>
          <w:bCs/>
        </w:rPr>
      </w:pPr>
      <w:r w:rsidRPr="00593F1A">
        <w:rPr>
          <w:rFonts w:ascii="Arial" w:hAnsi="Arial" w:cs="Arial"/>
          <w:bCs/>
        </w:rPr>
        <w:t>El usuario de terminales con pantalla deberá poder ajustar fácilmente la luminosidad y el contraste entre los caracteres y el fondo de la pantalla, y adaptarlos fácilmente a las condiciones del entorno.</w:t>
      </w:r>
    </w:p>
    <w:p w:rsidR="00B61C43" w:rsidRPr="00593F1A" w:rsidRDefault="00B61C43" w:rsidP="00B61C43">
      <w:pPr>
        <w:spacing w:line="480" w:lineRule="auto"/>
        <w:ind w:left="1068"/>
        <w:jc w:val="both"/>
        <w:rPr>
          <w:rFonts w:ascii="Arial" w:hAnsi="Arial" w:cs="Arial"/>
          <w:bCs/>
        </w:rPr>
      </w:pPr>
    </w:p>
    <w:p w:rsidR="00EB187C" w:rsidRPr="00593F1A" w:rsidRDefault="00A55A51" w:rsidP="00EB187C">
      <w:pPr>
        <w:numPr>
          <w:ilvl w:val="0"/>
          <w:numId w:val="23"/>
        </w:numPr>
        <w:tabs>
          <w:tab w:val="num" w:pos="1428"/>
        </w:tabs>
        <w:spacing w:line="480" w:lineRule="auto"/>
        <w:ind w:left="1428"/>
        <w:jc w:val="both"/>
        <w:rPr>
          <w:rFonts w:ascii="Arial" w:hAnsi="Arial" w:cs="Arial"/>
          <w:bCs/>
        </w:rPr>
      </w:pPr>
      <w:r w:rsidRPr="00593F1A">
        <w:rPr>
          <w:rFonts w:ascii="Arial" w:hAnsi="Arial" w:cs="Arial"/>
          <w:bCs/>
        </w:rPr>
        <w:t>La pantalla deberá ser inclinable a voluntad, con facilidad para adaptarse a las necesidades del usuario.</w:t>
      </w:r>
    </w:p>
    <w:p w:rsidR="00EB187C" w:rsidRPr="00593F1A" w:rsidRDefault="00EB187C" w:rsidP="00EB187C">
      <w:pPr>
        <w:numPr>
          <w:ilvl w:val="0"/>
          <w:numId w:val="23"/>
        </w:numPr>
        <w:tabs>
          <w:tab w:val="num" w:pos="1428"/>
        </w:tabs>
        <w:spacing w:line="480" w:lineRule="auto"/>
        <w:ind w:left="1428"/>
        <w:jc w:val="both"/>
        <w:rPr>
          <w:rFonts w:ascii="Arial" w:hAnsi="Arial" w:cs="Arial"/>
          <w:bCs/>
        </w:rPr>
      </w:pPr>
      <w:r w:rsidRPr="00593F1A">
        <w:rPr>
          <w:rFonts w:ascii="Arial" w:hAnsi="Arial" w:cs="Arial"/>
          <w:bCs/>
        </w:rPr>
        <w:t>Podrá utilizarse un pedestal independiente o una mesa regulable para la pantalla.</w:t>
      </w:r>
    </w:p>
    <w:p w:rsidR="00B61C43" w:rsidRPr="00593F1A" w:rsidRDefault="00B61C43" w:rsidP="00B61C43">
      <w:pPr>
        <w:spacing w:line="480" w:lineRule="auto"/>
        <w:ind w:left="1068"/>
        <w:jc w:val="both"/>
        <w:rPr>
          <w:rFonts w:ascii="Arial" w:hAnsi="Arial" w:cs="Arial"/>
          <w:bCs/>
        </w:rPr>
      </w:pPr>
    </w:p>
    <w:p w:rsidR="00EB187C" w:rsidRPr="00593F1A" w:rsidRDefault="00EB187C" w:rsidP="00EB187C">
      <w:pPr>
        <w:numPr>
          <w:ilvl w:val="0"/>
          <w:numId w:val="23"/>
        </w:numPr>
        <w:tabs>
          <w:tab w:val="num" w:pos="1428"/>
        </w:tabs>
        <w:spacing w:line="480" w:lineRule="auto"/>
        <w:ind w:left="1428"/>
        <w:jc w:val="both"/>
        <w:rPr>
          <w:rFonts w:ascii="Arial" w:hAnsi="Arial" w:cs="Arial"/>
          <w:bCs/>
        </w:rPr>
      </w:pPr>
      <w:r w:rsidRPr="00593F1A">
        <w:rPr>
          <w:rFonts w:ascii="Arial" w:hAnsi="Arial" w:cs="Arial"/>
          <w:bCs/>
        </w:rPr>
        <w:t xml:space="preserve">La pantalla no deberá tener reflejos ni reverberaciones que puedan molestar al usuario. </w:t>
      </w:r>
    </w:p>
    <w:p w:rsidR="00EB187C" w:rsidRPr="00593F1A" w:rsidRDefault="00EB187C" w:rsidP="00EB187C">
      <w:pPr>
        <w:numPr>
          <w:ilvl w:val="0"/>
          <w:numId w:val="26"/>
        </w:numPr>
        <w:spacing w:before="100" w:beforeAutospacing="1" w:after="100" w:afterAutospacing="1" w:line="480" w:lineRule="auto"/>
        <w:rPr>
          <w:rFonts w:ascii="Arial" w:hAnsi="Arial" w:cs="Arial"/>
          <w:lang w:val="es-EC" w:eastAsia="es-EC"/>
        </w:rPr>
      </w:pPr>
      <w:r w:rsidRPr="00593F1A">
        <w:rPr>
          <w:rFonts w:ascii="Arial" w:hAnsi="Arial" w:cs="Arial"/>
          <w:b/>
          <w:bCs/>
          <w:lang w:val="es-EC" w:eastAsia="es-EC"/>
        </w:rPr>
        <w:t xml:space="preserve">Teclado </w:t>
      </w:r>
    </w:p>
    <w:p w:rsidR="00EB187C" w:rsidRPr="00593F1A" w:rsidRDefault="00EB187C" w:rsidP="00EB187C">
      <w:pPr>
        <w:numPr>
          <w:ilvl w:val="0"/>
          <w:numId w:val="27"/>
        </w:numPr>
        <w:spacing w:line="480" w:lineRule="auto"/>
        <w:jc w:val="both"/>
        <w:rPr>
          <w:rFonts w:ascii="Arial" w:hAnsi="Arial" w:cs="Arial"/>
          <w:bCs/>
        </w:rPr>
      </w:pPr>
      <w:r w:rsidRPr="00593F1A">
        <w:rPr>
          <w:rFonts w:ascii="Arial" w:hAnsi="Arial" w:cs="Arial"/>
          <w:bCs/>
        </w:rPr>
        <w:t>El teclado deberá ser inclinable e independiente de la pantalla para permitir que el usuario adopte una postura cómoda que no provoque cansancio en los brazos o las manos.</w:t>
      </w:r>
    </w:p>
    <w:p w:rsidR="00B61C43" w:rsidRPr="00593F1A" w:rsidRDefault="00B61C43" w:rsidP="00B61C43">
      <w:pPr>
        <w:spacing w:line="480" w:lineRule="auto"/>
        <w:ind w:left="1068"/>
        <w:jc w:val="both"/>
        <w:rPr>
          <w:rFonts w:ascii="Arial" w:hAnsi="Arial" w:cs="Arial"/>
          <w:bCs/>
        </w:rPr>
      </w:pPr>
    </w:p>
    <w:p w:rsidR="00EB187C" w:rsidRPr="00593F1A" w:rsidRDefault="00EB187C" w:rsidP="00EB187C">
      <w:pPr>
        <w:numPr>
          <w:ilvl w:val="0"/>
          <w:numId w:val="27"/>
        </w:numPr>
        <w:spacing w:line="480" w:lineRule="auto"/>
        <w:jc w:val="both"/>
        <w:rPr>
          <w:rFonts w:ascii="Arial" w:hAnsi="Arial" w:cs="Arial"/>
          <w:bCs/>
        </w:rPr>
      </w:pPr>
      <w:r w:rsidRPr="00593F1A">
        <w:rPr>
          <w:rFonts w:ascii="Arial" w:hAnsi="Arial" w:cs="Arial"/>
          <w:bCs/>
        </w:rPr>
        <w:t>Tendrá que haber espacio suficiente delante del teclado para que el usuario pueda apoyar los brazos y las manos.</w:t>
      </w:r>
    </w:p>
    <w:p w:rsidR="00B61C43" w:rsidRPr="00593F1A" w:rsidRDefault="00B61C43" w:rsidP="00B61C43">
      <w:pPr>
        <w:spacing w:line="480" w:lineRule="auto"/>
        <w:ind w:left="1068"/>
        <w:jc w:val="both"/>
        <w:rPr>
          <w:rFonts w:ascii="Arial" w:hAnsi="Arial" w:cs="Arial"/>
          <w:bCs/>
        </w:rPr>
      </w:pPr>
    </w:p>
    <w:p w:rsidR="00EB187C" w:rsidRPr="00593F1A" w:rsidRDefault="00EB187C" w:rsidP="00EB187C">
      <w:pPr>
        <w:numPr>
          <w:ilvl w:val="0"/>
          <w:numId w:val="27"/>
        </w:numPr>
        <w:spacing w:line="480" w:lineRule="auto"/>
        <w:jc w:val="both"/>
        <w:rPr>
          <w:rFonts w:ascii="Arial" w:hAnsi="Arial" w:cs="Arial"/>
          <w:bCs/>
        </w:rPr>
      </w:pPr>
      <w:r w:rsidRPr="00593F1A">
        <w:rPr>
          <w:rFonts w:ascii="Arial" w:hAnsi="Arial" w:cs="Arial"/>
          <w:bCs/>
        </w:rPr>
        <w:t>La disposición del teclado y las características de las teclas deberán tender a facilitar su utilización.</w:t>
      </w:r>
    </w:p>
    <w:p w:rsidR="00B61C43" w:rsidRPr="00593F1A" w:rsidRDefault="00B61C43" w:rsidP="00B61C43">
      <w:pPr>
        <w:spacing w:line="480" w:lineRule="auto"/>
        <w:ind w:left="1068"/>
        <w:jc w:val="both"/>
        <w:rPr>
          <w:rFonts w:ascii="Arial" w:hAnsi="Arial" w:cs="Arial"/>
          <w:bCs/>
        </w:rPr>
      </w:pPr>
    </w:p>
    <w:p w:rsidR="00EB187C" w:rsidRPr="00593F1A" w:rsidRDefault="00EB187C" w:rsidP="00EB187C">
      <w:pPr>
        <w:numPr>
          <w:ilvl w:val="0"/>
          <w:numId w:val="27"/>
        </w:numPr>
        <w:spacing w:line="480" w:lineRule="auto"/>
        <w:jc w:val="both"/>
        <w:rPr>
          <w:rFonts w:ascii="Arial" w:hAnsi="Arial" w:cs="Arial"/>
          <w:bCs/>
        </w:rPr>
      </w:pPr>
      <w:r w:rsidRPr="00593F1A">
        <w:rPr>
          <w:rFonts w:ascii="Arial" w:hAnsi="Arial" w:cs="Arial"/>
          <w:bCs/>
        </w:rPr>
        <w:t>Los símbolos de las teclas deberán resaltar suficientemente y ser legibles desde la posición normal de trabajo.</w:t>
      </w:r>
    </w:p>
    <w:p w:rsidR="00B61C43" w:rsidRDefault="00B61C43" w:rsidP="00B61C43">
      <w:pPr>
        <w:spacing w:line="480" w:lineRule="auto"/>
        <w:jc w:val="both"/>
        <w:rPr>
          <w:rFonts w:ascii="Arial" w:hAnsi="Arial" w:cs="Arial"/>
          <w:bCs/>
        </w:rPr>
      </w:pPr>
    </w:p>
    <w:p w:rsidR="00762C15" w:rsidRDefault="00762C15" w:rsidP="00B61C43">
      <w:pPr>
        <w:spacing w:line="480" w:lineRule="auto"/>
        <w:jc w:val="both"/>
        <w:rPr>
          <w:rFonts w:ascii="Arial" w:hAnsi="Arial" w:cs="Arial"/>
          <w:bCs/>
        </w:rPr>
      </w:pPr>
    </w:p>
    <w:p w:rsidR="00762C15" w:rsidRPr="00593F1A" w:rsidRDefault="00762C15" w:rsidP="00B61C43">
      <w:pPr>
        <w:spacing w:line="480" w:lineRule="auto"/>
        <w:jc w:val="both"/>
        <w:rPr>
          <w:rFonts w:ascii="Arial" w:hAnsi="Arial" w:cs="Arial"/>
          <w:bCs/>
        </w:rPr>
      </w:pPr>
    </w:p>
    <w:p w:rsidR="00EB187C" w:rsidRPr="00593F1A" w:rsidRDefault="00EB187C" w:rsidP="0017515C">
      <w:pPr>
        <w:numPr>
          <w:ilvl w:val="0"/>
          <w:numId w:val="26"/>
        </w:numPr>
        <w:spacing w:line="480" w:lineRule="auto"/>
        <w:jc w:val="both"/>
        <w:rPr>
          <w:rFonts w:ascii="Arial" w:hAnsi="Arial" w:cs="Arial"/>
          <w:b/>
          <w:bCs/>
        </w:rPr>
      </w:pPr>
      <w:r w:rsidRPr="00593F1A">
        <w:rPr>
          <w:rFonts w:ascii="Arial" w:hAnsi="Arial" w:cs="Arial"/>
          <w:b/>
          <w:bCs/>
        </w:rPr>
        <w:t>Mesa o superficie de trabajo</w:t>
      </w:r>
    </w:p>
    <w:p w:rsidR="0017515C" w:rsidRPr="00593F1A" w:rsidRDefault="0017515C" w:rsidP="0017515C">
      <w:pPr>
        <w:spacing w:line="480" w:lineRule="auto"/>
        <w:jc w:val="both"/>
        <w:rPr>
          <w:rFonts w:ascii="Arial" w:hAnsi="Arial" w:cs="Arial"/>
          <w:b/>
          <w:bCs/>
        </w:rPr>
      </w:pPr>
    </w:p>
    <w:p w:rsidR="00EB187C" w:rsidRPr="00593F1A" w:rsidRDefault="00EB187C" w:rsidP="00B61C43">
      <w:pPr>
        <w:numPr>
          <w:ilvl w:val="0"/>
          <w:numId w:val="27"/>
        </w:numPr>
        <w:spacing w:line="480" w:lineRule="auto"/>
        <w:jc w:val="both"/>
        <w:rPr>
          <w:rFonts w:ascii="Arial" w:hAnsi="Arial" w:cs="Arial"/>
          <w:bCs/>
        </w:rPr>
      </w:pPr>
      <w:r w:rsidRPr="00593F1A">
        <w:rPr>
          <w:rFonts w:ascii="Arial" w:hAnsi="Arial" w:cs="Arial"/>
          <w:bCs/>
        </w:rPr>
        <w:t>La mesa o superficie de trabajo deberá ser poco reflectantes, tener dimensiones suficientes y permitir una colocación flexible de la pantalla, del teclado, de los documentos y del material accesorio.</w:t>
      </w:r>
    </w:p>
    <w:p w:rsidR="00B61C43" w:rsidRPr="00593F1A" w:rsidRDefault="00B61C43" w:rsidP="00B61C43">
      <w:pPr>
        <w:spacing w:line="480" w:lineRule="auto"/>
        <w:ind w:left="1068"/>
        <w:jc w:val="both"/>
        <w:rPr>
          <w:rFonts w:ascii="Arial" w:hAnsi="Arial" w:cs="Arial"/>
          <w:bCs/>
        </w:rPr>
      </w:pPr>
    </w:p>
    <w:p w:rsidR="00B61C43" w:rsidRPr="00593F1A" w:rsidRDefault="00EB187C" w:rsidP="00B61C43">
      <w:pPr>
        <w:numPr>
          <w:ilvl w:val="0"/>
          <w:numId w:val="27"/>
        </w:numPr>
        <w:spacing w:line="480" w:lineRule="auto"/>
        <w:jc w:val="both"/>
        <w:rPr>
          <w:rFonts w:ascii="Arial" w:hAnsi="Arial" w:cs="Arial"/>
          <w:bCs/>
        </w:rPr>
      </w:pPr>
      <w:r w:rsidRPr="00593F1A">
        <w:rPr>
          <w:rFonts w:ascii="Arial" w:hAnsi="Arial" w:cs="Arial"/>
          <w:bCs/>
        </w:rPr>
        <w:t>El soporte de los documentos deberá ser estable y regulable y estará colocado de tal modo que se reduzcan al mínimo los movimientos incómodos de la cabeza y los ojos.</w:t>
      </w:r>
    </w:p>
    <w:p w:rsidR="00B61C43" w:rsidRPr="00593F1A" w:rsidRDefault="00B61C43" w:rsidP="00B61C43">
      <w:pPr>
        <w:spacing w:line="480" w:lineRule="auto"/>
        <w:ind w:left="1068"/>
        <w:jc w:val="both"/>
        <w:rPr>
          <w:rFonts w:ascii="Arial" w:hAnsi="Arial" w:cs="Arial"/>
          <w:bCs/>
        </w:rPr>
      </w:pPr>
    </w:p>
    <w:p w:rsidR="00EB187C" w:rsidRDefault="00EB187C" w:rsidP="00762C15">
      <w:pPr>
        <w:numPr>
          <w:ilvl w:val="0"/>
          <w:numId w:val="27"/>
        </w:numPr>
        <w:spacing w:line="480" w:lineRule="auto"/>
        <w:ind w:hanging="357"/>
        <w:jc w:val="both"/>
        <w:rPr>
          <w:rFonts w:ascii="Arial" w:hAnsi="Arial" w:cs="Arial"/>
          <w:bCs/>
        </w:rPr>
      </w:pPr>
      <w:r w:rsidRPr="00593F1A">
        <w:rPr>
          <w:rFonts w:ascii="Arial" w:hAnsi="Arial" w:cs="Arial"/>
          <w:bCs/>
        </w:rPr>
        <w:t>El espacio deberá ser suficiente para permitir a los trabajadores una posición cómoda.</w:t>
      </w:r>
    </w:p>
    <w:p w:rsidR="00762C15" w:rsidRPr="00593F1A" w:rsidRDefault="00762C15" w:rsidP="00762C15">
      <w:pPr>
        <w:spacing w:line="480" w:lineRule="auto"/>
        <w:ind w:left="1071"/>
        <w:jc w:val="both"/>
        <w:rPr>
          <w:rFonts w:ascii="Arial" w:hAnsi="Arial" w:cs="Arial"/>
          <w:bCs/>
        </w:rPr>
      </w:pPr>
    </w:p>
    <w:p w:rsidR="00EB187C" w:rsidRPr="00593F1A" w:rsidRDefault="00EB187C" w:rsidP="00762C15">
      <w:pPr>
        <w:spacing w:line="480" w:lineRule="auto"/>
        <w:ind w:left="720" w:hanging="357"/>
        <w:jc w:val="both"/>
        <w:rPr>
          <w:rFonts w:ascii="Arial" w:hAnsi="Arial" w:cs="Arial"/>
          <w:b/>
          <w:bCs/>
        </w:rPr>
      </w:pPr>
      <w:r w:rsidRPr="00593F1A">
        <w:rPr>
          <w:rFonts w:ascii="Arial" w:hAnsi="Arial" w:cs="Arial"/>
          <w:b/>
          <w:bCs/>
        </w:rPr>
        <w:t>4. Asiento de trabajo</w:t>
      </w:r>
    </w:p>
    <w:p w:rsidR="0017515C" w:rsidRPr="00593F1A" w:rsidRDefault="00EB187C" w:rsidP="0017515C">
      <w:pPr>
        <w:numPr>
          <w:ilvl w:val="0"/>
          <w:numId w:val="27"/>
        </w:numPr>
        <w:spacing w:line="480" w:lineRule="auto"/>
        <w:jc w:val="both"/>
        <w:rPr>
          <w:rFonts w:ascii="Arial" w:hAnsi="Arial" w:cs="Arial"/>
          <w:bCs/>
        </w:rPr>
      </w:pPr>
      <w:r w:rsidRPr="00593F1A">
        <w:rPr>
          <w:rFonts w:ascii="Arial" w:hAnsi="Arial" w:cs="Arial"/>
          <w:bCs/>
        </w:rPr>
        <w:t>El asiento de trabajo deberá ser estable, proporcionando al usuario libertad de movimiento y procurándole una postura confortable.</w:t>
      </w:r>
    </w:p>
    <w:p w:rsidR="0017515C" w:rsidRPr="00593F1A" w:rsidRDefault="0017515C" w:rsidP="0017515C">
      <w:pPr>
        <w:spacing w:line="480" w:lineRule="auto"/>
        <w:ind w:left="1068"/>
        <w:jc w:val="both"/>
        <w:rPr>
          <w:rFonts w:ascii="Arial" w:hAnsi="Arial" w:cs="Arial"/>
          <w:bCs/>
        </w:rPr>
      </w:pPr>
    </w:p>
    <w:p w:rsidR="00EB187C" w:rsidRPr="00593F1A" w:rsidRDefault="00EB187C" w:rsidP="0017515C">
      <w:pPr>
        <w:numPr>
          <w:ilvl w:val="0"/>
          <w:numId w:val="27"/>
        </w:numPr>
        <w:spacing w:line="480" w:lineRule="auto"/>
        <w:jc w:val="both"/>
        <w:rPr>
          <w:rFonts w:ascii="Arial" w:hAnsi="Arial" w:cs="Arial"/>
          <w:bCs/>
        </w:rPr>
      </w:pPr>
      <w:r w:rsidRPr="00593F1A">
        <w:rPr>
          <w:rFonts w:ascii="Arial" w:hAnsi="Arial" w:cs="Arial"/>
          <w:bCs/>
        </w:rPr>
        <w:t xml:space="preserve"> El respaldo deberá ser reclinable y su altura ajustable. Se pondrá un reposapiés a disposición de quienes lo deseen. </w:t>
      </w:r>
    </w:p>
    <w:p w:rsidR="00EB187C" w:rsidRPr="00593F1A" w:rsidRDefault="00EB187C" w:rsidP="0017515C">
      <w:pPr>
        <w:spacing w:line="480" w:lineRule="auto"/>
        <w:ind w:left="1068"/>
        <w:jc w:val="both"/>
        <w:rPr>
          <w:rFonts w:ascii="Arial" w:hAnsi="Arial" w:cs="Arial"/>
          <w:bCs/>
        </w:rPr>
      </w:pPr>
    </w:p>
    <w:p w:rsidR="00EB187C" w:rsidRPr="00593F1A" w:rsidRDefault="00EB187C" w:rsidP="00B41C0A">
      <w:pPr>
        <w:numPr>
          <w:ilvl w:val="0"/>
          <w:numId w:val="29"/>
        </w:numPr>
        <w:tabs>
          <w:tab w:val="clear" w:pos="720"/>
          <w:tab w:val="num" w:pos="360"/>
        </w:tabs>
        <w:spacing w:before="100" w:beforeAutospacing="1" w:after="100" w:afterAutospacing="1" w:line="480" w:lineRule="auto"/>
        <w:rPr>
          <w:rFonts w:ascii="Arial" w:hAnsi="Arial" w:cs="Arial"/>
          <w:b/>
          <w:bCs/>
          <w:lang w:val="es-EC" w:eastAsia="es-EC"/>
        </w:rPr>
      </w:pPr>
      <w:r w:rsidRPr="00593F1A">
        <w:rPr>
          <w:rFonts w:ascii="Arial" w:hAnsi="Arial" w:cs="Arial"/>
          <w:b/>
          <w:bCs/>
          <w:lang w:val="es-EC" w:eastAsia="es-EC"/>
        </w:rPr>
        <w:t>En cuanto al entorno del trabajo</w:t>
      </w:r>
    </w:p>
    <w:p w:rsidR="00EB187C" w:rsidRPr="00593F1A" w:rsidRDefault="00EB187C" w:rsidP="0017515C">
      <w:pPr>
        <w:spacing w:before="100" w:beforeAutospacing="1" w:after="100" w:afterAutospacing="1" w:line="480" w:lineRule="auto"/>
        <w:ind w:left="720" w:hanging="360"/>
        <w:rPr>
          <w:rFonts w:ascii="Arial" w:hAnsi="Arial" w:cs="Arial"/>
          <w:b/>
          <w:bCs/>
          <w:lang w:val="es-EC" w:eastAsia="es-EC"/>
        </w:rPr>
      </w:pPr>
      <w:r w:rsidRPr="00593F1A">
        <w:rPr>
          <w:rFonts w:ascii="Arial" w:hAnsi="Arial" w:cs="Arial"/>
          <w:b/>
          <w:bCs/>
          <w:lang w:val="es-EC" w:eastAsia="es-EC"/>
        </w:rPr>
        <w:t>1.  Espacio:</w:t>
      </w: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 xml:space="preserve">El puesto de trabajo deberá tener una dimensión suficiente y estar acondicionado de tal manera que haya espacio para permitir los cambios de postura y movimientos del usuario. </w:t>
      </w:r>
    </w:p>
    <w:p w:rsidR="00EB187C" w:rsidRPr="00593F1A" w:rsidRDefault="00EB187C" w:rsidP="00B41C0A">
      <w:pPr>
        <w:numPr>
          <w:ilvl w:val="0"/>
          <w:numId w:val="30"/>
        </w:numPr>
        <w:tabs>
          <w:tab w:val="num" w:pos="720"/>
        </w:tabs>
        <w:spacing w:before="100" w:beforeAutospacing="1" w:after="100" w:afterAutospacing="1" w:line="480" w:lineRule="auto"/>
        <w:ind w:left="360" w:firstLine="0"/>
        <w:rPr>
          <w:rFonts w:ascii="Arial" w:hAnsi="Arial" w:cs="Arial"/>
          <w:lang w:val="es-EC" w:eastAsia="es-EC"/>
        </w:rPr>
      </w:pPr>
      <w:r w:rsidRPr="00593F1A">
        <w:rPr>
          <w:rFonts w:ascii="Arial" w:hAnsi="Arial" w:cs="Arial"/>
          <w:b/>
          <w:bCs/>
          <w:lang w:val="es-EC" w:eastAsia="es-EC"/>
        </w:rPr>
        <w:t>Iluminación:</w:t>
      </w: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La iluminación general y la iluminación especial (lámparas), cuando sea necesaria, deberán garantizar unos niveles adecuados de iluminación y unas relaciones ajustadas de luminaria entre la pantalla y su entorno, habida cuenta del carácter del trabajo, de las necesidades visuales del usuario y del tipo de pantalla utilizado.</w:t>
      </w: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 xml:space="preserve">El acondicionamiento del lugar de trabajo y del puesto de trabajo, así como la situación y las características técnicas de las fuentes de luz artificial, deberán coordinarse de tal manera que se eviten los deslumbramientos y los reflejos molestos en la pantalla u otras partes del equipo. </w:t>
      </w:r>
    </w:p>
    <w:p w:rsidR="00EB187C" w:rsidRPr="00593F1A" w:rsidRDefault="00EB187C" w:rsidP="00EB187C">
      <w:pPr>
        <w:spacing w:before="100" w:beforeAutospacing="1" w:after="100" w:afterAutospacing="1" w:line="480" w:lineRule="auto"/>
        <w:ind w:firstLine="360"/>
        <w:rPr>
          <w:rFonts w:ascii="Arial" w:hAnsi="Arial" w:cs="Arial"/>
          <w:lang w:val="es-EC" w:eastAsia="es-EC"/>
        </w:rPr>
      </w:pPr>
      <w:r w:rsidRPr="00593F1A">
        <w:rPr>
          <w:rFonts w:ascii="Arial" w:hAnsi="Arial" w:cs="Arial"/>
          <w:b/>
          <w:bCs/>
          <w:lang w:val="es-EC" w:eastAsia="es-EC"/>
        </w:rPr>
        <w:t>3.  Reflejos y deslumbramientos:</w:t>
      </w: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Los puestos de trabajo deberán instalarse de tal forma que las fuentes de luz, tales como ventanas y otras aberturas, los tabiques transparentes o translúcidos y los equipos o tabiques de color claro no provoquen deslumbramiento directo ni produzcan reflejos molestos en la pantalla.</w:t>
      </w:r>
    </w:p>
    <w:p w:rsidR="00EB187C" w:rsidRPr="00593F1A" w:rsidRDefault="00EB187C" w:rsidP="00EB187C">
      <w:pPr>
        <w:spacing w:before="100" w:beforeAutospacing="1" w:after="100" w:afterAutospacing="1" w:line="480" w:lineRule="auto"/>
        <w:rPr>
          <w:rFonts w:ascii="Arial" w:hAnsi="Arial" w:cs="Arial"/>
          <w:lang w:val="es-EC" w:eastAsia="es-EC"/>
        </w:rPr>
      </w:pPr>
      <w:r w:rsidRPr="00593F1A">
        <w:rPr>
          <w:rFonts w:ascii="Arial" w:hAnsi="Arial" w:cs="Arial"/>
          <w:lang w:val="es-EC" w:eastAsia="es-EC"/>
        </w:rPr>
        <w:t xml:space="preserve">Las ventanas deberán ir equipadas con un dispositivo de cobertura adecuado y regulable para atenuar la luz del día que ilumine el puesto de trabajo. </w:t>
      </w:r>
    </w:p>
    <w:p w:rsidR="00EB187C" w:rsidRPr="00593F1A" w:rsidRDefault="00EB187C" w:rsidP="00EB187C">
      <w:pPr>
        <w:spacing w:before="100" w:beforeAutospacing="1" w:after="100" w:afterAutospacing="1" w:line="480" w:lineRule="auto"/>
        <w:ind w:firstLine="360"/>
        <w:rPr>
          <w:rFonts w:ascii="Arial" w:hAnsi="Arial" w:cs="Arial"/>
          <w:lang w:val="es-EC" w:eastAsia="es-EC"/>
        </w:rPr>
      </w:pPr>
      <w:r w:rsidRPr="00593F1A">
        <w:rPr>
          <w:rFonts w:ascii="Arial" w:hAnsi="Arial" w:cs="Arial"/>
          <w:b/>
          <w:bCs/>
          <w:lang w:val="es-EC" w:eastAsia="es-EC"/>
        </w:rPr>
        <w:t>4.  Ruido:</w:t>
      </w: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El ruido producido por los equipos instalados en el puesto de trabajo deberá tenerse en cuenta al diseñar el mismo, en especial para que no se perturbe la atención ni la palabra.</w:t>
      </w:r>
    </w:p>
    <w:p w:rsidR="00EB187C" w:rsidRPr="00593F1A" w:rsidRDefault="00EB187C" w:rsidP="00EB187C">
      <w:pPr>
        <w:spacing w:before="100" w:beforeAutospacing="1" w:after="100" w:afterAutospacing="1" w:line="480" w:lineRule="auto"/>
        <w:ind w:firstLine="360"/>
        <w:rPr>
          <w:rFonts w:ascii="Arial" w:hAnsi="Arial" w:cs="Arial"/>
          <w:lang w:val="es-EC" w:eastAsia="es-EC"/>
        </w:rPr>
      </w:pPr>
      <w:r w:rsidRPr="00593F1A">
        <w:rPr>
          <w:rFonts w:ascii="Arial" w:hAnsi="Arial" w:cs="Arial"/>
          <w:b/>
          <w:bCs/>
          <w:lang w:val="es-EC" w:eastAsia="es-EC"/>
        </w:rPr>
        <w:t>5.  Calor:</w:t>
      </w:r>
    </w:p>
    <w:p w:rsidR="00EB187C" w:rsidRPr="00593F1A" w:rsidRDefault="00EB187C" w:rsidP="00EB187C">
      <w:pPr>
        <w:spacing w:before="100" w:beforeAutospacing="1" w:after="100" w:afterAutospacing="1" w:line="480" w:lineRule="auto"/>
        <w:rPr>
          <w:rFonts w:ascii="Arial" w:hAnsi="Arial" w:cs="Arial"/>
          <w:lang w:val="es-EC" w:eastAsia="es-EC"/>
        </w:rPr>
      </w:pPr>
      <w:r w:rsidRPr="00593F1A">
        <w:rPr>
          <w:rFonts w:ascii="Arial" w:hAnsi="Arial" w:cs="Arial"/>
          <w:lang w:val="es-EC" w:eastAsia="es-EC"/>
        </w:rPr>
        <w:t>Los equipos instalados en el puesto de trabajo no deberán producir un calor adicional que pueda ocasionar molestias a los trabajadores.</w:t>
      </w:r>
    </w:p>
    <w:p w:rsidR="00EB187C" w:rsidRPr="00593F1A" w:rsidRDefault="00EB187C" w:rsidP="00EB187C">
      <w:pPr>
        <w:spacing w:before="100" w:beforeAutospacing="1" w:after="100" w:afterAutospacing="1" w:line="480" w:lineRule="auto"/>
        <w:ind w:firstLine="360"/>
        <w:rPr>
          <w:rFonts w:ascii="Arial" w:hAnsi="Arial" w:cs="Arial"/>
          <w:lang w:val="es-EC" w:eastAsia="es-EC"/>
        </w:rPr>
      </w:pPr>
      <w:r w:rsidRPr="00593F1A">
        <w:rPr>
          <w:rFonts w:ascii="Arial" w:hAnsi="Arial" w:cs="Arial"/>
          <w:b/>
          <w:bCs/>
          <w:lang w:val="es-EC" w:eastAsia="es-EC"/>
        </w:rPr>
        <w:t>6.  Emisiones:</w:t>
      </w: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Toda radiación, excepción hecha de la parte visible del espectro electromagnético, deberá reducirse a niveles insignificantes desde el punto de vista de la protección de la seguridad y de la salud de los usuarios.</w:t>
      </w:r>
    </w:p>
    <w:p w:rsidR="00EB187C" w:rsidRPr="00593F1A" w:rsidRDefault="00EB187C" w:rsidP="00B41C0A">
      <w:pPr>
        <w:numPr>
          <w:ilvl w:val="0"/>
          <w:numId w:val="32"/>
        </w:numPr>
        <w:tabs>
          <w:tab w:val="num" w:pos="720"/>
        </w:tabs>
        <w:spacing w:before="100" w:beforeAutospacing="1" w:after="100" w:afterAutospacing="1" w:line="480" w:lineRule="auto"/>
        <w:ind w:left="360" w:firstLine="0"/>
        <w:rPr>
          <w:rFonts w:ascii="Arial" w:hAnsi="Arial" w:cs="Arial"/>
          <w:lang w:val="es-EC" w:eastAsia="es-EC"/>
        </w:rPr>
      </w:pPr>
      <w:r w:rsidRPr="00593F1A">
        <w:rPr>
          <w:rFonts w:ascii="Arial" w:hAnsi="Arial" w:cs="Arial"/>
          <w:b/>
          <w:bCs/>
          <w:lang w:val="es-EC" w:eastAsia="es-EC"/>
        </w:rPr>
        <w:t>Humedad:</w:t>
      </w:r>
    </w:p>
    <w:p w:rsidR="00EB187C" w:rsidRPr="00593F1A" w:rsidRDefault="00EB187C" w:rsidP="00EB187C">
      <w:pPr>
        <w:spacing w:before="100" w:beforeAutospacing="1" w:after="100" w:afterAutospacing="1" w:line="480" w:lineRule="auto"/>
        <w:rPr>
          <w:rFonts w:ascii="Arial" w:hAnsi="Arial" w:cs="Arial"/>
          <w:lang w:val="es-EC" w:eastAsia="es-EC"/>
        </w:rPr>
      </w:pPr>
      <w:r w:rsidRPr="00593F1A">
        <w:rPr>
          <w:rFonts w:ascii="Arial" w:hAnsi="Arial" w:cs="Arial"/>
          <w:lang w:val="es-EC" w:eastAsia="es-EC"/>
        </w:rPr>
        <w:t xml:space="preserve">Deberá crearse y mantenerse una humedad aceptable. </w:t>
      </w:r>
    </w:p>
    <w:p w:rsidR="00EB187C" w:rsidRPr="00593F1A" w:rsidRDefault="00EB187C" w:rsidP="00EB187C">
      <w:pPr>
        <w:numPr>
          <w:ilvl w:val="0"/>
          <w:numId w:val="31"/>
        </w:numPr>
        <w:spacing w:before="100" w:beforeAutospacing="1" w:after="100" w:afterAutospacing="1" w:line="480" w:lineRule="auto"/>
        <w:rPr>
          <w:rFonts w:ascii="Arial" w:hAnsi="Arial" w:cs="Arial"/>
          <w:b/>
          <w:lang w:val="es-EC" w:eastAsia="es-EC"/>
        </w:rPr>
      </w:pPr>
      <w:r w:rsidRPr="00593F1A">
        <w:rPr>
          <w:rFonts w:ascii="Arial" w:hAnsi="Arial" w:cs="Arial"/>
          <w:b/>
          <w:lang w:val="es-EC" w:eastAsia="es-EC"/>
        </w:rPr>
        <w:t>En cuanto a la interconexión ordenador / persona</w:t>
      </w: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 xml:space="preserve">Para la elaboración, la elección, la compra y la modificación de programas, así como para la definición de las tareas que requieran videos terminales, se tendrán en cuenta los siguientes factores: </w:t>
      </w:r>
    </w:p>
    <w:p w:rsidR="00EB187C" w:rsidRPr="00593F1A" w:rsidRDefault="00EB187C" w:rsidP="00B41C0A">
      <w:pPr>
        <w:numPr>
          <w:ilvl w:val="1"/>
          <w:numId w:val="31"/>
        </w:numPr>
        <w:tabs>
          <w:tab w:val="clear" w:pos="1440"/>
          <w:tab w:val="num" w:pos="720"/>
        </w:tabs>
        <w:spacing w:beforeAutospacing="1" w:afterAutospacing="1" w:line="480" w:lineRule="auto"/>
        <w:ind w:left="720"/>
        <w:jc w:val="both"/>
        <w:rPr>
          <w:rFonts w:ascii="Arial" w:hAnsi="Arial" w:cs="Arial"/>
          <w:lang w:val="es-EC" w:eastAsia="es-EC"/>
        </w:rPr>
      </w:pPr>
      <w:r w:rsidRPr="00593F1A">
        <w:rPr>
          <w:rFonts w:ascii="Arial" w:hAnsi="Arial" w:cs="Arial"/>
          <w:lang w:val="es-EC" w:eastAsia="es-EC"/>
        </w:rPr>
        <w:t xml:space="preserve">El programa habrá de estar adaptado a la tarea que deba realizarse. </w:t>
      </w:r>
    </w:p>
    <w:p w:rsidR="00EB187C" w:rsidRPr="00593F1A" w:rsidRDefault="00EB187C" w:rsidP="00B41C0A">
      <w:pPr>
        <w:numPr>
          <w:ilvl w:val="1"/>
          <w:numId w:val="31"/>
        </w:numPr>
        <w:tabs>
          <w:tab w:val="clear" w:pos="1440"/>
          <w:tab w:val="num" w:pos="720"/>
        </w:tabs>
        <w:spacing w:beforeAutospacing="1" w:afterAutospacing="1" w:line="480" w:lineRule="auto"/>
        <w:ind w:left="720"/>
        <w:jc w:val="both"/>
        <w:rPr>
          <w:rFonts w:ascii="Arial" w:hAnsi="Arial" w:cs="Arial"/>
          <w:lang w:val="es-EC" w:eastAsia="es-EC"/>
        </w:rPr>
      </w:pPr>
      <w:r w:rsidRPr="00593F1A">
        <w:rPr>
          <w:rFonts w:ascii="Arial" w:hAnsi="Arial" w:cs="Arial"/>
          <w:lang w:val="es-EC" w:eastAsia="es-EC"/>
        </w:rPr>
        <w:t xml:space="preserve">El programa habrá de ser fácil de utilizar y deberá, en su caso, poder adaptarse al nivel de conocimientos y de experiencia del usuario; no deberá utilizarse ningún dispositivo cuantitativo o cualitativo de control sin que los trabajadores hayan sido informados y previa consulta con sus representantes. </w:t>
      </w:r>
    </w:p>
    <w:p w:rsidR="00EB187C" w:rsidRPr="00593F1A" w:rsidRDefault="00EB187C" w:rsidP="00B41C0A">
      <w:pPr>
        <w:numPr>
          <w:ilvl w:val="1"/>
          <w:numId w:val="31"/>
        </w:numPr>
        <w:tabs>
          <w:tab w:val="clear" w:pos="1440"/>
          <w:tab w:val="num" w:pos="720"/>
        </w:tabs>
        <w:spacing w:beforeAutospacing="1" w:afterAutospacing="1" w:line="480" w:lineRule="auto"/>
        <w:ind w:left="720"/>
        <w:jc w:val="both"/>
        <w:rPr>
          <w:rFonts w:ascii="Arial" w:hAnsi="Arial" w:cs="Arial"/>
          <w:lang w:val="es-EC" w:eastAsia="es-EC"/>
        </w:rPr>
      </w:pPr>
      <w:r w:rsidRPr="00593F1A">
        <w:rPr>
          <w:rFonts w:ascii="Arial" w:hAnsi="Arial" w:cs="Arial"/>
          <w:lang w:val="es-EC" w:eastAsia="es-EC"/>
        </w:rPr>
        <w:t xml:space="preserve">Los sistemas deberán proporcionar a los trabajadores indicaciones sobre su desarrollo. </w:t>
      </w:r>
    </w:p>
    <w:p w:rsidR="00EB187C" w:rsidRPr="00593F1A" w:rsidRDefault="00EB187C" w:rsidP="00B41C0A">
      <w:pPr>
        <w:numPr>
          <w:ilvl w:val="1"/>
          <w:numId w:val="31"/>
        </w:numPr>
        <w:tabs>
          <w:tab w:val="clear" w:pos="1440"/>
          <w:tab w:val="num" w:pos="720"/>
        </w:tabs>
        <w:spacing w:beforeAutospacing="1" w:afterAutospacing="1" w:line="480" w:lineRule="auto"/>
        <w:ind w:left="720"/>
        <w:jc w:val="both"/>
        <w:rPr>
          <w:rFonts w:ascii="Arial" w:hAnsi="Arial" w:cs="Arial"/>
          <w:lang w:val="es-EC" w:eastAsia="es-EC"/>
        </w:rPr>
      </w:pPr>
      <w:r w:rsidRPr="00593F1A">
        <w:rPr>
          <w:rFonts w:ascii="Arial" w:hAnsi="Arial" w:cs="Arial"/>
          <w:lang w:val="es-EC" w:eastAsia="es-EC"/>
        </w:rPr>
        <w:t xml:space="preserve">Los sistemas deberán mostrar la información en un formato y a un ritmo adaptado a los operadores. </w:t>
      </w:r>
    </w:p>
    <w:p w:rsidR="00EB187C" w:rsidRPr="00593F1A" w:rsidRDefault="00EB187C" w:rsidP="00B41C0A">
      <w:pPr>
        <w:numPr>
          <w:ilvl w:val="1"/>
          <w:numId w:val="31"/>
        </w:numPr>
        <w:tabs>
          <w:tab w:val="clear" w:pos="1440"/>
          <w:tab w:val="num" w:pos="720"/>
        </w:tabs>
        <w:spacing w:beforeAutospacing="1" w:afterAutospacing="1" w:line="480" w:lineRule="auto"/>
        <w:ind w:left="720"/>
        <w:jc w:val="both"/>
        <w:rPr>
          <w:rFonts w:ascii="Arial" w:hAnsi="Arial" w:cs="Arial"/>
          <w:lang w:val="es-EC" w:eastAsia="es-EC"/>
        </w:rPr>
      </w:pPr>
      <w:r w:rsidRPr="00593F1A">
        <w:rPr>
          <w:rFonts w:ascii="Arial" w:hAnsi="Arial" w:cs="Arial"/>
          <w:lang w:val="es-EC" w:eastAsia="es-EC"/>
        </w:rPr>
        <w:t xml:space="preserve">Los principios de ergonomía deberán aplicarse en particular al tratamiento de la información por parte de la persona. </w:t>
      </w:r>
    </w:p>
    <w:p w:rsidR="00EB187C" w:rsidRPr="00593F1A" w:rsidRDefault="00EB187C" w:rsidP="00EB187C">
      <w:pPr>
        <w:spacing w:before="100" w:beforeAutospacing="1" w:after="100" w:afterAutospacing="1" w:line="480" w:lineRule="auto"/>
        <w:jc w:val="both"/>
        <w:rPr>
          <w:rFonts w:ascii="Arial" w:hAnsi="Arial" w:cs="Arial"/>
          <w:b/>
          <w:bCs/>
          <w:lang w:val="es-EC" w:eastAsia="es-EC"/>
        </w:rPr>
      </w:pP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b/>
          <w:bCs/>
          <w:lang w:val="es-EC" w:eastAsia="es-EC"/>
        </w:rPr>
        <w:t>OBLIGACIONES DEL EMPRESARIO</w:t>
      </w: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 xml:space="preserve">Cada día es más común la utilización de ordenadores en las empresas, es por ello que la legislación recoge una serie de obligaciones que tiene el empresario en relación al uso por parte de sus trabajadores, de las videos </w:t>
      </w:r>
      <w:r w:rsidR="005632D8" w:rsidRPr="00593F1A">
        <w:rPr>
          <w:rFonts w:ascii="Arial" w:hAnsi="Arial" w:cs="Arial"/>
          <w:lang w:val="es-EC" w:eastAsia="es-EC"/>
        </w:rPr>
        <w:t>terminales,</w:t>
      </w:r>
      <w:r w:rsidRPr="00593F1A">
        <w:rPr>
          <w:rFonts w:ascii="Arial" w:hAnsi="Arial" w:cs="Arial"/>
          <w:lang w:val="es-EC" w:eastAsia="es-EC"/>
        </w:rPr>
        <w:t xml:space="preserve"> para prevenir la aparición de problemas relacionados con la utilización </w:t>
      </w:r>
      <w:r w:rsidR="002B3552">
        <w:rPr>
          <w:rFonts w:ascii="Arial" w:hAnsi="Arial" w:cs="Arial"/>
          <w:lang w:val="es-EC" w:eastAsia="es-EC"/>
        </w:rPr>
        <w:t>de estos equipos en el trabajo.</w:t>
      </w:r>
      <w:r w:rsidRPr="00593F1A">
        <w:rPr>
          <w:rFonts w:ascii="Arial" w:hAnsi="Arial" w:cs="Arial"/>
          <w:lang w:val="es-EC" w:eastAsia="es-EC"/>
        </w:rPr>
        <w:t xml:space="preserve"> Evaluar los posibles riesgos, especialmente para la vista y los problemas físicos y de carga mental, considerando las características del puesto de trabajo y las exigencias de la tarea (tiempo promedio de la utilización del equipo, tiempo máximo de atención continua a la pantalla y grado de atención que exige la tarea).</w:t>
      </w:r>
    </w:p>
    <w:p w:rsidR="00EB187C" w:rsidRPr="00593F1A" w:rsidRDefault="00EB187C" w:rsidP="00EB187C">
      <w:p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Para esto se deben seguir las siguientes recomendaciones</w:t>
      </w:r>
      <w:r w:rsidR="00207B7D" w:rsidRPr="00207B7D">
        <w:rPr>
          <w:rFonts w:ascii="Arial" w:hAnsi="Arial" w:cs="Arial"/>
          <w:position w:val="-4"/>
          <w:lang w:val="es-EC" w:eastAsia="es-EC"/>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pt;height:15pt" o:ole="">
            <v:imagedata r:id="rId54" o:title=""/>
          </v:shape>
          <o:OLEObject Type="Embed" ProgID="Equation.3" ShapeID="_x0000_i1025" DrawAspect="Content" ObjectID="_1322374211" r:id="rId55"/>
        </w:object>
      </w:r>
      <w:r w:rsidRPr="00593F1A">
        <w:rPr>
          <w:rFonts w:ascii="Arial" w:hAnsi="Arial" w:cs="Arial"/>
          <w:lang w:val="es-EC" w:eastAsia="es-EC"/>
        </w:rPr>
        <w:t>:</w:t>
      </w:r>
    </w:p>
    <w:p w:rsidR="00EB187C" w:rsidRPr="00593F1A" w:rsidRDefault="00EB187C" w:rsidP="0017515C">
      <w:pPr>
        <w:numPr>
          <w:ilvl w:val="0"/>
          <w:numId w:val="38"/>
        </w:num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 xml:space="preserve">Adoptar las medidas técnicas u organizativas necesarias para eliminar o reducir los riesgos derivados de la utilización por los trabajadores de equipos con videos terminales, reduciendo el tiempo máximo de trabajo continuado en pantallas u organizando la actividad diaria de trabajo de un modo alternativo o estableciendo pausas. </w:t>
      </w:r>
    </w:p>
    <w:p w:rsidR="0017515C" w:rsidRDefault="00EB187C" w:rsidP="0017515C">
      <w:pPr>
        <w:numPr>
          <w:ilvl w:val="0"/>
          <w:numId w:val="38"/>
        </w:num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 xml:space="preserve">Vigilar la salud de los trabajadores antes de comenzar a trabajar con una PC y después periódicamente, así como siempre que aparezcan trastornos cuyo origen pueda ser este trabajo. </w:t>
      </w:r>
    </w:p>
    <w:p w:rsidR="00207B7D" w:rsidRDefault="00207B7D" w:rsidP="00207B7D">
      <w:pPr>
        <w:spacing w:before="100" w:beforeAutospacing="1" w:after="100" w:afterAutospacing="1" w:line="480" w:lineRule="auto"/>
        <w:jc w:val="both"/>
        <w:rPr>
          <w:rFonts w:ascii="Arial" w:hAnsi="Arial" w:cs="Arial"/>
          <w:lang w:val="es-EC" w:eastAsia="es-EC"/>
        </w:rPr>
      </w:pPr>
    </w:p>
    <w:p w:rsidR="00207B7D" w:rsidRDefault="00207B7D" w:rsidP="00207B7D">
      <w:pPr>
        <w:spacing w:before="100" w:beforeAutospacing="1" w:after="100" w:afterAutospacing="1" w:line="480" w:lineRule="auto"/>
        <w:jc w:val="both"/>
        <w:rPr>
          <w:rFonts w:ascii="Arial" w:hAnsi="Arial" w:cs="Arial"/>
          <w:lang w:val="es-EC" w:eastAsia="es-EC"/>
        </w:rPr>
      </w:pPr>
      <w:r>
        <w:rPr>
          <w:rFonts w:ascii="Arial" w:hAnsi="Arial" w:cs="Arial"/>
          <w:noProof/>
        </w:rPr>
        <w:pict>
          <v:line id="_x0000_s1272" style="position:absolute;left:0;text-align:left;z-index:251712000;mso-wrap-style:none" from="-9pt,31.1pt" to="414pt,31.1pt"/>
        </w:pict>
      </w:r>
    </w:p>
    <w:p w:rsidR="00207B7D" w:rsidRDefault="00207B7D" w:rsidP="00207B7D">
      <w:pPr>
        <w:spacing w:before="100" w:beforeAutospacing="1" w:after="100" w:afterAutospacing="1"/>
        <w:jc w:val="both"/>
        <w:rPr>
          <w:rFonts w:ascii="Arial" w:hAnsi="Arial" w:cs="Arial"/>
          <w:lang w:val="es-EC" w:eastAsia="es-EC"/>
        </w:rPr>
      </w:pPr>
      <w:r w:rsidRPr="00207B7D">
        <w:rPr>
          <w:rFonts w:ascii="Arial" w:hAnsi="Arial" w:cs="Arial"/>
          <w:position w:val="-4"/>
          <w:lang w:val="es-EC" w:eastAsia="es-EC"/>
        </w:rPr>
        <w:object w:dxaOrig="160" w:dyaOrig="300">
          <v:shape id="_x0000_i1026" type="#_x0000_t75" style="width:8pt;height:15pt" o:ole="">
            <v:imagedata r:id="rId56" o:title=""/>
          </v:shape>
          <o:OLEObject Type="Embed" ProgID="Equation.3" ShapeID="_x0000_i1026" DrawAspect="Content" ObjectID="_1322374212" r:id="rId57"/>
        </w:object>
      </w:r>
      <w:r>
        <w:rPr>
          <w:rFonts w:ascii="Arial" w:hAnsi="Arial" w:cs="Arial"/>
          <w:lang w:val="es-EC" w:eastAsia="es-EC"/>
        </w:rPr>
        <w:t>Tomado del artículo realizado por Carlos Fernández Vaquero, Director de Contenidos de Prevensiona.com, Técnico de prevención en riesgos laborales, Buenos Aires-Argentina.</w:t>
      </w:r>
    </w:p>
    <w:p w:rsidR="0017515C" w:rsidRPr="00593F1A" w:rsidRDefault="00EB187C" w:rsidP="00EB187C">
      <w:pPr>
        <w:numPr>
          <w:ilvl w:val="0"/>
          <w:numId w:val="38"/>
        </w:num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 xml:space="preserve">Proporcionar gratuitamente a los trabajadores dispositivos correctores normales o especiales para la protección de la vista, adecuados al trabajo, si fuera necesarios de acuerdo con los resultados de la vigilancia de la salud. </w:t>
      </w:r>
    </w:p>
    <w:p w:rsidR="00EB187C" w:rsidRPr="00593F1A" w:rsidRDefault="00EB187C" w:rsidP="00EB187C">
      <w:pPr>
        <w:numPr>
          <w:ilvl w:val="0"/>
          <w:numId w:val="38"/>
        </w:numPr>
        <w:spacing w:before="100" w:beforeAutospacing="1" w:after="100" w:afterAutospacing="1" w:line="480" w:lineRule="auto"/>
        <w:jc w:val="both"/>
        <w:rPr>
          <w:rFonts w:ascii="Arial" w:hAnsi="Arial" w:cs="Arial"/>
          <w:lang w:val="es-EC" w:eastAsia="es-EC"/>
        </w:rPr>
      </w:pPr>
      <w:r w:rsidRPr="00593F1A">
        <w:rPr>
          <w:rFonts w:ascii="Arial" w:hAnsi="Arial" w:cs="Arial"/>
          <w:lang w:val="es-EC" w:eastAsia="es-EC"/>
        </w:rPr>
        <w:t xml:space="preserve">Garantizar una formación e información adecuadas sobre los riesgos derivados de la utilización de equipos con videos terminales y sobre las medidas de prevención y protección que hayan de adoptarse. </w:t>
      </w:r>
    </w:p>
    <w:p w:rsidR="00EB187C" w:rsidRPr="00593F1A" w:rsidRDefault="00EB187C" w:rsidP="00EB187C">
      <w:pPr>
        <w:spacing w:line="480" w:lineRule="auto"/>
        <w:jc w:val="both"/>
        <w:rPr>
          <w:rFonts w:ascii="Arial" w:hAnsi="Arial" w:cs="Arial"/>
          <w:b/>
        </w:rPr>
      </w:pPr>
      <w:r w:rsidRPr="00593F1A">
        <w:rPr>
          <w:rFonts w:ascii="Arial" w:hAnsi="Arial" w:cs="Arial"/>
          <w:b/>
        </w:rPr>
        <w:t xml:space="preserve"> 1.5    IMPORTANCIA DE MOBILIARIO ERGONÓMICO</w:t>
      </w:r>
    </w:p>
    <w:p w:rsidR="00EB187C" w:rsidRPr="00593F1A" w:rsidRDefault="00EB187C" w:rsidP="00EB187C">
      <w:pPr>
        <w:spacing w:line="480" w:lineRule="auto"/>
        <w:jc w:val="both"/>
        <w:rPr>
          <w:rFonts w:ascii="Arial" w:hAnsi="Arial" w:cs="Arial"/>
        </w:rPr>
      </w:pPr>
      <w:r w:rsidRPr="00593F1A">
        <w:rPr>
          <w:rFonts w:ascii="Arial" w:hAnsi="Arial" w:cs="Arial"/>
        </w:rPr>
        <w:t>Considerando la importancia que tiene el área de trabajo, ya que es el lugar donde algunas personas pasan la mayor parte del día, es necesario que esté cómodamente ajustada a las exigencias de cada trabajador debido a que estos son los que configuran el sistema productivo de toda empresa. Para esto se han creado productos ergonómicos, que son el resultado de un estudio ergonómico, el cual concibe los equipos con los cuales trabajará el individuo en función de sus características anatómicas, fisiológicas, psicológicas, sociológicas y técnicas, además estudia el sistema ambiental, crea situaciones mínimas de errores y condiciones de seguridad como elementos de impulsión y motivación y, principalmente, al sujeto en toda su acepción psicológica, con el fin de adaptar el equipo  y la tarea al empleado.</w:t>
      </w:r>
    </w:p>
    <w:p w:rsidR="00EB187C" w:rsidRPr="00593F1A" w:rsidRDefault="00EB187C" w:rsidP="00EB187C">
      <w:pPr>
        <w:spacing w:line="480" w:lineRule="auto"/>
        <w:jc w:val="both"/>
        <w:rPr>
          <w:rFonts w:ascii="Arial" w:hAnsi="Arial" w:cs="Arial"/>
        </w:rPr>
      </w:pPr>
      <w:r w:rsidRPr="00593F1A">
        <w:rPr>
          <w:rFonts w:ascii="Arial" w:hAnsi="Arial" w:cs="Arial"/>
        </w:rPr>
        <w:t>Habitualmente la prevención de riesgos laborales se suele orientar a aquellos puestos de trabajo en los que los accidentes suelen ser más frecuentes, pero aunque este no sea el caso de los trabajadores de oficina, está comprobado que dichos trabajadores también padecen enfermedades y dolencias derivadas del trabajo, quizá menos notorias pero no por ello carentes de importancia.</w:t>
      </w:r>
    </w:p>
    <w:p w:rsidR="00EB187C" w:rsidRPr="00593F1A" w:rsidRDefault="00EB187C" w:rsidP="00EB187C">
      <w:pPr>
        <w:spacing w:line="480" w:lineRule="auto"/>
        <w:jc w:val="both"/>
        <w:rPr>
          <w:rFonts w:ascii="Arial" w:hAnsi="Arial" w:cs="Arial"/>
        </w:rPr>
      </w:pPr>
    </w:p>
    <w:p w:rsidR="00EB187C" w:rsidRPr="00593F1A" w:rsidRDefault="00EB187C" w:rsidP="00EB187C">
      <w:pPr>
        <w:spacing w:line="480" w:lineRule="auto"/>
        <w:jc w:val="both"/>
        <w:rPr>
          <w:rFonts w:ascii="Arial" w:hAnsi="Arial" w:cs="Arial"/>
        </w:rPr>
      </w:pPr>
      <w:r w:rsidRPr="00593F1A">
        <w:rPr>
          <w:rFonts w:ascii="Arial" w:hAnsi="Arial" w:cs="Arial"/>
        </w:rPr>
        <w:t>Algunas de esas dolencias incluso llegan a afectar al trabajador  provocándole dolencias frecuentes, bajo rendimiento e insatisfacción en el trabajo.  Además que la vida sedentaria, el trabajo intensivo con el ordenador, la falta de espacio para moverse, el mantenimiento de posturas estáticas durante periodos prolongados de tiempo y los ritmos elevados de trabajo provocan problemas de fatiga muscular y entumecimiento que se traducen en dolores de cuello, los hombros y la parte alta de la espalda.</w:t>
      </w:r>
    </w:p>
    <w:p w:rsidR="00EB187C" w:rsidRPr="00593F1A" w:rsidRDefault="00EB187C" w:rsidP="00EB187C">
      <w:pPr>
        <w:spacing w:line="480" w:lineRule="auto"/>
        <w:jc w:val="both"/>
        <w:rPr>
          <w:rFonts w:ascii="Arial" w:hAnsi="Arial" w:cs="Arial"/>
        </w:rPr>
      </w:pPr>
    </w:p>
    <w:p w:rsidR="00333876" w:rsidRPr="00593F1A" w:rsidRDefault="00EB187C" w:rsidP="00333876">
      <w:pPr>
        <w:spacing w:line="480" w:lineRule="auto"/>
        <w:jc w:val="both"/>
        <w:rPr>
          <w:rFonts w:ascii="Arial" w:hAnsi="Arial" w:cs="Arial"/>
        </w:rPr>
      </w:pPr>
      <w:r w:rsidRPr="00593F1A">
        <w:rPr>
          <w:rFonts w:ascii="Arial" w:hAnsi="Arial" w:cs="Arial"/>
        </w:rPr>
        <w:t>Según diversos estudios</w:t>
      </w:r>
      <w:r w:rsidR="00A025F7" w:rsidRPr="00A025F7">
        <w:rPr>
          <w:rFonts w:ascii="Arial" w:hAnsi="Arial" w:cs="Arial"/>
          <w:position w:val="-4"/>
        </w:rPr>
        <w:object w:dxaOrig="139" w:dyaOrig="300">
          <v:shape id="_x0000_i1027" type="#_x0000_t75" style="width:7pt;height:15pt" o:ole="">
            <v:imagedata r:id="rId58" o:title=""/>
          </v:shape>
          <o:OLEObject Type="Embed" ProgID="Equation.3" ShapeID="_x0000_i1027" DrawAspect="Content" ObjectID="_1322374213" r:id="rId59"/>
        </w:object>
      </w:r>
      <w:r w:rsidRPr="00593F1A">
        <w:rPr>
          <w:rFonts w:ascii="Arial" w:hAnsi="Arial" w:cs="Arial"/>
        </w:rPr>
        <w:t xml:space="preserve"> las propiedades percibidas de los muebles se pueden clasificar claramente en propiedades de confort y propiedades de disconfort, las </w:t>
      </w:r>
      <w:r w:rsidR="00333876" w:rsidRPr="00593F1A">
        <w:rPr>
          <w:rFonts w:ascii="Arial" w:hAnsi="Arial" w:cs="Arial"/>
        </w:rPr>
        <w:t>segundas relacionadas con la fatiga que el usuario siente al utilizarlos durante mucho tiempo, y las primeras dependientes en gran medida de aspectos estéticos, más que de los biomecánicos.</w:t>
      </w:r>
    </w:p>
    <w:p w:rsidR="0017515C" w:rsidRPr="00593F1A" w:rsidRDefault="0017515C" w:rsidP="00EB187C">
      <w:pPr>
        <w:spacing w:line="480" w:lineRule="auto"/>
        <w:jc w:val="both"/>
        <w:rPr>
          <w:rFonts w:ascii="Arial" w:hAnsi="Arial" w:cs="Arial"/>
        </w:rPr>
      </w:pPr>
    </w:p>
    <w:p w:rsidR="00FD4668" w:rsidRPr="00593F1A" w:rsidRDefault="00FD4668" w:rsidP="00EB187C">
      <w:pPr>
        <w:spacing w:line="480" w:lineRule="auto"/>
        <w:jc w:val="both"/>
        <w:rPr>
          <w:rFonts w:ascii="Arial" w:hAnsi="Arial" w:cs="Arial"/>
        </w:rPr>
      </w:pPr>
    </w:p>
    <w:p w:rsidR="00207B7D" w:rsidRDefault="00207B7D" w:rsidP="00EB187C">
      <w:pPr>
        <w:spacing w:line="480" w:lineRule="auto"/>
        <w:jc w:val="both"/>
        <w:rPr>
          <w:rFonts w:ascii="Arial" w:hAnsi="Arial" w:cs="Arial"/>
        </w:rPr>
      </w:pPr>
    </w:p>
    <w:p w:rsidR="00207B7D" w:rsidRDefault="00207B7D" w:rsidP="00EB187C">
      <w:pPr>
        <w:spacing w:line="480" w:lineRule="auto"/>
        <w:jc w:val="both"/>
        <w:rPr>
          <w:rFonts w:ascii="Arial" w:hAnsi="Arial" w:cs="Arial"/>
        </w:rPr>
      </w:pPr>
      <w:r w:rsidRPr="00593F1A">
        <w:rPr>
          <w:rFonts w:ascii="Arial" w:hAnsi="Arial" w:cs="Arial"/>
          <w:noProof/>
        </w:rPr>
        <w:pict>
          <v:line id="_x0000_s1068" style="position:absolute;left:0;text-align:left;z-index:251609600" from="-27pt,22.3pt" to="414pt,22.3pt"/>
        </w:pict>
      </w:r>
    </w:p>
    <w:p w:rsidR="0017515C" w:rsidRPr="00593F1A" w:rsidRDefault="00A025F7" w:rsidP="0017515C">
      <w:pPr>
        <w:spacing w:line="480" w:lineRule="auto"/>
        <w:jc w:val="both"/>
        <w:rPr>
          <w:rFonts w:ascii="Arial" w:hAnsi="Arial" w:cs="Arial"/>
        </w:rPr>
      </w:pPr>
      <w:r w:rsidRPr="00593F1A">
        <w:rPr>
          <w:rFonts w:ascii="Arial" w:hAnsi="Arial" w:cs="Arial"/>
          <w:position w:val="-4"/>
        </w:rPr>
        <w:object w:dxaOrig="139" w:dyaOrig="300">
          <v:shape id="_x0000_i1028" type="#_x0000_t75" style="width:7pt;height:15pt" o:ole="">
            <v:imagedata r:id="rId60" o:title=""/>
          </v:shape>
          <o:OLEObject Type="Embed" ProgID="Equation.3" ShapeID="_x0000_i1028" DrawAspect="Content" ObjectID="_1322374214" r:id="rId61"/>
        </w:object>
      </w:r>
      <w:r w:rsidR="0017515C" w:rsidRPr="00593F1A">
        <w:rPr>
          <w:rFonts w:ascii="Arial" w:hAnsi="Arial" w:cs="Arial"/>
        </w:rPr>
        <w:t xml:space="preserve"> Estudios realizados por Helander y Zhang, 1996 y 1997</w:t>
      </w:r>
    </w:p>
    <w:p w:rsidR="00EB187C" w:rsidRPr="00593F1A" w:rsidRDefault="00EB187C" w:rsidP="00EB187C">
      <w:pPr>
        <w:spacing w:line="480" w:lineRule="auto"/>
        <w:jc w:val="both"/>
        <w:rPr>
          <w:rFonts w:ascii="Arial" w:hAnsi="Arial" w:cs="Arial"/>
        </w:rPr>
      </w:pPr>
      <w:r w:rsidRPr="00593F1A">
        <w:rPr>
          <w:rFonts w:ascii="Arial" w:hAnsi="Arial" w:cs="Arial"/>
        </w:rPr>
        <w:t>Por lo tanto, el empresario debe tener los respectivos conocimientos sobre el mobiliario adecuado para sus trabajadores, no debe ver a los muebles tan solo como un soporte  estático de personas sino también los tiene que ver como un equipo y un entorno de trabajo.</w:t>
      </w:r>
    </w:p>
    <w:p w:rsidR="00EB187C" w:rsidRPr="00593F1A" w:rsidRDefault="00EB187C" w:rsidP="00EB187C">
      <w:pPr>
        <w:spacing w:line="480" w:lineRule="auto"/>
        <w:jc w:val="both"/>
        <w:rPr>
          <w:rFonts w:ascii="Arial" w:hAnsi="Arial" w:cs="Arial"/>
        </w:rPr>
      </w:pPr>
    </w:p>
    <w:p w:rsidR="007B37D5" w:rsidRPr="00593F1A" w:rsidRDefault="007B37D5" w:rsidP="00EB187C">
      <w:pPr>
        <w:spacing w:line="480" w:lineRule="auto"/>
        <w:jc w:val="both"/>
        <w:rPr>
          <w:rFonts w:ascii="Arial" w:hAnsi="Arial" w:cs="Arial"/>
        </w:rPr>
      </w:pPr>
    </w:p>
    <w:p w:rsidR="007B37D5" w:rsidRPr="00593F1A" w:rsidRDefault="007B37D5" w:rsidP="00EB187C">
      <w:pPr>
        <w:spacing w:line="480" w:lineRule="auto"/>
        <w:jc w:val="both"/>
        <w:rPr>
          <w:rFonts w:ascii="Arial" w:hAnsi="Arial" w:cs="Arial"/>
        </w:rPr>
      </w:pPr>
    </w:p>
    <w:p w:rsidR="007B37D5" w:rsidRPr="00593F1A" w:rsidRDefault="007B37D5" w:rsidP="00EB187C">
      <w:pPr>
        <w:spacing w:line="480" w:lineRule="auto"/>
        <w:jc w:val="both"/>
        <w:rPr>
          <w:rFonts w:ascii="Arial" w:hAnsi="Arial" w:cs="Arial"/>
        </w:rPr>
      </w:pPr>
    </w:p>
    <w:p w:rsidR="007B37D5" w:rsidRPr="00593F1A" w:rsidRDefault="007B37D5" w:rsidP="00EB187C">
      <w:pPr>
        <w:spacing w:line="480" w:lineRule="auto"/>
        <w:jc w:val="both"/>
        <w:rPr>
          <w:rFonts w:ascii="Arial" w:hAnsi="Arial" w:cs="Arial"/>
        </w:rPr>
      </w:pPr>
    </w:p>
    <w:p w:rsidR="007B37D5" w:rsidRPr="00593F1A" w:rsidRDefault="007B37D5" w:rsidP="00EB187C">
      <w:pPr>
        <w:spacing w:line="480" w:lineRule="auto"/>
        <w:jc w:val="both"/>
        <w:rPr>
          <w:rFonts w:ascii="Arial" w:hAnsi="Arial" w:cs="Arial"/>
        </w:rPr>
      </w:pPr>
    </w:p>
    <w:p w:rsidR="007B37D5" w:rsidRPr="00593F1A" w:rsidRDefault="007B37D5" w:rsidP="00EB187C">
      <w:pPr>
        <w:spacing w:line="480" w:lineRule="auto"/>
        <w:jc w:val="both"/>
        <w:rPr>
          <w:rFonts w:ascii="Arial" w:hAnsi="Arial" w:cs="Arial"/>
        </w:rPr>
      </w:pPr>
    </w:p>
    <w:p w:rsidR="007B37D5" w:rsidRPr="00593F1A" w:rsidRDefault="007B37D5" w:rsidP="00EB187C">
      <w:pPr>
        <w:spacing w:line="480" w:lineRule="auto"/>
        <w:jc w:val="both"/>
        <w:rPr>
          <w:rFonts w:ascii="Arial" w:hAnsi="Arial" w:cs="Arial"/>
        </w:rPr>
      </w:pPr>
    </w:p>
    <w:p w:rsidR="007B37D5" w:rsidRPr="00593F1A" w:rsidRDefault="007B37D5" w:rsidP="00EB187C">
      <w:pPr>
        <w:spacing w:line="480" w:lineRule="auto"/>
        <w:jc w:val="both"/>
        <w:rPr>
          <w:rFonts w:ascii="Arial" w:hAnsi="Arial" w:cs="Arial"/>
        </w:rPr>
      </w:pPr>
    </w:p>
    <w:p w:rsidR="007B37D5" w:rsidRPr="00593F1A" w:rsidRDefault="007B37D5" w:rsidP="00EB187C">
      <w:pPr>
        <w:spacing w:line="480" w:lineRule="auto"/>
        <w:jc w:val="both"/>
        <w:rPr>
          <w:rFonts w:ascii="Arial" w:hAnsi="Arial" w:cs="Arial"/>
        </w:rPr>
      </w:pPr>
    </w:p>
    <w:p w:rsidR="007B37D5" w:rsidRPr="00593F1A" w:rsidRDefault="007B37D5" w:rsidP="00EB187C">
      <w:pPr>
        <w:spacing w:line="480" w:lineRule="auto"/>
        <w:jc w:val="both"/>
        <w:rPr>
          <w:rFonts w:ascii="Arial" w:hAnsi="Arial" w:cs="Arial"/>
        </w:rPr>
      </w:pPr>
    </w:p>
    <w:p w:rsidR="007B37D5" w:rsidRPr="00593F1A" w:rsidRDefault="007B37D5" w:rsidP="00EB187C">
      <w:pPr>
        <w:spacing w:line="480" w:lineRule="auto"/>
        <w:jc w:val="both"/>
        <w:rPr>
          <w:rFonts w:ascii="Arial" w:hAnsi="Arial" w:cs="Arial"/>
        </w:rPr>
      </w:pPr>
    </w:p>
    <w:p w:rsidR="007B37D5" w:rsidRPr="00593F1A" w:rsidRDefault="007B37D5" w:rsidP="00EB187C">
      <w:pPr>
        <w:spacing w:line="480" w:lineRule="auto"/>
        <w:jc w:val="both"/>
        <w:rPr>
          <w:rFonts w:ascii="Arial" w:hAnsi="Arial" w:cs="Arial"/>
        </w:rPr>
      </w:pPr>
    </w:p>
    <w:p w:rsidR="007B37D5" w:rsidRPr="00593F1A" w:rsidRDefault="007B37D5" w:rsidP="00EB187C">
      <w:pPr>
        <w:spacing w:line="480" w:lineRule="auto"/>
        <w:jc w:val="both"/>
        <w:rPr>
          <w:rFonts w:ascii="Arial" w:hAnsi="Arial" w:cs="Arial"/>
        </w:rPr>
      </w:pPr>
    </w:p>
    <w:p w:rsidR="00A1426D" w:rsidRPr="00593F1A" w:rsidRDefault="00A1426D" w:rsidP="00EB187C">
      <w:pPr>
        <w:shd w:val="clear" w:color="auto" w:fill="FFFFFF"/>
        <w:spacing w:line="480" w:lineRule="auto"/>
        <w:ind w:right="11"/>
        <w:jc w:val="center"/>
        <w:rPr>
          <w:rFonts w:ascii="Arial" w:hAnsi="Arial" w:cs="Arial"/>
          <w:b/>
        </w:rPr>
      </w:pPr>
    </w:p>
    <w:p w:rsidR="00A1426D" w:rsidRPr="00593F1A" w:rsidRDefault="00A1426D" w:rsidP="00EB187C">
      <w:pPr>
        <w:shd w:val="clear" w:color="auto" w:fill="FFFFFF"/>
        <w:spacing w:line="480" w:lineRule="auto"/>
        <w:ind w:right="11"/>
        <w:jc w:val="center"/>
        <w:rPr>
          <w:rFonts w:ascii="Arial" w:hAnsi="Arial" w:cs="Arial"/>
          <w:b/>
        </w:rPr>
      </w:pPr>
    </w:p>
    <w:p w:rsidR="00A1426D" w:rsidRPr="00593F1A" w:rsidRDefault="00A1426D" w:rsidP="00EB187C">
      <w:pPr>
        <w:shd w:val="clear" w:color="auto" w:fill="FFFFFF"/>
        <w:spacing w:line="480" w:lineRule="auto"/>
        <w:ind w:right="11"/>
        <w:jc w:val="center"/>
        <w:rPr>
          <w:rFonts w:ascii="Arial" w:hAnsi="Arial" w:cs="Arial"/>
          <w:b/>
        </w:rPr>
      </w:pPr>
    </w:p>
    <w:p w:rsidR="00A1426D" w:rsidRPr="00593F1A" w:rsidRDefault="00A1426D" w:rsidP="00EB187C">
      <w:pPr>
        <w:shd w:val="clear" w:color="auto" w:fill="FFFFFF"/>
        <w:spacing w:line="480" w:lineRule="auto"/>
        <w:ind w:right="11"/>
        <w:jc w:val="center"/>
        <w:rPr>
          <w:rFonts w:ascii="Arial" w:hAnsi="Arial" w:cs="Arial"/>
          <w:b/>
        </w:rPr>
      </w:pPr>
    </w:p>
    <w:p w:rsidR="00A1426D" w:rsidRPr="00593F1A" w:rsidRDefault="00A1426D" w:rsidP="00EB187C">
      <w:pPr>
        <w:shd w:val="clear" w:color="auto" w:fill="FFFFFF"/>
        <w:spacing w:line="480" w:lineRule="auto"/>
        <w:ind w:right="11"/>
        <w:jc w:val="center"/>
        <w:rPr>
          <w:rFonts w:ascii="Arial" w:hAnsi="Arial" w:cs="Arial"/>
          <w:b/>
        </w:rPr>
      </w:pPr>
    </w:p>
    <w:p w:rsidR="00A1426D" w:rsidRDefault="00A1426D" w:rsidP="00EB187C">
      <w:pPr>
        <w:shd w:val="clear" w:color="auto" w:fill="FFFFFF"/>
        <w:spacing w:line="480" w:lineRule="auto"/>
        <w:ind w:right="11"/>
        <w:jc w:val="center"/>
        <w:rPr>
          <w:rFonts w:ascii="Arial" w:hAnsi="Arial" w:cs="Arial"/>
          <w:b/>
        </w:rPr>
      </w:pPr>
    </w:p>
    <w:p w:rsidR="00333876" w:rsidRDefault="00333876" w:rsidP="00EB187C">
      <w:pPr>
        <w:shd w:val="clear" w:color="auto" w:fill="FFFFFF"/>
        <w:spacing w:line="480" w:lineRule="auto"/>
        <w:ind w:right="11"/>
        <w:jc w:val="center"/>
        <w:rPr>
          <w:rFonts w:ascii="Arial" w:hAnsi="Arial" w:cs="Arial"/>
          <w:b/>
        </w:rPr>
      </w:pPr>
    </w:p>
    <w:p w:rsidR="00333876" w:rsidRDefault="00333876" w:rsidP="00EB187C">
      <w:pPr>
        <w:shd w:val="clear" w:color="auto" w:fill="FFFFFF"/>
        <w:spacing w:line="480" w:lineRule="auto"/>
        <w:ind w:right="11"/>
        <w:jc w:val="center"/>
        <w:rPr>
          <w:rFonts w:ascii="Arial" w:hAnsi="Arial" w:cs="Arial"/>
          <w:b/>
        </w:rPr>
      </w:pPr>
    </w:p>
    <w:p w:rsidR="00333876" w:rsidRDefault="00333876" w:rsidP="00EB187C">
      <w:pPr>
        <w:shd w:val="clear" w:color="auto" w:fill="FFFFFF"/>
        <w:spacing w:line="480" w:lineRule="auto"/>
        <w:ind w:right="11"/>
        <w:jc w:val="center"/>
        <w:rPr>
          <w:rFonts w:ascii="Arial" w:hAnsi="Arial" w:cs="Arial"/>
          <w:b/>
        </w:rPr>
      </w:pPr>
    </w:p>
    <w:p w:rsidR="00333876" w:rsidRPr="00593F1A" w:rsidRDefault="00333876" w:rsidP="00EB187C">
      <w:pPr>
        <w:shd w:val="clear" w:color="auto" w:fill="FFFFFF"/>
        <w:spacing w:line="480" w:lineRule="auto"/>
        <w:ind w:right="11"/>
        <w:jc w:val="center"/>
        <w:rPr>
          <w:rFonts w:ascii="Arial" w:hAnsi="Arial" w:cs="Arial"/>
          <w:b/>
        </w:rPr>
      </w:pPr>
    </w:p>
    <w:p w:rsidR="00EB187C" w:rsidRPr="00593F1A" w:rsidRDefault="00EB187C" w:rsidP="00EB187C">
      <w:pPr>
        <w:shd w:val="clear" w:color="auto" w:fill="FFFFFF"/>
        <w:spacing w:line="480" w:lineRule="auto"/>
        <w:ind w:right="11"/>
        <w:jc w:val="center"/>
        <w:rPr>
          <w:rFonts w:ascii="Arial" w:hAnsi="Arial" w:cs="Arial"/>
          <w:b/>
        </w:rPr>
      </w:pPr>
      <w:r w:rsidRPr="00593F1A">
        <w:rPr>
          <w:rFonts w:ascii="Arial" w:hAnsi="Arial" w:cs="Arial"/>
          <w:b/>
        </w:rPr>
        <w:t>CAPÍTULO 2: ESTUDIO DEL MERCADO</w:t>
      </w:r>
    </w:p>
    <w:p w:rsidR="00EB187C" w:rsidRPr="00593F1A" w:rsidRDefault="00EB187C" w:rsidP="00EB187C">
      <w:pPr>
        <w:shd w:val="clear" w:color="auto" w:fill="FFFFFF"/>
        <w:spacing w:line="480" w:lineRule="auto"/>
        <w:ind w:right="11"/>
        <w:jc w:val="center"/>
        <w:rPr>
          <w:rFonts w:ascii="Arial" w:hAnsi="Arial" w:cs="Arial"/>
          <w:b/>
        </w:rPr>
      </w:pPr>
    </w:p>
    <w:p w:rsidR="00A1426D" w:rsidRPr="00593F1A" w:rsidRDefault="00A1426D" w:rsidP="00EB187C">
      <w:pPr>
        <w:shd w:val="clear" w:color="auto" w:fill="FFFFFF"/>
        <w:spacing w:line="480" w:lineRule="auto"/>
        <w:ind w:right="11"/>
        <w:jc w:val="center"/>
        <w:rPr>
          <w:rFonts w:ascii="Arial" w:hAnsi="Arial" w:cs="Arial"/>
          <w:b/>
        </w:rPr>
      </w:pPr>
    </w:p>
    <w:p w:rsidR="00EB187C" w:rsidRPr="00593F1A" w:rsidRDefault="00EB187C" w:rsidP="00EB187C">
      <w:pPr>
        <w:shd w:val="clear" w:color="auto" w:fill="FFFFFF"/>
        <w:spacing w:line="480" w:lineRule="auto"/>
        <w:ind w:right="11"/>
        <w:jc w:val="both"/>
        <w:rPr>
          <w:rFonts w:ascii="Arial" w:hAnsi="Arial" w:cs="Arial"/>
          <w:b/>
        </w:rPr>
      </w:pPr>
      <w:r w:rsidRPr="00593F1A">
        <w:rPr>
          <w:rFonts w:ascii="Arial" w:hAnsi="Arial" w:cs="Arial"/>
          <w:b/>
        </w:rPr>
        <w:t>2.1 GENERALIDADES DEL MERCADO</w:t>
      </w:r>
    </w:p>
    <w:p w:rsidR="00EB187C" w:rsidRPr="00593F1A" w:rsidRDefault="00EB187C" w:rsidP="00EB187C">
      <w:pPr>
        <w:spacing w:line="480" w:lineRule="auto"/>
        <w:jc w:val="both"/>
        <w:rPr>
          <w:rFonts w:ascii="Arial" w:hAnsi="Arial" w:cs="Arial"/>
        </w:rPr>
      </w:pPr>
      <w:r w:rsidRPr="00593F1A">
        <w:rPr>
          <w:rFonts w:ascii="Arial" w:hAnsi="Arial" w:cs="Arial"/>
        </w:rPr>
        <w:t>En el Ecuador, en los últimos veinte años, la productividad por cada hora de trabajo casi no ha variado, por lo cual hay que buscar la forma de aumentarla para que haya una mayor riqueza. Baja de productividad que hay que tomarla también como una oportunidad de existencia de un enorme potencial de desarrollo</w:t>
      </w:r>
      <w:r w:rsidR="00A025F7" w:rsidRPr="00593F1A">
        <w:rPr>
          <w:rFonts w:ascii="Arial" w:hAnsi="Arial" w:cs="Arial"/>
          <w:position w:val="-4"/>
        </w:rPr>
        <w:object w:dxaOrig="139" w:dyaOrig="300">
          <v:shape id="_x0000_i1029" type="#_x0000_t75" style="width:7pt;height:15pt" o:ole="">
            <v:imagedata r:id="rId62" o:title=""/>
          </v:shape>
          <o:OLEObject Type="Embed" ProgID="Equation.3" ShapeID="_x0000_i1029" DrawAspect="Content" ObjectID="_1322374215" r:id="rId63"/>
        </w:object>
      </w:r>
      <w:r w:rsidRPr="00593F1A">
        <w:rPr>
          <w:rFonts w:ascii="Arial" w:hAnsi="Arial" w:cs="Arial"/>
        </w:rPr>
        <w:t xml:space="preserve">.  </w:t>
      </w:r>
    </w:p>
    <w:p w:rsidR="00333876" w:rsidRPr="00593F1A" w:rsidRDefault="00333876" w:rsidP="00333876">
      <w:pPr>
        <w:spacing w:line="480" w:lineRule="auto"/>
        <w:jc w:val="both"/>
        <w:rPr>
          <w:rFonts w:ascii="Arial" w:hAnsi="Arial" w:cs="Arial"/>
        </w:rPr>
      </w:pPr>
      <w:r w:rsidRPr="00593F1A">
        <w:rPr>
          <w:rFonts w:ascii="Arial" w:hAnsi="Arial" w:cs="Arial"/>
        </w:rPr>
        <w:t xml:space="preserve">En un estudio realizado </w:t>
      </w:r>
      <w:r w:rsidR="00A025F7">
        <w:rPr>
          <w:rFonts w:ascii="Arial" w:hAnsi="Arial" w:cs="Arial"/>
        </w:rPr>
        <w:t>por el Ministerio de Trabajo de</w:t>
      </w:r>
      <w:r w:rsidRPr="00593F1A">
        <w:rPr>
          <w:rFonts w:ascii="Arial" w:hAnsi="Arial" w:cs="Arial"/>
        </w:rPr>
        <w:t xml:space="preserve"> España se comprobó que los trabajadores </w:t>
      </w:r>
      <w:r w:rsidR="005632D8">
        <w:rPr>
          <w:rFonts w:ascii="Arial" w:hAnsi="Arial" w:cs="Arial"/>
        </w:rPr>
        <w:t>disminuyen</w:t>
      </w:r>
      <w:r w:rsidRPr="00593F1A">
        <w:rPr>
          <w:rFonts w:ascii="Arial" w:hAnsi="Arial" w:cs="Arial"/>
        </w:rPr>
        <w:t xml:space="preserve"> </w:t>
      </w:r>
      <w:r w:rsidR="005632D8">
        <w:rPr>
          <w:rFonts w:ascii="Arial" w:hAnsi="Arial" w:cs="Arial"/>
        </w:rPr>
        <w:t xml:space="preserve">su productividad </w:t>
      </w:r>
      <w:r w:rsidR="005632D8" w:rsidRPr="00593F1A">
        <w:rPr>
          <w:rFonts w:ascii="Arial" w:hAnsi="Arial" w:cs="Arial"/>
        </w:rPr>
        <w:t>en un 6,4%</w:t>
      </w:r>
      <w:r w:rsidRPr="00593F1A">
        <w:rPr>
          <w:rFonts w:ascii="Arial" w:hAnsi="Arial" w:cs="Arial"/>
        </w:rPr>
        <w:t xml:space="preserve"> </w:t>
      </w:r>
      <w:r w:rsidR="005632D8">
        <w:rPr>
          <w:rFonts w:ascii="Arial" w:hAnsi="Arial" w:cs="Arial"/>
        </w:rPr>
        <w:t>por causa de</w:t>
      </w:r>
      <w:r w:rsidRPr="00593F1A">
        <w:rPr>
          <w:rFonts w:ascii="Arial" w:hAnsi="Arial" w:cs="Arial"/>
        </w:rPr>
        <w:t>l cansancio o fatiga.</w:t>
      </w:r>
    </w:p>
    <w:p w:rsidR="00FD4668" w:rsidRPr="00593F1A" w:rsidRDefault="00FD4668" w:rsidP="00EB187C">
      <w:pPr>
        <w:spacing w:line="480" w:lineRule="auto"/>
        <w:jc w:val="both"/>
        <w:rPr>
          <w:rFonts w:ascii="Arial" w:hAnsi="Arial" w:cs="Arial"/>
        </w:rPr>
      </w:pPr>
    </w:p>
    <w:p w:rsidR="00FD4668" w:rsidRPr="00593F1A" w:rsidRDefault="00FD4668" w:rsidP="00EB187C">
      <w:pPr>
        <w:spacing w:line="480" w:lineRule="auto"/>
        <w:jc w:val="both"/>
        <w:rPr>
          <w:rFonts w:ascii="Arial" w:hAnsi="Arial" w:cs="Arial"/>
        </w:rPr>
      </w:pPr>
    </w:p>
    <w:p w:rsidR="00A159C8" w:rsidRPr="00593F1A" w:rsidRDefault="00A159C8" w:rsidP="00EB187C">
      <w:pPr>
        <w:spacing w:line="480" w:lineRule="auto"/>
        <w:jc w:val="both"/>
        <w:rPr>
          <w:rFonts w:ascii="Arial" w:hAnsi="Arial" w:cs="Arial"/>
        </w:rPr>
      </w:pPr>
      <w:r w:rsidRPr="00593F1A">
        <w:rPr>
          <w:rFonts w:ascii="Arial" w:hAnsi="Arial" w:cs="Arial"/>
          <w:noProof/>
        </w:rPr>
        <w:pict>
          <v:line id="_x0000_s1071" style="position:absolute;left:0;text-align:left;z-index:251612672" from="-27pt,13.85pt" to="414pt,13.85pt"/>
        </w:pict>
      </w:r>
    </w:p>
    <w:p w:rsidR="00A159C8" w:rsidRPr="00593F1A" w:rsidRDefault="00A025F7" w:rsidP="00FD4668">
      <w:pPr>
        <w:jc w:val="both"/>
        <w:rPr>
          <w:rFonts w:ascii="Arial" w:hAnsi="Arial" w:cs="Arial"/>
        </w:rPr>
      </w:pPr>
      <w:r w:rsidRPr="00593F1A">
        <w:rPr>
          <w:rFonts w:ascii="Arial" w:hAnsi="Arial" w:cs="Arial"/>
          <w:position w:val="-4"/>
        </w:rPr>
        <w:object w:dxaOrig="139" w:dyaOrig="300">
          <v:shape id="_x0000_i1030" type="#_x0000_t75" style="width:7pt;height:15pt" o:ole="">
            <v:imagedata r:id="rId64" o:title=""/>
          </v:shape>
          <o:OLEObject Type="Embed" ProgID="Equation.3" ShapeID="_x0000_i1030" DrawAspect="Content" ObjectID="_1322374216" r:id="rId65"/>
        </w:object>
      </w:r>
      <w:r w:rsidR="00A159C8" w:rsidRPr="00593F1A">
        <w:rPr>
          <w:rFonts w:ascii="Arial" w:hAnsi="Arial" w:cs="Arial"/>
        </w:rPr>
        <w:t>De acuerdo a lo explicado por  el analista económico, Pablo Lucio Paredes durante el Foro de Oportunidades y Negocios 2004.</w:t>
      </w:r>
    </w:p>
    <w:p w:rsidR="00EB187C" w:rsidRPr="00593F1A" w:rsidRDefault="00EB187C" w:rsidP="00EB187C">
      <w:pPr>
        <w:spacing w:line="480" w:lineRule="auto"/>
        <w:jc w:val="both"/>
        <w:rPr>
          <w:rFonts w:ascii="Arial" w:hAnsi="Arial" w:cs="Arial"/>
        </w:rPr>
      </w:pPr>
      <w:r w:rsidRPr="00593F1A">
        <w:rPr>
          <w:rFonts w:ascii="Arial" w:hAnsi="Arial" w:cs="Arial"/>
        </w:rPr>
        <w:t xml:space="preserve">Para lograr que esa fatiga disminuya y así conseguir un aumento en la producción se hará uso de productos ergonómicos que permitan facilitar la adaptación de las tareas, herramientas y espacios a las capacidades y necesidades de las personas en el entorno de trabajo. De esta manera adecuará el trabajo al hombre y el hombre al trabajo, mediante la interacción o comunicación intrínseca entre este, la máquina, la tarea y el entorno. Así, de este modo se logrará reducir considerablemente el  nivel de cansancio físico y mental de los trabajadores, contribuyendo al incremento de la producción, y por ende a la rentabilidad de las empresas, además evitará en lo posible, concebir situaciones o causas potenciales de accidentes. </w:t>
      </w:r>
    </w:p>
    <w:p w:rsidR="00EB187C" w:rsidRPr="00593F1A" w:rsidRDefault="00EB187C" w:rsidP="00EB187C">
      <w:pPr>
        <w:spacing w:line="480" w:lineRule="auto"/>
        <w:jc w:val="both"/>
        <w:rPr>
          <w:rFonts w:ascii="Arial" w:hAnsi="Arial" w:cs="Arial"/>
        </w:rPr>
      </w:pPr>
    </w:p>
    <w:p w:rsidR="00EB187C" w:rsidRPr="00593F1A" w:rsidRDefault="00EB187C" w:rsidP="00EB187C">
      <w:pPr>
        <w:spacing w:line="480" w:lineRule="auto"/>
        <w:jc w:val="both"/>
        <w:rPr>
          <w:rFonts w:ascii="Arial" w:hAnsi="Arial" w:cs="Arial"/>
          <w:b/>
        </w:rPr>
      </w:pPr>
      <w:r w:rsidRPr="00593F1A">
        <w:rPr>
          <w:rFonts w:ascii="Arial" w:hAnsi="Arial" w:cs="Arial"/>
          <w:b/>
        </w:rPr>
        <w:t>2.2 DEMANDA DEL MOBILIARIO</w:t>
      </w:r>
    </w:p>
    <w:p w:rsidR="00EB187C" w:rsidRPr="00593F1A" w:rsidRDefault="00EB187C" w:rsidP="00EB187C">
      <w:pPr>
        <w:spacing w:line="480" w:lineRule="auto"/>
        <w:jc w:val="both"/>
        <w:rPr>
          <w:rFonts w:ascii="Arial" w:hAnsi="Arial" w:cs="Arial"/>
        </w:rPr>
      </w:pPr>
      <w:r w:rsidRPr="00593F1A">
        <w:rPr>
          <w:rFonts w:ascii="Arial" w:hAnsi="Arial" w:cs="Arial"/>
        </w:rPr>
        <w:t>Para determinar los productos necesarios para incrementar la productividad de los trabajadores de oficina, realizamos un estudio a través de una encuesta</w:t>
      </w:r>
      <w:r w:rsidR="00097598">
        <w:rPr>
          <w:rFonts w:ascii="Arial" w:hAnsi="Arial" w:cs="Arial"/>
        </w:rPr>
        <w:t>,</w:t>
      </w:r>
      <w:r w:rsidRPr="00593F1A">
        <w:rPr>
          <w:rFonts w:ascii="Arial" w:hAnsi="Arial" w:cs="Arial"/>
        </w:rPr>
        <w:t xml:space="preserve"> la cual nos permitió conocer las incomodidades que existen en algunas de las empresas guayaquileñas.</w:t>
      </w:r>
    </w:p>
    <w:p w:rsidR="001B39E0" w:rsidRDefault="00EB187C" w:rsidP="00EB187C">
      <w:pPr>
        <w:spacing w:line="480" w:lineRule="auto"/>
        <w:jc w:val="both"/>
        <w:rPr>
          <w:rFonts w:ascii="Arial" w:hAnsi="Arial" w:cs="Arial"/>
        </w:rPr>
      </w:pPr>
      <w:r w:rsidRPr="00593F1A">
        <w:rPr>
          <w:rFonts w:ascii="Arial" w:hAnsi="Arial" w:cs="Arial"/>
        </w:rPr>
        <w:t xml:space="preserve">Para fijar la muestra tomamos como muestra poblacional a las empresas Guayaquileñas consideradas dentro del ranking de las 1000 empresas más </w:t>
      </w:r>
    </w:p>
    <w:p w:rsidR="001B39E0" w:rsidRDefault="00A55A51" w:rsidP="00EB187C">
      <w:pPr>
        <w:spacing w:line="480" w:lineRule="auto"/>
        <w:jc w:val="both"/>
        <w:rPr>
          <w:rFonts w:ascii="Arial" w:hAnsi="Arial" w:cs="Arial"/>
        </w:rPr>
      </w:pPr>
      <w:r w:rsidRPr="00593F1A">
        <w:rPr>
          <w:rFonts w:ascii="Arial" w:hAnsi="Arial" w:cs="Arial"/>
        </w:rPr>
        <w:t>Grandes</w:t>
      </w:r>
      <w:r w:rsidR="00EB187C" w:rsidRPr="00593F1A">
        <w:rPr>
          <w:rFonts w:ascii="Arial" w:hAnsi="Arial" w:cs="Arial"/>
        </w:rPr>
        <w:t xml:space="preserve"> del Ecuador del 2003</w:t>
      </w:r>
      <w:r w:rsidR="00A025F7" w:rsidRPr="00593F1A">
        <w:rPr>
          <w:rFonts w:ascii="Arial" w:hAnsi="Arial" w:cs="Arial"/>
          <w:position w:val="-4"/>
        </w:rPr>
        <w:object w:dxaOrig="160" w:dyaOrig="300">
          <v:shape id="_x0000_i1031" type="#_x0000_t75" style="width:8pt;height:15pt" o:ole="">
            <v:imagedata r:id="rId66" o:title=""/>
          </v:shape>
          <o:OLEObject Type="Embed" ProgID="Equation.3" ShapeID="_x0000_i1031" DrawAspect="Content" ObjectID="_1322374217" r:id="rId67"/>
        </w:object>
      </w:r>
      <w:r w:rsidR="00EB187C" w:rsidRPr="00593F1A">
        <w:rPr>
          <w:rFonts w:ascii="Arial" w:hAnsi="Arial" w:cs="Arial"/>
        </w:rPr>
        <w:t xml:space="preserve">, de estas un total de 359 empresas son </w:t>
      </w:r>
    </w:p>
    <w:p w:rsidR="001B39E0" w:rsidRDefault="001B39E0" w:rsidP="00EB187C">
      <w:pPr>
        <w:spacing w:line="480" w:lineRule="auto"/>
        <w:jc w:val="both"/>
        <w:rPr>
          <w:rFonts w:ascii="Arial" w:hAnsi="Arial" w:cs="Arial"/>
        </w:rPr>
      </w:pPr>
      <w:r w:rsidRPr="00593F1A">
        <w:rPr>
          <w:rFonts w:ascii="Arial" w:hAnsi="Arial" w:cs="Arial"/>
          <w:noProof/>
        </w:rPr>
        <w:pict>
          <v:line id="_x0000_s1072" style="position:absolute;left:0;text-align:left;z-index:251613696" from="-26pt,20.9pt" to="415pt,20.9pt"/>
        </w:pict>
      </w:r>
    </w:p>
    <w:p w:rsidR="001B39E0" w:rsidRPr="00593F1A" w:rsidRDefault="00A025F7" w:rsidP="001B39E0">
      <w:pPr>
        <w:spacing w:line="480" w:lineRule="auto"/>
        <w:jc w:val="both"/>
        <w:rPr>
          <w:rFonts w:ascii="Arial" w:hAnsi="Arial" w:cs="Arial"/>
        </w:rPr>
      </w:pPr>
      <w:r w:rsidRPr="00593F1A">
        <w:rPr>
          <w:rFonts w:ascii="Arial" w:hAnsi="Arial" w:cs="Arial"/>
          <w:position w:val="-4"/>
        </w:rPr>
        <w:object w:dxaOrig="160" w:dyaOrig="300">
          <v:shape id="_x0000_i1032" type="#_x0000_t75" style="width:8pt;height:15pt" o:ole="">
            <v:imagedata r:id="rId68" o:title=""/>
          </v:shape>
          <o:OLEObject Type="Embed" ProgID="Equation.3" ShapeID="_x0000_i1032" DrawAspect="Content" ObjectID="_1322374218" r:id="rId69"/>
        </w:object>
      </w:r>
      <w:r w:rsidR="001B39E0" w:rsidRPr="00593F1A">
        <w:rPr>
          <w:rFonts w:ascii="Arial" w:hAnsi="Arial" w:cs="Arial"/>
        </w:rPr>
        <w:t xml:space="preserve">Tomado de la base de datos otorgada por </w:t>
      </w:r>
      <w:smartTag w:uri="urn:schemas-microsoft-com:office:smarttags" w:element="PersonName">
        <w:smartTagPr>
          <w:attr w:name="ProductID" w:val="la C￡mara"/>
        </w:smartTagPr>
        <w:r w:rsidR="001B39E0" w:rsidRPr="00593F1A">
          <w:rPr>
            <w:rFonts w:ascii="Arial" w:hAnsi="Arial" w:cs="Arial"/>
          </w:rPr>
          <w:t>la Cámara</w:t>
        </w:r>
      </w:smartTag>
      <w:r w:rsidR="001B39E0" w:rsidRPr="00593F1A">
        <w:rPr>
          <w:rFonts w:ascii="Arial" w:hAnsi="Arial" w:cs="Arial"/>
        </w:rPr>
        <w:t xml:space="preserve"> de Comercio de Guayaquil</w:t>
      </w:r>
    </w:p>
    <w:p w:rsidR="00EB187C" w:rsidRPr="00593F1A" w:rsidRDefault="00A55A51" w:rsidP="00EB187C">
      <w:pPr>
        <w:spacing w:line="480" w:lineRule="auto"/>
        <w:jc w:val="both"/>
        <w:rPr>
          <w:rFonts w:ascii="Arial" w:hAnsi="Arial" w:cs="Arial"/>
        </w:rPr>
      </w:pPr>
      <w:r w:rsidRPr="00593F1A">
        <w:rPr>
          <w:rFonts w:ascii="Arial" w:hAnsi="Arial" w:cs="Arial"/>
        </w:rPr>
        <w:t>Guayaquileñas</w:t>
      </w:r>
      <w:r w:rsidR="00EB187C" w:rsidRPr="00593F1A">
        <w:rPr>
          <w:rFonts w:ascii="Arial" w:hAnsi="Arial" w:cs="Arial"/>
        </w:rPr>
        <w:t>, y e</w:t>
      </w:r>
      <w:r w:rsidR="00097598">
        <w:rPr>
          <w:rFonts w:ascii="Arial" w:hAnsi="Arial" w:cs="Arial"/>
        </w:rPr>
        <w:t>stimando un número promedio de 3</w:t>
      </w:r>
      <w:r w:rsidR="00EB187C" w:rsidRPr="00593F1A">
        <w:rPr>
          <w:rFonts w:ascii="Arial" w:hAnsi="Arial" w:cs="Arial"/>
        </w:rPr>
        <w:t xml:space="preserve">0 trabajadores por empresa nos da un total de </w:t>
      </w:r>
      <w:r w:rsidR="004B1380">
        <w:rPr>
          <w:rFonts w:ascii="Arial" w:hAnsi="Arial" w:cs="Arial"/>
        </w:rPr>
        <w:t>1077</w:t>
      </w:r>
      <w:r w:rsidR="00EB187C" w:rsidRPr="00593F1A">
        <w:rPr>
          <w:rFonts w:ascii="Arial" w:hAnsi="Arial" w:cs="Arial"/>
        </w:rPr>
        <w:t>0 empleados. Dicha población fue escogida debido a que consideramos que esas empresas siendo las más grandes del 2003 manejan grandes cantidades de capital, y por esto son más factibles de realizar inversiones de gran magnitud.</w:t>
      </w:r>
    </w:p>
    <w:p w:rsidR="00EB187C" w:rsidRPr="00593F1A" w:rsidRDefault="00EB187C" w:rsidP="00EB187C">
      <w:pPr>
        <w:spacing w:line="480" w:lineRule="auto"/>
        <w:jc w:val="both"/>
        <w:rPr>
          <w:rFonts w:ascii="Arial" w:hAnsi="Arial" w:cs="Arial"/>
        </w:rPr>
      </w:pPr>
    </w:p>
    <w:p w:rsidR="00EB187C" w:rsidRPr="00593F1A" w:rsidRDefault="00EB187C" w:rsidP="00EB187C">
      <w:pPr>
        <w:spacing w:line="480" w:lineRule="auto"/>
        <w:jc w:val="both"/>
        <w:rPr>
          <w:rFonts w:ascii="Arial" w:hAnsi="Arial" w:cs="Arial"/>
        </w:rPr>
      </w:pPr>
      <w:r w:rsidRPr="00593F1A">
        <w:rPr>
          <w:rFonts w:ascii="Arial" w:hAnsi="Arial" w:cs="Arial"/>
        </w:rPr>
        <w:t>Para determinar el número de encuestas que debíamos realizar se utilizó la fórmula del tamaño de muestra para una población finita aleatoria.</w:t>
      </w:r>
    </w:p>
    <w:p w:rsidR="00EB187C" w:rsidRPr="00593F1A" w:rsidRDefault="00EB187C" w:rsidP="00EB187C">
      <w:pPr>
        <w:spacing w:line="480" w:lineRule="auto"/>
        <w:jc w:val="both"/>
        <w:rPr>
          <w:rFonts w:ascii="Arial" w:hAnsi="Arial" w:cs="Arial"/>
        </w:rPr>
      </w:pPr>
    </w:p>
    <w:p w:rsidR="00EB187C" w:rsidRPr="00593F1A" w:rsidRDefault="008625D1" w:rsidP="00EB187C">
      <w:pPr>
        <w:spacing w:line="480" w:lineRule="auto"/>
        <w:jc w:val="center"/>
        <w:rPr>
          <w:rFonts w:ascii="Arial" w:hAnsi="Arial" w:cs="Arial"/>
        </w:rPr>
      </w:pPr>
      <w:r w:rsidRPr="00A025F7">
        <w:rPr>
          <w:rFonts w:ascii="Arial" w:hAnsi="Arial" w:cs="Arial"/>
          <w:position w:val="-28"/>
        </w:rPr>
        <w:object w:dxaOrig="2420" w:dyaOrig="660">
          <v:shape id="_x0000_i1033" type="#_x0000_t75" style="width:187pt;height:51pt" o:ole="">
            <v:imagedata r:id="rId70" o:title=""/>
          </v:shape>
          <o:OLEObject Type="Embed" ProgID="Equation.3" ShapeID="_x0000_i1033" DrawAspect="Content" ObjectID="_1322374219" r:id="rId71"/>
        </w:object>
      </w:r>
    </w:p>
    <w:p w:rsidR="00EB187C" w:rsidRPr="00593F1A" w:rsidRDefault="00EB187C" w:rsidP="00EB187C">
      <w:pPr>
        <w:spacing w:line="480" w:lineRule="auto"/>
        <w:jc w:val="both"/>
        <w:rPr>
          <w:rFonts w:ascii="Arial" w:hAnsi="Arial" w:cs="Arial"/>
        </w:rPr>
      </w:pPr>
      <w:r w:rsidRPr="00593F1A">
        <w:rPr>
          <w:rFonts w:ascii="Arial" w:hAnsi="Arial" w:cs="Arial"/>
        </w:rPr>
        <w:t>donde,</w:t>
      </w:r>
    </w:p>
    <w:p w:rsidR="00EB187C" w:rsidRPr="00593F1A" w:rsidRDefault="00EB187C" w:rsidP="00EB187C">
      <w:pPr>
        <w:spacing w:line="480" w:lineRule="auto"/>
        <w:jc w:val="both"/>
        <w:rPr>
          <w:rFonts w:ascii="Arial" w:hAnsi="Arial" w:cs="Arial"/>
        </w:rPr>
      </w:pPr>
      <w:r w:rsidRPr="00593F1A">
        <w:rPr>
          <w:rFonts w:ascii="Arial" w:hAnsi="Arial" w:cs="Arial"/>
        </w:rPr>
        <w:t>i =   el nivel de error</w:t>
      </w:r>
    </w:p>
    <w:p w:rsidR="00EB187C" w:rsidRPr="00593F1A" w:rsidRDefault="00EB187C" w:rsidP="00EB187C">
      <w:pPr>
        <w:spacing w:line="480" w:lineRule="auto"/>
        <w:jc w:val="both"/>
        <w:rPr>
          <w:rFonts w:ascii="Arial" w:hAnsi="Arial" w:cs="Arial"/>
        </w:rPr>
      </w:pPr>
      <w:r w:rsidRPr="00593F1A">
        <w:rPr>
          <w:rFonts w:ascii="Arial" w:hAnsi="Arial" w:cs="Arial"/>
        </w:rPr>
        <w:t>N=  Tamaño de la población</w:t>
      </w:r>
    </w:p>
    <w:p w:rsidR="00EB187C" w:rsidRPr="00593F1A" w:rsidRDefault="00EB187C" w:rsidP="00EB187C">
      <w:pPr>
        <w:spacing w:line="480" w:lineRule="auto"/>
        <w:jc w:val="both"/>
        <w:rPr>
          <w:rFonts w:ascii="Arial" w:hAnsi="Arial" w:cs="Arial"/>
        </w:rPr>
      </w:pPr>
      <w:r w:rsidRPr="00593F1A">
        <w:rPr>
          <w:rFonts w:ascii="Arial" w:hAnsi="Arial" w:cs="Arial"/>
        </w:rPr>
        <w:t>n=  Tamaño de la muestra</w:t>
      </w:r>
    </w:p>
    <w:p w:rsidR="00EB187C" w:rsidRPr="00593F1A" w:rsidRDefault="00EB187C" w:rsidP="00EB187C">
      <w:pPr>
        <w:spacing w:line="480" w:lineRule="auto"/>
        <w:jc w:val="both"/>
        <w:rPr>
          <w:rFonts w:ascii="Arial" w:hAnsi="Arial" w:cs="Arial"/>
        </w:rPr>
      </w:pPr>
      <w:r w:rsidRPr="00593F1A">
        <w:rPr>
          <w:rFonts w:ascii="Arial" w:hAnsi="Arial" w:cs="Arial"/>
        </w:rPr>
        <w:t xml:space="preserve">z = Valor correspondiente a la distribución de Gauss </w:t>
      </w:r>
    </w:p>
    <w:p w:rsidR="00EB187C" w:rsidRPr="00593F1A" w:rsidRDefault="00A025F7" w:rsidP="00EB187C">
      <w:pPr>
        <w:spacing w:line="480" w:lineRule="auto"/>
        <w:jc w:val="both"/>
        <w:rPr>
          <w:rFonts w:ascii="Arial" w:hAnsi="Arial" w:cs="Arial"/>
        </w:rPr>
      </w:pPr>
      <w:r>
        <w:rPr>
          <w:rFonts w:ascii="Arial" w:hAnsi="Arial" w:cs="Arial"/>
        </w:rPr>
        <w:t>P</w:t>
      </w:r>
      <w:r w:rsidR="00EB187C" w:rsidRPr="00593F1A">
        <w:rPr>
          <w:rFonts w:ascii="Arial" w:hAnsi="Arial" w:cs="Arial"/>
        </w:rPr>
        <w:t xml:space="preserve"> = Prevalencia esperada del parámetro a evaluar. Como en este caso se desconoce, aplicaremos la opción más desfavorable (p=0,5), que hace mayor el tamaño muestral.</w:t>
      </w:r>
    </w:p>
    <w:p w:rsidR="00EB187C" w:rsidRPr="00593F1A" w:rsidRDefault="00EB187C" w:rsidP="00EB187C">
      <w:pPr>
        <w:spacing w:line="480" w:lineRule="auto"/>
        <w:jc w:val="both"/>
        <w:rPr>
          <w:rFonts w:ascii="Arial" w:hAnsi="Arial" w:cs="Arial"/>
        </w:rPr>
      </w:pPr>
      <w:r w:rsidRPr="00593F1A">
        <w:rPr>
          <w:rFonts w:ascii="Arial" w:hAnsi="Arial" w:cs="Arial"/>
        </w:rPr>
        <w:t>q = 1-p</w:t>
      </w:r>
    </w:p>
    <w:p w:rsidR="00EB187C" w:rsidRPr="00593F1A" w:rsidRDefault="00EB187C" w:rsidP="00EB187C">
      <w:pPr>
        <w:spacing w:line="480" w:lineRule="auto"/>
        <w:jc w:val="both"/>
        <w:rPr>
          <w:rFonts w:ascii="Arial" w:hAnsi="Arial" w:cs="Arial"/>
        </w:rPr>
      </w:pPr>
    </w:p>
    <w:p w:rsidR="00EB187C" w:rsidRPr="00593F1A" w:rsidRDefault="00EB187C" w:rsidP="00EB187C">
      <w:pPr>
        <w:spacing w:line="480" w:lineRule="auto"/>
        <w:jc w:val="both"/>
        <w:rPr>
          <w:rFonts w:ascii="Arial" w:hAnsi="Arial" w:cs="Arial"/>
        </w:rPr>
      </w:pPr>
      <w:r w:rsidRPr="00593F1A">
        <w:rPr>
          <w:rFonts w:ascii="Arial" w:hAnsi="Arial" w:cs="Arial"/>
        </w:rPr>
        <w:t>Los valores correspondientes quedarían de la siguiente manera:</w:t>
      </w:r>
    </w:p>
    <w:p w:rsidR="00EB187C" w:rsidRPr="00593F1A" w:rsidRDefault="00EB187C" w:rsidP="00EB187C">
      <w:pPr>
        <w:spacing w:line="480" w:lineRule="auto"/>
        <w:jc w:val="both"/>
        <w:rPr>
          <w:rFonts w:ascii="Arial" w:hAnsi="Arial" w:cs="Arial"/>
        </w:rPr>
      </w:pPr>
      <w:r w:rsidRPr="00593F1A">
        <w:rPr>
          <w:rFonts w:ascii="Arial" w:hAnsi="Arial" w:cs="Arial"/>
        </w:rPr>
        <w:t>i = 10% = 0,1</w:t>
      </w:r>
    </w:p>
    <w:p w:rsidR="00EB187C" w:rsidRPr="00593F1A" w:rsidRDefault="00EB187C" w:rsidP="00EB187C">
      <w:pPr>
        <w:spacing w:line="480" w:lineRule="auto"/>
        <w:jc w:val="both"/>
        <w:rPr>
          <w:rFonts w:ascii="Arial" w:hAnsi="Arial" w:cs="Arial"/>
        </w:rPr>
      </w:pPr>
      <w:r w:rsidRPr="00593F1A">
        <w:rPr>
          <w:rFonts w:ascii="Arial" w:hAnsi="Arial" w:cs="Arial"/>
        </w:rPr>
        <w:t xml:space="preserve">N = </w:t>
      </w:r>
      <w:r w:rsidR="004B1380">
        <w:rPr>
          <w:rFonts w:ascii="Arial" w:hAnsi="Arial" w:cs="Arial"/>
        </w:rPr>
        <w:t>1077</w:t>
      </w:r>
      <w:r w:rsidRPr="00593F1A">
        <w:rPr>
          <w:rFonts w:ascii="Arial" w:hAnsi="Arial" w:cs="Arial"/>
        </w:rPr>
        <w:t xml:space="preserve">0 </w:t>
      </w:r>
    </w:p>
    <w:p w:rsidR="00EB187C" w:rsidRPr="00593F1A" w:rsidRDefault="00EB187C" w:rsidP="00EB187C">
      <w:pPr>
        <w:spacing w:line="480" w:lineRule="auto"/>
        <w:jc w:val="both"/>
        <w:rPr>
          <w:rFonts w:ascii="Arial" w:hAnsi="Arial" w:cs="Arial"/>
        </w:rPr>
      </w:pPr>
      <w:r w:rsidRPr="00593F1A">
        <w:rPr>
          <w:rFonts w:ascii="Arial" w:hAnsi="Arial" w:cs="Arial"/>
        </w:rPr>
        <w:t xml:space="preserve">n </w:t>
      </w:r>
      <w:r w:rsidR="00FD4668" w:rsidRPr="00593F1A">
        <w:rPr>
          <w:rFonts w:ascii="Arial" w:hAnsi="Arial" w:cs="Arial"/>
        </w:rPr>
        <w:t>=?</w:t>
      </w:r>
    </w:p>
    <w:p w:rsidR="00EB187C" w:rsidRPr="00593F1A" w:rsidRDefault="00EB187C" w:rsidP="00EB187C">
      <w:pPr>
        <w:spacing w:line="480" w:lineRule="auto"/>
        <w:jc w:val="both"/>
        <w:rPr>
          <w:rFonts w:ascii="Arial" w:hAnsi="Arial" w:cs="Arial"/>
        </w:rPr>
      </w:pPr>
      <w:r w:rsidRPr="00593F1A">
        <w:rPr>
          <w:rFonts w:ascii="Arial" w:hAnsi="Arial" w:cs="Arial"/>
        </w:rPr>
        <w:t>z = 1,96 para α (nivel de significancia) = 0,05</w:t>
      </w:r>
    </w:p>
    <w:p w:rsidR="00EB187C" w:rsidRPr="00593F1A" w:rsidRDefault="00EB187C" w:rsidP="00EB187C">
      <w:pPr>
        <w:spacing w:line="480" w:lineRule="auto"/>
        <w:jc w:val="both"/>
        <w:rPr>
          <w:rFonts w:ascii="Arial" w:hAnsi="Arial" w:cs="Arial"/>
        </w:rPr>
      </w:pPr>
      <w:r w:rsidRPr="00593F1A">
        <w:rPr>
          <w:rFonts w:ascii="Arial" w:hAnsi="Arial" w:cs="Arial"/>
        </w:rPr>
        <w:t>p = 0,50</w:t>
      </w:r>
    </w:p>
    <w:p w:rsidR="00EB187C" w:rsidRPr="00593F1A" w:rsidRDefault="00EB187C" w:rsidP="00EB187C">
      <w:pPr>
        <w:spacing w:line="480" w:lineRule="auto"/>
        <w:jc w:val="both"/>
        <w:rPr>
          <w:rFonts w:ascii="Arial" w:hAnsi="Arial" w:cs="Arial"/>
        </w:rPr>
      </w:pPr>
      <w:r w:rsidRPr="00593F1A">
        <w:rPr>
          <w:rFonts w:ascii="Arial" w:hAnsi="Arial" w:cs="Arial"/>
        </w:rPr>
        <w:t>q = 0,5</w:t>
      </w:r>
    </w:p>
    <w:p w:rsidR="00EB187C" w:rsidRPr="00593F1A" w:rsidRDefault="004B1380" w:rsidP="00EB187C">
      <w:pPr>
        <w:spacing w:line="480" w:lineRule="auto"/>
        <w:jc w:val="center"/>
        <w:rPr>
          <w:rFonts w:ascii="Arial" w:hAnsi="Arial" w:cs="Arial"/>
        </w:rPr>
      </w:pPr>
      <w:r w:rsidRPr="004B1380">
        <w:rPr>
          <w:rFonts w:ascii="Arial" w:hAnsi="Arial" w:cs="Arial"/>
          <w:position w:val="-30"/>
        </w:rPr>
        <w:object w:dxaOrig="3940" w:dyaOrig="680">
          <v:shape id="_x0000_i1034" type="#_x0000_t75" style="width:285pt;height:49pt" o:ole="">
            <v:imagedata r:id="rId72" o:title=""/>
          </v:shape>
          <o:OLEObject Type="Embed" ProgID="Equation.3" ShapeID="_x0000_i1034" DrawAspect="Content" ObjectID="_1322374220" r:id="rId73"/>
        </w:object>
      </w:r>
    </w:p>
    <w:p w:rsidR="00EB187C" w:rsidRPr="00593F1A" w:rsidRDefault="00EB187C" w:rsidP="00EB187C">
      <w:pPr>
        <w:spacing w:line="480" w:lineRule="auto"/>
        <w:jc w:val="center"/>
        <w:rPr>
          <w:rFonts w:ascii="Arial" w:hAnsi="Arial" w:cs="Arial"/>
        </w:rPr>
      </w:pPr>
    </w:p>
    <w:p w:rsidR="00EB187C" w:rsidRPr="00593F1A" w:rsidRDefault="004B1380" w:rsidP="00EB187C">
      <w:pPr>
        <w:spacing w:line="480" w:lineRule="auto"/>
        <w:jc w:val="center"/>
        <w:rPr>
          <w:rFonts w:ascii="Arial" w:hAnsi="Arial" w:cs="Arial"/>
        </w:rPr>
      </w:pPr>
      <w:r w:rsidRPr="00593F1A">
        <w:rPr>
          <w:rFonts w:ascii="Arial" w:hAnsi="Arial" w:cs="Arial"/>
          <w:position w:val="-10"/>
        </w:rPr>
        <w:object w:dxaOrig="1460" w:dyaOrig="320">
          <v:shape id="_x0000_i1035" type="#_x0000_t75" style="width:73pt;height:16pt" o:ole="">
            <v:imagedata r:id="rId74" o:title=""/>
          </v:shape>
          <o:OLEObject Type="Embed" ProgID="Equation.3" ShapeID="_x0000_i1035" DrawAspect="Content" ObjectID="_1322374221" r:id="rId75"/>
        </w:object>
      </w:r>
    </w:p>
    <w:p w:rsidR="001B39E0" w:rsidRDefault="001B39E0" w:rsidP="00EB187C">
      <w:pPr>
        <w:spacing w:line="480" w:lineRule="auto"/>
        <w:jc w:val="both"/>
        <w:rPr>
          <w:rFonts w:ascii="Arial" w:hAnsi="Arial" w:cs="Arial"/>
        </w:rPr>
      </w:pPr>
    </w:p>
    <w:p w:rsidR="00EB187C" w:rsidRPr="00593F1A" w:rsidRDefault="00EB187C" w:rsidP="00EB187C">
      <w:pPr>
        <w:spacing w:line="480" w:lineRule="auto"/>
        <w:jc w:val="both"/>
        <w:rPr>
          <w:rFonts w:ascii="Arial" w:hAnsi="Arial" w:cs="Arial"/>
        </w:rPr>
      </w:pPr>
      <w:r w:rsidRPr="00593F1A">
        <w:rPr>
          <w:rFonts w:ascii="Arial" w:hAnsi="Arial" w:cs="Arial"/>
        </w:rPr>
        <w:t xml:space="preserve">El modelo de la encuesta podrá ser apreciado en el Anexo </w:t>
      </w:r>
      <w:r w:rsidR="00EB3E9C">
        <w:rPr>
          <w:rFonts w:ascii="Arial" w:hAnsi="Arial" w:cs="Arial"/>
        </w:rPr>
        <w:t>2</w:t>
      </w:r>
      <w:r w:rsidR="005F4CBB">
        <w:rPr>
          <w:rFonts w:ascii="Arial" w:hAnsi="Arial" w:cs="Arial"/>
        </w:rPr>
        <w:t>.1</w:t>
      </w:r>
      <w:r w:rsidRPr="00593F1A">
        <w:rPr>
          <w:rFonts w:ascii="Arial" w:hAnsi="Arial" w:cs="Arial"/>
        </w:rPr>
        <w:t>.</w:t>
      </w:r>
    </w:p>
    <w:p w:rsidR="00EB187C" w:rsidRPr="00593F1A" w:rsidRDefault="00EB187C" w:rsidP="00EB187C">
      <w:pPr>
        <w:spacing w:line="480" w:lineRule="auto"/>
        <w:jc w:val="both"/>
        <w:rPr>
          <w:rFonts w:ascii="Arial" w:hAnsi="Arial" w:cs="Arial"/>
        </w:rPr>
      </w:pPr>
    </w:p>
    <w:p w:rsidR="00EB187C" w:rsidRPr="00593F1A" w:rsidRDefault="00EB187C" w:rsidP="00EB187C">
      <w:pPr>
        <w:spacing w:line="480" w:lineRule="auto"/>
        <w:jc w:val="both"/>
        <w:rPr>
          <w:rFonts w:ascii="Arial" w:hAnsi="Arial" w:cs="Arial"/>
        </w:rPr>
      </w:pPr>
      <w:r w:rsidRPr="00593F1A">
        <w:rPr>
          <w:rFonts w:ascii="Arial" w:hAnsi="Arial" w:cs="Arial"/>
        </w:rPr>
        <w:t>A continuación detallaremos los resultados de la encuesta:</w:t>
      </w:r>
    </w:p>
    <w:p w:rsidR="00EB187C" w:rsidRPr="00593F1A" w:rsidRDefault="00EB187C" w:rsidP="00EB187C">
      <w:pPr>
        <w:spacing w:line="480" w:lineRule="auto"/>
        <w:jc w:val="both"/>
        <w:rPr>
          <w:rFonts w:ascii="Arial" w:hAnsi="Arial" w:cs="Arial"/>
        </w:rPr>
      </w:pPr>
    </w:p>
    <w:p w:rsidR="00EB187C" w:rsidRPr="00593F1A" w:rsidRDefault="00EB187C" w:rsidP="00EB187C">
      <w:pPr>
        <w:numPr>
          <w:ilvl w:val="0"/>
          <w:numId w:val="37"/>
        </w:numPr>
        <w:spacing w:line="480" w:lineRule="auto"/>
        <w:jc w:val="both"/>
        <w:rPr>
          <w:rFonts w:ascii="Arial" w:hAnsi="Arial" w:cs="Arial"/>
        </w:rPr>
      </w:pPr>
      <w:r w:rsidRPr="00593F1A">
        <w:rPr>
          <w:rFonts w:ascii="Arial" w:hAnsi="Arial" w:cs="Arial"/>
          <w:b/>
          <w:u w:val="single"/>
        </w:rPr>
        <w:t>PREGUNTA # 1:</w:t>
      </w:r>
      <w:r w:rsidRPr="00593F1A">
        <w:rPr>
          <w:rFonts w:ascii="Arial" w:hAnsi="Arial" w:cs="Arial"/>
        </w:rPr>
        <w:t xml:space="preserve"> ¿Usted realiza todo (o la mayor parte) de su trabajo mientras se encuentra sentado?</w:t>
      </w:r>
    </w:p>
    <w:p w:rsidR="00EB187C" w:rsidRPr="00593F1A" w:rsidRDefault="00EB187C" w:rsidP="00EB187C">
      <w:pPr>
        <w:spacing w:line="480" w:lineRule="auto"/>
        <w:jc w:val="both"/>
        <w:rPr>
          <w:rFonts w:ascii="Arial" w:hAnsi="Arial" w:cs="Arial"/>
        </w:rPr>
      </w:pPr>
      <w:r w:rsidRPr="00593F1A">
        <w:rPr>
          <w:rFonts w:ascii="Arial" w:hAnsi="Arial" w:cs="Arial"/>
        </w:rPr>
        <w:t>La primera pregunta fue utilizada para discriminar a las personas, la encuesta se realizó sólo a aquellas que realizan todo (o la mayor parte) de su trabajo mientras se encuentran  sentados.</w:t>
      </w:r>
    </w:p>
    <w:p w:rsidR="005404DB" w:rsidRPr="00593F1A" w:rsidRDefault="005404DB" w:rsidP="005404DB">
      <w:pPr>
        <w:jc w:val="both"/>
        <w:rPr>
          <w:rFonts w:ascii="Arial" w:hAnsi="Arial" w:cs="Arial"/>
        </w:rPr>
      </w:pPr>
    </w:p>
    <w:p w:rsidR="005404DB" w:rsidRDefault="005404DB" w:rsidP="005404DB">
      <w:pPr>
        <w:numPr>
          <w:ilvl w:val="0"/>
          <w:numId w:val="33"/>
        </w:numPr>
        <w:jc w:val="both"/>
        <w:rPr>
          <w:rFonts w:ascii="Arial" w:hAnsi="Arial" w:cs="Arial"/>
        </w:rPr>
      </w:pPr>
      <w:r w:rsidRPr="00593F1A">
        <w:rPr>
          <w:rFonts w:ascii="Arial" w:hAnsi="Arial" w:cs="Arial"/>
          <w:b/>
          <w:u w:val="single"/>
        </w:rPr>
        <w:t>PREGUNTA # 2:</w:t>
      </w:r>
      <w:r w:rsidRPr="00593F1A">
        <w:rPr>
          <w:rFonts w:ascii="Arial" w:hAnsi="Arial" w:cs="Arial"/>
        </w:rPr>
        <w:t xml:space="preserve">  Usted trabaja normalmente cada día de:</w:t>
      </w:r>
    </w:p>
    <w:p w:rsidR="002171C1" w:rsidRDefault="002171C1" w:rsidP="002171C1">
      <w:pPr>
        <w:jc w:val="both"/>
        <w:rPr>
          <w:rFonts w:ascii="Arial" w:hAnsi="Arial" w:cs="Arial"/>
        </w:rPr>
      </w:pPr>
    </w:p>
    <w:p w:rsidR="002171C1" w:rsidRPr="00D23596" w:rsidRDefault="002171C1" w:rsidP="002171C1">
      <w:pPr>
        <w:jc w:val="center"/>
        <w:rPr>
          <w:b/>
          <w:i/>
        </w:rPr>
      </w:pPr>
      <w:r w:rsidRPr="00D23596">
        <w:rPr>
          <w:b/>
          <w:i/>
        </w:rPr>
        <w:t>Gráfico # 1: Horas trabajadas</w:t>
      </w:r>
    </w:p>
    <w:tbl>
      <w:tblPr>
        <w:tblStyle w:val="Tablaconcuadrcula"/>
        <w:tblpPr w:leftFromText="141" w:rightFromText="141" w:vertAnchor="text" w:horzAnchor="margin" w:tblpXSpec="center" w:tblpY="294"/>
        <w:tblW w:w="0" w:type="auto"/>
        <w:tblLook w:val="01E0"/>
      </w:tblPr>
      <w:tblGrid>
        <w:gridCol w:w="5670"/>
      </w:tblGrid>
      <w:tr w:rsidR="00D23596" w:rsidRPr="00593F1A">
        <w:tc>
          <w:tcPr>
            <w:tcW w:w="5670" w:type="dxa"/>
          </w:tcPr>
          <w:p w:rsidR="00D23596" w:rsidRPr="00593F1A" w:rsidRDefault="00557791" w:rsidP="00D23596">
            <w:pPr>
              <w:spacing w:before="100" w:beforeAutospacing="1" w:after="100" w:afterAutospacing="1"/>
              <w:rPr>
                <w:rFonts w:ascii="Arial" w:hAnsi="Arial" w:cs="Arial"/>
                <w:b/>
                <w:bCs/>
                <w:color w:val="000000"/>
                <w:u w:val="single"/>
                <w:lang w:val="es-EC" w:eastAsia="es-EC"/>
              </w:rPr>
            </w:pPr>
            <w:r>
              <w:rPr>
                <w:rFonts w:ascii="Arial" w:hAnsi="Arial" w:cs="Arial"/>
                <w:b/>
                <w:bCs/>
                <w:noProof/>
                <w:color w:val="000000"/>
                <w:u w:val="single"/>
              </w:rPr>
              <w:drawing>
                <wp:anchor distT="0" distB="0" distL="114300" distR="114300" simplePos="0" relativeHeight="251694592" behindDoc="0" locked="0" layoutInCell="1" allowOverlap="1">
                  <wp:simplePos x="0" y="0"/>
                  <wp:positionH relativeFrom="column">
                    <wp:posOffset>18415</wp:posOffset>
                  </wp:positionH>
                  <wp:positionV relativeFrom="paragraph">
                    <wp:posOffset>78740</wp:posOffset>
                  </wp:positionV>
                  <wp:extent cx="3474720" cy="2375535"/>
                  <wp:effectExtent l="19050" t="0" r="0" b="0"/>
                  <wp:wrapNone/>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6"/>
                          <a:srcRect l="4739" t="11848" r="4739" b="10938"/>
                          <a:stretch>
                            <a:fillRect/>
                          </a:stretch>
                        </pic:blipFill>
                        <pic:spPr bwMode="auto">
                          <a:xfrm>
                            <a:off x="0" y="0"/>
                            <a:ext cx="3474720" cy="2375535"/>
                          </a:xfrm>
                          <a:prstGeom prst="rect">
                            <a:avLst/>
                          </a:prstGeom>
                          <a:noFill/>
                          <a:ln w="9525">
                            <a:noFill/>
                            <a:miter lim="800000"/>
                            <a:headEnd/>
                            <a:tailEnd/>
                          </a:ln>
                        </pic:spPr>
                      </pic:pic>
                    </a:graphicData>
                  </a:graphic>
                </wp:anchor>
              </w:drawing>
            </w:r>
          </w:p>
          <w:p w:rsidR="00D23596" w:rsidRPr="00593F1A" w:rsidRDefault="00D23596" w:rsidP="00D23596">
            <w:pPr>
              <w:spacing w:before="100" w:beforeAutospacing="1" w:after="100" w:afterAutospacing="1"/>
              <w:rPr>
                <w:rFonts w:ascii="Arial" w:hAnsi="Arial" w:cs="Arial"/>
                <w:b/>
                <w:bCs/>
                <w:color w:val="000000"/>
                <w:u w:val="single"/>
                <w:lang w:val="es-EC" w:eastAsia="es-EC"/>
              </w:rPr>
            </w:pPr>
          </w:p>
          <w:p w:rsidR="00D23596" w:rsidRPr="00593F1A" w:rsidRDefault="00D23596" w:rsidP="00D23596">
            <w:pPr>
              <w:spacing w:before="100" w:beforeAutospacing="1" w:after="100" w:afterAutospacing="1"/>
              <w:rPr>
                <w:rFonts w:ascii="Arial" w:hAnsi="Arial" w:cs="Arial"/>
                <w:b/>
                <w:bCs/>
                <w:color w:val="000000"/>
                <w:u w:val="single"/>
                <w:lang w:val="es-EC" w:eastAsia="es-EC"/>
              </w:rPr>
            </w:pPr>
          </w:p>
          <w:p w:rsidR="00D23596" w:rsidRPr="00593F1A" w:rsidRDefault="00D23596" w:rsidP="00D23596">
            <w:pPr>
              <w:spacing w:before="100" w:beforeAutospacing="1" w:after="100" w:afterAutospacing="1"/>
              <w:rPr>
                <w:rFonts w:ascii="Arial" w:hAnsi="Arial" w:cs="Arial"/>
                <w:b/>
                <w:bCs/>
                <w:color w:val="000000"/>
                <w:u w:val="single"/>
                <w:lang w:val="es-EC" w:eastAsia="es-EC"/>
              </w:rPr>
            </w:pPr>
          </w:p>
          <w:p w:rsidR="00D23596" w:rsidRPr="00593F1A" w:rsidRDefault="00D23596" w:rsidP="00D23596">
            <w:pPr>
              <w:spacing w:before="100" w:beforeAutospacing="1" w:after="100" w:afterAutospacing="1"/>
              <w:rPr>
                <w:rFonts w:ascii="Arial" w:hAnsi="Arial" w:cs="Arial"/>
                <w:b/>
                <w:bCs/>
                <w:color w:val="000000"/>
                <w:u w:val="single"/>
                <w:lang w:val="es-EC" w:eastAsia="es-EC"/>
              </w:rPr>
            </w:pPr>
          </w:p>
          <w:p w:rsidR="00D23596" w:rsidRPr="00593F1A" w:rsidRDefault="00D23596" w:rsidP="00D23596">
            <w:pPr>
              <w:spacing w:before="100" w:beforeAutospacing="1" w:after="100" w:afterAutospacing="1"/>
              <w:rPr>
                <w:rFonts w:ascii="Arial" w:hAnsi="Arial" w:cs="Arial"/>
                <w:b/>
                <w:bCs/>
                <w:color w:val="000000"/>
                <w:u w:val="single"/>
                <w:lang w:val="es-EC" w:eastAsia="es-EC"/>
              </w:rPr>
            </w:pPr>
          </w:p>
          <w:p w:rsidR="00D23596" w:rsidRPr="00593F1A" w:rsidRDefault="00D23596" w:rsidP="00D23596">
            <w:pPr>
              <w:spacing w:before="100" w:beforeAutospacing="1" w:after="100" w:afterAutospacing="1"/>
              <w:rPr>
                <w:rFonts w:ascii="Arial" w:hAnsi="Arial" w:cs="Arial"/>
                <w:b/>
                <w:bCs/>
                <w:color w:val="000000"/>
                <w:u w:val="single"/>
                <w:lang w:val="es-EC" w:eastAsia="es-EC"/>
              </w:rPr>
            </w:pPr>
          </w:p>
          <w:p w:rsidR="00D23596" w:rsidRPr="00593F1A" w:rsidRDefault="00D23596" w:rsidP="00D23596">
            <w:pPr>
              <w:spacing w:before="100" w:beforeAutospacing="1" w:after="100" w:afterAutospacing="1"/>
              <w:rPr>
                <w:rFonts w:ascii="Arial" w:hAnsi="Arial" w:cs="Arial"/>
                <w:b/>
                <w:bCs/>
                <w:color w:val="000000"/>
                <w:u w:val="single"/>
                <w:lang w:val="es-EC" w:eastAsia="es-EC"/>
              </w:rPr>
            </w:pPr>
          </w:p>
        </w:tc>
      </w:tr>
      <w:tr w:rsidR="00D23596" w:rsidRPr="00593F1A">
        <w:tc>
          <w:tcPr>
            <w:tcW w:w="5670" w:type="dxa"/>
          </w:tcPr>
          <w:p w:rsidR="00D23596" w:rsidRPr="00D23596" w:rsidRDefault="00D23596" w:rsidP="00D23596">
            <w:pPr>
              <w:rPr>
                <w:rFonts w:ascii="Arial" w:hAnsi="Arial" w:cs="Arial"/>
              </w:rPr>
            </w:pPr>
            <w:r w:rsidRPr="00593F1A">
              <w:rPr>
                <w:rFonts w:ascii="Arial" w:hAnsi="Arial" w:cs="Arial"/>
                <w:b/>
              </w:rPr>
              <w:t>Elaborado por:</w:t>
            </w:r>
            <w:r w:rsidRPr="00A71DE6">
              <w:rPr>
                <w:rFonts w:ascii="Arial" w:hAnsi="Arial" w:cs="Arial"/>
                <w:sz w:val="28"/>
                <w:szCs w:val="28"/>
              </w:rPr>
              <w:t xml:space="preserve"> </w:t>
            </w:r>
            <w:r w:rsidRPr="00744424">
              <w:rPr>
                <w:rFonts w:ascii="Script MT Bold" w:hAnsi="Script MT Bold" w:cs="Arial"/>
                <w:sz w:val="26"/>
                <w:szCs w:val="26"/>
              </w:rPr>
              <w:t>Xavier Guerrero y Rosaura Romero</w:t>
            </w:r>
          </w:p>
        </w:tc>
      </w:tr>
    </w:tbl>
    <w:p w:rsidR="005404DB" w:rsidRPr="00593F1A" w:rsidRDefault="005404DB" w:rsidP="005404DB">
      <w:pPr>
        <w:shd w:val="clear" w:color="auto" w:fill="FFFFFF"/>
        <w:spacing w:before="100" w:beforeAutospacing="1" w:after="100" w:afterAutospacing="1"/>
        <w:rPr>
          <w:rFonts w:ascii="Arial" w:hAnsi="Arial" w:cs="Arial"/>
          <w:b/>
          <w:bCs/>
          <w:color w:val="000000"/>
          <w:u w:val="single"/>
          <w:lang w:val="es-EC" w:eastAsia="es-EC"/>
        </w:rPr>
      </w:pPr>
    </w:p>
    <w:p w:rsidR="005404DB" w:rsidRPr="00593F1A" w:rsidRDefault="005404DB" w:rsidP="005404DB">
      <w:pPr>
        <w:shd w:val="clear" w:color="auto" w:fill="FFFFFF"/>
        <w:spacing w:before="100" w:beforeAutospacing="1" w:after="100" w:afterAutospacing="1"/>
        <w:rPr>
          <w:rFonts w:ascii="Arial" w:hAnsi="Arial" w:cs="Arial"/>
          <w:b/>
          <w:bCs/>
          <w:color w:val="000000"/>
          <w:u w:val="single"/>
          <w:lang w:val="es-EC" w:eastAsia="es-EC"/>
        </w:rPr>
      </w:pPr>
    </w:p>
    <w:p w:rsidR="005404DB" w:rsidRPr="00593F1A" w:rsidRDefault="005404DB" w:rsidP="005404DB">
      <w:pPr>
        <w:shd w:val="clear" w:color="auto" w:fill="FFFFFF"/>
        <w:spacing w:before="100" w:beforeAutospacing="1" w:after="100" w:afterAutospacing="1"/>
        <w:rPr>
          <w:rFonts w:ascii="Arial" w:hAnsi="Arial" w:cs="Arial"/>
          <w:b/>
          <w:bCs/>
          <w:color w:val="000000"/>
          <w:u w:val="single"/>
          <w:lang w:val="es-EC" w:eastAsia="es-EC"/>
        </w:rPr>
      </w:pPr>
    </w:p>
    <w:p w:rsidR="005404DB" w:rsidRPr="00593F1A" w:rsidRDefault="005404DB" w:rsidP="005404DB">
      <w:pPr>
        <w:shd w:val="clear" w:color="auto" w:fill="FFFFFF"/>
        <w:spacing w:before="100" w:beforeAutospacing="1" w:after="100" w:afterAutospacing="1"/>
        <w:rPr>
          <w:rFonts w:ascii="Arial" w:hAnsi="Arial" w:cs="Arial"/>
          <w:b/>
          <w:bCs/>
          <w:color w:val="000000"/>
          <w:u w:val="single"/>
          <w:lang w:val="es-EC" w:eastAsia="es-EC"/>
        </w:rPr>
      </w:pPr>
    </w:p>
    <w:p w:rsidR="005404DB" w:rsidRPr="00593F1A" w:rsidRDefault="005404DB" w:rsidP="005404DB">
      <w:pPr>
        <w:shd w:val="clear" w:color="auto" w:fill="FFFFFF"/>
        <w:spacing w:before="100" w:beforeAutospacing="1" w:after="100" w:afterAutospacing="1"/>
        <w:rPr>
          <w:rFonts w:ascii="Arial" w:hAnsi="Arial" w:cs="Arial"/>
          <w:b/>
          <w:bCs/>
          <w:color w:val="000000"/>
          <w:u w:val="single"/>
          <w:lang w:val="es-EC" w:eastAsia="es-EC"/>
        </w:rPr>
      </w:pPr>
    </w:p>
    <w:p w:rsidR="005404DB" w:rsidRPr="00593F1A" w:rsidRDefault="005404DB" w:rsidP="005404DB">
      <w:pPr>
        <w:shd w:val="clear" w:color="auto" w:fill="FFFFFF"/>
        <w:spacing w:before="100" w:beforeAutospacing="1" w:after="100" w:afterAutospacing="1"/>
        <w:rPr>
          <w:rFonts w:ascii="Arial" w:hAnsi="Arial" w:cs="Arial"/>
          <w:b/>
          <w:bCs/>
          <w:color w:val="000000"/>
          <w:u w:val="single"/>
          <w:lang w:val="es-EC" w:eastAsia="es-EC"/>
        </w:rPr>
      </w:pPr>
    </w:p>
    <w:p w:rsidR="005404DB" w:rsidRPr="00593F1A" w:rsidRDefault="005404DB" w:rsidP="005404DB">
      <w:pPr>
        <w:shd w:val="clear" w:color="auto" w:fill="FFFFFF"/>
        <w:spacing w:before="100" w:beforeAutospacing="1" w:after="100" w:afterAutospacing="1"/>
        <w:rPr>
          <w:rFonts w:ascii="Arial" w:hAnsi="Arial" w:cs="Arial"/>
          <w:b/>
          <w:bCs/>
          <w:color w:val="000000"/>
          <w:u w:val="single"/>
          <w:lang w:val="es-EC" w:eastAsia="es-EC"/>
        </w:rPr>
      </w:pPr>
    </w:p>
    <w:p w:rsidR="005404DB" w:rsidRDefault="005404DB" w:rsidP="005404DB">
      <w:pPr>
        <w:shd w:val="clear" w:color="auto" w:fill="FFFFFF"/>
        <w:spacing w:before="100" w:beforeAutospacing="1" w:after="100" w:afterAutospacing="1"/>
        <w:rPr>
          <w:rFonts w:ascii="Arial" w:hAnsi="Arial" w:cs="Arial"/>
          <w:b/>
          <w:bCs/>
          <w:color w:val="000000"/>
          <w:u w:val="single"/>
          <w:lang w:val="es-EC" w:eastAsia="es-EC"/>
        </w:rPr>
      </w:pPr>
    </w:p>
    <w:p w:rsidR="001B39E0" w:rsidRPr="00593F1A" w:rsidRDefault="001B39E0" w:rsidP="005404DB">
      <w:pPr>
        <w:shd w:val="clear" w:color="auto" w:fill="FFFFFF"/>
        <w:spacing w:before="100" w:beforeAutospacing="1" w:after="100" w:afterAutospacing="1"/>
        <w:rPr>
          <w:rFonts w:ascii="Arial" w:hAnsi="Arial" w:cs="Arial"/>
          <w:b/>
          <w:bCs/>
          <w:color w:val="000000"/>
          <w:u w:val="single"/>
          <w:lang w:val="es-EC" w:eastAsia="es-EC"/>
        </w:rPr>
      </w:pPr>
    </w:p>
    <w:p w:rsidR="005404DB" w:rsidRPr="00593F1A" w:rsidRDefault="005404DB" w:rsidP="005404DB">
      <w:pPr>
        <w:shd w:val="clear" w:color="auto" w:fill="FFFFFF"/>
        <w:spacing w:before="100" w:beforeAutospacing="1" w:after="100" w:afterAutospacing="1"/>
        <w:rPr>
          <w:rFonts w:ascii="Arial" w:hAnsi="Arial" w:cs="Arial"/>
          <w:b/>
          <w:bCs/>
          <w:color w:val="000000"/>
          <w:u w:val="single"/>
          <w:lang w:val="es-EC" w:eastAsia="es-EC"/>
        </w:rPr>
      </w:pPr>
    </w:p>
    <w:p w:rsidR="005404DB" w:rsidRPr="00593F1A" w:rsidRDefault="005404DB" w:rsidP="005404DB">
      <w:pPr>
        <w:spacing w:line="480" w:lineRule="auto"/>
        <w:jc w:val="both"/>
        <w:rPr>
          <w:rFonts w:ascii="Arial" w:hAnsi="Arial" w:cs="Arial"/>
        </w:rPr>
      </w:pPr>
      <w:r w:rsidRPr="00593F1A">
        <w:rPr>
          <w:rFonts w:ascii="Arial" w:hAnsi="Arial" w:cs="Arial"/>
        </w:rPr>
        <w:t xml:space="preserve">En esta pregunta podemos apreciar que el 54,7% de los trabajadores labora de </w:t>
      </w:r>
      <w:smartTag w:uri="urn:schemas-microsoft-com:office:smarttags" w:element="metricconverter">
        <w:smartTagPr>
          <w:attr w:name="ProductID" w:val="5 a"/>
        </w:smartTagPr>
        <w:r w:rsidRPr="00593F1A">
          <w:rPr>
            <w:rFonts w:ascii="Arial" w:hAnsi="Arial" w:cs="Arial"/>
          </w:rPr>
          <w:t>5 a</w:t>
        </w:r>
      </w:smartTag>
      <w:r w:rsidRPr="00593F1A">
        <w:rPr>
          <w:rFonts w:ascii="Arial" w:hAnsi="Arial" w:cs="Arial"/>
        </w:rPr>
        <w:t xml:space="preserve"> 8 horas, el  44,2%, de </w:t>
      </w:r>
      <w:smartTag w:uri="urn:schemas-microsoft-com:office:smarttags" w:element="metricconverter">
        <w:smartTagPr>
          <w:attr w:name="ProductID" w:val="9 a"/>
        </w:smartTagPr>
        <w:r w:rsidRPr="00593F1A">
          <w:rPr>
            <w:rFonts w:ascii="Arial" w:hAnsi="Arial" w:cs="Arial"/>
          </w:rPr>
          <w:t>9 a</w:t>
        </w:r>
      </w:smartTag>
      <w:r w:rsidRPr="00593F1A">
        <w:rPr>
          <w:rFonts w:ascii="Arial" w:hAnsi="Arial" w:cs="Arial"/>
        </w:rPr>
        <w:t xml:space="preserve"> 12 horas el 1,1% de </w:t>
      </w:r>
      <w:smartTag w:uri="urn:schemas-microsoft-com:office:smarttags" w:element="metricconverter">
        <w:smartTagPr>
          <w:attr w:name="ProductID" w:val="12 a"/>
        </w:smartTagPr>
        <w:r w:rsidRPr="00593F1A">
          <w:rPr>
            <w:rFonts w:ascii="Arial" w:hAnsi="Arial" w:cs="Arial"/>
          </w:rPr>
          <w:t>12 a</w:t>
        </w:r>
      </w:smartTag>
      <w:r w:rsidRPr="00593F1A">
        <w:rPr>
          <w:rFonts w:ascii="Arial" w:hAnsi="Arial" w:cs="Arial"/>
        </w:rPr>
        <w:t xml:space="preserve"> más horas y ningún de los encuestados labora de </w:t>
      </w:r>
      <w:smartTag w:uri="urn:schemas-microsoft-com:office:smarttags" w:element="metricconverter">
        <w:smartTagPr>
          <w:attr w:name="ProductID" w:val="4 a"/>
        </w:smartTagPr>
        <w:r w:rsidRPr="00593F1A">
          <w:rPr>
            <w:rFonts w:ascii="Arial" w:hAnsi="Arial" w:cs="Arial"/>
          </w:rPr>
          <w:t>4 a</w:t>
        </w:r>
      </w:smartTag>
      <w:r w:rsidRPr="00593F1A">
        <w:rPr>
          <w:rFonts w:ascii="Arial" w:hAnsi="Arial" w:cs="Arial"/>
        </w:rPr>
        <w:t xml:space="preserve"> 8 horas.</w:t>
      </w:r>
    </w:p>
    <w:p w:rsidR="005404DB" w:rsidRPr="00593F1A" w:rsidRDefault="005404DB" w:rsidP="005404DB">
      <w:pPr>
        <w:spacing w:line="480" w:lineRule="auto"/>
        <w:jc w:val="both"/>
        <w:rPr>
          <w:rFonts w:ascii="Arial" w:hAnsi="Arial" w:cs="Arial"/>
        </w:rPr>
      </w:pPr>
    </w:p>
    <w:p w:rsidR="005404DB" w:rsidRPr="00593F1A" w:rsidRDefault="005404DB" w:rsidP="005404DB">
      <w:pPr>
        <w:numPr>
          <w:ilvl w:val="0"/>
          <w:numId w:val="33"/>
        </w:numPr>
        <w:shd w:val="clear" w:color="auto" w:fill="FFFFFF"/>
        <w:spacing w:before="100" w:beforeAutospacing="1" w:after="100" w:afterAutospacing="1" w:line="480" w:lineRule="auto"/>
        <w:jc w:val="both"/>
        <w:rPr>
          <w:rFonts w:ascii="Arial" w:hAnsi="Arial" w:cs="Arial"/>
          <w:b/>
          <w:bCs/>
          <w:color w:val="000000"/>
          <w:u w:val="single"/>
          <w:lang w:val="es-EC" w:eastAsia="es-EC"/>
        </w:rPr>
      </w:pPr>
      <w:r w:rsidRPr="00593F1A">
        <w:rPr>
          <w:rFonts w:ascii="Arial" w:hAnsi="Arial" w:cs="Arial"/>
          <w:b/>
          <w:bCs/>
          <w:color w:val="000000"/>
          <w:u w:val="single"/>
          <w:lang w:val="es-EC" w:eastAsia="es-EC"/>
        </w:rPr>
        <w:t>PREGUNTA # 3</w:t>
      </w:r>
      <w:r w:rsidRPr="00593F1A">
        <w:rPr>
          <w:rFonts w:ascii="Arial" w:hAnsi="Arial" w:cs="Arial"/>
          <w:b/>
          <w:bCs/>
          <w:color w:val="000000"/>
          <w:lang w:val="es-EC" w:eastAsia="es-EC"/>
        </w:rPr>
        <w:t>: ¿</w:t>
      </w:r>
      <w:r w:rsidRPr="00593F1A">
        <w:rPr>
          <w:rFonts w:ascii="Arial" w:hAnsi="Arial" w:cs="Arial"/>
          <w:bCs/>
          <w:color w:val="000000"/>
          <w:lang w:val="es-EC" w:eastAsia="es-EC"/>
        </w:rPr>
        <w:t>Durante el año pasado tuvo algún tipo de dolor o molestia que pudo ser causada o empeorada por su estilo de trabajo?</w:t>
      </w:r>
    </w:p>
    <w:p w:rsidR="005404DB" w:rsidRDefault="005404DB" w:rsidP="005404DB">
      <w:pPr>
        <w:shd w:val="clear" w:color="auto" w:fill="FFFFFF"/>
        <w:spacing w:before="100" w:beforeAutospacing="1" w:after="100" w:afterAutospacing="1"/>
        <w:ind w:left="360"/>
        <w:jc w:val="both"/>
        <w:rPr>
          <w:rFonts w:ascii="Arial" w:hAnsi="Arial" w:cs="Arial"/>
          <w:b/>
          <w:bCs/>
          <w:color w:val="000000"/>
          <w:u w:val="single"/>
          <w:lang w:val="es-EC" w:eastAsia="es-EC"/>
        </w:rPr>
      </w:pPr>
    </w:p>
    <w:p w:rsidR="00D23596" w:rsidRDefault="00D23596" w:rsidP="005404DB">
      <w:pPr>
        <w:shd w:val="clear" w:color="auto" w:fill="FFFFFF"/>
        <w:spacing w:before="100" w:beforeAutospacing="1" w:after="100" w:afterAutospacing="1"/>
        <w:ind w:left="360"/>
        <w:jc w:val="both"/>
        <w:rPr>
          <w:rFonts w:ascii="Arial" w:hAnsi="Arial" w:cs="Arial"/>
          <w:b/>
          <w:bCs/>
          <w:color w:val="000000"/>
          <w:u w:val="single"/>
          <w:lang w:val="es-EC" w:eastAsia="es-EC"/>
        </w:rPr>
      </w:pPr>
    </w:p>
    <w:p w:rsidR="00D23596" w:rsidRDefault="00D23596" w:rsidP="005404DB">
      <w:pPr>
        <w:shd w:val="clear" w:color="auto" w:fill="FFFFFF"/>
        <w:spacing w:before="100" w:beforeAutospacing="1" w:after="100" w:afterAutospacing="1"/>
        <w:ind w:left="360"/>
        <w:jc w:val="both"/>
        <w:rPr>
          <w:rFonts w:ascii="Arial" w:hAnsi="Arial" w:cs="Arial"/>
          <w:b/>
          <w:bCs/>
          <w:color w:val="000000"/>
          <w:u w:val="single"/>
          <w:lang w:val="es-EC" w:eastAsia="es-EC"/>
        </w:rPr>
      </w:pPr>
    </w:p>
    <w:p w:rsidR="00D23596" w:rsidRDefault="00D23596" w:rsidP="005404DB">
      <w:pPr>
        <w:shd w:val="clear" w:color="auto" w:fill="FFFFFF"/>
        <w:spacing w:before="100" w:beforeAutospacing="1" w:after="100" w:afterAutospacing="1"/>
        <w:ind w:left="360"/>
        <w:jc w:val="both"/>
        <w:rPr>
          <w:rFonts w:ascii="Arial" w:hAnsi="Arial" w:cs="Arial"/>
          <w:b/>
          <w:bCs/>
          <w:color w:val="000000"/>
          <w:u w:val="single"/>
          <w:lang w:val="es-EC" w:eastAsia="es-EC"/>
        </w:rPr>
      </w:pPr>
    </w:p>
    <w:p w:rsidR="001B39E0" w:rsidRDefault="001B39E0" w:rsidP="005404DB">
      <w:pPr>
        <w:shd w:val="clear" w:color="auto" w:fill="FFFFFF"/>
        <w:spacing w:before="100" w:beforeAutospacing="1" w:after="100" w:afterAutospacing="1"/>
        <w:ind w:left="360"/>
        <w:jc w:val="both"/>
        <w:rPr>
          <w:rFonts w:ascii="Arial" w:hAnsi="Arial" w:cs="Arial"/>
          <w:b/>
          <w:bCs/>
          <w:color w:val="000000"/>
          <w:u w:val="single"/>
          <w:lang w:val="es-EC" w:eastAsia="es-EC"/>
        </w:rPr>
      </w:pPr>
    </w:p>
    <w:p w:rsidR="00D23596" w:rsidRPr="00D23596" w:rsidRDefault="00D23596" w:rsidP="00D23596">
      <w:pPr>
        <w:jc w:val="center"/>
        <w:rPr>
          <w:b/>
          <w:i/>
        </w:rPr>
      </w:pPr>
      <w:r w:rsidRPr="00D23596">
        <w:rPr>
          <w:b/>
          <w:i/>
        </w:rPr>
        <w:t>Gráfico # 2: Algún tipo de dolor causado por el trabajo</w:t>
      </w:r>
    </w:p>
    <w:tbl>
      <w:tblPr>
        <w:tblStyle w:val="Tablaconcuadrcula"/>
        <w:tblpPr w:leftFromText="141" w:rightFromText="141" w:vertAnchor="text" w:horzAnchor="margin" w:tblpXSpec="center" w:tblpY="266"/>
        <w:tblW w:w="0" w:type="auto"/>
        <w:tblLook w:val="01E0"/>
      </w:tblPr>
      <w:tblGrid>
        <w:gridCol w:w="5670"/>
      </w:tblGrid>
      <w:tr w:rsidR="00D23596" w:rsidRPr="00593F1A">
        <w:tc>
          <w:tcPr>
            <w:tcW w:w="5670" w:type="dxa"/>
          </w:tcPr>
          <w:p w:rsidR="00D23596" w:rsidRPr="00593F1A" w:rsidRDefault="00557791" w:rsidP="00D23596">
            <w:pPr>
              <w:spacing w:before="100" w:beforeAutospacing="1" w:after="100" w:afterAutospacing="1"/>
              <w:jc w:val="both"/>
              <w:rPr>
                <w:rFonts w:ascii="Arial" w:hAnsi="Arial" w:cs="Arial"/>
                <w:b/>
                <w:bCs/>
                <w:color w:val="000000"/>
                <w:u w:val="single"/>
                <w:lang w:val="es-EC" w:eastAsia="es-EC"/>
              </w:rPr>
            </w:pPr>
            <w:r>
              <w:rPr>
                <w:rFonts w:ascii="Arial" w:hAnsi="Arial" w:cs="Arial"/>
                <w:b/>
                <w:bCs/>
                <w:noProof/>
                <w:color w:val="000000"/>
                <w:u w:val="single"/>
              </w:rPr>
              <w:drawing>
                <wp:anchor distT="0" distB="0" distL="114300" distR="114300" simplePos="0" relativeHeight="251695616" behindDoc="0" locked="0" layoutInCell="1" allowOverlap="1">
                  <wp:simplePos x="0" y="0"/>
                  <wp:positionH relativeFrom="column">
                    <wp:posOffset>-53975</wp:posOffset>
                  </wp:positionH>
                  <wp:positionV relativeFrom="paragraph">
                    <wp:posOffset>15875</wp:posOffset>
                  </wp:positionV>
                  <wp:extent cx="3543300" cy="2948305"/>
                  <wp:effectExtent l="19050" t="0" r="0" b="0"/>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7"/>
                          <a:srcRect l="4959" r="2264" b="10156"/>
                          <a:stretch>
                            <a:fillRect/>
                          </a:stretch>
                        </pic:blipFill>
                        <pic:spPr bwMode="auto">
                          <a:xfrm>
                            <a:off x="0" y="0"/>
                            <a:ext cx="3543300" cy="2948305"/>
                          </a:xfrm>
                          <a:prstGeom prst="rect">
                            <a:avLst/>
                          </a:prstGeom>
                          <a:noFill/>
                          <a:ln w="9525">
                            <a:noFill/>
                            <a:miter lim="800000"/>
                            <a:headEnd/>
                            <a:tailEnd/>
                          </a:ln>
                        </pic:spPr>
                      </pic:pic>
                    </a:graphicData>
                  </a:graphic>
                </wp:anchor>
              </w:drawing>
            </w:r>
          </w:p>
          <w:p w:rsidR="00D23596" w:rsidRPr="00593F1A" w:rsidRDefault="00D23596" w:rsidP="00D23596">
            <w:pPr>
              <w:spacing w:before="100" w:beforeAutospacing="1" w:after="100" w:afterAutospacing="1"/>
              <w:jc w:val="both"/>
              <w:rPr>
                <w:rFonts w:ascii="Arial" w:hAnsi="Arial" w:cs="Arial"/>
                <w:b/>
                <w:bCs/>
                <w:color w:val="000000"/>
                <w:u w:val="single"/>
                <w:lang w:val="es-EC" w:eastAsia="es-EC"/>
              </w:rPr>
            </w:pPr>
          </w:p>
          <w:p w:rsidR="00D23596" w:rsidRPr="00593F1A" w:rsidRDefault="00D23596" w:rsidP="00D23596">
            <w:pPr>
              <w:spacing w:before="100" w:beforeAutospacing="1" w:after="100" w:afterAutospacing="1"/>
              <w:jc w:val="both"/>
              <w:rPr>
                <w:rFonts w:ascii="Arial" w:hAnsi="Arial" w:cs="Arial"/>
                <w:b/>
                <w:bCs/>
                <w:color w:val="000000"/>
                <w:u w:val="single"/>
                <w:lang w:val="es-EC" w:eastAsia="es-EC"/>
              </w:rPr>
            </w:pPr>
          </w:p>
          <w:p w:rsidR="00D23596" w:rsidRPr="00593F1A" w:rsidRDefault="00D23596" w:rsidP="00D23596">
            <w:pPr>
              <w:spacing w:before="100" w:beforeAutospacing="1" w:after="100" w:afterAutospacing="1"/>
              <w:jc w:val="both"/>
              <w:rPr>
                <w:rFonts w:ascii="Arial" w:hAnsi="Arial" w:cs="Arial"/>
                <w:b/>
                <w:bCs/>
                <w:color w:val="000000"/>
                <w:u w:val="single"/>
                <w:lang w:val="es-EC" w:eastAsia="es-EC"/>
              </w:rPr>
            </w:pPr>
          </w:p>
          <w:p w:rsidR="00D23596" w:rsidRPr="00593F1A" w:rsidRDefault="00D23596" w:rsidP="00D23596">
            <w:pPr>
              <w:spacing w:before="100" w:beforeAutospacing="1" w:after="100" w:afterAutospacing="1"/>
              <w:jc w:val="both"/>
              <w:rPr>
                <w:rFonts w:ascii="Arial" w:hAnsi="Arial" w:cs="Arial"/>
                <w:b/>
                <w:bCs/>
                <w:color w:val="000000"/>
                <w:u w:val="single"/>
                <w:lang w:val="es-EC" w:eastAsia="es-EC"/>
              </w:rPr>
            </w:pPr>
          </w:p>
          <w:p w:rsidR="00D23596" w:rsidRPr="00593F1A" w:rsidRDefault="00D23596" w:rsidP="00D23596">
            <w:pPr>
              <w:spacing w:before="100" w:beforeAutospacing="1" w:after="100" w:afterAutospacing="1"/>
              <w:jc w:val="both"/>
              <w:rPr>
                <w:rFonts w:ascii="Arial" w:hAnsi="Arial" w:cs="Arial"/>
                <w:b/>
                <w:bCs/>
                <w:color w:val="000000"/>
                <w:u w:val="single"/>
                <w:lang w:val="es-EC" w:eastAsia="es-EC"/>
              </w:rPr>
            </w:pPr>
          </w:p>
          <w:p w:rsidR="00D23596" w:rsidRPr="00593F1A" w:rsidRDefault="00D23596" w:rsidP="00D23596">
            <w:pPr>
              <w:spacing w:before="100" w:beforeAutospacing="1" w:after="100" w:afterAutospacing="1"/>
              <w:jc w:val="both"/>
              <w:rPr>
                <w:rFonts w:ascii="Arial" w:hAnsi="Arial" w:cs="Arial"/>
                <w:b/>
                <w:bCs/>
                <w:color w:val="000000"/>
                <w:u w:val="single"/>
                <w:lang w:val="es-EC" w:eastAsia="es-EC"/>
              </w:rPr>
            </w:pPr>
          </w:p>
          <w:p w:rsidR="00D23596" w:rsidRPr="00593F1A" w:rsidRDefault="00D23596" w:rsidP="00D23596">
            <w:pPr>
              <w:spacing w:before="100" w:beforeAutospacing="1" w:after="100" w:afterAutospacing="1"/>
              <w:jc w:val="both"/>
              <w:rPr>
                <w:rFonts w:ascii="Arial" w:hAnsi="Arial" w:cs="Arial"/>
                <w:b/>
                <w:bCs/>
                <w:color w:val="000000"/>
                <w:u w:val="single"/>
                <w:lang w:val="es-EC" w:eastAsia="es-EC"/>
              </w:rPr>
            </w:pPr>
          </w:p>
          <w:p w:rsidR="00D23596" w:rsidRPr="00593F1A" w:rsidRDefault="00D23596" w:rsidP="00D23596">
            <w:pPr>
              <w:spacing w:before="100" w:beforeAutospacing="1" w:after="100" w:afterAutospacing="1"/>
              <w:jc w:val="both"/>
              <w:rPr>
                <w:rFonts w:ascii="Arial" w:hAnsi="Arial" w:cs="Arial"/>
                <w:b/>
                <w:bCs/>
                <w:color w:val="000000"/>
                <w:u w:val="single"/>
                <w:lang w:val="es-EC" w:eastAsia="es-EC"/>
              </w:rPr>
            </w:pPr>
          </w:p>
        </w:tc>
      </w:tr>
      <w:tr w:rsidR="00D23596" w:rsidRPr="00593F1A">
        <w:tc>
          <w:tcPr>
            <w:tcW w:w="5670" w:type="dxa"/>
          </w:tcPr>
          <w:p w:rsidR="00D23596" w:rsidRPr="00D23596" w:rsidRDefault="00D23596" w:rsidP="00D23596">
            <w:pP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tc>
      </w:tr>
    </w:tbl>
    <w:p w:rsidR="001B39E0" w:rsidRPr="00D23596" w:rsidRDefault="001B39E0" w:rsidP="005404DB">
      <w:pPr>
        <w:shd w:val="clear" w:color="auto" w:fill="FFFFFF"/>
        <w:spacing w:before="100" w:beforeAutospacing="1" w:after="100" w:afterAutospacing="1"/>
        <w:ind w:left="360"/>
        <w:jc w:val="both"/>
        <w:rPr>
          <w:rFonts w:ascii="Arial" w:hAnsi="Arial" w:cs="Arial"/>
          <w:b/>
          <w:bCs/>
          <w:color w:val="000000"/>
          <w:u w:val="single"/>
          <w:lang w:eastAsia="es-EC"/>
        </w:rPr>
      </w:pPr>
    </w:p>
    <w:p w:rsidR="005404DB" w:rsidRPr="00593F1A" w:rsidRDefault="005404DB" w:rsidP="005404DB">
      <w:pPr>
        <w:shd w:val="clear" w:color="auto" w:fill="FFFFFF"/>
        <w:spacing w:before="100" w:beforeAutospacing="1" w:after="100" w:afterAutospacing="1"/>
        <w:ind w:left="360"/>
        <w:jc w:val="both"/>
        <w:rPr>
          <w:rFonts w:ascii="Arial" w:hAnsi="Arial" w:cs="Arial"/>
          <w:bCs/>
          <w:color w:val="000000"/>
          <w:lang w:val="es-EC" w:eastAsia="es-EC"/>
        </w:rPr>
      </w:pPr>
    </w:p>
    <w:p w:rsidR="005404DB" w:rsidRPr="00593F1A" w:rsidRDefault="005404DB" w:rsidP="005404DB">
      <w:pPr>
        <w:shd w:val="clear" w:color="auto" w:fill="FFFFFF"/>
        <w:spacing w:before="100" w:beforeAutospacing="1" w:after="100" w:afterAutospacing="1"/>
        <w:ind w:left="360"/>
        <w:jc w:val="both"/>
        <w:rPr>
          <w:rFonts w:ascii="Arial" w:hAnsi="Arial" w:cs="Arial"/>
          <w:bCs/>
          <w:color w:val="000000"/>
          <w:lang w:val="es-EC" w:eastAsia="es-EC"/>
        </w:rPr>
      </w:pPr>
    </w:p>
    <w:p w:rsidR="005404DB" w:rsidRPr="00593F1A" w:rsidRDefault="005404DB" w:rsidP="005404DB">
      <w:pPr>
        <w:shd w:val="clear" w:color="auto" w:fill="FFFFFF"/>
        <w:spacing w:before="100" w:beforeAutospacing="1" w:after="100" w:afterAutospacing="1"/>
        <w:ind w:left="360"/>
        <w:jc w:val="both"/>
        <w:rPr>
          <w:rFonts w:ascii="Arial" w:hAnsi="Arial" w:cs="Arial"/>
          <w:bCs/>
          <w:color w:val="000000"/>
          <w:lang w:val="es-EC" w:eastAsia="es-EC"/>
        </w:rPr>
      </w:pPr>
    </w:p>
    <w:p w:rsidR="005404DB" w:rsidRPr="00593F1A" w:rsidRDefault="005404DB" w:rsidP="005404DB">
      <w:pPr>
        <w:shd w:val="clear" w:color="auto" w:fill="FFFFFF"/>
        <w:spacing w:before="100" w:beforeAutospacing="1" w:after="100" w:afterAutospacing="1"/>
        <w:ind w:left="360"/>
        <w:jc w:val="both"/>
        <w:rPr>
          <w:rFonts w:ascii="Arial" w:hAnsi="Arial" w:cs="Arial"/>
          <w:bCs/>
          <w:color w:val="000000"/>
          <w:lang w:val="es-EC" w:eastAsia="es-EC"/>
        </w:rPr>
      </w:pPr>
    </w:p>
    <w:p w:rsidR="005404DB" w:rsidRPr="00593F1A" w:rsidRDefault="005404DB" w:rsidP="005404DB">
      <w:pPr>
        <w:shd w:val="clear" w:color="auto" w:fill="FFFFFF"/>
        <w:spacing w:before="100" w:beforeAutospacing="1" w:after="100" w:afterAutospacing="1"/>
        <w:ind w:left="360"/>
        <w:jc w:val="both"/>
        <w:rPr>
          <w:rFonts w:ascii="Arial" w:hAnsi="Arial" w:cs="Arial"/>
          <w:b/>
          <w:bCs/>
          <w:color w:val="000000"/>
          <w:u w:val="single"/>
          <w:lang w:val="es-EC" w:eastAsia="es-EC"/>
        </w:rPr>
      </w:pPr>
    </w:p>
    <w:p w:rsidR="005404DB" w:rsidRPr="00593F1A" w:rsidRDefault="005404DB" w:rsidP="005404DB">
      <w:pPr>
        <w:shd w:val="clear" w:color="auto" w:fill="FFFFFF"/>
        <w:spacing w:before="100" w:beforeAutospacing="1" w:after="100" w:afterAutospacing="1"/>
        <w:ind w:left="360"/>
        <w:jc w:val="both"/>
        <w:rPr>
          <w:rFonts w:ascii="Arial" w:hAnsi="Arial" w:cs="Arial"/>
          <w:b/>
          <w:bCs/>
          <w:color w:val="000000"/>
          <w:u w:val="single"/>
          <w:lang w:val="es-EC" w:eastAsia="es-EC"/>
        </w:rPr>
      </w:pPr>
    </w:p>
    <w:p w:rsidR="005404DB" w:rsidRPr="00593F1A" w:rsidRDefault="005404DB" w:rsidP="005404DB">
      <w:pPr>
        <w:shd w:val="clear" w:color="auto" w:fill="FFFFFF"/>
        <w:spacing w:before="100" w:beforeAutospacing="1" w:after="100" w:afterAutospacing="1"/>
        <w:ind w:left="360"/>
        <w:jc w:val="both"/>
        <w:rPr>
          <w:rFonts w:ascii="Arial" w:hAnsi="Arial" w:cs="Arial"/>
          <w:b/>
          <w:bCs/>
          <w:color w:val="000000"/>
          <w:u w:val="single"/>
          <w:lang w:val="es-EC" w:eastAsia="es-EC"/>
        </w:rPr>
      </w:pPr>
    </w:p>
    <w:p w:rsidR="005404DB" w:rsidRPr="00593F1A" w:rsidRDefault="005404DB" w:rsidP="005404DB">
      <w:pPr>
        <w:shd w:val="clear" w:color="auto" w:fill="FFFFFF"/>
        <w:spacing w:before="100" w:beforeAutospacing="1" w:after="100" w:afterAutospacing="1"/>
        <w:ind w:left="360"/>
        <w:jc w:val="both"/>
        <w:rPr>
          <w:rFonts w:ascii="Arial" w:hAnsi="Arial" w:cs="Arial"/>
          <w:b/>
          <w:bCs/>
          <w:color w:val="000000"/>
          <w:u w:val="single"/>
          <w:lang w:val="es-EC" w:eastAsia="es-EC"/>
        </w:rPr>
      </w:pPr>
    </w:p>
    <w:p w:rsidR="005404DB" w:rsidRPr="00593F1A" w:rsidRDefault="005404DB" w:rsidP="005404DB">
      <w:pPr>
        <w:shd w:val="clear" w:color="auto" w:fill="FFFFFF"/>
        <w:spacing w:before="100" w:beforeAutospacing="1" w:after="100" w:afterAutospacing="1"/>
        <w:jc w:val="both"/>
        <w:rPr>
          <w:rFonts w:ascii="Arial" w:hAnsi="Arial" w:cs="Arial"/>
          <w:b/>
          <w:bCs/>
          <w:color w:val="000000"/>
          <w:u w:val="single"/>
          <w:lang w:val="es-EC" w:eastAsia="es-EC"/>
        </w:rPr>
      </w:pPr>
    </w:p>
    <w:p w:rsidR="005404DB" w:rsidRPr="00593F1A" w:rsidRDefault="005404DB" w:rsidP="005404DB">
      <w:pPr>
        <w:shd w:val="clear" w:color="auto" w:fill="FFFFFF"/>
        <w:spacing w:before="100" w:beforeAutospacing="1" w:after="100" w:afterAutospacing="1"/>
        <w:jc w:val="both"/>
        <w:rPr>
          <w:rFonts w:ascii="Arial" w:hAnsi="Arial" w:cs="Arial"/>
          <w:b/>
          <w:bCs/>
          <w:color w:val="000000"/>
          <w:u w:val="single"/>
          <w:lang w:val="es-EC" w:eastAsia="es-EC"/>
        </w:rPr>
      </w:pPr>
    </w:p>
    <w:p w:rsidR="005404DB" w:rsidRPr="00593F1A" w:rsidRDefault="005404DB" w:rsidP="005404DB">
      <w:pPr>
        <w:shd w:val="clear" w:color="auto" w:fill="FFFFFF"/>
        <w:spacing w:before="100" w:beforeAutospacing="1" w:after="100" w:afterAutospacing="1" w:line="480" w:lineRule="auto"/>
        <w:jc w:val="both"/>
        <w:rPr>
          <w:rFonts w:ascii="Arial" w:hAnsi="Arial" w:cs="Arial"/>
          <w:bCs/>
          <w:color w:val="000000"/>
          <w:lang w:val="es-EC" w:eastAsia="es-EC"/>
        </w:rPr>
      </w:pPr>
      <w:r w:rsidRPr="00593F1A">
        <w:rPr>
          <w:rFonts w:ascii="Arial" w:hAnsi="Arial" w:cs="Arial"/>
          <w:bCs/>
          <w:color w:val="000000"/>
          <w:lang w:val="es-EC" w:eastAsia="es-EC"/>
        </w:rPr>
        <w:t>En esta pregunta  el 33,7% manifestó que sí tuvo algún tipo de dolor o dolencia que pudo ser causada por su estilo de trabajo, y el 66,3% manifestó que no lo tuvo.</w:t>
      </w:r>
    </w:p>
    <w:p w:rsidR="005404DB" w:rsidRPr="001B39E0" w:rsidRDefault="005404DB" w:rsidP="005404DB">
      <w:pPr>
        <w:numPr>
          <w:ilvl w:val="0"/>
          <w:numId w:val="33"/>
        </w:numPr>
        <w:autoSpaceDE w:val="0"/>
        <w:autoSpaceDN w:val="0"/>
        <w:adjustRightInd w:val="0"/>
        <w:spacing w:line="480" w:lineRule="auto"/>
        <w:jc w:val="both"/>
        <w:rPr>
          <w:rFonts w:ascii="Arial" w:hAnsi="Arial" w:cs="Arial"/>
          <w:b/>
          <w:bCs/>
          <w:color w:val="000000"/>
          <w:u w:val="single"/>
          <w:lang w:val="es-EC"/>
        </w:rPr>
      </w:pPr>
      <w:r w:rsidRPr="00593F1A">
        <w:rPr>
          <w:rFonts w:ascii="Arial" w:hAnsi="Arial" w:cs="Arial"/>
          <w:b/>
          <w:bCs/>
          <w:color w:val="000000"/>
          <w:u w:val="single"/>
          <w:lang w:val="es-EC"/>
        </w:rPr>
        <w:t>PREGUNTA # 4:</w:t>
      </w:r>
      <w:r w:rsidRPr="00593F1A">
        <w:rPr>
          <w:rFonts w:ascii="Arial" w:hAnsi="Arial" w:cs="Arial"/>
          <w:bCs/>
          <w:color w:val="000000"/>
          <w:lang w:val="es-EC"/>
        </w:rPr>
        <w:t xml:space="preserve"> ¿Reportó esa molestia a su supervisor o a alguien más de la administración?</w:t>
      </w:r>
    </w:p>
    <w:p w:rsidR="001B39E0" w:rsidRDefault="001B39E0" w:rsidP="001B39E0">
      <w:pPr>
        <w:autoSpaceDE w:val="0"/>
        <w:autoSpaceDN w:val="0"/>
        <w:adjustRightInd w:val="0"/>
        <w:spacing w:line="480" w:lineRule="auto"/>
        <w:ind w:left="360"/>
        <w:jc w:val="both"/>
        <w:rPr>
          <w:rFonts w:ascii="Arial" w:hAnsi="Arial" w:cs="Arial"/>
          <w:bCs/>
          <w:color w:val="000000"/>
          <w:lang w:val="es-EC"/>
        </w:rPr>
      </w:pPr>
    </w:p>
    <w:p w:rsidR="001B39E0" w:rsidRDefault="001B39E0" w:rsidP="001B39E0">
      <w:pPr>
        <w:autoSpaceDE w:val="0"/>
        <w:autoSpaceDN w:val="0"/>
        <w:adjustRightInd w:val="0"/>
        <w:spacing w:line="480" w:lineRule="auto"/>
        <w:ind w:left="360"/>
        <w:jc w:val="both"/>
        <w:rPr>
          <w:rFonts w:ascii="Arial" w:hAnsi="Arial" w:cs="Arial"/>
          <w:bCs/>
          <w:color w:val="000000"/>
          <w:lang w:val="es-EC"/>
        </w:rPr>
      </w:pPr>
    </w:p>
    <w:p w:rsidR="00D23596" w:rsidRDefault="00D23596" w:rsidP="001B39E0">
      <w:pPr>
        <w:autoSpaceDE w:val="0"/>
        <w:autoSpaceDN w:val="0"/>
        <w:adjustRightInd w:val="0"/>
        <w:spacing w:line="480" w:lineRule="auto"/>
        <w:ind w:left="360"/>
        <w:jc w:val="both"/>
        <w:rPr>
          <w:rFonts w:ascii="Arial" w:hAnsi="Arial" w:cs="Arial"/>
          <w:bCs/>
          <w:color w:val="000000"/>
          <w:lang w:val="es-EC"/>
        </w:rPr>
      </w:pPr>
    </w:p>
    <w:p w:rsidR="00D23596" w:rsidRDefault="00D23596" w:rsidP="001B39E0">
      <w:pPr>
        <w:autoSpaceDE w:val="0"/>
        <w:autoSpaceDN w:val="0"/>
        <w:adjustRightInd w:val="0"/>
        <w:spacing w:line="480" w:lineRule="auto"/>
        <w:ind w:left="360"/>
        <w:jc w:val="both"/>
        <w:rPr>
          <w:rFonts w:ascii="Arial" w:hAnsi="Arial" w:cs="Arial"/>
          <w:bCs/>
          <w:color w:val="000000"/>
          <w:lang w:val="es-EC"/>
        </w:rPr>
      </w:pPr>
    </w:p>
    <w:p w:rsidR="00D23596" w:rsidRDefault="00D23596" w:rsidP="001B39E0">
      <w:pPr>
        <w:autoSpaceDE w:val="0"/>
        <w:autoSpaceDN w:val="0"/>
        <w:adjustRightInd w:val="0"/>
        <w:spacing w:line="480" w:lineRule="auto"/>
        <w:ind w:left="360"/>
        <w:jc w:val="both"/>
        <w:rPr>
          <w:rFonts w:ascii="Arial" w:hAnsi="Arial" w:cs="Arial"/>
          <w:bCs/>
          <w:color w:val="000000"/>
          <w:lang w:val="es-EC"/>
        </w:rPr>
      </w:pPr>
    </w:p>
    <w:p w:rsidR="00D23596" w:rsidRPr="00D23596" w:rsidRDefault="00D23596" w:rsidP="00D23596">
      <w:pPr>
        <w:jc w:val="center"/>
        <w:rPr>
          <w:b/>
          <w:i/>
        </w:rPr>
      </w:pPr>
      <w:r w:rsidRPr="00D23596">
        <w:rPr>
          <w:b/>
          <w:i/>
        </w:rPr>
        <w:t>Gráfico # 3: Reporte de la molestia a algún supervisor</w:t>
      </w:r>
    </w:p>
    <w:tbl>
      <w:tblPr>
        <w:tblStyle w:val="Tablaconcuadrcula"/>
        <w:tblpPr w:leftFromText="141" w:rightFromText="141" w:vertAnchor="text" w:horzAnchor="margin" w:tblpXSpec="center" w:tblpY="294"/>
        <w:tblW w:w="0" w:type="auto"/>
        <w:tblLook w:val="01E0"/>
      </w:tblPr>
      <w:tblGrid>
        <w:gridCol w:w="5670"/>
      </w:tblGrid>
      <w:tr w:rsidR="00D23596" w:rsidRPr="00593F1A">
        <w:tc>
          <w:tcPr>
            <w:tcW w:w="5670" w:type="dxa"/>
          </w:tcPr>
          <w:p w:rsidR="00D23596" w:rsidRPr="00593F1A" w:rsidRDefault="00D23596" w:rsidP="00D23596">
            <w:pPr>
              <w:autoSpaceDE w:val="0"/>
              <w:autoSpaceDN w:val="0"/>
              <w:adjustRightInd w:val="0"/>
              <w:rPr>
                <w:rFonts w:ascii="Arial" w:hAnsi="Arial" w:cs="Arial"/>
                <w:b/>
                <w:bCs/>
                <w:color w:val="000000"/>
                <w:sz w:val="28"/>
                <w:szCs w:val="28"/>
                <w:lang w:val="es-EC"/>
              </w:rPr>
            </w:pPr>
            <w:r w:rsidRPr="00593F1A">
              <w:rPr>
                <w:rFonts w:ascii="Arial" w:hAnsi="Arial" w:cs="Arial"/>
                <w:b/>
                <w:bCs/>
                <w:noProof/>
                <w:color w:val="000000"/>
                <w:sz w:val="28"/>
                <w:szCs w:val="28"/>
              </w:rPr>
              <w:pict>
                <v:group id="_x0000_s1244" style="position:absolute;margin-left:-2.45pt;margin-top:.45pt;width:273.6pt;height:232.95pt;z-index:251696640" coordorigin="2601,2137" coordsize="4500,5115">
                  <v:shape id="_x0000_s1245" type="#_x0000_t75" style="position:absolute;left:2601;top:2137;width:4500;height:5115">
                    <v:imagedata r:id="rId78" o:title="" cropbottom="4903f" cropleft="2168f" cropright="20552f"/>
                  </v:shape>
                  <v:line id="_x0000_s1246" style="position:absolute" from="7081,2430" to="7081,6750"/>
                </v:group>
              </w:pict>
            </w:r>
          </w:p>
          <w:p w:rsidR="00D23596" w:rsidRPr="00593F1A" w:rsidRDefault="00D23596" w:rsidP="00D23596">
            <w:pPr>
              <w:autoSpaceDE w:val="0"/>
              <w:autoSpaceDN w:val="0"/>
              <w:adjustRightInd w:val="0"/>
              <w:rPr>
                <w:rFonts w:ascii="Arial" w:hAnsi="Arial" w:cs="Arial"/>
                <w:b/>
                <w:bCs/>
                <w:color w:val="000000"/>
                <w:sz w:val="28"/>
                <w:szCs w:val="28"/>
                <w:lang w:val="es-EC"/>
              </w:rPr>
            </w:pPr>
          </w:p>
          <w:p w:rsidR="00D23596" w:rsidRPr="00593F1A" w:rsidRDefault="00D23596" w:rsidP="00D23596">
            <w:pPr>
              <w:autoSpaceDE w:val="0"/>
              <w:autoSpaceDN w:val="0"/>
              <w:adjustRightInd w:val="0"/>
              <w:rPr>
                <w:rFonts w:ascii="Arial" w:hAnsi="Arial" w:cs="Arial"/>
                <w:b/>
                <w:bCs/>
                <w:color w:val="000000"/>
                <w:sz w:val="28"/>
                <w:szCs w:val="28"/>
                <w:lang w:val="es-EC"/>
              </w:rPr>
            </w:pPr>
          </w:p>
          <w:p w:rsidR="00D23596" w:rsidRPr="00593F1A" w:rsidRDefault="00D23596" w:rsidP="00D23596">
            <w:pPr>
              <w:autoSpaceDE w:val="0"/>
              <w:autoSpaceDN w:val="0"/>
              <w:adjustRightInd w:val="0"/>
              <w:rPr>
                <w:rFonts w:ascii="Arial" w:hAnsi="Arial" w:cs="Arial"/>
                <w:b/>
                <w:bCs/>
                <w:color w:val="000000"/>
                <w:sz w:val="28"/>
                <w:szCs w:val="28"/>
                <w:lang w:val="es-EC"/>
              </w:rPr>
            </w:pPr>
          </w:p>
          <w:p w:rsidR="00D23596" w:rsidRPr="00593F1A" w:rsidRDefault="00D23596" w:rsidP="00D23596">
            <w:pPr>
              <w:autoSpaceDE w:val="0"/>
              <w:autoSpaceDN w:val="0"/>
              <w:adjustRightInd w:val="0"/>
              <w:rPr>
                <w:rFonts w:ascii="Arial" w:hAnsi="Arial" w:cs="Arial"/>
                <w:b/>
                <w:bCs/>
                <w:color w:val="000000"/>
                <w:sz w:val="28"/>
                <w:szCs w:val="28"/>
                <w:lang w:val="es-EC"/>
              </w:rPr>
            </w:pPr>
          </w:p>
          <w:p w:rsidR="00D23596" w:rsidRPr="00593F1A" w:rsidRDefault="00D23596" w:rsidP="00D23596">
            <w:pPr>
              <w:autoSpaceDE w:val="0"/>
              <w:autoSpaceDN w:val="0"/>
              <w:adjustRightInd w:val="0"/>
              <w:rPr>
                <w:rFonts w:ascii="Arial" w:hAnsi="Arial" w:cs="Arial"/>
                <w:b/>
                <w:bCs/>
                <w:color w:val="000000"/>
                <w:sz w:val="28"/>
                <w:szCs w:val="28"/>
                <w:lang w:val="es-EC"/>
              </w:rPr>
            </w:pPr>
          </w:p>
          <w:p w:rsidR="00D23596" w:rsidRPr="00593F1A" w:rsidRDefault="00D23596" w:rsidP="00D23596">
            <w:pPr>
              <w:autoSpaceDE w:val="0"/>
              <w:autoSpaceDN w:val="0"/>
              <w:adjustRightInd w:val="0"/>
              <w:rPr>
                <w:rFonts w:ascii="Arial" w:hAnsi="Arial" w:cs="Arial"/>
                <w:b/>
                <w:bCs/>
                <w:color w:val="000000"/>
                <w:sz w:val="28"/>
                <w:szCs w:val="28"/>
                <w:lang w:val="es-EC"/>
              </w:rPr>
            </w:pPr>
          </w:p>
          <w:p w:rsidR="00D23596" w:rsidRPr="00593F1A" w:rsidRDefault="00D23596" w:rsidP="00D23596">
            <w:pPr>
              <w:autoSpaceDE w:val="0"/>
              <w:autoSpaceDN w:val="0"/>
              <w:adjustRightInd w:val="0"/>
              <w:rPr>
                <w:rFonts w:ascii="Arial" w:hAnsi="Arial" w:cs="Arial"/>
                <w:b/>
                <w:bCs/>
                <w:color w:val="000000"/>
                <w:sz w:val="28"/>
                <w:szCs w:val="28"/>
                <w:lang w:val="es-EC"/>
              </w:rPr>
            </w:pPr>
          </w:p>
          <w:p w:rsidR="00D23596" w:rsidRPr="00593F1A" w:rsidRDefault="00D23596" w:rsidP="00D23596">
            <w:pPr>
              <w:autoSpaceDE w:val="0"/>
              <w:autoSpaceDN w:val="0"/>
              <w:adjustRightInd w:val="0"/>
              <w:rPr>
                <w:rFonts w:ascii="Arial" w:hAnsi="Arial" w:cs="Arial"/>
                <w:b/>
                <w:bCs/>
                <w:color w:val="000000"/>
                <w:sz w:val="28"/>
                <w:szCs w:val="28"/>
                <w:lang w:val="es-EC"/>
              </w:rPr>
            </w:pPr>
          </w:p>
          <w:p w:rsidR="00D23596" w:rsidRPr="00593F1A" w:rsidRDefault="00D23596" w:rsidP="00D23596">
            <w:pPr>
              <w:autoSpaceDE w:val="0"/>
              <w:autoSpaceDN w:val="0"/>
              <w:adjustRightInd w:val="0"/>
              <w:rPr>
                <w:rFonts w:ascii="Arial" w:hAnsi="Arial" w:cs="Arial"/>
                <w:b/>
                <w:bCs/>
                <w:color w:val="000000"/>
                <w:sz w:val="28"/>
                <w:szCs w:val="28"/>
                <w:lang w:val="es-EC"/>
              </w:rPr>
            </w:pPr>
          </w:p>
          <w:p w:rsidR="00D23596" w:rsidRPr="00593F1A" w:rsidRDefault="00D23596" w:rsidP="00D23596">
            <w:pPr>
              <w:autoSpaceDE w:val="0"/>
              <w:autoSpaceDN w:val="0"/>
              <w:adjustRightInd w:val="0"/>
              <w:rPr>
                <w:rFonts w:ascii="Arial" w:hAnsi="Arial" w:cs="Arial"/>
                <w:b/>
                <w:bCs/>
                <w:color w:val="000000"/>
                <w:sz w:val="28"/>
                <w:szCs w:val="28"/>
                <w:lang w:val="es-EC"/>
              </w:rPr>
            </w:pPr>
          </w:p>
          <w:p w:rsidR="00D23596" w:rsidRPr="00593F1A" w:rsidRDefault="00D23596" w:rsidP="00D23596">
            <w:pPr>
              <w:autoSpaceDE w:val="0"/>
              <w:autoSpaceDN w:val="0"/>
              <w:adjustRightInd w:val="0"/>
              <w:rPr>
                <w:rFonts w:ascii="Arial" w:hAnsi="Arial" w:cs="Arial"/>
                <w:b/>
                <w:bCs/>
                <w:color w:val="000000"/>
                <w:sz w:val="28"/>
                <w:szCs w:val="28"/>
                <w:lang w:val="es-EC"/>
              </w:rPr>
            </w:pPr>
          </w:p>
          <w:p w:rsidR="00D23596" w:rsidRPr="00593F1A" w:rsidRDefault="00D23596" w:rsidP="00D23596">
            <w:pPr>
              <w:autoSpaceDE w:val="0"/>
              <w:autoSpaceDN w:val="0"/>
              <w:adjustRightInd w:val="0"/>
              <w:rPr>
                <w:rFonts w:ascii="Arial" w:hAnsi="Arial" w:cs="Arial"/>
                <w:b/>
                <w:bCs/>
                <w:color w:val="000000"/>
                <w:sz w:val="28"/>
                <w:szCs w:val="28"/>
                <w:lang w:val="es-EC"/>
              </w:rPr>
            </w:pPr>
          </w:p>
          <w:p w:rsidR="00D23596" w:rsidRPr="00593F1A" w:rsidRDefault="00D23596" w:rsidP="00D23596">
            <w:pPr>
              <w:autoSpaceDE w:val="0"/>
              <w:autoSpaceDN w:val="0"/>
              <w:adjustRightInd w:val="0"/>
              <w:rPr>
                <w:rFonts w:ascii="Arial" w:hAnsi="Arial" w:cs="Arial"/>
                <w:b/>
                <w:bCs/>
                <w:color w:val="000000"/>
                <w:sz w:val="28"/>
                <w:szCs w:val="28"/>
                <w:lang w:val="es-EC"/>
              </w:rPr>
            </w:pPr>
          </w:p>
          <w:p w:rsidR="00D23596" w:rsidRPr="00593F1A" w:rsidRDefault="00D23596" w:rsidP="00D23596">
            <w:pPr>
              <w:autoSpaceDE w:val="0"/>
              <w:autoSpaceDN w:val="0"/>
              <w:adjustRightInd w:val="0"/>
              <w:rPr>
                <w:rFonts w:ascii="Arial" w:hAnsi="Arial" w:cs="Arial"/>
                <w:b/>
                <w:bCs/>
                <w:color w:val="000000"/>
                <w:sz w:val="28"/>
                <w:szCs w:val="28"/>
                <w:lang w:val="es-EC"/>
              </w:rPr>
            </w:pPr>
          </w:p>
        </w:tc>
      </w:tr>
      <w:tr w:rsidR="00D23596" w:rsidRPr="00593F1A">
        <w:tc>
          <w:tcPr>
            <w:tcW w:w="5670" w:type="dxa"/>
          </w:tcPr>
          <w:p w:rsidR="00D23596" w:rsidRPr="00D23596" w:rsidRDefault="00D23596" w:rsidP="00D23596">
            <w:pP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tc>
      </w:tr>
    </w:tbl>
    <w:p w:rsidR="001B39E0" w:rsidRPr="00D23596" w:rsidRDefault="001B39E0" w:rsidP="001B39E0">
      <w:pPr>
        <w:autoSpaceDE w:val="0"/>
        <w:autoSpaceDN w:val="0"/>
        <w:adjustRightInd w:val="0"/>
        <w:spacing w:line="480" w:lineRule="auto"/>
        <w:ind w:left="360"/>
        <w:jc w:val="both"/>
        <w:rPr>
          <w:rFonts w:ascii="Arial" w:hAnsi="Arial" w:cs="Arial"/>
          <w:b/>
          <w:bCs/>
          <w:color w:val="000000"/>
          <w:u w:val="single"/>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D23596" w:rsidRDefault="00D23596" w:rsidP="005404DB">
      <w:pPr>
        <w:autoSpaceDE w:val="0"/>
        <w:autoSpaceDN w:val="0"/>
        <w:adjustRightInd w:val="0"/>
        <w:spacing w:line="480" w:lineRule="auto"/>
        <w:ind w:left="360"/>
        <w:jc w:val="both"/>
        <w:rPr>
          <w:rFonts w:ascii="Arial" w:hAnsi="Arial" w:cs="Arial"/>
          <w:bCs/>
          <w:color w:val="000000"/>
          <w:lang w:val="es-EC"/>
        </w:rPr>
      </w:pPr>
    </w:p>
    <w:p w:rsidR="005404DB" w:rsidRPr="00593F1A" w:rsidRDefault="005404DB" w:rsidP="005404DB">
      <w:pPr>
        <w:autoSpaceDE w:val="0"/>
        <w:autoSpaceDN w:val="0"/>
        <w:adjustRightInd w:val="0"/>
        <w:spacing w:line="480" w:lineRule="auto"/>
        <w:ind w:left="360"/>
        <w:jc w:val="both"/>
        <w:rPr>
          <w:rFonts w:ascii="Arial" w:hAnsi="Arial" w:cs="Arial"/>
          <w:bCs/>
          <w:color w:val="000000"/>
          <w:lang w:val="es-EC"/>
        </w:rPr>
      </w:pPr>
      <w:r w:rsidRPr="00593F1A">
        <w:rPr>
          <w:rFonts w:ascii="Arial" w:hAnsi="Arial" w:cs="Arial"/>
          <w:bCs/>
          <w:color w:val="000000"/>
          <w:lang w:val="es-EC"/>
        </w:rPr>
        <w:t xml:space="preserve">De las personas que si tuvieron algún tipo de dolor o molestia (33,7%), el 11,6% sí reportó esa molestia a su supervisor o a alguien más de la administración, y el 23,2% no lo hizo. </w:t>
      </w: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numPr>
          <w:ilvl w:val="0"/>
          <w:numId w:val="33"/>
        </w:numPr>
        <w:autoSpaceDE w:val="0"/>
        <w:autoSpaceDN w:val="0"/>
        <w:adjustRightInd w:val="0"/>
        <w:jc w:val="both"/>
        <w:rPr>
          <w:rFonts w:ascii="Arial" w:hAnsi="Arial" w:cs="Arial"/>
          <w:b/>
          <w:bCs/>
          <w:color w:val="000000"/>
          <w:u w:val="single"/>
          <w:lang w:val="es-EC"/>
        </w:rPr>
      </w:pPr>
      <w:r w:rsidRPr="00593F1A">
        <w:rPr>
          <w:rFonts w:ascii="Arial" w:hAnsi="Arial" w:cs="Arial"/>
          <w:b/>
          <w:bCs/>
          <w:color w:val="000000"/>
          <w:u w:val="single"/>
          <w:lang w:val="es-EC"/>
        </w:rPr>
        <w:t>PREGUNTA # 5:</w:t>
      </w:r>
      <w:r w:rsidRPr="00593F1A">
        <w:rPr>
          <w:rFonts w:ascii="Arial" w:hAnsi="Arial" w:cs="Arial"/>
          <w:bCs/>
          <w:color w:val="000000"/>
          <w:lang w:val="es-EC"/>
        </w:rPr>
        <w:t xml:space="preserve"> ¿Tuvo que asistir al médico por esa dolencia?</w:t>
      </w:r>
    </w:p>
    <w:p w:rsidR="005404DB" w:rsidRPr="00593F1A" w:rsidRDefault="005404DB" w:rsidP="005404DB">
      <w:pPr>
        <w:autoSpaceDE w:val="0"/>
        <w:autoSpaceDN w:val="0"/>
        <w:adjustRightInd w:val="0"/>
        <w:jc w:val="both"/>
        <w:rPr>
          <w:rFonts w:ascii="Arial" w:hAnsi="Arial" w:cs="Arial"/>
          <w:bCs/>
          <w:color w:val="000000"/>
          <w:lang w:val="es-EC"/>
        </w:rPr>
      </w:pPr>
    </w:p>
    <w:p w:rsidR="005404DB" w:rsidRDefault="005404DB" w:rsidP="005404DB">
      <w:pPr>
        <w:autoSpaceDE w:val="0"/>
        <w:autoSpaceDN w:val="0"/>
        <w:adjustRightInd w:val="0"/>
        <w:jc w:val="both"/>
        <w:rPr>
          <w:rFonts w:ascii="Arial" w:hAnsi="Arial" w:cs="Arial"/>
          <w:bCs/>
          <w:color w:val="000000"/>
          <w:lang w:val="es-EC"/>
        </w:rPr>
      </w:pPr>
    </w:p>
    <w:p w:rsidR="001B39E0" w:rsidRDefault="001B39E0"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Pr="00D23596" w:rsidRDefault="00D23596" w:rsidP="00D23596">
      <w:pPr>
        <w:jc w:val="center"/>
        <w:rPr>
          <w:b/>
          <w:i/>
        </w:rPr>
      </w:pPr>
      <w:r w:rsidRPr="00D23596">
        <w:rPr>
          <w:b/>
          <w:i/>
        </w:rPr>
        <w:t>Gráfico # 4: Ir al médico por esa molestia</w:t>
      </w:r>
    </w:p>
    <w:p w:rsidR="00D23596" w:rsidRPr="00D23596" w:rsidRDefault="00D23596" w:rsidP="005404DB">
      <w:pPr>
        <w:autoSpaceDE w:val="0"/>
        <w:autoSpaceDN w:val="0"/>
        <w:adjustRightInd w:val="0"/>
        <w:jc w:val="both"/>
        <w:rPr>
          <w:rFonts w:ascii="Arial" w:hAnsi="Arial" w:cs="Arial"/>
          <w:bCs/>
          <w:color w:val="000000"/>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tbl>
      <w:tblPr>
        <w:tblStyle w:val="Tablaconcuadrcula"/>
        <w:tblpPr w:leftFromText="141" w:rightFromText="141" w:vertAnchor="text" w:horzAnchor="margin" w:tblpXSpec="center" w:tblpY="-538"/>
        <w:tblW w:w="0" w:type="auto"/>
        <w:tblLook w:val="01E0"/>
      </w:tblPr>
      <w:tblGrid>
        <w:gridCol w:w="5670"/>
      </w:tblGrid>
      <w:tr w:rsidR="005404DB" w:rsidRPr="00593F1A">
        <w:tc>
          <w:tcPr>
            <w:tcW w:w="5670" w:type="dxa"/>
          </w:tcPr>
          <w:p w:rsidR="005404DB" w:rsidRPr="00593F1A" w:rsidRDefault="005404DB" w:rsidP="005329F0">
            <w:pPr>
              <w:autoSpaceDE w:val="0"/>
              <w:autoSpaceDN w:val="0"/>
              <w:adjustRightInd w:val="0"/>
              <w:jc w:val="both"/>
              <w:rPr>
                <w:rFonts w:ascii="Arial" w:hAnsi="Arial" w:cs="Arial"/>
                <w:bCs/>
                <w:color w:val="000000"/>
                <w:lang w:val="es-EC"/>
              </w:rPr>
            </w:pPr>
            <w:r w:rsidRPr="00593F1A">
              <w:rPr>
                <w:rFonts w:ascii="Arial" w:hAnsi="Arial" w:cs="Arial"/>
                <w:bCs/>
                <w:noProof/>
                <w:color w:val="000000"/>
              </w:rPr>
              <w:pict>
                <v:group id="_x0000_s1079" style="position:absolute;left:0;text-align:left;margin-left:-4.85pt;margin-top:1.6pt;width:273.6pt;height:242.95pt;z-index:251614720" coordorigin="2781,9697" coordsize="4320,4734">
                  <v:shape id="_x0000_s1080" type="#_x0000_t75" style="position:absolute;left:2781;top:9697;width:4320;height:4734">
                    <v:imagedata r:id="rId79" o:title="" croptop="853f" cropbottom="7893f" cropleft="2185f" cropright="21813f"/>
                  </v:shape>
                  <v:line id="_x0000_s1081" style="position:absolute" from="7101,9897" to="7101,14217"/>
                </v:group>
              </w:pict>
            </w:r>
          </w:p>
          <w:p w:rsidR="005404DB" w:rsidRPr="00593F1A" w:rsidRDefault="005404DB" w:rsidP="005329F0">
            <w:pPr>
              <w:autoSpaceDE w:val="0"/>
              <w:autoSpaceDN w:val="0"/>
              <w:adjustRightInd w:val="0"/>
              <w:jc w:val="both"/>
              <w:rPr>
                <w:rFonts w:ascii="Arial" w:hAnsi="Arial" w:cs="Arial"/>
                <w:bCs/>
                <w:color w:val="000000"/>
                <w:lang w:val="es-EC"/>
              </w:rPr>
            </w:pPr>
          </w:p>
          <w:p w:rsidR="005404DB" w:rsidRPr="00593F1A" w:rsidRDefault="005404DB" w:rsidP="005329F0">
            <w:pPr>
              <w:autoSpaceDE w:val="0"/>
              <w:autoSpaceDN w:val="0"/>
              <w:adjustRightInd w:val="0"/>
              <w:jc w:val="both"/>
              <w:rPr>
                <w:rFonts w:ascii="Arial" w:hAnsi="Arial" w:cs="Arial"/>
                <w:bCs/>
                <w:color w:val="000000"/>
                <w:lang w:val="es-EC"/>
              </w:rPr>
            </w:pPr>
          </w:p>
          <w:p w:rsidR="005404DB" w:rsidRPr="00593F1A" w:rsidRDefault="005404DB" w:rsidP="005329F0">
            <w:pPr>
              <w:autoSpaceDE w:val="0"/>
              <w:autoSpaceDN w:val="0"/>
              <w:adjustRightInd w:val="0"/>
              <w:jc w:val="both"/>
              <w:rPr>
                <w:rFonts w:ascii="Arial" w:hAnsi="Arial" w:cs="Arial"/>
                <w:bCs/>
                <w:color w:val="000000"/>
                <w:lang w:val="es-EC"/>
              </w:rPr>
            </w:pPr>
          </w:p>
          <w:p w:rsidR="005404DB" w:rsidRPr="00593F1A" w:rsidRDefault="005404DB" w:rsidP="005329F0">
            <w:pPr>
              <w:autoSpaceDE w:val="0"/>
              <w:autoSpaceDN w:val="0"/>
              <w:adjustRightInd w:val="0"/>
              <w:jc w:val="both"/>
              <w:rPr>
                <w:rFonts w:ascii="Arial" w:hAnsi="Arial" w:cs="Arial"/>
                <w:bCs/>
                <w:color w:val="000000"/>
                <w:lang w:val="es-EC"/>
              </w:rPr>
            </w:pPr>
          </w:p>
          <w:p w:rsidR="005404DB" w:rsidRPr="00593F1A" w:rsidRDefault="005404DB" w:rsidP="005329F0">
            <w:pPr>
              <w:autoSpaceDE w:val="0"/>
              <w:autoSpaceDN w:val="0"/>
              <w:adjustRightInd w:val="0"/>
              <w:jc w:val="both"/>
              <w:rPr>
                <w:rFonts w:ascii="Arial" w:hAnsi="Arial" w:cs="Arial"/>
                <w:bCs/>
                <w:color w:val="000000"/>
                <w:lang w:val="es-EC"/>
              </w:rPr>
            </w:pPr>
          </w:p>
          <w:p w:rsidR="005404DB" w:rsidRPr="00593F1A" w:rsidRDefault="005404DB" w:rsidP="005329F0">
            <w:pPr>
              <w:autoSpaceDE w:val="0"/>
              <w:autoSpaceDN w:val="0"/>
              <w:adjustRightInd w:val="0"/>
              <w:jc w:val="both"/>
              <w:rPr>
                <w:rFonts w:ascii="Arial" w:hAnsi="Arial" w:cs="Arial"/>
                <w:bCs/>
                <w:color w:val="000000"/>
                <w:lang w:val="es-EC"/>
              </w:rPr>
            </w:pPr>
          </w:p>
          <w:p w:rsidR="005404DB" w:rsidRPr="00593F1A" w:rsidRDefault="005404DB" w:rsidP="005329F0">
            <w:pPr>
              <w:autoSpaceDE w:val="0"/>
              <w:autoSpaceDN w:val="0"/>
              <w:adjustRightInd w:val="0"/>
              <w:jc w:val="both"/>
              <w:rPr>
                <w:rFonts w:ascii="Arial" w:hAnsi="Arial" w:cs="Arial"/>
                <w:bCs/>
                <w:color w:val="000000"/>
                <w:lang w:val="es-EC"/>
              </w:rPr>
            </w:pPr>
          </w:p>
          <w:p w:rsidR="005404DB" w:rsidRPr="00593F1A" w:rsidRDefault="005404DB" w:rsidP="005329F0">
            <w:pPr>
              <w:autoSpaceDE w:val="0"/>
              <w:autoSpaceDN w:val="0"/>
              <w:adjustRightInd w:val="0"/>
              <w:jc w:val="both"/>
              <w:rPr>
                <w:rFonts w:ascii="Arial" w:hAnsi="Arial" w:cs="Arial"/>
                <w:bCs/>
                <w:color w:val="000000"/>
                <w:lang w:val="es-EC"/>
              </w:rPr>
            </w:pPr>
          </w:p>
          <w:p w:rsidR="005404DB" w:rsidRPr="00593F1A" w:rsidRDefault="005404DB" w:rsidP="005329F0">
            <w:pPr>
              <w:autoSpaceDE w:val="0"/>
              <w:autoSpaceDN w:val="0"/>
              <w:adjustRightInd w:val="0"/>
              <w:jc w:val="both"/>
              <w:rPr>
                <w:rFonts w:ascii="Arial" w:hAnsi="Arial" w:cs="Arial"/>
                <w:bCs/>
                <w:color w:val="000000"/>
                <w:lang w:val="es-EC"/>
              </w:rPr>
            </w:pPr>
          </w:p>
          <w:p w:rsidR="005404DB" w:rsidRPr="00593F1A" w:rsidRDefault="005404DB" w:rsidP="005329F0">
            <w:pPr>
              <w:autoSpaceDE w:val="0"/>
              <w:autoSpaceDN w:val="0"/>
              <w:adjustRightInd w:val="0"/>
              <w:jc w:val="both"/>
              <w:rPr>
                <w:rFonts w:ascii="Arial" w:hAnsi="Arial" w:cs="Arial"/>
                <w:bCs/>
                <w:color w:val="000000"/>
                <w:lang w:val="es-EC"/>
              </w:rPr>
            </w:pPr>
          </w:p>
          <w:p w:rsidR="005404DB" w:rsidRPr="00593F1A" w:rsidRDefault="005404DB" w:rsidP="005329F0">
            <w:pPr>
              <w:autoSpaceDE w:val="0"/>
              <w:autoSpaceDN w:val="0"/>
              <w:adjustRightInd w:val="0"/>
              <w:jc w:val="both"/>
              <w:rPr>
                <w:rFonts w:ascii="Arial" w:hAnsi="Arial" w:cs="Arial"/>
                <w:bCs/>
                <w:color w:val="000000"/>
                <w:lang w:val="es-EC"/>
              </w:rPr>
            </w:pPr>
          </w:p>
          <w:p w:rsidR="005404DB" w:rsidRPr="00593F1A" w:rsidRDefault="005404DB" w:rsidP="005329F0">
            <w:pPr>
              <w:autoSpaceDE w:val="0"/>
              <w:autoSpaceDN w:val="0"/>
              <w:adjustRightInd w:val="0"/>
              <w:jc w:val="both"/>
              <w:rPr>
                <w:rFonts w:ascii="Arial" w:hAnsi="Arial" w:cs="Arial"/>
                <w:bCs/>
                <w:color w:val="000000"/>
                <w:lang w:val="es-EC"/>
              </w:rPr>
            </w:pPr>
          </w:p>
          <w:p w:rsidR="005404DB" w:rsidRPr="00593F1A" w:rsidRDefault="005404DB" w:rsidP="005329F0">
            <w:pPr>
              <w:autoSpaceDE w:val="0"/>
              <w:autoSpaceDN w:val="0"/>
              <w:adjustRightInd w:val="0"/>
              <w:jc w:val="both"/>
              <w:rPr>
                <w:rFonts w:ascii="Arial" w:hAnsi="Arial" w:cs="Arial"/>
                <w:bCs/>
                <w:color w:val="000000"/>
                <w:lang w:val="es-EC"/>
              </w:rPr>
            </w:pPr>
          </w:p>
          <w:p w:rsidR="005404DB" w:rsidRPr="00593F1A" w:rsidRDefault="005404DB" w:rsidP="005329F0">
            <w:pPr>
              <w:autoSpaceDE w:val="0"/>
              <w:autoSpaceDN w:val="0"/>
              <w:adjustRightInd w:val="0"/>
              <w:jc w:val="both"/>
              <w:rPr>
                <w:rFonts w:ascii="Arial" w:hAnsi="Arial" w:cs="Arial"/>
                <w:bCs/>
                <w:color w:val="000000"/>
                <w:lang w:val="es-EC"/>
              </w:rPr>
            </w:pPr>
          </w:p>
          <w:p w:rsidR="005404DB" w:rsidRPr="00593F1A" w:rsidRDefault="005404DB" w:rsidP="005329F0">
            <w:pPr>
              <w:autoSpaceDE w:val="0"/>
              <w:autoSpaceDN w:val="0"/>
              <w:adjustRightInd w:val="0"/>
              <w:jc w:val="both"/>
              <w:rPr>
                <w:rFonts w:ascii="Arial" w:hAnsi="Arial" w:cs="Arial"/>
                <w:bCs/>
                <w:color w:val="000000"/>
                <w:lang w:val="es-EC"/>
              </w:rPr>
            </w:pPr>
          </w:p>
          <w:p w:rsidR="005404DB" w:rsidRPr="00593F1A" w:rsidRDefault="005404DB" w:rsidP="005329F0">
            <w:pPr>
              <w:autoSpaceDE w:val="0"/>
              <w:autoSpaceDN w:val="0"/>
              <w:adjustRightInd w:val="0"/>
              <w:jc w:val="both"/>
              <w:rPr>
                <w:rFonts w:ascii="Arial" w:hAnsi="Arial" w:cs="Arial"/>
                <w:bCs/>
                <w:color w:val="000000"/>
                <w:lang w:val="es-EC"/>
              </w:rPr>
            </w:pPr>
          </w:p>
          <w:p w:rsidR="005404DB" w:rsidRPr="00593F1A" w:rsidRDefault="005404DB" w:rsidP="005329F0">
            <w:pPr>
              <w:autoSpaceDE w:val="0"/>
              <w:autoSpaceDN w:val="0"/>
              <w:adjustRightInd w:val="0"/>
              <w:jc w:val="both"/>
              <w:rPr>
                <w:rFonts w:ascii="Arial" w:hAnsi="Arial" w:cs="Arial"/>
                <w:bCs/>
                <w:color w:val="000000"/>
                <w:lang w:val="es-EC"/>
              </w:rPr>
            </w:pPr>
          </w:p>
        </w:tc>
      </w:tr>
      <w:tr w:rsidR="005404DB" w:rsidRPr="00593F1A">
        <w:tc>
          <w:tcPr>
            <w:tcW w:w="5670" w:type="dxa"/>
          </w:tcPr>
          <w:p w:rsidR="005404DB" w:rsidRPr="00D23596" w:rsidRDefault="005404DB" w:rsidP="00D23596">
            <w:pP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tc>
      </w:tr>
    </w:tbl>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spacing w:line="480" w:lineRule="auto"/>
        <w:jc w:val="both"/>
        <w:rPr>
          <w:rFonts w:ascii="Arial" w:hAnsi="Arial" w:cs="Arial"/>
          <w:bCs/>
          <w:color w:val="000000"/>
          <w:lang w:val="es-EC"/>
        </w:rPr>
      </w:pPr>
      <w:r w:rsidRPr="00593F1A">
        <w:rPr>
          <w:rFonts w:ascii="Arial" w:hAnsi="Arial" w:cs="Arial"/>
          <w:bCs/>
          <w:color w:val="000000"/>
          <w:lang w:val="es-EC"/>
        </w:rPr>
        <w:t xml:space="preserve">De las personas que si tuvieron algún tipo de dolor o molestia (33,7%), el 22,1% sí tuvo que ir al médico por esa dolencia, y el 12,6% no fue necesario. </w:t>
      </w: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B41C0A">
      <w:pPr>
        <w:numPr>
          <w:ilvl w:val="0"/>
          <w:numId w:val="34"/>
        </w:numPr>
        <w:autoSpaceDE w:val="0"/>
        <w:autoSpaceDN w:val="0"/>
        <w:adjustRightInd w:val="0"/>
        <w:spacing w:line="480" w:lineRule="auto"/>
        <w:ind w:left="714" w:hanging="357"/>
        <w:jc w:val="both"/>
        <w:rPr>
          <w:rFonts w:ascii="Arial" w:hAnsi="Arial" w:cs="Arial"/>
          <w:b/>
          <w:bCs/>
          <w:color w:val="000000"/>
          <w:sz w:val="28"/>
          <w:szCs w:val="28"/>
          <w:lang w:val="es-EC"/>
        </w:rPr>
      </w:pPr>
      <w:r w:rsidRPr="00593F1A">
        <w:rPr>
          <w:rFonts w:ascii="Arial" w:hAnsi="Arial" w:cs="Arial"/>
          <w:b/>
          <w:bCs/>
          <w:color w:val="000000"/>
          <w:u w:val="single"/>
          <w:lang w:val="es-EC"/>
        </w:rPr>
        <w:t>PREGUNTA # 6:</w:t>
      </w:r>
      <w:r w:rsidRPr="00593F1A">
        <w:rPr>
          <w:rFonts w:ascii="Arial" w:hAnsi="Arial" w:cs="Arial"/>
          <w:bCs/>
          <w:color w:val="000000"/>
          <w:lang w:val="es-EC"/>
        </w:rPr>
        <w:t xml:space="preserve"> ¿La postura que usted tiene al estar sentado para realizar sus labores diarias es cómoda (es decir que su espalda está en una posición recta manteniendo la curva de la baja espalda)?</w:t>
      </w:r>
    </w:p>
    <w:p w:rsidR="005404DB" w:rsidRDefault="005404DB" w:rsidP="005404DB">
      <w:pPr>
        <w:autoSpaceDE w:val="0"/>
        <w:autoSpaceDN w:val="0"/>
        <w:adjustRightInd w:val="0"/>
        <w:ind w:left="360"/>
        <w:jc w:val="both"/>
        <w:rPr>
          <w:rFonts w:ascii="Arial" w:hAnsi="Arial" w:cs="Arial"/>
          <w:b/>
          <w:bCs/>
          <w:color w:val="000000"/>
          <w:sz w:val="28"/>
          <w:szCs w:val="28"/>
          <w:lang w:val="es-EC"/>
        </w:rPr>
      </w:pPr>
    </w:p>
    <w:p w:rsidR="001B39E0" w:rsidRDefault="001B39E0" w:rsidP="005404DB">
      <w:pPr>
        <w:autoSpaceDE w:val="0"/>
        <w:autoSpaceDN w:val="0"/>
        <w:adjustRightInd w:val="0"/>
        <w:ind w:left="360"/>
        <w:jc w:val="both"/>
        <w:rPr>
          <w:rFonts w:ascii="Arial" w:hAnsi="Arial" w:cs="Arial"/>
          <w:b/>
          <w:bCs/>
          <w:color w:val="000000"/>
          <w:sz w:val="28"/>
          <w:szCs w:val="28"/>
          <w:lang w:val="es-EC"/>
        </w:rPr>
      </w:pPr>
    </w:p>
    <w:p w:rsidR="001B39E0" w:rsidRDefault="001B39E0" w:rsidP="005404DB">
      <w:pPr>
        <w:autoSpaceDE w:val="0"/>
        <w:autoSpaceDN w:val="0"/>
        <w:adjustRightInd w:val="0"/>
        <w:ind w:left="360"/>
        <w:jc w:val="both"/>
        <w:rPr>
          <w:rFonts w:ascii="Arial" w:hAnsi="Arial" w:cs="Arial"/>
          <w:b/>
          <w:bCs/>
          <w:color w:val="000000"/>
          <w:sz w:val="28"/>
          <w:szCs w:val="28"/>
          <w:lang w:val="es-EC"/>
        </w:rPr>
      </w:pPr>
    </w:p>
    <w:p w:rsidR="001B39E0" w:rsidRDefault="001B39E0" w:rsidP="005404DB">
      <w:pPr>
        <w:autoSpaceDE w:val="0"/>
        <w:autoSpaceDN w:val="0"/>
        <w:adjustRightInd w:val="0"/>
        <w:ind w:left="360"/>
        <w:jc w:val="both"/>
        <w:rPr>
          <w:rFonts w:ascii="Arial" w:hAnsi="Arial" w:cs="Arial"/>
          <w:b/>
          <w:bCs/>
          <w:color w:val="000000"/>
          <w:sz w:val="28"/>
          <w:szCs w:val="28"/>
          <w:lang w:val="es-EC"/>
        </w:rPr>
      </w:pPr>
    </w:p>
    <w:p w:rsidR="001B39E0" w:rsidRDefault="001B39E0" w:rsidP="005404DB">
      <w:pPr>
        <w:autoSpaceDE w:val="0"/>
        <w:autoSpaceDN w:val="0"/>
        <w:adjustRightInd w:val="0"/>
        <w:ind w:left="360"/>
        <w:jc w:val="both"/>
        <w:rPr>
          <w:rFonts w:ascii="Arial" w:hAnsi="Arial" w:cs="Arial"/>
          <w:b/>
          <w:bCs/>
          <w:color w:val="000000"/>
          <w:sz w:val="28"/>
          <w:szCs w:val="28"/>
          <w:lang w:val="es-EC"/>
        </w:rPr>
      </w:pPr>
    </w:p>
    <w:p w:rsidR="001B39E0" w:rsidRDefault="001B39E0" w:rsidP="005404DB">
      <w:pPr>
        <w:autoSpaceDE w:val="0"/>
        <w:autoSpaceDN w:val="0"/>
        <w:adjustRightInd w:val="0"/>
        <w:ind w:left="360"/>
        <w:jc w:val="both"/>
        <w:rPr>
          <w:rFonts w:ascii="Arial" w:hAnsi="Arial" w:cs="Arial"/>
          <w:b/>
          <w:bCs/>
          <w:color w:val="000000"/>
          <w:sz w:val="28"/>
          <w:szCs w:val="28"/>
          <w:lang w:val="es-EC"/>
        </w:rPr>
      </w:pPr>
    </w:p>
    <w:p w:rsidR="00D23596" w:rsidRPr="00D23596" w:rsidRDefault="00D23596" w:rsidP="00D23596">
      <w:pPr>
        <w:jc w:val="center"/>
        <w:rPr>
          <w:b/>
          <w:i/>
        </w:rPr>
      </w:pPr>
      <w:r w:rsidRPr="00D23596">
        <w:rPr>
          <w:b/>
          <w:i/>
        </w:rPr>
        <w:t>Gráfico # 5: Postura cómoda</w:t>
      </w:r>
    </w:p>
    <w:p w:rsidR="00D23596" w:rsidRDefault="00D23596" w:rsidP="005404DB">
      <w:pPr>
        <w:autoSpaceDE w:val="0"/>
        <w:autoSpaceDN w:val="0"/>
        <w:adjustRightInd w:val="0"/>
        <w:ind w:left="360"/>
        <w:jc w:val="both"/>
        <w:rPr>
          <w:rFonts w:ascii="Arial" w:hAnsi="Arial" w:cs="Arial"/>
          <w:b/>
          <w:bCs/>
          <w:color w:val="000000"/>
          <w:sz w:val="28"/>
          <w:szCs w:val="28"/>
          <w:lang w:val="es-EC"/>
        </w:rPr>
      </w:pPr>
    </w:p>
    <w:tbl>
      <w:tblPr>
        <w:tblStyle w:val="Tablaconcuadrcula"/>
        <w:tblpPr w:leftFromText="141" w:rightFromText="141" w:vertAnchor="text" w:horzAnchor="margin" w:tblpXSpec="center" w:tblpY="-56"/>
        <w:tblW w:w="0" w:type="auto"/>
        <w:tblLook w:val="01E0"/>
      </w:tblPr>
      <w:tblGrid>
        <w:gridCol w:w="5670"/>
      </w:tblGrid>
      <w:tr w:rsidR="00D23596" w:rsidRPr="00593F1A">
        <w:tc>
          <w:tcPr>
            <w:tcW w:w="5670" w:type="dxa"/>
          </w:tcPr>
          <w:p w:rsidR="00D23596" w:rsidRPr="00593F1A" w:rsidRDefault="00557791" w:rsidP="00D23596">
            <w:pPr>
              <w:autoSpaceDE w:val="0"/>
              <w:autoSpaceDN w:val="0"/>
              <w:adjustRightInd w:val="0"/>
              <w:jc w:val="both"/>
              <w:rPr>
                <w:rFonts w:ascii="Arial" w:hAnsi="Arial" w:cs="Arial"/>
                <w:bCs/>
                <w:color w:val="000000"/>
                <w:lang w:val="es-EC"/>
              </w:rPr>
            </w:pPr>
            <w:r>
              <w:rPr>
                <w:rFonts w:ascii="Arial" w:hAnsi="Arial" w:cs="Arial"/>
                <w:bCs/>
                <w:noProof/>
                <w:color w:val="000000"/>
              </w:rPr>
              <w:drawing>
                <wp:anchor distT="0" distB="0" distL="114300" distR="114300" simplePos="0" relativeHeight="251697664" behindDoc="0" locked="0" layoutInCell="1" allowOverlap="1">
                  <wp:simplePos x="0" y="0"/>
                  <wp:positionH relativeFrom="column">
                    <wp:posOffset>-1905</wp:posOffset>
                  </wp:positionH>
                  <wp:positionV relativeFrom="paragraph">
                    <wp:posOffset>24765</wp:posOffset>
                  </wp:positionV>
                  <wp:extent cx="3360420" cy="2528570"/>
                  <wp:effectExtent l="19050" t="0" r="0" b="0"/>
                  <wp:wrapNone/>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0"/>
                          <a:srcRect l="3334" b="9245"/>
                          <a:stretch>
                            <a:fillRect/>
                          </a:stretch>
                        </pic:blipFill>
                        <pic:spPr bwMode="auto">
                          <a:xfrm>
                            <a:off x="0" y="0"/>
                            <a:ext cx="3360420" cy="2528570"/>
                          </a:xfrm>
                          <a:prstGeom prst="rect">
                            <a:avLst/>
                          </a:prstGeom>
                          <a:noFill/>
                          <a:ln w="9525">
                            <a:noFill/>
                            <a:miter lim="800000"/>
                            <a:headEnd/>
                            <a:tailEnd/>
                          </a:ln>
                        </pic:spPr>
                      </pic:pic>
                    </a:graphicData>
                  </a:graphic>
                </wp:anchor>
              </w:drawing>
            </w:r>
          </w:p>
          <w:p w:rsidR="00D23596" w:rsidRPr="00593F1A" w:rsidRDefault="00D23596" w:rsidP="00D23596">
            <w:pPr>
              <w:autoSpaceDE w:val="0"/>
              <w:autoSpaceDN w:val="0"/>
              <w:adjustRightInd w:val="0"/>
              <w:jc w:val="both"/>
              <w:rPr>
                <w:rFonts w:ascii="Arial" w:hAnsi="Arial" w:cs="Arial"/>
                <w:bCs/>
                <w:color w:val="000000"/>
                <w:lang w:val="es-EC"/>
              </w:rPr>
            </w:pPr>
          </w:p>
          <w:p w:rsidR="00D23596" w:rsidRPr="00593F1A" w:rsidRDefault="00D23596" w:rsidP="00D23596">
            <w:pPr>
              <w:autoSpaceDE w:val="0"/>
              <w:autoSpaceDN w:val="0"/>
              <w:adjustRightInd w:val="0"/>
              <w:jc w:val="both"/>
              <w:rPr>
                <w:rFonts w:ascii="Arial" w:hAnsi="Arial" w:cs="Arial"/>
                <w:bCs/>
                <w:color w:val="000000"/>
                <w:lang w:val="es-EC"/>
              </w:rPr>
            </w:pPr>
          </w:p>
          <w:p w:rsidR="00D23596" w:rsidRPr="00593F1A" w:rsidRDefault="00D23596" w:rsidP="00D23596">
            <w:pPr>
              <w:autoSpaceDE w:val="0"/>
              <w:autoSpaceDN w:val="0"/>
              <w:adjustRightInd w:val="0"/>
              <w:jc w:val="both"/>
              <w:rPr>
                <w:rFonts w:ascii="Arial" w:hAnsi="Arial" w:cs="Arial"/>
                <w:bCs/>
                <w:color w:val="000000"/>
                <w:lang w:val="es-EC"/>
              </w:rPr>
            </w:pPr>
          </w:p>
          <w:p w:rsidR="00D23596" w:rsidRPr="00593F1A" w:rsidRDefault="00D23596" w:rsidP="00D23596">
            <w:pPr>
              <w:autoSpaceDE w:val="0"/>
              <w:autoSpaceDN w:val="0"/>
              <w:adjustRightInd w:val="0"/>
              <w:jc w:val="both"/>
              <w:rPr>
                <w:rFonts w:ascii="Arial" w:hAnsi="Arial" w:cs="Arial"/>
                <w:bCs/>
                <w:color w:val="000000"/>
                <w:lang w:val="es-EC"/>
              </w:rPr>
            </w:pPr>
          </w:p>
          <w:p w:rsidR="00D23596" w:rsidRPr="00593F1A" w:rsidRDefault="00D23596" w:rsidP="00D23596">
            <w:pPr>
              <w:autoSpaceDE w:val="0"/>
              <w:autoSpaceDN w:val="0"/>
              <w:adjustRightInd w:val="0"/>
              <w:jc w:val="both"/>
              <w:rPr>
                <w:rFonts w:ascii="Arial" w:hAnsi="Arial" w:cs="Arial"/>
                <w:bCs/>
                <w:color w:val="000000"/>
                <w:lang w:val="es-EC"/>
              </w:rPr>
            </w:pPr>
          </w:p>
          <w:p w:rsidR="00D23596" w:rsidRPr="00593F1A" w:rsidRDefault="00D23596" w:rsidP="00D23596">
            <w:pPr>
              <w:autoSpaceDE w:val="0"/>
              <w:autoSpaceDN w:val="0"/>
              <w:adjustRightInd w:val="0"/>
              <w:jc w:val="both"/>
              <w:rPr>
                <w:rFonts w:ascii="Arial" w:hAnsi="Arial" w:cs="Arial"/>
                <w:bCs/>
                <w:color w:val="000000"/>
                <w:lang w:val="es-EC"/>
              </w:rPr>
            </w:pPr>
          </w:p>
          <w:p w:rsidR="00D23596" w:rsidRPr="00593F1A" w:rsidRDefault="00D23596" w:rsidP="00D23596">
            <w:pPr>
              <w:autoSpaceDE w:val="0"/>
              <w:autoSpaceDN w:val="0"/>
              <w:adjustRightInd w:val="0"/>
              <w:jc w:val="both"/>
              <w:rPr>
                <w:rFonts w:ascii="Arial" w:hAnsi="Arial" w:cs="Arial"/>
                <w:bCs/>
                <w:color w:val="000000"/>
                <w:lang w:val="es-EC"/>
              </w:rPr>
            </w:pPr>
          </w:p>
          <w:p w:rsidR="00D23596" w:rsidRPr="00593F1A" w:rsidRDefault="00D23596" w:rsidP="00D23596">
            <w:pPr>
              <w:autoSpaceDE w:val="0"/>
              <w:autoSpaceDN w:val="0"/>
              <w:adjustRightInd w:val="0"/>
              <w:jc w:val="both"/>
              <w:rPr>
                <w:rFonts w:ascii="Arial" w:hAnsi="Arial" w:cs="Arial"/>
                <w:bCs/>
                <w:color w:val="000000"/>
                <w:lang w:val="es-EC"/>
              </w:rPr>
            </w:pPr>
          </w:p>
          <w:p w:rsidR="00D23596" w:rsidRPr="00593F1A" w:rsidRDefault="00D23596" w:rsidP="00D23596">
            <w:pPr>
              <w:autoSpaceDE w:val="0"/>
              <w:autoSpaceDN w:val="0"/>
              <w:adjustRightInd w:val="0"/>
              <w:jc w:val="both"/>
              <w:rPr>
                <w:rFonts w:ascii="Arial" w:hAnsi="Arial" w:cs="Arial"/>
                <w:bCs/>
                <w:color w:val="000000"/>
                <w:lang w:val="es-EC"/>
              </w:rPr>
            </w:pPr>
          </w:p>
          <w:p w:rsidR="00D23596" w:rsidRPr="00593F1A" w:rsidRDefault="00D23596" w:rsidP="00D23596">
            <w:pPr>
              <w:autoSpaceDE w:val="0"/>
              <w:autoSpaceDN w:val="0"/>
              <w:adjustRightInd w:val="0"/>
              <w:jc w:val="both"/>
              <w:rPr>
                <w:rFonts w:ascii="Arial" w:hAnsi="Arial" w:cs="Arial"/>
                <w:bCs/>
                <w:color w:val="000000"/>
                <w:lang w:val="es-EC"/>
              </w:rPr>
            </w:pPr>
          </w:p>
          <w:p w:rsidR="00D23596" w:rsidRPr="00593F1A" w:rsidRDefault="00D23596" w:rsidP="00D23596">
            <w:pPr>
              <w:autoSpaceDE w:val="0"/>
              <w:autoSpaceDN w:val="0"/>
              <w:adjustRightInd w:val="0"/>
              <w:jc w:val="both"/>
              <w:rPr>
                <w:rFonts w:ascii="Arial" w:hAnsi="Arial" w:cs="Arial"/>
                <w:bCs/>
                <w:color w:val="000000"/>
                <w:lang w:val="es-EC"/>
              </w:rPr>
            </w:pPr>
          </w:p>
          <w:p w:rsidR="00D23596" w:rsidRPr="00593F1A" w:rsidRDefault="00D23596" w:rsidP="00D23596">
            <w:pPr>
              <w:autoSpaceDE w:val="0"/>
              <w:autoSpaceDN w:val="0"/>
              <w:adjustRightInd w:val="0"/>
              <w:jc w:val="both"/>
              <w:rPr>
                <w:rFonts w:ascii="Arial" w:hAnsi="Arial" w:cs="Arial"/>
                <w:bCs/>
                <w:color w:val="000000"/>
                <w:lang w:val="es-EC"/>
              </w:rPr>
            </w:pPr>
          </w:p>
          <w:p w:rsidR="00D23596" w:rsidRPr="00593F1A" w:rsidRDefault="00D23596" w:rsidP="00D23596">
            <w:pPr>
              <w:autoSpaceDE w:val="0"/>
              <w:autoSpaceDN w:val="0"/>
              <w:adjustRightInd w:val="0"/>
              <w:jc w:val="both"/>
              <w:rPr>
                <w:rFonts w:ascii="Arial" w:hAnsi="Arial" w:cs="Arial"/>
                <w:bCs/>
                <w:color w:val="000000"/>
                <w:lang w:val="es-EC"/>
              </w:rPr>
            </w:pPr>
          </w:p>
          <w:p w:rsidR="00D23596" w:rsidRPr="00593F1A" w:rsidRDefault="00D23596" w:rsidP="00D23596">
            <w:pPr>
              <w:autoSpaceDE w:val="0"/>
              <w:autoSpaceDN w:val="0"/>
              <w:adjustRightInd w:val="0"/>
              <w:jc w:val="both"/>
              <w:rPr>
                <w:rFonts w:ascii="Arial" w:hAnsi="Arial" w:cs="Arial"/>
                <w:bCs/>
                <w:color w:val="000000"/>
                <w:lang w:val="es-EC"/>
              </w:rPr>
            </w:pPr>
          </w:p>
        </w:tc>
      </w:tr>
      <w:tr w:rsidR="00D23596" w:rsidRPr="00593F1A">
        <w:tc>
          <w:tcPr>
            <w:tcW w:w="5670" w:type="dxa"/>
          </w:tcPr>
          <w:p w:rsidR="00D23596" w:rsidRPr="00D23596" w:rsidRDefault="00D23596" w:rsidP="00D23596">
            <w:pP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tc>
      </w:tr>
    </w:tbl>
    <w:p w:rsidR="001B39E0" w:rsidRDefault="001B39E0" w:rsidP="005404DB">
      <w:pPr>
        <w:autoSpaceDE w:val="0"/>
        <w:autoSpaceDN w:val="0"/>
        <w:adjustRightInd w:val="0"/>
        <w:ind w:left="360"/>
        <w:jc w:val="both"/>
        <w:rPr>
          <w:rFonts w:ascii="Arial" w:hAnsi="Arial" w:cs="Arial"/>
          <w:b/>
          <w:bCs/>
          <w:color w:val="000000"/>
          <w:sz w:val="28"/>
          <w:szCs w:val="28"/>
          <w:lang w:val="es-EC"/>
        </w:rPr>
      </w:pPr>
    </w:p>
    <w:p w:rsidR="005404DB" w:rsidRDefault="005404DB"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Default="00D23596" w:rsidP="005404DB">
      <w:pPr>
        <w:autoSpaceDE w:val="0"/>
        <w:autoSpaceDN w:val="0"/>
        <w:adjustRightInd w:val="0"/>
        <w:jc w:val="both"/>
        <w:rPr>
          <w:rFonts w:ascii="Arial" w:hAnsi="Arial" w:cs="Arial"/>
          <w:bCs/>
          <w:color w:val="000000"/>
          <w:lang w:val="es-EC"/>
        </w:rPr>
      </w:pPr>
    </w:p>
    <w:p w:rsidR="00D23596" w:rsidRPr="00593F1A" w:rsidRDefault="00D23596"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spacing w:line="480" w:lineRule="auto"/>
        <w:jc w:val="both"/>
        <w:rPr>
          <w:rFonts w:ascii="Arial" w:hAnsi="Arial" w:cs="Arial"/>
          <w:bCs/>
          <w:color w:val="000000"/>
          <w:lang w:val="es-EC"/>
        </w:rPr>
      </w:pPr>
      <w:r w:rsidRPr="00593F1A">
        <w:rPr>
          <w:rFonts w:ascii="Arial" w:hAnsi="Arial" w:cs="Arial"/>
          <w:bCs/>
          <w:color w:val="000000"/>
          <w:lang w:val="es-EC"/>
        </w:rPr>
        <w:t>El 50,5% de los trabajadores encuestados se sienten cómodos al estar sentado para realizar sus labores diarias, por ende el otro 49,5% no se siente cómodo en su lugar de trabajo.</w:t>
      </w:r>
    </w:p>
    <w:p w:rsidR="005404DB" w:rsidRPr="00593F1A" w:rsidRDefault="005404DB" w:rsidP="005404DB">
      <w:pPr>
        <w:autoSpaceDE w:val="0"/>
        <w:autoSpaceDN w:val="0"/>
        <w:adjustRightInd w:val="0"/>
        <w:spacing w:line="480" w:lineRule="auto"/>
        <w:rPr>
          <w:rFonts w:ascii="Arial" w:hAnsi="Arial" w:cs="Arial"/>
          <w:b/>
          <w:bCs/>
          <w:color w:val="000000"/>
          <w:sz w:val="28"/>
          <w:szCs w:val="28"/>
          <w:lang w:val="es-EC"/>
        </w:rPr>
      </w:pPr>
    </w:p>
    <w:p w:rsidR="005404DB" w:rsidRPr="00593F1A" w:rsidRDefault="005404DB" w:rsidP="005404DB">
      <w:pPr>
        <w:numPr>
          <w:ilvl w:val="0"/>
          <w:numId w:val="34"/>
        </w:numPr>
        <w:autoSpaceDE w:val="0"/>
        <w:autoSpaceDN w:val="0"/>
        <w:adjustRightInd w:val="0"/>
        <w:spacing w:line="480" w:lineRule="auto"/>
        <w:jc w:val="both"/>
        <w:rPr>
          <w:rFonts w:ascii="Arial" w:hAnsi="Arial" w:cs="Arial"/>
          <w:b/>
          <w:bCs/>
          <w:color w:val="000000"/>
          <w:sz w:val="28"/>
          <w:szCs w:val="28"/>
          <w:lang w:val="es-EC"/>
        </w:rPr>
      </w:pPr>
      <w:r w:rsidRPr="00593F1A">
        <w:rPr>
          <w:rFonts w:ascii="Arial" w:hAnsi="Arial" w:cs="Arial"/>
          <w:b/>
          <w:bCs/>
          <w:color w:val="000000"/>
          <w:u w:val="single"/>
          <w:lang w:val="es-EC"/>
        </w:rPr>
        <w:t>Pregunta # 7:</w:t>
      </w:r>
      <w:r w:rsidRPr="00593F1A">
        <w:rPr>
          <w:rFonts w:ascii="Arial" w:hAnsi="Arial" w:cs="Arial"/>
          <w:bCs/>
          <w:color w:val="000000"/>
          <w:lang w:val="es-EC"/>
        </w:rPr>
        <w:t xml:space="preserve"> ¿La silla que utiliza:</w:t>
      </w:r>
    </w:p>
    <w:p w:rsidR="005404DB" w:rsidRPr="00593F1A" w:rsidRDefault="005404DB" w:rsidP="005404DB">
      <w:pPr>
        <w:autoSpaceDE w:val="0"/>
        <w:autoSpaceDN w:val="0"/>
        <w:adjustRightInd w:val="0"/>
        <w:spacing w:line="480" w:lineRule="auto"/>
        <w:ind w:left="360"/>
        <w:jc w:val="both"/>
        <w:rPr>
          <w:rFonts w:ascii="Arial" w:hAnsi="Arial" w:cs="Arial"/>
          <w:bCs/>
          <w:color w:val="000000"/>
          <w:lang w:val="es-EC"/>
        </w:rPr>
      </w:pPr>
      <w:r w:rsidRPr="00593F1A">
        <w:rPr>
          <w:rFonts w:ascii="Arial" w:hAnsi="Arial" w:cs="Arial"/>
          <w:bCs/>
          <w:color w:val="000000"/>
          <w:lang w:val="es-EC"/>
        </w:rPr>
        <w:t>Es acolchonada?</w:t>
      </w:r>
    </w:p>
    <w:p w:rsidR="005404DB" w:rsidRPr="00593F1A" w:rsidRDefault="005404DB" w:rsidP="005404DB">
      <w:pPr>
        <w:autoSpaceDE w:val="0"/>
        <w:autoSpaceDN w:val="0"/>
        <w:adjustRightInd w:val="0"/>
        <w:spacing w:line="480" w:lineRule="auto"/>
        <w:ind w:left="360"/>
        <w:jc w:val="both"/>
        <w:rPr>
          <w:rFonts w:ascii="Arial" w:hAnsi="Arial" w:cs="Arial"/>
          <w:bCs/>
          <w:color w:val="000000"/>
          <w:lang w:val="es-EC"/>
        </w:rPr>
      </w:pPr>
      <w:r w:rsidRPr="00593F1A">
        <w:rPr>
          <w:rFonts w:ascii="Arial" w:hAnsi="Arial" w:cs="Arial"/>
          <w:bCs/>
          <w:color w:val="000000"/>
          <w:lang w:val="es-EC"/>
        </w:rPr>
        <w:t>Se puede subir y bajar de acuerdo a su estatura?</w:t>
      </w:r>
    </w:p>
    <w:p w:rsidR="005404DB" w:rsidRPr="00593F1A" w:rsidRDefault="005404DB" w:rsidP="005404DB">
      <w:pPr>
        <w:autoSpaceDE w:val="0"/>
        <w:autoSpaceDN w:val="0"/>
        <w:adjustRightInd w:val="0"/>
        <w:spacing w:line="480" w:lineRule="auto"/>
        <w:ind w:left="360"/>
        <w:jc w:val="both"/>
        <w:rPr>
          <w:rFonts w:ascii="Arial" w:hAnsi="Arial" w:cs="Arial"/>
          <w:bCs/>
          <w:color w:val="000000"/>
          <w:lang w:val="es-EC"/>
        </w:rPr>
      </w:pPr>
      <w:r w:rsidRPr="00593F1A">
        <w:rPr>
          <w:rFonts w:ascii="Arial" w:hAnsi="Arial" w:cs="Arial"/>
          <w:bCs/>
          <w:color w:val="000000"/>
          <w:lang w:val="es-EC"/>
        </w:rPr>
        <w:t>Tiene un respaldo ajustable?</w:t>
      </w:r>
    </w:p>
    <w:p w:rsidR="005404DB" w:rsidRPr="00593F1A" w:rsidRDefault="005404DB" w:rsidP="005404DB">
      <w:pPr>
        <w:autoSpaceDE w:val="0"/>
        <w:autoSpaceDN w:val="0"/>
        <w:adjustRightInd w:val="0"/>
        <w:spacing w:line="480" w:lineRule="auto"/>
        <w:ind w:left="360"/>
        <w:jc w:val="both"/>
        <w:rPr>
          <w:rFonts w:ascii="Arial" w:hAnsi="Arial" w:cs="Arial"/>
          <w:bCs/>
          <w:color w:val="000000"/>
          <w:lang w:val="es-EC"/>
        </w:rPr>
      </w:pPr>
      <w:r w:rsidRPr="00593F1A">
        <w:rPr>
          <w:rFonts w:ascii="Arial" w:hAnsi="Arial" w:cs="Arial"/>
          <w:bCs/>
          <w:color w:val="000000"/>
          <w:lang w:val="es-EC"/>
        </w:rPr>
        <w:t>Tiene al menos cinco patas con ruedas?</w:t>
      </w:r>
    </w:p>
    <w:p w:rsidR="005404DB" w:rsidRPr="00593F1A" w:rsidRDefault="005404DB" w:rsidP="005404DB">
      <w:pPr>
        <w:autoSpaceDE w:val="0"/>
        <w:autoSpaceDN w:val="0"/>
        <w:adjustRightInd w:val="0"/>
        <w:spacing w:line="480" w:lineRule="auto"/>
        <w:ind w:left="360"/>
        <w:jc w:val="both"/>
        <w:rPr>
          <w:rFonts w:ascii="Arial" w:hAnsi="Arial" w:cs="Arial"/>
          <w:bCs/>
          <w:color w:val="000000"/>
          <w:lang w:val="es-EC"/>
        </w:rPr>
      </w:pPr>
      <w:r w:rsidRPr="00593F1A">
        <w:rPr>
          <w:rFonts w:ascii="Arial" w:hAnsi="Arial" w:cs="Arial"/>
          <w:bCs/>
          <w:color w:val="000000"/>
          <w:lang w:val="es-EC"/>
        </w:rPr>
        <w:t>Tiene brazos a los lados?</w:t>
      </w:r>
    </w:p>
    <w:p w:rsidR="005404DB" w:rsidRPr="00593F1A" w:rsidRDefault="005404DB" w:rsidP="005404DB">
      <w:pPr>
        <w:autoSpaceDE w:val="0"/>
        <w:autoSpaceDN w:val="0"/>
        <w:adjustRightInd w:val="0"/>
        <w:spacing w:line="480" w:lineRule="auto"/>
        <w:jc w:val="both"/>
        <w:rPr>
          <w:rFonts w:ascii="Arial" w:hAnsi="Arial" w:cs="Arial"/>
          <w:bCs/>
          <w:color w:val="000000"/>
          <w:lang w:val="es-EC"/>
        </w:rPr>
      </w:pPr>
      <w:r w:rsidRPr="00593F1A">
        <w:rPr>
          <w:rFonts w:ascii="Arial" w:hAnsi="Arial" w:cs="Arial"/>
          <w:bCs/>
          <w:color w:val="000000"/>
          <w:lang w:val="es-EC"/>
        </w:rPr>
        <w:t>En esta pregunta detallamos las descripciones de las sillas utilizadas actualmente por los trabajadores de oficina:</w:t>
      </w:r>
    </w:p>
    <w:p w:rsidR="00075920" w:rsidRDefault="00075920" w:rsidP="005404DB">
      <w:pPr>
        <w:autoSpaceDE w:val="0"/>
        <w:autoSpaceDN w:val="0"/>
        <w:adjustRightInd w:val="0"/>
        <w:spacing w:line="480" w:lineRule="auto"/>
        <w:jc w:val="both"/>
        <w:rPr>
          <w:rFonts w:ascii="Arial" w:hAnsi="Arial" w:cs="Arial"/>
          <w:bCs/>
          <w:color w:val="000000"/>
          <w:lang w:val="es-EC"/>
        </w:rPr>
      </w:pPr>
    </w:p>
    <w:p w:rsidR="00211ED8" w:rsidRPr="00211ED8" w:rsidRDefault="00211ED8" w:rsidP="00211ED8">
      <w:pPr>
        <w:jc w:val="center"/>
        <w:rPr>
          <w:b/>
          <w:i/>
        </w:rPr>
      </w:pPr>
      <w:r w:rsidRPr="00211ED8">
        <w:rPr>
          <w:b/>
          <w:i/>
        </w:rPr>
        <w:t>Gráfico # 6.1: Silla Acolchonada</w:t>
      </w:r>
    </w:p>
    <w:tbl>
      <w:tblPr>
        <w:tblStyle w:val="Tablaconcuadrcula"/>
        <w:tblpPr w:leftFromText="141" w:rightFromText="141" w:vertAnchor="text" w:horzAnchor="margin" w:tblpXSpec="center" w:tblpY="230"/>
        <w:tblW w:w="0" w:type="auto"/>
        <w:tblLook w:val="01E0"/>
      </w:tblPr>
      <w:tblGrid>
        <w:gridCol w:w="5670"/>
      </w:tblGrid>
      <w:tr w:rsidR="00211ED8" w:rsidRPr="00593F1A">
        <w:tc>
          <w:tcPr>
            <w:tcW w:w="5670" w:type="dxa"/>
          </w:tcPr>
          <w:p w:rsidR="00211ED8" w:rsidRPr="00593F1A" w:rsidRDefault="00557791" w:rsidP="00211ED8">
            <w:pPr>
              <w:autoSpaceDE w:val="0"/>
              <w:autoSpaceDN w:val="0"/>
              <w:adjustRightInd w:val="0"/>
              <w:rPr>
                <w:rFonts w:ascii="Arial" w:hAnsi="Arial" w:cs="Arial"/>
                <w:bCs/>
                <w:color w:val="000000"/>
                <w:lang w:val="es-EC"/>
              </w:rPr>
            </w:pPr>
            <w:r>
              <w:rPr>
                <w:rFonts w:ascii="Arial" w:hAnsi="Arial" w:cs="Arial"/>
                <w:bCs/>
                <w:noProof/>
                <w:color w:val="000000"/>
              </w:rPr>
              <w:drawing>
                <wp:anchor distT="0" distB="0" distL="114300" distR="114300" simplePos="0" relativeHeight="251698688" behindDoc="0" locked="0" layoutInCell="1" allowOverlap="1">
                  <wp:simplePos x="0" y="0"/>
                  <wp:positionH relativeFrom="column">
                    <wp:posOffset>68580</wp:posOffset>
                  </wp:positionH>
                  <wp:positionV relativeFrom="paragraph">
                    <wp:posOffset>95885</wp:posOffset>
                  </wp:positionV>
                  <wp:extent cx="3429000" cy="2544445"/>
                  <wp:effectExtent l="19050" t="0" r="0" b="0"/>
                  <wp:wrapSquare wrapText="bothSides"/>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1"/>
                          <a:srcRect l="3334" b="10503"/>
                          <a:stretch>
                            <a:fillRect/>
                          </a:stretch>
                        </pic:blipFill>
                        <pic:spPr bwMode="auto">
                          <a:xfrm>
                            <a:off x="0" y="0"/>
                            <a:ext cx="3429000" cy="2544445"/>
                          </a:xfrm>
                          <a:prstGeom prst="rect">
                            <a:avLst/>
                          </a:prstGeom>
                          <a:noFill/>
                          <a:ln w="9525">
                            <a:noFill/>
                            <a:miter lim="800000"/>
                            <a:headEnd/>
                            <a:tailEnd/>
                          </a:ln>
                        </pic:spPr>
                      </pic:pic>
                    </a:graphicData>
                  </a:graphic>
                </wp:anchor>
              </w:drawing>
            </w:r>
          </w:p>
        </w:tc>
      </w:tr>
      <w:tr w:rsidR="00211ED8" w:rsidRPr="00593F1A">
        <w:tc>
          <w:tcPr>
            <w:tcW w:w="5670" w:type="dxa"/>
          </w:tcPr>
          <w:p w:rsidR="00211ED8" w:rsidRPr="00211ED8" w:rsidRDefault="00211ED8" w:rsidP="00211ED8">
            <w:pP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tc>
      </w:tr>
    </w:tbl>
    <w:p w:rsidR="00211ED8" w:rsidRPr="00593F1A" w:rsidRDefault="00211ED8" w:rsidP="005404DB">
      <w:pPr>
        <w:autoSpaceDE w:val="0"/>
        <w:autoSpaceDN w:val="0"/>
        <w:adjustRightInd w:val="0"/>
        <w:spacing w:line="480" w:lineRule="auto"/>
        <w:jc w:val="both"/>
        <w:rPr>
          <w:rFonts w:ascii="Arial" w:hAnsi="Arial" w:cs="Arial"/>
          <w:bCs/>
          <w:color w:val="000000"/>
          <w:lang w:val="es-EC"/>
        </w:rPr>
      </w:pPr>
    </w:p>
    <w:p w:rsidR="005404DB" w:rsidRPr="00593F1A" w:rsidRDefault="005404DB"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5404DB" w:rsidRDefault="005404DB" w:rsidP="005404DB">
      <w:pPr>
        <w:autoSpaceDE w:val="0"/>
        <w:autoSpaceDN w:val="0"/>
        <w:adjustRightInd w:val="0"/>
        <w:ind w:left="360"/>
        <w:rPr>
          <w:rFonts w:ascii="Arial" w:hAnsi="Arial" w:cs="Arial"/>
          <w:bCs/>
          <w:color w:val="000000"/>
          <w:lang w:val="es-EC"/>
        </w:rPr>
      </w:pPr>
      <w:r w:rsidRPr="00593F1A">
        <w:rPr>
          <w:rFonts w:ascii="Arial" w:hAnsi="Arial" w:cs="Arial"/>
          <w:bCs/>
          <w:color w:val="000000"/>
          <w:lang w:val="es-EC"/>
        </w:rPr>
        <w:t>El 91,6% usa sillas acolchonadas</w:t>
      </w: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Default="00211ED8" w:rsidP="005404DB">
      <w:pPr>
        <w:autoSpaceDE w:val="0"/>
        <w:autoSpaceDN w:val="0"/>
        <w:adjustRightInd w:val="0"/>
        <w:ind w:left="360"/>
        <w:rPr>
          <w:rFonts w:ascii="Arial" w:hAnsi="Arial" w:cs="Arial"/>
          <w:bCs/>
          <w:color w:val="000000"/>
          <w:lang w:val="es-EC"/>
        </w:rPr>
      </w:pPr>
    </w:p>
    <w:p w:rsidR="00211ED8" w:rsidRPr="00211ED8" w:rsidRDefault="00211ED8" w:rsidP="00211ED8">
      <w:pPr>
        <w:jc w:val="center"/>
        <w:rPr>
          <w:b/>
          <w:i/>
        </w:rPr>
      </w:pPr>
      <w:r w:rsidRPr="00211ED8">
        <w:rPr>
          <w:b/>
          <w:i/>
        </w:rPr>
        <w:t>Gráfico # 6.2: Silla con altura ajustable</w:t>
      </w:r>
    </w:p>
    <w:tbl>
      <w:tblPr>
        <w:tblStyle w:val="Tablaconcuadrcula"/>
        <w:tblpPr w:leftFromText="141" w:rightFromText="141" w:vertAnchor="text" w:horzAnchor="margin" w:tblpXSpec="center" w:tblpY="86"/>
        <w:tblW w:w="0" w:type="auto"/>
        <w:tblLook w:val="01E0"/>
      </w:tblPr>
      <w:tblGrid>
        <w:gridCol w:w="5670"/>
      </w:tblGrid>
      <w:tr w:rsidR="00C7162B" w:rsidRPr="00593F1A">
        <w:tc>
          <w:tcPr>
            <w:tcW w:w="5670" w:type="dxa"/>
          </w:tcPr>
          <w:p w:rsidR="00C7162B" w:rsidRPr="00593F1A" w:rsidRDefault="00557791" w:rsidP="00C7162B">
            <w:pPr>
              <w:autoSpaceDE w:val="0"/>
              <w:autoSpaceDN w:val="0"/>
              <w:adjustRightInd w:val="0"/>
              <w:rPr>
                <w:rFonts w:ascii="Arial" w:hAnsi="Arial" w:cs="Arial"/>
                <w:bCs/>
                <w:color w:val="000000"/>
                <w:lang w:val="es-EC"/>
              </w:rPr>
            </w:pPr>
            <w:r>
              <w:rPr>
                <w:rFonts w:ascii="Arial" w:hAnsi="Arial" w:cs="Arial"/>
                <w:bCs/>
                <w:noProof/>
                <w:color w:val="000000"/>
              </w:rPr>
              <w:drawing>
                <wp:anchor distT="0" distB="0" distL="114300" distR="114300" simplePos="0" relativeHeight="251700736" behindDoc="0" locked="0" layoutInCell="1" allowOverlap="1">
                  <wp:simplePos x="0" y="0"/>
                  <wp:positionH relativeFrom="column">
                    <wp:posOffset>68580</wp:posOffset>
                  </wp:positionH>
                  <wp:positionV relativeFrom="paragraph">
                    <wp:posOffset>108585</wp:posOffset>
                  </wp:positionV>
                  <wp:extent cx="3429000" cy="2581275"/>
                  <wp:effectExtent l="19050" t="0" r="0" b="0"/>
                  <wp:wrapSquare wrapText="bothSides"/>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2"/>
                          <a:srcRect l="3334" b="9245"/>
                          <a:stretch>
                            <a:fillRect/>
                          </a:stretch>
                        </pic:blipFill>
                        <pic:spPr bwMode="auto">
                          <a:xfrm>
                            <a:off x="0" y="0"/>
                            <a:ext cx="3429000" cy="2581275"/>
                          </a:xfrm>
                          <a:prstGeom prst="rect">
                            <a:avLst/>
                          </a:prstGeom>
                          <a:noFill/>
                          <a:ln w="9525">
                            <a:noFill/>
                            <a:miter lim="800000"/>
                            <a:headEnd/>
                            <a:tailEnd/>
                          </a:ln>
                        </pic:spPr>
                      </pic:pic>
                    </a:graphicData>
                  </a:graphic>
                </wp:anchor>
              </w:drawing>
            </w:r>
          </w:p>
        </w:tc>
      </w:tr>
      <w:tr w:rsidR="00C7162B" w:rsidRPr="00593F1A">
        <w:tc>
          <w:tcPr>
            <w:tcW w:w="5670" w:type="dxa"/>
          </w:tcPr>
          <w:p w:rsidR="00C7162B" w:rsidRPr="00211ED8" w:rsidRDefault="00C7162B" w:rsidP="00C7162B">
            <w:pP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tc>
      </w:tr>
    </w:tbl>
    <w:p w:rsidR="00211ED8" w:rsidRPr="00593F1A" w:rsidRDefault="00211ED8" w:rsidP="005404DB">
      <w:pPr>
        <w:autoSpaceDE w:val="0"/>
        <w:autoSpaceDN w:val="0"/>
        <w:adjustRightInd w:val="0"/>
        <w:ind w:left="360"/>
        <w:rPr>
          <w:rFonts w:ascii="Arial" w:hAnsi="Arial" w:cs="Arial"/>
          <w:bCs/>
          <w:color w:val="000000"/>
          <w:lang w:val="es-EC"/>
        </w:rPr>
      </w:pPr>
    </w:p>
    <w:p w:rsidR="00075920" w:rsidRPr="00593F1A" w:rsidRDefault="00075920"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5404DB" w:rsidRPr="00593F1A" w:rsidRDefault="005404DB" w:rsidP="005404DB">
      <w:pPr>
        <w:autoSpaceDE w:val="0"/>
        <w:autoSpaceDN w:val="0"/>
        <w:adjustRightInd w:val="0"/>
        <w:ind w:left="360"/>
        <w:rPr>
          <w:rFonts w:ascii="Arial" w:hAnsi="Arial" w:cs="Arial"/>
          <w:bCs/>
          <w:color w:val="000000"/>
          <w:lang w:val="es-EC"/>
        </w:rPr>
      </w:pPr>
      <w:r w:rsidRPr="00593F1A">
        <w:rPr>
          <w:rFonts w:ascii="Arial" w:hAnsi="Arial" w:cs="Arial"/>
          <w:bCs/>
          <w:color w:val="000000"/>
          <w:lang w:val="es-EC"/>
        </w:rPr>
        <w:t>El 78,9% tiene la posibilidad de subir y bajar su silla de acuerdo a su estatura</w:t>
      </w:r>
    </w:p>
    <w:p w:rsidR="005404DB" w:rsidRPr="00593F1A" w:rsidRDefault="005404DB" w:rsidP="005404DB">
      <w:pPr>
        <w:autoSpaceDE w:val="0"/>
        <w:autoSpaceDN w:val="0"/>
        <w:adjustRightInd w:val="0"/>
        <w:ind w:left="360"/>
        <w:rPr>
          <w:rFonts w:ascii="Arial" w:hAnsi="Arial" w:cs="Arial"/>
          <w:bCs/>
          <w:color w:val="000000"/>
          <w:lang w:val="es-EC"/>
        </w:rPr>
      </w:pPr>
    </w:p>
    <w:p w:rsidR="00211ED8" w:rsidRPr="00C7162B" w:rsidRDefault="00211ED8" w:rsidP="00211ED8">
      <w:pPr>
        <w:jc w:val="center"/>
        <w:rPr>
          <w:b/>
          <w:i/>
        </w:rPr>
      </w:pPr>
      <w:r w:rsidRPr="00C7162B">
        <w:rPr>
          <w:b/>
          <w:i/>
        </w:rPr>
        <w:t>Gráfico # 6.3: Silla con respaldo ajustable</w:t>
      </w:r>
    </w:p>
    <w:p w:rsidR="00647468" w:rsidRPr="00593F1A" w:rsidRDefault="00647468" w:rsidP="005404DB">
      <w:pPr>
        <w:autoSpaceDE w:val="0"/>
        <w:autoSpaceDN w:val="0"/>
        <w:adjustRightInd w:val="0"/>
        <w:ind w:left="360"/>
        <w:rPr>
          <w:rFonts w:ascii="Arial" w:hAnsi="Arial" w:cs="Arial"/>
          <w:bCs/>
          <w:color w:val="000000"/>
          <w:lang w:val="es-EC"/>
        </w:rPr>
      </w:pPr>
    </w:p>
    <w:tbl>
      <w:tblPr>
        <w:tblStyle w:val="Tablaconcuadrcula"/>
        <w:tblpPr w:leftFromText="141" w:rightFromText="141" w:vertAnchor="text" w:horzAnchor="margin" w:tblpXSpec="center" w:tblpY="-100"/>
        <w:tblW w:w="0" w:type="auto"/>
        <w:tblLook w:val="01E0"/>
      </w:tblPr>
      <w:tblGrid>
        <w:gridCol w:w="5670"/>
      </w:tblGrid>
      <w:tr w:rsidR="00C7162B" w:rsidRPr="00593F1A">
        <w:tc>
          <w:tcPr>
            <w:tcW w:w="5670" w:type="dxa"/>
          </w:tcPr>
          <w:p w:rsidR="00C7162B" w:rsidRPr="00593F1A" w:rsidRDefault="00557791" w:rsidP="00C7162B">
            <w:pPr>
              <w:autoSpaceDE w:val="0"/>
              <w:autoSpaceDN w:val="0"/>
              <w:adjustRightInd w:val="0"/>
              <w:rPr>
                <w:rFonts w:ascii="Arial" w:hAnsi="Arial" w:cs="Arial"/>
                <w:bCs/>
                <w:color w:val="000000"/>
                <w:lang w:val="es-EC"/>
              </w:rPr>
            </w:pPr>
            <w:r>
              <w:rPr>
                <w:rFonts w:ascii="Arial" w:hAnsi="Arial" w:cs="Arial"/>
                <w:bCs/>
                <w:noProof/>
                <w:color w:val="000000"/>
              </w:rPr>
              <w:drawing>
                <wp:anchor distT="0" distB="0" distL="114300" distR="114300" simplePos="0" relativeHeight="251699712" behindDoc="0" locked="0" layoutInCell="1" allowOverlap="1">
                  <wp:simplePos x="0" y="0"/>
                  <wp:positionH relativeFrom="column">
                    <wp:posOffset>68580</wp:posOffset>
                  </wp:positionH>
                  <wp:positionV relativeFrom="paragraph">
                    <wp:posOffset>95885</wp:posOffset>
                  </wp:positionV>
                  <wp:extent cx="3429000" cy="2606040"/>
                  <wp:effectExtent l="19050" t="0" r="0" b="0"/>
                  <wp:wrapSquare wrapText="bothSides"/>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3"/>
                          <a:srcRect l="3334" b="8333"/>
                          <a:stretch>
                            <a:fillRect/>
                          </a:stretch>
                        </pic:blipFill>
                        <pic:spPr bwMode="auto">
                          <a:xfrm>
                            <a:off x="0" y="0"/>
                            <a:ext cx="3429000" cy="2606040"/>
                          </a:xfrm>
                          <a:prstGeom prst="rect">
                            <a:avLst/>
                          </a:prstGeom>
                          <a:noFill/>
                          <a:ln w="9525">
                            <a:noFill/>
                            <a:miter lim="800000"/>
                            <a:headEnd/>
                            <a:tailEnd/>
                          </a:ln>
                        </pic:spPr>
                      </pic:pic>
                    </a:graphicData>
                  </a:graphic>
                </wp:anchor>
              </w:drawing>
            </w:r>
          </w:p>
        </w:tc>
      </w:tr>
      <w:tr w:rsidR="00C7162B" w:rsidRPr="00593F1A">
        <w:tc>
          <w:tcPr>
            <w:tcW w:w="5670" w:type="dxa"/>
          </w:tcPr>
          <w:p w:rsidR="00C7162B" w:rsidRPr="00211ED8" w:rsidRDefault="00C7162B" w:rsidP="00C7162B">
            <w:pP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tc>
      </w:tr>
    </w:tbl>
    <w:p w:rsidR="00075920" w:rsidRPr="00593F1A" w:rsidRDefault="00075920" w:rsidP="005404DB">
      <w:pPr>
        <w:autoSpaceDE w:val="0"/>
        <w:autoSpaceDN w:val="0"/>
        <w:adjustRightInd w:val="0"/>
        <w:ind w:left="360"/>
        <w:rPr>
          <w:rFonts w:ascii="Arial" w:hAnsi="Arial" w:cs="Arial"/>
          <w:bCs/>
          <w:color w:val="000000"/>
          <w:lang w:val="es-EC"/>
        </w:rPr>
      </w:pPr>
    </w:p>
    <w:p w:rsidR="00075920" w:rsidRPr="00593F1A" w:rsidRDefault="00075920" w:rsidP="005404DB">
      <w:pPr>
        <w:autoSpaceDE w:val="0"/>
        <w:autoSpaceDN w:val="0"/>
        <w:adjustRightInd w:val="0"/>
        <w:ind w:left="360"/>
        <w:rPr>
          <w:rFonts w:ascii="Arial" w:hAnsi="Arial" w:cs="Arial"/>
          <w:bCs/>
          <w:color w:val="000000"/>
          <w:lang w:val="es-EC"/>
        </w:rPr>
      </w:pPr>
    </w:p>
    <w:p w:rsidR="00647468" w:rsidRPr="00593F1A" w:rsidRDefault="00647468"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5404DB" w:rsidRPr="00593F1A" w:rsidRDefault="005404DB" w:rsidP="005404DB">
      <w:pPr>
        <w:autoSpaceDE w:val="0"/>
        <w:autoSpaceDN w:val="0"/>
        <w:adjustRightInd w:val="0"/>
        <w:ind w:left="360"/>
        <w:rPr>
          <w:rFonts w:ascii="Arial" w:hAnsi="Arial" w:cs="Arial"/>
          <w:bCs/>
          <w:color w:val="000000"/>
          <w:lang w:val="es-EC"/>
        </w:rPr>
      </w:pPr>
      <w:r w:rsidRPr="00593F1A">
        <w:rPr>
          <w:rFonts w:ascii="Arial" w:hAnsi="Arial" w:cs="Arial"/>
          <w:bCs/>
          <w:color w:val="000000"/>
          <w:lang w:val="es-EC"/>
        </w:rPr>
        <w:t>El 67,4% usa sillas con respaldo ajustable</w:t>
      </w:r>
    </w:p>
    <w:p w:rsidR="005404DB" w:rsidRPr="00593F1A" w:rsidRDefault="005404DB" w:rsidP="005404DB">
      <w:pPr>
        <w:autoSpaceDE w:val="0"/>
        <w:autoSpaceDN w:val="0"/>
        <w:adjustRightInd w:val="0"/>
        <w:ind w:left="360"/>
        <w:rPr>
          <w:rFonts w:ascii="Arial" w:hAnsi="Arial" w:cs="Arial"/>
          <w:bCs/>
          <w:color w:val="000000"/>
          <w:lang w:val="es-EC"/>
        </w:rPr>
      </w:pPr>
    </w:p>
    <w:p w:rsidR="00C7162B" w:rsidRPr="00C7162B" w:rsidRDefault="00C7162B" w:rsidP="00C7162B">
      <w:pPr>
        <w:jc w:val="center"/>
        <w:rPr>
          <w:b/>
          <w:i/>
        </w:rPr>
      </w:pPr>
      <w:r w:rsidRPr="00C7162B">
        <w:rPr>
          <w:b/>
          <w:i/>
        </w:rPr>
        <w:t>Gráfico # 6.4: Silla con al menos 5 patas con ruedas</w:t>
      </w:r>
    </w:p>
    <w:tbl>
      <w:tblPr>
        <w:tblStyle w:val="Tablaconcuadrcula"/>
        <w:tblpPr w:leftFromText="141" w:rightFromText="141" w:vertAnchor="text" w:horzAnchor="margin" w:tblpXSpec="center" w:tblpY="158"/>
        <w:tblW w:w="0" w:type="auto"/>
        <w:tblLook w:val="01E0"/>
      </w:tblPr>
      <w:tblGrid>
        <w:gridCol w:w="5670"/>
      </w:tblGrid>
      <w:tr w:rsidR="00C7162B" w:rsidRPr="00593F1A">
        <w:tc>
          <w:tcPr>
            <w:tcW w:w="5670" w:type="dxa"/>
          </w:tcPr>
          <w:p w:rsidR="00C7162B" w:rsidRPr="00593F1A" w:rsidRDefault="00557791" w:rsidP="00C7162B">
            <w:pPr>
              <w:autoSpaceDE w:val="0"/>
              <w:autoSpaceDN w:val="0"/>
              <w:adjustRightInd w:val="0"/>
              <w:rPr>
                <w:rFonts w:ascii="Arial" w:hAnsi="Arial" w:cs="Arial"/>
                <w:bCs/>
                <w:color w:val="000000"/>
                <w:lang w:val="es-EC"/>
              </w:rPr>
            </w:pPr>
            <w:r>
              <w:rPr>
                <w:rFonts w:ascii="Arial" w:hAnsi="Arial" w:cs="Arial"/>
                <w:bCs/>
                <w:noProof/>
                <w:color w:val="000000"/>
              </w:rPr>
              <w:drawing>
                <wp:anchor distT="0" distB="0" distL="114300" distR="114300" simplePos="0" relativeHeight="251701760" behindDoc="0" locked="0" layoutInCell="1" allowOverlap="1">
                  <wp:simplePos x="0" y="0"/>
                  <wp:positionH relativeFrom="column">
                    <wp:posOffset>68580</wp:posOffset>
                  </wp:positionH>
                  <wp:positionV relativeFrom="paragraph">
                    <wp:posOffset>108585</wp:posOffset>
                  </wp:positionV>
                  <wp:extent cx="3429000" cy="2484120"/>
                  <wp:effectExtent l="19050" t="0" r="0" b="0"/>
                  <wp:wrapSquare wrapText="bothSides"/>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4"/>
                          <a:srcRect l="3334" t="4036" r="729" b="9245"/>
                          <a:stretch>
                            <a:fillRect/>
                          </a:stretch>
                        </pic:blipFill>
                        <pic:spPr bwMode="auto">
                          <a:xfrm>
                            <a:off x="0" y="0"/>
                            <a:ext cx="3429000" cy="2484120"/>
                          </a:xfrm>
                          <a:prstGeom prst="rect">
                            <a:avLst/>
                          </a:prstGeom>
                          <a:noFill/>
                          <a:ln w="9525">
                            <a:noFill/>
                            <a:miter lim="800000"/>
                            <a:headEnd/>
                            <a:tailEnd/>
                          </a:ln>
                        </pic:spPr>
                      </pic:pic>
                    </a:graphicData>
                  </a:graphic>
                </wp:anchor>
              </w:drawing>
            </w:r>
          </w:p>
        </w:tc>
      </w:tr>
      <w:tr w:rsidR="00C7162B" w:rsidRPr="00593F1A">
        <w:tc>
          <w:tcPr>
            <w:tcW w:w="5670" w:type="dxa"/>
          </w:tcPr>
          <w:p w:rsidR="00C7162B" w:rsidRPr="00C7162B" w:rsidRDefault="00C7162B" w:rsidP="00C7162B">
            <w:pP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tc>
      </w:tr>
    </w:tbl>
    <w:p w:rsidR="00647468" w:rsidRPr="00C7162B" w:rsidRDefault="00647468" w:rsidP="005404DB">
      <w:pPr>
        <w:autoSpaceDE w:val="0"/>
        <w:autoSpaceDN w:val="0"/>
        <w:adjustRightInd w:val="0"/>
        <w:ind w:left="360"/>
        <w:rPr>
          <w:rFonts w:ascii="Arial" w:hAnsi="Arial" w:cs="Arial"/>
          <w:bCs/>
          <w:color w:val="000000"/>
        </w:rPr>
      </w:pPr>
    </w:p>
    <w:p w:rsidR="00075920" w:rsidRPr="00593F1A" w:rsidRDefault="00075920" w:rsidP="005404DB">
      <w:pPr>
        <w:autoSpaceDE w:val="0"/>
        <w:autoSpaceDN w:val="0"/>
        <w:adjustRightInd w:val="0"/>
        <w:ind w:left="360"/>
        <w:rPr>
          <w:rFonts w:ascii="Arial" w:hAnsi="Arial" w:cs="Arial"/>
          <w:bCs/>
          <w:color w:val="000000"/>
          <w:lang w:val="es-EC"/>
        </w:rPr>
      </w:pPr>
    </w:p>
    <w:p w:rsidR="00075920" w:rsidRPr="00593F1A" w:rsidRDefault="00075920" w:rsidP="005404DB">
      <w:pPr>
        <w:autoSpaceDE w:val="0"/>
        <w:autoSpaceDN w:val="0"/>
        <w:adjustRightInd w:val="0"/>
        <w:ind w:left="360"/>
        <w:rPr>
          <w:rFonts w:ascii="Arial" w:hAnsi="Arial" w:cs="Arial"/>
          <w:bCs/>
          <w:color w:val="000000"/>
          <w:lang w:val="es-EC"/>
        </w:rPr>
      </w:pPr>
    </w:p>
    <w:p w:rsidR="00647468" w:rsidRDefault="00647468"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Default="00C7162B" w:rsidP="005404DB">
      <w:pPr>
        <w:autoSpaceDE w:val="0"/>
        <w:autoSpaceDN w:val="0"/>
        <w:adjustRightInd w:val="0"/>
        <w:ind w:left="360"/>
        <w:rPr>
          <w:rFonts w:ascii="Arial" w:hAnsi="Arial" w:cs="Arial"/>
          <w:bCs/>
          <w:color w:val="000000"/>
          <w:lang w:val="es-EC"/>
        </w:rPr>
      </w:pPr>
    </w:p>
    <w:p w:rsidR="00C7162B" w:rsidRPr="00593F1A" w:rsidRDefault="00C7162B" w:rsidP="005404DB">
      <w:pPr>
        <w:autoSpaceDE w:val="0"/>
        <w:autoSpaceDN w:val="0"/>
        <w:adjustRightInd w:val="0"/>
        <w:ind w:left="360"/>
        <w:rPr>
          <w:rFonts w:ascii="Arial" w:hAnsi="Arial" w:cs="Arial"/>
          <w:bCs/>
          <w:color w:val="000000"/>
          <w:lang w:val="es-EC"/>
        </w:rPr>
      </w:pPr>
    </w:p>
    <w:p w:rsidR="005404DB" w:rsidRPr="00593F1A" w:rsidRDefault="005404DB" w:rsidP="005404DB">
      <w:pPr>
        <w:autoSpaceDE w:val="0"/>
        <w:autoSpaceDN w:val="0"/>
        <w:adjustRightInd w:val="0"/>
        <w:ind w:left="360"/>
        <w:rPr>
          <w:rFonts w:ascii="Arial" w:hAnsi="Arial" w:cs="Arial"/>
          <w:bCs/>
          <w:color w:val="000000"/>
          <w:lang w:val="es-EC"/>
        </w:rPr>
      </w:pPr>
      <w:r w:rsidRPr="00593F1A">
        <w:rPr>
          <w:rFonts w:ascii="Arial" w:hAnsi="Arial" w:cs="Arial"/>
          <w:bCs/>
          <w:color w:val="000000"/>
          <w:lang w:val="es-EC"/>
        </w:rPr>
        <w:t>El 70,5% usa sillas que tienen al menos cinco patas con ruedas</w:t>
      </w:r>
    </w:p>
    <w:p w:rsidR="005404DB" w:rsidRPr="00593F1A" w:rsidRDefault="005404DB" w:rsidP="005404DB">
      <w:pPr>
        <w:autoSpaceDE w:val="0"/>
        <w:autoSpaceDN w:val="0"/>
        <w:adjustRightInd w:val="0"/>
        <w:ind w:left="360"/>
        <w:rPr>
          <w:rFonts w:ascii="Arial" w:hAnsi="Arial" w:cs="Arial"/>
          <w:bCs/>
          <w:color w:val="000000"/>
          <w:lang w:val="es-EC"/>
        </w:rPr>
      </w:pPr>
    </w:p>
    <w:p w:rsidR="00C7162B" w:rsidRPr="00C7162B" w:rsidRDefault="00C7162B" w:rsidP="00C7162B">
      <w:pPr>
        <w:jc w:val="center"/>
        <w:rPr>
          <w:b/>
          <w:i/>
        </w:rPr>
      </w:pPr>
      <w:r w:rsidRPr="00C7162B">
        <w:rPr>
          <w:b/>
          <w:i/>
        </w:rPr>
        <w:t>Gráfico # 6.5: Silla con brazos a los lados</w:t>
      </w:r>
    </w:p>
    <w:tbl>
      <w:tblPr>
        <w:tblStyle w:val="Tablaconcuadrcula"/>
        <w:tblW w:w="0" w:type="auto"/>
        <w:jc w:val="center"/>
        <w:tblInd w:w="360" w:type="dxa"/>
        <w:tblLook w:val="01E0"/>
      </w:tblPr>
      <w:tblGrid>
        <w:gridCol w:w="5670"/>
      </w:tblGrid>
      <w:tr w:rsidR="005404DB" w:rsidRPr="00593F1A">
        <w:trPr>
          <w:jc w:val="center"/>
        </w:trPr>
        <w:tc>
          <w:tcPr>
            <w:tcW w:w="5670" w:type="dxa"/>
          </w:tcPr>
          <w:p w:rsidR="005404DB" w:rsidRPr="00593F1A" w:rsidRDefault="00557791" w:rsidP="005329F0">
            <w:pPr>
              <w:autoSpaceDE w:val="0"/>
              <w:autoSpaceDN w:val="0"/>
              <w:adjustRightInd w:val="0"/>
              <w:rPr>
                <w:rFonts w:ascii="Arial" w:hAnsi="Arial" w:cs="Arial"/>
                <w:bCs/>
                <w:color w:val="000000"/>
                <w:lang w:val="es-EC"/>
              </w:rPr>
            </w:pPr>
            <w:r>
              <w:rPr>
                <w:rFonts w:ascii="Arial" w:hAnsi="Arial" w:cs="Arial"/>
                <w:bCs/>
                <w:noProof/>
                <w:color w:val="000000"/>
              </w:rPr>
              <w:drawing>
                <wp:anchor distT="0" distB="0" distL="114300" distR="114300" simplePos="0" relativeHeight="251615744" behindDoc="0" locked="0" layoutInCell="1" allowOverlap="1">
                  <wp:simplePos x="0" y="0"/>
                  <wp:positionH relativeFrom="column">
                    <wp:posOffset>68580</wp:posOffset>
                  </wp:positionH>
                  <wp:positionV relativeFrom="paragraph">
                    <wp:posOffset>121285</wp:posOffset>
                  </wp:positionV>
                  <wp:extent cx="3429000" cy="2563495"/>
                  <wp:effectExtent l="1905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a:srcRect l="3334" b="9831"/>
                          <a:stretch>
                            <a:fillRect/>
                          </a:stretch>
                        </pic:blipFill>
                        <pic:spPr bwMode="auto">
                          <a:xfrm>
                            <a:off x="0" y="0"/>
                            <a:ext cx="3429000" cy="2563495"/>
                          </a:xfrm>
                          <a:prstGeom prst="rect">
                            <a:avLst/>
                          </a:prstGeom>
                          <a:noFill/>
                          <a:ln w="9525">
                            <a:noFill/>
                            <a:miter lim="800000"/>
                            <a:headEnd/>
                            <a:tailEnd/>
                          </a:ln>
                        </pic:spPr>
                      </pic:pic>
                    </a:graphicData>
                  </a:graphic>
                </wp:anchor>
              </w:drawing>
            </w:r>
          </w:p>
        </w:tc>
      </w:tr>
      <w:tr w:rsidR="005404DB" w:rsidRPr="00593F1A">
        <w:trPr>
          <w:jc w:val="center"/>
        </w:trPr>
        <w:tc>
          <w:tcPr>
            <w:tcW w:w="5670" w:type="dxa"/>
          </w:tcPr>
          <w:p w:rsidR="005404DB" w:rsidRPr="00C7162B" w:rsidRDefault="005404DB" w:rsidP="00C7162B">
            <w:pP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tc>
      </w:tr>
    </w:tbl>
    <w:p w:rsidR="005404DB" w:rsidRPr="00593F1A" w:rsidRDefault="005404DB" w:rsidP="005404DB">
      <w:pPr>
        <w:autoSpaceDE w:val="0"/>
        <w:autoSpaceDN w:val="0"/>
        <w:adjustRightInd w:val="0"/>
        <w:ind w:left="360"/>
        <w:rPr>
          <w:rFonts w:ascii="Arial" w:hAnsi="Arial" w:cs="Arial"/>
          <w:bCs/>
          <w:color w:val="000000"/>
          <w:lang w:val="es-EC"/>
        </w:rPr>
      </w:pPr>
      <w:r w:rsidRPr="00593F1A">
        <w:rPr>
          <w:rFonts w:ascii="Arial" w:hAnsi="Arial" w:cs="Arial"/>
          <w:bCs/>
          <w:color w:val="000000"/>
          <w:lang w:val="es-EC"/>
        </w:rPr>
        <w:t>El 43,2% tiene sillas con brazos a los lados</w:t>
      </w: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204AE7">
      <w:pPr>
        <w:numPr>
          <w:ilvl w:val="0"/>
          <w:numId w:val="34"/>
        </w:numPr>
        <w:autoSpaceDE w:val="0"/>
        <w:autoSpaceDN w:val="0"/>
        <w:adjustRightInd w:val="0"/>
        <w:spacing w:line="480" w:lineRule="auto"/>
        <w:jc w:val="both"/>
        <w:rPr>
          <w:rFonts w:ascii="Arial" w:hAnsi="Arial" w:cs="Arial"/>
          <w:b/>
          <w:bCs/>
          <w:color w:val="000000"/>
          <w:sz w:val="28"/>
          <w:szCs w:val="28"/>
          <w:lang w:val="es-EC"/>
        </w:rPr>
      </w:pPr>
      <w:r w:rsidRPr="00593F1A">
        <w:rPr>
          <w:rFonts w:ascii="Arial" w:hAnsi="Arial" w:cs="Arial"/>
          <w:b/>
          <w:bCs/>
          <w:color w:val="000000"/>
          <w:u w:val="single"/>
          <w:lang w:val="es-EC"/>
        </w:rPr>
        <w:t>PREGUNTA # 8:</w:t>
      </w:r>
      <w:r w:rsidRPr="00593F1A">
        <w:rPr>
          <w:rFonts w:ascii="Arial" w:hAnsi="Arial" w:cs="Arial"/>
          <w:bCs/>
          <w:color w:val="000000"/>
          <w:lang w:val="es-EC"/>
        </w:rPr>
        <w:t xml:space="preserve"> ¿Se encuentra al alcance de sus brazos sus útiles de oficina?</w:t>
      </w:r>
    </w:p>
    <w:p w:rsidR="00C7162B" w:rsidRPr="00C7162B" w:rsidRDefault="00C7162B" w:rsidP="00C7162B">
      <w:pPr>
        <w:jc w:val="center"/>
        <w:rPr>
          <w:b/>
          <w:i/>
        </w:rPr>
      </w:pPr>
      <w:r w:rsidRPr="00C7162B">
        <w:rPr>
          <w:b/>
          <w:i/>
        </w:rPr>
        <w:t>Gráfico # 7: Útiles de oficina a su alcance</w:t>
      </w:r>
    </w:p>
    <w:tbl>
      <w:tblPr>
        <w:tblStyle w:val="Tablaconcuadrcula"/>
        <w:tblpPr w:leftFromText="141" w:rightFromText="141" w:vertAnchor="text" w:horzAnchor="margin" w:tblpXSpec="center" w:tblpY="195"/>
        <w:tblW w:w="0" w:type="auto"/>
        <w:tblLook w:val="01E0"/>
      </w:tblPr>
      <w:tblGrid>
        <w:gridCol w:w="5670"/>
      </w:tblGrid>
      <w:tr w:rsidR="00C7162B" w:rsidRPr="00593F1A">
        <w:tc>
          <w:tcPr>
            <w:tcW w:w="5670" w:type="dxa"/>
          </w:tcPr>
          <w:p w:rsidR="00C7162B" w:rsidRPr="00593F1A" w:rsidRDefault="00557791" w:rsidP="00C7162B">
            <w:pPr>
              <w:autoSpaceDE w:val="0"/>
              <w:autoSpaceDN w:val="0"/>
              <w:adjustRightInd w:val="0"/>
              <w:rPr>
                <w:rFonts w:ascii="Arial" w:hAnsi="Arial" w:cs="Arial"/>
                <w:bCs/>
                <w:color w:val="000000"/>
                <w:lang w:val="es-EC"/>
              </w:rPr>
            </w:pPr>
            <w:r>
              <w:rPr>
                <w:rFonts w:ascii="Arial" w:hAnsi="Arial" w:cs="Arial"/>
                <w:b/>
                <w:bCs/>
                <w:noProof/>
                <w:color w:val="000000"/>
                <w:sz w:val="28"/>
                <w:szCs w:val="28"/>
              </w:rPr>
              <w:drawing>
                <wp:anchor distT="0" distB="0" distL="114300" distR="114300" simplePos="0" relativeHeight="251702784" behindDoc="0" locked="0" layoutInCell="1" allowOverlap="1">
                  <wp:simplePos x="0" y="0"/>
                  <wp:positionH relativeFrom="column">
                    <wp:posOffset>68580</wp:posOffset>
                  </wp:positionH>
                  <wp:positionV relativeFrom="paragraph">
                    <wp:posOffset>70485</wp:posOffset>
                  </wp:positionV>
                  <wp:extent cx="3429000" cy="2513965"/>
                  <wp:effectExtent l="19050" t="0" r="0" b="0"/>
                  <wp:wrapSquare wrapText="bothSides"/>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6"/>
                          <a:srcRect l="3334" b="11589"/>
                          <a:stretch>
                            <a:fillRect/>
                          </a:stretch>
                        </pic:blipFill>
                        <pic:spPr bwMode="auto">
                          <a:xfrm>
                            <a:off x="0" y="0"/>
                            <a:ext cx="3429000" cy="2513965"/>
                          </a:xfrm>
                          <a:prstGeom prst="rect">
                            <a:avLst/>
                          </a:prstGeom>
                          <a:noFill/>
                          <a:ln w="9525">
                            <a:noFill/>
                            <a:miter lim="800000"/>
                            <a:headEnd/>
                            <a:tailEnd/>
                          </a:ln>
                        </pic:spPr>
                      </pic:pic>
                    </a:graphicData>
                  </a:graphic>
                </wp:anchor>
              </w:drawing>
            </w:r>
          </w:p>
        </w:tc>
      </w:tr>
      <w:tr w:rsidR="00C7162B" w:rsidRPr="00593F1A">
        <w:tc>
          <w:tcPr>
            <w:tcW w:w="5670" w:type="dxa"/>
          </w:tcPr>
          <w:p w:rsidR="00C7162B" w:rsidRPr="00C7162B" w:rsidRDefault="00C7162B" w:rsidP="00C7162B">
            <w:pP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tc>
      </w:tr>
    </w:tbl>
    <w:p w:rsidR="005404DB" w:rsidRPr="00C7162B" w:rsidRDefault="005404DB" w:rsidP="00204AE7">
      <w:pPr>
        <w:autoSpaceDE w:val="0"/>
        <w:autoSpaceDN w:val="0"/>
        <w:adjustRightInd w:val="0"/>
        <w:spacing w:line="480" w:lineRule="auto"/>
        <w:rPr>
          <w:rFonts w:ascii="Arial" w:hAnsi="Arial" w:cs="Arial"/>
          <w:bCs/>
          <w:color w:val="000000"/>
        </w:rPr>
      </w:pPr>
    </w:p>
    <w:p w:rsidR="005404DB" w:rsidRPr="00593F1A" w:rsidRDefault="005404DB" w:rsidP="005404DB">
      <w:pPr>
        <w:autoSpaceDE w:val="0"/>
        <w:autoSpaceDN w:val="0"/>
        <w:adjustRightInd w:val="0"/>
        <w:rPr>
          <w:rFonts w:ascii="Arial" w:hAnsi="Arial" w:cs="Arial"/>
          <w:bCs/>
          <w:color w:val="000000"/>
          <w:lang w:val="es-EC"/>
        </w:rPr>
      </w:pPr>
    </w:p>
    <w:p w:rsidR="00647468" w:rsidRDefault="00647468" w:rsidP="005404DB">
      <w:pPr>
        <w:autoSpaceDE w:val="0"/>
        <w:autoSpaceDN w:val="0"/>
        <w:adjustRightInd w:val="0"/>
        <w:rPr>
          <w:rFonts w:ascii="Arial" w:hAnsi="Arial" w:cs="Arial"/>
          <w:bCs/>
          <w:color w:val="000000"/>
          <w:lang w:val="es-EC"/>
        </w:rPr>
      </w:pPr>
    </w:p>
    <w:p w:rsidR="00C7162B" w:rsidRDefault="00C7162B" w:rsidP="005404DB">
      <w:pPr>
        <w:autoSpaceDE w:val="0"/>
        <w:autoSpaceDN w:val="0"/>
        <w:adjustRightInd w:val="0"/>
        <w:rPr>
          <w:rFonts w:ascii="Arial" w:hAnsi="Arial" w:cs="Arial"/>
          <w:bCs/>
          <w:color w:val="000000"/>
          <w:lang w:val="es-EC"/>
        </w:rPr>
      </w:pPr>
    </w:p>
    <w:p w:rsidR="00C7162B" w:rsidRDefault="00C7162B" w:rsidP="005404DB">
      <w:pPr>
        <w:autoSpaceDE w:val="0"/>
        <w:autoSpaceDN w:val="0"/>
        <w:adjustRightInd w:val="0"/>
        <w:rPr>
          <w:rFonts w:ascii="Arial" w:hAnsi="Arial" w:cs="Arial"/>
          <w:bCs/>
          <w:color w:val="000000"/>
          <w:lang w:val="es-EC"/>
        </w:rPr>
      </w:pPr>
    </w:p>
    <w:p w:rsidR="00C7162B" w:rsidRDefault="00C7162B" w:rsidP="005404DB">
      <w:pPr>
        <w:autoSpaceDE w:val="0"/>
        <w:autoSpaceDN w:val="0"/>
        <w:adjustRightInd w:val="0"/>
        <w:rPr>
          <w:rFonts w:ascii="Arial" w:hAnsi="Arial" w:cs="Arial"/>
          <w:bCs/>
          <w:color w:val="000000"/>
          <w:lang w:val="es-EC"/>
        </w:rPr>
      </w:pPr>
    </w:p>
    <w:p w:rsidR="00C7162B" w:rsidRDefault="00C7162B" w:rsidP="005404DB">
      <w:pPr>
        <w:autoSpaceDE w:val="0"/>
        <w:autoSpaceDN w:val="0"/>
        <w:adjustRightInd w:val="0"/>
        <w:rPr>
          <w:rFonts w:ascii="Arial" w:hAnsi="Arial" w:cs="Arial"/>
          <w:bCs/>
          <w:color w:val="000000"/>
          <w:lang w:val="es-EC"/>
        </w:rPr>
      </w:pPr>
    </w:p>
    <w:p w:rsidR="00C7162B" w:rsidRDefault="00C7162B" w:rsidP="005404DB">
      <w:pPr>
        <w:autoSpaceDE w:val="0"/>
        <w:autoSpaceDN w:val="0"/>
        <w:adjustRightInd w:val="0"/>
        <w:rPr>
          <w:rFonts w:ascii="Arial" w:hAnsi="Arial" w:cs="Arial"/>
          <w:bCs/>
          <w:color w:val="000000"/>
          <w:lang w:val="es-EC"/>
        </w:rPr>
      </w:pPr>
    </w:p>
    <w:p w:rsidR="00C7162B" w:rsidRDefault="00C7162B" w:rsidP="005404DB">
      <w:pPr>
        <w:autoSpaceDE w:val="0"/>
        <w:autoSpaceDN w:val="0"/>
        <w:adjustRightInd w:val="0"/>
        <w:rPr>
          <w:rFonts w:ascii="Arial" w:hAnsi="Arial" w:cs="Arial"/>
          <w:bCs/>
          <w:color w:val="000000"/>
          <w:lang w:val="es-EC"/>
        </w:rPr>
      </w:pPr>
    </w:p>
    <w:p w:rsidR="00C7162B" w:rsidRDefault="00C7162B" w:rsidP="005404DB">
      <w:pPr>
        <w:autoSpaceDE w:val="0"/>
        <w:autoSpaceDN w:val="0"/>
        <w:adjustRightInd w:val="0"/>
        <w:rPr>
          <w:rFonts w:ascii="Arial" w:hAnsi="Arial" w:cs="Arial"/>
          <w:bCs/>
          <w:color w:val="000000"/>
          <w:lang w:val="es-EC"/>
        </w:rPr>
      </w:pPr>
    </w:p>
    <w:p w:rsidR="00C7162B" w:rsidRDefault="00C7162B" w:rsidP="005404DB">
      <w:pPr>
        <w:autoSpaceDE w:val="0"/>
        <w:autoSpaceDN w:val="0"/>
        <w:adjustRightInd w:val="0"/>
        <w:rPr>
          <w:rFonts w:ascii="Arial" w:hAnsi="Arial" w:cs="Arial"/>
          <w:bCs/>
          <w:color w:val="000000"/>
          <w:lang w:val="es-EC"/>
        </w:rPr>
      </w:pPr>
    </w:p>
    <w:p w:rsidR="00C7162B" w:rsidRDefault="00C7162B" w:rsidP="005404DB">
      <w:pPr>
        <w:autoSpaceDE w:val="0"/>
        <w:autoSpaceDN w:val="0"/>
        <w:adjustRightInd w:val="0"/>
        <w:rPr>
          <w:rFonts w:ascii="Arial" w:hAnsi="Arial" w:cs="Arial"/>
          <w:bCs/>
          <w:color w:val="000000"/>
          <w:lang w:val="es-EC"/>
        </w:rPr>
      </w:pPr>
    </w:p>
    <w:p w:rsidR="00C7162B" w:rsidRDefault="00C7162B" w:rsidP="005404DB">
      <w:pPr>
        <w:autoSpaceDE w:val="0"/>
        <w:autoSpaceDN w:val="0"/>
        <w:adjustRightInd w:val="0"/>
        <w:rPr>
          <w:rFonts w:ascii="Arial" w:hAnsi="Arial" w:cs="Arial"/>
          <w:bCs/>
          <w:color w:val="000000"/>
          <w:lang w:val="es-EC"/>
        </w:rPr>
      </w:pPr>
    </w:p>
    <w:p w:rsidR="00C7162B" w:rsidRDefault="00C7162B" w:rsidP="005404DB">
      <w:pPr>
        <w:autoSpaceDE w:val="0"/>
        <w:autoSpaceDN w:val="0"/>
        <w:adjustRightInd w:val="0"/>
        <w:rPr>
          <w:rFonts w:ascii="Arial" w:hAnsi="Arial" w:cs="Arial"/>
          <w:bCs/>
          <w:color w:val="000000"/>
          <w:lang w:val="es-EC"/>
        </w:rPr>
      </w:pPr>
    </w:p>
    <w:p w:rsidR="00C7162B" w:rsidRDefault="00C7162B" w:rsidP="005404DB">
      <w:pPr>
        <w:autoSpaceDE w:val="0"/>
        <w:autoSpaceDN w:val="0"/>
        <w:adjustRightInd w:val="0"/>
        <w:rPr>
          <w:rFonts w:ascii="Arial" w:hAnsi="Arial" w:cs="Arial"/>
          <w:bCs/>
          <w:color w:val="000000"/>
          <w:lang w:val="es-EC"/>
        </w:rPr>
      </w:pPr>
    </w:p>
    <w:p w:rsidR="00C7162B" w:rsidRDefault="00C7162B" w:rsidP="005404DB">
      <w:pPr>
        <w:autoSpaceDE w:val="0"/>
        <w:autoSpaceDN w:val="0"/>
        <w:adjustRightInd w:val="0"/>
        <w:rPr>
          <w:rFonts w:ascii="Arial" w:hAnsi="Arial" w:cs="Arial"/>
          <w:bCs/>
          <w:color w:val="000000"/>
          <w:lang w:val="es-EC"/>
        </w:rPr>
      </w:pPr>
    </w:p>
    <w:p w:rsidR="00C7162B" w:rsidRDefault="00C7162B" w:rsidP="005404DB">
      <w:pPr>
        <w:autoSpaceDE w:val="0"/>
        <w:autoSpaceDN w:val="0"/>
        <w:adjustRightInd w:val="0"/>
        <w:rPr>
          <w:rFonts w:ascii="Arial" w:hAnsi="Arial" w:cs="Arial"/>
          <w:bCs/>
          <w:color w:val="000000"/>
          <w:lang w:val="es-EC"/>
        </w:rPr>
      </w:pPr>
    </w:p>
    <w:p w:rsidR="00C7162B" w:rsidRDefault="00C7162B" w:rsidP="005404DB">
      <w:pPr>
        <w:autoSpaceDE w:val="0"/>
        <w:autoSpaceDN w:val="0"/>
        <w:adjustRightInd w:val="0"/>
        <w:rPr>
          <w:rFonts w:ascii="Arial" w:hAnsi="Arial" w:cs="Arial"/>
          <w:bCs/>
          <w:color w:val="000000"/>
          <w:lang w:val="es-EC"/>
        </w:rPr>
      </w:pPr>
    </w:p>
    <w:p w:rsidR="00C7162B" w:rsidRPr="00593F1A" w:rsidRDefault="00C7162B" w:rsidP="005404DB">
      <w:pPr>
        <w:autoSpaceDE w:val="0"/>
        <w:autoSpaceDN w:val="0"/>
        <w:adjustRightInd w:val="0"/>
        <w:rPr>
          <w:rFonts w:ascii="Arial" w:hAnsi="Arial" w:cs="Arial"/>
          <w:bCs/>
          <w:color w:val="000000"/>
          <w:lang w:val="es-EC"/>
        </w:rPr>
      </w:pPr>
    </w:p>
    <w:p w:rsidR="005404DB" w:rsidRPr="00593F1A" w:rsidRDefault="005404DB" w:rsidP="00204AE7">
      <w:pPr>
        <w:autoSpaceDE w:val="0"/>
        <w:autoSpaceDN w:val="0"/>
        <w:adjustRightInd w:val="0"/>
        <w:spacing w:line="480" w:lineRule="auto"/>
        <w:jc w:val="both"/>
        <w:rPr>
          <w:rFonts w:ascii="Arial" w:hAnsi="Arial" w:cs="Arial"/>
          <w:b/>
          <w:bCs/>
          <w:color w:val="000000"/>
          <w:sz w:val="28"/>
          <w:szCs w:val="28"/>
          <w:lang w:val="es-EC"/>
        </w:rPr>
      </w:pPr>
      <w:r w:rsidRPr="00593F1A">
        <w:rPr>
          <w:rFonts w:ascii="Arial" w:hAnsi="Arial" w:cs="Arial"/>
          <w:bCs/>
          <w:color w:val="000000"/>
          <w:lang w:val="es-EC"/>
        </w:rPr>
        <w:t>En esta pregunta el 94,7% si tiene al alcance de sus brazos sus útiles de oficina, y el 5,3% no lo tiene.</w:t>
      </w:r>
    </w:p>
    <w:p w:rsidR="005404DB" w:rsidRPr="00593F1A" w:rsidRDefault="005404DB" w:rsidP="00204AE7">
      <w:pPr>
        <w:autoSpaceDE w:val="0"/>
        <w:autoSpaceDN w:val="0"/>
        <w:adjustRightInd w:val="0"/>
        <w:spacing w:line="480" w:lineRule="auto"/>
        <w:rPr>
          <w:rFonts w:ascii="Arial" w:hAnsi="Arial" w:cs="Arial"/>
          <w:b/>
          <w:bCs/>
          <w:color w:val="000000"/>
          <w:sz w:val="28"/>
          <w:szCs w:val="28"/>
          <w:lang w:val="es-EC"/>
        </w:rPr>
      </w:pPr>
    </w:p>
    <w:p w:rsidR="005404DB" w:rsidRDefault="005404DB" w:rsidP="00204AE7">
      <w:pPr>
        <w:numPr>
          <w:ilvl w:val="0"/>
          <w:numId w:val="34"/>
        </w:numPr>
        <w:autoSpaceDE w:val="0"/>
        <w:autoSpaceDN w:val="0"/>
        <w:adjustRightInd w:val="0"/>
        <w:spacing w:line="480" w:lineRule="auto"/>
        <w:jc w:val="both"/>
        <w:rPr>
          <w:rFonts w:ascii="Arial" w:hAnsi="Arial" w:cs="Arial"/>
          <w:bCs/>
          <w:color w:val="000000"/>
          <w:lang w:val="es-EC"/>
        </w:rPr>
      </w:pPr>
      <w:r w:rsidRPr="00593F1A">
        <w:rPr>
          <w:rFonts w:ascii="Arial" w:hAnsi="Arial" w:cs="Arial"/>
          <w:b/>
          <w:bCs/>
          <w:color w:val="000000"/>
          <w:u w:val="single"/>
          <w:lang w:val="es-EC"/>
        </w:rPr>
        <w:t>PREGUNTA # 9:</w:t>
      </w:r>
      <w:r w:rsidRPr="00593F1A">
        <w:rPr>
          <w:rFonts w:ascii="Arial" w:hAnsi="Arial" w:cs="Arial"/>
          <w:bCs/>
          <w:color w:val="000000"/>
          <w:lang w:val="es-EC"/>
        </w:rPr>
        <w:t xml:space="preserve"> ¿Tiene suficiente espacio en la superficie de trabajo para los materiales que necesita para trabajar cómodamente?</w:t>
      </w:r>
    </w:p>
    <w:p w:rsidR="00C7162B" w:rsidRDefault="00C7162B" w:rsidP="00C7162B">
      <w:pPr>
        <w:autoSpaceDE w:val="0"/>
        <w:autoSpaceDN w:val="0"/>
        <w:adjustRightInd w:val="0"/>
        <w:spacing w:line="480" w:lineRule="auto"/>
        <w:jc w:val="both"/>
        <w:rPr>
          <w:rFonts w:ascii="Arial" w:hAnsi="Arial" w:cs="Arial"/>
          <w:bCs/>
          <w:color w:val="000000"/>
          <w:lang w:val="es-EC"/>
        </w:rPr>
      </w:pPr>
    </w:p>
    <w:p w:rsidR="00C7162B" w:rsidRDefault="00C7162B" w:rsidP="00C7162B">
      <w:pPr>
        <w:autoSpaceDE w:val="0"/>
        <w:autoSpaceDN w:val="0"/>
        <w:adjustRightInd w:val="0"/>
        <w:spacing w:line="480" w:lineRule="auto"/>
        <w:jc w:val="both"/>
        <w:rPr>
          <w:rFonts w:ascii="Arial" w:hAnsi="Arial" w:cs="Arial"/>
          <w:bCs/>
          <w:color w:val="000000"/>
          <w:lang w:val="es-EC"/>
        </w:rPr>
      </w:pPr>
    </w:p>
    <w:p w:rsidR="00C7162B" w:rsidRDefault="00C7162B" w:rsidP="00C7162B">
      <w:pPr>
        <w:autoSpaceDE w:val="0"/>
        <w:autoSpaceDN w:val="0"/>
        <w:adjustRightInd w:val="0"/>
        <w:spacing w:line="480" w:lineRule="auto"/>
        <w:jc w:val="both"/>
        <w:rPr>
          <w:rFonts w:ascii="Arial" w:hAnsi="Arial" w:cs="Arial"/>
          <w:bCs/>
          <w:color w:val="000000"/>
          <w:lang w:val="es-EC"/>
        </w:rPr>
      </w:pPr>
    </w:p>
    <w:p w:rsidR="00C7162B" w:rsidRPr="00C7162B" w:rsidRDefault="00C7162B" w:rsidP="00C7162B">
      <w:pPr>
        <w:jc w:val="center"/>
        <w:rPr>
          <w:b/>
          <w:i/>
        </w:rPr>
      </w:pPr>
      <w:r w:rsidRPr="00C7162B">
        <w:rPr>
          <w:b/>
          <w:i/>
        </w:rPr>
        <w:t>Gráfico # 8: Espacio suficiente en superficie de trabajo</w:t>
      </w:r>
    </w:p>
    <w:tbl>
      <w:tblPr>
        <w:tblStyle w:val="Tablaconcuadrcula"/>
        <w:tblpPr w:leftFromText="141" w:rightFromText="141" w:vertAnchor="text" w:horzAnchor="margin" w:tblpXSpec="center" w:tblpY="266"/>
        <w:tblW w:w="0" w:type="auto"/>
        <w:tblLook w:val="01E0"/>
      </w:tblPr>
      <w:tblGrid>
        <w:gridCol w:w="5670"/>
      </w:tblGrid>
      <w:tr w:rsidR="00C7162B" w:rsidRPr="00593F1A">
        <w:tc>
          <w:tcPr>
            <w:tcW w:w="5670" w:type="dxa"/>
          </w:tcPr>
          <w:p w:rsidR="00C7162B" w:rsidRPr="00593F1A" w:rsidRDefault="00557791" w:rsidP="00C7162B">
            <w:pPr>
              <w:autoSpaceDE w:val="0"/>
              <w:autoSpaceDN w:val="0"/>
              <w:adjustRightInd w:val="0"/>
              <w:jc w:val="both"/>
              <w:rPr>
                <w:rFonts w:ascii="Arial" w:hAnsi="Arial" w:cs="Arial"/>
                <w:bCs/>
                <w:color w:val="000000"/>
                <w:lang w:val="es-EC"/>
              </w:rPr>
            </w:pPr>
            <w:r>
              <w:rPr>
                <w:rFonts w:ascii="Arial" w:hAnsi="Arial" w:cs="Arial"/>
                <w:bCs/>
                <w:noProof/>
                <w:color w:val="000000"/>
              </w:rPr>
              <w:drawing>
                <wp:anchor distT="0" distB="0" distL="114300" distR="114300" simplePos="0" relativeHeight="251703808" behindDoc="0" locked="0" layoutInCell="1" allowOverlap="1">
                  <wp:simplePos x="0" y="0"/>
                  <wp:positionH relativeFrom="column">
                    <wp:posOffset>68580</wp:posOffset>
                  </wp:positionH>
                  <wp:positionV relativeFrom="paragraph">
                    <wp:posOffset>121285</wp:posOffset>
                  </wp:positionV>
                  <wp:extent cx="3429000" cy="2606040"/>
                  <wp:effectExtent l="19050" t="0" r="0" b="0"/>
                  <wp:wrapSquare wrapText="bothSides"/>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7"/>
                          <a:srcRect l="3334" b="8333"/>
                          <a:stretch>
                            <a:fillRect/>
                          </a:stretch>
                        </pic:blipFill>
                        <pic:spPr bwMode="auto">
                          <a:xfrm>
                            <a:off x="0" y="0"/>
                            <a:ext cx="3429000" cy="2606040"/>
                          </a:xfrm>
                          <a:prstGeom prst="rect">
                            <a:avLst/>
                          </a:prstGeom>
                          <a:noFill/>
                          <a:ln w="9525">
                            <a:noFill/>
                            <a:miter lim="800000"/>
                            <a:headEnd/>
                            <a:tailEnd/>
                          </a:ln>
                        </pic:spPr>
                      </pic:pic>
                    </a:graphicData>
                  </a:graphic>
                </wp:anchor>
              </w:drawing>
            </w:r>
          </w:p>
        </w:tc>
      </w:tr>
      <w:tr w:rsidR="00C7162B" w:rsidRPr="00593F1A">
        <w:tc>
          <w:tcPr>
            <w:tcW w:w="5670" w:type="dxa"/>
          </w:tcPr>
          <w:p w:rsidR="00C7162B" w:rsidRPr="00C7162B" w:rsidRDefault="00C7162B" w:rsidP="00C7162B">
            <w:pP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tc>
      </w:tr>
    </w:tbl>
    <w:p w:rsidR="00C7162B" w:rsidRPr="00C7162B" w:rsidRDefault="00C7162B" w:rsidP="00C7162B">
      <w:pPr>
        <w:autoSpaceDE w:val="0"/>
        <w:autoSpaceDN w:val="0"/>
        <w:adjustRightInd w:val="0"/>
        <w:spacing w:line="480" w:lineRule="auto"/>
        <w:jc w:val="both"/>
        <w:rPr>
          <w:rFonts w:ascii="Arial" w:hAnsi="Arial" w:cs="Arial"/>
          <w:bCs/>
          <w:color w:val="000000"/>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Default="005404D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Pr="00593F1A" w:rsidRDefault="00C7162B" w:rsidP="005404DB">
      <w:pPr>
        <w:autoSpaceDE w:val="0"/>
        <w:autoSpaceDN w:val="0"/>
        <w:adjustRightInd w:val="0"/>
        <w:jc w:val="both"/>
        <w:rPr>
          <w:rFonts w:ascii="Arial" w:hAnsi="Arial" w:cs="Arial"/>
          <w:bCs/>
          <w:color w:val="000000"/>
          <w:lang w:val="es-EC"/>
        </w:rPr>
      </w:pPr>
    </w:p>
    <w:p w:rsidR="005404DB" w:rsidRPr="00593F1A" w:rsidRDefault="005404DB" w:rsidP="00204AE7">
      <w:pPr>
        <w:autoSpaceDE w:val="0"/>
        <w:autoSpaceDN w:val="0"/>
        <w:adjustRightInd w:val="0"/>
        <w:spacing w:line="480" w:lineRule="auto"/>
        <w:jc w:val="both"/>
        <w:rPr>
          <w:rFonts w:ascii="Arial" w:hAnsi="Arial" w:cs="Arial"/>
          <w:bCs/>
          <w:color w:val="000000"/>
          <w:lang w:val="es-EC"/>
        </w:rPr>
      </w:pPr>
      <w:r w:rsidRPr="00593F1A">
        <w:rPr>
          <w:rFonts w:ascii="Arial" w:hAnsi="Arial" w:cs="Arial"/>
          <w:bCs/>
          <w:color w:val="000000"/>
          <w:lang w:val="es-EC"/>
        </w:rPr>
        <w:t>Los trabajadores manifestaron que el 75,8% si tiene espacio suficiente para sus materiales y el 24,2 no lo tiene.</w:t>
      </w:r>
    </w:p>
    <w:p w:rsidR="005404DB" w:rsidRPr="00593F1A" w:rsidRDefault="005404DB" w:rsidP="00204AE7">
      <w:pPr>
        <w:autoSpaceDE w:val="0"/>
        <w:autoSpaceDN w:val="0"/>
        <w:adjustRightInd w:val="0"/>
        <w:spacing w:line="480" w:lineRule="auto"/>
        <w:rPr>
          <w:rFonts w:ascii="Arial" w:hAnsi="Arial" w:cs="Arial"/>
          <w:b/>
          <w:bCs/>
          <w:color w:val="000000"/>
          <w:sz w:val="28"/>
          <w:szCs w:val="28"/>
          <w:lang w:val="es-EC"/>
        </w:rPr>
      </w:pPr>
    </w:p>
    <w:p w:rsidR="00FD4668" w:rsidRPr="00593F1A" w:rsidRDefault="00FD4668" w:rsidP="00204AE7">
      <w:pPr>
        <w:autoSpaceDE w:val="0"/>
        <w:autoSpaceDN w:val="0"/>
        <w:adjustRightInd w:val="0"/>
        <w:spacing w:line="480" w:lineRule="auto"/>
        <w:rPr>
          <w:rFonts w:ascii="Arial" w:hAnsi="Arial" w:cs="Arial"/>
          <w:b/>
          <w:bCs/>
          <w:color w:val="000000"/>
          <w:sz w:val="28"/>
          <w:szCs w:val="28"/>
          <w:lang w:val="es-EC"/>
        </w:rPr>
      </w:pPr>
    </w:p>
    <w:p w:rsidR="00FD4668" w:rsidRPr="00593F1A" w:rsidRDefault="00FD4668" w:rsidP="00204AE7">
      <w:pPr>
        <w:autoSpaceDE w:val="0"/>
        <w:autoSpaceDN w:val="0"/>
        <w:adjustRightInd w:val="0"/>
        <w:spacing w:line="480" w:lineRule="auto"/>
        <w:rPr>
          <w:rFonts w:ascii="Arial" w:hAnsi="Arial" w:cs="Arial"/>
          <w:b/>
          <w:bCs/>
          <w:color w:val="000000"/>
          <w:sz w:val="28"/>
          <w:szCs w:val="28"/>
          <w:lang w:val="es-EC"/>
        </w:rPr>
      </w:pPr>
    </w:p>
    <w:p w:rsidR="00FD4668" w:rsidRPr="00593F1A" w:rsidRDefault="00FD4668" w:rsidP="00204AE7">
      <w:pPr>
        <w:autoSpaceDE w:val="0"/>
        <w:autoSpaceDN w:val="0"/>
        <w:adjustRightInd w:val="0"/>
        <w:spacing w:line="480" w:lineRule="auto"/>
        <w:rPr>
          <w:rFonts w:ascii="Arial" w:hAnsi="Arial" w:cs="Arial"/>
          <w:b/>
          <w:bCs/>
          <w:color w:val="000000"/>
          <w:sz w:val="28"/>
          <w:szCs w:val="28"/>
          <w:lang w:val="es-EC"/>
        </w:rPr>
      </w:pPr>
    </w:p>
    <w:p w:rsidR="00FD4668" w:rsidRPr="00593F1A" w:rsidRDefault="00FD4668" w:rsidP="00204AE7">
      <w:pPr>
        <w:autoSpaceDE w:val="0"/>
        <w:autoSpaceDN w:val="0"/>
        <w:adjustRightInd w:val="0"/>
        <w:spacing w:line="480" w:lineRule="auto"/>
        <w:rPr>
          <w:rFonts w:ascii="Arial" w:hAnsi="Arial" w:cs="Arial"/>
          <w:b/>
          <w:bCs/>
          <w:color w:val="000000"/>
          <w:sz w:val="28"/>
          <w:szCs w:val="28"/>
          <w:lang w:val="es-EC"/>
        </w:rPr>
      </w:pPr>
    </w:p>
    <w:p w:rsidR="00FD4668" w:rsidRPr="00593F1A" w:rsidRDefault="00FD4668" w:rsidP="00204AE7">
      <w:pPr>
        <w:autoSpaceDE w:val="0"/>
        <w:autoSpaceDN w:val="0"/>
        <w:adjustRightInd w:val="0"/>
        <w:spacing w:line="480" w:lineRule="auto"/>
        <w:rPr>
          <w:rFonts w:ascii="Arial" w:hAnsi="Arial" w:cs="Arial"/>
          <w:b/>
          <w:bCs/>
          <w:color w:val="000000"/>
          <w:sz w:val="28"/>
          <w:szCs w:val="28"/>
          <w:lang w:val="es-EC"/>
        </w:rPr>
      </w:pPr>
    </w:p>
    <w:p w:rsidR="005404DB" w:rsidRDefault="005404DB" w:rsidP="00204AE7">
      <w:pPr>
        <w:numPr>
          <w:ilvl w:val="0"/>
          <w:numId w:val="34"/>
        </w:numPr>
        <w:autoSpaceDE w:val="0"/>
        <w:autoSpaceDN w:val="0"/>
        <w:adjustRightInd w:val="0"/>
        <w:spacing w:line="480" w:lineRule="auto"/>
        <w:jc w:val="both"/>
        <w:rPr>
          <w:rFonts w:ascii="Arial" w:hAnsi="Arial" w:cs="Arial"/>
          <w:bCs/>
          <w:color w:val="000000"/>
          <w:lang w:val="es-EC"/>
        </w:rPr>
      </w:pPr>
      <w:r w:rsidRPr="00593F1A">
        <w:rPr>
          <w:rFonts w:ascii="Arial" w:hAnsi="Arial" w:cs="Arial"/>
          <w:b/>
          <w:bCs/>
          <w:color w:val="000000"/>
          <w:u w:val="single"/>
          <w:lang w:val="es-EC"/>
        </w:rPr>
        <w:t>PREGUNTA # 10:</w:t>
      </w:r>
      <w:r w:rsidRPr="00593F1A">
        <w:rPr>
          <w:rFonts w:ascii="Arial" w:hAnsi="Arial" w:cs="Arial"/>
          <w:bCs/>
          <w:color w:val="000000"/>
          <w:lang w:val="es-EC"/>
        </w:rPr>
        <w:t xml:space="preserve"> ¿Se encuentran relajados sus brazos y hombros y no se esfuerzan en una posición incómoda por l os brazos de la silla?</w:t>
      </w:r>
    </w:p>
    <w:p w:rsidR="00C7162B" w:rsidRDefault="00C7162B" w:rsidP="00C7162B">
      <w:pPr>
        <w:jc w:val="center"/>
        <w:rPr>
          <w:b/>
          <w:i/>
        </w:rPr>
      </w:pPr>
    </w:p>
    <w:p w:rsidR="00C7162B" w:rsidRPr="00C7162B" w:rsidRDefault="00C7162B" w:rsidP="00C7162B">
      <w:pPr>
        <w:jc w:val="center"/>
        <w:rPr>
          <w:b/>
          <w:i/>
        </w:rPr>
      </w:pPr>
      <w:r w:rsidRPr="00C7162B">
        <w:rPr>
          <w:b/>
          <w:i/>
        </w:rPr>
        <w:t>Gráfico # 9: Brazos y hombros relajados</w:t>
      </w:r>
    </w:p>
    <w:tbl>
      <w:tblPr>
        <w:tblStyle w:val="Tablaconcuadrcula"/>
        <w:tblpPr w:leftFromText="141" w:rightFromText="141" w:vertAnchor="text" w:horzAnchor="margin" w:tblpXSpec="center" w:tblpY="146"/>
        <w:tblW w:w="0" w:type="auto"/>
        <w:tblLook w:val="01E0"/>
      </w:tblPr>
      <w:tblGrid>
        <w:gridCol w:w="5670"/>
      </w:tblGrid>
      <w:tr w:rsidR="00C7162B" w:rsidRPr="00593F1A">
        <w:tc>
          <w:tcPr>
            <w:tcW w:w="5670" w:type="dxa"/>
          </w:tcPr>
          <w:p w:rsidR="00C7162B" w:rsidRPr="00593F1A" w:rsidRDefault="00557791" w:rsidP="00C7162B">
            <w:pPr>
              <w:autoSpaceDE w:val="0"/>
              <w:autoSpaceDN w:val="0"/>
              <w:adjustRightInd w:val="0"/>
              <w:jc w:val="both"/>
              <w:rPr>
                <w:rFonts w:ascii="Arial" w:hAnsi="Arial" w:cs="Arial"/>
                <w:bCs/>
                <w:color w:val="000000"/>
                <w:lang w:val="es-EC"/>
              </w:rPr>
            </w:pPr>
            <w:r>
              <w:rPr>
                <w:rFonts w:ascii="Arial" w:hAnsi="Arial" w:cs="Arial"/>
                <w:bCs/>
                <w:noProof/>
                <w:color w:val="000000"/>
              </w:rPr>
              <w:drawing>
                <wp:anchor distT="0" distB="0" distL="114300" distR="114300" simplePos="0" relativeHeight="251704832" behindDoc="0" locked="0" layoutInCell="1" allowOverlap="1">
                  <wp:simplePos x="0" y="0"/>
                  <wp:positionH relativeFrom="column">
                    <wp:posOffset>68580</wp:posOffset>
                  </wp:positionH>
                  <wp:positionV relativeFrom="paragraph">
                    <wp:posOffset>121285</wp:posOffset>
                  </wp:positionV>
                  <wp:extent cx="3429000" cy="2484120"/>
                  <wp:effectExtent l="19050" t="0" r="0" b="0"/>
                  <wp:wrapSquare wrapText="bothSides"/>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8"/>
                          <a:srcRect l="3334" t="4102" r="729" b="9180"/>
                          <a:stretch>
                            <a:fillRect/>
                          </a:stretch>
                        </pic:blipFill>
                        <pic:spPr bwMode="auto">
                          <a:xfrm>
                            <a:off x="0" y="0"/>
                            <a:ext cx="3429000" cy="2484120"/>
                          </a:xfrm>
                          <a:prstGeom prst="rect">
                            <a:avLst/>
                          </a:prstGeom>
                          <a:noFill/>
                          <a:ln w="9525">
                            <a:noFill/>
                            <a:miter lim="800000"/>
                            <a:headEnd/>
                            <a:tailEnd/>
                          </a:ln>
                        </pic:spPr>
                      </pic:pic>
                    </a:graphicData>
                  </a:graphic>
                </wp:anchor>
              </w:drawing>
            </w:r>
          </w:p>
        </w:tc>
      </w:tr>
      <w:tr w:rsidR="00C7162B" w:rsidRPr="00593F1A">
        <w:tc>
          <w:tcPr>
            <w:tcW w:w="5670" w:type="dxa"/>
          </w:tcPr>
          <w:p w:rsidR="00C7162B" w:rsidRPr="00C7162B" w:rsidRDefault="00C7162B" w:rsidP="00C7162B">
            <w:pP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tc>
      </w:tr>
    </w:tbl>
    <w:p w:rsidR="00C7162B" w:rsidRDefault="00C7162B" w:rsidP="00C7162B">
      <w:pPr>
        <w:autoSpaceDE w:val="0"/>
        <w:autoSpaceDN w:val="0"/>
        <w:adjustRightInd w:val="0"/>
        <w:spacing w:line="480" w:lineRule="auto"/>
        <w:ind w:left="360"/>
        <w:jc w:val="both"/>
        <w:rPr>
          <w:rFonts w:ascii="Arial" w:hAnsi="Arial" w:cs="Arial"/>
          <w:bCs/>
          <w:color w:val="000000"/>
          <w:lang w:val="es-EC"/>
        </w:rPr>
      </w:pPr>
    </w:p>
    <w:p w:rsidR="00C7162B" w:rsidRPr="00593F1A" w:rsidRDefault="00C7162B" w:rsidP="00C7162B">
      <w:pPr>
        <w:autoSpaceDE w:val="0"/>
        <w:autoSpaceDN w:val="0"/>
        <w:adjustRightInd w:val="0"/>
        <w:spacing w:line="480" w:lineRule="auto"/>
        <w:ind w:left="36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Default="005404D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Pr="00593F1A" w:rsidRDefault="00C7162B" w:rsidP="005404DB">
      <w:pPr>
        <w:autoSpaceDE w:val="0"/>
        <w:autoSpaceDN w:val="0"/>
        <w:adjustRightInd w:val="0"/>
        <w:jc w:val="both"/>
        <w:rPr>
          <w:rFonts w:ascii="Arial" w:hAnsi="Arial" w:cs="Arial"/>
          <w:bCs/>
          <w:color w:val="000000"/>
          <w:lang w:val="es-EC"/>
        </w:rPr>
      </w:pPr>
    </w:p>
    <w:p w:rsidR="005404DB" w:rsidRPr="00593F1A" w:rsidRDefault="005404DB" w:rsidP="00204AE7">
      <w:pPr>
        <w:autoSpaceDE w:val="0"/>
        <w:autoSpaceDN w:val="0"/>
        <w:adjustRightInd w:val="0"/>
        <w:spacing w:line="480" w:lineRule="auto"/>
        <w:jc w:val="both"/>
        <w:rPr>
          <w:rFonts w:ascii="Arial" w:hAnsi="Arial" w:cs="Arial"/>
          <w:bCs/>
          <w:color w:val="000000"/>
          <w:lang w:val="es-EC"/>
        </w:rPr>
      </w:pPr>
      <w:r w:rsidRPr="00593F1A">
        <w:rPr>
          <w:rFonts w:ascii="Arial" w:hAnsi="Arial" w:cs="Arial"/>
          <w:bCs/>
          <w:color w:val="000000"/>
          <w:lang w:val="es-EC"/>
        </w:rPr>
        <w:t>En esta pregunta, de las personas que si tienen brazos en sus sillas el 33,7% si siente relajados sus brazos y hombros y no se fuerzan en una posición incómoda por los brazos de la silla, mientras que el 15,8% no.</w:t>
      </w:r>
    </w:p>
    <w:p w:rsidR="00FD4668" w:rsidRPr="00593F1A" w:rsidRDefault="00FD4668" w:rsidP="00204AE7">
      <w:pPr>
        <w:autoSpaceDE w:val="0"/>
        <w:autoSpaceDN w:val="0"/>
        <w:adjustRightInd w:val="0"/>
        <w:spacing w:line="480" w:lineRule="auto"/>
        <w:rPr>
          <w:rFonts w:ascii="Arial" w:hAnsi="Arial" w:cs="Arial"/>
          <w:b/>
          <w:bCs/>
          <w:color w:val="000000"/>
          <w:sz w:val="28"/>
          <w:szCs w:val="28"/>
          <w:lang w:val="es-EC"/>
        </w:rPr>
      </w:pPr>
    </w:p>
    <w:p w:rsidR="005404DB" w:rsidRDefault="005404DB" w:rsidP="00204AE7">
      <w:pPr>
        <w:numPr>
          <w:ilvl w:val="0"/>
          <w:numId w:val="34"/>
        </w:numPr>
        <w:autoSpaceDE w:val="0"/>
        <w:autoSpaceDN w:val="0"/>
        <w:adjustRightInd w:val="0"/>
        <w:spacing w:line="480" w:lineRule="auto"/>
        <w:jc w:val="both"/>
        <w:rPr>
          <w:rFonts w:ascii="Arial" w:hAnsi="Arial" w:cs="Arial"/>
          <w:bCs/>
          <w:color w:val="000000"/>
          <w:lang w:val="es-EC"/>
        </w:rPr>
      </w:pPr>
      <w:r w:rsidRPr="00593F1A">
        <w:rPr>
          <w:rFonts w:ascii="Arial" w:hAnsi="Arial" w:cs="Arial"/>
          <w:b/>
          <w:bCs/>
          <w:color w:val="000000"/>
          <w:u w:val="single"/>
          <w:lang w:val="es-EC"/>
        </w:rPr>
        <w:t>PREGUNTA # 11:</w:t>
      </w:r>
      <w:r w:rsidRPr="00593F1A">
        <w:rPr>
          <w:rFonts w:ascii="Arial" w:hAnsi="Arial" w:cs="Arial"/>
          <w:bCs/>
          <w:color w:val="000000"/>
          <w:lang w:val="es-EC"/>
        </w:rPr>
        <w:t xml:space="preserve"> ¿Cuándo se encuentra sentado asienta completamente la planta de sus pies sobre el piso?</w:t>
      </w:r>
    </w:p>
    <w:p w:rsidR="00C7162B" w:rsidRDefault="00C7162B" w:rsidP="00C7162B">
      <w:pPr>
        <w:autoSpaceDE w:val="0"/>
        <w:autoSpaceDN w:val="0"/>
        <w:adjustRightInd w:val="0"/>
        <w:spacing w:line="480" w:lineRule="auto"/>
        <w:jc w:val="both"/>
        <w:rPr>
          <w:rFonts w:ascii="Arial" w:hAnsi="Arial" w:cs="Arial"/>
          <w:bCs/>
          <w:color w:val="000000"/>
          <w:lang w:val="es-EC"/>
        </w:rPr>
      </w:pPr>
    </w:p>
    <w:p w:rsidR="00C7162B" w:rsidRDefault="00C7162B" w:rsidP="00C7162B">
      <w:pPr>
        <w:autoSpaceDE w:val="0"/>
        <w:autoSpaceDN w:val="0"/>
        <w:adjustRightInd w:val="0"/>
        <w:spacing w:line="480" w:lineRule="auto"/>
        <w:jc w:val="both"/>
        <w:rPr>
          <w:rFonts w:ascii="Arial" w:hAnsi="Arial" w:cs="Arial"/>
          <w:bCs/>
          <w:color w:val="000000"/>
          <w:lang w:val="es-EC"/>
        </w:rPr>
      </w:pPr>
    </w:p>
    <w:p w:rsidR="00C7162B" w:rsidRDefault="00C7162B" w:rsidP="00C7162B">
      <w:pPr>
        <w:autoSpaceDE w:val="0"/>
        <w:autoSpaceDN w:val="0"/>
        <w:adjustRightInd w:val="0"/>
        <w:spacing w:line="480" w:lineRule="auto"/>
        <w:jc w:val="both"/>
        <w:rPr>
          <w:rFonts w:ascii="Arial" w:hAnsi="Arial" w:cs="Arial"/>
          <w:bCs/>
          <w:color w:val="000000"/>
          <w:lang w:val="es-EC"/>
        </w:rPr>
      </w:pPr>
    </w:p>
    <w:p w:rsidR="00C7162B" w:rsidRPr="00C7162B" w:rsidRDefault="00C7162B" w:rsidP="00C7162B">
      <w:pPr>
        <w:jc w:val="center"/>
        <w:rPr>
          <w:b/>
          <w:i/>
        </w:rPr>
      </w:pPr>
      <w:r w:rsidRPr="00C7162B">
        <w:rPr>
          <w:b/>
          <w:i/>
        </w:rPr>
        <w:t>Gráfico # 10: Asienta completamente los pies</w:t>
      </w:r>
    </w:p>
    <w:tbl>
      <w:tblPr>
        <w:tblStyle w:val="Tablaconcuadrcula"/>
        <w:tblpPr w:leftFromText="141" w:rightFromText="141" w:vertAnchor="text" w:horzAnchor="margin" w:tblpXSpec="center" w:tblpY="266"/>
        <w:tblW w:w="0" w:type="auto"/>
        <w:tblLook w:val="01E0"/>
      </w:tblPr>
      <w:tblGrid>
        <w:gridCol w:w="5670"/>
      </w:tblGrid>
      <w:tr w:rsidR="00C7162B" w:rsidRPr="00593F1A">
        <w:tc>
          <w:tcPr>
            <w:tcW w:w="5670" w:type="dxa"/>
          </w:tcPr>
          <w:p w:rsidR="00C7162B" w:rsidRPr="00593F1A" w:rsidRDefault="00557791" w:rsidP="00C7162B">
            <w:pPr>
              <w:autoSpaceDE w:val="0"/>
              <w:autoSpaceDN w:val="0"/>
              <w:adjustRightInd w:val="0"/>
              <w:rPr>
                <w:rFonts w:ascii="Arial" w:hAnsi="Arial" w:cs="Arial"/>
                <w:b/>
                <w:bCs/>
                <w:color w:val="000000"/>
                <w:sz w:val="28"/>
                <w:szCs w:val="28"/>
                <w:lang w:val="es-EC"/>
              </w:rPr>
            </w:pPr>
            <w:r>
              <w:rPr>
                <w:rFonts w:ascii="Arial" w:hAnsi="Arial" w:cs="Arial"/>
                <w:b/>
                <w:bCs/>
                <w:noProof/>
                <w:color w:val="000000"/>
                <w:sz w:val="28"/>
                <w:szCs w:val="28"/>
              </w:rPr>
              <w:drawing>
                <wp:anchor distT="0" distB="0" distL="114300" distR="114300" simplePos="0" relativeHeight="251705856" behindDoc="0" locked="0" layoutInCell="1" allowOverlap="1">
                  <wp:simplePos x="0" y="0"/>
                  <wp:positionH relativeFrom="column">
                    <wp:posOffset>68580</wp:posOffset>
                  </wp:positionH>
                  <wp:positionV relativeFrom="paragraph">
                    <wp:posOffset>19050</wp:posOffset>
                  </wp:positionV>
                  <wp:extent cx="3429000" cy="2606040"/>
                  <wp:effectExtent l="19050" t="0" r="0" b="0"/>
                  <wp:wrapSquare wrapText="bothSides"/>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9"/>
                          <a:srcRect l="3334" b="8333"/>
                          <a:stretch>
                            <a:fillRect/>
                          </a:stretch>
                        </pic:blipFill>
                        <pic:spPr bwMode="auto">
                          <a:xfrm>
                            <a:off x="0" y="0"/>
                            <a:ext cx="3429000" cy="2606040"/>
                          </a:xfrm>
                          <a:prstGeom prst="rect">
                            <a:avLst/>
                          </a:prstGeom>
                          <a:noFill/>
                          <a:ln w="9525">
                            <a:noFill/>
                            <a:miter lim="800000"/>
                            <a:headEnd/>
                            <a:tailEnd/>
                          </a:ln>
                        </pic:spPr>
                      </pic:pic>
                    </a:graphicData>
                  </a:graphic>
                </wp:anchor>
              </w:drawing>
            </w:r>
          </w:p>
        </w:tc>
      </w:tr>
      <w:tr w:rsidR="00C7162B" w:rsidRPr="00593F1A">
        <w:tc>
          <w:tcPr>
            <w:tcW w:w="5670" w:type="dxa"/>
          </w:tcPr>
          <w:p w:rsidR="00C7162B" w:rsidRPr="00C7162B" w:rsidRDefault="00C7162B" w:rsidP="00C7162B">
            <w:pP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tc>
      </w:tr>
    </w:tbl>
    <w:p w:rsidR="00C7162B" w:rsidRPr="00593F1A" w:rsidRDefault="00C7162B" w:rsidP="00C7162B">
      <w:pPr>
        <w:autoSpaceDE w:val="0"/>
        <w:autoSpaceDN w:val="0"/>
        <w:adjustRightInd w:val="0"/>
        <w:spacing w:line="480" w:lineRule="auto"/>
        <w:jc w:val="both"/>
        <w:rPr>
          <w:rFonts w:ascii="Arial" w:hAnsi="Arial" w:cs="Arial"/>
          <w:bCs/>
          <w:color w:val="000000"/>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Pr="00593F1A" w:rsidRDefault="005404DB" w:rsidP="005404DB">
      <w:pPr>
        <w:autoSpaceDE w:val="0"/>
        <w:autoSpaceDN w:val="0"/>
        <w:adjustRightInd w:val="0"/>
        <w:rPr>
          <w:rFonts w:ascii="Arial" w:hAnsi="Arial" w:cs="Arial"/>
          <w:b/>
          <w:bCs/>
          <w:color w:val="000000"/>
          <w:sz w:val="28"/>
          <w:szCs w:val="28"/>
          <w:lang w:val="es-EC"/>
        </w:rPr>
      </w:pPr>
    </w:p>
    <w:p w:rsidR="005404DB" w:rsidRDefault="005404DB" w:rsidP="005404DB">
      <w:pPr>
        <w:autoSpaceDE w:val="0"/>
        <w:autoSpaceDN w:val="0"/>
        <w:adjustRightInd w:val="0"/>
        <w:rPr>
          <w:rFonts w:ascii="Arial" w:hAnsi="Arial" w:cs="Arial"/>
          <w:b/>
          <w:bCs/>
          <w:color w:val="000000"/>
          <w:sz w:val="28"/>
          <w:szCs w:val="28"/>
          <w:lang w:val="es-EC"/>
        </w:rPr>
      </w:pPr>
    </w:p>
    <w:p w:rsidR="00C7162B" w:rsidRDefault="00C7162B" w:rsidP="005404DB">
      <w:pPr>
        <w:autoSpaceDE w:val="0"/>
        <w:autoSpaceDN w:val="0"/>
        <w:adjustRightInd w:val="0"/>
        <w:rPr>
          <w:rFonts w:ascii="Arial" w:hAnsi="Arial" w:cs="Arial"/>
          <w:b/>
          <w:bCs/>
          <w:color w:val="000000"/>
          <w:sz w:val="28"/>
          <w:szCs w:val="28"/>
          <w:lang w:val="es-EC"/>
        </w:rPr>
      </w:pPr>
    </w:p>
    <w:p w:rsidR="00C7162B" w:rsidRDefault="00C7162B" w:rsidP="005404DB">
      <w:pPr>
        <w:autoSpaceDE w:val="0"/>
        <w:autoSpaceDN w:val="0"/>
        <w:adjustRightInd w:val="0"/>
        <w:rPr>
          <w:rFonts w:ascii="Arial" w:hAnsi="Arial" w:cs="Arial"/>
          <w:b/>
          <w:bCs/>
          <w:color w:val="000000"/>
          <w:sz w:val="28"/>
          <w:szCs w:val="28"/>
          <w:lang w:val="es-EC"/>
        </w:rPr>
      </w:pPr>
    </w:p>
    <w:p w:rsidR="00C7162B" w:rsidRDefault="00C7162B" w:rsidP="005404DB">
      <w:pPr>
        <w:autoSpaceDE w:val="0"/>
        <w:autoSpaceDN w:val="0"/>
        <w:adjustRightInd w:val="0"/>
        <w:rPr>
          <w:rFonts w:ascii="Arial" w:hAnsi="Arial" w:cs="Arial"/>
          <w:b/>
          <w:bCs/>
          <w:color w:val="000000"/>
          <w:sz w:val="28"/>
          <w:szCs w:val="28"/>
          <w:lang w:val="es-EC"/>
        </w:rPr>
      </w:pPr>
    </w:p>
    <w:p w:rsidR="00C7162B" w:rsidRDefault="00C7162B" w:rsidP="005404DB">
      <w:pPr>
        <w:autoSpaceDE w:val="0"/>
        <w:autoSpaceDN w:val="0"/>
        <w:adjustRightInd w:val="0"/>
        <w:rPr>
          <w:rFonts w:ascii="Arial" w:hAnsi="Arial" w:cs="Arial"/>
          <w:b/>
          <w:bCs/>
          <w:color w:val="000000"/>
          <w:sz w:val="28"/>
          <w:szCs w:val="28"/>
          <w:lang w:val="es-EC"/>
        </w:rPr>
      </w:pPr>
    </w:p>
    <w:p w:rsidR="00C7162B" w:rsidRDefault="00C7162B" w:rsidP="005404DB">
      <w:pPr>
        <w:autoSpaceDE w:val="0"/>
        <w:autoSpaceDN w:val="0"/>
        <w:adjustRightInd w:val="0"/>
        <w:rPr>
          <w:rFonts w:ascii="Arial" w:hAnsi="Arial" w:cs="Arial"/>
          <w:b/>
          <w:bCs/>
          <w:color w:val="000000"/>
          <w:sz w:val="28"/>
          <w:szCs w:val="28"/>
          <w:lang w:val="es-EC"/>
        </w:rPr>
      </w:pPr>
    </w:p>
    <w:p w:rsidR="00C7162B" w:rsidRDefault="00C7162B" w:rsidP="005404DB">
      <w:pPr>
        <w:autoSpaceDE w:val="0"/>
        <w:autoSpaceDN w:val="0"/>
        <w:adjustRightInd w:val="0"/>
        <w:rPr>
          <w:rFonts w:ascii="Arial" w:hAnsi="Arial" w:cs="Arial"/>
          <w:b/>
          <w:bCs/>
          <w:color w:val="000000"/>
          <w:sz w:val="28"/>
          <w:szCs w:val="28"/>
          <w:lang w:val="es-EC"/>
        </w:rPr>
      </w:pPr>
    </w:p>
    <w:p w:rsidR="00C7162B" w:rsidRDefault="00C7162B" w:rsidP="005404DB">
      <w:pPr>
        <w:autoSpaceDE w:val="0"/>
        <w:autoSpaceDN w:val="0"/>
        <w:adjustRightInd w:val="0"/>
        <w:rPr>
          <w:rFonts w:ascii="Arial" w:hAnsi="Arial" w:cs="Arial"/>
          <w:b/>
          <w:bCs/>
          <w:color w:val="000000"/>
          <w:sz w:val="28"/>
          <w:szCs w:val="28"/>
          <w:lang w:val="es-EC"/>
        </w:rPr>
      </w:pPr>
    </w:p>
    <w:p w:rsidR="00C7162B" w:rsidRDefault="00C7162B" w:rsidP="005404DB">
      <w:pPr>
        <w:autoSpaceDE w:val="0"/>
        <w:autoSpaceDN w:val="0"/>
        <w:adjustRightInd w:val="0"/>
        <w:rPr>
          <w:rFonts w:ascii="Arial" w:hAnsi="Arial" w:cs="Arial"/>
          <w:b/>
          <w:bCs/>
          <w:color w:val="000000"/>
          <w:sz w:val="28"/>
          <w:szCs w:val="28"/>
          <w:lang w:val="es-EC"/>
        </w:rPr>
      </w:pPr>
    </w:p>
    <w:p w:rsidR="00C7162B" w:rsidRDefault="00C7162B" w:rsidP="005404DB">
      <w:pPr>
        <w:autoSpaceDE w:val="0"/>
        <w:autoSpaceDN w:val="0"/>
        <w:adjustRightInd w:val="0"/>
        <w:rPr>
          <w:rFonts w:ascii="Arial" w:hAnsi="Arial" w:cs="Arial"/>
          <w:b/>
          <w:bCs/>
          <w:color w:val="000000"/>
          <w:sz w:val="28"/>
          <w:szCs w:val="28"/>
          <w:lang w:val="es-EC"/>
        </w:rPr>
      </w:pPr>
    </w:p>
    <w:p w:rsidR="00C7162B" w:rsidRDefault="00C7162B" w:rsidP="005404DB">
      <w:pPr>
        <w:autoSpaceDE w:val="0"/>
        <w:autoSpaceDN w:val="0"/>
        <w:adjustRightInd w:val="0"/>
        <w:rPr>
          <w:rFonts w:ascii="Arial" w:hAnsi="Arial" w:cs="Arial"/>
          <w:b/>
          <w:bCs/>
          <w:color w:val="000000"/>
          <w:sz w:val="28"/>
          <w:szCs w:val="28"/>
          <w:lang w:val="es-EC"/>
        </w:rPr>
      </w:pPr>
    </w:p>
    <w:p w:rsidR="00C7162B" w:rsidRDefault="00C7162B" w:rsidP="005404DB">
      <w:pPr>
        <w:autoSpaceDE w:val="0"/>
        <w:autoSpaceDN w:val="0"/>
        <w:adjustRightInd w:val="0"/>
        <w:rPr>
          <w:rFonts w:ascii="Arial" w:hAnsi="Arial" w:cs="Arial"/>
          <w:b/>
          <w:bCs/>
          <w:color w:val="000000"/>
          <w:sz w:val="28"/>
          <w:szCs w:val="28"/>
          <w:lang w:val="es-EC"/>
        </w:rPr>
      </w:pPr>
    </w:p>
    <w:p w:rsidR="00C7162B" w:rsidRDefault="00C7162B" w:rsidP="005404DB">
      <w:pPr>
        <w:autoSpaceDE w:val="0"/>
        <w:autoSpaceDN w:val="0"/>
        <w:adjustRightInd w:val="0"/>
        <w:rPr>
          <w:rFonts w:ascii="Arial" w:hAnsi="Arial" w:cs="Arial"/>
          <w:b/>
          <w:bCs/>
          <w:color w:val="000000"/>
          <w:sz w:val="28"/>
          <w:szCs w:val="28"/>
          <w:lang w:val="es-EC"/>
        </w:rPr>
      </w:pPr>
    </w:p>
    <w:p w:rsidR="00C7162B" w:rsidRPr="00593F1A" w:rsidRDefault="00C7162B" w:rsidP="005404DB">
      <w:pPr>
        <w:autoSpaceDE w:val="0"/>
        <w:autoSpaceDN w:val="0"/>
        <w:adjustRightInd w:val="0"/>
        <w:rPr>
          <w:rFonts w:ascii="Arial" w:hAnsi="Arial" w:cs="Arial"/>
          <w:b/>
          <w:bCs/>
          <w:color w:val="000000"/>
          <w:sz w:val="28"/>
          <w:szCs w:val="28"/>
          <w:lang w:val="es-EC"/>
        </w:rPr>
      </w:pPr>
    </w:p>
    <w:p w:rsidR="005404DB" w:rsidRDefault="005404DB" w:rsidP="00204AE7">
      <w:pPr>
        <w:autoSpaceDE w:val="0"/>
        <w:autoSpaceDN w:val="0"/>
        <w:adjustRightInd w:val="0"/>
        <w:spacing w:line="480" w:lineRule="auto"/>
        <w:jc w:val="both"/>
        <w:rPr>
          <w:rFonts w:ascii="Arial" w:hAnsi="Arial" w:cs="Arial"/>
          <w:bCs/>
          <w:color w:val="000000"/>
          <w:lang w:val="es-EC"/>
        </w:rPr>
      </w:pPr>
      <w:r w:rsidRPr="00593F1A">
        <w:rPr>
          <w:rFonts w:ascii="Arial" w:hAnsi="Arial" w:cs="Arial"/>
          <w:bCs/>
          <w:color w:val="000000"/>
          <w:lang w:val="es-EC"/>
        </w:rPr>
        <w:t>Aquí el 65,3% respondió que sí asienta completamente la planta de sus pies sobre el piso cuando se encuentra sentado, pero el 34,7% no asienta completamente los pies sobre el piso.</w:t>
      </w:r>
    </w:p>
    <w:p w:rsidR="00C7162B" w:rsidRPr="00593F1A" w:rsidRDefault="00C7162B" w:rsidP="00204AE7">
      <w:pPr>
        <w:autoSpaceDE w:val="0"/>
        <w:autoSpaceDN w:val="0"/>
        <w:adjustRightInd w:val="0"/>
        <w:spacing w:line="480" w:lineRule="auto"/>
        <w:jc w:val="both"/>
        <w:rPr>
          <w:rFonts w:ascii="Arial" w:hAnsi="Arial" w:cs="Arial"/>
          <w:bCs/>
          <w:color w:val="000000"/>
          <w:lang w:val="es-EC"/>
        </w:rPr>
      </w:pPr>
    </w:p>
    <w:p w:rsidR="005404DB" w:rsidRPr="00593F1A" w:rsidRDefault="005404DB" w:rsidP="00204AE7">
      <w:pPr>
        <w:numPr>
          <w:ilvl w:val="0"/>
          <w:numId w:val="34"/>
        </w:numPr>
        <w:autoSpaceDE w:val="0"/>
        <w:autoSpaceDN w:val="0"/>
        <w:adjustRightInd w:val="0"/>
        <w:spacing w:line="480" w:lineRule="auto"/>
        <w:jc w:val="both"/>
        <w:rPr>
          <w:rFonts w:ascii="Arial" w:hAnsi="Arial" w:cs="Arial"/>
          <w:bCs/>
          <w:color w:val="000000"/>
          <w:lang w:val="es-EC"/>
        </w:rPr>
      </w:pPr>
      <w:r w:rsidRPr="00593F1A">
        <w:rPr>
          <w:rFonts w:ascii="Arial" w:hAnsi="Arial" w:cs="Arial"/>
          <w:b/>
          <w:bCs/>
          <w:color w:val="000000"/>
          <w:u w:val="single"/>
          <w:lang w:val="es-EC"/>
        </w:rPr>
        <w:t>PREGUNTA # 12</w:t>
      </w:r>
      <w:r w:rsidR="00FD4668" w:rsidRPr="00593F1A">
        <w:rPr>
          <w:rFonts w:ascii="Arial" w:hAnsi="Arial" w:cs="Arial"/>
          <w:b/>
          <w:bCs/>
          <w:color w:val="000000"/>
          <w:u w:val="single"/>
          <w:lang w:val="es-EC"/>
        </w:rPr>
        <w:t>:</w:t>
      </w:r>
      <w:r w:rsidR="00FD4668" w:rsidRPr="00593F1A">
        <w:rPr>
          <w:rFonts w:ascii="Arial" w:hAnsi="Arial" w:cs="Arial"/>
          <w:bCs/>
          <w:color w:val="000000"/>
          <w:lang w:val="es-EC"/>
        </w:rPr>
        <w:t xml:space="preserve"> ¿</w:t>
      </w:r>
      <w:r w:rsidRPr="00593F1A">
        <w:rPr>
          <w:rFonts w:ascii="Arial" w:hAnsi="Arial" w:cs="Arial"/>
          <w:bCs/>
          <w:color w:val="000000"/>
          <w:lang w:val="es-EC"/>
        </w:rPr>
        <w:t>Usted cree que el teclado de su computador (o máquina de escribir) está adecuado a sus necesidades?</w:t>
      </w:r>
    </w:p>
    <w:p w:rsidR="005404DB" w:rsidRDefault="005404DB" w:rsidP="00204AE7">
      <w:pPr>
        <w:autoSpaceDE w:val="0"/>
        <w:autoSpaceDN w:val="0"/>
        <w:adjustRightInd w:val="0"/>
        <w:spacing w:line="480" w:lineRule="auto"/>
        <w:jc w:val="both"/>
        <w:rPr>
          <w:rFonts w:ascii="Arial" w:hAnsi="Arial" w:cs="Arial"/>
          <w:bCs/>
          <w:color w:val="000000"/>
          <w:lang w:val="es-EC"/>
        </w:rPr>
      </w:pPr>
    </w:p>
    <w:p w:rsidR="00C7162B" w:rsidRDefault="00C7162B" w:rsidP="00204AE7">
      <w:pPr>
        <w:autoSpaceDE w:val="0"/>
        <w:autoSpaceDN w:val="0"/>
        <w:adjustRightInd w:val="0"/>
        <w:spacing w:line="480" w:lineRule="auto"/>
        <w:jc w:val="both"/>
        <w:rPr>
          <w:rFonts w:ascii="Arial" w:hAnsi="Arial" w:cs="Arial"/>
          <w:bCs/>
          <w:color w:val="000000"/>
          <w:lang w:val="es-EC"/>
        </w:rPr>
      </w:pPr>
    </w:p>
    <w:p w:rsidR="00C7162B" w:rsidRDefault="00C7162B" w:rsidP="00204AE7">
      <w:pPr>
        <w:autoSpaceDE w:val="0"/>
        <w:autoSpaceDN w:val="0"/>
        <w:adjustRightInd w:val="0"/>
        <w:spacing w:line="480" w:lineRule="auto"/>
        <w:jc w:val="both"/>
        <w:rPr>
          <w:rFonts w:ascii="Arial" w:hAnsi="Arial" w:cs="Arial"/>
          <w:bCs/>
          <w:color w:val="000000"/>
          <w:lang w:val="es-EC"/>
        </w:rPr>
      </w:pPr>
    </w:p>
    <w:p w:rsidR="00C7162B" w:rsidRDefault="00C7162B" w:rsidP="00204AE7">
      <w:pPr>
        <w:autoSpaceDE w:val="0"/>
        <w:autoSpaceDN w:val="0"/>
        <w:adjustRightInd w:val="0"/>
        <w:spacing w:line="480" w:lineRule="auto"/>
        <w:jc w:val="both"/>
        <w:rPr>
          <w:rFonts w:ascii="Arial" w:hAnsi="Arial" w:cs="Arial"/>
          <w:bCs/>
          <w:color w:val="000000"/>
          <w:lang w:val="es-EC"/>
        </w:rPr>
      </w:pPr>
    </w:p>
    <w:p w:rsidR="00C7162B" w:rsidRDefault="00C7162B" w:rsidP="00204AE7">
      <w:pPr>
        <w:autoSpaceDE w:val="0"/>
        <w:autoSpaceDN w:val="0"/>
        <w:adjustRightInd w:val="0"/>
        <w:spacing w:line="480" w:lineRule="auto"/>
        <w:jc w:val="both"/>
        <w:rPr>
          <w:rFonts w:ascii="Arial" w:hAnsi="Arial" w:cs="Arial"/>
          <w:bCs/>
          <w:color w:val="000000"/>
          <w:lang w:val="es-EC"/>
        </w:rPr>
      </w:pPr>
    </w:p>
    <w:p w:rsidR="00C7162B" w:rsidRPr="00C7162B" w:rsidRDefault="00C7162B" w:rsidP="00C7162B">
      <w:pPr>
        <w:jc w:val="center"/>
        <w:rPr>
          <w:b/>
          <w:i/>
        </w:rPr>
      </w:pPr>
      <w:r w:rsidRPr="00C7162B">
        <w:rPr>
          <w:b/>
          <w:i/>
        </w:rPr>
        <w:t>Gráfico # 11: Teclado adecuado a sus necesidades</w:t>
      </w:r>
    </w:p>
    <w:tbl>
      <w:tblPr>
        <w:tblStyle w:val="Tablaconcuadrcula"/>
        <w:tblpPr w:leftFromText="141" w:rightFromText="141" w:vertAnchor="text" w:horzAnchor="margin" w:tblpXSpec="center" w:tblpY="266"/>
        <w:tblW w:w="0" w:type="auto"/>
        <w:tblLook w:val="01E0"/>
      </w:tblPr>
      <w:tblGrid>
        <w:gridCol w:w="5670"/>
      </w:tblGrid>
      <w:tr w:rsidR="00C7162B" w:rsidRPr="00593F1A">
        <w:tc>
          <w:tcPr>
            <w:tcW w:w="5670" w:type="dxa"/>
          </w:tcPr>
          <w:p w:rsidR="00C7162B" w:rsidRPr="00593F1A" w:rsidRDefault="00557791" w:rsidP="00C7162B">
            <w:pPr>
              <w:autoSpaceDE w:val="0"/>
              <w:autoSpaceDN w:val="0"/>
              <w:adjustRightInd w:val="0"/>
              <w:jc w:val="both"/>
              <w:rPr>
                <w:rFonts w:ascii="Arial" w:hAnsi="Arial" w:cs="Arial"/>
                <w:bCs/>
                <w:color w:val="000000"/>
                <w:lang w:val="es-EC"/>
              </w:rPr>
            </w:pPr>
            <w:r>
              <w:rPr>
                <w:rFonts w:ascii="Arial" w:hAnsi="Arial" w:cs="Arial"/>
                <w:bCs/>
                <w:noProof/>
                <w:color w:val="000000"/>
              </w:rPr>
              <w:drawing>
                <wp:anchor distT="0" distB="0" distL="114300" distR="114300" simplePos="0" relativeHeight="251706880" behindDoc="0" locked="0" layoutInCell="1" allowOverlap="1">
                  <wp:simplePos x="0" y="0"/>
                  <wp:positionH relativeFrom="column">
                    <wp:posOffset>58420</wp:posOffset>
                  </wp:positionH>
                  <wp:positionV relativeFrom="paragraph">
                    <wp:posOffset>221615</wp:posOffset>
                  </wp:positionV>
                  <wp:extent cx="3429000" cy="2485390"/>
                  <wp:effectExtent l="19050" t="0" r="0" b="0"/>
                  <wp:wrapSquare wrapText="bothSides"/>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0"/>
                          <a:srcRect l="3334" t="1585" r="729" b="11653"/>
                          <a:stretch>
                            <a:fillRect/>
                          </a:stretch>
                        </pic:blipFill>
                        <pic:spPr bwMode="auto">
                          <a:xfrm>
                            <a:off x="0" y="0"/>
                            <a:ext cx="3429000" cy="2485390"/>
                          </a:xfrm>
                          <a:prstGeom prst="rect">
                            <a:avLst/>
                          </a:prstGeom>
                          <a:noFill/>
                          <a:ln w="9525">
                            <a:noFill/>
                            <a:miter lim="800000"/>
                            <a:headEnd/>
                            <a:tailEnd/>
                          </a:ln>
                        </pic:spPr>
                      </pic:pic>
                    </a:graphicData>
                  </a:graphic>
                </wp:anchor>
              </w:drawing>
            </w:r>
          </w:p>
        </w:tc>
      </w:tr>
      <w:tr w:rsidR="00C7162B" w:rsidRPr="00593F1A">
        <w:tc>
          <w:tcPr>
            <w:tcW w:w="5670" w:type="dxa"/>
          </w:tcPr>
          <w:p w:rsidR="00C7162B" w:rsidRPr="00C7162B" w:rsidRDefault="00C7162B" w:rsidP="00C7162B">
            <w:pP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tc>
      </w:tr>
    </w:tbl>
    <w:p w:rsidR="00C7162B" w:rsidRPr="00C7162B" w:rsidRDefault="00C7162B" w:rsidP="00204AE7">
      <w:pPr>
        <w:autoSpaceDE w:val="0"/>
        <w:autoSpaceDN w:val="0"/>
        <w:adjustRightInd w:val="0"/>
        <w:spacing w:line="480" w:lineRule="auto"/>
        <w:jc w:val="both"/>
        <w:rPr>
          <w:rFonts w:ascii="Arial" w:hAnsi="Arial" w:cs="Arial"/>
          <w:bCs/>
          <w:color w:val="000000"/>
        </w:rPr>
      </w:pPr>
    </w:p>
    <w:p w:rsidR="00C7162B" w:rsidRPr="00593F1A" w:rsidRDefault="00C7162B" w:rsidP="00204AE7">
      <w:pPr>
        <w:autoSpaceDE w:val="0"/>
        <w:autoSpaceDN w:val="0"/>
        <w:adjustRightInd w:val="0"/>
        <w:spacing w:line="480" w:lineRule="auto"/>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204AE7" w:rsidRPr="00593F1A" w:rsidRDefault="00204AE7" w:rsidP="005404DB">
      <w:pPr>
        <w:autoSpaceDE w:val="0"/>
        <w:autoSpaceDN w:val="0"/>
        <w:adjustRightInd w:val="0"/>
        <w:jc w:val="both"/>
        <w:rPr>
          <w:rFonts w:ascii="Arial" w:hAnsi="Arial" w:cs="Arial"/>
          <w:bCs/>
          <w:color w:val="000000"/>
          <w:lang w:val="es-EC"/>
        </w:rPr>
      </w:pPr>
    </w:p>
    <w:p w:rsidR="00204AE7" w:rsidRPr="00593F1A" w:rsidRDefault="00204AE7" w:rsidP="005404DB">
      <w:pPr>
        <w:autoSpaceDE w:val="0"/>
        <w:autoSpaceDN w:val="0"/>
        <w:adjustRightInd w:val="0"/>
        <w:jc w:val="both"/>
        <w:rPr>
          <w:rFonts w:ascii="Arial" w:hAnsi="Arial" w:cs="Arial"/>
          <w:bCs/>
          <w:color w:val="000000"/>
          <w:lang w:val="es-EC"/>
        </w:rPr>
      </w:pPr>
    </w:p>
    <w:p w:rsidR="00204AE7" w:rsidRPr="00593F1A" w:rsidRDefault="00204AE7" w:rsidP="005404DB">
      <w:pPr>
        <w:autoSpaceDE w:val="0"/>
        <w:autoSpaceDN w:val="0"/>
        <w:adjustRightInd w:val="0"/>
        <w:jc w:val="both"/>
        <w:rPr>
          <w:rFonts w:ascii="Arial" w:hAnsi="Arial" w:cs="Arial"/>
          <w:bCs/>
          <w:color w:val="000000"/>
          <w:lang w:val="es-EC"/>
        </w:rPr>
      </w:pPr>
    </w:p>
    <w:p w:rsidR="00204AE7" w:rsidRPr="00593F1A" w:rsidRDefault="00204AE7" w:rsidP="005404DB">
      <w:pPr>
        <w:autoSpaceDE w:val="0"/>
        <w:autoSpaceDN w:val="0"/>
        <w:adjustRightInd w:val="0"/>
        <w:jc w:val="both"/>
        <w:rPr>
          <w:rFonts w:ascii="Arial" w:hAnsi="Arial" w:cs="Arial"/>
          <w:bCs/>
          <w:color w:val="000000"/>
          <w:lang w:val="es-EC"/>
        </w:rPr>
      </w:pPr>
    </w:p>
    <w:p w:rsidR="00204AE7" w:rsidRPr="00593F1A" w:rsidRDefault="00204AE7" w:rsidP="005404DB">
      <w:pPr>
        <w:autoSpaceDE w:val="0"/>
        <w:autoSpaceDN w:val="0"/>
        <w:adjustRightInd w:val="0"/>
        <w:jc w:val="both"/>
        <w:rPr>
          <w:rFonts w:ascii="Arial" w:hAnsi="Arial" w:cs="Arial"/>
          <w:bCs/>
          <w:color w:val="000000"/>
          <w:lang w:val="es-EC"/>
        </w:rPr>
      </w:pPr>
    </w:p>
    <w:p w:rsidR="00204AE7" w:rsidRPr="00593F1A" w:rsidRDefault="00204AE7" w:rsidP="005404DB">
      <w:pPr>
        <w:autoSpaceDE w:val="0"/>
        <w:autoSpaceDN w:val="0"/>
        <w:adjustRightInd w:val="0"/>
        <w:jc w:val="both"/>
        <w:rPr>
          <w:rFonts w:ascii="Arial" w:hAnsi="Arial" w:cs="Arial"/>
          <w:bCs/>
          <w:color w:val="000000"/>
          <w:lang w:val="es-EC"/>
        </w:rPr>
      </w:pPr>
    </w:p>
    <w:p w:rsidR="00204AE7" w:rsidRPr="00593F1A" w:rsidRDefault="00204AE7" w:rsidP="005404DB">
      <w:pPr>
        <w:autoSpaceDE w:val="0"/>
        <w:autoSpaceDN w:val="0"/>
        <w:adjustRightInd w:val="0"/>
        <w:jc w:val="both"/>
        <w:rPr>
          <w:rFonts w:ascii="Arial" w:hAnsi="Arial" w:cs="Arial"/>
          <w:bCs/>
          <w:color w:val="000000"/>
          <w:lang w:val="es-EC"/>
        </w:rPr>
      </w:pPr>
    </w:p>
    <w:p w:rsidR="00204AE7" w:rsidRPr="00593F1A" w:rsidRDefault="00204AE7" w:rsidP="005404DB">
      <w:pPr>
        <w:autoSpaceDE w:val="0"/>
        <w:autoSpaceDN w:val="0"/>
        <w:adjustRightInd w:val="0"/>
        <w:jc w:val="both"/>
        <w:rPr>
          <w:rFonts w:ascii="Arial" w:hAnsi="Arial" w:cs="Arial"/>
          <w:bCs/>
          <w:color w:val="000000"/>
          <w:lang w:val="es-EC"/>
        </w:rPr>
      </w:pPr>
    </w:p>
    <w:p w:rsidR="00204AE7" w:rsidRPr="00593F1A" w:rsidRDefault="00204AE7" w:rsidP="005404DB">
      <w:pPr>
        <w:autoSpaceDE w:val="0"/>
        <w:autoSpaceDN w:val="0"/>
        <w:adjustRightInd w:val="0"/>
        <w:jc w:val="both"/>
        <w:rPr>
          <w:rFonts w:ascii="Arial" w:hAnsi="Arial" w:cs="Arial"/>
          <w:bCs/>
          <w:color w:val="000000"/>
          <w:lang w:val="es-EC"/>
        </w:rPr>
      </w:pPr>
    </w:p>
    <w:p w:rsidR="00204AE7" w:rsidRPr="00593F1A" w:rsidRDefault="00204AE7" w:rsidP="005404DB">
      <w:pPr>
        <w:autoSpaceDE w:val="0"/>
        <w:autoSpaceDN w:val="0"/>
        <w:adjustRightInd w:val="0"/>
        <w:jc w:val="both"/>
        <w:rPr>
          <w:rFonts w:ascii="Arial" w:hAnsi="Arial" w:cs="Arial"/>
          <w:bCs/>
          <w:color w:val="000000"/>
          <w:lang w:val="es-EC"/>
        </w:rPr>
      </w:pPr>
    </w:p>
    <w:p w:rsidR="00204AE7" w:rsidRPr="00593F1A" w:rsidRDefault="00204AE7" w:rsidP="005404DB">
      <w:pPr>
        <w:autoSpaceDE w:val="0"/>
        <w:autoSpaceDN w:val="0"/>
        <w:adjustRightInd w:val="0"/>
        <w:jc w:val="both"/>
        <w:rPr>
          <w:rFonts w:ascii="Arial" w:hAnsi="Arial" w:cs="Arial"/>
          <w:bCs/>
          <w:color w:val="000000"/>
          <w:lang w:val="es-EC"/>
        </w:rPr>
      </w:pPr>
    </w:p>
    <w:p w:rsidR="00204AE7" w:rsidRPr="00593F1A" w:rsidRDefault="00204AE7" w:rsidP="005404DB">
      <w:pPr>
        <w:autoSpaceDE w:val="0"/>
        <w:autoSpaceDN w:val="0"/>
        <w:adjustRightInd w:val="0"/>
        <w:jc w:val="both"/>
        <w:rPr>
          <w:rFonts w:ascii="Arial" w:hAnsi="Arial" w:cs="Arial"/>
          <w:bCs/>
          <w:color w:val="000000"/>
          <w:lang w:val="es-EC"/>
        </w:rPr>
      </w:pPr>
    </w:p>
    <w:p w:rsidR="00204AE7" w:rsidRPr="00593F1A" w:rsidRDefault="00204AE7" w:rsidP="005404DB">
      <w:pPr>
        <w:autoSpaceDE w:val="0"/>
        <w:autoSpaceDN w:val="0"/>
        <w:adjustRightInd w:val="0"/>
        <w:jc w:val="both"/>
        <w:rPr>
          <w:rFonts w:ascii="Arial" w:hAnsi="Arial" w:cs="Arial"/>
          <w:bCs/>
          <w:color w:val="000000"/>
          <w:lang w:val="es-EC"/>
        </w:rPr>
      </w:pPr>
    </w:p>
    <w:p w:rsidR="00204AE7" w:rsidRPr="00593F1A" w:rsidRDefault="00204AE7" w:rsidP="005404DB">
      <w:pPr>
        <w:autoSpaceDE w:val="0"/>
        <w:autoSpaceDN w:val="0"/>
        <w:adjustRightInd w:val="0"/>
        <w:jc w:val="both"/>
        <w:rPr>
          <w:rFonts w:ascii="Arial" w:hAnsi="Arial" w:cs="Arial"/>
          <w:bCs/>
          <w:color w:val="000000"/>
          <w:lang w:val="es-EC"/>
        </w:rPr>
      </w:pPr>
    </w:p>
    <w:p w:rsidR="00204AE7" w:rsidRPr="00593F1A" w:rsidRDefault="00204AE7" w:rsidP="005404DB">
      <w:pPr>
        <w:autoSpaceDE w:val="0"/>
        <w:autoSpaceDN w:val="0"/>
        <w:adjustRightInd w:val="0"/>
        <w:jc w:val="both"/>
        <w:rPr>
          <w:rFonts w:ascii="Arial" w:hAnsi="Arial" w:cs="Arial"/>
          <w:bCs/>
          <w:color w:val="000000"/>
          <w:lang w:val="es-EC"/>
        </w:rPr>
      </w:pPr>
    </w:p>
    <w:p w:rsidR="00204AE7" w:rsidRPr="00593F1A" w:rsidRDefault="00204AE7"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204AE7">
      <w:pPr>
        <w:autoSpaceDE w:val="0"/>
        <w:autoSpaceDN w:val="0"/>
        <w:adjustRightInd w:val="0"/>
        <w:spacing w:line="480" w:lineRule="auto"/>
        <w:jc w:val="both"/>
        <w:rPr>
          <w:rFonts w:ascii="Arial" w:hAnsi="Arial" w:cs="Arial"/>
          <w:bCs/>
          <w:color w:val="000000"/>
          <w:lang w:val="es-EC"/>
        </w:rPr>
      </w:pPr>
      <w:r w:rsidRPr="00593F1A">
        <w:rPr>
          <w:rFonts w:ascii="Arial" w:hAnsi="Arial" w:cs="Arial"/>
          <w:bCs/>
          <w:color w:val="000000"/>
          <w:lang w:val="es-EC"/>
        </w:rPr>
        <w:t>El 76,8% de los encuestados cree que el teclado de su computador sí está adecuado a sus necesidades, mientras que el 23,2% no lo cree así.</w:t>
      </w:r>
    </w:p>
    <w:p w:rsidR="005404DB" w:rsidRPr="00593F1A" w:rsidRDefault="005404DB" w:rsidP="00204AE7">
      <w:pPr>
        <w:autoSpaceDE w:val="0"/>
        <w:autoSpaceDN w:val="0"/>
        <w:adjustRightInd w:val="0"/>
        <w:spacing w:line="480" w:lineRule="auto"/>
        <w:rPr>
          <w:rFonts w:ascii="Arial" w:hAnsi="Arial" w:cs="Arial"/>
          <w:b/>
          <w:bCs/>
          <w:color w:val="000000"/>
          <w:sz w:val="28"/>
          <w:szCs w:val="28"/>
          <w:lang w:val="es-EC"/>
        </w:rPr>
      </w:pPr>
    </w:p>
    <w:p w:rsidR="005404DB" w:rsidRPr="00593F1A" w:rsidRDefault="005404DB" w:rsidP="00204AE7">
      <w:pPr>
        <w:numPr>
          <w:ilvl w:val="0"/>
          <w:numId w:val="34"/>
        </w:numPr>
        <w:autoSpaceDE w:val="0"/>
        <w:autoSpaceDN w:val="0"/>
        <w:adjustRightInd w:val="0"/>
        <w:spacing w:line="480" w:lineRule="auto"/>
        <w:jc w:val="both"/>
        <w:rPr>
          <w:rFonts w:ascii="Arial" w:hAnsi="Arial" w:cs="Arial"/>
          <w:b/>
          <w:bCs/>
          <w:color w:val="000000"/>
          <w:sz w:val="28"/>
          <w:szCs w:val="28"/>
          <w:lang w:val="es-EC"/>
        </w:rPr>
      </w:pPr>
      <w:r w:rsidRPr="00593F1A">
        <w:rPr>
          <w:rFonts w:ascii="Arial" w:hAnsi="Arial" w:cs="Arial"/>
          <w:b/>
          <w:bCs/>
          <w:color w:val="000000"/>
          <w:u w:val="single"/>
          <w:lang w:val="es-EC"/>
        </w:rPr>
        <w:t>PREGUNTA # 13:</w:t>
      </w:r>
      <w:r w:rsidRPr="00593F1A">
        <w:rPr>
          <w:rFonts w:ascii="Arial" w:hAnsi="Arial" w:cs="Arial"/>
          <w:bCs/>
          <w:color w:val="000000"/>
          <w:lang w:val="es-EC"/>
        </w:rPr>
        <w:t xml:space="preserve"> ¿Cuándo se mueve, ya sea para sentarse o para levantarse de su silla, topa el escritorio?</w:t>
      </w:r>
    </w:p>
    <w:p w:rsidR="005404DB" w:rsidRPr="00593F1A" w:rsidRDefault="005404DB" w:rsidP="00204AE7">
      <w:pPr>
        <w:autoSpaceDE w:val="0"/>
        <w:autoSpaceDN w:val="0"/>
        <w:adjustRightInd w:val="0"/>
        <w:spacing w:line="480" w:lineRule="auto"/>
        <w:jc w:val="both"/>
        <w:rPr>
          <w:rFonts w:ascii="Arial" w:hAnsi="Arial" w:cs="Arial"/>
          <w:bCs/>
          <w:color w:val="000000"/>
          <w:lang w:val="es-EC"/>
        </w:rPr>
      </w:pPr>
    </w:p>
    <w:p w:rsidR="005404DB" w:rsidRDefault="005404D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Pr="00C7162B" w:rsidRDefault="00C7162B" w:rsidP="00C7162B">
      <w:pPr>
        <w:jc w:val="center"/>
        <w:rPr>
          <w:b/>
          <w:i/>
        </w:rPr>
      </w:pPr>
      <w:r w:rsidRPr="00C7162B">
        <w:rPr>
          <w:b/>
          <w:i/>
        </w:rPr>
        <w:t>Gráfico # 12: Topa escritorio cuando se mueve</w:t>
      </w:r>
    </w:p>
    <w:p w:rsidR="00C7162B" w:rsidRPr="00C7162B" w:rsidRDefault="00C7162B" w:rsidP="005404DB">
      <w:pPr>
        <w:autoSpaceDE w:val="0"/>
        <w:autoSpaceDN w:val="0"/>
        <w:adjustRightInd w:val="0"/>
        <w:jc w:val="both"/>
        <w:rPr>
          <w:rFonts w:ascii="Arial" w:hAnsi="Arial" w:cs="Arial"/>
          <w:bCs/>
          <w:color w:val="000000"/>
        </w:rPr>
      </w:pPr>
    </w:p>
    <w:tbl>
      <w:tblPr>
        <w:tblStyle w:val="Tablaconcuadrcula"/>
        <w:tblW w:w="0" w:type="auto"/>
        <w:jc w:val="center"/>
        <w:tblLook w:val="01E0"/>
      </w:tblPr>
      <w:tblGrid>
        <w:gridCol w:w="5670"/>
      </w:tblGrid>
      <w:tr w:rsidR="005404DB" w:rsidRPr="00593F1A">
        <w:trPr>
          <w:jc w:val="center"/>
        </w:trPr>
        <w:tc>
          <w:tcPr>
            <w:tcW w:w="5670" w:type="dxa"/>
          </w:tcPr>
          <w:p w:rsidR="005404DB" w:rsidRPr="00593F1A" w:rsidRDefault="00557791" w:rsidP="005329F0">
            <w:pPr>
              <w:autoSpaceDE w:val="0"/>
              <w:autoSpaceDN w:val="0"/>
              <w:adjustRightInd w:val="0"/>
              <w:jc w:val="both"/>
              <w:rPr>
                <w:rFonts w:ascii="Arial" w:hAnsi="Arial" w:cs="Arial"/>
                <w:b/>
                <w:bCs/>
                <w:color w:val="000000"/>
                <w:sz w:val="28"/>
                <w:szCs w:val="28"/>
                <w:lang w:val="es-EC"/>
              </w:rPr>
            </w:pPr>
            <w:r>
              <w:rPr>
                <w:rFonts w:ascii="Arial" w:hAnsi="Arial" w:cs="Arial"/>
                <w:bCs/>
                <w:noProof/>
                <w:color w:val="000000"/>
              </w:rPr>
              <w:drawing>
                <wp:anchor distT="0" distB="0" distL="114300" distR="114300" simplePos="0" relativeHeight="251616768" behindDoc="1" locked="0" layoutInCell="1" allowOverlap="1">
                  <wp:simplePos x="0" y="0"/>
                  <wp:positionH relativeFrom="column">
                    <wp:posOffset>68580</wp:posOffset>
                  </wp:positionH>
                  <wp:positionV relativeFrom="paragraph">
                    <wp:posOffset>118745</wp:posOffset>
                  </wp:positionV>
                  <wp:extent cx="3429000" cy="2541270"/>
                  <wp:effectExtent l="19050" t="0" r="0"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a:srcRect l="3334" b="10612"/>
                          <a:stretch>
                            <a:fillRect/>
                          </a:stretch>
                        </pic:blipFill>
                        <pic:spPr bwMode="auto">
                          <a:xfrm>
                            <a:off x="0" y="0"/>
                            <a:ext cx="3429000" cy="2541270"/>
                          </a:xfrm>
                          <a:prstGeom prst="rect">
                            <a:avLst/>
                          </a:prstGeom>
                          <a:noFill/>
                          <a:ln w="9525">
                            <a:noFill/>
                            <a:miter lim="800000"/>
                            <a:headEnd/>
                            <a:tailEnd/>
                          </a:ln>
                        </pic:spPr>
                      </pic:pic>
                    </a:graphicData>
                  </a:graphic>
                </wp:anchor>
              </w:drawing>
            </w:r>
          </w:p>
        </w:tc>
      </w:tr>
      <w:tr w:rsidR="005404DB" w:rsidRPr="00593F1A">
        <w:trPr>
          <w:jc w:val="center"/>
        </w:trPr>
        <w:tc>
          <w:tcPr>
            <w:tcW w:w="5670" w:type="dxa"/>
          </w:tcPr>
          <w:p w:rsidR="005404DB" w:rsidRPr="00C7162B" w:rsidRDefault="005404DB" w:rsidP="00C7162B">
            <w:pP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tc>
      </w:tr>
    </w:tbl>
    <w:p w:rsidR="005404DB" w:rsidRPr="00593F1A" w:rsidRDefault="005404DB" w:rsidP="005404DB">
      <w:pPr>
        <w:autoSpaceDE w:val="0"/>
        <w:autoSpaceDN w:val="0"/>
        <w:adjustRightInd w:val="0"/>
        <w:jc w:val="both"/>
        <w:rPr>
          <w:rFonts w:ascii="Arial" w:hAnsi="Arial" w:cs="Arial"/>
          <w:b/>
          <w:bCs/>
          <w:color w:val="000000"/>
          <w:sz w:val="28"/>
          <w:szCs w:val="28"/>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204AE7">
      <w:pPr>
        <w:autoSpaceDE w:val="0"/>
        <w:autoSpaceDN w:val="0"/>
        <w:adjustRightInd w:val="0"/>
        <w:spacing w:line="480" w:lineRule="auto"/>
        <w:jc w:val="both"/>
        <w:rPr>
          <w:rFonts w:ascii="Arial" w:hAnsi="Arial" w:cs="Arial"/>
          <w:bCs/>
          <w:color w:val="000000"/>
          <w:lang w:val="es-EC"/>
        </w:rPr>
      </w:pPr>
      <w:r w:rsidRPr="00593F1A">
        <w:rPr>
          <w:rFonts w:ascii="Arial" w:hAnsi="Arial" w:cs="Arial"/>
          <w:bCs/>
          <w:color w:val="000000"/>
          <w:lang w:val="es-EC"/>
        </w:rPr>
        <w:t>El 40% de los trabajadores de oficina encuestados si topa el escritorio cuando se mueve, ya sea para sentarse o para levantarse de su silla, y el 60% no topa con el escritorio al moverse.</w:t>
      </w:r>
    </w:p>
    <w:p w:rsidR="00FD4668" w:rsidRPr="00593F1A" w:rsidRDefault="00FD4668" w:rsidP="00204AE7">
      <w:pPr>
        <w:autoSpaceDE w:val="0"/>
        <w:autoSpaceDN w:val="0"/>
        <w:adjustRightInd w:val="0"/>
        <w:spacing w:line="480" w:lineRule="auto"/>
        <w:rPr>
          <w:rFonts w:ascii="Arial" w:hAnsi="Arial" w:cs="Arial"/>
          <w:b/>
          <w:bCs/>
          <w:color w:val="000000"/>
          <w:sz w:val="28"/>
          <w:szCs w:val="28"/>
          <w:lang w:val="es-EC"/>
        </w:rPr>
      </w:pPr>
    </w:p>
    <w:p w:rsidR="005404DB" w:rsidRPr="00593F1A" w:rsidRDefault="005404DB" w:rsidP="00204AE7">
      <w:pPr>
        <w:numPr>
          <w:ilvl w:val="0"/>
          <w:numId w:val="34"/>
        </w:numPr>
        <w:autoSpaceDE w:val="0"/>
        <w:autoSpaceDN w:val="0"/>
        <w:adjustRightInd w:val="0"/>
        <w:spacing w:line="480" w:lineRule="auto"/>
        <w:jc w:val="both"/>
        <w:rPr>
          <w:rFonts w:ascii="Arial" w:hAnsi="Arial" w:cs="Arial"/>
          <w:bCs/>
          <w:color w:val="000000"/>
          <w:lang w:val="es-EC"/>
        </w:rPr>
      </w:pPr>
      <w:r w:rsidRPr="00593F1A">
        <w:rPr>
          <w:rFonts w:ascii="Arial" w:hAnsi="Arial" w:cs="Arial"/>
          <w:b/>
          <w:bCs/>
          <w:color w:val="000000"/>
          <w:u w:val="single"/>
          <w:lang w:val="es-EC"/>
        </w:rPr>
        <w:t>PREGUNTA # 14:</w:t>
      </w:r>
      <w:r w:rsidRPr="00593F1A">
        <w:rPr>
          <w:rFonts w:ascii="Arial" w:hAnsi="Arial" w:cs="Arial"/>
          <w:bCs/>
          <w:color w:val="000000"/>
          <w:lang w:val="es-EC"/>
        </w:rPr>
        <w:t xml:space="preserve"> ¿Normalmente para cumplir a cabalidad su trabajo diario siente fatiga (estrés) en algún momento determinado?</w:t>
      </w: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Default="005404D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Pr="00C7162B" w:rsidRDefault="00C7162B" w:rsidP="00C7162B">
      <w:pPr>
        <w:jc w:val="center"/>
        <w:rPr>
          <w:b/>
          <w:i/>
        </w:rPr>
      </w:pPr>
      <w:r w:rsidRPr="00C7162B">
        <w:rPr>
          <w:b/>
          <w:i/>
        </w:rPr>
        <w:t>Gráfico # 13: Siente fatiga en algún momento</w:t>
      </w:r>
    </w:p>
    <w:p w:rsidR="00C7162B" w:rsidRPr="00C7162B" w:rsidRDefault="00C7162B" w:rsidP="005404DB">
      <w:pPr>
        <w:autoSpaceDE w:val="0"/>
        <w:autoSpaceDN w:val="0"/>
        <w:adjustRightInd w:val="0"/>
        <w:jc w:val="both"/>
        <w:rPr>
          <w:rFonts w:ascii="Arial" w:hAnsi="Arial" w:cs="Arial"/>
          <w:bCs/>
          <w:color w:val="000000"/>
        </w:rPr>
      </w:pPr>
    </w:p>
    <w:tbl>
      <w:tblPr>
        <w:tblStyle w:val="Tablaconcuadrcula"/>
        <w:tblW w:w="0" w:type="auto"/>
        <w:jc w:val="center"/>
        <w:tblLook w:val="01E0"/>
      </w:tblPr>
      <w:tblGrid>
        <w:gridCol w:w="5670"/>
      </w:tblGrid>
      <w:tr w:rsidR="005404DB" w:rsidRPr="00593F1A">
        <w:trPr>
          <w:jc w:val="center"/>
        </w:trPr>
        <w:tc>
          <w:tcPr>
            <w:tcW w:w="5670" w:type="dxa"/>
          </w:tcPr>
          <w:p w:rsidR="005404DB" w:rsidRPr="00593F1A" w:rsidRDefault="00557791" w:rsidP="005329F0">
            <w:pPr>
              <w:autoSpaceDE w:val="0"/>
              <w:autoSpaceDN w:val="0"/>
              <w:adjustRightInd w:val="0"/>
              <w:jc w:val="both"/>
              <w:rPr>
                <w:rFonts w:ascii="Arial" w:hAnsi="Arial" w:cs="Arial"/>
                <w:bCs/>
                <w:color w:val="000000"/>
                <w:lang w:val="es-EC"/>
              </w:rPr>
            </w:pPr>
            <w:r>
              <w:rPr>
                <w:rFonts w:ascii="Arial" w:hAnsi="Arial" w:cs="Arial"/>
                <w:bCs/>
                <w:noProof/>
                <w:color w:val="000000"/>
              </w:rPr>
              <w:drawing>
                <wp:anchor distT="0" distB="0" distL="114300" distR="114300" simplePos="0" relativeHeight="251617792" behindDoc="0" locked="0" layoutInCell="1" allowOverlap="1">
                  <wp:simplePos x="0" y="0"/>
                  <wp:positionH relativeFrom="column">
                    <wp:posOffset>68580</wp:posOffset>
                  </wp:positionH>
                  <wp:positionV relativeFrom="paragraph">
                    <wp:posOffset>45085</wp:posOffset>
                  </wp:positionV>
                  <wp:extent cx="3429000" cy="2607310"/>
                  <wp:effectExtent l="19050" t="0" r="0"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a:srcRect l="3334" b="8269"/>
                          <a:stretch>
                            <a:fillRect/>
                          </a:stretch>
                        </pic:blipFill>
                        <pic:spPr bwMode="auto">
                          <a:xfrm>
                            <a:off x="0" y="0"/>
                            <a:ext cx="3429000" cy="2607310"/>
                          </a:xfrm>
                          <a:prstGeom prst="rect">
                            <a:avLst/>
                          </a:prstGeom>
                          <a:noFill/>
                          <a:ln w="9525">
                            <a:noFill/>
                            <a:miter lim="800000"/>
                            <a:headEnd/>
                            <a:tailEnd/>
                          </a:ln>
                        </pic:spPr>
                      </pic:pic>
                    </a:graphicData>
                  </a:graphic>
                </wp:anchor>
              </w:drawing>
            </w:r>
          </w:p>
        </w:tc>
      </w:tr>
      <w:tr w:rsidR="005404DB" w:rsidRPr="00593F1A">
        <w:trPr>
          <w:jc w:val="center"/>
        </w:trPr>
        <w:tc>
          <w:tcPr>
            <w:tcW w:w="5670" w:type="dxa"/>
          </w:tcPr>
          <w:p w:rsidR="005404DB" w:rsidRPr="00C7162B" w:rsidRDefault="005404DB" w:rsidP="00C7162B">
            <w:pP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tc>
      </w:tr>
    </w:tbl>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5404DB">
      <w:pPr>
        <w:autoSpaceDE w:val="0"/>
        <w:autoSpaceDN w:val="0"/>
        <w:adjustRightInd w:val="0"/>
        <w:jc w:val="both"/>
        <w:rPr>
          <w:rFonts w:ascii="Arial" w:hAnsi="Arial" w:cs="Arial"/>
          <w:bCs/>
          <w:color w:val="000000"/>
          <w:lang w:val="es-EC"/>
        </w:rPr>
      </w:pPr>
    </w:p>
    <w:p w:rsidR="005404DB" w:rsidRPr="00593F1A" w:rsidRDefault="005404DB" w:rsidP="00204AE7">
      <w:pPr>
        <w:autoSpaceDE w:val="0"/>
        <w:autoSpaceDN w:val="0"/>
        <w:adjustRightInd w:val="0"/>
        <w:spacing w:line="480" w:lineRule="auto"/>
        <w:jc w:val="both"/>
        <w:rPr>
          <w:rFonts w:ascii="Arial" w:hAnsi="Arial" w:cs="Arial"/>
          <w:bCs/>
          <w:color w:val="000000"/>
          <w:lang w:val="es-EC"/>
        </w:rPr>
      </w:pPr>
      <w:r w:rsidRPr="00593F1A">
        <w:rPr>
          <w:rFonts w:ascii="Arial" w:hAnsi="Arial" w:cs="Arial"/>
          <w:bCs/>
          <w:color w:val="000000"/>
          <w:lang w:val="es-EC"/>
        </w:rPr>
        <w:t>El 76,8% de los trabajadores encuestados a veces sienten fatiga en algún momento determinado, el 11,6% siempre siente esta fatiga, y el 11,6% nunca siente fatiga.</w:t>
      </w:r>
    </w:p>
    <w:p w:rsidR="00FD4668" w:rsidRPr="00593F1A" w:rsidRDefault="00FD4668" w:rsidP="00204AE7">
      <w:pPr>
        <w:autoSpaceDE w:val="0"/>
        <w:autoSpaceDN w:val="0"/>
        <w:adjustRightInd w:val="0"/>
        <w:spacing w:line="480" w:lineRule="auto"/>
        <w:rPr>
          <w:rFonts w:ascii="Arial" w:hAnsi="Arial" w:cs="Arial"/>
          <w:b/>
          <w:bCs/>
          <w:color w:val="000000"/>
          <w:sz w:val="28"/>
          <w:szCs w:val="28"/>
          <w:lang w:val="es-EC"/>
        </w:rPr>
      </w:pPr>
    </w:p>
    <w:p w:rsidR="005404DB" w:rsidRPr="00593F1A" w:rsidRDefault="005404DB" w:rsidP="00204AE7">
      <w:pPr>
        <w:numPr>
          <w:ilvl w:val="0"/>
          <w:numId w:val="34"/>
        </w:numPr>
        <w:autoSpaceDE w:val="0"/>
        <w:autoSpaceDN w:val="0"/>
        <w:adjustRightInd w:val="0"/>
        <w:spacing w:line="480" w:lineRule="auto"/>
        <w:jc w:val="both"/>
        <w:rPr>
          <w:rFonts w:ascii="Arial" w:hAnsi="Arial" w:cs="Arial"/>
          <w:bCs/>
          <w:color w:val="000000"/>
          <w:lang w:val="es-EC"/>
        </w:rPr>
      </w:pPr>
      <w:r w:rsidRPr="00593F1A">
        <w:rPr>
          <w:rFonts w:ascii="Arial" w:hAnsi="Arial" w:cs="Arial"/>
          <w:b/>
          <w:bCs/>
          <w:color w:val="000000"/>
          <w:u w:val="single"/>
          <w:lang w:val="es-EC"/>
        </w:rPr>
        <w:t>PREGUNTA # 15:</w:t>
      </w:r>
      <w:r w:rsidRPr="00593F1A">
        <w:rPr>
          <w:rFonts w:ascii="Arial" w:hAnsi="Arial" w:cs="Arial"/>
          <w:bCs/>
          <w:color w:val="000000"/>
          <w:lang w:val="es-EC"/>
        </w:rPr>
        <w:t xml:space="preserve"> Si sí la siente, ¿Qué opciones toma para deshacerse de esa fatiga?</w:t>
      </w:r>
    </w:p>
    <w:p w:rsidR="005404DB" w:rsidRDefault="005404DB" w:rsidP="00204AE7">
      <w:pPr>
        <w:autoSpaceDE w:val="0"/>
        <w:autoSpaceDN w:val="0"/>
        <w:adjustRightInd w:val="0"/>
        <w:spacing w:line="480" w:lineRule="auto"/>
        <w:jc w:val="both"/>
        <w:rPr>
          <w:rFonts w:ascii="Arial" w:hAnsi="Arial" w:cs="Arial"/>
          <w:bCs/>
          <w:color w:val="000000"/>
          <w:lang w:val="es-EC"/>
        </w:rPr>
      </w:pPr>
    </w:p>
    <w:p w:rsidR="00C7162B" w:rsidRDefault="00C7162B" w:rsidP="00204AE7">
      <w:pPr>
        <w:autoSpaceDE w:val="0"/>
        <w:autoSpaceDN w:val="0"/>
        <w:adjustRightInd w:val="0"/>
        <w:spacing w:line="480" w:lineRule="auto"/>
        <w:jc w:val="both"/>
        <w:rPr>
          <w:rFonts w:ascii="Arial" w:hAnsi="Arial" w:cs="Arial"/>
          <w:bCs/>
          <w:color w:val="000000"/>
          <w:lang w:val="es-EC"/>
        </w:rPr>
      </w:pPr>
    </w:p>
    <w:p w:rsidR="00C7162B" w:rsidRDefault="00C7162B" w:rsidP="00204AE7">
      <w:pPr>
        <w:autoSpaceDE w:val="0"/>
        <w:autoSpaceDN w:val="0"/>
        <w:adjustRightInd w:val="0"/>
        <w:spacing w:line="480" w:lineRule="auto"/>
        <w:jc w:val="both"/>
        <w:rPr>
          <w:rFonts w:ascii="Arial" w:hAnsi="Arial" w:cs="Arial"/>
          <w:bCs/>
          <w:color w:val="000000"/>
          <w:lang w:val="es-EC"/>
        </w:rPr>
      </w:pPr>
    </w:p>
    <w:p w:rsidR="00C7162B" w:rsidRDefault="00C7162B" w:rsidP="00204AE7">
      <w:pPr>
        <w:autoSpaceDE w:val="0"/>
        <w:autoSpaceDN w:val="0"/>
        <w:adjustRightInd w:val="0"/>
        <w:spacing w:line="480" w:lineRule="auto"/>
        <w:jc w:val="both"/>
        <w:rPr>
          <w:rFonts w:ascii="Arial" w:hAnsi="Arial" w:cs="Arial"/>
          <w:bCs/>
          <w:color w:val="000000"/>
          <w:lang w:val="es-EC"/>
        </w:rPr>
      </w:pPr>
    </w:p>
    <w:p w:rsidR="00C7162B" w:rsidRDefault="00C7162B" w:rsidP="00204AE7">
      <w:pPr>
        <w:autoSpaceDE w:val="0"/>
        <w:autoSpaceDN w:val="0"/>
        <w:adjustRightInd w:val="0"/>
        <w:spacing w:line="480" w:lineRule="auto"/>
        <w:jc w:val="both"/>
        <w:rPr>
          <w:rFonts w:ascii="Arial" w:hAnsi="Arial" w:cs="Arial"/>
          <w:bCs/>
          <w:color w:val="000000"/>
          <w:lang w:val="es-EC"/>
        </w:rPr>
      </w:pPr>
    </w:p>
    <w:p w:rsidR="00C7162B" w:rsidRPr="00C7162B" w:rsidRDefault="00C7162B" w:rsidP="00C7162B">
      <w:pPr>
        <w:jc w:val="center"/>
        <w:rPr>
          <w:b/>
          <w:i/>
        </w:rPr>
      </w:pPr>
      <w:r w:rsidRPr="00C7162B">
        <w:rPr>
          <w:b/>
          <w:i/>
        </w:rPr>
        <w:t>Gráfico # 14: Cómo se deshace de su fatiga</w:t>
      </w:r>
    </w:p>
    <w:tbl>
      <w:tblPr>
        <w:tblStyle w:val="Tablaconcuadrcula"/>
        <w:tblpPr w:leftFromText="141" w:rightFromText="141" w:vertAnchor="text" w:horzAnchor="page" w:tblpX="3061" w:tblpY="266"/>
        <w:tblW w:w="0" w:type="auto"/>
        <w:tblLook w:val="01E0"/>
      </w:tblPr>
      <w:tblGrid>
        <w:gridCol w:w="6606"/>
      </w:tblGrid>
      <w:tr w:rsidR="00C7162B" w:rsidRPr="00593F1A">
        <w:tc>
          <w:tcPr>
            <w:tcW w:w="6564" w:type="dxa"/>
          </w:tcPr>
          <w:p w:rsidR="00C7162B" w:rsidRPr="00593F1A" w:rsidRDefault="00557791" w:rsidP="00C7162B">
            <w:pPr>
              <w:autoSpaceDE w:val="0"/>
              <w:autoSpaceDN w:val="0"/>
              <w:adjustRightInd w:val="0"/>
              <w:jc w:val="both"/>
              <w:rPr>
                <w:rFonts w:ascii="Arial" w:hAnsi="Arial" w:cs="Arial"/>
                <w:bCs/>
                <w:color w:val="000000"/>
                <w:lang w:val="es-EC"/>
              </w:rPr>
            </w:pPr>
            <w:r>
              <w:rPr>
                <w:rFonts w:ascii="Arial" w:hAnsi="Arial" w:cs="Arial"/>
                <w:bCs/>
                <w:noProof/>
                <w:color w:val="000000"/>
              </w:rPr>
              <w:drawing>
                <wp:anchor distT="0" distB="0" distL="114300" distR="114300" simplePos="0" relativeHeight="251707904" behindDoc="0" locked="0" layoutInCell="1" allowOverlap="1">
                  <wp:simplePos x="0" y="0"/>
                  <wp:positionH relativeFrom="column">
                    <wp:posOffset>-31750</wp:posOffset>
                  </wp:positionH>
                  <wp:positionV relativeFrom="paragraph">
                    <wp:posOffset>-3223895</wp:posOffset>
                  </wp:positionV>
                  <wp:extent cx="4030345" cy="3285490"/>
                  <wp:effectExtent l="19050" t="0" r="8255" b="0"/>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3"/>
                          <a:srcRect l="3334" r="4062" b="9180"/>
                          <a:stretch>
                            <a:fillRect/>
                          </a:stretch>
                        </pic:blipFill>
                        <pic:spPr bwMode="auto">
                          <a:xfrm>
                            <a:off x="0" y="0"/>
                            <a:ext cx="4030345" cy="3285490"/>
                          </a:xfrm>
                          <a:prstGeom prst="rect">
                            <a:avLst/>
                          </a:prstGeom>
                          <a:noFill/>
                          <a:ln w="9525">
                            <a:noFill/>
                            <a:miter lim="800000"/>
                            <a:headEnd/>
                            <a:tailEnd/>
                          </a:ln>
                        </pic:spPr>
                      </pic:pic>
                    </a:graphicData>
                  </a:graphic>
                </wp:anchor>
              </w:drawing>
            </w:r>
          </w:p>
          <w:p w:rsidR="00C7162B" w:rsidRPr="00593F1A" w:rsidRDefault="00C7162B" w:rsidP="00C7162B">
            <w:pPr>
              <w:autoSpaceDE w:val="0"/>
              <w:autoSpaceDN w:val="0"/>
              <w:adjustRightInd w:val="0"/>
              <w:jc w:val="both"/>
              <w:rPr>
                <w:rFonts w:ascii="Arial" w:hAnsi="Arial" w:cs="Arial"/>
                <w:bCs/>
                <w:color w:val="000000"/>
                <w:lang w:val="es-EC"/>
              </w:rPr>
            </w:pPr>
          </w:p>
        </w:tc>
      </w:tr>
      <w:tr w:rsidR="00C7162B" w:rsidRPr="00593F1A">
        <w:tc>
          <w:tcPr>
            <w:tcW w:w="6564" w:type="dxa"/>
          </w:tcPr>
          <w:p w:rsidR="00C7162B" w:rsidRPr="00C7162B" w:rsidRDefault="00C7162B" w:rsidP="00C7162B">
            <w:pP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tc>
      </w:tr>
    </w:tbl>
    <w:p w:rsidR="00C7162B" w:rsidRPr="00C7162B" w:rsidRDefault="00C7162B" w:rsidP="00204AE7">
      <w:pPr>
        <w:autoSpaceDE w:val="0"/>
        <w:autoSpaceDN w:val="0"/>
        <w:adjustRightInd w:val="0"/>
        <w:spacing w:line="480" w:lineRule="auto"/>
        <w:jc w:val="both"/>
        <w:rPr>
          <w:rFonts w:ascii="Arial" w:hAnsi="Arial" w:cs="Arial"/>
          <w:bCs/>
          <w:color w:val="000000"/>
        </w:rPr>
      </w:pPr>
    </w:p>
    <w:p w:rsidR="005404DB" w:rsidRPr="00593F1A" w:rsidRDefault="005404DB" w:rsidP="005404DB">
      <w:pPr>
        <w:autoSpaceDE w:val="0"/>
        <w:autoSpaceDN w:val="0"/>
        <w:adjustRightInd w:val="0"/>
        <w:jc w:val="both"/>
        <w:rPr>
          <w:rFonts w:ascii="Arial" w:hAnsi="Arial" w:cs="Arial"/>
          <w:bCs/>
          <w:color w:val="000000"/>
          <w:lang w:val="es-EC"/>
        </w:rPr>
      </w:pPr>
    </w:p>
    <w:p w:rsidR="00BA68AB" w:rsidRPr="00593F1A" w:rsidRDefault="00BA68AB" w:rsidP="005404DB">
      <w:pPr>
        <w:autoSpaceDE w:val="0"/>
        <w:autoSpaceDN w:val="0"/>
        <w:adjustRightInd w:val="0"/>
        <w:jc w:val="both"/>
        <w:rPr>
          <w:rFonts w:ascii="Arial" w:hAnsi="Arial" w:cs="Arial"/>
          <w:bCs/>
          <w:color w:val="000000"/>
          <w:lang w:val="es-EC"/>
        </w:rPr>
      </w:pPr>
    </w:p>
    <w:p w:rsidR="00BA68AB" w:rsidRDefault="00BA68A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Default="00C7162B" w:rsidP="005404DB">
      <w:pPr>
        <w:autoSpaceDE w:val="0"/>
        <w:autoSpaceDN w:val="0"/>
        <w:adjustRightInd w:val="0"/>
        <w:jc w:val="both"/>
        <w:rPr>
          <w:rFonts w:ascii="Arial" w:hAnsi="Arial" w:cs="Arial"/>
          <w:bCs/>
          <w:color w:val="000000"/>
          <w:lang w:val="es-EC"/>
        </w:rPr>
      </w:pPr>
    </w:p>
    <w:p w:rsidR="00C7162B" w:rsidRPr="00593F1A" w:rsidRDefault="00C7162B" w:rsidP="005404DB">
      <w:pPr>
        <w:autoSpaceDE w:val="0"/>
        <w:autoSpaceDN w:val="0"/>
        <w:adjustRightInd w:val="0"/>
        <w:jc w:val="both"/>
        <w:rPr>
          <w:rFonts w:ascii="Arial" w:hAnsi="Arial" w:cs="Arial"/>
          <w:bCs/>
          <w:color w:val="000000"/>
          <w:lang w:val="es-EC"/>
        </w:rPr>
      </w:pPr>
    </w:p>
    <w:p w:rsidR="005404DB" w:rsidRPr="00593F1A" w:rsidRDefault="005404DB" w:rsidP="00204AE7">
      <w:pPr>
        <w:autoSpaceDE w:val="0"/>
        <w:autoSpaceDN w:val="0"/>
        <w:adjustRightInd w:val="0"/>
        <w:spacing w:line="480" w:lineRule="auto"/>
        <w:jc w:val="both"/>
        <w:rPr>
          <w:rFonts w:ascii="Arial" w:hAnsi="Arial" w:cs="Arial"/>
          <w:bCs/>
          <w:color w:val="000000"/>
          <w:lang w:val="es-EC"/>
        </w:rPr>
      </w:pPr>
      <w:r w:rsidRPr="00593F1A">
        <w:rPr>
          <w:rFonts w:ascii="Arial" w:hAnsi="Arial" w:cs="Arial"/>
          <w:bCs/>
          <w:color w:val="000000"/>
          <w:lang w:val="es-EC"/>
        </w:rPr>
        <w:t>Por último preguntamos a los trabajadores que sí sienten fatiga, que opciones toman para deshacerse de esta, en la cual obtuvimos diversas respuestas, con el siguiente orden en porcentajes:</w:t>
      </w:r>
    </w:p>
    <w:p w:rsidR="00BA68AB" w:rsidRPr="00593F1A" w:rsidRDefault="00BA68AB" w:rsidP="00204AE7">
      <w:pPr>
        <w:autoSpaceDE w:val="0"/>
        <w:autoSpaceDN w:val="0"/>
        <w:adjustRightInd w:val="0"/>
        <w:spacing w:line="480" w:lineRule="auto"/>
        <w:jc w:val="both"/>
        <w:rPr>
          <w:rFonts w:ascii="Arial" w:hAnsi="Arial" w:cs="Arial"/>
          <w:bCs/>
          <w:color w:val="000000"/>
          <w:lang w:val="es-EC"/>
        </w:rPr>
      </w:pPr>
    </w:p>
    <w:p w:rsidR="005404DB" w:rsidRPr="00593F1A" w:rsidRDefault="005404DB" w:rsidP="00204AE7">
      <w:pPr>
        <w:autoSpaceDE w:val="0"/>
        <w:autoSpaceDN w:val="0"/>
        <w:adjustRightInd w:val="0"/>
        <w:spacing w:line="480" w:lineRule="auto"/>
        <w:ind w:left="360"/>
        <w:jc w:val="both"/>
        <w:rPr>
          <w:rFonts w:ascii="Arial" w:hAnsi="Arial" w:cs="Arial"/>
          <w:bCs/>
          <w:color w:val="000000"/>
          <w:lang w:val="es-EC"/>
        </w:rPr>
      </w:pPr>
      <w:r w:rsidRPr="00593F1A">
        <w:rPr>
          <w:rFonts w:ascii="Arial" w:hAnsi="Arial" w:cs="Arial"/>
          <w:bCs/>
          <w:color w:val="000000"/>
          <w:lang w:val="es-EC"/>
        </w:rPr>
        <w:t>Descansar con un 22,1%</w:t>
      </w:r>
    </w:p>
    <w:p w:rsidR="005404DB" w:rsidRPr="00593F1A" w:rsidRDefault="005404DB" w:rsidP="00204AE7">
      <w:pPr>
        <w:autoSpaceDE w:val="0"/>
        <w:autoSpaceDN w:val="0"/>
        <w:adjustRightInd w:val="0"/>
        <w:spacing w:line="480" w:lineRule="auto"/>
        <w:ind w:left="360"/>
        <w:rPr>
          <w:rFonts w:ascii="Arial" w:hAnsi="Arial" w:cs="Arial"/>
          <w:bCs/>
          <w:color w:val="000000"/>
          <w:lang w:val="es-EC"/>
        </w:rPr>
      </w:pPr>
      <w:r w:rsidRPr="00593F1A">
        <w:rPr>
          <w:rFonts w:ascii="Arial" w:hAnsi="Arial" w:cs="Arial"/>
          <w:bCs/>
          <w:color w:val="000000"/>
          <w:lang w:val="es-EC"/>
        </w:rPr>
        <w:t>Caminar con un 17,9%</w:t>
      </w:r>
    </w:p>
    <w:p w:rsidR="005404DB" w:rsidRPr="00593F1A" w:rsidRDefault="005404DB" w:rsidP="00204AE7">
      <w:pPr>
        <w:autoSpaceDE w:val="0"/>
        <w:autoSpaceDN w:val="0"/>
        <w:adjustRightInd w:val="0"/>
        <w:spacing w:line="480" w:lineRule="auto"/>
        <w:ind w:left="360"/>
        <w:rPr>
          <w:rFonts w:ascii="Arial" w:hAnsi="Arial" w:cs="Arial"/>
          <w:bCs/>
          <w:color w:val="000000"/>
          <w:lang w:val="es-EC"/>
        </w:rPr>
      </w:pPr>
      <w:r w:rsidRPr="00593F1A">
        <w:rPr>
          <w:rFonts w:ascii="Arial" w:hAnsi="Arial" w:cs="Arial"/>
          <w:bCs/>
          <w:color w:val="000000"/>
          <w:lang w:val="es-EC"/>
        </w:rPr>
        <w:t>Levantarse a tomar agua o café con un 13,7%</w:t>
      </w:r>
    </w:p>
    <w:p w:rsidR="005404DB" w:rsidRPr="00593F1A" w:rsidRDefault="005404DB" w:rsidP="00204AE7">
      <w:pPr>
        <w:autoSpaceDE w:val="0"/>
        <w:autoSpaceDN w:val="0"/>
        <w:adjustRightInd w:val="0"/>
        <w:spacing w:line="480" w:lineRule="auto"/>
        <w:ind w:left="360"/>
        <w:rPr>
          <w:rFonts w:ascii="Arial" w:hAnsi="Arial" w:cs="Arial"/>
          <w:bCs/>
          <w:color w:val="000000"/>
          <w:lang w:val="es-EC"/>
        </w:rPr>
      </w:pPr>
      <w:r w:rsidRPr="00593F1A">
        <w:rPr>
          <w:rFonts w:ascii="Arial" w:hAnsi="Arial" w:cs="Arial"/>
          <w:bCs/>
          <w:color w:val="000000"/>
          <w:lang w:val="es-EC"/>
        </w:rPr>
        <w:t>Nunca siente fatiga con un 11,6%</w:t>
      </w:r>
    </w:p>
    <w:p w:rsidR="005404DB" w:rsidRPr="00593F1A" w:rsidRDefault="005404DB" w:rsidP="00204AE7">
      <w:pPr>
        <w:autoSpaceDE w:val="0"/>
        <w:autoSpaceDN w:val="0"/>
        <w:adjustRightInd w:val="0"/>
        <w:spacing w:line="480" w:lineRule="auto"/>
        <w:ind w:left="360"/>
        <w:rPr>
          <w:rFonts w:ascii="Arial" w:hAnsi="Arial" w:cs="Arial"/>
          <w:bCs/>
          <w:color w:val="000000"/>
          <w:lang w:val="es-EC"/>
        </w:rPr>
      </w:pPr>
      <w:r w:rsidRPr="00593F1A">
        <w:rPr>
          <w:rFonts w:ascii="Arial" w:hAnsi="Arial" w:cs="Arial"/>
          <w:bCs/>
          <w:color w:val="000000"/>
          <w:lang w:val="es-EC"/>
        </w:rPr>
        <w:t>6,3% no contestaron a esta pregunta</w:t>
      </w:r>
    </w:p>
    <w:p w:rsidR="005404DB" w:rsidRPr="00593F1A" w:rsidRDefault="005404DB" w:rsidP="00204AE7">
      <w:pPr>
        <w:autoSpaceDE w:val="0"/>
        <w:autoSpaceDN w:val="0"/>
        <w:adjustRightInd w:val="0"/>
        <w:spacing w:line="480" w:lineRule="auto"/>
        <w:ind w:left="360"/>
        <w:rPr>
          <w:rFonts w:ascii="Arial" w:hAnsi="Arial" w:cs="Arial"/>
          <w:bCs/>
          <w:color w:val="000000"/>
          <w:lang w:val="es-EC"/>
        </w:rPr>
      </w:pPr>
      <w:r w:rsidRPr="00593F1A">
        <w:rPr>
          <w:rFonts w:ascii="Arial" w:hAnsi="Arial" w:cs="Arial"/>
          <w:bCs/>
          <w:color w:val="000000"/>
          <w:lang w:val="es-EC"/>
        </w:rPr>
        <w:t>Caminar y Cambiar de actividad con un 5,3%</w:t>
      </w:r>
    </w:p>
    <w:p w:rsidR="005404DB" w:rsidRPr="00593F1A" w:rsidRDefault="005404DB" w:rsidP="00204AE7">
      <w:pPr>
        <w:autoSpaceDE w:val="0"/>
        <w:autoSpaceDN w:val="0"/>
        <w:adjustRightInd w:val="0"/>
        <w:spacing w:line="480" w:lineRule="auto"/>
        <w:ind w:left="360"/>
        <w:rPr>
          <w:rFonts w:ascii="Arial" w:hAnsi="Arial" w:cs="Arial"/>
          <w:bCs/>
          <w:color w:val="000000"/>
          <w:lang w:val="es-EC"/>
        </w:rPr>
      </w:pPr>
      <w:r w:rsidRPr="00593F1A">
        <w:rPr>
          <w:rFonts w:ascii="Arial" w:hAnsi="Arial" w:cs="Arial"/>
          <w:bCs/>
          <w:color w:val="000000"/>
          <w:lang w:val="es-EC"/>
        </w:rPr>
        <w:t>Cambiar de actividad con un 5,3%</w:t>
      </w:r>
    </w:p>
    <w:p w:rsidR="005404DB" w:rsidRPr="00593F1A" w:rsidRDefault="005404DB" w:rsidP="00204AE7">
      <w:pPr>
        <w:autoSpaceDE w:val="0"/>
        <w:autoSpaceDN w:val="0"/>
        <w:adjustRightInd w:val="0"/>
        <w:spacing w:line="480" w:lineRule="auto"/>
        <w:ind w:left="360"/>
        <w:rPr>
          <w:rFonts w:ascii="Arial" w:hAnsi="Arial" w:cs="Arial"/>
          <w:bCs/>
          <w:color w:val="000000"/>
          <w:lang w:val="es-EC"/>
        </w:rPr>
      </w:pPr>
      <w:r w:rsidRPr="00593F1A">
        <w:rPr>
          <w:rFonts w:ascii="Arial" w:hAnsi="Arial" w:cs="Arial"/>
          <w:bCs/>
          <w:color w:val="000000"/>
          <w:lang w:val="es-EC"/>
        </w:rPr>
        <w:t>No toma ninguna opción para deshacerse de su fatiga con un 4,2%</w:t>
      </w:r>
    </w:p>
    <w:p w:rsidR="005404DB" w:rsidRPr="00593F1A" w:rsidRDefault="005404DB" w:rsidP="00204AE7">
      <w:pPr>
        <w:autoSpaceDE w:val="0"/>
        <w:autoSpaceDN w:val="0"/>
        <w:adjustRightInd w:val="0"/>
        <w:spacing w:line="480" w:lineRule="auto"/>
        <w:ind w:left="360"/>
        <w:rPr>
          <w:rFonts w:ascii="Arial" w:hAnsi="Arial" w:cs="Arial"/>
          <w:bCs/>
          <w:color w:val="000000"/>
          <w:lang w:val="es-EC"/>
        </w:rPr>
      </w:pPr>
      <w:r w:rsidRPr="00593F1A">
        <w:rPr>
          <w:rFonts w:ascii="Arial" w:hAnsi="Arial" w:cs="Arial"/>
          <w:bCs/>
          <w:color w:val="000000"/>
          <w:lang w:val="es-EC"/>
        </w:rPr>
        <w:t>Estirarse con un 3,2%</w:t>
      </w:r>
    </w:p>
    <w:p w:rsidR="005404DB" w:rsidRPr="00593F1A" w:rsidRDefault="005404DB" w:rsidP="00204AE7">
      <w:pPr>
        <w:autoSpaceDE w:val="0"/>
        <w:autoSpaceDN w:val="0"/>
        <w:adjustRightInd w:val="0"/>
        <w:spacing w:line="480" w:lineRule="auto"/>
        <w:ind w:left="360"/>
        <w:rPr>
          <w:rFonts w:ascii="Arial" w:hAnsi="Arial" w:cs="Arial"/>
          <w:bCs/>
          <w:color w:val="000000"/>
          <w:lang w:val="es-EC"/>
        </w:rPr>
      </w:pPr>
      <w:r w:rsidRPr="00593F1A">
        <w:rPr>
          <w:rFonts w:ascii="Arial" w:hAnsi="Arial" w:cs="Arial"/>
          <w:bCs/>
          <w:color w:val="000000"/>
          <w:lang w:val="es-EC"/>
        </w:rPr>
        <w:t>Levantarse a tomar agua o café y conversar con un 3,2%</w:t>
      </w:r>
    </w:p>
    <w:p w:rsidR="005404DB" w:rsidRPr="00593F1A" w:rsidRDefault="005404DB" w:rsidP="00204AE7">
      <w:pPr>
        <w:autoSpaceDE w:val="0"/>
        <w:autoSpaceDN w:val="0"/>
        <w:adjustRightInd w:val="0"/>
        <w:spacing w:line="480" w:lineRule="auto"/>
        <w:ind w:left="360"/>
        <w:rPr>
          <w:rFonts w:ascii="Arial" w:hAnsi="Arial" w:cs="Arial"/>
          <w:bCs/>
          <w:color w:val="000000"/>
          <w:lang w:val="es-EC"/>
        </w:rPr>
      </w:pPr>
      <w:r w:rsidRPr="00593F1A">
        <w:rPr>
          <w:rFonts w:ascii="Arial" w:hAnsi="Arial" w:cs="Arial"/>
          <w:bCs/>
          <w:color w:val="000000"/>
          <w:lang w:val="es-EC"/>
        </w:rPr>
        <w:t>Internet con un 2,1%</w:t>
      </w:r>
    </w:p>
    <w:p w:rsidR="005404DB" w:rsidRPr="00593F1A" w:rsidRDefault="005404DB" w:rsidP="00204AE7">
      <w:pPr>
        <w:autoSpaceDE w:val="0"/>
        <w:autoSpaceDN w:val="0"/>
        <w:adjustRightInd w:val="0"/>
        <w:spacing w:line="480" w:lineRule="auto"/>
        <w:ind w:left="360"/>
        <w:rPr>
          <w:rFonts w:ascii="Arial" w:hAnsi="Arial" w:cs="Arial"/>
          <w:bCs/>
          <w:color w:val="000000"/>
          <w:lang w:val="es-EC"/>
        </w:rPr>
      </w:pPr>
      <w:r w:rsidRPr="00593F1A">
        <w:rPr>
          <w:rFonts w:ascii="Arial" w:hAnsi="Arial" w:cs="Arial"/>
          <w:bCs/>
          <w:color w:val="000000"/>
          <w:lang w:val="es-EC"/>
        </w:rPr>
        <w:t>Escuchar música con un 2,1%</w:t>
      </w:r>
    </w:p>
    <w:p w:rsidR="005404DB" w:rsidRPr="00593F1A" w:rsidRDefault="005404DB" w:rsidP="00204AE7">
      <w:pPr>
        <w:autoSpaceDE w:val="0"/>
        <w:autoSpaceDN w:val="0"/>
        <w:adjustRightInd w:val="0"/>
        <w:spacing w:line="480" w:lineRule="auto"/>
        <w:ind w:left="360"/>
        <w:rPr>
          <w:rFonts w:ascii="Arial" w:hAnsi="Arial" w:cs="Arial"/>
          <w:bCs/>
          <w:color w:val="000000"/>
          <w:lang w:val="es-EC"/>
        </w:rPr>
      </w:pPr>
      <w:r w:rsidRPr="00593F1A">
        <w:rPr>
          <w:rFonts w:ascii="Arial" w:hAnsi="Arial" w:cs="Arial"/>
          <w:bCs/>
          <w:color w:val="000000"/>
          <w:lang w:val="es-EC"/>
        </w:rPr>
        <w:t>Conversar con un 1,1%</w:t>
      </w:r>
    </w:p>
    <w:p w:rsidR="005404DB" w:rsidRPr="00593F1A" w:rsidRDefault="005404DB" w:rsidP="00204AE7">
      <w:pPr>
        <w:autoSpaceDE w:val="0"/>
        <w:autoSpaceDN w:val="0"/>
        <w:adjustRightInd w:val="0"/>
        <w:spacing w:line="480" w:lineRule="auto"/>
        <w:ind w:left="360"/>
        <w:rPr>
          <w:rFonts w:ascii="Arial" w:hAnsi="Arial" w:cs="Arial"/>
          <w:bCs/>
          <w:color w:val="000000"/>
          <w:lang w:val="es-EC"/>
        </w:rPr>
      </w:pPr>
      <w:r w:rsidRPr="00593F1A">
        <w:rPr>
          <w:rFonts w:ascii="Arial" w:hAnsi="Arial" w:cs="Arial"/>
          <w:bCs/>
          <w:color w:val="000000"/>
          <w:lang w:val="es-EC"/>
        </w:rPr>
        <w:t>Hablar por teléfono con un 1,1%</w:t>
      </w:r>
    </w:p>
    <w:p w:rsidR="005404DB" w:rsidRPr="00593F1A" w:rsidRDefault="005404DB" w:rsidP="00204AE7">
      <w:pPr>
        <w:autoSpaceDE w:val="0"/>
        <w:autoSpaceDN w:val="0"/>
        <w:adjustRightInd w:val="0"/>
        <w:spacing w:line="480" w:lineRule="auto"/>
        <w:ind w:left="360"/>
        <w:rPr>
          <w:rFonts w:ascii="Arial" w:hAnsi="Arial" w:cs="Arial"/>
          <w:bCs/>
          <w:color w:val="000000"/>
          <w:lang w:val="es-EC"/>
        </w:rPr>
      </w:pPr>
      <w:r w:rsidRPr="00593F1A">
        <w:rPr>
          <w:rFonts w:ascii="Arial" w:hAnsi="Arial" w:cs="Arial"/>
          <w:bCs/>
          <w:color w:val="000000"/>
          <w:lang w:val="es-EC"/>
        </w:rPr>
        <w:t>Irse y regresar al día siguiente con un 1,1%</w:t>
      </w:r>
    </w:p>
    <w:p w:rsidR="005404DB" w:rsidRPr="00593F1A" w:rsidRDefault="005404DB" w:rsidP="005404DB">
      <w:pPr>
        <w:autoSpaceDE w:val="0"/>
        <w:autoSpaceDN w:val="0"/>
        <w:adjustRightInd w:val="0"/>
        <w:ind w:left="360"/>
        <w:rPr>
          <w:rFonts w:ascii="Arial" w:hAnsi="Arial" w:cs="Arial"/>
          <w:bCs/>
          <w:color w:val="000000"/>
          <w:lang w:val="es-EC"/>
        </w:rPr>
      </w:pPr>
    </w:p>
    <w:p w:rsidR="005404DB" w:rsidRPr="00593F1A" w:rsidRDefault="005404DB" w:rsidP="005404DB">
      <w:pPr>
        <w:autoSpaceDE w:val="0"/>
        <w:autoSpaceDN w:val="0"/>
        <w:adjustRightInd w:val="0"/>
        <w:ind w:left="360"/>
        <w:rPr>
          <w:rFonts w:ascii="Arial" w:hAnsi="Arial" w:cs="Arial"/>
          <w:bCs/>
          <w:color w:val="000000"/>
          <w:lang w:val="es-EC"/>
        </w:rPr>
      </w:pPr>
    </w:p>
    <w:p w:rsidR="00EB187C" w:rsidRPr="00593F1A" w:rsidRDefault="00EB187C" w:rsidP="00EB187C">
      <w:pPr>
        <w:shd w:val="clear" w:color="auto" w:fill="FFFFFF"/>
        <w:spacing w:before="100" w:beforeAutospacing="1" w:after="100" w:afterAutospacing="1" w:line="480" w:lineRule="auto"/>
        <w:rPr>
          <w:rFonts w:ascii="Arial" w:hAnsi="Arial" w:cs="Arial"/>
          <w:b/>
          <w:bCs/>
          <w:color w:val="000000"/>
          <w:lang w:val="es-EC" w:eastAsia="es-EC"/>
        </w:rPr>
      </w:pPr>
      <w:r w:rsidRPr="00593F1A">
        <w:rPr>
          <w:rFonts w:ascii="Arial" w:hAnsi="Arial" w:cs="Arial"/>
          <w:b/>
          <w:bCs/>
          <w:color w:val="000000"/>
          <w:lang w:val="es-EC" w:eastAsia="es-EC"/>
        </w:rPr>
        <w:t>2.2.1 CARACTERÍSTICAS DEL PRODUCTO</w:t>
      </w:r>
    </w:p>
    <w:p w:rsidR="00EB187C" w:rsidRPr="00593F1A" w:rsidRDefault="00EB187C" w:rsidP="00EB187C">
      <w:pPr>
        <w:shd w:val="clear" w:color="auto" w:fill="FFFFFF"/>
        <w:spacing w:before="100" w:beforeAutospacing="1" w:after="100" w:afterAutospacing="1" w:line="480" w:lineRule="auto"/>
        <w:rPr>
          <w:rFonts w:ascii="Arial" w:hAnsi="Arial" w:cs="Arial"/>
          <w:color w:val="000000"/>
          <w:lang w:val="es-EC" w:eastAsia="es-EC"/>
        </w:rPr>
      </w:pPr>
      <w:r w:rsidRPr="00593F1A">
        <w:rPr>
          <w:rFonts w:ascii="Arial" w:hAnsi="Arial" w:cs="Arial"/>
          <w:b/>
          <w:bCs/>
          <w:color w:val="000000"/>
          <w:u w:val="single"/>
          <w:lang w:val="es-EC" w:eastAsia="es-EC"/>
        </w:rPr>
        <w:t>Proyecto:</w:t>
      </w:r>
      <w:r w:rsidRPr="00593F1A">
        <w:rPr>
          <w:rFonts w:ascii="Arial" w:hAnsi="Arial" w:cs="Arial"/>
          <w:b/>
          <w:bCs/>
          <w:color w:val="000000"/>
          <w:lang w:val="es-EC" w:eastAsia="es-EC"/>
        </w:rPr>
        <w:t xml:space="preserve"> </w:t>
      </w:r>
    </w:p>
    <w:p w:rsidR="00EB187C" w:rsidRPr="00593F1A" w:rsidRDefault="00EB187C" w:rsidP="00EB187C">
      <w:pPr>
        <w:spacing w:line="480" w:lineRule="auto"/>
        <w:jc w:val="center"/>
        <w:outlineLvl w:val="0"/>
        <w:rPr>
          <w:rFonts w:ascii="Arial" w:hAnsi="Arial" w:cs="Arial"/>
        </w:rPr>
      </w:pPr>
      <w:r w:rsidRPr="00593F1A">
        <w:rPr>
          <w:rFonts w:ascii="Arial" w:hAnsi="Arial" w:cs="Arial"/>
          <w:color w:val="000000"/>
          <w:lang w:val="es-EC" w:eastAsia="es-EC"/>
        </w:rPr>
        <w:t> </w:t>
      </w:r>
      <w:r w:rsidR="004B1380">
        <w:rPr>
          <w:rFonts w:ascii="Arial" w:hAnsi="Arial" w:cs="Arial"/>
        </w:rPr>
        <w:t xml:space="preserve">“PROYECTO DE INVERSIÓN PARA </w:t>
      </w:r>
      <w:smartTag w:uri="urn:schemas-microsoft-com:office:smarttags" w:element="PersonName">
        <w:smartTagPr>
          <w:attr w:name="ProductID" w:val="LA CREACIￓN DE"/>
        </w:smartTagPr>
        <w:r w:rsidR="004B1380">
          <w:rPr>
            <w:rFonts w:ascii="Arial" w:hAnsi="Arial" w:cs="Arial"/>
          </w:rPr>
          <w:t>LA CREACIÓ</w:t>
        </w:r>
        <w:r w:rsidRPr="00593F1A">
          <w:rPr>
            <w:rFonts w:ascii="Arial" w:hAnsi="Arial" w:cs="Arial"/>
          </w:rPr>
          <w:t>N DE</w:t>
        </w:r>
      </w:smartTag>
      <w:r w:rsidRPr="00593F1A">
        <w:rPr>
          <w:rFonts w:ascii="Arial" w:hAnsi="Arial" w:cs="Arial"/>
        </w:rPr>
        <w:t xml:space="preserve"> UNA EMPRESA DE VENTA DE PRODUCTOS ERGONÓMICOS GUAYAQUILEÑOS”</w:t>
      </w:r>
    </w:p>
    <w:p w:rsidR="00EB187C" w:rsidRPr="00593F1A" w:rsidRDefault="00EB187C" w:rsidP="00EB187C">
      <w:pPr>
        <w:spacing w:line="480" w:lineRule="auto"/>
        <w:jc w:val="both"/>
        <w:rPr>
          <w:rFonts w:ascii="Arial" w:hAnsi="Arial" w:cs="Arial"/>
          <w:b/>
        </w:rPr>
      </w:pPr>
    </w:p>
    <w:p w:rsidR="00EB187C" w:rsidRPr="00593F1A" w:rsidRDefault="00EB187C" w:rsidP="00EB187C">
      <w:pPr>
        <w:spacing w:line="480" w:lineRule="auto"/>
        <w:jc w:val="both"/>
        <w:rPr>
          <w:rFonts w:ascii="Arial" w:hAnsi="Arial" w:cs="Arial"/>
          <w:b/>
          <w:u w:val="single"/>
        </w:rPr>
      </w:pPr>
      <w:r w:rsidRPr="00593F1A">
        <w:rPr>
          <w:rFonts w:ascii="Arial" w:hAnsi="Arial" w:cs="Arial"/>
          <w:b/>
          <w:u w:val="single"/>
        </w:rPr>
        <w:t>Objetivo general:</w:t>
      </w:r>
    </w:p>
    <w:p w:rsidR="00EB187C" w:rsidRPr="00593F1A" w:rsidRDefault="00EB187C" w:rsidP="00EB187C">
      <w:pPr>
        <w:spacing w:line="480" w:lineRule="auto"/>
        <w:jc w:val="both"/>
        <w:rPr>
          <w:rFonts w:ascii="Arial" w:hAnsi="Arial" w:cs="Arial"/>
        </w:rPr>
      </w:pPr>
      <w:r w:rsidRPr="00593F1A">
        <w:rPr>
          <w:rFonts w:ascii="Arial" w:hAnsi="Arial" w:cs="Arial"/>
        </w:rPr>
        <w:t>Invertir en la creación de una empresa dedicada a la venta de productos ergonómicos Guayaquileños que permitan aumentar la productividad de los trabajadores en las empresas.</w:t>
      </w:r>
    </w:p>
    <w:p w:rsidR="00EB187C" w:rsidRDefault="00EB187C" w:rsidP="004B1380">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Debido al  objetivo de este proyecto, a continuación </w:t>
      </w:r>
      <w:r w:rsidR="004B1380" w:rsidRPr="00593F1A">
        <w:rPr>
          <w:rFonts w:ascii="Arial" w:hAnsi="Arial" w:cs="Arial"/>
          <w:color w:val="000000"/>
          <w:lang w:eastAsia="es-EC"/>
        </w:rPr>
        <w:t>detalla</w:t>
      </w:r>
      <w:r w:rsidR="004B1380">
        <w:rPr>
          <w:rFonts w:ascii="Arial" w:hAnsi="Arial" w:cs="Arial"/>
          <w:color w:val="000000"/>
          <w:lang w:eastAsia="es-EC"/>
        </w:rPr>
        <w:t>remos</w:t>
      </w:r>
      <w:r w:rsidRPr="00593F1A">
        <w:rPr>
          <w:rFonts w:ascii="Arial" w:hAnsi="Arial" w:cs="Arial"/>
          <w:color w:val="000000"/>
          <w:lang w:eastAsia="es-EC"/>
        </w:rPr>
        <w:t xml:space="preserve"> la descripción de cada producto a vender: </w:t>
      </w:r>
    </w:p>
    <w:p w:rsidR="0095140B" w:rsidRPr="00593F1A" w:rsidRDefault="0095140B" w:rsidP="0095140B">
      <w:pPr>
        <w:numPr>
          <w:ilvl w:val="0"/>
          <w:numId w:val="34"/>
        </w:numPr>
        <w:shd w:val="clear" w:color="auto" w:fill="FFFFFF"/>
        <w:spacing w:before="100" w:beforeAutospacing="1" w:after="100" w:afterAutospacing="1" w:line="480" w:lineRule="auto"/>
        <w:rPr>
          <w:rFonts w:ascii="Arial" w:hAnsi="Arial" w:cs="Arial"/>
          <w:b/>
          <w:color w:val="000000"/>
          <w:lang w:eastAsia="es-EC"/>
        </w:rPr>
      </w:pPr>
      <w:r w:rsidRPr="00E17966">
        <w:rPr>
          <w:rFonts w:ascii="Arial" w:hAnsi="Arial" w:cs="Arial"/>
          <w:b/>
          <w:color w:val="000000"/>
          <w:lang w:eastAsia="es-EC"/>
        </w:rPr>
        <w:t>REPOSAPIÉS</w:t>
      </w:r>
      <w:r w:rsidRPr="00593F1A">
        <w:rPr>
          <w:rFonts w:ascii="Arial" w:hAnsi="Arial" w:cs="Arial"/>
          <w:color w:val="000000"/>
          <w:lang w:eastAsia="es-EC"/>
        </w:rPr>
        <w:tab/>
      </w:r>
      <w:r w:rsidRPr="00593F1A">
        <w:rPr>
          <w:rFonts w:ascii="Arial" w:hAnsi="Arial" w:cs="Arial"/>
          <w:color w:val="000000"/>
          <w:lang w:eastAsia="es-EC"/>
        </w:rPr>
        <w:tab/>
      </w:r>
      <w:r w:rsidRPr="00593F1A">
        <w:rPr>
          <w:rFonts w:ascii="Arial" w:hAnsi="Arial" w:cs="Arial"/>
          <w:b/>
          <w:color w:val="000000"/>
          <w:lang w:eastAsia="es-EC"/>
        </w:rPr>
        <w:t>Proveedor: METAPRO S.A.</w:t>
      </w:r>
    </w:p>
    <w:tbl>
      <w:tblPr>
        <w:tblStyle w:val="Tablaconcuadrcula"/>
        <w:tblW w:w="0" w:type="auto"/>
        <w:jc w:val="center"/>
        <w:tblInd w:w="360" w:type="dxa"/>
        <w:tblLook w:val="01E0"/>
      </w:tblPr>
      <w:tblGrid>
        <w:gridCol w:w="5103"/>
      </w:tblGrid>
      <w:tr w:rsidR="00FD4668" w:rsidRPr="00593F1A">
        <w:trPr>
          <w:jc w:val="center"/>
        </w:trPr>
        <w:tc>
          <w:tcPr>
            <w:tcW w:w="5103" w:type="dxa"/>
          </w:tcPr>
          <w:p w:rsidR="00FD4668" w:rsidRPr="00593F1A" w:rsidRDefault="00557791" w:rsidP="0095140B">
            <w:pPr>
              <w:spacing w:before="100" w:beforeAutospacing="1" w:after="100" w:afterAutospacing="1" w:line="480" w:lineRule="auto"/>
              <w:jc w:val="center"/>
              <w:rPr>
                <w:rFonts w:ascii="Arial" w:hAnsi="Arial" w:cs="Arial"/>
                <w:color w:val="000000"/>
                <w:lang w:eastAsia="es-EC"/>
              </w:rPr>
            </w:pPr>
            <w:r>
              <w:rPr>
                <w:rFonts w:ascii="Arial" w:hAnsi="Arial" w:cs="Arial"/>
                <w:noProof/>
              </w:rPr>
              <w:drawing>
                <wp:anchor distT="0" distB="0" distL="114300" distR="114300" simplePos="0" relativeHeight="251619840" behindDoc="0" locked="0" layoutInCell="1" allowOverlap="1">
                  <wp:simplePos x="0" y="0"/>
                  <wp:positionH relativeFrom="column">
                    <wp:posOffset>68580</wp:posOffset>
                  </wp:positionH>
                  <wp:positionV relativeFrom="paragraph">
                    <wp:posOffset>108585</wp:posOffset>
                  </wp:positionV>
                  <wp:extent cx="2921000" cy="2590800"/>
                  <wp:effectExtent l="19050" t="0" r="0" b="0"/>
                  <wp:wrapSquare wrapText="bothSides"/>
                  <wp:docPr id="76" name="Imagen 76" descr="reposapies puestos_ergo_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posapies puestos_ergo_5v"/>
                          <pic:cNvPicPr>
                            <a:picLocks noChangeAspect="1" noChangeArrowheads="1"/>
                          </pic:cNvPicPr>
                        </pic:nvPicPr>
                        <pic:blipFill>
                          <a:blip r:embed="rId94"/>
                          <a:srcRect/>
                          <a:stretch>
                            <a:fillRect/>
                          </a:stretch>
                        </pic:blipFill>
                        <pic:spPr bwMode="auto">
                          <a:xfrm>
                            <a:off x="0" y="0"/>
                            <a:ext cx="2921000" cy="2590800"/>
                          </a:xfrm>
                          <a:prstGeom prst="rect">
                            <a:avLst/>
                          </a:prstGeom>
                          <a:noFill/>
                          <a:ln w="9525">
                            <a:noFill/>
                            <a:miter lim="800000"/>
                            <a:headEnd/>
                            <a:tailEnd/>
                          </a:ln>
                        </pic:spPr>
                      </pic:pic>
                    </a:graphicData>
                  </a:graphic>
                </wp:anchor>
              </w:drawing>
            </w:r>
          </w:p>
        </w:tc>
      </w:tr>
      <w:tr w:rsidR="00FD4668" w:rsidRPr="00593F1A">
        <w:trPr>
          <w:jc w:val="center"/>
        </w:trPr>
        <w:tc>
          <w:tcPr>
            <w:tcW w:w="5103" w:type="dxa"/>
          </w:tcPr>
          <w:p w:rsidR="00FD4668" w:rsidRPr="00593F1A" w:rsidRDefault="00FD4668" w:rsidP="00FD4668">
            <w:pPr>
              <w:spacing w:before="100" w:beforeAutospacing="1" w:after="100" w:afterAutospacing="1" w:line="480" w:lineRule="auto"/>
              <w:rPr>
                <w:rFonts w:ascii="Arial" w:hAnsi="Arial" w:cs="Arial"/>
                <w:color w:val="000000"/>
                <w:lang w:eastAsia="es-EC"/>
              </w:rPr>
            </w:pPr>
            <w:r w:rsidRPr="00593F1A">
              <w:rPr>
                <w:rFonts w:ascii="Arial" w:hAnsi="Arial" w:cs="Arial"/>
                <w:b/>
                <w:color w:val="000000"/>
                <w:lang w:eastAsia="es-EC"/>
              </w:rPr>
              <w:t>Figura 2.1:</w:t>
            </w:r>
            <w:r w:rsidRPr="00593F1A">
              <w:rPr>
                <w:rFonts w:ascii="Arial" w:hAnsi="Arial" w:cs="Arial"/>
                <w:color w:val="000000"/>
                <w:lang w:eastAsia="es-EC"/>
              </w:rPr>
              <w:t xml:space="preserve"> Reposapiés</w:t>
            </w:r>
          </w:p>
        </w:tc>
      </w:tr>
    </w:tbl>
    <w:p w:rsidR="00FD4668" w:rsidRPr="00593F1A" w:rsidRDefault="001332B6" w:rsidP="0095140B">
      <w:pPr>
        <w:shd w:val="clear" w:color="auto" w:fill="FFFFFF"/>
        <w:spacing w:before="100" w:beforeAutospacing="1" w:after="100" w:afterAutospacing="1" w:line="480" w:lineRule="auto"/>
        <w:jc w:val="both"/>
        <w:rPr>
          <w:rFonts w:ascii="Arial" w:hAnsi="Arial" w:cs="Arial"/>
          <w:color w:val="000000"/>
          <w:lang w:eastAsia="es-EC"/>
        </w:rPr>
      </w:pPr>
      <w:r>
        <w:rPr>
          <w:rFonts w:ascii="Arial" w:hAnsi="Arial" w:cs="Arial"/>
          <w:color w:val="000000"/>
          <w:lang w:eastAsia="es-EC"/>
        </w:rPr>
        <w:t>VIDA ÚTIL: 10 Años</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Debido a las largas horas que pasa el usuario en la computadora, se puede acentuar el cuerpo, dejando todo nuestro peso en los pies.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Este descanso de pie, se caracteriza por un diseño que asegura la postura apropiada, apoyo del dorso y aumento de la circulación en las piernas.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Los ajustes duales oscilan hasta cinco pulgadas de altura y hasta 35° doblado, para un ajuste personalizado. La palanca de pie permite al usuario oscilar el resto del pie, estirando los tobillos proporcionando una mejor circulación. </w:t>
      </w:r>
    </w:p>
    <w:p w:rsidR="0095140B" w:rsidRPr="00593F1A" w:rsidRDefault="0095140B" w:rsidP="0095140B">
      <w:pPr>
        <w:shd w:val="clear" w:color="auto" w:fill="FFFFFF"/>
        <w:spacing w:before="100" w:beforeAutospacing="1" w:after="100" w:afterAutospacing="1" w:line="480" w:lineRule="auto"/>
        <w:rPr>
          <w:rFonts w:ascii="Arial" w:hAnsi="Arial" w:cs="Arial"/>
          <w:color w:val="000000"/>
          <w:lang w:eastAsia="es-EC"/>
        </w:rPr>
      </w:pPr>
      <w:r w:rsidRPr="00593F1A">
        <w:rPr>
          <w:rFonts w:ascii="Arial" w:hAnsi="Arial" w:cs="Arial"/>
          <w:color w:val="000000"/>
          <w:lang w:eastAsia="es-EC"/>
        </w:rPr>
        <w:t xml:space="preserve">Asimismo, rápidamente las cerraduras respaldan la posición fija. </w:t>
      </w:r>
    </w:p>
    <w:p w:rsidR="0095140B" w:rsidRPr="00593F1A" w:rsidRDefault="0095140B" w:rsidP="0095140B">
      <w:pPr>
        <w:shd w:val="clear" w:color="auto" w:fill="FFFFFF"/>
        <w:spacing w:before="100" w:beforeAutospacing="1" w:after="100" w:afterAutospacing="1" w:line="480" w:lineRule="auto"/>
        <w:rPr>
          <w:rFonts w:ascii="Arial" w:hAnsi="Arial" w:cs="Arial"/>
          <w:color w:val="000000"/>
          <w:lang w:eastAsia="es-EC"/>
        </w:rPr>
      </w:pPr>
      <w:r w:rsidRPr="00593F1A">
        <w:rPr>
          <w:rFonts w:ascii="Arial" w:hAnsi="Arial" w:cs="Arial"/>
          <w:color w:val="000000"/>
          <w:lang w:eastAsia="es-EC"/>
        </w:rPr>
        <w:t>Además el uso del reposapiés conlleva a los siguientes beneficios:</w:t>
      </w:r>
    </w:p>
    <w:p w:rsidR="0095140B" w:rsidRPr="00593F1A" w:rsidRDefault="0095140B" w:rsidP="0095140B">
      <w:pPr>
        <w:numPr>
          <w:ilvl w:val="0"/>
          <w:numId w:val="34"/>
        </w:numPr>
        <w:shd w:val="clear" w:color="auto" w:fill="FFFFFF"/>
        <w:spacing w:before="100" w:beforeAutospacing="1" w:after="100" w:afterAutospacing="1" w:line="480" w:lineRule="auto"/>
        <w:rPr>
          <w:rFonts w:ascii="Arial" w:hAnsi="Arial" w:cs="Arial"/>
          <w:color w:val="000000"/>
          <w:lang w:eastAsia="es-EC"/>
        </w:rPr>
      </w:pPr>
      <w:r w:rsidRPr="00593F1A">
        <w:rPr>
          <w:rFonts w:ascii="Arial" w:hAnsi="Arial" w:cs="Arial"/>
          <w:color w:val="000000"/>
          <w:lang w:eastAsia="es-EC"/>
        </w:rPr>
        <w:t xml:space="preserve">Reduce la tensión y el agotamiento. </w:t>
      </w:r>
    </w:p>
    <w:p w:rsidR="0095140B" w:rsidRPr="00593F1A" w:rsidRDefault="0095140B" w:rsidP="0095140B">
      <w:pPr>
        <w:numPr>
          <w:ilvl w:val="0"/>
          <w:numId w:val="34"/>
        </w:numPr>
        <w:shd w:val="clear" w:color="auto" w:fill="FFFFFF"/>
        <w:spacing w:before="100" w:beforeAutospacing="1" w:after="100" w:afterAutospacing="1" w:line="480" w:lineRule="auto"/>
        <w:rPr>
          <w:rFonts w:ascii="Arial" w:hAnsi="Arial" w:cs="Arial"/>
          <w:color w:val="000000"/>
          <w:lang w:eastAsia="es-EC"/>
        </w:rPr>
      </w:pPr>
      <w:r w:rsidRPr="00593F1A">
        <w:rPr>
          <w:rFonts w:ascii="Arial" w:hAnsi="Arial" w:cs="Arial"/>
          <w:color w:val="000000"/>
          <w:lang w:eastAsia="es-EC"/>
        </w:rPr>
        <w:t xml:space="preserve">Fomenta la postura apropiada. </w:t>
      </w:r>
    </w:p>
    <w:p w:rsidR="0095140B" w:rsidRPr="00593F1A" w:rsidRDefault="0095140B" w:rsidP="0095140B">
      <w:pPr>
        <w:numPr>
          <w:ilvl w:val="0"/>
          <w:numId w:val="34"/>
        </w:numPr>
        <w:shd w:val="clear" w:color="auto" w:fill="FFFFFF"/>
        <w:spacing w:before="100" w:beforeAutospacing="1" w:after="100" w:afterAutospacing="1" w:line="480" w:lineRule="auto"/>
        <w:rPr>
          <w:rFonts w:ascii="Arial" w:hAnsi="Arial" w:cs="Arial"/>
          <w:color w:val="000000"/>
          <w:lang w:eastAsia="es-EC"/>
        </w:rPr>
      </w:pPr>
      <w:r w:rsidRPr="00593F1A">
        <w:rPr>
          <w:rFonts w:ascii="Arial" w:hAnsi="Arial" w:cs="Arial"/>
          <w:color w:val="000000"/>
          <w:lang w:eastAsia="es-EC"/>
        </w:rPr>
        <w:t xml:space="preserve">Apoya la circulación posterior de las piernas y releva la tensión estática de músculo. </w:t>
      </w:r>
    </w:p>
    <w:p w:rsidR="0095140B" w:rsidRPr="00A73B5D" w:rsidRDefault="0095140B" w:rsidP="0095140B">
      <w:pPr>
        <w:shd w:val="clear" w:color="auto" w:fill="FFFFFF"/>
        <w:spacing w:before="100" w:beforeAutospacing="1" w:after="100" w:afterAutospacing="1" w:line="480" w:lineRule="auto"/>
        <w:rPr>
          <w:rFonts w:ascii="Arial" w:hAnsi="Arial" w:cs="Arial"/>
          <w:b/>
          <w:color w:val="000000"/>
          <w:lang w:eastAsia="es-EC"/>
        </w:rPr>
      </w:pPr>
      <w:r w:rsidRPr="00A73B5D">
        <w:rPr>
          <w:rFonts w:ascii="Arial" w:hAnsi="Arial" w:cs="Arial"/>
          <w:b/>
          <w:color w:val="000000"/>
          <w:lang w:eastAsia="es-EC"/>
        </w:rPr>
        <w:t>Materiales a utilizar por nuestro Proveedor:</w:t>
      </w:r>
    </w:p>
    <w:p w:rsidR="0095140B" w:rsidRPr="00593F1A" w:rsidRDefault="0095140B" w:rsidP="0095140B">
      <w:pPr>
        <w:spacing w:line="480" w:lineRule="auto"/>
        <w:jc w:val="both"/>
        <w:rPr>
          <w:rFonts w:ascii="Arial" w:hAnsi="Arial" w:cs="Arial"/>
          <w:lang w:eastAsia="es-EC"/>
        </w:rPr>
      </w:pPr>
      <w:r w:rsidRPr="00593F1A">
        <w:rPr>
          <w:rFonts w:ascii="Arial" w:hAnsi="Arial" w:cs="Arial"/>
          <w:lang w:eastAsia="es-EC"/>
        </w:rPr>
        <w:t>El alfombrado es hecho de vinilo el costo aproximado por unidad $</w:t>
      </w:r>
      <w:r w:rsidR="00FD4668" w:rsidRPr="00593F1A">
        <w:rPr>
          <w:rFonts w:ascii="Arial" w:hAnsi="Arial" w:cs="Arial"/>
          <w:lang w:eastAsia="es-EC"/>
        </w:rPr>
        <w:t>3</w:t>
      </w:r>
      <w:r w:rsidRPr="00593F1A">
        <w:rPr>
          <w:rFonts w:ascii="Arial" w:hAnsi="Arial" w:cs="Arial"/>
          <w:lang w:eastAsia="es-EC"/>
        </w:rPr>
        <w:t xml:space="preserve"> el proveedor  es GUIMSA ubicado en guayaquil. </w:t>
      </w:r>
      <w:r w:rsidRPr="00593F1A">
        <w:rPr>
          <w:rFonts w:ascii="Arial" w:hAnsi="Arial" w:cs="Arial"/>
          <w:lang w:eastAsia="es-EC"/>
        </w:rPr>
        <w:tab/>
      </w:r>
    </w:p>
    <w:p w:rsidR="00FD4668" w:rsidRPr="00593F1A" w:rsidRDefault="00A73B5D" w:rsidP="0095140B">
      <w:pPr>
        <w:spacing w:line="480" w:lineRule="auto"/>
        <w:jc w:val="both"/>
        <w:rPr>
          <w:rFonts w:ascii="Arial" w:hAnsi="Arial" w:cs="Arial"/>
          <w:lang w:eastAsia="es-EC"/>
        </w:rPr>
      </w:pPr>
      <w:r>
        <w:rPr>
          <w:rFonts w:ascii="Arial" w:hAnsi="Arial" w:cs="Arial"/>
          <w:lang w:eastAsia="es-EC"/>
        </w:rPr>
        <w:t>Acabado: Bastidor</w:t>
      </w:r>
      <w:r w:rsidR="0095140B" w:rsidRPr="00593F1A">
        <w:rPr>
          <w:rFonts w:ascii="Arial" w:hAnsi="Arial" w:cs="Arial"/>
          <w:lang w:eastAsia="es-EC"/>
        </w:rPr>
        <w:t xml:space="preserve"> cromado. </w:t>
      </w:r>
    </w:p>
    <w:p w:rsidR="0095140B" w:rsidRPr="00593F1A" w:rsidRDefault="00A73B5D" w:rsidP="0095140B">
      <w:pPr>
        <w:spacing w:line="480" w:lineRule="auto"/>
        <w:jc w:val="both"/>
        <w:rPr>
          <w:rFonts w:ascii="Arial" w:hAnsi="Arial" w:cs="Arial"/>
          <w:lang w:eastAsia="es-EC"/>
        </w:rPr>
      </w:pPr>
      <w:r>
        <w:rPr>
          <w:rFonts w:ascii="Arial" w:hAnsi="Arial" w:cs="Arial"/>
          <w:lang w:eastAsia="es-EC"/>
        </w:rPr>
        <w:t>REPOSAPIÉ</w:t>
      </w:r>
      <w:r w:rsidR="0095140B" w:rsidRPr="00593F1A">
        <w:rPr>
          <w:rFonts w:ascii="Arial" w:hAnsi="Arial" w:cs="Arial"/>
          <w:lang w:eastAsia="es-EC"/>
        </w:rPr>
        <w:t xml:space="preserve">S: pintado en negro. </w:t>
      </w:r>
    </w:p>
    <w:p w:rsidR="00FD4668" w:rsidRPr="00593F1A" w:rsidRDefault="0095140B" w:rsidP="0095140B">
      <w:pPr>
        <w:spacing w:line="480" w:lineRule="auto"/>
        <w:jc w:val="both"/>
        <w:rPr>
          <w:rFonts w:ascii="Arial" w:hAnsi="Arial" w:cs="Arial"/>
          <w:lang w:eastAsia="es-EC"/>
        </w:rPr>
      </w:pPr>
      <w:r w:rsidRPr="00593F1A">
        <w:rPr>
          <w:rFonts w:ascii="Arial" w:hAnsi="Arial" w:cs="Arial"/>
          <w:lang w:eastAsia="es-EC"/>
        </w:rPr>
        <w:t xml:space="preserve">Goma antideslizante (Regatones): gris. </w:t>
      </w:r>
    </w:p>
    <w:p w:rsidR="0095140B" w:rsidRPr="00593F1A" w:rsidRDefault="0095140B" w:rsidP="0095140B">
      <w:pPr>
        <w:spacing w:line="480" w:lineRule="auto"/>
        <w:jc w:val="both"/>
        <w:rPr>
          <w:rFonts w:ascii="Arial" w:hAnsi="Arial" w:cs="Arial"/>
          <w:lang w:eastAsia="es-EC"/>
        </w:rPr>
      </w:pPr>
      <w:r w:rsidRPr="00593F1A">
        <w:rPr>
          <w:rFonts w:ascii="Arial" w:hAnsi="Arial" w:cs="Arial"/>
          <w:lang w:eastAsia="es-EC"/>
        </w:rPr>
        <w:t>Pieza de apoyo: negro. Proveedor MDF ubicado en Guayaquil.</w:t>
      </w:r>
    </w:p>
    <w:p w:rsidR="0095140B" w:rsidRPr="00593F1A" w:rsidRDefault="0095140B" w:rsidP="0095140B">
      <w:pPr>
        <w:spacing w:line="480" w:lineRule="auto"/>
        <w:jc w:val="both"/>
        <w:rPr>
          <w:rFonts w:ascii="Arial" w:hAnsi="Arial" w:cs="Arial"/>
          <w:lang w:eastAsia="es-EC"/>
        </w:rPr>
      </w:pPr>
      <w:r w:rsidRPr="00593F1A">
        <w:rPr>
          <w:rFonts w:ascii="Arial" w:hAnsi="Arial" w:cs="Arial"/>
          <w:lang w:eastAsia="es-EC"/>
        </w:rPr>
        <w:t xml:space="preserve">Tubo de  </w:t>
      </w:r>
      <w:smartTag w:uri="urn:schemas-microsoft-com:office:smarttags" w:element="metricconverter">
        <w:smartTagPr>
          <w:attr w:name="ProductID" w:val="6 metros"/>
        </w:smartTagPr>
        <w:r w:rsidRPr="00593F1A">
          <w:rPr>
            <w:rFonts w:ascii="Arial" w:hAnsi="Arial" w:cs="Arial"/>
            <w:lang w:eastAsia="es-EC"/>
          </w:rPr>
          <w:t>6 metros</w:t>
        </w:r>
      </w:smartTag>
      <w:r w:rsidRPr="00593F1A">
        <w:rPr>
          <w:rFonts w:ascii="Arial" w:hAnsi="Arial" w:cs="Arial"/>
          <w:lang w:eastAsia="es-EC"/>
        </w:rPr>
        <w:t xml:space="preserve">  de longitud  cuya medida es 7/8 X </w:t>
      </w:r>
      <w:smartTag w:uri="urn:schemas-microsoft-com:office:smarttags" w:element="metricconverter">
        <w:smartTagPr>
          <w:attr w:name="ProductID" w:val="1.5 CM"/>
        </w:smartTagPr>
        <w:r w:rsidRPr="00593F1A">
          <w:rPr>
            <w:rFonts w:ascii="Arial" w:hAnsi="Arial" w:cs="Arial"/>
            <w:lang w:eastAsia="es-EC"/>
          </w:rPr>
          <w:t>1.5 CM</w:t>
        </w:r>
      </w:smartTag>
      <w:r w:rsidRPr="00593F1A">
        <w:rPr>
          <w:rFonts w:ascii="Arial" w:hAnsi="Arial" w:cs="Arial"/>
          <w:lang w:eastAsia="es-EC"/>
        </w:rPr>
        <w:t xml:space="preserve">. El </w:t>
      </w:r>
      <w:r w:rsidR="00FD4668" w:rsidRPr="00593F1A">
        <w:rPr>
          <w:rFonts w:ascii="Arial" w:hAnsi="Arial" w:cs="Arial"/>
          <w:lang w:eastAsia="es-EC"/>
        </w:rPr>
        <w:t>proveedor</w:t>
      </w:r>
      <w:r w:rsidRPr="00593F1A">
        <w:rPr>
          <w:rFonts w:ascii="Arial" w:hAnsi="Arial" w:cs="Arial"/>
          <w:lang w:eastAsia="es-EC"/>
        </w:rPr>
        <w:t xml:space="preserve"> es IPAC ubicado en Guayaquil</w:t>
      </w:r>
    </w:p>
    <w:p w:rsidR="0095140B" w:rsidRDefault="0095140B" w:rsidP="0095140B">
      <w:pPr>
        <w:spacing w:line="480" w:lineRule="auto"/>
        <w:jc w:val="both"/>
        <w:rPr>
          <w:rFonts w:ascii="Arial" w:hAnsi="Arial" w:cs="Arial"/>
          <w:lang w:eastAsia="es-EC"/>
        </w:rPr>
      </w:pPr>
      <w:r w:rsidRPr="00593F1A">
        <w:rPr>
          <w:rFonts w:ascii="Arial" w:hAnsi="Arial" w:cs="Arial"/>
          <w:lang w:eastAsia="es-EC"/>
        </w:rPr>
        <w:t>Medidas (cm.): 48 largo x 31 fondo.</w:t>
      </w:r>
    </w:p>
    <w:p w:rsidR="0095140B" w:rsidRPr="00593F1A" w:rsidRDefault="00B06A6E" w:rsidP="0095140B">
      <w:pPr>
        <w:numPr>
          <w:ilvl w:val="0"/>
          <w:numId w:val="34"/>
        </w:numPr>
        <w:shd w:val="clear" w:color="auto" w:fill="FFFFFF"/>
        <w:spacing w:before="100" w:beforeAutospacing="1" w:after="100" w:afterAutospacing="1" w:line="480" w:lineRule="auto"/>
        <w:rPr>
          <w:rFonts w:ascii="Arial" w:hAnsi="Arial" w:cs="Arial"/>
          <w:b/>
          <w:color w:val="000000"/>
          <w:lang w:eastAsia="es-EC"/>
        </w:rPr>
      </w:pPr>
      <w:r>
        <w:rPr>
          <w:rFonts w:ascii="Arial" w:hAnsi="Arial" w:cs="Arial"/>
          <w:b/>
          <w:color w:val="000000"/>
          <w:lang w:eastAsia="es-EC"/>
        </w:rPr>
        <w:t>ERGO</w:t>
      </w:r>
      <w:r w:rsidR="0095140B" w:rsidRPr="00E17966">
        <w:rPr>
          <w:rFonts w:ascii="Arial" w:hAnsi="Arial" w:cs="Arial"/>
          <w:b/>
          <w:color w:val="000000"/>
          <w:lang w:eastAsia="es-EC"/>
        </w:rPr>
        <w:t>PAD</w:t>
      </w:r>
      <w:r w:rsidR="0095140B" w:rsidRPr="00E17966">
        <w:rPr>
          <w:rFonts w:ascii="Arial" w:hAnsi="Arial" w:cs="Arial"/>
          <w:b/>
          <w:color w:val="000000"/>
          <w:lang w:eastAsia="es-EC"/>
        </w:rPr>
        <w:tab/>
      </w:r>
      <w:r w:rsidR="0095140B" w:rsidRPr="00593F1A">
        <w:rPr>
          <w:rFonts w:ascii="Arial" w:hAnsi="Arial" w:cs="Arial"/>
          <w:color w:val="000000"/>
          <w:lang w:eastAsia="es-EC"/>
        </w:rPr>
        <w:tab/>
      </w:r>
      <w:r w:rsidR="0095140B" w:rsidRPr="00593F1A">
        <w:rPr>
          <w:rFonts w:ascii="Arial" w:hAnsi="Arial" w:cs="Arial"/>
          <w:color w:val="000000"/>
          <w:lang w:eastAsia="es-EC"/>
        </w:rPr>
        <w:tab/>
        <w:t xml:space="preserve">Proveedor:  </w:t>
      </w:r>
      <w:r w:rsidR="0095140B" w:rsidRPr="00593F1A">
        <w:rPr>
          <w:rFonts w:ascii="Arial" w:hAnsi="Arial" w:cs="Arial"/>
          <w:b/>
          <w:color w:val="000000"/>
          <w:lang w:eastAsia="es-EC"/>
        </w:rPr>
        <w:t>SIGLO XXI</w:t>
      </w:r>
    </w:p>
    <w:tbl>
      <w:tblPr>
        <w:tblStyle w:val="Tablaconcuadrcula"/>
        <w:tblW w:w="0" w:type="auto"/>
        <w:jc w:val="center"/>
        <w:tblLook w:val="01E0"/>
      </w:tblPr>
      <w:tblGrid>
        <w:gridCol w:w="5103"/>
      </w:tblGrid>
      <w:tr w:rsidR="00FD4668" w:rsidRPr="00593F1A">
        <w:trPr>
          <w:jc w:val="center"/>
        </w:trPr>
        <w:tc>
          <w:tcPr>
            <w:tcW w:w="5103" w:type="dxa"/>
          </w:tcPr>
          <w:p w:rsidR="00FD4668" w:rsidRPr="00593F1A" w:rsidRDefault="00557791" w:rsidP="00FD4668">
            <w:pPr>
              <w:spacing w:before="100" w:beforeAutospacing="1" w:after="100" w:afterAutospacing="1" w:line="480" w:lineRule="auto"/>
              <w:rPr>
                <w:rFonts w:ascii="Arial" w:hAnsi="Arial" w:cs="Arial"/>
                <w:b/>
                <w:color w:val="000000"/>
                <w:lang w:eastAsia="es-EC"/>
              </w:rPr>
            </w:pPr>
            <w:r>
              <w:rPr>
                <w:rFonts w:ascii="Arial" w:hAnsi="Arial" w:cs="Arial"/>
                <w:noProof/>
              </w:rPr>
              <w:drawing>
                <wp:anchor distT="0" distB="0" distL="114300" distR="114300" simplePos="0" relativeHeight="251620864" behindDoc="0" locked="0" layoutInCell="1" allowOverlap="1">
                  <wp:simplePos x="0" y="0"/>
                  <wp:positionH relativeFrom="column">
                    <wp:posOffset>68580</wp:posOffset>
                  </wp:positionH>
                  <wp:positionV relativeFrom="paragraph">
                    <wp:posOffset>146685</wp:posOffset>
                  </wp:positionV>
                  <wp:extent cx="2971800" cy="1790700"/>
                  <wp:effectExtent l="19050" t="0" r="0" b="0"/>
                  <wp:wrapSquare wrapText="bothSides"/>
                  <wp:docPr id="77" name="Imagen 77" descr="../productos%20ergonomicos2_archivo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oductos%20ergonomicos2_archivos/IMAGE043.jpg"/>
                          <pic:cNvPicPr>
                            <a:picLocks noChangeAspect="1" noChangeArrowheads="1"/>
                          </pic:cNvPicPr>
                        </pic:nvPicPr>
                        <pic:blipFill>
                          <a:blip r:embed="rId95" r:link="rId96"/>
                          <a:srcRect/>
                          <a:stretch>
                            <a:fillRect/>
                          </a:stretch>
                        </pic:blipFill>
                        <pic:spPr bwMode="auto">
                          <a:xfrm>
                            <a:off x="0" y="0"/>
                            <a:ext cx="2971800" cy="1790700"/>
                          </a:xfrm>
                          <a:prstGeom prst="rect">
                            <a:avLst/>
                          </a:prstGeom>
                          <a:noFill/>
                          <a:ln w="9525">
                            <a:noFill/>
                            <a:miter lim="800000"/>
                            <a:headEnd/>
                            <a:tailEnd/>
                          </a:ln>
                        </pic:spPr>
                      </pic:pic>
                    </a:graphicData>
                  </a:graphic>
                </wp:anchor>
              </w:drawing>
            </w:r>
          </w:p>
        </w:tc>
      </w:tr>
      <w:tr w:rsidR="00FD4668" w:rsidRPr="00593F1A">
        <w:trPr>
          <w:jc w:val="center"/>
        </w:trPr>
        <w:tc>
          <w:tcPr>
            <w:tcW w:w="5103" w:type="dxa"/>
          </w:tcPr>
          <w:p w:rsidR="00FD4668" w:rsidRPr="00593F1A" w:rsidRDefault="00FD4668" w:rsidP="00FD4668">
            <w:pPr>
              <w:spacing w:before="100" w:beforeAutospacing="1" w:after="100" w:afterAutospacing="1" w:line="480" w:lineRule="auto"/>
              <w:rPr>
                <w:rFonts w:ascii="Arial" w:hAnsi="Arial" w:cs="Arial"/>
                <w:color w:val="000000"/>
                <w:lang w:eastAsia="es-EC"/>
              </w:rPr>
            </w:pPr>
            <w:r w:rsidRPr="00593F1A">
              <w:rPr>
                <w:rFonts w:ascii="Arial" w:hAnsi="Arial" w:cs="Arial"/>
                <w:b/>
                <w:color w:val="000000"/>
                <w:lang w:eastAsia="es-EC"/>
              </w:rPr>
              <w:t xml:space="preserve">Figura 2.2: </w:t>
            </w:r>
            <w:r w:rsidRPr="00593F1A">
              <w:rPr>
                <w:rFonts w:ascii="Arial" w:hAnsi="Arial" w:cs="Arial"/>
                <w:color w:val="000000"/>
                <w:lang w:eastAsia="es-EC"/>
              </w:rPr>
              <w:t>ErgoPad</w:t>
            </w:r>
          </w:p>
        </w:tc>
      </w:tr>
    </w:tbl>
    <w:p w:rsidR="0095140B" w:rsidRPr="00593F1A" w:rsidRDefault="001332B6" w:rsidP="001332B6">
      <w:pPr>
        <w:shd w:val="clear" w:color="auto" w:fill="FFFFFF"/>
        <w:spacing w:before="100" w:beforeAutospacing="1" w:after="100" w:afterAutospacing="1" w:line="480" w:lineRule="auto"/>
        <w:jc w:val="both"/>
        <w:rPr>
          <w:rFonts w:ascii="Arial" w:hAnsi="Arial" w:cs="Arial"/>
          <w:color w:val="000000"/>
          <w:lang w:eastAsia="es-EC"/>
        </w:rPr>
      </w:pPr>
      <w:r>
        <w:rPr>
          <w:rFonts w:ascii="Arial" w:hAnsi="Arial" w:cs="Arial"/>
          <w:color w:val="000000"/>
          <w:lang w:eastAsia="es-EC"/>
        </w:rPr>
        <w:t>VIDA ÚTIL: 10 Años</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Este producto releva la tensión y el agotamiento, el ErgoPad ha sido diseñado con curvas naturales de la muñeca.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El uso de un </w:t>
      </w:r>
      <w:r w:rsidR="001B39E0">
        <w:rPr>
          <w:rFonts w:ascii="Arial" w:hAnsi="Arial" w:cs="Arial"/>
          <w:color w:val="000000"/>
          <w:lang w:eastAsia="es-EC"/>
        </w:rPr>
        <w:t>ratón</w:t>
      </w:r>
      <w:r w:rsidRPr="00593F1A">
        <w:rPr>
          <w:rFonts w:ascii="Arial" w:hAnsi="Arial" w:cs="Arial"/>
          <w:color w:val="000000"/>
          <w:lang w:eastAsia="es-EC"/>
        </w:rPr>
        <w:t xml:space="preserve">, por largas horas, puede ocasionar que los tendones de su muñeca se hinchen, resultando un severo daño para su salud.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Al usar los accesorios ergonómicos apropiados tiene una protección confiable contra estas condiciones dolorosas. </w:t>
      </w:r>
    </w:p>
    <w:p w:rsidR="0095140B" w:rsidRPr="00593F1A" w:rsidRDefault="00A55A51"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El Ergo</w:t>
      </w:r>
      <w:r>
        <w:rPr>
          <w:rFonts w:ascii="Arial" w:hAnsi="Arial" w:cs="Arial"/>
          <w:color w:val="000000"/>
          <w:lang w:eastAsia="es-EC"/>
        </w:rPr>
        <w:t>p</w:t>
      </w:r>
      <w:r w:rsidRPr="00593F1A">
        <w:rPr>
          <w:rFonts w:ascii="Arial" w:hAnsi="Arial" w:cs="Arial"/>
          <w:color w:val="000000"/>
          <w:lang w:eastAsia="es-EC"/>
        </w:rPr>
        <w:t xml:space="preserve">ad es una solución galardonada. </w:t>
      </w:r>
      <w:r w:rsidR="0095140B" w:rsidRPr="00593F1A">
        <w:rPr>
          <w:rFonts w:ascii="Arial" w:hAnsi="Arial" w:cs="Arial"/>
          <w:color w:val="000000"/>
          <w:lang w:eastAsia="es-EC"/>
        </w:rPr>
        <w:t xml:space="preserve">El relleno retiene su muñeca en una posición cómoda y neutra. </w:t>
      </w:r>
    </w:p>
    <w:p w:rsidR="001B39E0"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El secreto del ErgoPad es que da a sus manos una sucesión de curvas en donde descansar. Estas curvas fomentan la postura adecuada de la muñeca y son más cómodas, porque siguen la forma natural de ellas.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ab/>
      </w:r>
    </w:p>
    <w:p w:rsidR="0095140B" w:rsidRPr="00593F1A" w:rsidRDefault="0095140B" w:rsidP="0095140B">
      <w:pPr>
        <w:numPr>
          <w:ilvl w:val="0"/>
          <w:numId w:val="34"/>
        </w:numPr>
        <w:shd w:val="clear" w:color="auto" w:fill="FFFFFF"/>
        <w:spacing w:before="100" w:beforeAutospacing="1" w:after="100" w:afterAutospacing="1" w:line="480" w:lineRule="auto"/>
        <w:jc w:val="both"/>
        <w:rPr>
          <w:rFonts w:ascii="Arial" w:hAnsi="Arial" w:cs="Arial"/>
          <w:b/>
          <w:color w:val="000000"/>
          <w:lang w:eastAsia="es-EC"/>
        </w:rPr>
      </w:pPr>
      <w:r w:rsidRPr="00E17966">
        <w:rPr>
          <w:rFonts w:ascii="Arial" w:hAnsi="Arial" w:cs="Arial"/>
          <w:b/>
          <w:color w:val="000000"/>
          <w:lang w:eastAsia="es-EC"/>
        </w:rPr>
        <w:t xml:space="preserve">SILLA </w:t>
      </w:r>
      <w:r w:rsidR="00B06A6E">
        <w:rPr>
          <w:rFonts w:ascii="Arial" w:hAnsi="Arial" w:cs="Arial"/>
          <w:b/>
          <w:color w:val="000000"/>
          <w:lang w:eastAsia="es-EC"/>
        </w:rPr>
        <w:t>ERGONÓ</w:t>
      </w:r>
      <w:r w:rsidR="00A55A51" w:rsidRPr="00E17966">
        <w:rPr>
          <w:rFonts w:ascii="Arial" w:hAnsi="Arial" w:cs="Arial"/>
          <w:b/>
          <w:color w:val="000000"/>
          <w:lang w:eastAsia="es-EC"/>
        </w:rPr>
        <w:t>MICA</w:t>
      </w:r>
      <w:r w:rsidRPr="00E17966">
        <w:rPr>
          <w:rFonts w:ascii="Arial" w:hAnsi="Arial" w:cs="Arial"/>
          <w:b/>
          <w:color w:val="000000"/>
          <w:lang w:eastAsia="es-EC"/>
        </w:rPr>
        <w:t xml:space="preserve"> 1</w:t>
      </w:r>
      <w:r w:rsidRPr="00593F1A">
        <w:rPr>
          <w:rFonts w:ascii="Arial" w:hAnsi="Arial" w:cs="Arial"/>
          <w:color w:val="000000"/>
          <w:lang w:eastAsia="es-EC"/>
        </w:rPr>
        <w:t xml:space="preserve">  </w:t>
      </w:r>
      <w:r w:rsidRPr="00593F1A">
        <w:rPr>
          <w:rFonts w:ascii="Arial" w:hAnsi="Arial" w:cs="Arial"/>
          <w:color w:val="000000"/>
          <w:lang w:eastAsia="es-EC"/>
        </w:rPr>
        <w:tab/>
      </w:r>
      <w:r w:rsidRPr="00593F1A">
        <w:rPr>
          <w:rFonts w:ascii="Arial" w:hAnsi="Arial" w:cs="Arial"/>
          <w:color w:val="000000"/>
          <w:lang w:eastAsia="es-EC"/>
        </w:rPr>
        <w:tab/>
      </w:r>
      <w:r w:rsidRPr="00593F1A">
        <w:rPr>
          <w:rFonts w:ascii="Arial" w:hAnsi="Arial" w:cs="Arial"/>
          <w:color w:val="000000"/>
          <w:lang w:eastAsia="es-EC"/>
        </w:rPr>
        <w:tab/>
        <w:t xml:space="preserve">Proveedor: </w:t>
      </w:r>
      <w:r w:rsidRPr="00593F1A">
        <w:rPr>
          <w:rFonts w:ascii="Arial" w:hAnsi="Arial" w:cs="Arial"/>
          <w:b/>
          <w:color w:val="000000"/>
          <w:lang w:eastAsia="es-EC"/>
        </w:rPr>
        <w:t>METAPRO S.A.</w:t>
      </w:r>
    </w:p>
    <w:tbl>
      <w:tblPr>
        <w:tblStyle w:val="Tablaconcuadrcula"/>
        <w:tblW w:w="0" w:type="auto"/>
        <w:jc w:val="center"/>
        <w:tblLook w:val="01E0"/>
      </w:tblPr>
      <w:tblGrid>
        <w:gridCol w:w="5103"/>
      </w:tblGrid>
      <w:tr w:rsidR="00FD4668" w:rsidRPr="00593F1A">
        <w:trPr>
          <w:jc w:val="center"/>
        </w:trPr>
        <w:tc>
          <w:tcPr>
            <w:tcW w:w="5103" w:type="dxa"/>
          </w:tcPr>
          <w:p w:rsidR="00FD4668" w:rsidRPr="00593F1A" w:rsidRDefault="00557791" w:rsidP="00FD4668">
            <w:pPr>
              <w:spacing w:before="100" w:beforeAutospacing="1" w:after="100" w:afterAutospacing="1" w:line="480" w:lineRule="auto"/>
              <w:jc w:val="both"/>
              <w:rPr>
                <w:rFonts w:ascii="Arial" w:hAnsi="Arial" w:cs="Arial"/>
                <w:b/>
                <w:color w:val="000000"/>
                <w:lang w:eastAsia="es-EC"/>
              </w:rPr>
            </w:pPr>
            <w:r>
              <w:rPr>
                <w:rFonts w:ascii="Arial" w:hAnsi="Arial" w:cs="Arial"/>
                <w:noProof/>
              </w:rPr>
              <w:drawing>
                <wp:anchor distT="0" distB="0" distL="114300" distR="114300" simplePos="0" relativeHeight="251621888" behindDoc="0" locked="0" layoutInCell="1" allowOverlap="1">
                  <wp:simplePos x="0" y="0"/>
                  <wp:positionH relativeFrom="column">
                    <wp:posOffset>297180</wp:posOffset>
                  </wp:positionH>
                  <wp:positionV relativeFrom="paragraph">
                    <wp:posOffset>108585</wp:posOffset>
                  </wp:positionV>
                  <wp:extent cx="2501900" cy="3327400"/>
                  <wp:effectExtent l="19050" t="0" r="0" b="0"/>
                  <wp:wrapSquare wrapText="bothSides"/>
                  <wp:docPr id="78" name="Imagen 78" descr="silla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illa9100"/>
                          <pic:cNvPicPr>
                            <a:picLocks noChangeAspect="1" noChangeArrowheads="1"/>
                          </pic:cNvPicPr>
                        </pic:nvPicPr>
                        <pic:blipFill>
                          <a:blip r:embed="rId97"/>
                          <a:srcRect/>
                          <a:stretch>
                            <a:fillRect/>
                          </a:stretch>
                        </pic:blipFill>
                        <pic:spPr bwMode="auto">
                          <a:xfrm>
                            <a:off x="0" y="0"/>
                            <a:ext cx="2501900" cy="3327400"/>
                          </a:xfrm>
                          <a:prstGeom prst="rect">
                            <a:avLst/>
                          </a:prstGeom>
                          <a:noFill/>
                          <a:ln w="9525">
                            <a:noFill/>
                            <a:miter lim="800000"/>
                            <a:headEnd/>
                            <a:tailEnd/>
                          </a:ln>
                        </pic:spPr>
                      </pic:pic>
                    </a:graphicData>
                  </a:graphic>
                </wp:anchor>
              </w:drawing>
            </w:r>
          </w:p>
        </w:tc>
      </w:tr>
      <w:tr w:rsidR="00FD4668" w:rsidRPr="00593F1A">
        <w:trPr>
          <w:jc w:val="center"/>
        </w:trPr>
        <w:tc>
          <w:tcPr>
            <w:tcW w:w="5103" w:type="dxa"/>
          </w:tcPr>
          <w:p w:rsidR="00FD4668" w:rsidRPr="00593F1A" w:rsidRDefault="00FD4668" w:rsidP="00FD4668">
            <w:pPr>
              <w:spacing w:before="100" w:beforeAutospacing="1" w:after="100" w:afterAutospacing="1" w:line="480" w:lineRule="auto"/>
              <w:jc w:val="both"/>
              <w:rPr>
                <w:rFonts w:ascii="Arial" w:hAnsi="Arial" w:cs="Arial"/>
                <w:color w:val="000000"/>
                <w:lang w:eastAsia="es-EC"/>
              </w:rPr>
            </w:pPr>
            <w:r w:rsidRPr="00593F1A">
              <w:rPr>
                <w:rFonts w:ascii="Arial" w:hAnsi="Arial" w:cs="Arial"/>
                <w:b/>
                <w:color w:val="000000"/>
                <w:lang w:eastAsia="es-EC"/>
              </w:rPr>
              <w:t>Figura 2.3:</w:t>
            </w:r>
            <w:r w:rsidRPr="00593F1A">
              <w:rPr>
                <w:rFonts w:ascii="Arial" w:hAnsi="Arial" w:cs="Arial"/>
                <w:color w:val="000000"/>
                <w:lang w:eastAsia="es-EC"/>
              </w:rPr>
              <w:t xml:space="preserve"> Silla Ergonómica 1</w:t>
            </w:r>
          </w:p>
        </w:tc>
      </w:tr>
    </w:tbl>
    <w:p w:rsidR="00FD4668" w:rsidRPr="001332B6" w:rsidRDefault="001332B6" w:rsidP="00FD4668">
      <w:pPr>
        <w:shd w:val="clear" w:color="auto" w:fill="FFFFFF"/>
        <w:spacing w:before="100" w:beforeAutospacing="1" w:after="100" w:afterAutospacing="1" w:line="480" w:lineRule="auto"/>
        <w:jc w:val="both"/>
        <w:rPr>
          <w:rFonts w:ascii="Arial" w:hAnsi="Arial" w:cs="Arial"/>
          <w:color w:val="000000"/>
          <w:lang w:eastAsia="es-EC"/>
        </w:rPr>
      </w:pPr>
      <w:r w:rsidRPr="001332B6">
        <w:rPr>
          <w:rFonts w:ascii="Arial" w:hAnsi="Arial" w:cs="Arial"/>
          <w:color w:val="000000"/>
          <w:lang w:eastAsia="es-EC"/>
        </w:rPr>
        <w:t xml:space="preserve">VIDA ÚTIL: </w:t>
      </w:r>
      <w:r>
        <w:rPr>
          <w:rFonts w:ascii="Arial" w:hAnsi="Arial" w:cs="Arial"/>
          <w:color w:val="000000"/>
          <w:lang w:eastAsia="es-EC"/>
        </w:rPr>
        <w:t>8 Años</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Este modelo ofrece una silla dirigida a la oficina dinámica y actual.  Con un extraordinario confort para el usuario que pasa largo tiempo en posición de sentado por la facilidad que el  mecanismo de esta silla ha desarrollado.</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u w:val="single"/>
          <w:lang w:eastAsia="es-EC"/>
        </w:rPr>
      </w:pPr>
      <w:r w:rsidRPr="00593F1A">
        <w:rPr>
          <w:rFonts w:ascii="Arial" w:hAnsi="Arial" w:cs="Arial"/>
          <w:color w:val="000000"/>
          <w:u w:val="single"/>
          <w:lang w:eastAsia="es-EC"/>
        </w:rPr>
        <w:t>RESPALDO</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smartTag w:uri="urn:schemas-microsoft-com:office:smarttags" w:element="PersonName">
        <w:smartTagPr>
          <w:attr w:name="ProductID" w:val="LA SILLA ERGONￓMICA"/>
        </w:smartTagPr>
        <w:r w:rsidRPr="00593F1A">
          <w:rPr>
            <w:rFonts w:ascii="Arial" w:hAnsi="Arial" w:cs="Arial"/>
            <w:color w:val="000000"/>
            <w:lang w:eastAsia="es-EC"/>
          </w:rPr>
          <w:t xml:space="preserve">LA SILLA </w:t>
        </w:r>
        <w:r w:rsidR="00A55A51" w:rsidRPr="00593F1A">
          <w:rPr>
            <w:rFonts w:ascii="Arial" w:hAnsi="Arial" w:cs="Arial"/>
            <w:color w:val="000000"/>
            <w:lang w:eastAsia="es-EC"/>
          </w:rPr>
          <w:t>ERGON</w:t>
        </w:r>
        <w:r w:rsidR="00925C33">
          <w:rPr>
            <w:rFonts w:ascii="Arial" w:hAnsi="Arial" w:cs="Arial"/>
            <w:color w:val="000000"/>
            <w:lang w:eastAsia="es-EC"/>
          </w:rPr>
          <w:t>Ó</w:t>
        </w:r>
        <w:r w:rsidR="00A55A51" w:rsidRPr="00593F1A">
          <w:rPr>
            <w:rFonts w:ascii="Arial" w:hAnsi="Arial" w:cs="Arial"/>
            <w:color w:val="000000"/>
            <w:lang w:eastAsia="es-EC"/>
          </w:rPr>
          <w:t>MICA</w:t>
        </w:r>
      </w:smartTag>
      <w:r w:rsidRPr="00593F1A">
        <w:rPr>
          <w:rFonts w:ascii="Arial" w:hAnsi="Arial" w:cs="Arial"/>
          <w:color w:val="000000"/>
          <w:lang w:eastAsia="es-EC"/>
        </w:rPr>
        <w:t xml:space="preserve"> 1  ofrece </w:t>
      </w:r>
      <w:r w:rsidR="000F37DE">
        <w:rPr>
          <w:rFonts w:ascii="Arial" w:hAnsi="Arial" w:cs="Arial"/>
          <w:color w:val="000000"/>
          <w:lang w:eastAsia="es-EC"/>
        </w:rPr>
        <w:t xml:space="preserve">un estilo </w:t>
      </w:r>
      <w:r w:rsidRPr="00593F1A">
        <w:rPr>
          <w:rFonts w:ascii="Arial" w:hAnsi="Arial" w:cs="Arial"/>
          <w:color w:val="000000"/>
          <w:lang w:eastAsia="es-EC"/>
        </w:rPr>
        <w:t xml:space="preserve">medio con cabecero)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 Sistema up-down de regulación de altura.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Apoyo  lumbar integrado ergonómicamente en el respaldo y regulació</w:t>
      </w:r>
      <w:r w:rsidR="00925C33">
        <w:rPr>
          <w:rFonts w:ascii="Arial" w:hAnsi="Arial" w:cs="Arial"/>
          <w:color w:val="000000"/>
          <w:lang w:eastAsia="es-EC"/>
        </w:rPr>
        <w:t>n de su altura mediante el up–</w:t>
      </w:r>
      <w:r w:rsidRPr="00593F1A">
        <w:rPr>
          <w:rFonts w:ascii="Arial" w:hAnsi="Arial" w:cs="Arial"/>
          <w:color w:val="000000"/>
          <w:lang w:eastAsia="es-EC"/>
        </w:rPr>
        <w:t xml:space="preserve">down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Con carcasa trasera de material sintético en color negro.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u w:val="single"/>
          <w:lang w:eastAsia="es-EC"/>
        </w:rPr>
      </w:pPr>
      <w:r w:rsidRPr="00593F1A">
        <w:rPr>
          <w:rFonts w:ascii="Arial" w:hAnsi="Arial" w:cs="Arial"/>
          <w:color w:val="000000"/>
          <w:u w:val="single"/>
          <w:lang w:eastAsia="es-EC"/>
        </w:rPr>
        <w:t>REPOSABRAZOS</w:t>
      </w:r>
    </w:p>
    <w:p w:rsidR="0095140B" w:rsidRPr="00593F1A" w:rsidRDefault="000F37DE" w:rsidP="0095140B">
      <w:pPr>
        <w:shd w:val="clear" w:color="auto" w:fill="FFFFFF"/>
        <w:spacing w:before="100" w:beforeAutospacing="1" w:after="100" w:afterAutospacing="1" w:line="480" w:lineRule="auto"/>
        <w:jc w:val="both"/>
        <w:rPr>
          <w:rFonts w:ascii="Arial" w:hAnsi="Arial" w:cs="Arial"/>
          <w:color w:val="000000"/>
          <w:lang w:eastAsia="es-EC"/>
        </w:rPr>
      </w:pPr>
      <w:r>
        <w:rPr>
          <w:rFonts w:ascii="Arial" w:hAnsi="Arial" w:cs="Arial"/>
          <w:color w:val="000000"/>
          <w:lang w:eastAsia="es-EC"/>
        </w:rPr>
        <w:t>Opcional</w:t>
      </w:r>
      <w:r w:rsidR="0095140B" w:rsidRPr="00593F1A">
        <w:rPr>
          <w:rFonts w:ascii="Arial" w:hAnsi="Arial" w:cs="Arial"/>
          <w:color w:val="000000"/>
          <w:lang w:eastAsia="es-EC"/>
        </w:rPr>
        <w:t xml:space="preserve"> </w:t>
      </w:r>
    </w:p>
    <w:p w:rsidR="0095140B" w:rsidRPr="00593F1A" w:rsidRDefault="000F37DE" w:rsidP="0095140B">
      <w:pPr>
        <w:shd w:val="clear" w:color="auto" w:fill="FFFFFF"/>
        <w:spacing w:before="100" w:beforeAutospacing="1" w:after="100" w:afterAutospacing="1" w:line="480" w:lineRule="auto"/>
        <w:jc w:val="both"/>
        <w:rPr>
          <w:rFonts w:ascii="Arial" w:hAnsi="Arial" w:cs="Arial"/>
          <w:color w:val="000000"/>
          <w:lang w:eastAsia="es-EC"/>
        </w:rPr>
      </w:pPr>
      <w:r>
        <w:rPr>
          <w:rFonts w:ascii="Arial" w:hAnsi="Arial" w:cs="Arial"/>
          <w:color w:val="000000"/>
          <w:lang w:eastAsia="es-EC"/>
        </w:rPr>
        <w:t xml:space="preserve">El </w:t>
      </w:r>
      <w:r w:rsidR="0095140B" w:rsidRPr="00593F1A">
        <w:rPr>
          <w:rFonts w:ascii="Arial" w:hAnsi="Arial" w:cs="Arial"/>
          <w:color w:val="000000"/>
          <w:lang w:eastAsia="es-EC"/>
        </w:rPr>
        <w:t xml:space="preserve">brazo es regulable en alto y en anchura .Brazo en material sintético con la parte posterior de aluminio en </w:t>
      </w:r>
      <w:r w:rsidR="00D44C67" w:rsidRPr="00593F1A">
        <w:rPr>
          <w:rFonts w:ascii="Arial" w:hAnsi="Arial" w:cs="Arial"/>
          <w:color w:val="000000"/>
          <w:lang w:eastAsia="es-EC"/>
        </w:rPr>
        <w:t>acabados:</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Pulido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Pintado de exposi plata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En los confidentes </w:t>
      </w:r>
      <w:r w:rsidR="00CC34BF">
        <w:rPr>
          <w:rFonts w:ascii="Arial" w:hAnsi="Arial" w:cs="Arial"/>
          <w:color w:val="000000"/>
          <w:lang w:eastAsia="es-EC"/>
        </w:rPr>
        <w:t>r</w:t>
      </w:r>
      <w:r w:rsidRPr="00593F1A">
        <w:rPr>
          <w:rFonts w:ascii="Arial" w:hAnsi="Arial" w:cs="Arial"/>
          <w:color w:val="000000"/>
          <w:lang w:eastAsia="es-EC"/>
        </w:rPr>
        <w:t xml:space="preserve">eposabrazos en material sintético negro sobre estructura de acero correspondiente. </w:t>
      </w:r>
    </w:p>
    <w:p w:rsidR="0095140B" w:rsidRPr="00593F1A" w:rsidRDefault="00D034F2" w:rsidP="0095140B">
      <w:pPr>
        <w:shd w:val="clear" w:color="auto" w:fill="FFFFFF"/>
        <w:spacing w:before="100" w:beforeAutospacing="1" w:after="100" w:afterAutospacing="1" w:line="480" w:lineRule="auto"/>
        <w:jc w:val="both"/>
        <w:rPr>
          <w:rFonts w:ascii="Arial" w:hAnsi="Arial" w:cs="Arial"/>
          <w:color w:val="000000"/>
          <w:u w:val="single"/>
          <w:lang w:eastAsia="es-EC"/>
        </w:rPr>
      </w:pPr>
      <w:r w:rsidRPr="00593F1A">
        <w:rPr>
          <w:rFonts w:ascii="Arial" w:hAnsi="Arial" w:cs="Arial"/>
          <w:color w:val="000000"/>
          <w:u w:val="single"/>
          <w:lang w:eastAsia="es-EC"/>
        </w:rPr>
        <w:t>ASIENTO</w:t>
      </w:r>
    </w:p>
    <w:p w:rsidR="0095140B" w:rsidRPr="00593F1A" w:rsidRDefault="000F37DE" w:rsidP="0095140B">
      <w:pPr>
        <w:shd w:val="clear" w:color="auto" w:fill="FFFFFF"/>
        <w:spacing w:before="100" w:beforeAutospacing="1" w:after="100" w:afterAutospacing="1" w:line="480" w:lineRule="auto"/>
        <w:jc w:val="both"/>
        <w:rPr>
          <w:rFonts w:ascii="Arial" w:hAnsi="Arial" w:cs="Arial"/>
          <w:color w:val="000000"/>
          <w:lang w:eastAsia="es-EC"/>
        </w:rPr>
      </w:pPr>
      <w:r>
        <w:rPr>
          <w:rFonts w:ascii="Arial" w:hAnsi="Arial" w:cs="Arial"/>
          <w:color w:val="000000"/>
          <w:lang w:eastAsia="es-EC"/>
        </w:rPr>
        <w:t>Regulable en altura</w:t>
      </w:r>
      <w:r w:rsidR="0095140B" w:rsidRPr="00593F1A">
        <w:rPr>
          <w:rFonts w:ascii="Arial" w:hAnsi="Arial" w:cs="Arial"/>
          <w:color w:val="000000"/>
          <w:lang w:eastAsia="es-EC"/>
        </w:rPr>
        <w:t xml:space="preserve">. </w:t>
      </w:r>
    </w:p>
    <w:p w:rsidR="0095140B" w:rsidRPr="00593F1A" w:rsidRDefault="00A55A51"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Autodesli</w:t>
      </w:r>
      <w:r>
        <w:rPr>
          <w:rFonts w:ascii="Arial" w:hAnsi="Arial" w:cs="Arial"/>
          <w:color w:val="000000"/>
          <w:lang w:eastAsia="es-EC"/>
        </w:rPr>
        <w:t>z</w:t>
      </w:r>
      <w:r w:rsidRPr="00593F1A">
        <w:rPr>
          <w:rFonts w:ascii="Arial" w:hAnsi="Arial" w:cs="Arial"/>
          <w:color w:val="000000"/>
          <w:lang w:eastAsia="es-EC"/>
        </w:rPr>
        <w:t>amiento</w:t>
      </w:r>
      <w:r w:rsidR="0095140B" w:rsidRPr="00593F1A">
        <w:rPr>
          <w:rFonts w:ascii="Arial" w:hAnsi="Arial" w:cs="Arial"/>
          <w:color w:val="000000"/>
          <w:lang w:eastAsia="es-EC"/>
        </w:rPr>
        <w:t xml:space="preserve"> progresivo del asiento al accionar la inclinación del espaldo en un recorrido de </w:t>
      </w:r>
      <w:smartTag w:uri="urn:schemas-microsoft-com:office:smarttags" w:element="metricconverter">
        <w:smartTagPr>
          <w:attr w:name="ProductID" w:val="40 mm"/>
        </w:smartTagPr>
        <w:r w:rsidR="0095140B" w:rsidRPr="00593F1A">
          <w:rPr>
            <w:rFonts w:ascii="Arial" w:hAnsi="Arial" w:cs="Arial"/>
            <w:color w:val="000000"/>
            <w:lang w:eastAsia="es-EC"/>
          </w:rPr>
          <w:t>40 mm</w:t>
        </w:r>
      </w:smartTag>
      <w:r w:rsidR="0095140B" w:rsidRPr="00593F1A">
        <w:rPr>
          <w:rFonts w:ascii="Arial" w:hAnsi="Arial" w:cs="Arial"/>
          <w:color w:val="000000"/>
          <w:lang w:eastAsia="es-EC"/>
        </w:rPr>
        <w:t xml:space="preserve">.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u w:val="single"/>
          <w:lang w:eastAsia="es-EC"/>
        </w:rPr>
      </w:pPr>
      <w:r w:rsidRPr="00593F1A">
        <w:rPr>
          <w:rFonts w:ascii="Arial" w:hAnsi="Arial" w:cs="Arial"/>
          <w:color w:val="000000"/>
          <w:u w:val="single"/>
          <w:lang w:eastAsia="es-EC"/>
        </w:rPr>
        <w:t xml:space="preserve">BASE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De Aluminio  pintada en exposi negro, con la parte superior pulido esmerilado de serie </w:t>
      </w:r>
    </w:p>
    <w:p w:rsidR="0095140B" w:rsidRPr="00593F1A" w:rsidRDefault="00A55A51" w:rsidP="0095140B">
      <w:pPr>
        <w:shd w:val="clear" w:color="auto" w:fill="FFFFFF"/>
        <w:spacing w:before="100" w:beforeAutospacing="1" w:after="100" w:afterAutospacing="1" w:line="480" w:lineRule="auto"/>
        <w:jc w:val="both"/>
        <w:rPr>
          <w:rFonts w:ascii="Arial" w:hAnsi="Arial" w:cs="Arial"/>
          <w:color w:val="000000"/>
          <w:lang w:eastAsia="es-EC"/>
        </w:rPr>
      </w:pPr>
      <w:r>
        <w:rPr>
          <w:rFonts w:ascii="Arial" w:hAnsi="Arial" w:cs="Arial"/>
          <w:color w:val="000000"/>
          <w:lang w:eastAsia="es-EC"/>
        </w:rPr>
        <w:t>Opcional</w:t>
      </w:r>
      <w:r w:rsidRPr="00593F1A">
        <w:rPr>
          <w:rFonts w:ascii="Arial" w:hAnsi="Arial" w:cs="Arial"/>
          <w:color w:val="000000"/>
          <w:lang w:eastAsia="es-EC"/>
        </w:rPr>
        <w:t>: Base c</w:t>
      </w:r>
      <w:r>
        <w:rPr>
          <w:rFonts w:ascii="Arial" w:hAnsi="Arial" w:cs="Arial"/>
          <w:color w:val="000000"/>
          <w:lang w:eastAsia="es-EC"/>
        </w:rPr>
        <w:t>r</w:t>
      </w:r>
      <w:r w:rsidRPr="00593F1A">
        <w:rPr>
          <w:rFonts w:ascii="Arial" w:hAnsi="Arial" w:cs="Arial"/>
          <w:color w:val="000000"/>
          <w:lang w:eastAsia="es-EC"/>
        </w:rPr>
        <w:t xml:space="preserve">omada o plata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Opcionalmente: base curvada de 5 brazos </w:t>
      </w:r>
      <w:r w:rsidR="00CC34BF" w:rsidRPr="00593F1A">
        <w:rPr>
          <w:rFonts w:ascii="Arial" w:hAnsi="Arial" w:cs="Arial"/>
          <w:color w:val="000000"/>
          <w:lang w:eastAsia="es-EC"/>
        </w:rPr>
        <w:t>(</w:t>
      </w:r>
      <w:r w:rsidR="00A55A51" w:rsidRPr="00593F1A">
        <w:rPr>
          <w:rFonts w:ascii="Arial" w:hAnsi="Arial" w:cs="Arial"/>
          <w:color w:val="000000"/>
          <w:lang w:eastAsia="es-EC"/>
        </w:rPr>
        <w:t>negro,</w:t>
      </w:r>
      <w:r w:rsidRPr="00593F1A">
        <w:rPr>
          <w:rFonts w:ascii="Arial" w:hAnsi="Arial" w:cs="Arial"/>
          <w:color w:val="000000"/>
          <w:lang w:eastAsia="es-EC"/>
        </w:rPr>
        <w:t xml:space="preserve"> plata o </w:t>
      </w:r>
      <w:r w:rsidR="00A55A51" w:rsidRPr="00593F1A">
        <w:rPr>
          <w:rFonts w:ascii="Arial" w:hAnsi="Arial" w:cs="Arial"/>
          <w:color w:val="000000"/>
          <w:lang w:eastAsia="es-EC"/>
        </w:rPr>
        <w:t>cromo)</w:t>
      </w:r>
      <w:r w:rsidRPr="00593F1A">
        <w:rPr>
          <w:rFonts w:ascii="Arial" w:hAnsi="Arial" w:cs="Arial"/>
          <w:color w:val="000000"/>
          <w:lang w:eastAsia="es-EC"/>
        </w:rPr>
        <w:t xml:space="preserve">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u w:val="single"/>
          <w:lang w:eastAsia="es-EC"/>
        </w:rPr>
      </w:pPr>
      <w:r w:rsidRPr="00593F1A">
        <w:rPr>
          <w:rFonts w:ascii="Arial" w:hAnsi="Arial" w:cs="Arial"/>
          <w:color w:val="000000"/>
          <w:u w:val="single"/>
          <w:lang w:eastAsia="es-EC"/>
        </w:rPr>
        <w:t xml:space="preserve">REPOSACABEZAS </w:t>
      </w:r>
    </w:p>
    <w:p w:rsidR="0095140B"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Regulable en altura y ángulo con carcasa de material sintético de color negro.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u w:val="single"/>
          <w:lang w:eastAsia="es-EC"/>
        </w:rPr>
      </w:pPr>
      <w:r w:rsidRPr="00593F1A">
        <w:rPr>
          <w:rFonts w:ascii="Arial" w:hAnsi="Arial" w:cs="Arial"/>
          <w:color w:val="000000"/>
          <w:u w:val="single"/>
          <w:lang w:eastAsia="es-EC"/>
        </w:rPr>
        <w:t xml:space="preserve">MECANISMO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Nuevo concepto de ergonomía incorpora el mecanismo </w:t>
      </w:r>
      <w:r w:rsidR="00A55A51" w:rsidRPr="00593F1A">
        <w:rPr>
          <w:rFonts w:ascii="Arial" w:hAnsi="Arial" w:cs="Arial"/>
          <w:color w:val="000000"/>
          <w:lang w:eastAsia="es-EC"/>
        </w:rPr>
        <w:t>SINCRONIZADO</w:t>
      </w:r>
      <w:r w:rsidRPr="00593F1A">
        <w:rPr>
          <w:rFonts w:ascii="Arial" w:hAnsi="Arial" w:cs="Arial"/>
          <w:color w:val="000000"/>
          <w:lang w:eastAsia="es-EC"/>
        </w:rPr>
        <w:t xml:space="preserve"> que evita una continua presión sobre la espalda.</w:t>
      </w:r>
      <w:r w:rsidR="00B06A6E">
        <w:rPr>
          <w:rFonts w:ascii="Arial" w:hAnsi="Arial" w:cs="Arial"/>
          <w:color w:val="000000"/>
          <w:lang w:eastAsia="es-EC"/>
        </w:rPr>
        <w:t xml:space="preserve"> </w:t>
      </w:r>
      <w:r w:rsidRPr="00593F1A">
        <w:rPr>
          <w:rFonts w:ascii="Arial" w:hAnsi="Arial" w:cs="Arial"/>
          <w:color w:val="000000"/>
          <w:lang w:eastAsia="es-EC"/>
        </w:rPr>
        <w:t>El respaldo se inclina en un rango de 30º sincronizado con el asiento en 15 º</w:t>
      </w:r>
      <w:r w:rsidR="00B06A6E">
        <w:rPr>
          <w:rFonts w:ascii="Arial" w:hAnsi="Arial" w:cs="Arial"/>
          <w:color w:val="000000"/>
          <w:lang w:eastAsia="es-EC"/>
        </w:rPr>
        <w:t>.</w:t>
      </w:r>
      <w:r w:rsidRPr="00593F1A">
        <w:rPr>
          <w:rFonts w:ascii="Arial" w:hAnsi="Arial" w:cs="Arial"/>
          <w:color w:val="000000"/>
          <w:lang w:eastAsia="es-EC"/>
        </w:rPr>
        <w:t xml:space="preserve">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El respaldo se puede bloquear en 4 posiciones o bien puede quedar libre en función del contacto permanente.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Mecanismo de regulación de la tensión con un peso entre 45 y </w:t>
      </w:r>
      <w:smartTag w:uri="urn:schemas-microsoft-com:office:smarttags" w:element="metricconverter">
        <w:smartTagPr>
          <w:attr w:name="ProductID" w:val="110 kg"/>
        </w:smartTagPr>
        <w:r w:rsidRPr="00593F1A">
          <w:rPr>
            <w:rFonts w:ascii="Arial" w:hAnsi="Arial" w:cs="Arial"/>
            <w:color w:val="000000"/>
            <w:lang w:eastAsia="es-EC"/>
          </w:rPr>
          <w:t>110 kg</w:t>
        </w:r>
      </w:smartTag>
      <w:r w:rsidRPr="00593F1A">
        <w:rPr>
          <w:rFonts w:ascii="Arial" w:hAnsi="Arial" w:cs="Arial"/>
          <w:color w:val="000000"/>
          <w:lang w:eastAsia="es-EC"/>
        </w:rPr>
        <w:t xml:space="preserve">.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Mecanismo robusto  en aluminio predominante, con dos posibles terminaciones en el mismo</w:t>
      </w:r>
      <w:r w:rsidR="000F37DE">
        <w:rPr>
          <w:rFonts w:ascii="Arial" w:hAnsi="Arial" w:cs="Arial"/>
          <w:color w:val="000000"/>
          <w:lang w:eastAsia="es-EC"/>
        </w:rPr>
        <w:t>,</w:t>
      </w:r>
      <w:r w:rsidRPr="00593F1A">
        <w:rPr>
          <w:rFonts w:ascii="Arial" w:hAnsi="Arial" w:cs="Arial"/>
          <w:color w:val="000000"/>
          <w:lang w:eastAsia="es-EC"/>
        </w:rPr>
        <w:t xml:space="preserve"> así como en lama de unión de asiento y respaldo. Pulido y pintado en epoxi plata.</w:t>
      </w:r>
    </w:p>
    <w:p w:rsidR="0095140B" w:rsidRPr="00593F1A" w:rsidRDefault="00D034F2" w:rsidP="0095140B">
      <w:pPr>
        <w:shd w:val="clear" w:color="auto" w:fill="FFFFFF"/>
        <w:spacing w:before="100" w:beforeAutospacing="1" w:after="100" w:afterAutospacing="1" w:line="480" w:lineRule="auto"/>
        <w:jc w:val="both"/>
        <w:rPr>
          <w:rFonts w:ascii="Arial" w:hAnsi="Arial" w:cs="Arial"/>
          <w:color w:val="000000"/>
          <w:u w:val="single"/>
          <w:lang w:eastAsia="es-EC"/>
        </w:rPr>
      </w:pPr>
      <w:r w:rsidRPr="00593F1A">
        <w:rPr>
          <w:rFonts w:ascii="Arial" w:hAnsi="Arial" w:cs="Arial"/>
          <w:color w:val="000000"/>
          <w:u w:val="single"/>
          <w:lang w:eastAsia="es-EC"/>
        </w:rPr>
        <w:t>ALTURA DE ASIENTO</w:t>
      </w:r>
    </w:p>
    <w:p w:rsidR="0095140B" w:rsidRPr="00593F1A" w:rsidRDefault="00A55A51"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Mínima</w:t>
      </w:r>
      <w:r w:rsidR="0095140B" w:rsidRPr="00593F1A">
        <w:rPr>
          <w:rFonts w:ascii="Arial" w:hAnsi="Arial" w:cs="Arial"/>
          <w:color w:val="000000"/>
          <w:lang w:eastAsia="es-EC"/>
        </w:rPr>
        <w:t xml:space="preserve"> de </w:t>
      </w:r>
      <w:smartTag w:uri="urn:schemas-microsoft-com:office:smarttags" w:element="metricconverter">
        <w:smartTagPr>
          <w:attr w:name="ProductID" w:val="46 cm"/>
        </w:smartTagPr>
        <w:r w:rsidR="0095140B" w:rsidRPr="00593F1A">
          <w:rPr>
            <w:rFonts w:ascii="Arial" w:hAnsi="Arial" w:cs="Arial"/>
            <w:color w:val="000000"/>
            <w:lang w:eastAsia="es-EC"/>
          </w:rPr>
          <w:t xml:space="preserve">46 </w:t>
        </w:r>
        <w:r w:rsidRPr="00593F1A">
          <w:rPr>
            <w:rFonts w:ascii="Arial" w:hAnsi="Arial" w:cs="Arial"/>
            <w:color w:val="000000"/>
            <w:lang w:eastAsia="es-EC"/>
          </w:rPr>
          <w:t>cm</w:t>
        </w:r>
      </w:smartTag>
      <w:r w:rsidRPr="00593F1A">
        <w:rPr>
          <w:rFonts w:ascii="Arial" w:hAnsi="Arial" w:cs="Arial"/>
          <w:color w:val="000000"/>
          <w:lang w:eastAsia="es-EC"/>
        </w:rPr>
        <w:t>.</w:t>
      </w:r>
      <w:r w:rsidR="0095140B" w:rsidRPr="00593F1A">
        <w:rPr>
          <w:rFonts w:ascii="Arial" w:hAnsi="Arial" w:cs="Arial"/>
          <w:color w:val="000000"/>
          <w:lang w:eastAsia="es-EC"/>
        </w:rPr>
        <w:t xml:space="preserve"> y </w:t>
      </w:r>
      <w:r w:rsidRPr="00593F1A">
        <w:rPr>
          <w:rFonts w:ascii="Arial" w:hAnsi="Arial" w:cs="Arial"/>
          <w:color w:val="000000"/>
          <w:lang w:eastAsia="es-EC"/>
        </w:rPr>
        <w:t>máxima</w:t>
      </w:r>
      <w:r w:rsidR="0095140B" w:rsidRPr="00593F1A">
        <w:rPr>
          <w:rFonts w:ascii="Arial" w:hAnsi="Arial" w:cs="Arial"/>
          <w:color w:val="000000"/>
          <w:lang w:eastAsia="es-EC"/>
        </w:rPr>
        <w:t xml:space="preserve"> de </w:t>
      </w:r>
      <w:smartTag w:uri="urn:schemas-microsoft-com:office:smarttags" w:element="metricconverter">
        <w:smartTagPr>
          <w:attr w:name="ProductID" w:val="58 cm"/>
        </w:smartTagPr>
        <w:r w:rsidR="0095140B" w:rsidRPr="00593F1A">
          <w:rPr>
            <w:rFonts w:ascii="Arial" w:hAnsi="Arial" w:cs="Arial"/>
            <w:color w:val="000000"/>
            <w:lang w:eastAsia="es-EC"/>
          </w:rPr>
          <w:t xml:space="preserve">58 </w:t>
        </w:r>
        <w:r w:rsidRPr="00593F1A">
          <w:rPr>
            <w:rFonts w:ascii="Arial" w:hAnsi="Arial" w:cs="Arial"/>
            <w:color w:val="000000"/>
            <w:lang w:eastAsia="es-EC"/>
          </w:rPr>
          <w:t>cm</w:t>
        </w:r>
      </w:smartTag>
      <w:r w:rsidRPr="00593F1A">
        <w:rPr>
          <w:rFonts w:ascii="Arial" w:hAnsi="Arial" w:cs="Arial"/>
          <w:color w:val="000000"/>
          <w:lang w:eastAsia="es-EC"/>
        </w:rPr>
        <w:t>.</w:t>
      </w:r>
      <w:r w:rsidR="0095140B" w:rsidRPr="00593F1A">
        <w:rPr>
          <w:rFonts w:ascii="Arial" w:hAnsi="Arial" w:cs="Arial"/>
          <w:color w:val="000000"/>
          <w:lang w:eastAsia="es-EC"/>
        </w:rPr>
        <w:t xml:space="preserve"> </w:t>
      </w:r>
    </w:p>
    <w:p w:rsidR="0095140B"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p>
    <w:p w:rsidR="00CC34BF" w:rsidRDefault="00CC34BF" w:rsidP="0095140B">
      <w:pPr>
        <w:shd w:val="clear" w:color="auto" w:fill="FFFFFF"/>
        <w:spacing w:before="100" w:beforeAutospacing="1" w:after="100" w:afterAutospacing="1" w:line="480" w:lineRule="auto"/>
        <w:jc w:val="both"/>
        <w:rPr>
          <w:rFonts w:ascii="Arial" w:hAnsi="Arial" w:cs="Arial"/>
          <w:color w:val="000000"/>
          <w:lang w:eastAsia="es-EC"/>
        </w:rPr>
      </w:pPr>
    </w:p>
    <w:p w:rsidR="00CC34BF" w:rsidRDefault="00CC34BF" w:rsidP="0095140B">
      <w:pPr>
        <w:shd w:val="clear" w:color="auto" w:fill="FFFFFF"/>
        <w:spacing w:before="100" w:beforeAutospacing="1" w:after="100" w:afterAutospacing="1" w:line="480" w:lineRule="auto"/>
        <w:jc w:val="both"/>
        <w:rPr>
          <w:rFonts w:ascii="Arial" w:hAnsi="Arial" w:cs="Arial"/>
          <w:color w:val="000000"/>
          <w:lang w:eastAsia="es-EC"/>
        </w:rPr>
      </w:pPr>
    </w:p>
    <w:p w:rsidR="00CC34BF" w:rsidRDefault="00CC34BF" w:rsidP="0095140B">
      <w:pPr>
        <w:shd w:val="clear" w:color="auto" w:fill="FFFFFF"/>
        <w:spacing w:before="100" w:beforeAutospacing="1" w:after="100" w:afterAutospacing="1" w:line="480" w:lineRule="auto"/>
        <w:jc w:val="both"/>
        <w:rPr>
          <w:rFonts w:ascii="Arial" w:hAnsi="Arial" w:cs="Arial"/>
          <w:color w:val="000000"/>
          <w:lang w:eastAsia="es-EC"/>
        </w:rPr>
      </w:pPr>
    </w:p>
    <w:p w:rsidR="00CC34BF" w:rsidRDefault="00CC34BF" w:rsidP="0095140B">
      <w:pPr>
        <w:shd w:val="clear" w:color="auto" w:fill="FFFFFF"/>
        <w:spacing w:before="100" w:beforeAutospacing="1" w:after="100" w:afterAutospacing="1" w:line="480" w:lineRule="auto"/>
        <w:jc w:val="both"/>
        <w:rPr>
          <w:rFonts w:ascii="Arial" w:hAnsi="Arial" w:cs="Arial"/>
          <w:color w:val="000000"/>
          <w:lang w:eastAsia="es-EC"/>
        </w:rPr>
      </w:pPr>
    </w:p>
    <w:p w:rsidR="000F37DE" w:rsidRDefault="000F37DE" w:rsidP="0095140B">
      <w:pPr>
        <w:shd w:val="clear" w:color="auto" w:fill="FFFFFF"/>
        <w:spacing w:before="100" w:beforeAutospacing="1" w:after="100" w:afterAutospacing="1" w:line="480" w:lineRule="auto"/>
        <w:jc w:val="both"/>
        <w:rPr>
          <w:rFonts w:ascii="Arial" w:hAnsi="Arial" w:cs="Arial"/>
          <w:color w:val="000000"/>
          <w:lang w:eastAsia="es-EC"/>
        </w:rPr>
      </w:pPr>
    </w:p>
    <w:p w:rsidR="000F37DE" w:rsidRDefault="000F37DE" w:rsidP="0095140B">
      <w:pPr>
        <w:shd w:val="clear" w:color="auto" w:fill="FFFFFF"/>
        <w:spacing w:before="100" w:beforeAutospacing="1" w:after="100" w:afterAutospacing="1" w:line="480" w:lineRule="auto"/>
        <w:jc w:val="both"/>
        <w:rPr>
          <w:rFonts w:ascii="Arial" w:hAnsi="Arial" w:cs="Arial"/>
          <w:color w:val="000000"/>
          <w:lang w:eastAsia="es-EC"/>
        </w:rPr>
      </w:pPr>
    </w:p>
    <w:p w:rsidR="000F37DE" w:rsidRPr="00593F1A" w:rsidRDefault="000F37DE" w:rsidP="0095140B">
      <w:pPr>
        <w:shd w:val="clear" w:color="auto" w:fill="FFFFFF"/>
        <w:spacing w:before="100" w:beforeAutospacing="1" w:after="100" w:afterAutospacing="1" w:line="480" w:lineRule="auto"/>
        <w:jc w:val="both"/>
        <w:rPr>
          <w:rFonts w:ascii="Arial" w:hAnsi="Arial" w:cs="Arial"/>
          <w:color w:val="000000"/>
          <w:lang w:eastAsia="es-EC"/>
        </w:rPr>
      </w:pPr>
    </w:p>
    <w:p w:rsidR="00D034F2" w:rsidRPr="00593F1A" w:rsidRDefault="0095140B" w:rsidP="00D034F2">
      <w:pPr>
        <w:numPr>
          <w:ilvl w:val="0"/>
          <w:numId w:val="36"/>
        </w:numPr>
        <w:shd w:val="clear" w:color="auto" w:fill="FFFFFF"/>
        <w:spacing w:before="100" w:beforeAutospacing="1" w:after="100" w:afterAutospacing="1" w:line="480" w:lineRule="auto"/>
        <w:jc w:val="both"/>
        <w:rPr>
          <w:rFonts w:ascii="Arial" w:hAnsi="Arial" w:cs="Arial"/>
          <w:color w:val="000000"/>
          <w:lang w:eastAsia="es-EC"/>
        </w:rPr>
      </w:pPr>
      <w:r w:rsidRPr="00E17966">
        <w:rPr>
          <w:rFonts w:ascii="Arial" w:hAnsi="Arial" w:cs="Arial"/>
          <w:b/>
          <w:color w:val="000000"/>
          <w:lang w:eastAsia="es-EC"/>
        </w:rPr>
        <w:t>SILLA ERGONÓMICA  2</w:t>
      </w:r>
      <w:r w:rsidRPr="00593F1A">
        <w:rPr>
          <w:rFonts w:ascii="Arial" w:hAnsi="Arial" w:cs="Arial"/>
          <w:color w:val="000000"/>
          <w:lang w:eastAsia="es-EC"/>
        </w:rPr>
        <w:tab/>
      </w:r>
      <w:r w:rsidRPr="00593F1A">
        <w:rPr>
          <w:rFonts w:ascii="Arial" w:hAnsi="Arial" w:cs="Arial"/>
          <w:color w:val="000000"/>
          <w:lang w:eastAsia="es-EC"/>
        </w:rPr>
        <w:tab/>
      </w:r>
      <w:r w:rsidRPr="00593F1A">
        <w:rPr>
          <w:rFonts w:ascii="Arial" w:hAnsi="Arial" w:cs="Arial"/>
          <w:color w:val="000000"/>
          <w:lang w:eastAsia="es-EC"/>
        </w:rPr>
        <w:tab/>
        <w:t xml:space="preserve">Proveedor: </w:t>
      </w:r>
      <w:r w:rsidRPr="00593F1A">
        <w:rPr>
          <w:rFonts w:ascii="Arial" w:hAnsi="Arial" w:cs="Arial"/>
          <w:b/>
          <w:color w:val="000000"/>
          <w:lang w:eastAsia="es-EC"/>
        </w:rPr>
        <w:t>METAPRO S.A.</w:t>
      </w:r>
    </w:p>
    <w:p w:rsidR="00B65278" w:rsidRPr="00593F1A" w:rsidRDefault="00B65278" w:rsidP="00B65278">
      <w:pPr>
        <w:rPr>
          <w:rFonts w:ascii="Arial" w:hAnsi="Arial" w:cs="Arial"/>
        </w:rPr>
      </w:pPr>
      <w:r w:rsidRPr="00593F1A">
        <w:rPr>
          <w:rFonts w:ascii="Arial" w:hAnsi="Arial" w:cs="Arial"/>
          <w:noProof/>
        </w:rPr>
        <w:pict>
          <v:group id="_x0000_s1124" style="position:absolute;margin-left:108pt;margin-top:10.2pt;width:179pt;height:207pt;z-index:251629056" coordorigin="4408,8728" coordsize="3580,4140">
            <v:shape id="_x0000_s1121" type="#_x0000_t75" alt="" style="position:absolute;left:4428;top:8748;width:3560;height:4120">
              <v:imagedata r:id="rId98" r:href="rId99"/>
            </v:shape>
            <v:rect id="_x0000_s1122" style="position:absolute;left:4408;top:8728;width:3580;height:4140" filled="f"/>
          </v:group>
        </w:pict>
      </w:r>
    </w:p>
    <w:p w:rsidR="00D034F2" w:rsidRPr="00593F1A" w:rsidRDefault="00D034F2" w:rsidP="00D034F2">
      <w:pPr>
        <w:shd w:val="clear" w:color="auto" w:fill="FFFFFF"/>
        <w:spacing w:before="100" w:beforeAutospacing="1" w:after="100" w:afterAutospacing="1" w:line="480" w:lineRule="auto"/>
        <w:jc w:val="both"/>
        <w:rPr>
          <w:rFonts w:ascii="Arial" w:hAnsi="Arial" w:cs="Arial"/>
          <w:color w:val="000000"/>
          <w:lang w:eastAsia="es-EC"/>
        </w:rPr>
      </w:pPr>
    </w:p>
    <w:p w:rsidR="00B65278" w:rsidRPr="00593F1A" w:rsidRDefault="00B65278" w:rsidP="00D034F2">
      <w:pPr>
        <w:shd w:val="clear" w:color="auto" w:fill="FFFFFF"/>
        <w:spacing w:before="100" w:beforeAutospacing="1" w:after="100" w:afterAutospacing="1" w:line="480" w:lineRule="auto"/>
        <w:jc w:val="both"/>
        <w:rPr>
          <w:rFonts w:ascii="Arial" w:hAnsi="Arial" w:cs="Arial"/>
          <w:color w:val="000000"/>
          <w:lang w:eastAsia="es-EC"/>
        </w:rPr>
      </w:pPr>
    </w:p>
    <w:p w:rsidR="00B65278" w:rsidRPr="00593F1A" w:rsidRDefault="00B65278" w:rsidP="00D034F2">
      <w:pPr>
        <w:shd w:val="clear" w:color="auto" w:fill="FFFFFF"/>
        <w:spacing w:before="100" w:beforeAutospacing="1" w:after="100" w:afterAutospacing="1" w:line="480" w:lineRule="auto"/>
        <w:jc w:val="both"/>
        <w:rPr>
          <w:rFonts w:ascii="Arial" w:hAnsi="Arial" w:cs="Arial"/>
          <w:color w:val="000000"/>
          <w:lang w:eastAsia="es-EC"/>
        </w:rPr>
      </w:pPr>
    </w:p>
    <w:p w:rsidR="00B65278" w:rsidRPr="00593F1A" w:rsidRDefault="00B65278" w:rsidP="00D034F2">
      <w:pPr>
        <w:shd w:val="clear" w:color="auto" w:fill="FFFFFF"/>
        <w:spacing w:before="100" w:beforeAutospacing="1" w:after="100" w:afterAutospacing="1" w:line="480" w:lineRule="auto"/>
        <w:jc w:val="both"/>
        <w:rPr>
          <w:rFonts w:ascii="Arial" w:hAnsi="Arial" w:cs="Arial"/>
          <w:color w:val="000000"/>
          <w:lang w:eastAsia="es-EC"/>
        </w:rPr>
      </w:pPr>
    </w:p>
    <w:p w:rsidR="00B65278" w:rsidRPr="00593F1A" w:rsidRDefault="00B65278" w:rsidP="00D034F2">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noProof/>
          <w:color w:val="000000"/>
        </w:rPr>
        <w:pict>
          <v:shapetype id="_x0000_t202" coordsize="21600,21600" o:spt="202" path="m,l,21600r21600,l21600,xe">
            <v:stroke joinstyle="miter"/>
            <v:path gradientshapeok="t" o:connecttype="rect"/>
          </v:shapetype>
          <v:shape id="_x0000_s1125" type="#_x0000_t202" style="position:absolute;left:0;text-align:left;margin-left:108pt;margin-top:23.05pt;width:179pt;height:36pt;z-index:251630080">
            <v:textbox style="mso-next-textbox:#_x0000_s1125">
              <w:txbxContent>
                <w:p w:rsidR="00B36327" w:rsidRDefault="00B36327" w:rsidP="00B65278">
                  <w:r w:rsidRPr="00D034F2">
                    <w:rPr>
                      <w:b/>
                      <w:color w:val="000000"/>
                      <w:lang w:eastAsia="es-EC"/>
                    </w:rPr>
                    <w:t>Figura 2.4</w:t>
                  </w:r>
                  <w:r>
                    <w:rPr>
                      <w:color w:val="000000"/>
                      <w:lang w:eastAsia="es-EC"/>
                    </w:rPr>
                    <w:t>: Silla Ergonómica 2</w:t>
                  </w:r>
                </w:p>
              </w:txbxContent>
            </v:textbox>
          </v:shape>
        </w:pict>
      </w:r>
    </w:p>
    <w:p w:rsidR="00B65278" w:rsidRPr="00593F1A" w:rsidRDefault="00B65278" w:rsidP="00D034F2">
      <w:pPr>
        <w:shd w:val="clear" w:color="auto" w:fill="FFFFFF"/>
        <w:spacing w:before="100" w:beforeAutospacing="1" w:after="100" w:afterAutospacing="1" w:line="480" w:lineRule="auto"/>
        <w:jc w:val="both"/>
        <w:rPr>
          <w:rFonts w:ascii="Arial" w:hAnsi="Arial" w:cs="Arial"/>
          <w:color w:val="000000"/>
          <w:lang w:eastAsia="es-EC"/>
        </w:rPr>
      </w:pPr>
    </w:p>
    <w:p w:rsidR="00317A3C" w:rsidRDefault="00317A3C" w:rsidP="0095140B">
      <w:pPr>
        <w:shd w:val="clear" w:color="auto" w:fill="FFFFFF"/>
        <w:spacing w:before="100" w:beforeAutospacing="1" w:after="100" w:afterAutospacing="1" w:line="480" w:lineRule="auto"/>
        <w:jc w:val="both"/>
        <w:rPr>
          <w:rFonts w:ascii="Arial" w:hAnsi="Arial" w:cs="Arial"/>
          <w:color w:val="000000"/>
          <w:lang w:eastAsia="es-EC"/>
        </w:rPr>
      </w:pPr>
      <w:r>
        <w:rPr>
          <w:rFonts w:ascii="Arial" w:hAnsi="Arial" w:cs="Arial"/>
          <w:color w:val="000000"/>
          <w:lang w:eastAsia="es-EC"/>
        </w:rPr>
        <w:t>VIDA ÚTIL: 8 Años</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Esta bandeja para </w:t>
      </w:r>
      <w:r w:rsidR="00CC34BF">
        <w:rPr>
          <w:rFonts w:ascii="Arial" w:hAnsi="Arial" w:cs="Arial"/>
          <w:color w:val="000000"/>
          <w:lang w:eastAsia="es-EC"/>
        </w:rPr>
        <w:t>ratón</w:t>
      </w:r>
      <w:r w:rsidRPr="00593F1A">
        <w:rPr>
          <w:rFonts w:ascii="Arial" w:hAnsi="Arial" w:cs="Arial"/>
          <w:color w:val="000000"/>
          <w:lang w:eastAsia="es-EC"/>
        </w:rPr>
        <w:t xml:space="preserve"> es otro de los</w:t>
      </w:r>
      <w:r w:rsidR="00EE3954">
        <w:rPr>
          <w:rFonts w:ascii="Arial" w:hAnsi="Arial" w:cs="Arial"/>
          <w:color w:val="000000"/>
          <w:lang w:eastAsia="es-EC"/>
        </w:rPr>
        <w:t xml:space="preserve"> productos revolucionarios, que</w:t>
      </w:r>
      <w:r w:rsidRPr="00593F1A">
        <w:rPr>
          <w:rFonts w:ascii="Arial" w:hAnsi="Arial" w:cs="Arial"/>
          <w:color w:val="000000"/>
          <w:lang w:eastAsia="es-EC"/>
        </w:rPr>
        <w:t xml:space="preserve"> sacaremos al mercado. </w:t>
      </w:r>
    </w:p>
    <w:p w:rsidR="0095140B" w:rsidRPr="00593F1A" w:rsidRDefault="00EE3954" w:rsidP="0095140B">
      <w:pPr>
        <w:shd w:val="clear" w:color="auto" w:fill="FFFFFF"/>
        <w:spacing w:before="100" w:beforeAutospacing="1" w:after="100" w:afterAutospacing="1" w:line="480" w:lineRule="auto"/>
        <w:jc w:val="both"/>
        <w:rPr>
          <w:rFonts w:ascii="Arial" w:hAnsi="Arial" w:cs="Arial"/>
          <w:color w:val="000000"/>
          <w:lang w:eastAsia="es-EC"/>
        </w:rPr>
      </w:pPr>
      <w:r>
        <w:rPr>
          <w:rFonts w:ascii="Arial" w:hAnsi="Arial" w:cs="Arial"/>
          <w:color w:val="000000"/>
          <w:lang w:eastAsia="es-EC"/>
        </w:rPr>
        <w:t>B</w:t>
      </w:r>
      <w:r w:rsidR="0095140B" w:rsidRPr="00593F1A">
        <w:rPr>
          <w:rFonts w:ascii="Arial" w:hAnsi="Arial" w:cs="Arial"/>
          <w:color w:val="000000"/>
          <w:lang w:eastAsia="es-EC"/>
        </w:rPr>
        <w:t xml:space="preserve">rinda muchos beneficios al usuario de computadora, que busca la comodidad y seguridad al trabajar en una estación de trabajo.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Beneficios </w:t>
      </w:r>
    </w:p>
    <w:p w:rsidR="0095140B" w:rsidRPr="00593F1A" w:rsidRDefault="0095140B" w:rsidP="0095140B">
      <w:pPr>
        <w:numPr>
          <w:ilvl w:val="0"/>
          <w:numId w:val="36"/>
        </w:num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Reduce la tensión sobre las manos, muñecas, cuello y dorso. </w:t>
      </w:r>
    </w:p>
    <w:p w:rsidR="0095140B" w:rsidRPr="00593F1A" w:rsidRDefault="0095140B" w:rsidP="0095140B">
      <w:pPr>
        <w:numPr>
          <w:ilvl w:val="0"/>
          <w:numId w:val="36"/>
        </w:num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La silla posee brazos flotantes montados, lo que favorece a una extensión natural de los brazos y los dedos. </w:t>
      </w:r>
    </w:p>
    <w:p w:rsidR="0095140B" w:rsidRPr="00593F1A" w:rsidRDefault="0095140B" w:rsidP="0095140B">
      <w:pPr>
        <w:numPr>
          <w:ilvl w:val="0"/>
          <w:numId w:val="36"/>
        </w:numPr>
        <w:shd w:val="clear" w:color="auto" w:fill="FFFFFF"/>
        <w:spacing w:before="100" w:beforeAutospacing="1" w:after="100" w:afterAutospacing="1" w:line="480" w:lineRule="auto"/>
        <w:jc w:val="both"/>
        <w:rPr>
          <w:rFonts w:ascii="Arial" w:hAnsi="Arial" w:cs="Arial"/>
          <w:color w:val="000000"/>
          <w:lang w:eastAsia="es-EC"/>
        </w:rPr>
      </w:pPr>
      <w:smartTag w:uri="urn:schemas-microsoft-com:office:smarttags" w:element="PersonName">
        <w:smartTagPr>
          <w:attr w:name="ProductID" w:val="La Bandeja"/>
        </w:smartTagPr>
        <w:r w:rsidRPr="00593F1A">
          <w:rPr>
            <w:rFonts w:ascii="Arial" w:hAnsi="Arial" w:cs="Arial"/>
            <w:color w:val="000000"/>
            <w:lang w:eastAsia="es-EC"/>
          </w:rPr>
          <w:t>La Bandeja</w:t>
        </w:r>
      </w:smartTag>
      <w:r w:rsidRPr="00593F1A">
        <w:rPr>
          <w:rFonts w:ascii="Arial" w:hAnsi="Arial" w:cs="Arial"/>
          <w:color w:val="000000"/>
          <w:lang w:eastAsia="es-EC"/>
        </w:rPr>
        <w:t xml:space="preserve"> trae el </w:t>
      </w:r>
      <w:r w:rsidR="00CC34BF">
        <w:rPr>
          <w:rFonts w:ascii="Arial" w:hAnsi="Arial" w:cs="Arial"/>
          <w:color w:val="000000"/>
          <w:lang w:eastAsia="es-EC"/>
        </w:rPr>
        <w:t>ratón</w:t>
      </w:r>
      <w:r w:rsidRPr="00593F1A">
        <w:rPr>
          <w:rFonts w:ascii="Arial" w:hAnsi="Arial" w:cs="Arial"/>
          <w:color w:val="000000"/>
          <w:lang w:eastAsia="es-EC"/>
        </w:rPr>
        <w:t xml:space="preserve"> hacia uno, permitiendo el apoyo apropiado del brazo y dorso.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Los usuarios del </w:t>
      </w:r>
      <w:r w:rsidR="00CC34BF">
        <w:rPr>
          <w:rFonts w:ascii="Arial" w:hAnsi="Arial" w:cs="Arial"/>
          <w:color w:val="000000"/>
          <w:lang w:eastAsia="es-EC"/>
        </w:rPr>
        <w:t>ratón</w:t>
      </w:r>
      <w:r w:rsidRPr="00593F1A">
        <w:rPr>
          <w:rFonts w:ascii="Arial" w:hAnsi="Arial" w:cs="Arial"/>
          <w:color w:val="000000"/>
          <w:lang w:eastAsia="es-EC"/>
        </w:rPr>
        <w:t xml:space="preserve"> pueden conseguir finalmente, que la muñeca tome una posición neutra debido a la propiedad de ajuste que tiene la bandeja.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¡Olvidemos esas posiciones torpes que pueden conducir a daños repetitivos por tensión!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Fue diseñada por un cirujano ortopédico y un terap</w:t>
      </w:r>
      <w:r w:rsidR="00CC34BF">
        <w:rPr>
          <w:rFonts w:ascii="Arial" w:hAnsi="Arial" w:cs="Arial"/>
          <w:color w:val="000000"/>
          <w:lang w:eastAsia="es-EC"/>
        </w:rPr>
        <w:t>euta</w:t>
      </w:r>
      <w:r w:rsidRPr="00593F1A">
        <w:rPr>
          <w:rFonts w:ascii="Arial" w:hAnsi="Arial" w:cs="Arial"/>
          <w:color w:val="000000"/>
          <w:lang w:eastAsia="es-EC"/>
        </w:rPr>
        <w:t xml:space="preserve"> ocupacional.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Esta bandeja se diseña para dirigir las necesidades de alguien que usa extensivamente dispositivos como el ratón. </w:t>
      </w:r>
      <w:r w:rsidRPr="00593F1A">
        <w:rPr>
          <w:rFonts w:ascii="Arial" w:hAnsi="Arial" w:cs="Arial"/>
          <w:color w:val="000000"/>
          <w:lang w:eastAsia="es-EC"/>
        </w:rPr>
        <w:tab/>
      </w:r>
    </w:p>
    <w:p w:rsidR="00E17966" w:rsidRPr="00593F1A" w:rsidRDefault="00972BA4" w:rsidP="00E17966">
      <w:pPr>
        <w:numPr>
          <w:ilvl w:val="0"/>
          <w:numId w:val="36"/>
        </w:numPr>
        <w:shd w:val="clear" w:color="auto" w:fill="FFFFFF"/>
        <w:spacing w:before="100" w:beforeAutospacing="1" w:after="100" w:afterAutospacing="1" w:line="480" w:lineRule="auto"/>
        <w:jc w:val="both"/>
        <w:rPr>
          <w:rFonts w:ascii="Arial" w:hAnsi="Arial" w:cs="Arial"/>
          <w:color w:val="000000"/>
          <w:lang w:eastAsia="es-EC"/>
        </w:rPr>
      </w:pPr>
      <w:r>
        <w:rPr>
          <w:rFonts w:ascii="Arial" w:hAnsi="Arial" w:cs="Arial"/>
          <w:noProof/>
          <w:color w:val="000000"/>
        </w:rPr>
        <w:pict>
          <v:group id="_x0000_s1269" style="position:absolute;left:0;text-align:left;margin-left:99pt;margin-top:22.45pt;width:200.25pt;height:207.95pt;z-index:251632128" coordorigin="4248,10188" coordsize="4005,4159">
            <v:shape id="_x0000_s1126" type="#_x0000_t75" alt="" style="position:absolute;left:4248;top:10188;width:4005;height:3647;mso-wrap-distance-left:0;mso-wrap-distance-right:0;mso-position-vertical-relative:line" o:regroupid="5" o:allowoverlap="f">
              <v:imagedata r:id="rId100" o:title="IMAGE048"/>
            </v:shape>
            <v:shape id="_x0000_s1132" type="#_x0000_t202" style="position:absolute;left:4271;top:13855;width:3960;height:492" o:regroupid="5">
              <v:textbox style="mso-next-textbox:#_x0000_s1132">
                <w:txbxContent>
                  <w:p w:rsidR="00B36327" w:rsidRDefault="00B36327" w:rsidP="00B60250">
                    <w:pPr>
                      <w:spacing w:before="100" w:beforeAutospacing="1" w:after="100" w:afterAutospacing="1" w:line="480" w:lineRule="auto"/>
                      <w:jc w:val="both"/>
                      <w:rPr>
                        <w:color w:val="000000"/>
                        <w:lang w:eastAsia="es-EC"/>
                      </w:rPr>
                    </w:pPr>
                    <w:r w:rsidRPr="00D034F2">
                      <w:rPr>
                        <w:b/>
                        <w:color w:val="000000"/>
                        <w:lang w:eastAsia="es-EC"/>
                      </w:rPr>
                      <w:t>Figura 2.5</w:t>
                    </w:r>
                    <w:r>
                      <w:rPr>
                        <w:color w:val="000000"/>
                        <w:lang w:eastAsia="es-EC"/>
                      </w:rPr>
                      <w:t>: Silla Ergonómica 3</w:t>
                    </w:r>
                  </w:p>
                  <w:p w:rsidR="00B36327" w:rsidRDefault="00B36327"/>
                </w:txbxContent>
              </v:textbox>
            </v:shape>
          </v:group>
        </w:pict>
      </w:r>
      <w:r>
        <w:rPr>
          <w:rFonts w:ascii="Arial" w:hAnsi="Arial" w:cs="Arial"/>
          <w:noProof/>
          <w:color w:val="000000"/>
        </w:rPr>
        <w:pict>
          <v:rect id="_x0000_s1129" style="position:absolute;left:0;text-align:left;margin-left:100.15pt;margin-top:24.35pt;width:198pt;height:180.35pt;z-index:251631104" o:regroupid="5" filled="f"/>
        </w:pict>
      </w:r>
      <w:r w:rsidR="0095140B" w:rsidRPr="00E17966">
        <w:rPr>
          <w:rFonts w:ascii="Arial" w:hAnsi="Arial" w:cs="Arial"/>
          <w:b/>
          <w:color w:val="000000"/>
          <w:lang w:eastAsia="es-EC"/>
        </w:rPr>
        <w:t xml:space="preserve">SILLA </w:t>
      </w:r>
      <w:r w:rsidR="00A55A51" w:rsidRPr="00E17966">
        <w:rPr>
          <w:rFonts w:ascii="Arial" w:hAnsi="Arial" w:cs="Arial"/>
          <w:b/>
          <w:color w:val="000000"/>
          <w:lang w:eastAsia="es-EC"/>
        </w:rPr>
        <w:t>ERGONÓMICA</w:t>
      </w:r>
      <w:r w:rsidR="0095140B" w:rsidRPr="00E17966">
        <w:rPr>
          <w:rFonts w:ascii="Arial" w:hAnsi="Arial" w:cs="Arial"/>
          <w:b/>
          <w:color w:val="000000"/>
          <w:lang w:eastAsia="es-EC"/>
        </w:rPr>
        <w:t xml:space="preserve"> 3</w:t>
      </w:r>
      <w:r w:rsidR="00E17966">
        <w:rPr>
          <w:rFonts w:ascii="Arial" w:hAnsi="Arial" w:cs="Arial"/>
          <w:b/>
          <w:color w:val="000000"/>
          <w:lang w:eastAsia="es-EC"/>
        </w:rPr>
        <w:tab/>
      </w:r>
      <w:r w:rsidR="00E17966">
        <w:rPr>
          <w:rFonts w:ascii="Arial" w:hAnsi="Arial" w:cs="Arial"/>
          <w:b/>
          <w:color w:val="000000"/>
          <w:lang w:eastAsia="es-EC"/>
        </w:rPr>
        <w:tab/>
      </w:r>
      <w:r w:rsidR="00E17966" w:rsidRPr="00593F1A">
        <w:rPr>
          <w:rFonts w:ascii="Arial" w:hAnsi="Arial" w:cs="Arial"/>
          <w:color w:val="000000"/>
          <w:lang w:eastAsia="es-EC"/>
        </w:rPr>
        <w:t xml:space="preserve">Proveedor: </w:t>
      </w:r>
      <w:r w:rsidR="00E17966" w:rsidRPr="00593F1A">
        <w:rPr>
          <w:rFonts w:ascii="Arial" w:hAnsi="Arial" w:cs="Arial"/>
          <w:b/>
          <w:color w:val="000000"/>
          <w:lang w:eastAsia="es-EC"/>
        </w:rPr>
        <w:t>METAPRO S.A.</w:t>
      </w:r>
    </w:p>
    <w:p w:rsidR="00B60250" w:rsidRPr="00593F1A" w:rsidRDefault="00B60250" w:rsidP="00B60250">
      <w:pPr>
        <w:shd w:val="clear" w:color="auto" w:fill="FFFFFF"/>
        <w:spacing w:before="100" w:beforeAutospacing="1" w:after="100" w:afterAutospacing="1" w:line="480" w:lineRule="auto"/>
        <w:ind w:left="360"/>
        <w:jc w:val="both"/>
        <w:rPr>
          <w:rFonts w:ascii="Arial" w:hAnsi="Arial" w:cs="Arial"/>
          <w:color w:val="000000"/>
          <w:lang w:eastAsia="es-EC"/>
        </w:rPr>
      </w:pPr>
    </w:p>
    <w:p w:rsidR="00B60250" w:rsidRPr="00593F1A" w:rsidRDefault="00B60250" w:rsidP="00D034F2">
      <w:pPr>
        <w:spacing w:before="100" w:beforeAutospacing="1" w:after="100" w:afterAutospacing="1" w:line="480" w:lineRule="auto"/>
        <w:jc w:val="both"/>
        <w:rPr>
          <w:rFonts w:ascii="Arial" w:hAnsi="Arial" w:cs="Arial"/>
          <w:color w:val="000000"/>
          <w:lang w:eastAsia="es-EC"/>
        </w:rPr>
      </w:pPr>
    </w:p>
    <w:p w:rsidR="00B60250" w:rsidRPr="00593F1A" w:rsidRDefault="00B60250" w:rsidP="00D034F2">
      <w:pPr>
        <w:spacing w:before="100" w:beforeAutospacing="1" w:after="100" w:afterAutospacing="1" w:line="480" w:lineRule="auto"/>
        <w:jc w:val="both"/>
        <w:rPr>
          <w:rFonts w:ascii="Arial" w:hAnsi="Arial" w:cs="Arial"/>
          <w:color w:val="000000"/>
          <w:lang w:eastAsia="es-EC"/>
        </w:rPr>
      </w:pPr>
    </w:p>
    <w:p w:rsidR="00B60250" w:rsidRPr="00593F1A" w:rsidRDefault="00B60250" w:rsidP="00D034F2">
      <w:pPr>
        <w:spacing w:before="100" w:beforeAutospacing="1" w:after="100" w:afterAutospacing="1" w:line="480" w:lineRule="auto"/>
        <w:jc w:val="both"/>
        <w:rPr>
          <w:rFonts w:ascii="Arial" w:hAnsi="Arial" w:cs="Arial"/>
          <w:color w:val="000000"/>
          <w:lang w:eastAsia="es-EC"/>
        </w:rPr>
      </w:pPr>
    </w:p>
    <w:p w:rsidR="00B60250" w:rsidRPr="00593F1A" w:rsidRDefault="00B60250" w:rsidP="00D034F2">
      <w:pPr>
        <w:spacing w:before="100" w:beforeAutospacing="1" w:after="100" w:afterAutospacing="1" w:line="480" w:lineRule="auto"/>
        <w:jc w:val="both"/>
        <w:rPr>
          <w:rFonts w:ascii="Arial" w:hAnsi="Arial" w:cs="Arial"/>
          <w:color w:val="000000"/>
          <w:lang w:eastAsia="es-EC"/>
        </w:rPr>
      </w:pPr>
    </w:p>
    <w:p w:rsidR="00B60250" w:rsidRPr="00593F1A" w:rsidRDefault="00317A3C" w:rsidP="00D034F2">
      <w:pPr>
        <w:spacing w:before="100" w:beforeAutospacing="1" w:after="100" w:afterAutospacing="1" w:line="480" w:lineRule="auto"/>
        <w:jc w:val="both"/>
        <w:rPr>
          <w:rFonts w:ascii="Arial" w:hAnsi="Arial" w:cs="Arial"/>
          <w:color w:val="000000"/>
          <w:lang w:eastAsia="es-EC"/>
        </w:rPr>
      </w:pPr>
      <w:r>
        <w:rPr>
          <w:rFonts w:ascii="Arial" w:hAnsi="Arial" w:cs="Arial"/>
          <w:color w:val="000000"/>
          <w:lang w:eastAsia="es-EC"/>
        </w:rPr>
        <w:t>VIDA ÚTIL: 8 Años</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Este producto, es el más reciente y revolucio</w:t>
      </w:r>
      <w:r w:rsidR="00EE3954">
        <w:rPr>
          <w:rFonts w:ascii="Arial" w:hAnsi="Arial" w:cs="Arial"/>
          <w:color w:val="000000"/>
          <w:lang w:eastAsia="es-EC"/>
        </w:rPr>
        <w:t>nario producto ergonómico, que s</w:t>
      </w:r>
      <w:r w:rsidRPr="00593F1A">
        <w:rPr>
          <w:rFonts w:ascii="Arial" w:hAnsi="Arial" w:cs="Arial"/>
          <w:color w:val="000000"/>
          <w:lang w:eastAsia="es-EC"/>
        </w:rPr>
        <w:t>a</w:t>
      </w:r>
      <w:r w:rsidR="00EE3954">
        <w:rPr>
          <w:rFonts w:ascii="Arial" w:hAnsi="Arial" w:cs="Arial"/>
          <w:color w:val="000000"/>
          <w:lang w:eastAsia="es-EC"/>
        </w:rPr>
        <w:t xml:space="preserve">ldrá </w:t>
      </w:r>
      <w:r w:rsidRPr="00593F1A">
        <w:rPr>
          <w:rFonts w:ascii="Arial" w:hAnsi="Arial" w:cs="Arial"/>
          <w:color w:val="000000"/>
          <w:lang w:eastAsia="es-EC"/>
        </w:rPr>
        <w:t>al mercado.</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Sus principales características son: </w:t>
      </w:r>
    </w:p>
    <w:p w:rsidR="0095140B" w:rsidRPr="00593F1A" w:rsidRDefault="0095140B" w:rsidP="0095140B">
      <w:pPr>
        <w:numPr>
          <w:ilvl w:val="0"/>
          <w:numId w:val="36"/>
        </w:num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Reduce la tensión sobre las manos, muñecas, cuello y dorso. </w:t>
      </w:r>
    </w:p>
    <w:p w:rsidR="0095140B" w:rsidRPr="00593F1A" w:rsidRDefault="0095140B" w:rsidP="0095140B">
      <w:pPr>
        <w:numPr>
          <w:ilvl w:val="0"/>
          <w:numId w:val="36"/>
        </w:num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Posee una silla montada. </w:t>
      </w:r>
    </w:p>
    <w:p w:rsidR="0095140B" w:rsidRPr="00593F1A" w:rsidRDefault="0095140B" w:rsidP="0095140B">
      <w:pPr>
        <w:numPr>
          <w:ilvl w:val="0"/>
          <w:numId w:val="36"/>
        </w:num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Es la solución perfecta a la tensión constante.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Gracias a la silla montada, el teclado de Brazos Flotantes logra una extensión natural de las yemas de los dedos.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Usando un teclado estándar de computadora, se puede forzar las muñecas en posiciones torpes, que conducen a daños repetitivos de tensión. El teclado de Brazos Flotantes es la solución perfecta a este problema, ya que permite que el cuerpo del usuario mantenga una posición neutra y relajada. Este es el único teclado que provee apoyo lleno a los brazos y muñecas.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Su teclado ergonómico fue diseñado y patentado por un cirujano ortopédico y un terap</w:t>
      </w:r>
      <w:r w:rsidR="00CC34BF">
        <w:rPr>
          <w:rFonts w:ascii="Arial" w:hAnsi="Arial" w:cs="Arial"/>
          <w:color w:val="000000"/>
          <w:lang w:eastAsia="es-EC"/>
        </w:rPr>
        <w:t>euta</w:t>
      </w:r>
      <w:r w:rsidRPr="00593F1A">
        <w:rPr>
          <w:rFonts w:ascii="Arial" w:hAnsi="Arial" w:cs="Arial"/>
          <w:color w:val="000000"/>
          <w:lang w:eastAsia="es-EC"/>
        </w:rPr>
        <w:t xml:space="preserve"> ocupacional, además se caracteriza por tener dos secciones independientes.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El teclado y la silla ergonómica, es totalmente ajustable para adaptar proporciones de su cuerpo en todos los ángulos de movimiento, para la</w:t>
      </w:r>
      <w:r w:rsidR="00CC34BF">
        <w:rPr>
          <w:rFonts w:ascii="Arial" w:hAnsi="Arial" w:cs="Arial"/>
          <w:color w:val="000000"/>
          <w:lang w:eastAsia="es-EC"/>
        </w:rPr>
        <w:t xml:space="preserve"> </w:t>
      </w:r>
      <w:r w:rsidRPr="00593F1A">
        <w:rPr>
          <w:rFonts w:ascii="Arial" w:hAnsi="Arial" w:cs="Arial"/>
          <w:color w:val="000000"/>
          <w:lang w:eastAsia="es-EC"/>
        </w:rPr>
        <w:t xml:space="preserve">rotación de muñeca, así como también, ajustes independientes para la longitud del antebrazo. </w:t>
      </w:r>
    </w:p>
    <w:p w:rsidR="002E1467" w:rsidRPr="00593F1A" w:rsidRDefault="002E1467" w:rsidP="0095140B">
      <w:pPr>
        <w:shd w:val="clear" w:color="auto" w:fill="FFFFFF"/>
        <w:spacing w:before="100" w:beforeAutospacing="1" w:after="100" w:afterAutospacing="1" w:line="480" w:lineRule="auto"/>
        <w:jc w:val="both"/>
        <w:rPr>
          <w:rFonts w:ascii="Arial" w:hAnsi="Arial" w:cs="Arial"/>
          <w:color w:val="000000"/>
          <w:lang w:eastAsia="es-EC"/>
        </w:rPr>
      </w:pPr>
    </w:p>
    <w:p w:rsidR="0095140B" w:rsidRPr="00593F1A" w:rsidRDefault="00A55A51" w:rsidP="002E1467">
      <w:pPr>
        <w:numPr>
          <w:ilvl w:val="0"/>
          <w:numId w:val="39"/>
        </w:numPr>
        <w:shd w:val="clear" w:color="auto" w:fill="FFFFFF"/>
        <w:spacing w:before="100" w:beforeAutospacing="1" w:after="100" w:afterAutospacing="1" w:line="480" w:lineRule="auto"/>
        <w:jc w:val="both"/>
        <w:rPr>
          <w:rFonts w:ascii="Arial" w:hAnsi="Arial" w:cs="Arial"/>
          <w:color w:val="000000"/>
          <w:lang w:eastAsia="es-EC"/>
        </w:rPr>
      </w:pPr>
      <w:r w:rsidRPr="00E17966">
        <w:rPr>
          <w:rFonts w:ascii="Arial" w:hAnsi="Arial" w:cs="Arial"/>
          <w:b/>
          <w:color w:val="000000"/>
          <w:lang w:eastAsia="es-EC"/>
        </w:rPr>
        <w:t>SILLA</w:t>
      </w:r>
      <w:r>
        <w:rPr>
          <w:rFonts w:ascii="Arial" w:hAnsi="Arial" w:cs="Arial"/>
          <w:b/>
          <w:color w:val="000000"/>
          <w:lang w:eastAsia="es-EC"/>
        </w:rPr>
        <w:t xml:space="preserve"> </w:t>
      </w:r>
      <w:r w:rsidRPr="00E17966">
        <w:rPr>
          <w:rFonts w:ascii="Arial" w:hAnsi="Arial" w:cs="Arial"/>
          <w:b/>
          <w:color w:val="000000"/>
          <w:lang w:eastAsia="es-EC"/>
        </w:rPr>
        <w:t>ERGNÓMICA</w:t>
      </w:r>
      <w:r w:rsidR="0095140B" w:rsidRPr="00E17966">
        <w:rPr>
          <w:rFonts w:ascii="Arial" w:hAnsi="Arial" w:cs="Arial"/>
          <w:b/>
          <w:color w:val="000000"/>
          <w:lang w:eastAsia="es-EC"/>
        </w:rPr>
        <w:t xml:space="preserve"> 4</w:t>
      </w:r>
      <w:r w:rsidR="0095140B" w:rsidRPr="00593F1A">
        <w:rPr>
          <w:rFonts w:ascii="Arial" w:hAnsi="Arial" w:cs="Arial"/>
          <w:color w:val="000000"/>
          <w:lang w:eastAsia="es-EC"/>
        </w:rPr>
        <w:tab/>
      </w:r>
      <w:r w:rsidR="0095140B" w:rsidRPr="00593F1A">
        <w:rPr>
          <w:rFonts w:ascii="Arial" w:hAnsi="Arial" w:cs="Arial"/>
          <w:color w:val="000000"/>
          <w:lang w:eastAsia="es-EC"/>
        </w:rPr>
        <w:tab/>
        <w:t xml:space="preserve">Proveedor: </w:t>
      </w:r>
      <w:r w:rsidR="0095140B" w:rsidRPr="00593F1A">
        <w:rPr>
          <w:rFonts w:ascii="Arial" w:hAnsi="Arial" w:cs="Arial"/>
          <w:b/>
          <w:color w:val="000000"/>
          <w:lang w:eastAsia="es-EC"/>
        </w:rPr>
        <w:t>METAPRO S.A.</w:t>
      </w:r>
    </w:p>
    <w:p w:rsidR="00B60250" w:rsidRPr="00593F1A" w:rsidRDefault="002E1467" w:rsidP="00B60250">
      <w:pPr>
        <w:shd w:val="clear" w:color="auto" w:fill="FFFFFF"/>
        <w:spacing w:before="100" w:beforeAutospacing="1" w:after="100" w:afterAutospacing="1" w:line="480" w:lineRule="auto"/>
        <w:jc w:val="both"/>
        <w:rPr>
          <w:rFonts w:ascii="Arial" w:hAnsi="Arial" w:cs="Arial"/>
          <w:b/>
          <w:color w:val="000000"/>
          <w:lang w:eastAsia="es-EC"/>
        </w:rPr>
      </w:pPr>
      <w:r w:rsidRPr="00593F1A">
        <w:rPr>
          <w:rFonts w:ascii="Arial" w:hAnsi="Arial" w:cs="Arial"/>
          <w:noProof/>
          <w:color w:val="000000"/>
        </w:rPr>
        <w:pict>
          <v:group id="_x0000_s1139" style="position:absolute;left:0;text-align:left;margin-left:81pt;margin-top:8.45pt;width:206pt;height:231.9pt;z-index:251633152" coordorigin="4268,3068" coordsize="4120,4638">
            <v:rect id="_x0000_s1136" style="position:absolute;left:4268;top:3068;width:4117;height:4638" o:regroupid="1" filled="f"/>
            <v:shape id="_x0000_s1138" type="#_x0000_t75" style="position:absolute;left:4288;top:3080;width:4100;height:4620">
              <v:imagedata r:id="rId101" o:title=""/>
            </v:shape>
          </v:group>
        </w:pict>
      </w:r>
    </w:p>
    <w:p w:rsidR="00B60250" w:rsidRPr="00593F1A" w:rsidRDefault="00B60250" w:rsidP="00B60250">
      <w:pPr>
        <w:shd w:val="clear" w:color="auto" w:fill="FFFFFF"/>
        <w:spacing w:before="100" w:beforeAutospacing="1" w:after="100" w:afterAutospacing="1" w:line="480" w:lineRule="auto"/>
        <w:jc w:val="both"/>
        <w:rPr>
          <w:rFonts w:ascii="Arial" w:hAnsi="Arial" w:cs="Arial"/>
          <w:color w:val="000000"/>
          <w:lang w:eastAsia="es-EC"/>
        </w:rPr>
      </w:pPr>
    </w:p>
    <w:p w:rsidR="00B60250" w:rsidRPr="00593F1A" w:rsidRDefault="00B60250" w:rsidP="00B60250">
      <w:pPr>
        <w:shd w:val="clear" w:color="auto" w:fill="FFFFFF"/>
        <w:spacing w:before="100" w:beforeAutospacing="1" w:after="100" w:afterAutospacing="1" w:line="480" w:lineRule="auto"/>
        <w:jc w:val="both"/>
        <w:rPr>
          <w:rFonts w:ascii="Arial" w:hAnsi="Arial" w:cs="Arial"/>
          <w:color w:val="000000"/>
          <w:lang w:eastAsia="es-EC"/>
        </w:rPr>
      </w:pPr>
    </w:p>
    <w:p w:rsidR="00B60250" w:rsidRPr="00593F1A" w:rsidRDefault="00B60250" w:rsidP="00B60250">
      <w:pPr>
        <w:shd w:val="clear" w:color="auto" w:fill="FFFFFF"/>
        <w:spacing w:before="100" w:beforeAutospacing="1" w:after="100" w:afterAutospacing="1" w:line="480" w:lineRule="auto"/>
        <w:jc w:val="both"/>
        <w:rPr>
          <w:rFonts w:ascii="Arial" w:hAnsi="Arial" w:cs="Arial"/>
          <w:color w:val="000000"/>
          <w:lang w:eastAsia="es-EC"/>
        </w:rPr>
      </w:pPr>
    </w:p>
    <w:p w:rsidR="00B60250" w:rsidRPr="00593F1A" w:rsidRDefault="00B60250" w:rsidP="00B60250">
      <w:pPr>
        <w:shd w:val="clear" w:color="auto" w:fill="FFFFFF"/>
        <w:spacing w:before="100" w:beforeAutospacing="1" w:after="100" w:afterAutospacing="1" w:line="480" w:lineRule="auto"/>
        <w:jc w:val="both"/>
        <w:rPr>
          <w:rFonts w:ascii="Arial" w:hAnsi="Arial" w:cs="Arial"/>
          <w:color w:val="000000"/>
          <w:lang w:eastAsia="es-EC"/>
        </w:rPr>
      </w:pPr>
    </w:p>
    <w:p w:rsidR="00D034F2" w:rsidRPr="00593F1A" w:rsidRDefault="002E1467" w:rsidP="00D034F2">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noProof/>
          <w:color w:val="000000"/>
        </w:rPr>
        <w:pict>
          <v:shape id="_x0000_s1140" type="#_x0000_t202" style="position:absolute;left:0;text-align:left;margin-left:81pt;margin-top:31.2pt;width:206.35pt;height:27pt;z-index:251634176">
            <v:textbox style="mso-next-textbox:#_x0000_s1140">
              <w:txbxContent>
                <w:p w:rsidR="00B36327" w:rsidRDefault="00B36327" w:rsidP="002E1467">
                  <w:r>
                    <w:rPr>
                      <w:b/>
                      <w:color w:val="000000"/>
                      <w:lang w:eastAsia="es-EC"/>
                    </w:rPr>
                    <w:t>Figura</w:t>
                  </w:r>
                  <w:r w:rsidRPr="00D034F2">
                    <w:rPr>
                      <w:b/>
                      <w:color w:val="000000"/>
                      <w:lang w:eastAsia="es-EC"/>
                    </w:rPr>
                    <w:t xml:space="preserve"> 2.6</w:t>
                  </w:r>
                  <w:r>
                    <w:rPr>
                      <w:color w:val="000000"/>
                      <w:lang w:eastAsia="es-EC"/>
                    </w:rPr>
                    <w:t>: Silla Ergonómica 4</w:t>
                  </w:r>
                </w:p>
              </w:txbxContent>
            </v:textbox>
          </v:shape>
        </w:pict>
      </w:r>
    </w:p>
    <w:p w:rsidR="00CC34BF" w:rsidRDefault="00CC34BF" w:rsidP="0095140B">
      <w:pPr>
        <w:shd w:val="clear" w:color="auto" w:fill="FFFFFF"/>
        <w:spacing w:before="100" w:beforeAutospacing="1" w:after="100" w:afterAutospacing="1" w:line="480" w:lineRule="auto"/>
        <w:jc w:val="both"/>
        <w:rPr>
          <w:rFonts w:ascii="Arial" w:hAnsi="Arial" w:cs="Arial"/>
          <w:color w:val="000000"/>
          <w:lang w:eastAsia="es-EC"/>
        </w:rPr>
      </w:pPr>
    </w:p>
    <w:p w:rsidR="00317A3C" w:rsidRDefault="00317A3C" w:rsidP="0095140B">
      <w:pPr>
        <w:shd w:val="clear" w:color="auto" w:fill="FFFFFF"/>
        <w:spacing w:before="100" w:beforeAutospacing="1" w:after="100" w:afterAutospacing="1" w:line="480" w:lineRule="auto"/>
        <w:jc w:val="both"/>
        <w:rPr>
          <w:rFonts w:ascii="Arial" w:hAnsi="Arial" w:cs="Arial"/>
          <w:color w:val="000000"/>
          <w:lang w:eastAsia="es-EC"/>
        </w:rPr>
      </w:pPr>
      <w:r>
        <w:rPr>
          <w:rFonts w:ascii="Arial" w:hAnsi="Arial" w:cs="Arial"/>
          <w:color w:val="000000"/>
          <w:lang w:eastAsia="es-EC"/>
        </w:rPr>
        <w:t>VIDA ÚTIL: 8 Años</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Su diseño exclusivo permite al usuario mantener en todo momento una posición cómoda que permita conservar la posición natural y correcta de la columna vertebral</w:t>
      </w:r>
      <w:r w:rsidR="000F37DE">
        <w:rPr>
          <w:rFonts w:ascii="Arial" w:hAnsi="Arial" w:cs="Arial"/>
          <w:color w:val="000000"/>
          <w:lang w:eastAsia="es-EC"/>
        </w:rPr>
        <w:t>.</w:t>
      </w:r>
    </w:p>
    <w:tbl>
      <w:tblPr>
        <w:tblStyle w:val="Tablaconcuadrcula"/>
        <w:tblW w:w="0" w:type="auto"/>
        <w:jc w:val="center"/>
        <w:tblLook w:val="01E0"/>
      </w:tblPr>
      <w:tblGrid>
        <w:gridCol w:w="5103"/>
      </w:tblGrid>
      <w:tr w:rsidR="00D034F2" w:rsidRPr="00593F1A">
        <w:trPr>
          <w:jc w:val="center"/>
        </w:trPr>
        <w:tc>
          <w:tcPr>
            <w:tcW w:w="5103" w:type="dxa"/>
          </w:tcPr>
          <w:p w:rsidR="00D034F2" w:rsidRPr="00593F1A" w:rsidRDefault="00557791" w:rsidP="0095140B">
            <w:pPr>
              <w:spacing w:before="100" w:beforeAutospacing="1" w:after="100" w:afterAutospacing="1" w:line="480" w:lineRule="auto"/>
              <w:jc w:val="both"/>
              <w:rPr>
                <w:rFonts w:ascii="Arial" w:hAnsi="Arial" w:cs="Arial"/>
                <w:color w:val="000000"/>
                <w:lang w:eastAsia="es-EC"/>
              </w:rPr>
            </w:pPr>
            <w:r>
              <w:rPr>
                <w:rFonts w:ascii="Arial" w:hAnsi="Arial" w:cs="Arial"/>
                <w:noProof/>
              </w:rPr>
              <w:drawing>
                <wp:anchor distT="0" distB="0" distL="114300" distR="114300" simplePos="0" relativeHeight="251622912" behindDoc="0" locked="0" layoutInCell="1" allowOverlap="1">
                  <wp:simplePos x="0" y="0"/>
                  <wp:positionH relativeFrom="column">
                    <wp:posOffset>640080</wp:posOffset>
                  </wp:positionH>
                  <wp:positionV relativeFrom="paragraph">
                    <wp:posOffset>95885</wp:posOffset>
                  </wp:positionV>
                  <wp:extent cx="1790700" cy="2438400"/>
                  <wp:effectExtent l="19050" t="0" r="0" b="0"/>
                  <wp:wrapSquare wrapText="bothSides"/>
                  <wp:docPr id="83" name="Imagen 83" descr="http://www.monografias.com/trabajos16/ergonomia-factor-humano/Image5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onografias.com/trabajos16/ergonomia-factor-humano/Image5031.gif"/>
                          <pic:cNvPicPr>
                            <a:picLocks noChangeAspect="1" noChangeArrowheads="1"/>
                          </pic:cNvPicPr>
                        </pic:nvPicPr>
                        <pic:blipFill>
                          <a:blip r:embed="rId102" r:link="rId103"/>
                          <a:srcRect/>
                          <a:stretch>
                            <a:fillRect/>
                          </a:stretch>
                        </pic:blipFill>
                        <pic:spPr bwMode="auto">
                          <a:xfrm>
                            <a:off x="0" y="0"/>
                            <a:ext cx="1790700" cy="2438400"/>
                          </a:xfrm>
                          <a:prstGeom prst="rect">
                            <a:avLst/>
                          </a:prstGeom>
                          <a:noFill/>
                          <a:ln w="9525">
                            <a:noFill/>
                            <a:miter lim="800000"/>
                            <a:headEnd/>
                            <a:tailEnd/>
                          </a:ln>
                        </pic:spPr>
                      </pic:pic>
                    </a:graphicData>
                  </a:graphic>
                </wp:anchor>
              </w:drawing>
            </w:r>
          </w:p>
        </w:tc>
      </w:tr>
      <w:tr w:rsidR="00D034F2" w:rsidRPr="00593F1A">
        <w:trPr>
          <w:jc w:val="center"/>
        </w:trPr>
        <w:tc>
          <w:tcPr>
            <w:tcW w:w="5103" w:type="dxa"/>
          </w:tcPr>
          <w:p w:rsidR="00D034F2" w:rsidRPr="00593F1A" w:rsidRDefault="00D034F2" w:rsidP="00D034F2">
            <w:pPr>
              <w:spacing w:before="100" w:beforeAutospacing="1" w:after="100" w:afterAutospacing="1"/>
              <w:jc w:val="both"/>
              <w:rPr>
                <w:rFonts w:ascii="Arial" w:hAnsi="Arial" w:cs="Arial"/>
                <w:color w:val="000000"/>
                <w:lang w:eastAsia="es-EC"/>
              </w:rPr>
            </w:pPr>
            <w:r w:rsidRPr="00593F1A">
              <w:rPr>
                <w:rFonts w:ascii="Arial" w:hAnsi="Arial" w:cs="Arial"/>
                <w:b/>
                <w:color w:val="000000"/>
                <w:lang w:eastAsia="es-EC"/>
              </w:rPr>
              <w:t>Figura 2.7</w:t>
            </w:r>
            <w:r w:rsidRPr="00593F1A">
              <w:rPr>
                <w:rFonts w:ascii="Arial" w:hAnsi="Arial" w:cs="Arial"/>
                <w:color w:val="000000"/>
                <w:lang w:eastAsia="es-EC"/>
              </w:rPr>
              <w:t>: Posición cómoda y correcta de la espalda</w:t>
            </w:r>
          </w:p>
        </w:tc>
      </w:tr>
    </w:tbl>
    <w:p w:rsidR="0095140B" w:rsidRPr="00593F1A" w:rsidRDefault="0095140B" w:rsidP="0095140B">
      <w:pPr>
        <w:shd w:val="clear" w:color="auto" w:fill="FFFFFF"/>
        <w:spacing w:before="100" w:beforeAutospacing="1" w:after="100" w:afterAutospacing="1" w:line="480" w:lineRule="auto"/>
        <w:jc w:val="center"/>
        <w:rPr>
          <w:rFonts w:ascii="Arial" w:hAnsi="Arial" w:cs="Arial"/>
          <w:color w:val="000000"/>
          <w:lang w:eastAsia="es-EC"/>
        </w:rPr>
      </w:pP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Sus principales características son: </w:t>
      </w:r>
    </w:p>
    <w:p w:rsidR="0095140B" w:rsidRPr="00593F1A" w:rsidRDefault="0095140B" w:rsidP="0095140B">
      <w:pPr>
        <w:numPr>
          <w:ilvl w:val="0"/>
          <w:numId w:val="36"/>
        </w:num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Reposa</w:t>
      </w:r>
      <w:r w:rsidR="00317A3C">
        <w:rPr>
          <w:rFonts w:ascii="Arial" w:hAnsi="Arial" w:cs="Arial"/>
          <w:color w:val="000000"/>
          <w:lang w:eastAsia="es-EC"/>
        </w:rPr>
        <w:t>-</w:t>
      </w:r>
      <w:r w:rsidRPr="00593F1A">
        <w:rPr>
          <w:rFonts w:ascii="Arial" w:hAnsi="Arial" w:cs="Arial"/>
          <w:color w:val="000000"/>
          <w:lang w:eastAsia="es-EC"/>
        </w:rPr>
        <w:t>rodillas ajustable</w:t>
      </w:r>
    </w:p>
    <w:p w:rsidR="0095140B" w:rsidRPr="00593F1A" w:rsidRDefault="0095140B" w:rsidP="0095140B">
      <w:pPr>
        <w:numPr>
          <w:ilvl w:val="0"/>
          <w:numId w:val="36"/>
        </w:num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Ruedas para facilitar movilidad </w:t>
      </w:r>
    </w:p>
    <w:p w:rsidR="0095140B" w:rsidRPr="00593F1A" w:rsidRDefault="0095140B" w:rsidP="0095140B">
      <w:pPr>
        <w:numPr>
          <w:ilvl w:val="0"/>
          <w:numId w:val="36"/>
        </w:num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Hecho de materiales livianos y resistentes</w:t>
      </w:r>
    </w:p>
    <w:p w:rsidR="0095140B" w:rsidRPr="00593F1A" w:rsidRDefault="0095140B" w:rsidP="0095140B">
      <w:pPr>
        <w:shd w:val="clear" w:color="auto" w:fill="FFFFFF"/>
        <w:spacing w:before="100" w:beforeAutospacing="1" w:after="100" w:afterAutospacing="1" w:line="480" w:lineRule="auto"/>
        <w:jc w:val="both"/>
        <w:rPr>
          <w:rFonts w:ascii="Arial" w:hAnsi="Arial" w:cs="Arial"/>
          <w:bCs/>
          <w:color w:val="000000"/>
          <w:lang w:val="es-EC"/>
        </w:rPr>
      </w:pPr>
      <w:r w:rsidRPr="00593F1A">
        <w:rPr>
          <w:rFonts w:ascii="Arial" w:hAnsi="Arial" w:cs="Arial"/>
          <w:color w:val="000000"/>
          <w:lang w:eastAsia="es-EC"/>
        </w:rPr>
        <w:t xml:space="preserve">Su diseño exclusivo no deja que el usuario tome diferentes posiciones que puedan perjudicar su espalda, ya que al no tener espaldar el usuario tiene una sola opción para sentarse resguardando así en todo momento </w:t>
      </w:r>
      <w:r w:rsidRPr="00593F1A">
        <w:rPr>
          <w:rFonts w:ascii="Arial" w:hAnsi="Arial" w:cs="Arial"/>
          <w:bCs/>
          <w:color w:val="000000"/>
          <w:lang w:val="es-EC"/>
        </w:rPr>
        <w:t>su espalda recta manteniendo la curva de la baja espalda.</w:t>
      </w:r>
    </w:p>
    <w:p w:rsidR="00D034F2" w:rsidRDefault="00D034F2" w:rsidP="0095140B">
      <w:pPr>
        <w:shd w:val="clear" w:color="auto" w:fill="FFFFFF"/>
        <w:spacing w:before="100" w:beforeAutospacing="1" w:after="100" w:afterAutospacing="1" w:line="480" w:lineRule="auto"/>
        <w:jc w:val="both"/>
        <w:rPr>
          <w:rFonts w:ascii="Arial" w:hAnsi="Arial" w:cs="Arial"/>
          <w:color w:val="000000"/>
          <w:lang w:eastAsia="es-EC"/>
        </w:rPr>
      </w:pPr>
    </w:p>
    <w:p w:rsidR="00CC34BF" w:rsidRPr="00593F1A" w:rsidRDefault="00CC34BF" w:rsidP="0095140B">
      <w:pPr>
        <w:shd w:val="clear" w:color="auto" w:fill="FFFFFF"/>
        <w:spacing w:before="100" w:beforeAutospacing="1" w:after="100" w:afterAutospacing="1" w:line="480" w:lineRule="auto"/>
        <w:jc w:val="both"/>
        <w:rPr>
          <w:rFonts w:ascii="Arial" w:hAnsi="Arial" w:cs="Arial"/>
          <w:color w:val="000000"/>
          <w:lang w:eastAsia="es-EC"/>
        </w:rPr>
      </w:pPr>
    </w:p>
    <w:p w:rsidR="0095140B" w:rsidRDefault="00CC34BF" w:rsidP="0095140B">
      <w:pPr>
        <w:numPr>
          <w:ilvl w:val="0"/>
          <w:numId w:val="34"/>
        </w:numPr>
        <w:shd w:val="clear" w:color="auto" w:fill="FFFFFF"/>
        <w:spacing w:before="100" w:beforeAutospacing="1" w:after="100" w:afterAutospacing="1" w:line="480" w:lineRule="auto"/>
        <w:jc w:val="both"/>
        <w:rPr>
          <w:rFonts w:ascii="Arial" w:hAnsi="Arial" w:cs="Arial"/>
          <w:color w:val="000000"/>
          <w:lang w:eastAsia="es-EC"/>
        </w:rPr>
      </w:pPr>
      <w:r w:rsidRPr="00E17966">
        <w:rPr>
          <w:rFonts w:ascii="Arial" w:hAnsi="Arial" w:cs="Arial"/>
          <w:b/>
          <w:color w:val="000000"/>
          <w:lang w:eastAsia="es-EC"/>
        </w:rPr>
        <w:t>TECLADO ERGONÓMICO</w:t>
      </w:r>
      <w:r>
        <w:rPr>
          <w:rFonts w:ascii="Arial" w:hAnsi="Arial" w:cs="Arial"/>
          <w:color w:val="000000"/>
          <w:lang w:eastAsia="es-EC"/>
        </w:rPr>
        <w:tab/>
      </w:r>
      <w:r>
        <w:rPr>
          <w:rFonts w:ascii="Arial" w:hAnsi="Arial" w:cs="Arial"/>
          <w:color w:val="000000"/>
          <w:lang w:eastAsia="es-EC"/>
        </w:rPr>
        <w:tab/>
      </w:r>
      <w:r w:rsidR="0095140B" w:rsidRPr="00593F1A">
        <w:rPr>
          <w:rFonts w:ascii="Arial" w:hAnsi="Arial" w:cs="Arial"/>
          <w:color w:val="000000"/>
          <w:lang w:eastAsia="es-EC"/>
        </w:rPr>
        <w:t xml:space="preserve">Proveedor: </w:t>
      </w:r>
      <w:r w:rsidR="0095140B" w:rsidRPr="00593F1A">
        <w:rPr>
          <w:rFonts w:ascii="Arial" w:hAnsi="Arial" w:cs="Arial"/>
          <w:b/>
          <w:color w:val="000000"/>
          <w:lang w:eastAsia="es-EC"/>
        </w:rPr>
        <w:t>DICOMPU S.A</w:t>
      </w:r>
      <w:r w:rsidR="0095140B" w:rsidRPr="00593F1A">
        <w:rPr>
          <w:rFonts w:ascii="Arial" w:hAnsi="Arial" w:cs="Arial"/>
          <w:color w:val="000000"/>
          <w:lang w:eastAsia="es-EC"/>
        </w:rPr>
        <w:t>.</w:t>
      </w:r>
    </w:p>
    <w:p w:rsidR="006F57FD" w:rsidRDefault="00557791" w:rsidP="006F57FD">
      <w:pPr>
        <w:shd w:val="clear" w:color="auto" w:fill="FFFFFF"/>
        <w:spacing w:before="100" w:beforeAutospacing="1" w:after="100" w:afterAutospacing="1" w:line="480" w:lineRule="auto"/>
        <w:ind w:left="360"/>
        <w:jc w:val="both"/>
        <w:rPr>
          <w:rFonts w:ascii="Arial" w:hAnsi="Arial" w:cs="Arial"/>
          <w:color w:val="000000"/>
          <w:lang w:eastAsia="es-EC"/>
        </w:rPr>
      </w:pPr>
      <w:r>
        <w:rPr>
          <w:noProof/>
        </w:rPr>
        <w:drawing>
          <wp:anchor distT="0" distB="0" distL="114300" distR="114300" simplePos="0" relativeHeight="251709952" behindDoc="0" locked="0" layoutInCell="1" allowOverlap="1">
            <wp:simplePos x="0" y="0"/>
            <wp:positionH relativeFrom="column">
              <wp:posOffset>1396365</wp:posOffset>
            </wp:positionH>
            <wp:positionV relativeFrom="paragraph">
              <wp:posOffset>19685</wp:posOffset>
            </wp:positionV>
            <wp:extent cx="2350135" cy="1402715"/>
            <wp:effectExtent l="19050" t="0" r="0" b="0"/>
            <wp:wrapNone/>
            <wp:docPr id="241" name="Imagen 241"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key"/>
                    <pic:cNvPicPr>
                      <a:picLocks noChangeAspect="1" noChangeArrowheads="1"/>
                    </pic:cNvPicPr>
                  </pic:nvPicPr>
                  <pic:blipFill>
                    <a:blip r:embed="rId104"/>
                    <a:srcRect l="2077" t="3375" r="2077" b="3375"/>
                    <a:stretch>
                      <a:fillRect/>
                    </a:stretch>
                  </pic:blipFill>
                  <pic:spPr bwMode="auto">
                    <a:xfrm>
                      <a:off x="0" y="0"/>
                      <a:ext cx="2350135" cy="1402715"/>
                    </a:xfrm>
                    <a:prstGeom prst="rect">
                      <a:avLst/>
                    </a:prstGeom>
                    <a:noFill/>
                    <a:ln w="9525">
                      <a:noFill/>
                      <a:miter lim="800000"/>
                      <a:headEnd/>
                      <a:tailEnd/>
                    </a:ln>
                  </pic:spPr>
                </pic:pic>
              </a:graphicData>
            </a:graphic>
          </wp:anchor>
        </w:drawing>
      </w:r>
    </w:p>
    <w:p w:rsidR="006F57FD" w:rsidRDefault="006F57FD" w:rsidP="006F57FD">
      <w:pPr>
        <w:shd w:val="clear" w:color="auto" w:fill="FFFFFF"/>
        <w:spacing w:before="100" w:beforeAutospacing="1" w:after="100" w:afterAutospacing="1" w:line="480" w:lineRule="auto"/>
        <w:ind w:left="360"/>
        <w:jc w:val="both"/>
        <w:rPr>
          <w:rFonts w:ascii="Arial" w:hAnsi="Arial" w:cs="Arial"/>
          <w:color w:val="000000"/>
          <w:lang w:eastAsia="es-EC"/>
        </w:rPr>
      </w:pPr>
    </w:p>
    <w:p w:rsidR="006F57FD" w:rsidRPr="00593F1A" w:rsidRDefault="006F57FD" w:rsidP="006F57FD">
      <w:pPr>
        <w:shd w:val="clear" w:color="auto" w:fill="FFFFFF"/>
        <w:spacing w:before="100" w:beforeAutospacing="1" w:after="100" w:afterAutospacing="1" w:line="480" w:lineRule="auto"/>
        <w:ind w:left="360"/>
        <w:jc w:val="both"/>
        <w:rPr>
          <w:rFonts w:ascii="Arial" w:hAnsi="Arial" w:cs="Arial"/>
          <w:color w:val="000000"/>
          <w:lang w:eastAsia="es-EC"/>
        </w:rPr>
      </w:pPr>
      <w:r>
        <w:rPr>
          <w:rFonts w:ascii="Arial" w:hAnsi="Arial" w:cs="Arial"/>
          <w:noProof/>
          <w:color w:val="000000"/>
        </w:rPr>
        <w:pict>
          <v:shape id="_x0000_s1268" type="#_x0000_t202" style="position:absolute;left:0;text-align:left;margin-left:108pt;margin-top:28.2pt;width:187.25pt;height:18pt;z-index:251710976;mso-wrap-style:none">
            <v:textbox>
              <w:txbxContent>
                <w:p w:rsidR="00B36327" w:rsidRDefault="00B36327">
                  <w:r w:rsidRPr="00593F1A">
                    <w:rPr>
                      <w:rFonts w:ascii="Arial" w:hAnsi="Arial" w:cs="Arial"/>
                      <w:b/>
                      <w:color w:val="000000"/>
                      <w:lang w:eastAsia="es-EC"/>
                    </w:rPr>
                    <w:t>Figura 2.8</w:t>
                  </w:r>
                  <w:r w:rsidRPr="00593F1A">
                    <w:rPr>
                      <w:rFonts w:ascii="Arial" w:hAnsi="Arial" w:cs="Arial"/>
                      <w:color w:val="000000"/>
                      <w:lang w:eastAsia="es-EC"/>
                    </w:rPr>
                    <w:t>: Teclado ergonómico</w:t>
                  </w:r>
                </w:p>
              </w:txbxContent>
            </v:textbox>
          </v:shape>
        </w:pict>
      </w:r>
    </w:p>
    <w:p w:rsidR="006F57FD" w:rsidRDefault="006F57FD" w:rsidP="00317A3C">
      <w:pPr>
        <w:shd w:val="clear" w:color="auto" w:fill="FFFFFF"/>
        <w:spacing w:before="100" w:beforeAutospacing="1" w:after="100" w:afterAutospacing="1" w:line="480" w:lineRule="auto"/>
        <w:jc w:val="both"/>
        <w:rPr>
          <w:rFonts w:ascii="Arial" w:hAnsi="Arial" w:cs="Arial"/>
          <w:color w:val="000000"/>
          <w:lang w:eastAsia="es-EC"/>
        </w:rPr>
      </w:pPr>
    </w:p>
    <w:p w:rsidR="0095140B" w:rsidRPr="00593F1A" w:rsidRDefault="00317A3C" w:rsidP="00317A3C">
      <w:pPr>
        <w:shd w:val="clear" w:color="auto" w:fill="FFFFFF"/>
        <w:spacing w:before="100" w:beforeAutospacing="1" w:after="100" w:afterAutospacing="1" w:line="480" w:lineRule="auto"/>
        <w:jc w:val="both"/>
        <w:rPr>
          <w:rFonts w:ascii="Arial" w:hAnsi="Arial" w:cs="Arial"/>
          <w:color w:val="000000"/>
          <w:lang w:eastAsia="es-EC"/>
        </w:rPr>
      </w:pPr>
      <w:r>
        <w:rPr>
          <w:rFonts w:ascii="Arial" w:hAnsi="Arial" w:cs="Arial"/>
          <w:color w:val="000000"/>
          <w:lang w:eastAsia="es-EC"/>
        </w:rPr>
        <w:t>VIDA ÚTIL: 5 Años</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Es un teclado: </w:t>
      </w:r>
    </w:p>
    <w:p w:rsidR="0095140B" w:rsidRPr="00593F1A" w:rsidRDefault="0095140B" w:rsidP="0095140B">
      <w:pPr>
        <w:numPr>
          <w:ilvl w:val="0"/>
          <w:numId w:val="34"/>
        </w:num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Diseñado para </w:t>
      </w:r>
      <w:smartTag w:uri="urn:schemas-microsoft-com:office:smarttags" w:element="PersonName">
        <w:smartTagPr>
          <w:attr w:name="ProductID" w:val="la Comodidad."/>
        </w:smartTagPr>
        <w:r w:rsidRPr="00593F1A">
          <w:rPr>
            <w:rFonts w:ascii="Arial" w:hAnsi="Arial" w:cs="Arial"/>
            <w:color w:val="000000"/>
            <w:lang w:eastAsia="es-EC"/>
          </w:rPr>
          <w:t>la Comodidad.</w:t>
        </w:r>
      </w:smartTag>
      <w:r w:rsidRPr="00593F1A">
        <w:rPr>
          <w:rFonts w:ascii="Arial" w:hAnsi="Arial" w:cs="Arial"/>
          <w:color w:val="000000"/>
          <w:lang w:eastAsia="es-EC"/>
        </w:rPr>
        <w:t xml:space="preserve"> </w:t>
      </w:r>
    </w:p>
    <w:p w:rsidR="0095140B" w:rsidRPr="00593F1A" w:rsidRDefault="0095140B" w:rsidP="0095140B">
      <w:pPr>
        <w:numPr>
          <w:ilvl w:val="0"/>
          <w:numId w:val="34"/>
        </w:num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Se hizo para simplificar ventanas. </w:t>
      </w:r>
    </w:p>
    <w:p w:rsidR="0095140B" w:rsidRPr="00593F1A" w:rsidRDefault="0095140B" w:rsidP="0095140B">
      <w:pPr>
        <w:numPr>
          <w:ilvl w:val="0"/>
          <w:numId w:val="34"/>
        </w:num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Incluye un tipo de Software inteligente. </w:t>
      </w:r>
    </w:p>
    <w:p w:rsidR="0095140B" w:rsidRPr="00593F1A" w:rsidRDefault="0095140B" w:rsidP="0095140B">
      <w:pPr>
        <w:numPr>
          <w:ilvl w:val="0"/>
          <w:numId w:val="34"/>
        </w:num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El Texto es más fácil de leer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Es un tipo de teclado completamente nuevo. El teclado ergonómico se diseña para promocionar algo más natural y confortable para escribir.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Este teclado promociona una postura de muñeca más derecha y relajo a la posición del hombro. </w:t>
      </w:r>
    </w:p>
    <w:p w:rsidR="00B404B5" w:rsidRDefault="00B404B5" w:rsidP="0095140B">
      <w:pPr>
        <w:shd w:val="clear" w:color="auto" w:fill="FFFFFF"/>
        <w:spacing w:before="100" w:beforeAutospacing="1" w:after="100" w:afterAutospacing="1" w:line="480" w:lineRule="auto"/>
        <w:jc w:val="both"/>
        <w:rPr>
          <w:rFonts w:ascii="Arial" w:hAnsi="Arial" w:cs="Arial"/>
          <w:color w:val="000000"/>
          <w:lang w:eastAsia="es-EC"/>
        </w:rPr>
      </w:pP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ab/>
      </w:r>
    </w:p>
    <w:p w:rsidR="00173E70" w:rsidRDefault="0095140B" w:rsidP="0095140B">
      <w:pPr>
        <w:numPr>
          <w:ilvl w:val="0"/>
          <w:numId w:val="35"/>
        </w:numPr>
        <w:shd w:val="clear" w:color="auto" w:fill="FFFFFF"/>
        <w:spacing w:before="100" w:beforeAutospacing="1" w:after="100" w:afterAutospacing="1" w:line="480" w:lineRule="auto"/>
        <w:jc w:val="both"/>
        <w:rPr>
          <w:rFonts w:ascii="Arial" w:hAnsi="Arial" w:cs="Arial"/>
          <w:b/>
          <w:color w:val="000000"/>
          <w:lang w:eastAsia="es-EC"/>
        </w:rPr>
      </w:pPr>
      <w:r w:rsidRPr="00173E70">
        <w:rPr>
          <w:rFonts w:ascii="Arial" w:hAnsi="Arial" w:cs="Arial"/>
          <w:b/>
          <w:color w:val="000000"/>
          <w:lang w:eastAsia="es-EC"/>
        </w:rPr>
        <w:t>FILTRO PARA CONTROLAR EL DESLUMBRE DE LAS PANTALLAS</w:t>
      </w:r>
    </w:p>
    <w:p w:rsidR="0095140B" w:rsidRPr="00593F1A" w:rsidRDefault="0095140B" w:rsidP="00173E70">
      <w:pPr>
        <w:shd w:val="clear" w:color="auto" w:fill="FFFFFF"/>
        <w:spacing w:before="100" w:beforeAutospacing="1" w:after="100" w:afterAutospacing="1" w:line="480" w:lineRule="auto"/>
        <w:ind w:left="360"/>
        <w:jc w:val="center"/>
        <w:rPr>
          <w:rFonts w:ascii="Arial" w:hAnsi="Arial" w:cs="Arial"/>
          <w:b/>
          <w:color w:val="000000"/>
          <w:lang w:eastAsia="es-EC"/>
        </w:rPr>
      </w:pPr>
      <w:r w:rsidRPr="00593F1A">
        <w:rPr>
          <w:rFonts w:ascii="Arial" w:hAnsi="Arial" w:cs="Arial"/>
          <w:color w:val="000000"/>
          <w:lang w:eastAsia="es-EC"/>
        </w:rPr>
        <w:t xml:space="preserve">Proveedor: </w:t>
      </w:r>
      <w:r w:rsidRPr="00593F1A">
        <w:rPr>
          <w:rFonts w:ascii="Arial" w:hAnsi="Arial" w:cs="Arial"/>
          <w:b/>
          <w:color w:val="000000"/>
          <w:lang w:eastAsia="es-EC"/>
        </w:rPr>
        <w:t>SIGLO XXI</w:t>
      </w:r>
    </w:p>
    <w:tbl>
      <w:tblPr>
        <w:tblStyle w:val="Tablaconcuadrcula"/>
        <w:tblW w:w="0" w:type="auto"/>
        <w:jc w:val="center"/>
        <w:tblLook w:val="01E0"/>
      </w:tblPr>
      <w:tblGrid>
        <w:gridCol w:w="5103"/>
      </w:tblGrid>
      <w:tr w:rsidR="00782B8A" w:rsidRPr="00593F1A">
        <w:trPr>
          <w:jc w:val="center"/>
        </w:trPr>
        <w:tc>
          <w:tcPr>
            <w:tcW w:w="5103" w:type="dxa"/>
          </w:tcPr>
          <w:p w:rsidR="00782B8A" w:rsidRPr="00593F1A" w:rsidRDefault="00557791" w:rsidP="00782B8A">
            <w:pPr>
              <w:spacing w:before="100" w:beforeAutospacing="1" w:after="100" w:afterAutospacing="1" w:line="480" w:lineRule="auto"/>
              <w:jc w:val="center"/>
              <w:rPr>
                <w:rFonts w:ascii="Arial" w:hAnsi="Arial" w:cs="Arial"/>
                <w:b/>
                <w:color w:val="000000"/>
                <w:lang w:eastAsia="es-EC"/>
              </w:rPr>
            </w:pPr>
            <w:r>
              <w:rPr>
                <w:rFonts w:ascii="Arial" w:hAnsi="Arial" w:cs="Arial"/>
                <w:noProof/>
              </w:rPr>
              <w:drawing>
                <wp:anchor distT="0" distB="0" distL="114300" distR="114300" simplePos="0" relativeHeight="251623936" behindDoc="0" locked="0" layoutInCell="1" allowOverlap="1">
                  <wp:simplePos x="0" y="0"/>
                  <wp:positionH relativeFrom="column">
                    <wp:posOffset>74295</wp:posOffset>
                  </wp:positionH>
                  <wp:positionV relativeFrom="paragraph">
                    <wp:posOffset>-2272030</wp:posOffset>
                  </wp:positionV>
                  <wp:extent cx="2989580" cy="2494915"/>
                  <wp:effectExtent l="19050" t="0" r="1270" b="0"/>
                  <wp:wrapSquare wrapText="bothSides"/>
                  <wp:docPr id="85" name="Imagen 85" descr="../productos%20ergonomicos2_archivo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roductos%20ergonomicos2_archivos/IMAGE040.jpg"/>
                          <pic:cNvPicPr>
                            <a:picLocks noChangeAspect="1" noChangeArrowheads="1"/>
                          </pic:cNvPicPr>
                        </pic:nvPicPr>
                        <pic:blipFill>
                          <a:blip r:embed="rId105" r:link="rId106"/>
                          <a:srcRect/>
                          <a:stretch>
                            <a:fillRect/>
                          </a:stretch>
                        </pic:blipFill>
                        <pic:spPr bwMode="auto">
                          <a:xfrm>
                            <a:off x="0" y="0"/>
                            <a:ext cx="2989580" cy="2494915"/>
                          </a:xfrm>
                          <a:prstGeom prst="rect">
                            <a:avLst/>
                          </a:prstGeom>
                          <a:noFill/>
                          <a:ln w="9525">
                            <a:noFill/>
                            <a:miter lim="800000"/>
                            <a:headEnd/>
                            <a:tailEnd/>
                          </a:ln>
                        </pic:spPr>
                      </pic:pic>
                    </a:graphicData>
                  </a:graphic>
                </wp:anchor>
              </w:drawing>
            </w:r>
          </w:p>
        </w:tc>
      </w:tr>
      <w:tr w:rsidR="00782B8A" w:rsidRPr="00593F1A">
        <w:trPr>
          <w:jc w:val="center"/>
        </w:trPr>
        <w:tc>
          <w:tcPr>
            <w:tcW w:w="5103" w:type="dxa"/>
          </w:tcPr>
          <w:p w:rsidR="00782B8A" w:rsidRPr="00593F1A" w:rsidRDefault="00A55A51" w:rsidP="00782B8A">
            <w:pPr>
              <w:spacing w:before="100" w:beforeAutospacing="1" w:after="100" w:afterAutospacing="1"/>
              <w:jc w:val="both"/>
              <w:rPr>
                <w:rFonts w:ascii="Arial" w:hAnsi="Arial" w:cs="Arial"/>
                <w:color w:val="000000"/>
                <w:lang w:eastAsia="es-EC"/>
              </w:rPr>
            </w:pPr>
            <w:r w:rsidRPr="00593F1A">
              <w:rPr>
                <w:rFonts w:ascii="Arial" w:hAnsi="Arial" w:cs="Arial"/>
                <w:b/>
                <w:color w:val="000000"/>
                <w:lang w:eastAsia="es-EC"/>
              </w:rPr>
              <w:t>Figura</w:t>
            </w:r>
            <w:r>
              <w:rPr>
                <w:rFonts w:ascii="Arial" w:hAnsi="Arial" w:cs="Arial"/>
                <w:b/>
                <w:color w:val="000000"/>
                <w:lang w:eastAsia="es-EC"/>
              </w:rPr>
              <w:t xml:space="preserve"> </w:t>
            </w:r>
            <w:r w:rsidRPr="00593F1A">
              <w:rPr>
                <w:rFonts w:ascii="Arial" w:hAnsi="Arial" w:cs="Arial"/>
                <w:b/>
                <w:color w:val="000000"/>
                <w:lang w:eastAsia="es-EC"/>
              </w:rPr>
              <w:t>2</w:t>
            </w:r>
            <w:r w:rsidR="00782B8A" w:rsidRPr="00593F1A">
              <w:rPr>
                <w:rFonts w:ascii="Arial" w:hAnsi="Arial" w:cs="Arial"/>
                <w:b/>
                <w:color w:val="000000"/>
                <w:lang w:eastAsia="es-EC"/>
              </w:rPr>
              <w:t xml:space="preserve">.9: </w:t>
            </w:r>
            <w:r w:rsidR="00782B8A" w:rsidRPr="00593F1A">
              <w:rPr>
                <w:rFonts w:ascii="Arial" w:hAnsi="Arial" w:cs="Arial"/>
                <w:color w:val="000000"/>
                <w:lang w:eastAsia="es-EC"/>
              </w:rPr>
              <w:t>Filtro controlador de deslumbre de las pantallas de los monitores</w:t>
            </w:r>
          </w:p>
        </w:tc>
      </w:tr>
    </w:tbl>
    <w:p w:rsidR="00317A3C" w:rsidRDefault="00317A3C" w:rsidP="0095140B">
      <w:pPr>
        <w:shd w:val="clear" w:color="auto" w:fill="FFFFFF"/>
        <w:spacing w:before="100" w:beforeAutospacing="1" w:after="100" w:afterAutospacing="1" w:line="480" w:lineRule="auto"/>
        <w:jc w:val="both"/>
        <w:rPr>
          <w:rFonts w:ascii="Arial" w:hAnsi="Arial" w:cs="Arial"/>
          <w:color w:val="000000"/>
          <w:lang w:eastAsia="es-EC"/>
        </w:rPr>
      </w:pPr>
      <w:r>
        <w:rPr>
          <w:rFonts w:ascii="Arial" w:hAnsi="Arial" w:cs="Arial"/>
          <w:color w:val="000000"/>
          <w:lang w:eastAsia="es-EC"/>
        </w:rPr>
        <w:t>VIDA ÚTIL: 5 Años</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Es un Producto Ergonómico que brinda: </w:t>
      </w:r>
    </w:p>
    <w:p w:rsidR="0095140B" w:rsidRPr="00593F1A" w:rsidRDefault="0095140B" w:rsidP="0095140B">
      <w:pPr>
        <w:numPr>
          <w:ilvl w:val="0"/>
          <w:numId w:val="35"/>
        </w:num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Mejor Visibilidad </w:t>
      </w:r>
    </w:p>
    <w:p w:rsidR="0095140B" w:rsidRPr="00593F1A" w:rsidRDefault="0095140B" w:rsidP="0095140B">
      <w:pPr>
        <w:numPr>
          <w:ilvl w:val="0"/>
          <w:numId w:val="35"/>
        </w:num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Mejor Contraste </w:t>
      </w:r>
    </w:p>
    <w:p w:rsidR="0095140B" w:rsidRPr="00593F1A" w:rsidRDefault="0095140B" w:rsidP="0095140B">
      <w:pPr>
        <w:numPr>
          <w:ilvl w:val="0"/>
          <w:numId w:val="35"/>
        </w:num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Colores más nítidos </w:t>
      </w:r>
    </w:p>
    <w:p w:rsidR="0095140B" w:rsidRPr="00593F1A" w:rsidRDefault="0095140B" w:rsidP="0095140B">
      <w:pPr>
        <w:numPr>
          <w:ilvl w:val="0"/>
          <w:numId w:val="35"/>
        </w:num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Texto mejorado (es más fácil de leer)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Estos filtros para controlar el brillo y la luz de las pantallas de los monitores hacen más fácil y seguro trabajar en una PC. </w:t>
      </w:r>
    </w:p>
    <w:p w:rsidR="0095140B" w:rsidRPr="00593F1A"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 xml:space="preserve">Los filtros antideslumbre se caracterizan por tener una triple capa. El vaso óptico reduce el 99% de fulgor, agotamiento y vista fatigada de relajación. </w:t>
      </w:r>
    </w:p>
    <w:p w:rsidR="0095140B" w:rsidRDefault="0095140B" w:rsidP="0095140B">
      <w:pPr>
        <w:shd w:val="clear" w:color="auto" w:fill="FFFFFF"/>
        <w:spacing w:before="100" w:beforeAutospacing="1" w:after="100" w:afterAutospacing="1" w:line="480" w:lineRule="auto"/>
        <w:jc w:val="both"/>
        <w:rPr>
          <w:rFonts w:ascii="Arial" w:hAnsi="Arial" w:cs="Arial"/>
          <w:color w:val="000000"/>
          <w:lang w:eastAsia="es-EC"/>
        </w:rPr>
      </w:pPr>
      <w:r w:rsidRPr="00593F1A">
        <w:rPr>
          <w:rFonts w:ascii="Arial" w:hAnsi="Arial" w:cs="Arial"/>
          <w:color w:val="000000"/>
          <w:lang w:eastAsia="es-EC"/>
        </w:rPr>
        <w:t>Este revestimiento óptico mejora resolución y los aumentos contrastan para mejorar la visibilidad de las imágenes en pantalla.</w:t>
      </w:r>
    </w:p>
    <w:p w:rsidR="003E4CC9" w:rsidRDefault="003E4CC9" w:rsidP="00EB187C">
      <w:pPr>
        <w:spacing w:line="480" w:lineRule="auto"/>
        <w:jc w:val="both"/>
        <w:rPr>
          <w:rFonts w:ascii="Arial" w:hAnsi="Arial" w:cs="Arial"/>
          <w:b/>
          <w:lang w:val="es-EC"/>
        </w:rPr>
      </w:pPr>
    </w:p>
    <w:p w:rsidR="00EB187C" w:rsidRPr="00593F1A" w:rsidRDefault="00EB187C" w:rsidP="00EB187C">
      <w:pPr>
        <w:spacing w:line="480" w:lineRule="auto"/>
        <w:jc w:val="both"/>
        <w:rPr>
          <w:rFonts w:ascii="Arial" w:hAnsi="Arial" w:cs="Arial"/>
          <w:b/>
          <w:lang w:val="es-EC"/>
        </w:rPr>
      </w:pPr>
      <w:r w:rsidRPr="00593F1A">
        <w:rPr>
          <w:rFonts w:ascii="Arial" w:hAnsi="Arial" w:cs="Arial"/>
          <w:b/>
          <w:lang w:val="es-EC"/>
        </w:rPr>
        <w:t xml:space="preserve">2.2.2 ESTIMACIÓN DE </w:t>
      </w:r>
      <w:smartTag w:uri="urn:schemas-microsoft-com:office:smarttags" w:element="PersonName">
        <w:smartTagPr>
          <w:attr w:name="ProductID" w:val="LA DEMANDA FUTURA"/>
        </w:smartTagPr>
        <w:r w:rsidRPr="00593F1A">
          <w:rPr>
            <w:rFonts w:ascii="Arial" w:hAnsi="Arial" w:cs="Arial"/>
            <w:b/>
            <w:lang w:val="es-EC"/>
          </w:rPr>
          <w:t>LA DEMANDA FUTURA</w:t>
        </w:r>
      </w:smartTag>
    </w:p>
    <w:p w:rsidR="00EB187C" w:rsidRPr="00593F1A" w:rsidRDefault="00EB187C" w:rsidP="00EB187C">
      <w:pPr>
        <w:spacing w:line="480" w:lineRule="auto"/>
        <w:jc w:val="both"/>
        <w:rPr>
          <w:rFonts w:ascii="Arial" w:hAnsi="Arial" w:cs="Arial"/>
          <w:lang w:val="es-EC"/>
        </w:rPr>
      </w:pPr>
    </w:p>
    <w:p w:rsidR="00EB187C" w:rsidRPr="00593F1A" w:rsidRDefault="00EB187C" w:rsidP="00EB187C">
      <w:pPr>
        <w:spacing w:line="480" w:lineRule="auto"/>
        <w:jc w:val="both"/>
        <w:rPr>
          <w:rFonts w:ascii="Arial" w:hAnsi="Arial" w:cs="Arial"/>
          <w:lang w:val="es-EC"/>
        </w:rPr>
      </w:pPr>
      <w:r w:rsidRPr="00593F1A">
        <w:rPr>
          <w:rFonts w:ascii="Arial" w:hAnsi="Arial" w:cs="Arial"/>
          <w:lang w:val="es-EC"/>
        </w:rPr>
        <w:t xml:space="preserve">Nuestra demanda está estimada en base a las 359 empresas Guayaquileñas consideradas entre las 1000 mejores empresas ecuatorianas del 2003, ya que consideramos que estas al ser empresas que manejan grandes niveles de capital, están en la capacidad de hacer inversiones de gran magnitud en pro de su propio beneficio.  En el largo plazo nuestras ventas serán a nivel nacional esperando así cubrir la demanda de las 641empresas restantes consideradas entre las mejores del 2003. </w:t>
      </w:r>
    </w:p>
    <w:p w:rsidR="00EB187C" w:rsidRPr="00593F1A" w:rsidRDefault="00EB187C" w:rsidP="00EB187C">
      <w:pPr>
        <w:spacing w:line="480" w:lineRule="auto"/>
        <w:jc w:val="both"/>
        <w:rPr>
          <w:rFonts w:ascii="Arial" w:hAnsi="Arial" w:cs="Arial"/>
          <w:lang w:val="es-EC"/>
        </w:rPr>
      </w:pPr>
    </w:p>
    <w:p w:rsidR="00EB187C" w:rsidRDefault="00EB187C" w:rsidP="00EB187C">
      <w:pPr>
        <w:shd w:val="clear" w:color="auto" w:fill="FFFFFF"/>
        <w:spacing w:line="480" w:lineRule="auto"/>
        <w:ind w:right="11"/>
        <w:jc w:val="both"/>
        <w:rPr>
          <w:rFonts w:ascii="Arial" w:hAnsi="Arial" w:cs="Arial"/>
          <w:b/>
          <w:lang w:val="es-EC"/>
        </w:rPr>
      </w:pPr>
    </w:p>
    <w:p w:rsidR="00CC34BF" w:rsidRDefault="00CC34BF" w:rsidP="00EB187C">
      <w:pPr>
        <w:shd w:val="clear" w:color="auto" w:fill="FFFFFF"/>
        <w:spacing w:line="480" w:lineRule="auto"/>
        <w:ind w:right="11"/>
        <w:jc w:val="both"/>
        <w:rPr>
          <w:rFonts w:ascii="Arial" w:hAnsi="Arial" w:cs="Arial"/>
          <w:b/>
          <w:lang w:val="es-EC"/>
        </w:rPr>
      </w:pPr>
    </w:p>
    <w:p w:rsidR="006F57FD" w:rsidRDefault="006F57FD" w:rsidP="00EB187C">
      <w:pPr>
        <w:shd w:val="clear" w:color="auto" w:fill="FFFFFF"/>
        <w:spacing w:line="480" w:lineRule="auto"/>
        <w:ind w:right="11"/>
        <w:jc w:val="both"/>
        <w:rPr>
          <w:rFonts w:ascii="Arial" w:hAnsi="Arial" w:cs="Arial"/>
          <w:b/>
          <w:lang w:val="es-EC"/>
        </w:rPr>
      </w:pPr>
    </w:p>
    <w:p w:rsidR="006F57FD" w:rsidRDefault="006F57FD" w:rsidP="00EB187C">
      <w:pPr>
        <w:shd w:val="clear" w:color="auto" w:fill="FFFFFF"/>
        <w:spacing w:line="480" w:lineRule="auto"/>
        <w:ind w:right="11"/>
        <w:jc w:val="both"/>
        <w:rPr>
          <w:rFonts w:ascii="Arial" w:hAnsi="Arial" w:cs="Arial"/>
          <w:b/>
          <w:lang w:val="es-EC"/>
        </w:rPr>
      </w:pPr>
    </w:p>
    <w:p w:rsidR="00EB187C" w:rsidRPr="00593F1A" w:rsidRDefault="00EB187C" w:rsidP="00EB187C">
      <w:pPr>
        <w:shd w:val="clear" w:color="auto" w:fill="FFFFFF"/>
        <w:spacing w:line="480" w:lineRule="auto"/>
        <w:ind w:right="11"/>
        <w:jc w:val="both"/>
        <w:rPr>
          <w:rFonts w:ascii="Arial" w:hAnsi="Arial" w:cs="Arial"/>
          <w:b/>
          <w:lang w:val="es-EC"/>
        </w:rPr>
      </w:pPr>
      <w:r w:rsidRPr="00593F1A">
        <w:rPr>
          <w:rFonts w:ascii="Arial" w:hAnsi="Arial" w:cs="Arial"/>
          <w:b/>
          <w:lang w:val="es-EC"/>
        </w:rPr>
        <w:t xml:space="preserve">2.3 OFERTA DEL MOBILIARIO </w:t>
      </w:r>
      <w:r w:rsidR="00A55A51" w:rsidRPr="00593F1A">
        <w:rPr>
          <w:rFonts w:ascii="Arial" w:hAnsi="Arial" w:cs="Arial"/>
          <w:b/>
          <w:lang w:val="es-EC"/>
        </w:rPr>
        <w:t>ERGONÓMICO</w:t>
      </w:r>
    </w:p>
    <w:p w:rsidR="00EB187C" w:rsidRPr="00593F1A" w:rsidRDefault="00EB187C" w:rsidP="00EB187C">
      <w:pPr>
        <w:shd w:val="clear" w:color="auto" w:fill="FFFFFF"/>
        <w:spacing w:line="480" w:lineRule="auto"/>
        <w:ind w:right="11"/>
        <w:jc w:val="both"/>
        <w:rPr>
          <w:rFonts w:ascii="Arial" w:hAnsi="Arial" w:cs="Arial"/>
          <w:b/>
          <w:lang w:val="es-EC"/>
        </w:rPr>
      </w:pPr>
    </w:p>
    <w:p w:rsidR="00EB187C" w:rsidRPr="00593F1A" w:rsidRDefault="00EB187C" w:rsidP="00EB187C">
      <w:pPr>
        <w:shd w:val="clear" w:color="auto" w:fill="FFFFFF"/>
        <w:spacing w:line="480" w:lineRule="auto"/>
        <w:ind w:right="11"/>
        <w:jc w:val="both"/>
        <w:rPr>
          <w:rFonts w:ascii="Arial" w:hAnsi="Arial" w:cs="Arial"/>
          <w:b/>
          <w:lang w:val="es-EC"/>
        </w:rPr>
      </w:pPr>
      <w:r w:rsidRPr="00593F1A">
        <w:rPr>
          <w:rFonts w:ascii="Arial" w:hAnsi="Arial" w:cs="Arial"/>
          <w:b/>
          <w:lang w:val="es-EC"/>
        </w:rPr>
        <w:t xml:space="preserve">2.3.1 </w:t>
      </w:r>
      <w:r w:rsidR="00A55A51" w:rsidRPr="00593F1A">
        <w:rPr>
          <w:rFonts w:ascii="Arial" w:hAnsi="Arial" w:cs="Arial"/>
          <w:b/>
          <w:lang w:val="es-EC"/>
        </w:rPr>
        <w:t>PRODUCCIÓN</w:t>
      </w:r>
      <w:r w:rsidRPr="00593F1A">
        <w:rPr>
          <w:rFonts w:ascii="Arial" w:hAnsi="Arial" w:cs="Arial"/>
          <w:b/>
          <w:lang w:val="es-EC"/>
        </w:rPr>
        <w:t xml:space="preserve"> DE MOBILIARIO </w:t>
      </w:r>
      <w:r w:rsidR="00A55A51" w:rsidRPr="00593F1A">
        <w:rPr>
          <w:rFonts w:ascii="Arial" w:hAnsi="Arial" w:cs="Arial"/>
          <w:b/>
          <w:lang w:val="es-EC"/>
        </w:rPr>
        <w:t>ERGONÓMICO</w:t>
      </w:r>
      <w:r w:rsidRPr="00593F1A">
        <w:rPr>
          <w:rFonts w:ascii="Arial" w:hAnsi="Arial" w:cs="Arial"/>
          <w:b/>
          <w:lang w:val="es-EC"/>
        </w:rPr>
        <w:t xml:space="preserve"> EN EL ECUADOR</w:t>
      </w:r>
    </w:p>
    <w:p w:rsidR="00EB187C" w:rsidRPr="00593F1A" w:rsidRDefault="00EB187C" w:rsidP="00EB187C">
      <w:pPr>
        <w:shd w:val="clear" w:color="auto" w:fill="FFFFFF"/>
        <w:spacing w:line="480" w:lineRule="auto"/>
        <w:ind w:right="11"/>
        <w:jc w:val="both"/>
        <w:rPr>
          <w:rFonts w:ascii="Arial" w:hAnsi="Arial" w:cs="Arial"/>
          <w:lang w:val="es-EC"/>
        </w:rPr>
      </w:pPr>
      <w:r w:rsidRPr="00593F1A">
        <w:rPr>
          <w:rFonts w:ascii="Arial" w:hAnsi="Arial" w:cs="Arial"/>
          <w:lang w:val="es-EC"/>
        </w:rPr>
        <w:t xml:space="preserve">En el Ecuador el mercado de muebles de oficina es relativamente desarrollado, pero muy pocos hacen uso del termino “Ergonómico” por este motivo </w:t>
      </w:r>
      <w:r w:rsidR="003243E9">
        <w:rPr>
          <w:rFonts w:ascii="Arial" w:hAnsi="Arial" w:cs="Arial"/>
          <w:lang w:val="es-EC"/>
        </w:rPr>
        <w:t xml:space="preserve">ese término </w:t>
      </w:r>
      <w:r w:rsidRPr="00593F1A">
        <w:rPr>
          <w:rFonts w:ascii="Arial" w:hAnsi="Arial" w:cs="Arial"/>
          <w:lang w:val="es-EC"/>
        </w:rPr>
        <w:t>es nuestra ventaja competitiva  a la hora de promocionar y vender  nuestros productos,  al diferenciarnos de una manera acentuada a nuestra competencia. Ya que además de ofrecer  estilo y elegancia también se ofrece comodidad, seguridad y salud a todos los trabajadores de oficina lo cual provocar</w:t>
      </w:r>
      <w:r w:rsidR="003243E9">
        <w:rPr>
          <w:rFonts w:ascii="Arial" w:hAnsi="Arial" w:cs="Arial"/>
          <w:lang w:val="es-EC"/>
        </w:rPr>
        <w:t>á</w:t>
      </w:r>
      <w:r w:rsidRPr="00593F1A">
        <w:rPr>
          <w:rFonts w:ascii="Arial" w:hAnsi="Arial" w:cs="Arial"/>
          <w:lang w:val="es-EC"/>
        </w:rPr>
        <w:t xml:space="preserve"> un mayor rendimiento laboral.</w:t>
      </w:r>
    </w:p>
    <w:p w:rsidR="00EB187C" w:rsidRPr="00593F1A" w:rsidRDefault="00EB187C" w:rsidP="00EB187C">
      <w:pPr>
        <w:shd w:val="clear" w:color="auto" w:fill="FFFFFF"/>
        <w:spacing w:line="480" w:lineRule="auto"/>
        <w:ind w:right="11"/>
        <w:jc w:val="both"/>
        <w:rPr>
          <w:rFonts w:ascii="Arial" w:hAnsi="Arial" w:cs="Arial"/>
          <w:lang w:val="es-EC"/>
        </w:rPr>
      </w:pPr>
      <w:r w:rsidRPr="00593F1A">
        <w:rPr>
          <w:rFonts w:ascii="Arial" w:hAnsi="Arial" w:cs="Arial"/>
          <w:lang w:val="es-EC"/>
        </w:rPr>
        <w:t xml:space="preserve">En números no son muchos competidores en guayaquil, pero por sus años en el mercado, capital y prestigio su marca esta muy bien posicionada en la mente de los empresarios guayaquileños. Podemos nombrar  como  principales competidores a Carvajal  S.A., ATU del Ecuador, Colineal, Metapro S.A., pero ninguno de ellos se especializa en mobiliario ergonómico. </w:t>
      </w:r>
    </w:p>
    <w:p w:rsidR="00EB187C" w:rsidRPr="00593F1A" w:rsidRDefault="00EB187C" w:rsidP="00EB187C">
      <w:pPr>
        <w:shd w:val="clear" w:color="auto" w:fill="FFFFFF"/>
        <w:spacing w:line="480" w:lineRule="auto"/>
        <w:ind w:right="11"/>
        <w:jc w:val="both"/>
        <w:rPr>
          <w:rFonts w:ascii="Arial" w:hAnsi="Arial" w:cs="Arial"/>
          <w:b/>
          <w:lang w:val="es-EC"/>
        </w:rPr>
      </w:pPr>
    </w:p>
    <w:p w:rsidR="00EB187C" w:rsidRPr="00593F1A" w:rsidRDefault="007C2C6E" w:rsidP="00EB187C">
      <w:pPr>
        <w:shd w:val="clear" w:color="auto" w:fill="FFFFFF"/>
        <w:spacing w:line="480" w:lineRule="auto"/>
        <w:ind w:right="11"/>
        <w:jc w:val="both"/>
        <w:rPr>
          <w:rFonts w:ascii="Arial" w:hAnsi="Arial" w:cs="Arial"/>
          <w:b/>
          <w:lang w:val="es-EC"/>
        </w:rPr>
      </w:pPr>
      <w:r>
        <w:rPr>
          <w:rFonts w:ascii="Arial" w:hAnsi="Arial" w:cs="Arial"/>
          <w:b/>
          <w:lang w:val="es-EC"/>
        </w:rPr>
        <w:t>2.3.2</w:t>
      </w:r>
      <w:r w:rsidR="00EB187C" w:rsidRPr="00593F1A">
        <w:rPr>
          <w:rFonts w:ascii="Arial" w:hAnsi="Arial" w:cs="Arial"/>
          <w:b/>
          <w:lang w:val="es-EC"/>
        </w:rPr>
        <w:t xml:space="preserve"> ESTIMACIÓN DE </w:t>
      </w:r>
      <w:smartTag w:uri="urn:schemas-microsoft-com:office:smarttags" w:element="PersonName">
        <w:smartTagPr>
          <w:attr w:name="ProductID" w:val="LA OFERTA FUTURA"/>
        </w:smartTagPr>
        <w:smartTag w:uri="urn:schemas-microsoft-com:office:smarttags" w:element="PersonName">
          <w:smartTagPr>
            <w:attr w:name="ProductID" w:val="LA OFERTA"/>
          </w:smartTagPr>
          <w:r w:rsidR="00EB187C" w:rsidRPr="00593F1A">
            <w:rPr>
              <w:rFonts w:ascii="Arial" w:hAnsi="Arial" w:cs="Arial"/>
              <w:b/>
              <w:lang w:val="es-EC"/>
            </w:rPr>
            <w:t>LA OFERTA</w:t>
          </w:r>
        </w:smartTag>
        <w:r w:rsidR="00EB187C" w:rsidRPr="00593F1A">
          <w:rPr>
            <w:rFonts w:ascii="Arial" w:hAnsi="Arial" w:cs="Arial"/>
            <w:b/>
            <w:lang w:val="es-EC"/>
          </w:rPr>
          <w:t xml:space="preserve"> FUTURA</w:t>
        </w:r>
      </w:smartTag>
    </w:p>
    <w:p w:rsidR="00EB187C" w:rsidRDefault="00EB187C" w:rsidP="00EB187C">
      <w:pPr>
        <w:spacing w:line="480" w:lineRule="auto"/>
        <w:jc w:val="both"/>
        <w:rPr>
          <w:rFonts w:ascii="Arial" w:hAnsi="Arial" w:cs="Arial"/>
        </w:rPr>
      </w:pPr>
      <w:r w:rsidRPr="00593F1A">
        <w:rPr>
          <w:rFonts w:ascii="Arial" w:hAnsi="Arial" w:cs="Arial"/>
        </w:rPr>
        <w:t xml:space="preserve">Debido a que la oferta de mobiliario ergonómico en el Ecuador es escasa por la falta del uso del término ergonómico, nuestros principales competidores de artículos y mobiliarios ergonómicos </w:t>
      </w:r>
      <w:r w:rsidR="00972BA4">
        <w:rPr>
          <w:rFonts w:ascii="Arial" w:hAnsi="Arial" w:cs="Arial"/>
        </w:rPr>
        <w:t>será</w:t>
      </w:r>
      <w:r w:rsidRPr="00593F1A">
        <w:rPr>
          <w:rFonts w:ascii="Arial" w:hAnsi="Arial" w:cs="Arial"/>
        </w:rPr>
        <w:t xml:space="preserve"> el resto del mundo ya que a largo plazo nuestra meta es llegar a exportar nuestros productos. </w:t>
      </w:r>
    </w:p>
    <w:p w:rsidR="003E4CC9" w:rsidRPr="00593F1A" w:rsidRDefault="003E4CC9" w:rsidP="00EB187C">
      <w:pPr>
        <w:spacing w:line="480" w:lineRule="auto"/>
        <w:jc w:val="both"/>
        <w:rPr>
          <w:rFonts w:ascii="Arial" w:hAnsi="Arial" w:cs="Arial"/>
        </w:rPr>
      </w:pPr>
    </w:p>
    <w:p w:rsidR="00EB187C" w:rsidRPr="00CC34BF" w:rsidRDefault="00557791" w:rsidP="00CC34BF">
      <w:pPr>
        <w:spacing w:line="480" w:lineRule="auto"/>
        <w:jc w:val="center"/>
        <w:rPr>
          <w:rFonts w:ascii="Arial" w:hAnsi="Arial" w:cs="Arial"/>
          <w:b/>
        </w:rPr>
      </w:pPr>
      <w:r>
        <w:rPr>
          <w:rFonts w:ascii="Arial" w:hAnsi="Arial" w:cs="Arial"/>
          <w:b/>
          <w:noProof/>
        </w:rPr>
        <w:drawing>
          <wp:anchor distT="0" distB="0" distL="114300" distR="114300" simplePos="0" relativeHeight="251624960" behindDoc="0" locked="0" layoutInCell="1" allowOverlap="1">
            <wp:simplePos x="0" y="0"/>
            <wp:positionH relativeFrom="column">
              <wp:posOffset>471805</wp:posOffset>
            </wp:positionH>
            <wp:positionV relativeFrom="paragraph">
              <wp:posOffset>378460</wp:posOffset>
            </wp:positionV>
            <wp:extent cx="3950335" cy="2609850"/>
            <wp:effectExtent l="19050" t="19050" r="12065" b="1905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a:srcRect l="13370" t="25890" r="34251" b="28032"/>
                    <a:stretch>
                      <a:fillRect/>
                    </a:stretch>
                  </pic:blipFill>
                  <pic:spPr bwMode="auto">
                    <a:xfrm>
                      <a:off x="0" y="0"/>
                      <a:ext cx="3950335" cy="2609850"/>
                    </a:xfrm>
                    <a:prstGeom prst="rect">
                      <a:avLst/>
                    </a:prstGeom>
                    <a:noFill/>
                    <a:ln w="19050">
                      <a:solidFill>
                        <a:srgbClr val="000000"/>
                      </a:solidFill>
                      <a:miter lim="800000"/>
                      <a:headEnd/>
                      <a:tailEnd/>
                    </a:ln>
                  </pic:spPr>
                </pic:pic>
              </a:graphicData>
            </a:graphic>
          </wp:anchor>
        </w:drawing>
      </w:r>
      <w:r w:rsidR="00CC34BF" w:rsidRPr="00CC34BF">
        <w:rPr>
          <w:rFonts w:ascii="Arial" w:hAnsi="Arial" w:cs="Arial"/>
          <w:b/>
        </w:rPr>
        <w:t>TABLA II.I</w:t>
      </w:r>
    </w:p>
    <w:p w:rsidR="00EB187C" w:rsidRPr="00593F1A" w:rsidRDefault="00EB187C" w:rsidP="00EB187C">
      <w:pPr>
        <w:spacing w:line="480" w:lineRule="auto"/>
        <w:jc w:val="center"/>
        <w:rPr>
          <w:rFonts w:ascii="Arial" w:hAnsi="Arial" w:cs="Arial"/>
        </w:rPr>
      </w:pPr>
    </w:p>
    <w:p w:rsidR="00EB187C" w:rsidRPr="00593F1A" w:rsidRDefault="00EB187C" w:rsidP="00EB187C">
      <w:pPr>
        <w:autoSpaceDE w:val="0"/>
        <w:autoSpaceDN w:val="0"/>
        <w:adjustRightInd w:val="0"/>
        <w:spacing w:line="480" w:lineRule="auto"/>
        <w:jc w:val="both"/>
        <w:rPr>
          <w:rFonts w:ascii="Arial" w:hAnsi="Arial" w:cs="Arial"/>
          <w:lang w:val="es-EC" w:eastAsia="es-EC"/>
        </w:rPr>
      </w:pPr>
    </w:p>
    <w:p w:rsidR="00782B8A" w:rsidRPr="00593F1A" w:rsidRDefault="00782B8A" w:rsidP="00EB187C">
      <w:pPr>
        <w:autoSpaceDE w:val="0"/>
        <w:autoSpaceDN w:val="0"/>
        <w:adjustRightInd w:val="0"/>
        <w:spacing w:line="480" w:lineRule="auto"/>
        <w:jc w:val="both"/>
        <w:rPr>
          <w:rFonts w:ascii="Arial" w:hAnsi="Arial" w:cs="Arial"/>
          <w:lang w:val="es-EC" w:eastAsia="es-EC"/>
        </w:rPr>
      </w:pPr>
    </w:p>
    <w:p w:rsidR="00782B8A" w:rsidRPr="00593F1A" w:rsidRDefault="00782B8A" w:rsidP="00EB187C">
      <w:pPr>
        <w:autoSpaceDE w:val="0"/>
        <w:autoSpaceDN w:val="0"/>
        <w:adjustRightInd w:val="0"/>
        <w:spacing w:line="480" w:lineRule="auto"/>
        <w:jc w:val="both"/>
        <w:rPr>
          <w:rFonts w:ascii="Arial" w:hAnsi="Arial" w:cs="Arial"/>
          <w:lang w:val="es-EC" w:eastAsia="es-EC"/>
        </w:rPr>
      </w:pPr>
    </w:p>
    <w:p w:rsidR="00782B8A" w:rsidRPr="00593F1A" w:rsidRDefault="00782B8A" w:rsidP="00EB187C">
      <w:pPr>
        <w:autoSpaceDE w:val="0"/>
        <w:autoSpaceDN w:val="0"/>
        <w:adjustRightInd w:val="0"/>
        <w:spacing w:line="480" w:lineRule="auto"/>
        <w:jc w:val="both"/>
        <w:rPr>
          <w:rFonts w:ascii="Arial" w:hAnsi="Arial" w:cs="Arial"/>
          <w:lang w:val="es-EC" w:eastAsia="es-EC"/>
        </w:rPr>
      </w:pPr>
    </w:p>
    <w:p w:rsidR="00782B8A" w:rsidRPr="00593F1A" w:rsidRDefault="00782B8A" w:rsidP="00EB187C">
      <w:pPr>
        <w:autoSpaceDE w:val="0"/>
        <w:autoSpaceDN w:val="0"/>
        <w:adjustRightInd w:val="0"/>
        <w:spacing w:line="480" w:lineRule="auto"/>
        <w:jc w:val="both"/>
        <w:rPr>
          <w:rFonts w:ascii="Arial" w:hAnsi="Arial" w:cs="Arial"/>
          <w:lang w:val="es-EC" w:eastAsia="es-EC"/>
        </w:rPr>
      </w:pPr>
    </w:p>
    <w:p w:rsidR="00782B8A" w:rsidRPr="00593F1A" w:rsidRDefault="00782B8A" w:rsidP="00EB187C">
      <w:pPr>
        <w:autoSpaceDE w:val="0"/>
        <w:autoSpaceDN w:val="0"/>
        <w:adjustRightInd w:val="0"/>
        <w:spacing w:line="480" w:lineRule="auto"/>
        <w:jc w:val="both"/>
        <w:rPr>
          <w:rFonts w:ascii="Arial" w:hAnsi="Arial" w:cs="Arial"/>
          <w:lang w:val="es-EC" w:eastAsia="es-EC"/>
        </w:rPr>
      </w:pPr>
    </w:p>
    <w:p w:rsidR="00782B8A" w:rsidRPr="00593F1A" w:rsidRDefault="00782B8A" w:rsidP="00EB187C">
      <w:pPr>
        <w:autoSpaceDE w:val="0"/>
        <w:autoSpaceDN w:val="0"/>
        <w:adjustRightInd w:val="0"/>
        <w:spacing w:line="480" w:lineRule="auto"/>
        <w:jc w:val="both"/>
        <w:rPr>
          <w:rFonts w:ascii="Arial" w:hAnsi="Arial" w:cs="Arial"/>
          <w:lang w:val="es-EC" w:eastAsia="es-EC"/>
        </w:rPr>
      </w:pPr>
    </w:p>
    <w:p w:rsidR="00782B8A" w:rsidRPr="00593F1A" w:rsidRDefault="00782B8A" w:rsidP="00EB187C">
      <w:pPr>
        <w:autoSpaceDE w:val="0"/>
        <w:autoSpaceDN w:val="0"/>
        <w:adjustRightInd w:val="0"/>
        <w:spacing w:line="480" w:lineRule="auto"/>
        <w:jc w:val="both"/>
        <w:rPr>
          <w:rFonts w:ascii="Arial" w:hAnsi="Arial" w:cs="Arial"/>
          <w:lang w:val="es-EC" w:eastAsia="es-EC"/>
        </w:rPr>
      </w:pPr>
    </w:p>
    <w:p w:rsidR="00EB187C" w:rsidRPr="00593F1A" w:rsidRDefault="00EB187C" w:rsidP="00EB187C">
      <w:pPr>
        <w:autoSpaceDE w:val="0"/>
        <w:autoSpaceDN w:val="0"/>
        <w:adjustRightInd w:val="0"/>
        <w:spacing w:line="480" w:lineRule="auto"/>
        <w:jc w:val="both"/>
        <w:rPr>
          <w:rFonts w:ascii="Arial" w:hAnsi="Arial" w:cs="Arial"/>
          <w:lang w:val="es-EC" w:eastAsia="es-EC"/>
        </w:rPr>
      </w:pPr>
      <w:r w:rsidRPr="00593F1A">
        <w:rPr>
          <w:rFonts w:ascii="Arial" w:hAnsi="Arial" w:cs="Arial"/>
          <w:lang w:val="es-EC" w:eastAsia="es-EC"/>
        </w:rPr>
        <w:t xml:space="preserve">Tal como se muestra en la tabla Italia es el mayor exportador de mobiliario en el mundo con un 16% de las exportaciones totales realizadas, del cual el 6% representa las exportaciones de mobiliario de oficina específicamente, convirtiéndose así en nuestro principal competidor ya que tiene una gran capacidad de producción de mobiliario ergonómico.  Italia forma parte del grupo de países considerados como grandes productores de muebles tanto para el consumo interno como para exportación, y solo es superado por Estados Unidos  y China, pero estos solo producen en su mayoría para consumo interno. </w:t>
      </w:r>
    </w:p>
    <w:p w:rsidR="00EB187C" w:rsidRPr="00593F1A" w:rsidRDefault="00EB187C" w:rsidP="00EB187C">
      <w:pPr>
        <w:autoSpaceDE w:val="0"/>
        <w:autoSpaceDN w:val="0"/>
        <w:adjustRightInd w:val="0"/>
        <w:spacing w:line="480" w:lineRule="auto"/>
        <w:jc w:val="both"/>
        <w:rPr>
          <w:rFonts w:ascii="Arial" w:hAnsi="Arial" w:cs="Arial"/>
          <w:lang w:val="es-EC" w:eastAsia="es-EC"/>
        </w:rPr>
      </w:pPr>
    </w:p>
    <w:p w:rsidR="00EB187C" w:rsidRDefault="00EB187C" w:rsidP="00EB187C">
      <w:pPr>
        <w:autoSpaceDE w:val="0"/>
        <w:autoSpaceDN w:val="0"/>
        <w:adjustRightInd w:val="0"/>
        <w:spacing w:line="480" w:lineRule="auto"/>
        <w:jc w:val="center"/>
        <w:rPr>
          <w:rFonts w:ascii="Arial" w:hAnsi="Arial" w:cs="Arial"/>
          <w:lang w:val="es-EC" w:eastAsia="es-EC"/>
        </w:rPr>
      </w:pPr>
    </w:p>
    <w:p w:rsidR="00972BA4" w:rsidRDefault="00972BA4" w:rsidP="00C7162B">
      <w:pPr>
        <w:autoSpaceDE w:val="0"/>
        <w:autoSpaceDN w:val="0"/>
        <w:adjustRightInd w:val="0"/>
        <w:jc w:val="center"/>
        <w:rPr>
          <w:b/>
          <w:i/>
          <w:lang w:eastAsia="es-EC"/>
        </w:rPr>
      </w:pPr>
    </w:p>
    <w:p w:rsidR="00972BA4" w:rsidRDefault="00972BA4" w:rsidP="00C7162B">
      <w:pPr>
        <w:autoSpaceDE w:val="0"/>
        <w:autoSpaceDN w:val="0"/>
        <w:adjustRightInd w:val="0"/>
        <w:jc w:val="center"/>
        <w:rPr>
          <w:b/>
          <w:i/>
          <w:lang w:eastAsia="es-EC"/>
        </w:rPr>
      </w:pPr>
    </w:p>
    <w:p w:rsidR="00C7162B" w:rsidRPr="00C7162B" w:rsidRDefault="00C7162B" w:rsidP="00C7162B">
      <w:pPr>
        <w:autoSpaceDE w:val="0"/>
        <w:autoSpaceDN w:val="0"/>
        <w:adjustRightInd w:val="0"/>
        <w:jc w:val="center"/>
        <w:rPr>
          <w:b/>
          <w:i/>
          <w:lang w:eastAsia="es-EC"/>
        </w:rPr>
      </w:pPr>
      <w:r w:rsidRPr="00C7162B">
        <w:rPr>
          <w:b/>
          <w:i/>
          <w:lang w:eastAsia="es-EC"/>
        </w:rPr>
        <w:t>Gráfico 15: Exportaciones por tipo de mueble 2002</w:t>
      </w:r>
    </w:p>
    <w:p w:rsidR="00C7162B" w:rsidRPr="00C7162B" w:rsidRDefault="00C7162B" w:rsidP="00EB187C">
      <w:pPr>
        <w:autoSpaceDE w:val="0"/>
        <w:autoSpaceDN w:val="0"/>
        <w:adjustRightInd w:val="0"/>
        <w:spacing w:line="480" w:lineRule="auto"/>
        <w:jc w:val="center"/>
        <w:rPr>
          <w:rFonts w:ascii="Arial" w:hAnsi="Arial" w:cs="Arial"/>
          <w:lang w:eastAsia="es-EC"/>
        </w:rPr>
      </w:pPr>
    </w:p>
    <w:tbl>
      <w:tblPr>
        <w:tblStyle w:val="Tablaconcuadrcula"/>
        <w:tblW w:w="0" w:type="auto"/>
        <w:jc w:val="center"/>
        <w:tblLook w:val="01E0"/>
      </w:tblPr>
      <w:tblGrid>
        <w:gridCol w:w="7371"/>
      </w:tblGrid>
      <w:tr w:rsidR="007F5362" w:rsidRPr="00593F1A">
        <w:trPr>
          <w:jc w:val="center"/>
        </w:trPr>
        <w:tc>
          <w:tcPr>
            <w:tcW w:w="7371" w:type="dxa"/>
          </w:tcPr>
          <w:p w:rsidR="007F5362" w:rsidRPr="00593F1A" w:rsidRDefault="00557791" w:rsidP="00EB187C">
            <w:pPr>
              <w:autoSpaceDE w:val="0"/>
              <w:autoSpaceDN w:val="0"/>
              <w:adjustRightInd w:val="0"/>
              <w:spacing w:line="480" w:lineRule="auto"/>
              <w:jc w:val="both"/>
              <w:rPr>
                <w:rFonts w:ascii="Arial" w:hAnsi="Arial" w:cs="Arial"/>
                <w:lang w:eastAsia="es-EC"/>
              </w:rPr>
            </w:pPr>
            <w:r>
              <w:rPr>
                <w:rFonts w:ascii="Arial" w:hAnsi="Arial" w:cs="Arial"/>
                <w:noProof/>
              </w:rPr>
              <w:drawing>
                <wp:anchor distT="0" distB="0" distL="114300" distR="114300" simplePos="0" relativeHeight="251625984" behindDoc="0" locked="0" layoutInCell="1" allowOverlap="1">
                  <wp:simplePos x="0" y="0"/>
                  <wp:positionH relativeFrom="column">
                    <wp:posOffset>297180</wp:posOffset>
                  </wp:positionH>
                  <wp:positionV relativeFrom="paragraph">
                    <wp:posOffset>273685</wp:posOffset>
                  </wp:positionV>
                  <wp:extent cx="4064000" cy="2463800"/>
                  <wp:effectExtent l="19050" t="0" r="0"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8"/>
                          <a:srcRect/>
                          <a:stretch>
                            <a:fillRect/>
                          </a:stretch>
                        </pic:blipFill>
                        <pic:spPr bwMode="auto">
                          <a:xfrm>
                            <a:off x="0" y="0"/>
                            <a:ext cx="4064000" cy="2463800"/>
                          </a:xfrm>
                          <a:prstGeom prst="rect">
                            <a:avLst/>
                          </a:prstGeom>
                          <a:noFill/>
                          <a:ln w="9525">
                            <a:noFill/>
                            <a:miter lim="800000"/>
                            <a:headEnd/>
                            <a:tailEnd/>
                          </a:ln>
                        </pic:spPr>
                      </pic:pic>
                    </a:graphicData>
                  </a:graphic>
                </wp:anchor>
              </w:drawing>
            </w:r>
          </w:p>
        </w:tc>
      </w:tr>
      <w:tr w:rsidR="007F5362" w:rsidRPr="00593F1A">
        <w:trPr>
          <w:jc w:val="center"/>
        </w:trPr>
        <w:tc>
          <w:tcPr>
            <w:tcW w:w="7371" w:type="dxa"/>
          </w:tcPr>
          <w:p w:rsidR="007F5362" w:rsidRPr="00593F1A" w:rsidRDefault="007F5362" w:rsidP="007F5362">
            <w:pPr>
              <w:autoSpaceDE w:val="0"/>
              <w:autoSpaceDN w:val="0"/>
              <w:adjustRightInd w:val="0"/>
              <w:rPr>
                <w:rFonts w:ascii="Arial" w:hAnsi="Arial" w:cs="Arial"/>
                <w:sz w:val="20"/>
                <w:szCs w:val="20"/>
              </w:rPr>
            </w:pPr>
            <w:r w:rsidRPr="00593F1A">
              <w:rPr>
                <w:rFonts w:ascii="Arial" w:hAnsi="Arial" w:cs="Arial"/>
                <w:b/>
                <w:lang w:eastAsia="es-EC"/>
              </w:rPr>
              <w:t>Fuente</w:t>
            </w:r>
            <w:r w:rsidRPr="00593F1A">
              <w:rPr>
                <w:rFonts w:ascii="Arial" w:hAnsi="Arial" w:cs="Arial"/>
                <w:lang w:eastAsia="es-EC"/>
              </w:rPr>
              <w:t xml:space="preserve">: </w:t>
            </w:r>
            <w:r w:rsidRPr="00593F1A">
              <w:rPr>
                <w:rFonts w:ascii="Arial" w:hAnsi="Arial" w:cs="Arial"/>
                <w:sz w:val="20"/>
                <w:szCs w:val="20"/>
              </w:rPr>
              <w:t xml:space="preserve">Oficina Económica y Comercial de </w:t>
            </w:r>
            <w:smartTag w:uri="urn:schemas-microsoft-com:office:smarttags" w:element="PersonName">
              <w:smartTagPr>
                <w:attr w:name="ProductID" w:val="la Embajada"/>
              </w:smartTagPr>
              <w:r w:rsidRPr="00593F1A">
                <w:rPr>
                  <w:rFonts w:ascii="Arial" w:hAnsi="Arial" w:cs="Arial"/>
                  <w:sz w:val="20"/>
                  <w:szCs w:val="20"/>
                </w:rPr>
                <w:t>la Embajada</w:t>
              </w:r>
            </w:smartTag>
            <w:r w:rsidRPr="00593F1A">
              <w:rPr>
                <w:rFonts w:ascii="Arial" w:hAnsi="Arial" w:cs="Arial"/>
                <w:sz w:val="20"/>
                <w:szCs w:val="20"/>
              </w:rPr>
              <w:t xml:space="preserve"> de España en Milán</w:t>
            </w:r>
          </w:p>
        </w:tc>
      </w:tr>
    </w:tbl>
    <w:p w:rsidR="00EB187C" w:rsidRPr="00593F1A" w:rsidRDefault="00EB187C" w:rsidP="00EB187C">
      <w:pPr>
        <w:autoSpaceDE w:val="0"/>
        <w:autoSpaceDN w:val="0"/>
        <w:adjustRightInd w:val="0"/>
        <w:spacing w:line="480" w:lineRule="auto"/>
        <w:jc w:val="both"/>
        <w:rPr>
          <w:rFonts w:ascii="Arial" w:hAnsi="Arial" w:cs="Arial"/>
          <w:lang w:eastAsia="es-EC"/>
        </w:rPr>
      </w:pPr>
    </w:p>
    <w:p w:rsidR="00EB187C" w:rsidRPr="00593F1A" w:rsidRDefault="00EB187C" w:rsidP="00EB187C">
      <w:pPr>
        <w:autoSpaceDE w:val="0"/>
        <w:autoSpaceDN w:val="0"/>
        <w:adjustRightInd w:val="0"/>
        <w:spacing w:line="480" w:lineRule="auto"/>
        <w:jc w:val="both"/>
        <w:rPr>
          <w:rFonts w:ascii="Arial" w:hAnsi="Arial" w:cs="Arial"/>
          <w:lang w:val="es-EC" w:eastAsia="es-EC"/>
        </w:rPr>
      </w:pPr>
    </w:p>
    <w:p w:rsidR="00EB187C" w:rsidRPr="00593F1A" w:rsidRDefault="00EB187C" w:rsidP="00EB187C">
      <w:pPr>
        <w:autoSpaceDE w:val="0"/>
        <w:autoSpaceDN w:val="0"/>
        <w:adjustRightInd w:val="0"/>
        <w:spacing w:line="480" w:lineRule="auto"/>
        <w:jc w:val="both"/>
        <w:rPr>
          <w:rFonts w:ascii="Arial" w:hAnsi="Arial" w:cs="Arial"/>
          <w:sz w:val="20"/>
          <w:szCs w:val="20"/>
          <w:lang w:val="es-EC" w:eastAsia="es-EC"/>
        </w:rPr>
      </w:pPr>
      <w:r w:rsidRPr="00593F1A">
        <w:rPr>
          <w:rFonts w:ascii="Arial" w:hAnsi="Arial" w:cs="Arial"/>
          <w:lang w:val="es-EC" w:eastAsia="es-EC"/>
        </w:rPr>
        <w:t>De este país nosotros debemos aprender bastante, ya que a pesar de los altos costes de mano de obra y de la escasez de materias primas, que provienen en un 90% del exterior</w:t>
      </w:r>
      <w:r w:rsidR="003243E9">
        <w:rPr>
          <w:rFonts w:ascii="Arial" w:hAnsi="Arial" w:cs="Arial"/>
          <w:lang w:val="es-EC" w:eastAsia="es-EC"/>
        </w:rPr>
        <w:t>,</w:t>
      </w:r>
      <w:r w:rsidR="003243E9" w:rsidRPr="00593F1A">
        <w:rPr>
          <w:rFonts w:ascii="Arial" w:hAnsi="Arial" w:cs="Arial"/>
          <w:lang w:val="es-EC" w:eastAsia="es-EC"/>
        </w:rPr>
        <w:t xml:space="preserve"> es el mayor exportador de mobiliario en el mundo</w:t>
      </w:r>
      <w:r w:rsidRPr="00593F1A">
        <w:rPr>
          <w:rFonts w:ascii="Arial" w:hAnsi="Arial" w:cs="Arial"/>
          <w:lang w:val="es-EC" w:eastAsia="es-EC"/>
        </w:rPr>
        <w:t>.  Nuestro país goza de una buena ubicación geográfica en la región, debido a las cercanías de los proveedores y como en el 2006 tendremos la llegada del TLC estaremos en capacidad de producir un producto de buena calidad y económico, gracias al bajo costo de la materia prima y de la mano de obra.</w:t>
      </w:r>
    </w:p>
    <w:p w:rsidR="00EB187C" w:rsidRPr="00593F1A" w:rsidRDefault="00EB187C" w:rsidP="00EB187C">
      <w:pPr>
        <w:spacing w:line="480" w:lineRule="auto"/>
        <w:jc w:val="both"/>
        <w:rPr>
          <w:rFonts w:ascii="Arial" w:hAnsi="Arial" w:cs="Arial"/>
        </w:rPr>
      </w:pPr>
    </w:p>
    <w:p w:rsidR="00EB187C" w:rsidRPr="00593F1A" w:rsidRDefault="00EB187C" w:rsidP="00EB187C">
      <w:pPr>
        <w:spacing w:line="480" w:lineRule="auto"/>
        <w:rPr>
          <w:rFonts w:ascii="Arial" w:hAnsi="Arial" w:cs="Arial"/>
        </w:rPr>
      </w:pPr>
    </w:p>
    <w:p w:rsidR="00EB187C" w:rsidRPr="00593F1A" w:rsidRDefault="00EB187C" w:rsidP="00C7162B">
      <w:pPr>
        <w:spacing w:line="480" w:lineRule="auto"/>
        <w:jc w:val="center"/>
        <w:rPr>
          <w:rFonts w:ascii="Arial" w:hAnsi="Arial" w:cs="Arial"/>
          <w:b/>
        </w:rPr>
      </w:pPr>
    </w:p>
    <w:p w:rsidR="00EB187C" w:rsidRPr="00593F1A" w:rsidRDefault="00EB187C" w:rsidP="00C7162B">
      <w:pPr>
        <w:autoSpaceDE w:val="0"/>
        <w:autoSpaceDN w:val="0"/>
        <w:adjustRightInd w:val="0"/>
        <w:spacing w:line="480" w:lineRule="auto"/>
        <w:rPr>
          <w:rFonts w:ascii="Arial" w:hAnsi="Arial" w:cs="Arial"/>
          <w:sz w:val="20"/>
          <w:szCs w:val="20"/>
        </w:rPr>
      </w:pPr>
    </w:p>
    <w:p w:rsidR="00EB187C" w:rsidRPr="00593F1A" w:rsidRDefault="00EB187C" w:rsidP="00C7162B">
      <w:pPr>
        <w:spacing w:line="480" w:lineRule="auto"/>
        <w:jc w:val="center"/>
        <w:rPr>
          <w:rFonts w:ascii="Arial" w:hAnsi="Arial" w:cs="Arial"/>
          <w:b/>
        </w:rPr>
      </w:pPr>
    </w:p>
    <w:p w:rsidR="00EB187C" w:rsidRPr="00593F1A" w:rsidRDefault="00EB187C" w:rsidP="00C7162B">
      <w:pPr>
        <w:spacing w:line="480" w:lineRule="auto"/>
        <w:jc w:val="center"/>
        <w:rPr>
          <w:rFonts w:ascii="Arial" w:hAnsi="Arial" w:cs="Arial"/>
          <w:b/>
        </w:rPr>
      </w:pPr>
    </w:p>
    <w:p w:rsidR="00EB187C" w:rsidRPr="00593F1A" w:rsidRDefault="00EB187C" w:rsidP="00C7162B">
      <w:pPr>
        <w:spacing w:line="480" w:lineRule="auto"/>
        <w:jc w:val="center"/>
        <w:rPr>
          <w:rFonts w:ascii="Arial" w:hAnsi="Arial" w:cs="Arial"/>
          <w:b/>
        </w:rPr>
      </w:pPr>
    </w:p>
    <w:p w:rsidR="00EB187C" w:rsidRPr="00593F1A" w:rsidRDefault="00EB187C" w:rsidP="00C7162B">
      <w:pPr>
        <w:spacing w:line="480" w:lineRule="auto"/>
        <w:jc w:val="center"/>
        <w:rPr>
          <w:rFonts w:ascii="Arial" w:hAnsi="Arial" w:cs="Arial"/>
          <w:b/>
        </w:rPr>
      </w:pPr>
      <w:r w:rsidRPr="00593F1A">
        <w:rPr>
          <w:rFonts w:ascii="Arial" w:hAnsi="Arial" w:cs="Arial"/>
          <w:b/>
        </w:rPr>
        <w:t>CAPITULO 3: ESTUDIO TÉCNICO</w:t>
      </w:r>
    </w:p>
    <w:p w:rsidR="00EB187C" w:rsidRPr="00593F1A" w:rsidRDefault="00EB187C" w:rsidP="00C7162B">
      <w:pPr>
        <w:spacing w:line="480" w:lineRule="auto"/>
        <w:jc w:val="both"/>
        <w:rPr>
          <w:rFonts w:ascii="Arial" w:hAnsi="Arial" w:cs="Arial"/>
        </w:rPr>
      </w:pPr>
    </w:p>
    <w:p w:rsidR="00EF1001" w:rsidRPr="00593F1A" w:rsidRDefault="00EF1001" w:rsidP="00EB187C">
      <w:pPr>
        <w:spacing w:line="480" w:lineRule="auto"/>
        <w:jc w:val="both"/>
        <w:rPr>
          <w:rFonts w:ascii="Arial" w:hAnsi="Arial" w:cs="Arial"/>
        </w:rPr>
      </w:pPr>
    </w:p>
    <w:p w:rsidR="00EB187C" w:rsidRPr="00593F1A" w:rsidRDefault="00EB187C" w:rsidP="00EB187C">
      <w:pPr>
        <w:numPr>
          <w:ilvl w:val="1"/>
          <w:numId w:val="3"/>
        </w:numPr>
        <w:spacing w:line="480" w:lineRule="auto"/>
        <w:jc w:val="both"/>
        <w:rPr>
          <w:rFonts w:ascii="Arial" w:hAnsi="Arial" w:cs="Arial"/>
          <w:b/>
        </w:rPr>
      </w:pPr>
      <w:r w:rsidRPr="00593F1A">
        <w:rPr>
          <w:rFonts w:ascii="Arial" w:hAnsi="Arial" w:cs="Arial"/>
          <w:b/>
        </w:rPr>
        <w:t>POSICIÓN DEL EMPLEADO EN EL PUESTO DE TRABAJO</w:t>
      </w:r>
    </w:p>
    <w:p w:rsidR="00EB187C" w:rsidRPr="00593F1A" w:rsidRDefault="00EB187C" w:rsidP="00EB187C">
      <w:pPr>
        <w:spacing w:before="100" w:beforeAutospacing="1" w:after="100" w:afterAutospacing="1" w:line="480" w:lineRule="auto"/>
        <w:jc w:val="both"/>
        <w:rPr>
          <w:rFonts w:ascii="Arial" w:hAnsi="Arial" w:cs="Arial"/>
          <w:color w:val="000000"/>
        </w:rPr>
      </w:pPr>
      <w:r w:rsidRPr="00593F1A">
        <w:rPr>
          <w:rFonts w:ascii="Arial" w:hAnsi="Arial" w:cs="Arial"/>
          <w:color w:val="000000"/>
        </w:rPr>
        <w:t>El diseño del puesto de trabajo es también muy importante, ya que está directamente relacionado con los problemas de postura. Así, el mobiliario ha de adaptarse a la persona para que su uso sea lo más cómodo posible.</w:t>
      </w:r>
    </w:p>
    <w:p w:rsidR="00EB187C" w:rsidRPr="00593F1A" w:rsidRDefault="00EB187C" w:rsidP="00EB187C">
      <w:pPr>
        <w:spacing w:line="480" w:lineRule="auto"/>
        <w:jc w:val="both"/>
        <w:rPr>
          <w:rFonts w:ascii="Arial" w:hAnsi="Arial" w:cs="Arial"/>
          <w:color w:val="000000"/>
        </w:rPr>
      </w:pPr>
      <w:r w:rsidRPr="00593F1A">
        <w:rPr>
          <w:rFonts w:ascii="Arial" w:hAnsi="Arial" w:cs="Arial"/>
          <w:color w:val="000000"/>
        </w:rPr>
        <w:t xml:space="preserve">Para que el trabajador pueda adoptar la mejor posición posible es necesario que conozca cual debería ser su posición frente al computador, </w:t>
      </w:r>
      <w:r w:rsidR="00CC34BF">
        <w:rPr>
          <w:rFonts w:ascii="Arial" w:hAnsi="Arial" w:cs="Arial"/>
          <w:color w:val="000000"/>
        </w:rPr>
        <w:t>ratón</w:t>
      </w:r>
      <w:r w:rsidRPr="00593F1A">
        <w:rPr>
          <w:rFonts w:ascii="Arial" w:hAnsi="Arial" w:cs="Arial"/>
          <w:color w:val="000000"/>
        </w:rPr>
        <w:t>, teclado, silla, escritorio, etc</w:t>
      </w:r>
      <w:r w:rsidR="00E35CD6">
        <w:rPr>
          <w:rFonts w:ascii="Arial" w:hAnsi="Arial" w:cs="Arial"/>
          <w:color w:val="000000"/>
        </w:rPr>
        <w:t>étera</w:t>
      </w:r>
      <w:r w:rsidRPr="00593F1A">
        <w:rPr>
          <w:rFonts w:ascii="Arial" w:hAnsi="Arial" w:cs="Arial"/>
          <w:color w:val="000000"/>
        </w:rPr>
        <w:t>.</w:t>
      </w:r>
    </w:p>
    <w:p w:rsidR="00EB187C" w:rsidRPr="00593F1A" w:rsidRDefault="00EB187C" w:rsidP="00EB187C">
      <w:pPr>
        <w:spacing w:line="480" w:lineRule="auto"/>
        <w:jc w:val="both"/>
        <w:rPr>
          <w:rFonts w:ascii="Arial" w:hAnsi="Arial" w:cs="Arial"/>
          <w:color w:val="000000"/>
        </w:rPr>
      </w:pPr>
    </w:p>
    <w:p w:rsidR="00EB187C" w:rsidRPr="00593F1A" w:rsidRDefault="00EB187C" w:rsidP="00EB187C">
      <w:pPr>
        <w:spacing w:line="480" w:lineRule="auto"/>
        <w:jc w:val="both"/>
        <w:rPr>
          <w:rFonts w:ascii="Arial" w:hAnsi="Arial" w:cs="Arial"/>
          <w:b/>
          <w:color w:val="000000"/>
        </w:rPr>
      </w:pPr>
      <w:r w:rsidRPr="00593F1A">
        <w:rPr>
          <w:rFonts w:ascii="Arial" w:hAnsi="Arial" w:cs="Arial"/>
          <w:b/>
          <w:color w:val="000000"/>
        </w:rPr>
        <w:t>3.1.1 POSICIÓN TRABAJADOR-COMPUTADOR</w:t>
      </w:r>
    </w:p>
    <w:p w:rsidR="00EB187C" w:rsidRPr="00593F1A" w:rsidRDefault="00EB187C" w:rsidP="00EB187C">
      <w:pPr>
        <w:spacing w:line="480" w:lineRule="auto"/>
        <w:jc w:val="both"/>
        <w:rPr>
          <w:rFonts w:ascii="Arial" w:hAnsi="Arial" w:cs="Arial"/>
          <w:color w:val="000000"/>
        </w:rPr>
      </w:pPr>
      <w:r w:rsidRPr="00593F1A">
        <w:rPr>
          <w:rFonts w:ascii="Arial" w:hAnsi="Arial" w:cs="Arial"/>
          <w:color w:val="000000"/>
        </w:rPr>
        <w:t xml:space="preserve">Se ha desarrollado guías de posturas para estaciones de trabajo de </w:t>
      </w:r>
      <w:hyperlink r:id="rId109" w:history="1">
        <w:r w:rsidRPr="00593F1A">
          <w:rPr>
            <w:rFonts w:ascii="Arial" w:hAnsi="Arial" w:cs="Arial"/>
            <w:color w:val="000000"/>
          </w:rPr>
          <w:t>computadoras</w:t>
        </w:r>
      </w:hyperlink>
      <w:r w:rsidRPr="00593F1A">
        <w:rPr>
          <w:rFonts w:ascii="Arial" w:hAnsi="Arial" w:cs="Arial"/>
          <w:color w:val="000000"/>
        </w:rPr>
        <w:t xml:space="preserve">. De acuerdo con </w:t>
      </w:r>
      <w:smartTag w:uri="urn:schemas-microsoft-com:office:smarttags" w:element="PersonName">
        <w:smartTagPr>
          <w:attr w:name="ProductID" w:val="la ANSI"/>
        </w:smartTagPr>
        <w:r w:rsidRPr="00593F1A">
          <w:rPr>
            <w:rFonts w:ascii="Arial" w:hAnsi="Arial" w:cs="Arial"/>
            <w:color w:val="000000"/>
          </w:rPr>
          <w:t>la ANSI</w:t>
        </w:r>
      </w:smartTag>
      <w:r w:rsidRPr="00593F1A">
        <w:rPr>
          <w:rFonts w:ascii="Arial" w:hAnsi="Arial" w:cs="Arial"/>
          <w:color w:val="000000"/>
        </w:rPr>
        <w:t xml:space="preserve">/HFS 100-1988 (American National Standards for Human Factors Engineering) de estaciones de trabajo de </w:t>
      </w:r>
      <w:hyperlink r:id="rId110" w:history="1">
        <w:r w:rsidRPr="00593F1A">
          <w:rPr>
            <w:rFonts w:ascii="Arial" w:hAnsi="Arial" w:cs="Arial"/>
            <w:color w:val="000000"/>
          </w:rPr>
          <w:t>computación</w:t>
        </w:r>
      </w:hyperlink>
      <w:r w:rsidRPr="00593F1A">
        <w:rPr>
          <w:rFonts w:ascii="Arial" w:hAnsi="Arial" w:cs="Arial"/>
          <w:color w:val="000000"/>
        </w:rPr>
        <w:t>, que entre otras cosas sugiere:</w:t>
      </w:r>
    </w:p>
    <w:p w:rsidR="00EB187C" w:rsidRPr="00593F1A" w:rsidRDefault="00EB187C" w:rsidP="00EB187C">
      <w:pPr>
        <w:spacing w:line="480" w:lineRule="auto"/>
        <w:jc w:val="both"/>
        <w:rPr>
          <w:rFonts w:ascii="Arial" w:hAnsi="Arial" w:cs="Arial"/>
          <w:color w:val="000000"/>
        </w:rPr>
      </w:pPr>
    </w:p>
    <w:p w:rsidR="00EB187C" w:rsidRPr="00593F1A" w:rsidRDefault="00EB187C" w:rsidP="00EB187C">
      <w:pPr>
        <w:numPr>
          <w:ilvl w:val="0"/>
          <w:numId w:val="4"/>
        </w:numPr>
        <w:spacing w:line="480" w:lineRule="auto"/>
        <w:jc w:val="both"/>
        <w:rPr>
          <w:rFonts w:ascii="Arial" w:hAnsi="Arial" w:cs="Arial"/>
          <w:color w:val="000000"/>
        </w:rPr>
      </w:pPr>
      <w:smartTag w:uri="urn:schemas-microsoft-com:office:smarttags" w:element="PersonName">
        <w:smartTagPr>
          <w:attr w:name="ProductID" w:val="La CABEZA"/>
        </w:smartTagPr>
        <w:r w:rsidRPr="00593F1A">
          <w:rPr>
            <w:rFonts w:ascii="Arial" w:hAnsi="Arial" w:cs="Arial"/>
            <w:color w:val="000000"/>
          </w:rPr>
          <w:t>La CABEZA</w:t>
        </w:r>
      </w:smartTag>
      <w:r w:rsidRPr="00593F1A">
        <w:rPr>
          <w:rFonts w:ascii="Arial" w:hAnsi="Arial" w:cs="Arial"/>
          <w:color w:val="000000"/>
        </w:rPr>
        <w:t xml:space="preserve"> debe estar centrada sobre los hombros a una distancia de un brazo aproximadamente desde la pantalla, con los ojos mirando hacia delante justo debajo del horizontal.</w:t>
      </w:r>
    </w:p>
    <w:p w:rsidR="00EB187C" w:rsidRPr="00593F1A" w:rsidRDefault="00EB187C" w:rsidP="00EB187C">
      <w:pPr>
        <w:numPr>
          <w:ilvl w:val="0"/>
          <w:numId w:val="4"/>
        </w:numPr>
        <w:spacing w:line="480" w:lineRule="auto"/>
        <w:jc w:val="both"/>
        <w:rPr>
          <w:rFonts w:ascii="Arial" w:hAnsi="Arial" w:cs="Arial"/>
          <w:color w:val="000000"/>
        </w:rPr>
      </w:pPr>
      <w:r w:rsidRPr="00593F1A">
        <w:rPr>
          <w:rFonts w:ascii="Arial" w:hAnsi="Arial" w:cs="Arial"/>
          <w:color w:val="000000"/>
        </w:rPr>
        <w:t>Los Hombros deben estar confortablemente distendidos y bajos.</w:t>
      </w:r>
    </w:p>
    <w:p w:rsidR="00EB187C" w:rsidRPr="00593F1A" w:rsidRDefault="00EB187C" w:rsidP="00EB187C">
      <w:pPr>
        <w:numPr>
          <w:ilvl w:val="0"/>
          <w:numId w:val="4"/>
        </w:numPr>
        <w:spacing w:line="480" w:lineRule="auto"/>
        <w:jc w:val="both"/>
        <w:rPr>
          <w:rFonts w:ascii="Arial" w:hAnsi="Arial" w:cs="Arial"/>
          <w:color w:val="000000"/>
        </w:rPr>
      </w:pPr>
      <w:smartTag w:uri="urn:schemas-microsoft-com:office:smarttags" w:element="PersonName">
        <w:smartTagPr>
          <w:attr w:name="ProductID" w:val="La ESPALADA"/>
        </w:smartTagPr>
        <w:r w:rsidRPr="00593F1A">
          <w:rPr>
            <w:rFonts w:ascii="Arial" w:hAnsi="Arial" w:cs="Arial"/>
            <w:color w:val="000000"/>
          </w:rPr>
          <w:t>La ESPALADA</w:t>
        </w:r>
      </w:smartTag>
      <w:r w:rsidRPr="00593F1A">
        <w:rPr>
          <w:rFonts w:ascii="Arial" w:hAnsi="Arial" w:cs="Arial"/>
          <w:color w:val="000000"/>
        </w:rPr>
        <w:t xml:space="preserve"> siempre en posición recta manteniendo la curva de la baja espalda.</w:t>
      </w:r>
    </w:p>
    <w:p w:rsidR="00EB187C" w:rsidRPr="00593F1A" w:rsidRDefault="00EB187C" w:rsidP="00EB187C">
      <w:pPr>
        <w:numPr>
          <w:ilvl w:val="0"/>
          <w:numId w:val="4"/>
        </w:numPr>
        <w:spacing w:line="480" w:lineRule="auto"/>
        <w:jc w:val="both"/>
        <w:rPr>
          <w:rFonts w:ascii="Arial" w:hAnsi="Arial" w:cs="Arial"/>
          <w:color w:val="000000"/>
        </w:rPr>
      </w:pPr>
      <w:r w:rsidRPr="00593F1A">
        <w:rPr>
          <w:rFonts w:ascii="Arial" w:hAnsi="Arial" w:cs="Arial"/>
          <w:color w:val="000000"/>
        </w:rPr>
        <w:t>Los CODOS relajados, a un costado del cuerpo formando un ángulo de 90º.</w:t>
      </w:r>
    </w:p>
    <w:p w:rsidR="00EB187C" w:rsidRPr="00593F1A" w:rsidRDefault="00EB187C" w:rsidP="00EB187C">
      <w:pPr>
        <w:numPr>
          <w:ilvl w:val="0"/>
          <w:numId w:val="4"/>
        </w:numPr>
        <w:spacing w:line="480" w:lineRule="auto"/>
        <w:jc w:val="both"/>
        <w:rPr>
          <w:rFonts w:ascii="Arial" w:hAnsi="Arial" w:cs="Arial"/>
          <w:color w:val="000000"/>
        </w:rPr>
      </w:pPr>
      <w:r w:rsidRPr="00593F1A">
        <w:rPr>
          <w:rFonts w:ascii="Arial" w:hAnsi="Arial" w:cs="Arial"/>
          <w:color w:val="000000"/>
        </w:rPr>
        <w:t>Las MUÑECAS relajadas, siempre en una posición neutral rectas sin apoyarse en la superficie de trabajo.</w:t>
      </w:r>
    </w:p>
    <w:p w:rsidR="00EB187C" w:rsidRPr="00593F1A" w:rsidRDefault="00EB187C" w:rsidP="00EB187C">
      <w:pPr>
        <w:numPr>
          <w:ilvl w:val="0"/>
          <w:numId w:val="4"/>
        </w:numPr>
        <w:spacing w:line="480" w:lineRule="auto"/>
        <w:jc w:val="both"/>
        <w:rPr>
          <w:rFonts w:ascii="Arial" w:hAnsi="Arial" w:cs="Arial"/>
          <w:color w:val="000000"/>
        </w:rPr>
      </w:pPr>
      <w:r w:rsidRPr="00593F1A">
        <w:rPr>
          <w:rFonts w:ascii="Arial" w:hAnsi="Arial" w:cs="Arial"/>
          <w:color w:val="000000"/>
        </w:rPr>
        <w:t>El CUELLO debe estar estirado sin esforzarse hacia delante o hacia atrás.</w:t>
      </w:r>
    </w:p>
    <w:p w:rsidR="00EB187C" w:rsidRPr="00593F1A" w:rsidRDefault="00EB187C" w:rsidP="00EB187C">
      <w:pPr>
        <w:numPr>
          <w:ilvl w:val="0"/>
          <w:numId w:val="4"/>
        </w:numPr>
        <w:spacing w:line="480" w:lineRule="auto"/>
        <w:jc w:val="both"/>
        <w:rPr>
          <w:rFonts w:ascii="Arial" w:hAnsi="Arial" w:cs="Arial"/>
          <w:color w:val="000000"/>
        </w:rPr>
      </w:pPr>
      <w:r w:rsidRPr="00593F1A">
        <w:rPr>
          <w:rFonts w:ascii="Arial" w:hAnsi="Arial" w:cs="Arial"/>
          <w:color w:val="000000"/>
        </w:rPr>
        <w:t>Y los DEDOS deben estar ligeramente doblados hacia abajo para evitar tensiones.</w:t>
      </w:r>
    </w:p>
    <w:p w:rsidR="00EB187C" w:rsidRPr="00593F1A" w:rsidRDefault="00EB187C" w:rsidP="00EB187C">
      <w:pPr>
        <w:numPr>
          <w:ilvl w:val="0"/>
          <w:numId w:val="4"/>
        </w:numPr>
        <w:spacing w:line="480" w:lineRule="auto"/>
        <w:jc w:val="both"/>
        <w:rPr>
          <w:rFonts w:ascii="Arial" w:hAnsi="Arial" w:cs="Arial"/>
          <w:color w:val="000000"/>
        </w:rPr>
      </w:pPr>
      <w:r w:rsidRPr="00593F1A">
        <w:rPr>
          <w:rFonts w:ascii="Arial" w:hAnsi="Arial" w:cs="Arial"/>
          <w:color w:val="000000"/>
        </w:rPr>
        <w:t>El monitor debería ubicarse directamente delante del usuario a una longitud de un brazo y con un ángulo desplazado ligeramente hacia atrás. La luz natural debe formar un ángulo de 90º con la pantalla.</w:t>
      </w:r>
    </w:p>
    <w:p w:rsidR="00EB187C" w:rsidRPr="00593F1A" w:rsidRDefault="00EB187C" w:rsidP="00EB187C">
      <w:pPr>
        <w:spacing w:line="480" w:lineRule="auto"/>
        <w:ind w:left="360"/>
        <w:jc w:val="both"/>
        <w:rPr>
          <w:rFonts w:ascii="Arial" w:hAnsi="Arial" w:cs="Arial"/>
          <w:color w:val="000000"/>
        </w:rPr>
      </w:pPr>
    </w:p>
    <w:tbl>
      <w:tblPr>
        <w:tblStyle w:val="Tablaconcuadrcula"/>
        <w:tblW w:w="0" w:type="auto"/>
        <w:jc w:val="center"/>
        <w:tblLook w:val="01E0"/>
      </w:tblPr>
      <w:tblGrid>
        <w:gridCol w:w="5103"/>
      </w:tblGrid>
      <w:tr w:rsidR="00EF1001" w:rsidRPr="00593F1A">
        <w:trPr>
          <w:jc w:val="center"/>
        </w:trPr>
        <w:tc>
          <w:tcPr>
            <w:tcW w:w="5103" w:type="dxa"/>
          </w:tcPr>
          <w:p w:rsidR="00EF1001" w:rsidRPr="00593F1A" w:rsidRDefault="00557791" w:rsidP="00EB187C">
            <w:pPr>
              <w:spacing w:line="480" w:lineRule="auto"/>
              <w:jc w:val="both"/>
              <w:rPr>
                <w:rFonts w:ascii="Arial" w:hAnsi="Arial" w:cs="Arial"/>
                <w:color w:val="000000"/>
              </w:rPr>
            </w:pPr>
            <w:r>
              <w:rPr>
                <w:rFonts w:ascii="Arial" w:hAnsi="Arial" w:cs="Arial"/>
                <w:noProof/>
              </w:rPr>
              <w:drawing>
                <wp:anchor distT="0" distB="0" distL="114300" distR="114300" simplePos="0" relativeHeight="251601408" behindDoc="1" locked="0" layoutInCell="1" allowOverlap="1">
                  <wp:simplePos x="0" y="0"/>
                  <wp:positionH relativeFrom="column">
                    <wp:posOffset>683895</wp:posOffset>
                  </wp:positionH>
                  <wp:positionV relativeFrom="paragraph">
                    <wp:posOffset>286385</wp:posOffset>
                  </wp:positionV>
                  <wp:extent cx="1828800" cy="2070100"/>
                  <wp:effectExtent l="19050" t="0" r="0" b="0"/>
                  <wp:wrapSquare wrapText="bothSides"/>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srcRect l="16960" t="14047" r="25890"/>
                          <a:stretch>
                            <a:fillRect/>
                          </a:stretch>
                        </pic:blipFill>
                        <pic:spPr bwMode="auto">
                          <a:xfrm>
                            <a:off x="0" y="0"/>
                            <a:ext cx="1828800" cy="2070100"/>
                          </a:xfrm>
                          <a:prstGeom prst="rect">
                            <a:avLst/>
                          </a:prstGeom>
                          <a:noFill/>
                          <a:ln w="9525">
                            <a:noFill/>
                            <a:miter lim="800000"/>
                            <a:headEnd/>
                            <a:tailEnd/>
                          </a:ln>
                        </pic:spPr>
                      </pic:pic>
                    </a:graphicData>
                  </a:graphic>
                </wp:anchor>
              </w:drawing>
            </w:r>
          </w:p>
        </w:tc>
      </w:tr>
      <w:tr w:rsidR="00EF1001" w:rsidRPr="00593F1A">
        <w:trPr>
          <w:jc w:val="center"/>
        </w:trPr>
        <w:tc>
          <w:tcPr>
            <w:tcW w:w="5103" w:type="dxa"/>
          </w:tcPr>
          <w:p w:rsidR="00EF1001" w:rsidRPr="00593F1A" w:rsidRDefault="00EF1001" w:rsidP="00EB187C">
            <w:pPr>
              <w:spacing w:line="480" w:lineRule="auto"/>
              <w:jc w:val="both"/>
              <w:rPr>
                <w:rFonts w:ascii="Arial" w:hAnsi="Arial" w:cs="Arial"/>
                <w:color w:val="000000"/>
              </w:rPr>
            </w:pPr>
            <w:r w:rsidRPr="00593F1A">
              <w:rPr>
                <w:rFonts w:ascii="Arial" w:hAnsi="Arial" w:cs="Arial"/>
                <w:b/>
                <w:color w:val="000000"/>
              </w:rPr>
              <w:t>Figura 3.1</w:t>
            </w:r>
            <w:r w:rsidRPr="00593F1A">
              <w:rPr>
                <w:rFonts w:ascii="Arial" w:hAnsi="Arial" w:cs="Arial"/>
                <w:color w:val="000000"/>
              </w:rPr>
              <w:t>: Posición correcta</w:t>
            </w:r>
          </w:p>
        </w:tc>
      </w:tr>
    </w:tbl>
    <w:p w:rsidR="00EB187C" w:rsidRPr="00593F1A" w:rsidRDefault="00EB187C" w:rsidP="00EB187C">
      <w:pPr>
        <w:spacing w:line="480" w:lineRule="auto"/>
        <w:jc w:val="both"/>
        <w:rPr>
          <w:rFonts w:ascii="Arial" w:hAnsi="Arial" w:cs="Arial"/>
          <w:color w:val="000000"/>
        </w:rPr>
      </w:pPr>
    </w:p>
    <w:p w:rsidR="00EB187C" w:rsidRPr="00593F1A" w:rsidRDefault="00EB187C" w:rsidP="00EB187C">
      <w:pPr>
        <w:spacing w:before="100" w:beforeAutospacing="1" w:after="100" w:afterAutospacing="1" w:line="480" w:lineRule="auto"/>
        <w:jc w:val="both"/>
        <w:rPr>
          <w:rFonts w:ascii="Arial" w:hAnsi="Arial" w:cs="Arial"/>
          <w:color w:val="000000"/>
        </w:rPr>
      </w:pPr>
      <w:r w:rsidRPr="00593F1A">
        <w:rPr>
          <w:rFonts w:ascii="Arial" w:hAnsi="Arial" w:cs="Arial"/>
          <w:color w:val="000000"/>
        </w:rPr>
        <w:t>Generalmente se considera que más de una articulación que se desvía de la posición neutral produce altos riesgos de lesiones.  De manera que si se siguen las recomendaciones indicadas se evitarán dichos riesgos.</w:t>
      </w:r>
    </w:p>
    <w:p w:rsidR="00EB187C" w:rsidRPr="00593F1A" w:rsidRDefault="00EB187C" w:rsidP="00EB187C">
      <w:pPr>
        <w:spacing w:line="480" w:lineRule="auto"/>
        <w:jc w:val="both"/>
        <w:rPr>
          <w:rFonts w:ascii="Arial" w:hAnsi="Arial" w:cs="Arial"/>
          <w:b/>
          <w:color w:val="000000"/>
        </w:rPr>
      </w:pPr>
      <w:r w:rsidRPr="00593F1A">
        <w:rPr>
          <w:rFonts w:ascii="Arial" w:hAnsi="Arial" w:cs="Arial"/>
          <w:b/>
          <w:color w:val="000000"/>
        </w:rPr>
        <w:t>3.1.2 POSICIÓN TRABAJADOR- ESCRITORIO</w:t>
      </w:r>
    </w:p>
    <w:p w:rsidR="00EB187C" w:rsidRPr="00593F1A" w:rsidRDefault="00EB187C" w:rsidP="00EB187C">
      <w:pPr>
        <w:spacing w:line="480" w:lineRule="auto"/>
        <w:jc w:val="both"/>
        <w:rPr>
          <w:rFonts w:ascii="Arial" w:hAnsi="Arial" w:cs="Arial"/>
          <w:color w:val="000000"/>
          <w:lang w:val="es-ES_tradnl"/>
        </w:rPr>
      </w:pPr>
    </w:p>
    <w:p w:rsidR="00EB187C" w:rsidRPr="00593F1A" w:rsidRDefault="00EB187C" w:rsidP="00EB187C">
      <w:pPr>
        <w:numPr>
          <w:ilvl w:val="0"/>
          <w:numId w:val="6"/>
        </w:numPr>
        <w:spacing w:line="480" w:lineRule="auto"/>
        <w:jc w:val="both"/>
        <w:rPr>
          <w:rFonts w:ascii="Arial" w:hAnsi="Arial" w:cs="Arial"/>
          <w:color w:val="000000"/>
        </w:rPr>
      </w:pPr>
      <w:r w:rsidRPr="00593F1A">
        <w:rPr>
          <w:rFonts w:ascii="Arial" w:hAnsi="Arial" w:cs="Arial"/>
          <w:color w:val="000000"/>
        </w:rPr>
        <w:t>Es necesario que el trabajador tenga un espacio para la ubicación de las piernas, este espacio debe estar disponible debajo de la superficie de trabajo.</w:t>
      </w:r>
    </w:p>
    <w:p w:rsidR="00EB187C" w:rsidRPr="00593F1A" w:rsidRDefault="00EB187C" w:rsidP="00EB187C">
      <w:pPr>
        <w:spacing w:line="480" w:lineRule="auto"/>
        <w:jc w:val="both"/>
        <w:rPr>
          <w:rFonts w:ascii="Arial" w:hAnsi="Arial" w:cs="Arial"/>
          <w:color w:val="000000"/>
        </w:rPr>
      </w:pPr>
    </w:p>
    <w:p w:rsidR="00EB187C" w:rsidRPr="00593F1A" w:rsidRDefault="00EB187C" w:rsidP="00EB187C">
      <w:pPr>
        <w:numPr>
          <w:ilvl w:val="0"/>
          <w:numId w:val="6"/>
        </w:numPr>
        <w:spacing w:line="480" w:lineRule="auto"/>
        <w:jc w:val="both"/>
        <w:rPr>
          <w:rFonts w:ascii="Arial" w:hAnsi="Arial" w:cs="Arial"/>
          <w:color w:val="000000"/>
        </w:rPr>
      </w:pPr>
      <w:r w:rsidRPr="00593F1A">
        <w:rPr>
          <w:rFonts w:ascii="Arial" w:hAnsi="Arial" w:cs="Arial"/>
          <w:color w:val="000000"/>
        </w:rPr>
        <w:t>La superficie de trabajo debe adecuarse a todos los materiales requeridos. Los elementos que no sean usados frecuentemente deben guardarse en otro lugar.</w:t>
      </w:r>
    </w:p>
    <w:p w:rsidR="00EB187C" w:rsidRPr="00593F1A" w:rsidRDefault="00EB187C" w:rsidP="00EB187C">
      <w:pPr>
        <w:spacing w:line="480" w:lineRule="auto"/>
        <w:jc w:val="both"/>
        <w:rPr>
          <w:rFonts w:ascii="Arial" w:hAnsi="Arial" w:cs="Arial"/>
          <w:color w:val="000000"/>
        </w:rPr>
      </w:pPr>
    </w:p>
    <w:p w:rsidR="00EB187C" w:rsidRPr="00593F1A" w:rsidRDefault="00EB187C" w:rsidP="00EB187C">
      <w:pPr>
        <w:numPr>
          <w:ilvl w:val="0"/>
          <w:numId w:val="6"/>
        </w:numPr>
        <w:spacing w:line="480" w:lineRule="auto"/>
        <w:jc w:val="both"/>
        <w:rPr>
          <w:rFonts w:ascii="Arial" w:hAnsi="Arial" w:cs="Arial"/>
          <w:color w:val="000000"/>
        </w:rPr>
      </w:pPr>
      <w:r w:rsidRPr="00593F1A">
        <w:rPr>
          <w:rFonts w:ascii="Arial" w:hAnsi="Arial" w:cs="Arial"/>
          <w:color w:val="000000"/>
        </w:rPr>
        <w:t>La altura de la superficie de trabajo debe ajustarse al nivel de los codos con los brazos colgando lateralmente.</w:t>
      </w:r>
    </w:p>
    <w:p w:rsidR="00EB187C" w:rsidRPr="00593F1A" w:rsidRDefault="00EB187C" w:rsidP="00EB187C">
      <w:pPr>
        <w:spacing w:line="480" w:lineRule="auto"/>
        <w:jc w:val="both"/>
        <w:rPr>
          <w:rFonts w:ascii="Arial" w:hAnsi="Arial" w:cs="Arial"/>
          <w:color w:val="000000"/>
        </w:rPr>
      </w:pPr>
    </w:p>
    <w:p w:rsidR="00EB187C" w:rsidRPr="00593F1A" w:rsidRDefault="00EB187C" w:rsidP="00EB187C">
      <w:pPr>
        <w:spacing w:line="480" w:lineRule="auto"/>
        <w:jc w:val="both"/>
        <w:rPr>
          <w:rFonts w:ascii="Arial" w:hAnsi="Arial" w:cs="Arial"/>
          <w:color w:val="000000"/>
        </w:rPr>
      </w:pPr>
      <w:r w:rsidRPr="00593F1A">
        <w:rPr>
          <w:rFonts w:ascii="Arial" w:hAnsi="Arial" w:cs="Arial"/>
          <w:color w:val="000000"/>
        </w:rPr>
        <w:t>Si se usa una superficie de trabajo que no pueda ajustarse:</w:t>
      </w:r>
    </w:p>
    <w:p w:rsidR="00EB187C" w:rsidRPr="00593F1A" w:rsidRDefault="00EB187C" w:rsidP="00EB187C">
      <w:pPr>
        <w:spacing w:line="480" w:lineRule="auto"/>
        <w:jc w:val="both"/>
        <w:rPr>
          <w:rFonts w:ascii="Arial" w:hAnsi="Arial" w:cs="Arial"/>
          <w:color w:val="000000"/>
        </w:rPr>
      </w:pPr>
    </w:p>
    <w:p w:rsidR="00EB187C" w:rsidRPr="00593F1A" w:rsidRDefault="00EB187C" w:rsidP="00EB187C">
      <w:pPr>
        <w:numPr>
          <w:ilvl w:val="0"/>
          <w:numId w:val="7"/>
        </w:numPr>
        <w:spacing w:line="480" w:lineRule="auto"/>
        <w:jc w:val="both"/>
        <w:rPr>
          <w:rFonts w:ascii="Arial" w:hAnsi="Arial" w:cs="Arial"/>
          <w:color w:val="000000"/>
        </w:rPr>
      </w:pPr>
      <w:r w:rsidRPr="00593F1A">
        <w:rPr>
          <w:rFonts w:ascii="Arial" w:hAnsi="Arial" w:cs="Arial"/>
          <w:color w:val="000000"/>
        </w:rPr>
        <w:t>Ajuste la altura de la silla para que el nivel de los codos se aproxime a la altura del teclado. Si los pies no se apoyan planos sobre el piso o se siente una excesiva presión en la  pantorrilla debe utilizarse algún tipo de suplemento.</w:t>
      </w:r>
    </w:p>
    <w:p w:rsidR="00EB187C" w:rsidRPr="00593F1A" w:rsidRDefault="00EB187C" w:rsidP="00EB187C">
      <w:pPr>
        <w:spacing w:line="480" w:lineRule="auto"/>
        <w:jc w:val="both"/>
        <w:rPr>
          <w:rFonts w:ascii="Arial" w:hAnsi="Arial" w:cs="Arial"/>
          <w:color w:val="000000"/>
        </w:rPr>
      </w:pPr>
    </w:p>
    <w:tbl>
      <w:tblPr>
        <w:tblStyle w:val="Tablaconcuadrcula"/>
        <w:tblW w:w="0" w:type="auto"/>
        <w:jc w:val="center"/>
        <w:tblLook w:val="01E0"/>
      </w:tblPr>
      <w:tblGrid>
        <w:gridCol w:w="5103"/>
      </w:tblGrid>
      <w:tr w:rsidR="00EF1001" w:rsidRPr="00593F1A">
        <w:trPr>
          <w:jc w:val="center"/>
        </w:trPr>
        <w:tc>
          <w:tcPr>
            <w:tcW w:w="5103" w:type="dxa"/>
          </w:tcPr>
          <w:p w:rsidR="00EF1001" w:rsidRPr="00593F1A" w:rsidRDefault="00557791" w:rsidP="00EB187C">
            <w:pPr>
              <w:spacing w:line="480" w:lineRule="auto"/>
              <w:jc w:val="both"/>
              <w:rPr>
                <w:rFonts w:ascii="Arial" w:hAnsi="Arial" w:cs="Arial"/>
                <w:color w:val="000000"/>
              </w:rPr>
            </w:pPr>
            <w:r>
              <w:rPr>
                <w:rFonts w:ascii="Arial" w:hAnsi="Arial" w:cs="Arial"/>
                <w:noProof/>
              </w:rPr>
              <w:drawing>
                <wp:anchor distT="0" distB="0" distL="114300" distR="114300" simplePos="0" relativeHeight="251602432" behindDoc="1" locked="0" layoutInCell="1" allowOverlap="1">
                  <wp:simplePos x="0" y="0"/>
                  <wp:positionH relativeFrom="column">
                    <wp:posOffset>760095</wp:posOffset>
                  </wp:positionH>
                  <wp:positionV relativeFrom="paragraph">
                    <wp:posOffset>32385</wp:posOffset>
                  </wp:positionV>
                  <wp:extent cx="1635760" cy="2400300"/>
                  <wp:effectExtent l="19050" t="0" r="2540" b="0"/>
                  <wp:wrapSquare wrapText="bothSides"/>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srcRect l="5434" t="15308" r="51308"/>
                          <a:stretch>
                            <a:fillRect/>
                          </a:stretch>
                        </pic:blipFill>
                        <pic:spPr bwMode="auto">
                          <a:xfrm>
                            <a:off x="0" y="0"/>
                            <a:ext cx="1635760" cy="2400300"/>
                          </a:xfrm>
                          <a:prstGeom prst="rect">
                            <a:avLst/>
                          </a:prstGeom>
                          <a:noFill/>
                          <a:ln w="9525">
                            <a:noFill/>
                            <a:miter lim="800000"/>
                            <a:headEnd/>
                            <a:tailEnd/>
                          </a:ln>
                        </pic:spPr>
                      </pic:pic>
                    </a:graphicData>
                  </a:graphic>
                </wp:anchor>
              </w:drawing>
            </w:r>
          </w:p>
        </w:tc>
      </w:tr>
      <w:tr w:rsidR="00EF1001" w:rsidRPr="00593F1A">
        <w:trPr>
          <w:jc w:val="center"/>
        </w:trPr>
        <w:tc>
          <w:tcPr>
            <w:tcW w:w="5103" w:type="dxa"/>
          </w:tcPr>
          <w:p w:rsidR="00EF1001" w:rsidRPr="00593F1A" w:rsidRDefault="00EF1001" w:rsidP="00EB187C">
            <w:pPr>
              <w:spacing w:line="480" w:lineRule="auto"/>
              <w:jc w:val="both"/>
              <w:rPr>
                <w:rFonts w:ascii="Arial" w:hAnsi="Arial" w:cs="Arial"/>
                <w:color w:val="000000"/>
              </w:rPr>
            </w:pPr>
            <w:r w:rsidRPr="00593F1A">
              <w:rPr>
                <w:rFonts w:ascii="Arial" w:hAnsi="Arial" w:cs="Arial"/>
                <w:b/>
                <w:color w:val="000000"/>
              </w:rPr>
              <w:t>Figura 3.2:</w:t>
            </w:r>
            <w:r w:rsidRPr="00593F1A">
              <w:rPr>
                <w:rFonts w:ascii="Arial" w:hAnsi="Arial" w:cs="Arial"/>
                <w:color w:val="000000"/>
              </w:rPr>
              <w:t xml:space="preserve"> Altura adecuada del teclado</w:t>
            </w:r>
          </w:p>
        </w:tc>
      </w:tr>
    </w:tbl>
    <w:p w:rsidR="00C7162B" w:rsidRDefault="00C7162B" w:rsidP="00EB187C">
      <w:pPr>
        <w:spacing w:line="480" w:lineRule="auto"/>
        <w:jc w:val="both"/>
        <w:rPr>
          <w:rFonts w:ascii="Arial" w:hAnsi="Arial" w:cs="Arial"/>
          <w:b/>
          <w:color w:val="000000"/>
        </w:rPr>
      </w:pPr>
    </w:p>
    <w:p w:rsidR="00C7162B" w:rsidRDefault="00C7162B" w:rsidP="00EB187C">
      <w:pPr>
        <w:spacing w:line="480" w:lineRule="auto"/>
        <w:jc w:val="both"/>
        <w:rPr>
          <w:rFonts w:ascii="Arial" w:hAnsi="Arial" w:cs="Arial"/>
          <w:b/>
          <w:color w:val="000000"/>
        </w:rPr>
      </w:pPr>
    </w:p>
    <w:p w:rsidR="00C7162B" w:rsidRDefault="00C7162B" w:rsidP="00EB187C">
      <w:pPr>
        <w:spacing w:line="480" w:lineRule="auto"/>
        <w:jc w:val="both"/>
        <w:rPr>
          <w:rFonts w:ascii="Arial" w:hAnsi="Arial" w:cs="Arial"/>
          <w:b/>
          <w:color w:val="000000"/>
        </w:rPr>
      </w:pPr>
    </w:p>
    <w:p w:rsidR="00EB187C" w:rsidRPr="00593F1A" w:rsidRDefault="00EB187C" w:rsidP="00EB187C">
      <w:pPr>
        <w:spacing w:line="480" w:lineRule="auto"/>
        <w:jc w:val="both"/>
        <w:rPr>
          <w:rFonts w:ascii="Arial" w:hAnsi="Arial" w:cs="Arial"/>
          <w:b/>
          <w:color w:val="000000"/>
        </w:rPr>
      </w:pPr>
      <w:r w:rsidRPr="00593F1A">
        <w:rPr>
          <w:rFonts w:ascii="Arial" w:hAnsi="Arial" w:cs="Arial"/>
          <w:b/>
          <w:color w:val="000000"/>
        </w:rPr>
        <w:t>3.1.3  POSICIÓN TRABAJADOR-SILLA</w:t>
      </w:r>
    </w:p>
    <w:p w:rsidR="00EB187C" w:rsidRPr="00593F1A" w:rsidRDefault="00EB187C" w:rsidP="00EB187C">
      <w:pPr>
        <w:spacing w:line="480" w:lineRule="auto"/>
        <w:jc w:val="both"/>
        <w:rPr>
          <w:rFonts w:ascii="Arial" w:hAnsi="Arial" w:cs="Arial"/>
          <w:color w:val="000000"/>
        </w:rPr>
      </w:pPr>
    </w:p>
    <w:p w:rsidR="00EB187C" w:rsidRPr="00593F1A" w:rsidRDefault="00EB187C" w:rsidP="00EB187C">
      <w:pPr>
        <w:numPr>
          <w:ilvl w:val="0"/>
          <w:numId w:val="7"/>
        </w:numPr>
        <w:spacing w:line="480" w:lineRule="auto"/>
        <w:jc w:val="both"/>
        <w:rPr>
          <w:rFonts w:ascii="Arial" w:hAnsi="Arial" w:cs="Arial"/>
          <w:color w:val="000000"/>
        </w:rPr>
      </w:pPr>
      <w:r w:rsidRPr="00593F1A">
        <w:rPr>
          <w:rFonts w:ascii="Arial" w:hAnsi="Arial" w:cs="Arial"/>
          <w:color w:val="000000"/>
        </w:rPr>
        <w:t>Estando el trabajador PARADO frente a la  silla se debe realizar el ajuste necesario de manera que la altura esté aproximada al nivel de la rodilla.</w:t>
      </w:r>
    </w:p>
    <w:tbl>
      <w:tblPr>
        <w:tblStyle w:val="Tablaconcuadrcula"/>
        <w:tblpPr w:leftFromText="141" w:rightFromText="141" w:vertAnchor="text" w:horzAnchor="margin" w:tblpXSpec="center" w:tblpY="134"/>
        <w:tblW w:w="0" w:type="auto"/>
        <w:tblLook w:val="01E0"/>
      </w:tblPr>
      <w:tblGrid>
        <w:gridCol w:w="4536"/>
      </w:tblGrid>
      <w:tr w:rsidR="00EF1001" w:rsidRPr="00593F1A">
        <w:tc>
          <w:tcPr>
            <w:tcW w:w="4536" w:type="dxa"/>
          </w:tcPr>
          <w:p w:rsidR="00EF1001" w:rsidRPr="00593F1A" w:rsidRDefault="00557791" w:rsidP="00EF1001">
            <w:pPr>
              <w:spacing w:line="480" w:lineRule="auto"/>
              <w:jc w:val="center"/>
              <w:rPr>
                <w:rFonts w:ascii="Arial" w:hAnsi="Arial" w:cs="Arial"/>
                <w:color w:val="000000"/>
              </w:rPr>
            </w:pPr>
            <w:r>
              <w:rPr>
                <w:rFonts w:ascii="Arial" w:hAnsi="Arial" w:cs="Arial"/>
                <w:noProof/>
              </w:rPr>
              <w:drawing>
                <wp:anchor distT="0" distB="0" distL="114300" distR="114300" simplePos="0" relativeHeight="251627008" behindDoc="1" locked="0" layoutInCell="1" allowOverlap="1">
                  <wp:simplePos x="0" y="0"/>
                  <wp:positionH relativeFrom="column">
                    <wp:posOffset>982980</wp:posOffset>
                  </wp:positionH>
                  <wp:positionV relativeFrom="paragraph">
                    <wp:posOffset>154305</wp:posOffset>
                  </wp:positionV>
                  <wp:extent cx="800100" cy="1485900"/>
                  <wp:effectExtent l="19050" t="0" r="0"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a:srcRect l="29646" t="13730" r="55530" b="49593"/>
                          <a:stretch>
                            <a:fillRect/>
                          </a:stretch>
                        </pic:blipFill>
                        <pic:spPr bwMode="auto">
                          <a:xfrm>
                            <a:off x="0" y="0"/>
                            <a:ext cx="800100" cy="1485900"/>
                          </a:xfrm>
                          <a:prstGeom prst="rect">
                            <a:avLst/>
                          </a:prstGeom>
                          <a:noFill/>
                          <a:ln w="9525">
                            <a:noFill/>
                            <a:miter lim="800000"/>
                            <a:headEnd/>
                            <a:tailEnd/>
                          </a:ln>
                        </pic:spPr>
                      </pic:pic>
                    </a:graphicData>
                  </a:graphic>
                </wp:anchor>
              </w:drawing>
            </w:r>
          </w:p>
        </w:tc>
      </w:tr>
      <w:tr w:rsidR="00EF1001" w:rsidRPr="00593F1A">
        <w:tc>
          <w:tcPr>
            <w:tcW w:w="4536" w:type="dxa"/>
          </w:tcPr>
          <w:p w:rsidR="00EF1001" w:rsidRPr="00593F1A" w:rsidRDefault="00EF1001" w:rsidP="00EF1001">
            <w:pPr>
              <w:spacing w:line="480" w:lineRule="auto"/>
              <w:jc w:val="both"/>
              <w:rPr>
                <w:rFonts w:ascii="Arial" w:hAnsi="Arial" w:cs="Arial"/>
                <w:color w:val="000000"/>
              </w:rPr>
            </w:pPr>
            <w:r w:rsidRPr="00593F1A">
              <w:rPr>
                <w:rFonts w:ascii="Arial" w:hAnsi="Arial" w:cs="Arial"/>
                <w:b/>
                <w:color w:val="000000"/>
              </w:rPr>
              <w:t>Figura 3.3</w:t>
            </w:r>
            <w:r w:rsidRPr="00593F1A">
              <w:rPr>
                <w:rFonts w:ascii="Arial" w:hAnsi="Arial" w:cs="Arial"/>
                <w:color w:val="000000"/>
              </w:rPr>
              <w:t>: Altura adecuada de la silla</w:t>
            </w:r>
          </w:p>
        </w:tc>
      </w:tr>
    </w:tbl>
    <w:p w:rsidR="00EB187C" w:rsidRPr="00593F1A" w:rsidRDefault="00EB187C" w:rsidP="00EB187C">
      <w:pPr>
        <w:spacing w:line="480" w:lineRule="auto"/>
        <w:jc w:val="both"/>
        <w:rPr>
          <w:rFonts w:ascii="Arial" w:hAnsi="Arial" w:cs="Arial"/>
          <w:color w:val="000000"/>
        </w:rPr>
      </w:pPr>
    </w:p>
    <w:p w:rsidR="00EB187C" w:rsidRPr="00593F1A" w:rsidRDefault="00EB187C" w:rsidP="00EB187C">
      <w:pPr>
        <w:spacing w:line="480" w:lineRule="auto"/>
        <w:jc w:val="both"/>
        <w:rPr>
          <w:rFonts w:ascii="Arial" w:hAnsi="Arial" w:cs="Arial"/>
          <w:color w:val="000000"/>
        </w:rPr>
      </w:pPr>
    </w:p>
    <w:p w:rsidR="00EB187C" w:rsidRPr="00593F1A" w:rsidRDefault="00EB187C" w:rsidP="00EB187C">
      <w:pPr>
        <w:spacing w:line="480" w:lineRule="auto"/>
        <w:jc w:val="both"/>
        <w:rPr>
          <w:rFonts w:ascii="Arial" w:hAnsi="Arial" w:cs="Arial"/>
          <w:color w:val="000000"/>
        </w:rPr>
      </w:pPr>
    </w:p>
    <w:p w:rsidR="00EB187C" w:rsidRPr="00593F1A" w:rsidRDefault="00EB187C" w:rsidP="00EB187C">
      <w:pPr>
        <w:spacing w:line="480" w:lineRule="auto"/>
        <w:jc w:val="both"/>
        <w:rPr>
          <w:rFonts w:ascii="Arial" w:hAnsi="Arial" w:cs="Arial"/>
          <w:color w:val="000000"/>
        </w:rPr>
      </w:pPr>
    </w:p>
    <w:p w:rsidR="00EF1001" w:rsidRPr="00593F1A" w:rsidRDefault="00EF1001" w:rsidP="00EB187C">
      <w:pPr>
        <w:spacing w:line="480" w:lineRule="auto"/>
        <w:jc w:val="both"/>
        <w:rPr>
          <w:rFonts w:ascii="Arial" w:hAnsi="Arial" w:cs="Arial"/>
          <w:color w:val="000000"/>
        </w:rPr>
      </w:pPr>
    </w:p>
    <w:p w:rsidR="00EF1001" w:rsidRPr="00593F1A" w:rsidRDefault="00EF1001" w:rsidP="00EB187C">
      <w:pPr>
        <w:spacing w:line="480" w:lineRule="auto"/>
        <w:jc w:val="both"/>
        <w:rPr>
          <w:rFonts w:ascii="Arial" w:hAnsi="Arial" w:cs="Arial"/>
          <w:color w:val="000000"/>
        </w:rPr>
      </w:pPr>
    </w:p>
    <w:p w:rsidR="00EF1001" w:rsidRPr="00593F1A" w:rsidRDefault="00EF1001" w:rsidP="00EB187C">
      <w:pPr>
        <w:spacing w:line="480" w:lineRule="auto"/>
        <w:jc w:val="both"/>
        <w:rPr>
          <w:rFonts w:ascii="Arial" w:hAnsi="Arial" w:cs="Arial"/>
          <w:color w:val="000000"/>
        </w:rPr>
      </w:pPr>
    </w:p>
    <w:p w:rsidR="00EF1001" w:rsidRPr="00593F1A" w:rsidRDefault="00EF1001" w:rsidP="00EB187C">
      <w:pPr>
        <w:spacing w:line="480" w:lineRule="auto"/>
        <w:jc w:val="both"/>
        <w:rPr>
          <w:rFonts w:ascii="Arial" w:hAnsi="Arial" w:cs="Arial"/>
          <w:color w:val="000000"/>
        </w:rPr>
      </w:pPr>
    </w:p>
    <w:p w:rsidR="00EB187C" w:rsidRPr="00593F1A" w:rsidRDefault="00EB187C" w:rsidP="00EB187C">
      <w:pPr>
        <w:numPr>
          <w:ilvl w:val="0"/>
          <w:numId w:val="7"/>
        </w:numPr>
        <w:spacing w:line="480" w:lineRule="auto"/>
        <w:jc w:val="both"/>
        <w:rPr>
          <w:rFonts w:ascii="Arial" w:hAnsi="Arial" w:cs="Arial"/>
          <w:color w:val="000000"/>
        </w:rPr>
      </w:pPr>
      <w:r w:rsidRPr="00593F1A">
        <w:rPr>
          <w:rFonts w:ascii="Arial" w:hAnsi="Arial" w:cs="Arial"/>
          <w:color w:val="000000"/>
        </w:rPr>
        <w:t>Estando SENTADO el espacio entre el borde frontal de la silla y la parte media de las piernas se debe ajustar hasta que este espacio quede del porte de un puño cerrado.</w:t>
      </w:r>
    </w:p>
    <w:tbl>
      <w:tblPr>
        <w:tblStyle w:val="Tablaconcuadrcula"/>
        <w:tblW w:w="0" w:type="auto"/>
        <w:jc w:val="center"/>
        <w:tblLook w:val="01E0"/>
      </w:tblPr>
      <w:tblGrid>
        <w:gridCol w:w="4536"/>
      </w:tblGrid>
      <w:tr w:rsidR="00EF1001" w:rsidRPr="00593F1A">
        <w:trPr>
          <w:jc w:val="center"/>
        </w:trPr>
        <w:tc>
          <w:tcPr>
            <w:tcW w:w="4536" w:type="dxa"/>
          </w:tcPr>
          <w:p w:rsidR="00EF1001" w:rsidRPr="00593F1A" w:rsidRDefault="00EF1001" w:rsidP="00EB187C">
            <w:pPr>
              <w:spacing w:line="480" w:lineRule="auto"/>
              <w:jc w:val="both"/>
              <w:rPr>
                <w:rFonts w:ascii="Arial" w:hAnsi="Arial" w:cs="Arial"/>
                <w:color w:val="000000"/>
              </w:rPr>
            </w:pPr>
            <w:r w:rsidRPr="00593F1A">
              <w:rPr>
                <w:rFonts w:ascii="Arial" w:hAnsi="Arial" w:cs="Arial"/>
                <w:noProof/>
                <w:color w:val="000000"/>
              </w:rPr>
              <w:pict>
                <v:group id="_x0000_s1029" style="position:absolute;left:0;text-align:left;margin-left:71.85pt;margin-top:8.55pt;width:70pt;height:108pt;z-index:251603456" coordorigin="5341,697" coordsize="1400,2160">
                  <v:shape id="_x0000_s1030" type="#_x0000_t75" style="position:absolute;left:5481;top:877;width:1260;height:1980">
                    <v:imagedata r:id="rId114" o:title="" croptop="12943f" cropbottom="32254f" cropleft="41634f" cropright="14187f"/>
                  </v:shape>
                  <v:rect id="_x0000_s1031" style="position:absolute;left:5341;top:697;width:540;height:1080" stroked="f"/>
                  <w10:wrap type="square"/>
                </v:group>
              </w:pict>
            </w:r>
          </w:p>
        </w:tc>
      </w:tr>
      <w:tr w:rsidR="00EF1001" w:rsidRPr="00593F1A">
        <w:trPr>
          <w:jc w:val="center"/>
        </w:trPr>
        <w:tc>
          <w:tcPr>
            <w:tcW w:w="4536" w:type="dxa"/>
          </w:tcPr>
          <w:p w:rsidR="00EF1001" w:rsidRPr="00593F1A" w:rsidRDefault="00EF1001" w:rsidP="00EF1001">
            <w:pPr>
              <w:jc w:val="both"/>
              <w:rPr>
                <w:rFonts w:ascii="Arial" w:hAnsi="Arial" w:cs="Arial"/>
                <w:color w:val="000000"/>
              </w:rPr>
            </w:pPr>
            <w:r w:rsidRPr="00593F1A">
              <w:rPr>
                <w:rFonts w:ascii="Arial" w:hAnsi="Arial" w:cs="Arial"/>
                <w:b/>
                <w:color w:val="000000"/>
              </w:rPr>
              <w:t>Figura 3.4:</w:t>
            </w:r>
            <w:r w:rsidRPr="00593F1A">
              <w:rPr>
                <w:rFonts w:ascii="Arial" w:hAnsi="Arial" w:cs="Arial"/>
                <w:color w:val="000000"/>
              </w:rPr>
              <w:t xml:space="preserve"> Espacio que debe haber entre la silla y parte posterior de la rodilla</w:t>
            </w:r>
          </w:p>
        </w:tc>
      </w:tr>
    </w:tbl>
    <w:p w:rsidR="00EB187C" w:rsidRPr="00593F1A" w:rsidRDefault="00EB187C" w:rsidP="00EB187C">
      <w:pPr>
        <w:spacing w:line="480" w:lineRule="auto"/>
        <w:jc w:val="both"/>
        <w:rPr>
          <w:rFonts w:ascii="Arial" w:hAnsi="Arial" w:cs="Arial"/>
          <w:color w:val="000000"/>
        </w:rPr>
      </w:pPr>
    </w:p>
    <w:p w:rsidR="00EB187C" w:rsidRPr="00593F1A" w:rsidRDefault="00EB187C" w:rsidP="00EB187C">
      <w:pPr>
        <w:numPr>
          <w:ilvl w:val="0"/>
          <w:numId w:val="7"/>
        </w:numPr>
        <w:spacing w:line="480" w:lineRule="auto"/>
        <w:jc w:val="both"/>
        <w:rPr>
          <w:rFonts w:ascii="Arial" w:hAnsi="Arial" w:cs="Arial"/>
          <w:color w:val="000000"/>
        </w:rPr>
      </w:pPr>
      <w:r w:rsidRPr="00593F1A">
        <w:rPr>
          <w:rFonts w:ascii="Arial" w:hAnsi="Arial" w:cs="Arial"/>
          <w:color w:val="000000"/>
        </w:rPr>
        <w:t>El respaldo de la silla debe ser ajustada de manera que se apoye la curva en la baja espalda.  Además se debe ajustar el respaldo de la silla para que no ceda con el peso del cuerpo.</w:t>
      </w:r>
    </w:p>
    <w:p w:rsidR="00EF1001" w:rsidRPr="00593F1A" w:rsidRDefault="00EF1001" w:rsidP="00EF1001">
      <w:pPr>
        <w:spacing w:line="480" w:lineRule="auto"/>
        <w:ind w:left="360"/>
        <w:jc w:val="both"/>
        <w:rPr>
          <w:rFonts w:ascii="Arial" w:hAnsi="Arial" w:cs="Arial"/>
          <w:color w:val="000000"/>
        </w:rPr>
      </w:pPr>
    </w:p>
    <w:tbl>
      <w:tblPr>
        <w:tblStyle w:val="Tablaconcuadrcula"/>
        <w:tblW w:w="0" w:type="auto"/>
        <w:jc w:val="center"/>
        <w:tblLook w:val="01E0"/>
      </w:tblPr>
      <w:tblGrid>
        <w:gridCol w:w="4536"/>
      </w:tblGrid>
      <w:tr w:rsidR="00EF1001" w:rsidRPr="00593F1A">
        <w:trPr>
          <w:jc w:val="center"/>
        </w:trPr>
        <w:tc>
          <w:tcPr>
            <w:tcW w:w="4536" w:type="dxa"/>
          </w:tcPr>
          <w:p w:rsidR="00EF1001" w:rsidRPr="00593F1A" w:rsidRDefault="00EF1001" w:rsidP="00EB187C">
            <w:pPr>
              <w:spacing w:line="480" w:lineRule="auto"/>
              <w:jc w:val="both"/>
              <w:rPr>
                <w:rFonts w:ascii="Arial" w:hAnsi="Arial" w:cs="Arial"/>
                <w:color w:val="000000"/>
              </w:rPr>
            </w:pPr>
            <w:r w:rsidRPr="00593F1A">
              <w:rPr>
                <w:rFonts w:ascii="Arial" w:hAnsi="Arial" w:cs="Arial"/>
                <w:noProof/>
                <w:color w:val="000000"/>
              </w:rPr>
              <w:pict>
                <v:group id="_x0000_s1032" style="position:absolute;left:0;text-align:left;margin-left:59.4pt;margin-top:8.55pt;width:99pt;height:117pt;z-index:251604480" coordorigin="4761,4117" coordsize="1980,2340">
                  <v:shape id="_x0000_s1033" type="#_x0000_t75" style="position:absolute;left:4941;top:4297;width:1800;height:2160">
                    <v:imagedata r:id="rId114" o:title="" croptop="38582f" cropbottom="4766f" cropleft="37471f" cropright="14187f"/>
                  </v:shape>
                  <v:rect id="_x0000_s1034" style="position:absolute;left:4761;top:4117;width:1260;height:1260" stroked="f"/>
                  <w10:wrap type="square"/>
                </v:group>
              </w:pict>
            </w:r>
          </w:p>
        </w:tc>
      </w:tr>
      <w:tr w:rsidR="00EF1001" w:rsidRPr="00593F1A">
        <w:trPr>
          <w:jc w:val="center"/>
        </w:trPr>
        <w:tc>
          <w:tcPr>
            <w:tcW w:w="4536" w:type="dxa"/>
          </w:tcPr>
          <w:p w:rsidR="00EF1001" w:rsidRPr="00593F1A" w:rsidRDefault="00EF1001" w:rsidP="00EB187C">
            <w:pPr>
              <w:spacing w:line="480" w:lineRule="auto"/>
              <w:jc w:val="both"/>
              <w:rPr>
                <w:rFonts w:ascii="Arial" w:hAnsi="Arial" w:cs="Arial"/>
                <w:color w:val="000000"/>
              </w:rPr>
            </w:pPr>
            <w:r w:rsidRPr="00593F1A">
              <w:rPr>
                <w:rFonts w:ascii="Arial" w:hAnsi="Arial" w:cs="Arial"/>
                <w:b/>
                <w:color w:val="000000"/>
              </w:rPr>
              <w:t>Figura 3.5:</w:t>
            </w:r>
            <w:r w:rsidRPr="00593F1A">
              <w:rPr>
                <w:rFonts w:ascii="Arial" w:hAnsi="Arial" w:cs="Arial"/>
                <w:color w:val="000000"/>
              </w:rPr>
              <w:t xml:space="preserve"> Posición cómoda y adecuada</w:t>
            </w:r>
          </w:p>
        </w:tc>
      </w:tr>
    </w:tbl>
    <w:p w:rsidR="00EB187C" w:rsidRPr="00593F1A" w:rsidRDefault="00EB187C" w:rsidP="00EB187C">
      <w:pPr>
        <w:spacing w:line="480" w:lineRule="auto"/>
        <w:jc w:val="both"/>
        <w:rPr>
          <w:rFonts w:ascii="Arial" w:hAnsi="Arial" w:cs="Arial"/>
          <w:color w:val="000000"/>
        </w:rPr>
      </w:pPr>
    </w:p>
    <w:p w:rsidR="00EB187C" w:rsidRPr="00593F1A" w:rsidRDefault="00EB187C" w:rsidP="00EB187C">
      <w:pPr>
        <w:spacing w:line="480" w:lineRule="auto"/>
        <w:jc w:val="both"/>
        <w:rPr>
          <w:rFonts w:ascii="Arial" w:hAnsi="Arial" w:cs="Arial"/>
          <w:color w:val="000000"/>
        </w:rPr>
      </w:pPr>
    </w:p>
    <w:p w:rsidR="00EB187C" w:rsidRPr="00593F1A" w:rsidRDefault="00EB187C" w:rsidP="00EB187C">
      <w:pPr>
        <w:spacing w:line="480" w:lineRule="auto"/>
        <w:jc w:val="both"/>
        <w:rPr>
          <w:rFonts w:ascii="Arial" w:hAnsi="Arial" w:cs="Arial"/>
          <w:b/>
          <w:color w:val="000000"/>
        </w:rPr>
      </w:pPr>
      <w:r w:rsidRPr="00593F1A">
        <w:rPr>
          <w:rFonts w:ascii="Arial" w:hAnsi="Arial" w:cs="Arial"/>
          <w:b/>
          <w:color w:val="000000"/>
        </w:rPr>
        <w:t xml:space="preserve">3.1.4 POSICIÓN </w:t>
      </w:r>
      <w:r w:rsidR="00177A66">
        <w:rPr>
          <w:rFonts w:ascii="Arial" w:hAnsi="Arial" w:cs="Arial"/>
          <w:b/>
          <w:color w:val="000000"/>
        </w:rPr>
        <w:t>RATÓN</w:t>
      </w:r>
      <w:r w:rsidRPr="00593F1A">
        <w:rPr>
          <w:rFonts w:ascii="Arial" w:hAnsi="Arial" w:cs="Arial"/>
          <w:b/>
          <w:color w:val="000000"/>
        </w:rPr>
        <w:t>, TELÉFONO, OTROS</w:t>
      </w:r>
    </w:p>
    <w:p w:rsidR="00EB187C" w:rsidRPr="00593F1A" w:rsidRDefault="00EB187C" w:rsidP="00EB187C">
      <w:pPr>
        <w:spacing w:line="480" w:lineRule="auto"/>
        <w:jc w:val="both"/>
        <w:rPr>
          <w:rFonts w:ascii="Arial" w:hAnsi="Arial" w:cs="Arial"/>
          <w:color w:val="000000"/>
        </w:rPr>
      </w:pPr>
    </w:p>
    <w:p w:rsidR="00EB187C" w:rsidRPr="00593F1A" w:rsidRDefault="00EB187C" w:rsidP="00EB187C">
      <w:pPr>
        <w:numPr>
          <w:ilvl w:val="0"/>
          <w:numId w:val="5"/>
        </w:numPr>
        <w:spacing w:line="480" w:lineRule="auto"/>
        <w:jc w:val="both"/>
        <w:rPr>
          <w:rFonts w:ascii="Arial" w:hAnsi="Arial" w:cs="Arial"/>
          <w:bCs/>
          <w:color w:val="000000"/>
          <w:lang w:val="es-ES_tradnl"/>
        </w:rPr>
      </w:pPr>
      <w:r w:rsidRPr="00593F1A">
        <w:rPr>
          <w:rFonts w:ascii="Arial" w:hAnsi="Arial" w:cs="Arial"/>
          <w:bCs/>
          <w:color w:val="000000"/>
          <w:lang w:val="es-ES_tradnl"/>
        </w:rPr>
        <w:t xml:space="preserve">El </w:t>
      </w:r>
      <w:r w:rsidR="00177A66">
        <w:rPr>
          <w:rFonts w:ascii="Arial" w:hAnsi="Arial" w:cs="Arial"/>
          <w:bCs/>
          <w:color w:val="000000"/>
          <w:lang w:val="es-ES_tradnl"/>
        </w:rPr>
        <w:t>ratón</w:t>
      </w:r>
      <w:r w:rsidRPr="00593F1A">
        <w:rPr>
          <w:rFonts w:ascii="Arial" w:hAnsi="Arial" w:cs="Arial"/>
          <w:bCs/>
          <w:color w:val="000000"/>
          <w:lang w:val="es-ES_tradnl"/>
        </w:rPr>
        <w:t xml:space="preserve"> debe ajustarse naturalmente bajo la palma de la mano. </w:t>
      </w:r>
    </w:p>
    <w:p w:rsidR="00EB187C" w:rsidRPr="00593F1A" w:rsidRDefault="00177A66" w:rsidP="00EB187C">
      <w:pPr>
        <w:spacing w:line="480" w:lineRule="auto"/>
        <w:jc w:val="both"/>
        <w:rPr>
          <w:rFonts w:ascii="Arial" w:hAnsi="Arial" w:cs="Arial"/>
          <w:bCs/>
          <w:color w:val="000000"/>
          <w:lang w:val="es-ES_tradnl"/>
        </w:rPr>
      </w:pPr>
      <w:r>
        <w:rPr>
          <w:rFonts w:ascii="Arial" w:hAnsi="Arial" w:cs="Arial"/>
          <w:bCs/>
          <w:color w:val="000000"/>
          <w:lang w:val="es-ES_tradnl"/>
        </w:rPr>
        <w:t>El movimiento del ratón</w:t>
      </w:r>
      <w:r w:rsidR="00EB187C" w:rsidRPr="00593F1A">
        <w:rPr>
          <w:rFonts w:ascii="Arial" w:hAnsi="Arial" w:cs="Arial"/>
          <w:bCs/>
          <w:color w:val="000000"/>
          <w:lang w:val="es-ES_tradnl"/>
        </w:rPr>
        <w:t xml:space="preserve"> debe realizarse con el brazo completo y el hombro, no solo la muñeca. El </w:t>
      </w:r>
      <w:r>
        <w:rPr>
          <w:rFonts w:ascii="Arial" w:hAnsi="Arial" w:cs="Arial"/>
          <w:bCs/>
          <w:color w:val="000000"/>
          <w:lang w:val="es-ES_tradnl"/>
        </w:rPr>
        <w:t>ratón</w:t>
      </w:r>
      <w:r w:rsidR="00EB187C" w:rsidRPr="00593F1A">
        <w:rPr>
          <w:rFonts w:ascii="Arial" w:hAnsi="Arial" w:cs="Arial"/>
          <w:bCs/>
          <w:color w:val="000000"/>
          <w:lang w:val="es-ES_tradnl"/>
        </w:rPr>
        <w:t xml:space="preserve"> tiene que posicionarse a la misma altura que el teclado y próximo a él. Evite tener el dedo  índice elevado entre </w:t>
      </w:r>
      <w:r w:rsidRPr="00593F1A">
        <w:rPr>
          <w:rFonts w:ascii="Arial" w:hAnsi="Arial" w:cs="Arial"/>
          <w:bCs/>
          <w:color w:val="000000"/>
          <w:lang w:val="es-ES_tradnl"/>
        </w:rPr>
        <w:t>clic</w:t>
      </w:r>
      <w:r w:rsidR="00EB187C" w:rsidRPr="00593F1A">
        <w:rPr>
          <w:rFonts w:ascii="Arial" w:hAnsi="Arial" w:cs="Arial"/>
          <w:bCs/>
          <w:color w:val="000000"/>
          <w:lang w:val="es-ES_tradnl"/>
        </w:rPr>
        <w:t xml:space="preserve"> y </w:t>
      </w:r>
      <w:r w:rsidRPr="00593F1A">
        <w:rPr>
          <w:rFonts w:ascii="Arial" w:hAnsi="Arial" w:cs="Arial"/>
          <w:bCs/>
          <w:color w:val="000000"/>
          <w:lang w:val="es-ES_tradnl"/>
        </w:rPr>
        <w:t>clic</w:t>
      </w:r>
      <w:r w:rsidR="00EB187C" w:rsidRPr="00593F1A">
        <w:rPr>
          <w:rFonts w:ascii="Arial" w:hAnsi="Arial" w:cs="Arial"/>
          <w:bCs/>
          <w:color w:val="000000"/>
          <w:lang w:val="es-ES_tradnl"/>
        </w:rPr>
        <w:t>.</w:t>
      </w:r>
    </w:p>
    <w:p w:rsidR="00EB187C" w:rsidRPr="00593F1A" w:rsidRDefault="00EB187C" w:rsidP="00EB187C">
      <w:pPr>
        <w:spacing w:line="480" w:lineRule="auto"/>
        <w:jc w:val="both"/>
        <w:rPr>
          <w:rFonts w:ascii="Arial" w:hAnsi="Arial" w:cs="Arial"/>
          <w:bCs/>
          <w:color w:val="000000"/>
          <w:lang w:val="es-ES_tradnl"/>
        </w:rPr>
      </w:pPr>
    </w:p>
    <w:p w:rsidR="00EB187C" w:rsidRPr="00593F1A" w:rsidRDefault="00EB187C" w:rsidP="00EB187C">
      <w:pPr>
        <w:spacing w:line="480" w:lineRule="auto"/>
        <w:jc w:val="both"/>
        <w:rPr>
          <w:rFonts w:ascii="Arial" w:hAnsi="Arial" w:cs="Arial"/>
          <w:bCs/>
          <w:color w:val="000000"/>
          <w:lang w:val="es-ES_tradnl"/>
        </w:rPr>
      </w:pPr>
    </w:p>
    <w:p w:rsidR="00EB187C" w:rsidRPr="00593F1A" w:rsidRDefault="00EB187C" w:rsidP="00EB187C">
      <w:pPr>
        <w:spacing w:line="480" w:lineRule="auto"/>
        <w:jc w:val="both"/>
        <w:rPr>
          <w:rFonts w:ascii="Arial" w:hAnsi="Arial" w:cs="Arial"/>
          <w:bCs/>
          <w:color w:val="000000"/>
          <w:lang w:val="es-ES_tradnl"/>
        </w:rPr>
      </w:pPr>
    </w:p>
    <w:p w:rsidR="00EB187C" w:rsidRPr="00593F1A" w:rsidRDefault="00EB187C" w:rsidP="00EB187C">
      <w:pPr>
        <w:spacing w:line="480" w:lineRule="auto"/>
        <w:jc w:val="both"/>
        <w:rPr>
          <w:rFonts w:ascii="Arial" w:hAnsi="Arial" w:cs="Arial"/>
          <w:bCs/>
          <w:color w:val="000000"/>
          <w:lang w:val="es-ES_tradnl"/>
        </w:rPr>
      </w:pPr>
    </w:p>
    <w:tbl>
      <w:tblPr>
        <w:tblStyle w:val="Tablaconcuadrcula"/>
        <w:tblW w:w="0" w:type="auto"/>
        <w:jc w:val="center"/>
        <w:tblLook w:val="01E0"/>
      </w:tblPr>
      <w:tblGrid>
        <w:gridCol w:w="6804"/>
      </w:tblGrid>
      <w:tr w:rsidR="00EF1001" w:rsidRPr="00593F1A">
        <w:trPr>
          <w:jc w:val="center"/>
        </w:trPr>
        <w:tc>
          <w:tcPr>
            <w:tcW w:w="6804" w:type="dxa"/>
          </w:tcPr>
          <w:p w:rsidR="00EF1001" w:rsidRPr="00593F1A" w:rsidRDefault="00557791" w:rsidP="00EB187C">
            <w:pPr>
              <w:spacing w:line="480" w:lineRule="auto"/>
              <w:jc w:val="both"/>
              <w:rPr>
                <w:rFonts w:ascii="Arial" w:hAnsi="Arial" w:cs="Arial"/>
                <w:bCs/>
                <w:color w:val="000000"/>
                <w:lang w:val="es-ES_tradnl"/>
              </w:rPr>
            </w:pPr>
            <w:r>
              <w:rPr>
                <w:rFonts w:ascii="Arial" w:hAnsi="Arial" w:cs="Arial"/>
                <w:bCs/>
                <w:noProof/>
                <w:color w:val="000000"/>
              </w:rPr>
              <w:drawing>
                <wp:anchor distT="0" distB="0" distL="114300" distR="114300" simplePos="0" relativeHeight="251605504" behindDoc="1" locked="0" layoutInCell="1" allowOverlap="1">
                  <wp:simplePos x="0" y="0"/>
                  <wp:positionH relativeFrom="column">
                    <wp:posOffset>182880</wp:posOffset>
                  </wp:positionH>
                  <wp:positionV relativeFrom="paragraph">
                    <wp:posOffset>210185</wp:posOffset>
                  </wp:positionV>
                  <wp:extent cx="4004310" cy="1710055"/>
                  <wp:effectExtent l="19050" t="0" r="0" b="0"/>
                  <wp:wrapSquare wrapText="bothSides"/>
                  <wp:docPr id="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a:srcRect l="14752" t="17805" r="11060" b="39984"/>
                          <a:stretch>
                            <a:fillRect/>
                          </a:stretch>
                        </pic:blipFill>
                        <pic:spPr bwMode="auto">
                          <a:xfrm>
                            <a:off x="0" y="0"/>
                            <a:ext cx="4004310" cy="1710055"/>
                          </a:xfrm>
                          <a:prstGeom prst="rect">
                            <a:avLst/>
                          </a:prstGeom>
                          <a:noFill/>
                          <a:ln w="9525">
                            <a:noFill/>
                            <a:miter lim="800000"/>
                            <a:headEnd/>
                            <a:tailEnd/>
                          </a:ln>
                        </pic:spPr>
                      </pic:pic>
                    </a:graphicData>
                  </a:graphic>
                </wp:anchor>
              </w:drawing>
            </w:r>
          </w:p>
        </w:tc>
      </w:tr>
      <w:tr w:rsidR="00EF1001" w:rsidRPr="00593F1A">
        <w:trPr>
          <w:jc w:val="center"/>
        </w:trPr>
        <w:tc>
          <w:tcPr>
            <w:tcW w:w="6804" w:type="dxa"/>
          </w:tcPr>
          <w:p w:rsidR="00EF1001" w:rsidRPr="00593F1A" w:rsidRDefault="009B4D50" w:rsidP="00EB187C">
            <w:pPr>
              <w:spacing w:line="480" w:lineRule="auto"/>
              <w:jc w:val="both"/>
              <w:rPr>
                <w:rFonts w:ascii="Arial" w:hAnsi="Arial" w:cs="Arial"/>
                <w:bCs/>
                <w:color w:val="000000"/>
                <w:lang w:val="es-ES_tradnl"/>
              </w:rPr>
            </w:pPr>
            <w:r w:rsidRPr="00593F1A">
              <w:rPr>
                <w:rFonts w:ascii="Arial" w:hAnsi="Arial" w:cs="Arial"/>
                <w:b/>
                <w:bCs/>
                <w:color w:val="000000"/>
                <w:lang w:val="es-ES_tradnl"/>
              </w:rPr>
              <w:t>Figura 3.6</w:t>
            </w:r>
            <w:r w:rsidRPr="00593F1A">
              <w:rPr>
                <w:rFonts w:ascii="Arial" w:hAnsi="Arial" w:cs="Arial"/>
                <w:bCs/>
                <w:color w:val="000000"/>
                <w:lang w:val="es-ES_tradnl"/>
              </w:rPr>
              <w:t xml:space="preserve">: Posición  Incorrecta y Correcta de trabajar con el </w:t>
            </w:r>
            <w:r w:rsidR="004F0C02">
              <w:rPr>
                <w:rFonts w:ascii="Arial" w:hAnsi="Arial" w:cs="Arial"/>
                <w:bCs/>
                <w:color w:val="000000"/>
                <w:lang w:val="es-ES_tradnl"/>
              </w:rPr>
              <w:t>ratón</w:t>
            </w:r>
          </w:p>
        </w:tc>
      </w:tr>
    </w:tbl>
    <w:p w:rsidR="00EB187C" w:rsidRPr="00593F1A" w:rsidRDefault="00EB187C" w:rsidP="00EB187C">
      <w:pPr>
        <w:spacing w:line="480" w:lineRule="auto"/>
        <w:jc w:val="both"/>
        <w:rPr>
          <w:rFonts w:ascii="Arial" w:hAnsi="Arial" w:cs="Arial"/>
          <w:bCs/>
          <w:color w:val="000000"/>
          <w:lang w:val="es-ES_tradnl"/>
        </w:rPr>
      </w:pPr>
    </w:p>
    <w:p w:rsidR="00EB187C" w:rsidRDefault="00EB187C" w:rsidP="00EB187C">
      <w:pPr>
        <w:numPr>
          <w:ilvl w:val="0"/>
          <w:numId w:val="5"/>
        </w:numPr>
        <w:spacing w:line="480" w:lineRule="auto"/>
        <w:jc w:val="both"/>
        <w:rPr>
          <w:rFonts w:ascii="Arial" w:hAnsi="Arial" w:cs="Arial"/>
          <w:bCs/>
          <w:color w:val="000000"/>
          <w:lang w:val="es-ES_tradnl"/>
        </w:rPr>
      </w:pPr>
      <w:r w:rsidRPr="00593F1A">
        <w:rPr>
          <w:rFonts w:ascii="Arial" w:hAnsi="Arial" w:cs="Arial"/>
          <w:bCs/>
          <w:color w:val="000000"/>
          <w:lang w:val="es-ES_tradnl"/>
        </w:rPr>
        <w:t>Además se debe mantener la muñeca y la mano en línea con el antebrazo en una posición recta y  neutral para así reducir el estrés o esfuerzo y las distensiones de tendones y músculos.</w:t>
      </w:r>
    </w:p>
    <w:p w:rsidR="00C7162B" w:rsidRDefault="00557791" w:rsidP="0095140B">
      <w:pPr>
        <w:spacing w:line="480" w:lineRule="auto"/>
        <w:jc w:val="both"/>
        <w:rPr>
          <w:rFonts w:ascii="Arial" w:hAnsi="Arial" w:cs="Arial"/>
          <w:bCs/>
          <w:color w:val="000000"/>
          <w:lang w:val="es-ES_tradnl"/>
        </w:rPr>
      </w:pPr>
      <w:r>
        <w:rPr>
          <w:rFonts w:ascii="Arial" w:hAnsi="Arial" w:cs="Arial"/>
          <w:noProof/>
        </w:rPr>
        <w:drawing>
          <wp:anchor distT="0" distB="0" distL="114300" distR="114300" simplePos="0" relativeHeight="251606528" behindDoc="1" locked="0" layoutInCell="1" allowOverlap="1">
            <wp:simplePos x="0" y="0"/>
            <wp:positionH relativeFrom="column">
              <wp:posOffset>1335405</wp:posOffset>
            </wp:positionH>
            <wp:positionV relativeFrom="paragraph">
              <wp:posOffset>124460</wp:posOffset>
            </wp:positionV>
            <wp:extent cx="2868295" cy="2437130"/>
            <wp:effectExtent l="19050" t="0" r="8255" b="0"/>
            <wp:wrapSquare wrapText="bothSides"/>
            <wp:docPr id="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srcRect l="4724" t="14992" r="28062" b="8945"/>
                    <a:stretch>
                      <a:fillRect/>
                    </a:stretch>
                  </pic:blipFill>
                  <pic:spPr bwMode="auto">
                    <a:xfrm>
                      <a:off x="0" y="0"/>
                      <a:ext cx="2868295" cy="2437130"/>
                    </a:xfrm>
                    <a:prstGeom prst="rect">
                      <a:avLst/>
                    </a:prstGeom>
                    <a:noFill/>
                    <a:ln w="9525">
                      <a:noFill/>
                      <a:miter lim="800000"/>
                      <a:headEnd/>
                      <a:tailEnd/>
                    </a:ln>
                  </pic:spPr>
                </pic:pic>
              </a:graphicData>
            </a:graphic>
          </wp:anchor>
        </w:drawing>
      </w:r>
      <w:r w:rsidR="00C7162B">
        <w:rPr>
          <w:rFonts w:ascii="Arial" w:hAnsi="Arial" w:cs="Arial"/>
          <w:noProof/>
        </w:rPr>
        <w:pict>
          <v:group id="_x0000_s1264" style="position:absolute;left:0;text-align:left;margin-left:90pt;margin-top:4.8pt;width:252pt;height:270pt;z-index:251708928;mso-position-horizontal-relative:text;mso-position-vertical-relative:text" coordorigin="4068,9288" coordsize="5040,5400">
            <v:shape id="_x0000_s1260" type="#_x0000_t202" style="position:absolute;left:4068;top:13608;width:5040;height:1080">
              <v:textbox style="mso-next-textbox:#_x0000_s1260">
                <w:txbxContent>
                  <w:p w:rsidR="00B36327" w:rsidRPr="00593F1A" w:rsidRDefault="00B36327" w:rsidP="00C7162B">
                    <w:pPr>
                      <w:spacing w:line="480" w:lineRule="auto"/>
                      <w:jc w:val="both"/>
                      <w:rPr>
                        <w:rFonts w:ascii="Arial" w:hAnsi="Arial" w:cs="Arial"/>
                        <w:bCs/>
                        <w:color w:val="000000"/>
                        <w:lang w:val="es-ES_tradnl"/>
                      </w:rPr>
                    </w:pPr>
                    <w:r w:rsidRPr="00593F1A">
                      <w:rPr>
                        <w:rFonts w:ascii="Arial" w:hAnsi="Arial" w:cs="Arial"/>
                        <w:b/>
                        <w:bCs/>
                        <w:color w:val="000000"/>
                        <w:lang w:val="es-ES_tradnl"/>
                      </w:rPr>
                      <w:t>Figura 3.7:</w:t>
                    </w:r>
                    <w:r w:rsidRPr="00593F1A">
                      <w:rPr>
                        <w:rFonts w:ascii="Arial" w:hAnsi="Arial" w:cs="Arial"/>
                        <w:bCs/>
                        <w:color w:val="000000"/>
                        <w:lang w:val="es-ES_tradnl"/>
                      </w:rPr>
                      <w:t xml:space="preserve"> Forma Incorrecta y Correcta de trabajar con el </w:t>
                    </w:r>
                    <w:r>
                      <w:rPr>
                        <w:rFonts w:ascii="Arial" w:hAnsi="Arial" w:cs="Arial"/>
                        <w:bCs/>
                        <w:color w:val="000000"/>
                        <w:lang w:val="es-ES_tradnl"/>
                      </w:rPr>
                      <w:t>ratón</w:t>
                    </w:r>
                  </w:p>
                  <w:p w:rsidR="00B36327" w:rsidRPr="00C7162B" w:rsidRDefault="00B36327">
                    <w:pPr>
                      <w:rPr>
                        <w:lang w:val="es-ES_tradnl"/>
                      </w:rPr>
                    </w:pPr>
                  </w:p>
                </w:txbxContent>
              </v:textbox>
            </v:shape>
            <v:rect id="_x0000_s1263" style="position:absolute;left:4068;top:9288;width:5040;height:4320;mso-wrap-style:none" filled="f"/>
          </v:group>
        </w:pict>
      </w:r>
    </w:p>
    <w:p w:rsidR="00C7162B" w:rsidRDefault="00C7162B" w:rsidP="0095140B">
      <w:pPr>
        <w:spacing w:line="480" w:lineRule="auto"/>
        <w:jc w:val="both"/>
        <w:rPr>
          <w:rFonts w:ascii="Arial" w:hAnsi="Arial" w:cs="Arial"/>
          <w:bCs/>
          <w:color w:val="000000"/>
          <w:lang w:val="es-ES_tradnl"/>
        </w:rPr>
      </w:pPr>
    </w:p>
    <w:p w:rsidR="00C7162B" w:rsidRDefault="00C7162B" w:rsidP="0095140B">
      <w:pPr>
        <w:spacing w:line="480" w:lineRule="auto"/>
        <w:jc w:val="both"/>
        <w:rPr>
          <w:rFonts w:ascii="Arial" w:hAnsi="Arial" w:cs="Arial"/>
          <w:bCs/>
          <w:color w:val="000000"/>
          <w:lang w:val="es-ES_tradnl"/>
        </w:rPr>
      </w:pPr>
    </w:p>
    <w:p w:rsidR="00C7162B" w:rsidRDefault="00C7162B" w:rsidP="0095140B">
      <w:pPr>
        <w:spacing w:line="480" w:lineRule="auto"/>
        <w:jc w:val="both"/>
        <w:rPr>
          <w:rFonts w:ascii="Arial" w:hAnsi="Arial" w:cs="Arial"/>
          <w:bCs/>
          <w:color w:val="000000"/>
          <w:lang w:val="es-ES_tradnl"/>
        </w:rPr>
      </w:pPr>
    </w:p>
    <w:p w:rsidR="00C7162B" w:rsidRDefault="00C7162B" w:rsidP="0095140B">
      <w:pPr>
        <w:spacing w:line="480" w:lineRule="auto"/>
        <w:jc w:val="both"/>
        <w:rPr>
          <w:rFonts w:ascii="Arial" w:hAnsi="Arial" w:cs="Arial"/>
          <w:bCs/>
          <w:color w:val="000000"/>
          <w:lang w:val="es-ES_tradnl"/>
        </w:rPr>
      </w:pPr>
    </w:p>
    <w:p w:rsidR="00C7162B" w:rsidRDefault="00C7162B" w:rsidP="0095140B">
      <w:pPr>
        <w:spacing w:line="480" w:lineRule="auto"/>
        <w:jc w:val="both"/>
        <w:rPr>
          <w:rFonts w:ascii="Arial" w:hAnsi="Arial" w:cs="Arial"/>
          <w:bCs/>
          <w:color w:val="000000"/>
          <w:lang w:val="es-ES_tradnl"/>
        </w:rPr>
      </w:pPr>
    </w:p>
    <w:p w:rsidR="00C7162B" w:rsidRDefault="00C7162B" w:rsidP="0095140B">
      <w:pPr>
        <w:spacing w:line="480" w:lineRule="auto"/>
        <w:jc w:val="both"/>
        <w:rPr>
          <w:rFonts w:ascii="Arial" w:hAnsi="Arial" w:cs="Arial"/>
          <w:bCs/>
          <w:color w:val="000000"/>
          <w:lang w:val="es-ES_tradnl"/>
        </w:rPr>
      </w:pPr>
    </w:p>
    <w:p w:rsidR="00C7162B" w:rsidRDefault="00C7162B" w:rsidP="0095140B">
      <w:pPr>
        <w:spacing w:line="480" w:lineRule="auto"/>
        <w:jc w:val="both"/>
        <w:rPr>
          <w:rFonts w:ascii="Arial" w:hAnsi="Arial" w:cs="Arial"/>
          <w:bCs/>
          <w:color w:val="000000"/>
          <w:lang w:val="es-ES_tradnl"/>
        </w:rPr>
      </w:pPr>
    </w:p>
    <w:p w:rsidR="00C7162B" w:rsidRPr="00593F1A" w:rsidRDefault="00C7162B" w:rsidP="0095140B">
      <w:pPr>
        <w:spacing w:line="480" w:lineRule="auto"/>
        <w:jc w:val="both"/>
        <w:rPr>
          <w:rFonts w:ascii="Arial" w:hAnsi="Arial" w:cs="Arial"/>
          <w:bCs/>
          <w:color w:val="000000"/>
          <w:lang w:val="es-ES_tradnl"/>
        </w:rPr>
      </w:pPr>
    </w:p>
    <w:p w:rsidR="0095140B" w:rsidRPr="00593F1A" w:rsidRDefault="0095140B" w:rsidP="0095140B">
      <w:pPr>
        <w:spacing w:line="480" w:lineRule="auto"/>
        <w:ind w:left="360"/>
        <w:jc w:val="both"/>
        <w:rPr>
          <w:rFonts w:ascii="Arial" w:hAnsi="Arial" w:cs="Arial"/>
          <w:bCs/>
          <w:color w:val="000000"/>
          <w:lang w:val="es-ES_tradnl"/>
        </w:rPr>
      </w:pPr>
    </w:p>
    <w:p w:rsidR="00EB187C" w:rsidRDefault="00EB187C" w:rsidP="00EB187C">
      <w:pPr>
        <w:numPr>
          <w:ilvl w:val="0"/>
          <w:numId w:val="5"/>
        </w:numPr>
        <w:spacing w:line="480" w:lineRule="auto"/>
        <w:jc w:val="both"/>
        <w:rPr>
          <w:rFonts w:ascii="Arial" w:hAnsi="Arial" w:cs="Arial"/>
          <w:color w:val="000000"/>
        </w:rPr>
      </w:pPr>
      <w:r w:rsidRPr="00593F1A">
        <w:rPr>
          <w:rFonts w:ascii="Arial" w:hAnsi="Arial" w:cs="Arial"/>
          <w:color w:val="000000"/>
        </w:rPr>
        <w:t>El orden en que el trabajador ubique sus cosas en su escritorio también es un factor importante a considerar.</w:t>
      </w:r>
    </w:p>
    <w:p w:rsidR="00C7162B" w:rsidRPr="00593F1A" w:rsidRDefault="00C7162B" w:rsidP="00C7162B">
      <w:pPr>
        <w:spacing w:line="480" w:lineRule="auto"/>
        <w:ind w:left="360"/>
        <w:jc w:val="both"/>
        <w:rPr>
          <w:rFonts w:ascii="Arial" w:hAnsi="Arial" w:cs="Arial"/>
          <w:color w:val="000000"/>
        </w:rPr>
      </w:pPr>
    </w:p>
    <w:tbl>
      <w:tblPr>
        <w:tblStyle w:val="Tablaconcuadrcula"/>
        <w:tblW w:w="0" w:type="auto"/>
        <w:jc w:val="center"/>
        <w:tblLook w:val="01E0"/>
      </w:tblPr>
      <w:tblGrid>
        <w:gridCol w:w="6804"/>
      </w:tblGrid>
      <w:tr w:rsidR="003958DC" w:rsidRPr="00593F1A">
        <w:trPr>
          <w:jc w:val="center"/>
        </w:trPr>
        <w:tc>
          <w:tcPr>
            <w:tcW w:w="6804" w:type="dxa"/>
          </w:tcPr>
          <w:p w:rsidR="003958DC" w:rsidRPr="00593F1A" w:rsidRDefault="00557791" w:rsidP="00EB187C">
            <w:pPr>
              <w:spacing w:line="480" w:lineRule="auto"/>
              <w:jc w:val="both"/>
              <w:rPr>
                <w:rFonts w:ascii="Arial" w:hAnsi="Arial" w:cs="Arial"/>
                <w:color w:val="000000"/>
              </w:rPr>
            </w:pPr>
            <w:r>
              <w:rPr>
                <w:rFonts w:ascii="Arial" w:hAnsi="Arial" w:cs="Arial"/>
                <w:noProof/>
              </w:rPr>
              <w:drawing>
                <wp:anchor distT="0" distB="0" distL="114300" distR="114300" simplePos="0" relativeHeight="251607552" behindDoc="1" locked="0" layoutInCell="1" allowOverlap="1">
                  <wp:simplePos x="0" y="0"/>
                  <wp:positionH relativeFrom="column">
                    <wp:posOffset>183515</wp:posOffset>
                  </wp:positionH>
                  <wp:positionV relativeFrom="paragraph">
                    <wp:posOffset>-1874520</wp:posOffset>
                  </wp:positionV>
                  <wp:extent cx="4000500" cy="1873885"/>
                  <wp:effectExtent l="19050" t="0" r="0" b="0"/>
                  <wp:wrapSquare wrapText="bothSides"/>
                  <wp:docPr id="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srcRect l="10588" t="22461" r="30118" b="40862"/>
                          <a:stretch>
                            <a:fillRect/>
                          </a:stretch>
                        </pic:blipFill>
                        <pic:spPr bwMode="auto">
                          <a:xfrm>
                            <a:off x="0" y="0"/>
                            <a:ext cx="4000500" cy="1873885"/>
                          </a:xfrm>
                          <a:prstGeom prst="rect">
                            <a:avLst/>
                          </a:prstGeom>
                          <a:noFill/>
                          <a:ln w="9525">
                            <a:noFill/>
                            <a:miter lim="800000"/>
                            <a:headEnd/>
                            <a:tailEnd/>
                          </a:ln>
                        </pic:spPr>
                      </pic:pic>
                    </a:graphicData>
                  </a:graphic>
                </wp:anchor>
              </w:drawing>
            </w:r>
          </w:p>
        </w:tc>
      </w:tr>
      <w:tr w:rsidR="003958DC" w:rsidRPr="00593F1A">
        <w:trPr>
          <w:jc w:val="center"/>
        </w:trPr>
        <w:tc>
          <w:tcPr>
            <w:tcW w:w="6804" w:type="dxa"/>
          </w:tcPr>
          <w:p w:rsidR="003958DC" w:rsidRPr="00593F1A" w:rsidRDefault="003958DC" w:rsidP="003958DC">
            <w:pPr>
              <w:jc w:val="both"/>
              <w:rPr>
                <w:rFonts w:ascii="Arial" w:hAnsi="Arial" w:cs="Arial"/>
                <w:color w:val="000000"/>
              </w:rPr>
            </w:pPr>
            <w:r w:rsidRPr="00593F1A">
              <w:rPr>
                <w:rFonts w:ascii="Arial" w:hAnsi="Arial" w:cs="Arial"/>
                <w:b/>
                <w:color w:val="000000"/>
              </w:rPr>
              <w:t>Figura 3.8:</w:t>
            </w:r>
            <w:r w:rsidRPr="00593F1A">
              <w:rPr>
                <w:rFonts w:ascii="Arial" w:hAnsi="Arial" w:cs="Arial"/>
                <w:color w:val="000000"/>
              </w:rPr>
              <w:t xml:space="preserve"> Recomendaciones sobre ubicación de materiales en la superficie de trabajo</w:t>
            </w:r>
          </w:p>
        </w:tc>
      </w:tr>
    </w:tbl>
    <w:p w:rsidR="00EB187C" w:rsidRPr="00593F1A" w:rsidRDefault="00EB187C" w:rsidP="00EB187C">
      <w:pPr>
        <w:spacing w:line="480" w:lineRule="auto"/>
        <w:jc w:val="both"/>
        <w:rPr>
          <w:rFonts w:ascii="Arial" w:hAnsi="Arial" w:cs="Arial"/>
          <w:color w:val="000000"/>
        </w:rPr>
      </w:pPr>
    </w:p>
    <w:p w:rsidR="00EB187C" w:rsidRPr="00593F1A" w:rsidRDefault="00EB187C" w:rsidP="00EB187C">
      <w:pPr>
        <w:spacing w:line="480" w:lineRule="auto"/>
        <w:jc w:val="both"/>
        <w:rPr>
          <w:rFonts w:ascii="Arial" w:hAnsi="Arial" w:cs="Arial"/>
          <w:bCs/>
          <w:color w:val="000000"/>
          <w:lang w:val="es-ES_tradnl"/>
        </w:rPr>
      </w:pPr>
      <w:smartTag w:uri="urn:schemas-microsoft-com:office:smarttags" w:element="PersonName">
        <w:smartTagPr>
          <w:attr w:name="ProductID" w:val="La ZONA USUAL"/>
        </w:smartTagPr>
        <w:r w:rsidRPr="00593F1A">
          <w:rPr>
            <w:rFonts w:ascii="Arial" w:hAnsi="Arial" w:cs="Arial"/>
            <w:bCs/>
            <w:color w:val="000000"/>
            <w:lang w:val="es-ES_tradnl"/>
          </w:rPr>
          <w:t>La ZONA USUAL</w:t>
        </w:r>
      </w:smartTag>
      <w:r w:rsidRPr="00593F1A">
        <w:rPr>
          <w:rFonts w:ascii="Arial" w:hAnsi="Arial" w:cs="Arial"/>
          <w:bCs/>
          <w:color w:val="000000"/>
          <w:lang w:val="es-ES_tradnl"/>
        </w:rPr>
        <w:t xml:space="preserve"> es el área que debe contener solamente aquellos elementos que son usados con mayor frecuencia. (</w:t>
      </w:r>
      <w:r w:rsidR="00177A66" w:rsidRPr="00593F1A">
        <w:rPr>
          <w:rFonts w:ascii="Arial" w:hAnsi="Arial" w:cs="Arial"/>
          <w:bCs/>
          <w:color w:val="000000"/>
          <w:lang w:val="es-ES_tradnl"/>
        </w:rPr>
        <w:t>Ejemplo</w:t>
      </w:r>
      <w:r w:rsidRPr="00593F1A">
        <w:rPr>
          <w:rFonts w:ascii="Arial" w:hAnsi="Arial" w:cs="Arial"/>
          <w:bCs/>
          <w:color w:val="000000"/>
          <w:lang w:val="es-ES_tradnl"/>
        </w:rPr>
        <w:t xml:space="preserve">: Teclado, </w:t>
      </w:r>
      <w:r w:rsidR="00177A66">
        <w:rPr>
          <w:rFonts w:ascii="Arial" w:hAnsi="Arial" w:cs="Arial"/>
          <w:bCs/>
          <w:color w:val="000000"/>
          <w:lang w:val="es-ES_tradnl"/>
        </w:rPr>
        <w:t>ratón</w:t>
      </w:r>
      <w:r w:rsidRPr="00593F1A">
        <w:rPr>
          <w:rFonts w:ascii="Arial" w:hAnsi="Arial" w:cs="Arial"/>
          <w:bCs/>
          <w:color w:val="000000"/>
          <w:lang w:val="es-ES_tradnl"/>
        </w:rPr>
        <w:t>, almohadilla, etc</w:t>
      </w:r>
      <w:r w:rsidR="00177A66">
        <w:rPr>
          <w:rFonts w:ascii="Arial" w:hAnsi="Arial" w:cs="Arial"/>
          <w:bCs/>
          <w:color w:val="000000"/>
          <w:lang w:val="es-ES_tradnl"/>
        </w:rPr>
        <w:t>étera</w:t>
      </w:r>
      <w:r w:rsidRPr="00593F1A">
        <w:rPr>
          <w:rFonts w:ascii="Arial" w:hAnsi="Arial" w:cs="Arial"/>
          <w:bCs/>
          <w:color w:val="000000"/>
          <w:lang w:val="es-ES_tradnl"/>
        </w:rPr>
        <w:t>.)</w:t>
      </w:r>
      <w:r w:rsidRPr="00593F1A">
        <w:rPr>
          <w:rFonts w:ascii="Arial" w:hAnsi="Arial" w:cs="Arial"/>
          <w:color w:val="000000"/>
        </w:rPr>
        <w:t xml:space="preserve"> </w:t>
      </w:r>
    </w:p>
    <w:p w:rsidR="00EB187C" w:rsidRPr="00593F1A" w:rsidRDefault="00EB187C" w:rsidP="00EB187C">
      <w:pPr>
        <w:spacing w:line="480" w:lineRule="auto"/>
        <w:jc w:val="both"/>
        <w:rPr>
          <w:rFonts w:ascii="Arial" w:hAnsi="Arial" w:cs="Arial"/>
          <w:bCs/>
          <w:color w:val="000000"/>
          <w:lang w:val="es-ES_tradnl"/>
        </w:rPr>
      </w:pPr>
      <w:smartTag w:uri="urn:schemas-microsoft-com:office:smarttags" w:element="PersonName">
        <w:smartTagPr>
          <w:attr w:name="ProductID" w:val="La ZONA OCASIONAL"/>
        </w:smartTagPr>
        <w:r w:rsidRPr="00593F1A">
          <w:rPr>
            <w:rFonts w:ascii="Arial" w:hAnsi="Arial" w:cs="Arial"/>
            <w:bCs/>
            <w:color w:val="000000"/>
            <w:lang w:val="es-ES_tradnl"/>
          </w:rPr>
          <w:t>La ZONA OCASIONAL</w:t>
        </w:r>
      </w:smartTag>
      <w:r w:rsidRPr="00593F1A">
        <w:rPr>
          <w:rFonts w:ascii="Arial" w:hAnsi="Arial" w:cs="Arial"/>
          <w:bCs/>
          <w:color w:val="000000"/>
          <w:lang w:val="es-ES_tradnl"/>
        </w:rPr>
        <w:t xml:space="preserve"> debe contener los elementos que son usados periódicamente. (</w:t>
      </w:r>
      <w:r w:rsidR="00177A66" w:rsidRPr="00593F1A">
        <w:rPr>
          <w:rFonts w:ascii="Arial" w:hAnsi="Arial" w:cs="Arial"/>
          <w:bCs/>
          <w:color w:val="000000"/>
          <w:lang w:val="es-ES_tradnl"/>
        </w:rPr>
        <w:t>Ejemplo</w:t>
      </w:r>
      <w:r w:rsidRPr="00593F1A">
        <w:rPr>
          <w:rFonts w:ascii="Arial" w:hAnsi="Arial" w:cs="Arial"/>
          <w:bCs/>
          <w:color w:val="000000"/>
          <w:lang w:val="es-ES_tradnl"/>
        </w:rPr>
        <w:t>: Teléfono, calculadora, sumadora, etc</w:t>
      </w:r>
      <w:r w:rsidR="00177A66">
        <w:rPr>
          <w:rFonts w:ascii="Arial" w:hAnsi="Arial" w:cs="Arial"/>
          <w:bCs/>
          <w:color w:val="000000"/>
          <w:lang w:val="es-ES_tradnl"/>
        </w:rPr>
        <w:t>étera</w:t>
      </w:r>
      <w:r w:rsidRPr="00593F1A">
        <w:rPr>
          <w:rFonts w:ascii="Arial" w:hAnsi="Arial" w:cs="Arial"/>
          <w:bCs/>
          <w:color w:val="000000"/>
          <w:lang w:val="es-ES_tradnl"/>
        </w:rPr>
        <w:t>.)</w:t>
      </w:r>
    </w:p>
    <w:p w:rsidR="00EB187C" w:rsidRPr="00593F1A" w:rsidRDefault="00EB187C" w:rsidP="00EB187C">
      <w:pPr>
        <w:spacing w:line="480" w:lineRule="auto"/>
        <w:jc w:val="both"/>
        <w:rPr>
          <w:rFonts w:ascii="Arial" w:hAnsi="Arial" w:cs="Arial"/>
          <w:bCs/>
          <w:color w:val="000000"/>
          <w:lang w:val="es-ES_tradnl"/>
        </w:rPr>
      </w:pPr>
      <w:r w:rsidRPr="00593F1A">
        <w:rPr>
          <w:rFonts w:ascii="Arial" w:hAnsi="Arial" w:cs="Arial"/>
          <w:bCs/>
          <w:color w:val="000000"/>
          <w:lang w:val="es-ES_tradnl"/>
        </w:rPr>
        <w:t xml:space="preserve">Y por último </w:t>
      </w:r>
      <w:smartTag w:uri="urn:schemas-microsoft-com:office:smarttags" w:element="PersonName">
        <w:smartTagPr>
          <w:attr w:name="ProductID" w:val="la ZONA INUSUAL"/>
        </w:smartTagPr>
        <w:r w:rsidRPr="00593F1A">
          <w:rPr>
            <w:rFonts w:ascii="Arial" w:hAnsi="Arial" w:cs="Arial"/>
            <w:bCs/>
            <w:color w:val="000000"/>
            <w:lang w:val="es-ES_tradnl"/>
          </w:rPr>
          <w:t>la ZONA INUSUAL</w:t>
        </w:r>
      </w:smartTag>
      <w:r w:rsidRPr="00593F1A">
        <w:rPr>
          <w:rFonts w:ascii="Arial" w:hAnsi="Arial" w:cs="Arial"/>
          <w:bCs/>
          <w:color w:val="000000"/>
          <w:lang w:val="es-ES_tradnl"/>
        </w:rPr>
        <w:t xml:space="preserve"> debe contener solamente elementos que ha menudo son usados, o para visualización solamente. (</w:t>
      </w:r>
      <w:r w:rsidR="00177A66">
        <w:rPr>
          <w:rFonts w:ascii="Arial" w:hAnsi="Arial" w:cs="Arial"/>
          <w:bCs/>
          <w:color w:val="000000"/>
          <w:lang w:val="es-ES_tradnl"/>
        </w:rPr>
        <w:t>E</w:t>
      </w:r>
      <w:r w:rsidRPr="00593F1A">
        <w:rPr>
          <w:rFonts w:ascii="Arial" w:hAnsi="Arial" w:cs="Arial"/>
          <w:bCs/>
          <w:color w:val="000000"/>
          <w:lang w:val="es-ES_tradnl"/>
        </w:rPr>
        <w:t>j</w:t>
      </w:r>
      <w:r w:rsidR="00177A66">
        <w:rPr>
          <w:rFonts w:ascii="Arial" w:hAnsi="Arial" w:cs="Arial"/>
          <w:bCs/>
          <w:color w:val="000000"/>
          <w:lang w:val="es-ES_tradnl"/>
        </w:rPr>
        <w:t>emplo</w:t>
      </w:r>
      <w:r w:rsidRPr="00593F1A">
        <w:rPr>
          <w:rFonts w:ascii="Arial" w:hAnsi="Arial" w:cs="Arial"/>
          <w:bCs/>
          <w:color w:val="000000"/>
          <w:lang w:val="es-ES_tradnl"/>
        </w:rPr>
        <w:t>.: fotos, reloj, lápiz, etc</w:t>
      </w:r>
      <w:r w:rsidR="00177A66">
        <w:rPr>
          <w:rFonts w:ascii="Arial" w:hAnsi="Arial" w:cs="Arial"/>
          <w:bCs/>
          <w:color w:val="000000"/>
          <w:lang w:val="es-ES_tradnl"/>
        </w:rPr>
        <w:t>étera</w:t>
      </w:r>
      <w:r w:rsidRPr="00593F1A">
        <w:rPr>
          <w:rFonts w:ascii="Arial" w:hAnsi="Arial" w:cs="Arial"/>
          <w:bCs/>
          <w:color w:val="000000"/>
          <w:lang w:val="es-ES_tradnl"/>
        </w:rPr>
        <w:t>.)</w:t>
      </w:r>
    </w:p>
    <w:p w:rsidR="00EB187C" w:rsidRPr="00593F1A" w:rsidRDefault="00EB187C" w:rsidP="00EB187C">
      <w:pPr>
        <w:spacing w:line="480" w:lineRule="auto"/>
        <w:jc w:val="both"/>
        <w:rPr>
          <w:rFonts w:ascii="Arial" w:hAnsi="Arial" w:cs="Arial"/>
          <w:bCs/>
          <w:color w:val="000000"/>
          <w:lang w:val="es-ES_tradnl"/>
        </w:rPr>
      </w:pPr>
    </w:p>
    <w:p w:rsidR="003958DC" w:rsidRPr="00593F1A" w:rsidRDefault="003958DC" w:rsidP="00EB187C">
      <w:pPr>
        <w:spacing w:line="480" w:lineRule="auto"/>
        <w:jc w:val="both"/>
        <w:rPr>
          <w:rFonts w:ascii="Arial" w:hAnsi="Arial" w:cs="Arial"/>
          <w:bCs/>
          <w:color w:val="000000"/>
          <w:lang w:val="es-ES_tradnl"/>
        </w:rPr>
      </w:pPr>
    </w:p>
    <w:p w:rsidR="00EB187C" w:rsidRPr="00593F1A" w:rsidRDefault="00EB187C" w:rsidP="00EB187C">
      <w:pPr>
        <w:spacing w:line="480" w:lineRule="auto"/>
        <w:jc w:val="both"/>
        <w:rPr>
          <w:rFonts w:ascii="Arial" w:hAnsi="Arial" w:cs="Arial"/>
          <w:b/>
          <w:bCs/>
          <w:color w:val="000000"/>
          <w:lang w:val="es-ES_tradnl"/>
        </w:rPr>
      </w:pPr>
      <w:r w:rsidRPr="00593F1A">
        <w:rPr>
          <w:rFonts w:ascii="Arial" w:hAnsi="Arial" w:cs="Arial"/>
          <w:b/>
          <w:bCs/>
          <w:color w:val="000000"/>
          <w:lang w:val="es-ES_tradnl"/>
        </w:rPr>
        <w:t>3.2  DETERMINACIÓN DEL MOBILIARIO QUE SE NECESITA CON RESPECTO AL ESPACIO DISPONIBLE</w:t>
      </w:r>
    </w:p>
    <w:p w:rsidR="00EB187C" w:rsidRPr="00593F1A" w:rsidRDefault="00EB187C" w:rsidP="00EB187C">
      <w:pPr>
        <w:spacing w:line="480" w:lineRule="auto"/>
        <w:jc w:val="both"/>
        <w:rPr>
          <w:rFonts w:ascii="Arial" w:hAnsi="Arial" w:cs="Arial"/>
          <w:bCs/>
          <w:color w:val="000000"/>
          <w:lang w:val="es-ES_tradnl"/>
        </w:rPr>
      </w:pPr>
      <w:r w:rsidRPr="00593F1A">
        <w:rPr>
          <w:rFonts w:ascii="Arial" w:hAnsi="Arial" w:cs="Arial"/>
          <w:bCs/>
          <w:color w:val="000000"/>
          <w:lang w:val="es-ES_tradnl"/>
        </w:rPr>
        <w:t xml:space="preserve">La oficina es el centro nervioso de la empresa comercial moderna. Es el sitio donde la </w:t>
      </w:r>
      <w:r w:rsidR="00A55A51" w:rsidRPr="00593F1A">
        <w:rPr>
          <w:rFonts w:ascii="Arial" w:hAnsi="Arial" w:cs="Arial"/>
          <w:bCs/>
          <w:color w:val="000000"/>
          <w:lang w:val="es-ES_tradnl"/>
        </w:rPr>
        <w:t>información</w:t>
      </w:r>
      <w:r w:rsidRPr="00593F1A">
        <w:rPr>
          <w:rFonts w:ascii="Arial" w:hAnsi="Arial" w:cs="Arial"/>
          <w:bCs/>
          <w:color w:val="000000"/>
          <w:lang w:val="es-ES_tradnl"/>
        </w:rPr>
        <w:t xml:space="preserve"> se procesa con el propósito de obtener los datos que la administración necesita para poder tomar sus decisiones comerciales.</w:t>
      </w:r>
    </w:p>
    <w:p w:rsidR="00EB187C" w:rsidRPr="00593F1A" w:rsidRDefault="00EB187C" w:rsidP="00EB187C">
      <w:pPr>
        <w:spacing w:line="480" w:lineRule="auto"/>
        <w:jc w:val="both"/>
        <w:rPr>
          <w:rFonts w:ascii="Arial" w:hAnsi="Arial" w:cs="Arial"/>
          <w:bCs/>
          <w:color w:val="000000"/>
          <w:lang w:val="es-ES_tradnl"/>
        </w:rPr>
      </w:pPr>
      <w:r w:rsidRPr="00593F1A">
        <w:rPr>
          <w:rFonts w:ascii="Arial" w:hAnsi="Arial" w:cs="Arial"/>
          <w:bCs/>
          <w:color w:val="000000"/>
          <w:lang w:val="es-ES_tradnl"/>
        </w:rPr>
        <w:t xml:space="preserve"> El tamaño de una oficina y la complejidad de las labores que en ella se realizan varían de acuerdo con el volumen y la variedad de los negocios de una empresa. Su organización obedece a las necesidades del negocio que sirve. Un negocio pequeño solamente requiere los elementos esenciales de una oficina pequeña. En cambio, un negocio grande necesita oficinas más complejas y amplias. </w:t>
      </w:r>
    </w:p>
    <w:p w:rsidR="00EB187C" w:rsidRPr="00593F1A" w:rsidRDefault="00EB187C" w:rsidP="00EB187C">
      <w:pPr>
        <w:spacing w:line="480" w:lineRule="auto"/>
        <w:jc w:val="both"/>
        <w:rPr>
          <w:rFonts w:ascii="Arial" w:hAnsi="Arial" w:cs="Arial"/>
          <w:bCs/>
          <w:color w:val="000000"/>
          <w:lang w:val="es-ES_tradnl"/>
        </w:rPr>
      </w:pPr>
      <w:r w:rsidRPr="00593F1A">
        <w:rPr>
          <w:rFonts w:ascii="Arial" w:hAnsi="Arial" w:cs="Arial"/>
          <w:bCs/>
          <w:color w:val="000000"/>
          <w:lang w:val="es-ES_tradnl"/>
        </w:rPr>
        <w:t>Generalmente, una empresa comercial compleja esta organizada en departamentos autónomos que trabajan en forma coordinada y en los cuales se realiza una gran variedad de tareas. Cualquier empresa, grande o pequeña, sigue un plan de organización que le ayude a operar mas efectivamente.</w:t>
      </w:r>
    </w:p>
    <w:p w:rsidR="00EB187C" w:rsidRPr="00593F1A" w:rsidRDefault="00EB187C" w:rsidP="00EB187C">
      <w:pPr>
        <w:spacing w:line="480" w:lineRule="auto"/>
        <w:jc w:val="both"/>
        <w:rPr>
          <w:rFonts w:ascii="Arial" w:hAnsi="Arial" w:cs="Arial"/>
          <w:bCs/>
          <w:color w:val="000000"/>
          <w:lang w:val="es-ES_tradnl"/>
        </w:rPr>
      </w:pPr>
      <w:r w:rsidRPr="00593F1A">
        <w:rPr>
          <w:rFonts w:ascii="Arial" w:hAnsi="Arial" w:cs="Arial"/>
          <w:bCs/>
          <w:color w:val="000000"/>
          <w:lang w:val="es-ES_tradnl"/>
        </w:rPr>
        <w:t>En la oficina es importante poder implementar una organización en la que el trabajo de la oficina se mejore y simplemente se pueda hacer más tareas con un tiempo cada vez menor y con un margen de error mínimo.</w:t>
      </w:r>
    </w:p>
    <w:p w:rsidR="00EB187C" w:rsidRPr="00593F1A" w:rsidRDefault="00EB187C" w:rsidP="00EB187C">
      <w:pPr>
        <w:spacing w:line="480" w:lineRule="auto"/>
        <w:jc w:val="both"/>
        <w:rPr>
          <w:rFonts w:ascii="Arial" w:hAnsi="Arial" w:cs="Arial"/>
          <w:bCs/>
          <w:color w:val="000000"/>
          <w:lang w:val="es-ES_tradnl"/>
        </w:rPr>
      </w:pPr>
      <w:r w:rsidRPr="00593F1A">
        <w:rPr>
          <w:rFonts w:ascii="Arial" w:hAnsi="Arial" w:cs="Arial"/>
          <w:bCs/>
          <w:color w:val="000000"/>
          <w:lang w:val="es-ES_tradnl"/>
        </w:rPr>
        <w:t>Los aspectos que deben tenerse en cuenta al planificar espacio en la oficina son muchos y variados, y cada caso debe valorarse de acuerdo con sus peculiares circunstancias, de todos esos aspectos los que consideramos de mayor importancia son los siguientes:</w:t>
      </w:r>
    </w:p>
    <w:p w:rsidR="00EB187C" w:rsidRPr="00593F1A" w:rsidRDefault="00EB187C" w:rsidP="00EB187C">
      <w:pPr>
        <w:spacing w:line="480" w:lineRule="auto"/>
        <w:jc w:val="both"/>
        <w:rPr>
          <w:rFonts w:ascii="Arial" w:hAnsi="Arial" w:cs="Arial"/>
          <w:bCs/>
          <w:color w:val="000000"/>
          <w:lang w:val="es-ES_tradnl"/>
        </w:rPr>
      </w:pPr>
    </w:p>
    <w:p w:rsidR="00EB187C" w:rsidRPr="00593F1A" w:rsidRDefault="00EB187C" w:rsidP="00EB187C">
      <w:pPr>
        <w:numPr>
          <w:ilvl w:val="0"/>
          <w:numId w:val="9"/>
        </w:numPr>
        <w:shd w:val="clear" w:color="auto" w:fill="FFFFFF"/>
        <w:spacing w:line="480" w:lineRule="auto"/>
        <w:ind w:right="4"/>
        <w:jc w:val="both"/>
        <w:rPr>
          <w:rFonts w:ascii="Arial" w:hAnsi="Arial" w:cs="Arial"/>
        </w:rPr>
      </w:pPr>
      <w:r w:rsidRPr="00593F1A">
        <w:rPr>
          <w:rFonts w:ascii="Arial" w:hAnsi="Arial" w:cs="Arial"/>
          <w:color w:val="000000"/>
          <w:spacing w:val="-8"/>
        </w:rPr>
        <w:t>Las limitaciones de forma y espacio en los edificios disponi</w:t>
      </w:r>
      <w:r w:rsidRPr="00593F1A">
        <w:rPr>
          <w:rFonts w:ascii="Arial" w:hAnsi="Arial" w:cs="Arial"/>
          <w:color w:val="000000"/>
          <w:spacing w:val="-10"/>
        </w:rPr>
        <w:t>bles para la instalación de las oficinas.</w:t>
      </w:r>
    </w:p>
    <w:p w:rsidR="003958DC" w:rsidRPr="00593F1A" w:rsidRDefault="003958DC" w:rsidP="003958DC">
      <w:pPr>
        <w:shd w:val="clear" w:color="auto" w:fill="FFFFFF"/>
        <w:spacing w:line="480" w:lineRule="auto"/>
        <w:ind w:left="360" w:right="4"/>
        <w:jc w:val="both"/>
        <w:rPr>
          <w:rFonts w:ascii="Arial" w:hAnsi="Arial" w:cs="Arial"/>
        </w:rPr>
      </w:pPr>
    </w:p>
    <w:p w:rsidR="00EB187C" w:rsidRPr="00593F1A" w:rsidRDefault="00EB187C" w:rsidP="00EB187C">
      <w:pPr>
        <w:numPr>
          <w:ilvl w:val="0"/>
          <w:numId w:val="10"/>
        </w:numPr>
        <w:shd w:val="clear" w:color="auto" w:fill="FFFFFF"/>
        <w:tabs>
          <w:tab w:val="clear" w:pos="720"/>
        </w:tabs>
        <w:spacing w:line="480" w:lineRule="auto"/>
        <w:ind w:right="7"/>
        <w:jc w:val="both"/>
        <w:rPr>
          <w:rFonts w:ascii="Arial" w:hAnsi="Arial" w:cs="Arial"/>
        </w:rPr>
      </w:pPr>
      <w:r w:rsidRPr="00593F1A">
        <w:rPr>
          <w:rFonts w:ascii="Arial" w:hAnsi="Arial" w:cs="Arial"/>
          <w:color w:val="000000"/>
          <w:spacing w:val="-9"/>
        </w:rPr>
        <w:t>Los recursos Financieros de la empresa que pueden, o no, es</w:t>
      </w:r>
      <w:r w:rsidRPr="00593F1A">
        <w:rPr>
          <w:rFonts w:ascii="Arial" w:hAnsi="Arial" w:cs="Arial"/>
          <w:color w:val="000000"/>
          <w:spacing w:val="-10"/>
        </w:rPr>
        <w:t>tar destinados a la adquisición de locales nuevos de oficina adecuados al mejoramiento de los existentes.</w:t>
      </w:r>
    </w:p>
    <w:p w:rsidR="00EB187C" w:rsidRPr="00593F1A" w:rsidRDefault="00EB187C" w:rsidP="00EB187C">
      <w:pPr>
        <w:shd w:val="clear" w:color="auto" w:fill="FFFFFF"/>
        <w:spacing w:line="480" w:lineRule="auto"/>
        <w:ind w:left="360" w:right="7"/>
        <w:jc w:val="both"/>
        <w:rPr>
          <w:rFonts w:ascii="Arial" w:hAnsi="Arial" w:cs="Arial"/>
        </w:rPr>
      </w:pPr>
    </w:p>
    <w:p w:rsidR="00EB187C" w:rsidRPr="00593F1A" w:rsidRDefault="00EB187C" w:rsidP="00EB187C">
      <w:pPr>
        <w:numPr>
          <w:ilvl w:val="0"/>
          <w:numId w:val="10"/>
        </w:numPr>
        <w:shd w:val="clear" w:color="auto" w:fill="FFFFFF"/>
        <w:tabs>
          <w:tab w:val="clear" w:pos="720"/>
        </w:tabs>
        <w:spacing w:line="480" w:lineRule="auto"/>
        <w:ind w:right="7"/>
        <w:jc w:val="both"/>
        <w:rPr>
          <w:rFonts w:ascii="Arial" w:hAnsi="Arial" w:cs="Arial"/>
        </w:rPr>
      </w:pPr>
      <w:r w:rsidRPr="00593F1A">
        <w:rPr>
          <w:rFonts w:ascii="Arial" w:hAnsi="Arial" w:cs="Arial"/>
          <w:color w:val="000000"/>
          <w:spacing w:val="-13"/>
        </w:rPr>
        <w:t>El tipo de oficina que se necesita:</w:t>
      </w:r>
    </w:p>
    <w:p w:rsidR="00EB187C" w:rsidRPr="00593F1A" w:rsidRDefault="00EB187C" w:rsidP="00EB187C">
      <w:pPr>
        <w:numPr>
          <w:ilvl w:val="1"/>
          <w:numId w:val="8"/>
        </w:numPr>
        <w:shd w:val="clear" w:color="auto" w:fill="FFFFFF"/>
        <w:tabs>
          <w:tab w:val="clear" w:pos="1440"/>
          <w:tab w:val="num" w:pos="1080"/>
        </w:tabs>
        <w:spacing w:line="480" w:lineRule="auto"/>
        <w:ind w:left="1080" w:hanging="357"/>
        <w:jc w:val="both"/>
        <w:rPr>
          <w:rFonts w:ascii="Arial" w:hAnsi="Arial" w:cs="Arial"/>
        </w:rPr>
      </w:pPr>
      <w:r w:rsidRPr="00593F1A">
        <w:rPr>
          <w:rFonts w:ascii="Arial" w:hAnsi="Arial" w:cs="Arial"/>
          <w:color w:val="000000"/>
          <w:spacing w:val="-9"/>
        </w:rPr>
        <w:t>Individual o separado.</w:t>
      </w:r>
    </w:p>
    <w:p w:rsidR="00EB187C" w:rsidRPr="00593F1A" w:rsidRDefault="00EB187C" w:rsidP="00EB187C">
      <w:pPr>
        <w:numPr>
          <w:ilvl w:val="1"/>
          <w:numId w:val="8"/>
        </w:numPr>
        <w:shd w:val="clear" w:color="auto" w:fill="FFFFFF"/>
        <w:tabs>
          <w:tab w:val="clear" w:pos="1440"/>
          <w:tab w:val="num" w:pos="1080"/>
        </w:tabs>
        <w:spacing w:line="480" w:lineRule="auto"/>
        <w:ind w:left="1080" w:hanging="357"/>
        <w:jc w:val="both"/>
        <w:rPr>
          <w:rFonts w:ascii="Arial" w:hAnsi="Arial" w:cs="Arial"/>
        </w:rPr>
      </w:pPr>
      <w:r w:rsidRPr="00593F1A">
        <w:rPr>
          <w:rFonts w:ascii="Arial" w:hAnsi="Arial" w:cs="Arial"/>
          <w:color w:val="000000"/>
          <w:spacing w:val="-9"/>
        </w:rPr>
        <w:t>Diáfano.</w:t>
      </w:r>
    </w:p>
    <w:p w:rsidR="00EB187C" w:rsidRPr="00593F1A" w:rsidRDefault="00EB187C" w:rsidP="00EB187C">
      <w:pPr>
        <w:numPr>
          <w:ilvl w:val="1"/>
          <w:numId w:val="8"/>
        </w:numPr>
        <w:shd w:val="clear" w:color="auto" w:fill="FFFFFF"/>
        <w:tabs>
          <w:tab w:val="clear" w:pos="1440"/>
          <w:tab w:val="num" w:pos="1080"/>
        </w:tabs>
        <w:spacing w:line="480" w:lineRule="auto"/>
        <w:ind w:left="1080" w:hanging="357"/>
        <w:jc w:val="both"/>
        <w:rPr>
          <w:rFonts w:ascii="Arial" w:hAnsi="Arial" w:cs="Arial"/>
        </w:rPr>
      </w:pPr>
      <w:r w:rsidRPr="00593F1A">
        <w:rPr>
          <w:rFonts w:ascii="Arial" w:hAnsi="Arial" w:cs="Arial"/>
          <w:color w:val="000000"/>
          <w:spacing w:val="-9"/>
        </w:rPr>
        <w:t>Panorámico.</w:t>
      </w:r>
    </w:p>
    <w:p w:rsidR="00EB187C" w:rsidRPr="00593F1A" w:rsidRDefault="00EB187C" w:rsidP="00EB187C">
      <w:pPr>
        <w:numPr>
          <w:ilvl w:val="1"/>
          <w:numId w:val="8"/>
        </w:numPr>
        <w:shd w:val="clear" w:color="auto" w:fill="FFFFFF"/>
        <w:tabs>
          <w:tab w:val="clear" w:pos="1440"/>
          <w:tab w:val="num" w:pos="1080"/>
        </w:tabs>
        <w:spacing w:line="480" w:lineRule="auto"/>
        <w:ind w:left="1080" w:hanging="357"/>
        <w:jc w:val="both"/>
        <w:rPr>
          <w:rFonts w:ascii="Arial" w:hAnsi="Arial" w:cs="Arial"/>
        </w:rPr>
      </w:pPr>
      <w:r w:rsidRPr="00593F1A">
        <w:rPr>
          <w:rFonts w:ascii="Arial" w:hAnsi="Arial" w:cs="Arial"/>
          <w:color w:val="000000"/>
          <w:spacing w:val="-9"/>
        </w:rPr>
        <w:t>De un solo compartimiento.</w:t>
      </w:r>
    </w:p>
    <w:p w:rsidR="00EB187C" w:rsidRPr="00593F1A" w:rsidRDefault="00EB187C" w:rsidP="00EB187C">
      <w:pPr>
        <w:numPr>
          <w:ilvl w:val="1"/>
          <w:numId w:val="8"/>
        </w:numPr>
        <w:shd w:val="clear" w:color="auto" w:fill="FFFFFF"/>
        <w:tabs>
          <w:tab w:val="clear" w:pos="1440"/>
          <w:tab w:val="num" w:pos="1080"/>
        </w:tabs>
        <w:spacing w:line="480" w:lineRule="auto"/>
        <w:ind w:left="1080" w:hanging="357"/>
        <w:jc w:val="both"/>
        <w:rPr>
          <w:rFonts w:ascii="Arial" w:hAnsi="Arial" w:cs="Arial"/>
        </w:rPr>
      </w:pPr>
      <w:r w:rsidRPr="00593F1A">
        <w:rPr>
          <w:rFonts w:ascii="Arial" w:hAnsi="Arial" w:cs="Arial"/>
          <w:color w:val="000000"/>
          <w:spacing w:val="-9"/>
        </w:rPr>
        <w:t>De varios compartimientos.</w:t>
      </w:r>
    </w:p>
    <w:p w:rsidR="00EB187C" w:rsidRPr="00593F1A" w:rsidRDefault="00EB187C" w:rsidP="00EB187C">
      <w:pPr>
        <w:shd w:val="clear" w:color="auto" w:fill="FFFFFF"/>
        <w:tabs>
          <w:tab w:val="num" w:pos="1080"/>
        </w:tabs>
        <w:spacing w:line="480" w:lineRule="auto"/>
        <w:ind w:left="723"/>
        <w:jc w:val="both"/>
        <w:rPr>
          <w:rFonts w:ascii="Arial" w:hAnsi="Arial" w:cs="Arial"/>
        </w:rPr>
      </w:pPr>
    </w:p>
    <w:p w:rsidR="00EB187C" w:rsidRPr="00593F1A" w:rsidRDefault="00EB187C" w:rsidP="00EB187C">
      <w:pPr>
        <w:numPr>
          <w:ilvl w:val="0"/>
          <w:numId w:val="11"/>
        </w:numPr>
        <w:shd w:val="clear" w:color="auto" w:fill="FFFFFF"/>
        <w:spacing w:line="480" w:lineRule="auto"/>
        <w:ind w:right="4"/>
        <w:jc w:val="both"/>
        <w:rPr>
          <w:rFonts w:ascii="Arial" w:hAnsi="Arial" w:cs="Arial"/>
        </w:rPr>
      </w:pPr>
      <w:r w:rsidRPr="00593F1A">
        <w:rPr>
          <w:rFonts w:ascii="Arial" w:hAnsi="Arial" w:cs="Arial"/>
          <w:color w:val="000000"/>
          <w:spacing w:val="-7"/>
        </w:rPr>
        <w:t xml:space="preserve">La plantilla de personal considerada según las tareas que se </w:t>
      </w:r>
      <w:r w:rsidRPr="00593F1A">
        <w:rPr>
          <w:rFonts w:ascii="Arial" w:hAnsi="Arial" w:cs="Arial"/>
          <w:color w:val="000000"/>
          <w:spacing w:val="-11"/>
        </w:rPr>
        <w:t>realizan.</w:t>
      </w:r>
    </w:p>
    <w:p w:rsidR="00EB187C" w:rsidRPr="00593F1A" w:rsidRDefault="00EB187C" w:rsidP="00EB187C">
      <w:pPr>
        <w:shd w:val="clear" w:color="auto" w:fill="FFFFFF"/>
        <w:spacing w:line="480" w:lineRule="auto"/>
        <w:ind w:left="360" w:right="4"/>
        <w:jc w:val="both"/>
        <w:rPr>
          <w:rFonts w:ascii="Arial" w:hAnsi="Arial" w:cs="Arial"/>
        </w:rPr>
      </w:pPr>
    </w:p>
    <w:p w:rsidR="00EB187C" w:rsidRPr="00593F1A" w:rsidRDefault="00EB187C" w:rsidP="00EB187C">
      <w:pPr>
        <w:numPr>
          <w:ilvl w:val="0"/>
          <w:numId w:val="12"/>
        </w:numPr>
        <w:shd w:val="clear" w:color="auto" w:fill="FFFFFF"/>
        <w:spacing w:line="480" w:lineRule="auto"/>
        <w:jc w:val="both"/>
        <w:rPr>
          <w:rFonts w:ascii="Arial" w:hAnsi="Arial" w:cs="Arial"/>
        </w:rPr>
      </w:pPr>
      <w:r w:rsidRPr="00593F1A">
        <w:rPr>
          <w:rFonts w:ascii="Arial" w:hAnsi="Arial" w:cs="Arial"/>
          <w:color w:val="000000"/>
          <w:spacing w:val="-12"/>
        </w:rPr>
        <w:t>Las relaciones del grupo en el trabajo y el espacio necesario</w:t>
      </w:r>
      <w:r w:rsidRPr="00593F1A">
        <w:rPr>
          <w:rFonts w:ascii="Arial" w:hAnsi="Arial" w:cs="Arial"/>
          <w:color w:val="000000"/>
          <w:spacing w:val="-2"/>
          <w:w w:val="85"/>
        </w:rPr>
        <w:t>.</w:t>
      </w:r>
    </w:p>
    <w:p w:rsidR="00EB187C" w:rsidRPr="00593F1A" w:rsidRDefault="00EB187C" w:rsidP="00EB187C">
      <w:pPr>
        <w:shd w:val="clear" w:color="auto" w:fill="FFFFFF"/>
        <w:spacing w:line="480" w:lineRule="auto"/>
        <w:ind w:left="360"/>
        <w:jc w:val="both"/>
        <w:rPr>
          <w:rFonts w:ascii="Arial" w:hAnsi="Arial" w:cs="Arial"/>
        </w:rPr>
      </w:pPr>
    </w:p>
    <w:p w:rsidR="00EB187C" w:rsidRPr="00593F1A" w:rsidRDefault="00EB187C" w:rsidP="00EB187C">
      <w:pPr>
        <w:numPr>
          <w:ilvl w:val="0"/>
          <w:numId w:val="13"/>
        </w:numPr>
        <w:shd w:val="clear" w:color="auto" w:fill="FFFFFF"/>
        <w:spacing w:line="480" w:lineRule="auto"/>
        <w:jc w:val="both"/>
        <w:rPr>
          <w:rFonts w:ascii="Arial" w:hAnsi="Arial" w:cs="Arial"/>
        </w:rPr>
      </w:pPr>
      <w:r w:rsidRPr="00593F1A">
        <w:rPr>
          <w:rFonts w:ascii="Arial" w:hAnsi="Arial" w:cs="Arial"/>
          <w:color w:val="000000"/>
          <w:spacing w:val="-9"/>
        </w:rPr>
        <w:t>Las necesidades de maquinaria y equipo.</w:t>
      </w:r>
    </w:p>
    <w:p w:rsidR="00EB187C" w:rsidRPr="00593F1A" w:rsidRDefault="00EB187C" w:rsidP="00EB187C">
      <w:pPr>
        <w:shd w:val="clear" w:color="auto" w:fill="FFFFFF"/>
        <w:spacing w:line="480" w:lineRule="auto"/>
        <w:ind w:left="360"/>
        <w:jc w:val="both"/>
        <w:rPr>
          <w:rFonts w:ascii="Arial" w:hAnsi="Arial" w:cs="Arial"/>
        </w:rPr>
      </w:pPr>
    </w:p>
    <w:p w:rsidR="00EB187C" w:rsidRPr="00593F1A" w:rsidRDefault="00EB187C" w:rsidP="00EB187C">
      <w:pPr>
        <w:numPr>
          <w:ilvl w:val="0"/>
          <w:numId w:val="14"/>
        </w:numPr>
        <w:shd w:val="clear" w:color="auto" w:fill="FFFFFF"/>
        <w:spacing w:line="480" w:lineRule="auto"/>
        <w:ind w:right="86"/>
        <w:jc w:val="both"/>
        <w:rPr>
          <w:rFonts w:ascii="Arial" w:hAnsi="Arial" w:cs="Arial"/>
        </w:rPr>
      </w:pPr>
      <w:r w:rsidRPr="00593F1A">
        <w:rPr>
          <w:rFonts w:ascii="Arial" w:hAnsi="Arial" w:cs="Arial"/>
          <w:color w:val="000000"/>
          <w:spacing w:val="-8"/>
        </w:rPr>
        <w:t>El espacio que necesita cada persona. De acuerdo a esto debe tenerse en cuenta:</w:t>
      </w:r>
    </w:p>
    <w:p w:rsidR="00EB187C" w:rsidRPr="00593F1A" w:rsidRDefault="00EB187C" w:rsidP="00EB187C">
      <w:pPr>
        <w:numPr>
          <w:ilvl w:val="1"/>
          <w:numId w:val="14"/>
        </w:numPr>
        <w:shd w:val="clear" w:color="auto" w:fill="FFFFFF"/>
        <w:spacing w:line="480" w:lineRule="auto"/>
        <w:ind w:right="97"/>
        <w:jc w:val="both"/>
        <w:rPr>
          <w:rFonts w:ascii="Arial" w:hAnsi="Arial" w:cs="Arial"/>
          <w:color w:val="000000"/>
          <w:spacing w:val="-9"/>
        </w:rPr>
      </w:pPr>
      <w:r w:rsidRPr="00593F1A">
        <w:rPr>
          <w:rFonts w:ascii="Arial" w:hAnsi="Arial" w:cs="Arial"/>
          <w:color w:val="000000"/>
          <w:spacing w:val="-10"/>
        </w:rPr>
        <w:t xml:space="preserve">Ningún local debe sobrecargarse de modo que suponga un </w:t>
      </w:r>
      <w:r w:rsidRPr="00593F1A">
        <w:rPr>
          <w:rFonts w:ascii="Arial" w:hAnsi="Arial" w:cs="Arial"/>
          <w:color w:val="000000"/>
          <w:spacing w:val="-9"/>
        </w:rPr>
        <w:t>peligro para la salud de quienes trabajan dentro.</w:t>
      </w:r>
    </w:p>
    <w:p w:rsidR="00EB187C" w:rsidRPr="00593F1A" w:rsidRDefault="00EB187C" w:rsidP="00EB187C">
      <w:pPr>
        <w:numPr>
          <w:ilvl w:val="1"/>
          <w:numId w:val="14"/>
        </w:numPr>
        <w:shd w:val="clear" w:color="auto" w:fill="FFFFFF"/>
        <w:spacing w:line="480" w:lineRule="auto"/>
        <w:ind w:right="97"/>
        <w:jc w:val="both"/>
        <w:rPr>
          <w:rFonts w:ascii="Arial" w:hAnsi="Arial" w:cs="Arial"/>
        </w:rPr>
      </w:pPr>
      <w:r w:rsidRPr="00593F1A">
        <w:rPr>
          <w:rFonts w:ascii="Arial" w:hAnsi="Arial" w:cs="Arial"/>
          <w:color w:val="000000"/>
          <w:spacing w:val="-7"/>
        </w:rPr>
        <w:t xml:space="preserve">Habrá de tenerse en cuenta, además del número máximo </w:t>
      </w:r>
      <w:r w:rsidRPr="00593F1A">
        <w:rPr>
          <w:rFonts w:ascii="Arial" w:hAnsi="Arial" w:cs="Arial"/>
          <w:color w:val="000000"/>
          <w:spacing w:val="-10"/>
        </w:rPr>
        <w:t>de trabajadores que pueden encontrarse en el local, el espacio ocupado por los muebles, el equipo, etcétera.</w:t>
      </w:r>
    </w:p>
    <w:p w:rsidR="00EB187C" w:rsidRPr="00593F1A" w:rsidRDefault="00EB187C" w:rsidP="00EB187C">
      <w:pPr>
        <w:numPr>
          <w:ilvl w:val="1"/>
          <w:numId w:val="14"/>
        </w:numPr>
        <w:shd w:val="clear" w:color="auto" w:fill="FFFFFF"/>
        <w:spacing w:line="480" w:lineRule="auto"/>
        <w:ind w:right="97"/>
        <w:jc w:val="both"/>
        <w:rPr>
          <w:rFonts w:ascii="Arial" w:hAnsi="Arial" w:cs="Arial"/>
        </w:rPr>
      </w:pPr>
      <w:r w:rsidRPr="00593F1A">
        <w:rPr>
          <w:rFonts w:ascii="Arial" w:hAnsi="Arial" w:cs="Arial"/>
          <w:color w:val="000000"/>
          <w:spacing w:val="-10"/>
        </w:rPr>
        <w:t>L</w:t>
      </w:r>
      <w:r w:rsidRPr="00593F1A">
        <w:rPr>
          <w:rFonts w:ascii="Arial" w:hAnsi="Arial" w:cs="Arial"/>
          <w:color w:val="000000"/>
          <w:spacing w:val="-8"/>
        </w:rPr>
        <w:t xml:space="preserve">a superficie que han de ocupar las personas que trabajen </w:t>
      </w:r>
      <w:r w:rsidRPr="00593F1A">
        <w:rPr>
          <w:rFonts w:ascii="Arial" w:hAnsi="Arial" w:cs="Arial"/>
          <w:color w:val="000000"/>
          <w:spacing w:val="-10"/>
        </w:rPr>
        <w:t xml:space="preserve">simultáneamente en el local es de </w:t>
      </w:r>
      <w:smartTag w:uri="urn:schemas-microsoft-com:office:smarttags" w:element="metricconverter">
        <w:smartTagPr>
          <w:attr w:name="ProductID" w:val="40 pies cuadrados"/>
        </w:smartTagPr>
        <w:r w:rsidRPr="00593F1A">
          <w:rPr>
            <w:rFonts w:ascii="Arial" w:hAnsi="Arial" w:cs="Arial"/>
            <w:color w:val="000000"/>
            <w:spacing w:val="-10"/>
          </w:rPr>
          <w:t>40 pies cuadrados</w:t>
        </w:r>
      </w:smartTag>
      <w:r w:rsidRPr="00593F1A">
        <w:rPr>
          <w:rFonts w:ascii="Arial" w:hAnsi="Arial" w:cs="Arial"/>
          <w:color w:val="000000"/>
          <w:spacing w:val="-10"/>
        </w:rPr>
        <w:t xml:space="preserve"> por per</w:t>
      </w:r>
      <w:r w:rsidRPr="00593F1A">
        <w:rPr>
          <w:rFonts w:ascii="Arial" w:hAnsi="Arial" w:cs="Arial"/>
          <w:color w:val="000000"/>
          <w:spacing w:val="-10"/>
        </w:rPr>
        <w:softHyphen/>
      </w:r>
      <w:r w:rsidRPr="00593F1A">
        <w:rPr>
          <w:rFonts w:ascii="Arial" w:hAnsi="Arial" w:cs="Arial"/>
          <w:color w:val="000000"/>
          <w:spacing w:val="-9"/>
        </w:rPr>
        <w:t xml:space="preserve">sona. Cuando el techo tenga menos de </w:t>
      </w:r>
      <w:smartTag w:uri="urn:schemas-microsoft-com:office:smarttags" w:element="metricconverter">
        <w:smartTagPr>
          <w:attr w:name="ProductID" w:val="10 pies"/>
        </w:smartTagPr>
        <w:r w:rsidRPr="00593F1A">
          <w:rPr>
            <w:rFonts w:ascii="Arial" w:hAnsi="Arial" w:cs="Arial"/>
            <w:color w:val="000000"/>
            <w:spacing w:val="-9"/>
          </w:rPr>
          <w:t>10 pies</w:t>
        </w:r>
      </w:smartTag>
      <w:r w:rsidRPr="00593F1A">
        <w:rPr>
          <w:rFonts w:ascii="Arial" w:hAnsi="Arial" w:cs="Arial"/>
          <w:color w:val="000000"/>
          <w:spacing w:val="-9"/>
        </w:rPr>
        <w:t xml:space="preserve"> de alto, se ha</w:t>
      </w:r>
      <w:r w:rsidRPr="00593F1A">
        <w:rPr>
          <w:rFonts w:ascii="Arial" w:hAnsi="Arial" w:cs="Arial"/>
          <w:color w:val="000000"/>
          <w:spacing w:val="-10"/>
        </w:rPr>
        <w:t xml:space="preserve">bilitaran </w:t>
      </w:r>
      <w:smartTag w:uri="urn:schemas-microsoft-com:office:smarttags" w:element="metricconverter">
        <w:smartTagPr>
          <w:attr w:name="ProductID" w:val="400 pies c￺bicos"/>
        </w:smartTagPr>
        <w:r w:rsidRPr="00593F1A">
          <w:rPr>
            <w:rFonts w:ascii="Arial" w:hAnsi="Arial" w:cs="Arial"/>
            <w:color w:val="000000"/>
            <w:spacing w:val="-10"/>
          </w:rPr>
          <w:t>400 pies cúbicos</w:t>
        </w:r>
      </w:smartTag>
      <w:r w:rsidRPr="00593F1A">
        <w:rPr>
          <w:rFonts w:ascii="Arial" w:hAnsi="Arial" w:cs="Arial"/>
          <w:color w:val="000000"/>
          <w:spacing w:val="-10"/>
        </w:rPr>
        <w:t xml:space="preserve"> por persona.</w:t>
      </w:r>
    </w:p>
    <w:p w:rsidR="00EB187C" w:rsidRPr="00593F1A" w:rsidRDefault="00EB187C" w:rsidP="00EB187C">
      <w:pPr>
        <w:numPr>
          <w:ilvl w:val="0"/>
          <w:numId w:val="15"/>
        </w:numPr>
        <w:shd w:val="clear" w:color="auto" w:fill="FFFFFF"/>
        <w:spacing w:line="480" w:lineRule="auto"/>
        <w:jc w:val="both"/>
        <w:rPr>
          <w:rFonts w:ascii="Arial" w:hAnsi="Arial" w:cs="Arial"/>
        </w:rPr>
      </w:pPr>
      <w:r w:rsidRPr="00593F1A">
        <w:rPr>
          <w:rFonts w:ascii="Arial" w:hAnsi="Arial" w:cs="Arial"/>
          <w:color w:val="000000"/>
          <w:spacing w:val="-5"/>
        </w:rPr>
        <w:t>La previsión de necesidades en cuanto a circulación de im</w:t>
      </w:r>
      <w:r w:rsidRPr="00593F1A">
        <w:rPr>
          <w:rFonts w:ascii="Arial" w:hAnsi="Arial" w:cs="Arial"/>
          <w:color w:val="000000"/>
          <w:spacing w:val="-9"/>
        </w:rPr>
        <w:t xml:space="preserve">presos y lugar de trabajo, según las tareas y operaciones que tengan </w:t>
      </w:r>
      <w:r w:rsidRPr="00593F1A">
        <w:rPr>
          <w:rFonts w:ascii="Arial" w:hAnsi="Arial" w:cs="Arial"/>
          <w:color w:val="000000"/>
          <w:spacing w:val="-10"/>
        </w:rPr>
        <w:t>que realizarse.</w:t>
      </w:r>
    </w:p>
    <w:p w:rsidR="00EB187C" w:rsidRPr="00593F1A" w:rsidRDefault="00EB187C" w:rsidP="00EB187C">
      <w:pPr>
        <w:shd w:val="clear" w:color="auto" w:fill="FFFFFF"/>
        <w:spacing w:line="480" w:lineRule="auto"/>
        <w:ind w:left="360"/>
        <w:jc w:val="both"/>
        <w:rPr>
          <w:rFonts w:ascii="Arial" w:hAnsi="Arial" w:cs="Arial"/>
        </w:rPr>
      </w:pPr>
    </w:p>
    <w:p w:rsidR="00EB187C" w:rsidRPr="00593F1A" w:rsidRDefault="00EB187C" w:rsidP="00EB187C">
      <w:pPr>
        <w:numPr>
          <w:ilvl w:val="0"/>
          <w:numId w:val="16"/>
        </w:numPr>
        <w:shd w:val="clear" w:color="auto" w:fill="FFFFFF"/>
        <w:spacing w:line="480" w:lineRule="auto"/>
        <w:ind w:right="18"/>
        <w:jc w:val="both"/>
        <w:rPr>
          <w:rFonts w:ascii="Arial" w:hAnsi="Arial" w:cs="Arial"/>
          <w:color w:val="000000"/>
          <w:spacing w:val="-14"/>
        </w:rPr>
      </w:pPr>
      <w:r w:rsidRPr="00593F1A">
        <w:rPr>
          <w:rFonts w:ascii="Arial" w:hAnsi="Arial" w:cs="Arial"/>
          <w:color w:val="000000"/>
          <w:spacing w:val="-13"/>
        </w:rPr>
        <w:t xml:space="preserve">El análisis de las comunicaciones y la frecuencia de contactos </w:t>
      </w:r>
      <w:r w:rsidRPr="00593F1A">
        <w:rPr>
          <w:rFonts w:ascii="Arial" w:hAnsi="Arial" w:cs="Arial"/>
          <w:color w:val="000000"/>
          <w:spacing w:val="-14"/>
        </w:rPr>
        <w:t>entre los componentes del personal</w:t>
      </w:r>
    </w:p>
    <w:p w:rsidR="00EB187C" w:rsidRPr="00593F1A" w:rsidRDefault="00EB187C" w:rsidP="00EB187C">
      <w:pPr>
        <w:shd w:val="clear" w:color="auto" w:fill="FFFFFF"/>
        <w:spacing w:line="480" w:lineRule="auto"/>
        <w:ind w:left="360" w:right="18"/>
        <w:jc w:val="both"/>
        <w:rPr>
          <w:rFonts w:ascii="Arial" w:hAnsi="Arial" w:cs="Arial"/>
          <w:color w:val="000000"/>
          <w:spacing w:val="-14"/>
        </w:rPr>
      </w:pPr>
    </w:p>
    <w:p w:rsidR="00EB187C" w:rsidRPr="00593F1A" w:rsidRDefault="00EB187C" w:rsidP="00EB187C">
      <w:pPr>
        <w:numPr>
          <w:ilvl w:val="0"/>
          <w:numId w:val="17"/>
        </w:numPr>
        <w:shd w:val="clear" w:color="auto" w:fill="FFFFFF"/>
        <w:spacing w:line="480" w:lineRule="auto"/>
        <w:ind w:right="18"/>
        <w:jc w:val="both"/>
        <w:rPr>
          <w:rFonts w:ascii="Arial" w:hAnsi="Arial" w:cs="Arial"/>
        </w:rPr>
      </w:pPr>
      <w:r w:rsidRPr="00593F1A">
        <w:rPr>
          <w:rFonts w:ascii="Arial" w:hAnsi="Arial" w:cs="Arial"/>
          <w:color w:val="000000"/>
          <w:spacing w:val="-7"/>
        </w:rPr>
        <w:t>Las necesidades sociológicas y ambientales del personal</w:t>
      </w:r>
      <w:r w:rsidRPr="00593F1A">
        <w:rPr>
          <w:rFonts w:ascii="Arial" w:hAnsi="Arial" w:cs="Arial"/>
          <w:color w:val="000000"/>
          <w:spacing w:val="-18"/>
        </w:rPr>
        <w:t>.</w:t>
      </w:r>
    </w:p>
    <w:p w:rsidR="00EB187C" w:rsidRPr="00593F1A" w:rsidRDefault="00EB187C" w:rsidP="00EB187C">
      <w:pPr>
        <w:numPr>
          <w:ilvl w:val="0"/>
          <w:numId w:val="18"/>
        </w:numPr>
        <w:shd w:val="clear" w:color="auto" w:fill="FFFFFF"/>
        <w:spacing w:line="480" w:lineRule="auto"/>
        <w:jc w:val="both"/>
        <w:rPr>
          <w:rFonts w:ascii="Arial" w:hAnsi="Arial" w:cs="Arial"/>
        </w:rPr>
      </w:pPr>
      <w:r w:rsidRPr="00593F1A">
        <w:rPr>
          <w:rFonts w:ascii="Arial" w:hAnsi="Arial" w:cs="Arial"/>
          <w:color w:val="000000"/>
          <w:spacing w:val="-12"/>
        </w:rPr>
        <w:t>Satisfacción en el puesto de trabajo.</w:t>
      </w:r>
    </w:p>
    <w:p w:rsidR="00EB187C" w:rsidRPr="00593F1A" w:rsidRDefault="00EB187C" w:rsidP="00EB187C">
      <w:pPr>
        <w:numPr>
          <w:ilvl w:val="0"/>
          <w:numId w:val="18"/>
        </w:numPr>
        <w:shd w:val="clear" w:color="auto" w:fill="FFFFFF"/>
        <w:spacing w:line="480" w:lineRule="auto"/>
        <w:jc w:val="both"/>
        <w:rPr>
          <w:rFonts w:ascii="Arial" w:hAnsi="Arial" w:cs="Arial"/>
        </w:rPr>
      </w:pPr>
      <w:r w:rsidRPr="00593F1A">
        <w:rPr>
          <w:rFonts w:ascii="Arial" w:hAnsi="Arial" w:cs="Arial"/>
          <w:color w:val="000000"/>
          <w:spacing w:val="-4"/>
        </w:rPr>
        <w:t>Status.</w:t>
      </w:r>
    </w:p>
    <w:p w:rsidR="00EB187C" w:rsidRPr="00593F1A" w:rsidRDefault="00EB187C" w:rsidP="00EB187C">
      <w:pPr>
        <w:numPr>
          <w:ilvl w:val="0"/>
          <w:numId w:val="18"/>
        </w:numPr>
        <w:shd w:val="clear" w:color="auto" w:fill="FFFFFF"/>
        <w:spacing w:line="480" w:lineRule="auto"/>
        <w:jc w:val="both"/>
        <w:rPr>
          <w:rFonts w:ascii="Arial" w:hAnsi="Arial" w:cs="Arial"/>
        </w:rPr>
      </w:pPr>
      <w:r w:rsidRPr="00593F1A">
        <w:rPr>
          <w:rFonts w:ascii="Arial" w:hAnsi="Arial" w:cs="Arial"/>
          <w:color w:val="000000"/>
          <w:spacing w:val="-11"/>
        </w:rPr>
        <w:t>Prestigio.</w:t>
      </w:r>
    </w:p>
    <w:p w:rsidR="00EB187C" w:rsidRPr="00593F1A" w:rsidRDefault="00EB187C" w:rsidP="00EB187C">
      <w:pPr>
        <w:numPr>
          <w:ilvl w:val="0"/>
          <w:numId w:val="18"/>
        </w:numPr>
        <w:shd w:val="clear" w:color="auto" w:fill="FFFFFF"/>
        <w:spacing w:line="480" w:lineRule="auto"/>
        <w:jc w:val="both"/>
        <w:rPr>
          <w:rFonts w:ascii="Arial" w:hAnsi="Arial" w:cs="Arial"/>
        </w:rPr>
      </w:pPr>
      <w:r w:rsidRPr="00593F1A">
        <w:rPr>
          <w:rFonts w:ascii="Arial" w:hAnsi="Arial" w:cs="Arial"/>
          <w:color w:val="000000"/>
          <w:spacing w:val="-13"/>
        </w:rPr>
        <w:t>Calor e iluminación.</w:t>
      </w:r>
    </w:p>
    <w:p w:rsidR="00EB187C" w:rsidRPr="00593F1A" w:rsidRDefault="00EB187C" w:rsidP="00EB187C">
      <w:pPr>
        <w:numPr>
          <w:ilvl w:val="0"/>
          <w:numId w:val="18"/>
        </w:numPr>
        <w:shd w:val="clear" w:color="auto" w:fill="FFFFFF"/>
        <w:spacing w:line="480" w:lineRule="auto"/>
        <w:jc w:val="both"/>
        <w:rPr>
          <w:rFonts w:ascii="Arial" w:hAnsi="Arial" w:cs="Arial"/>
        </w:rPr>
      </w:pPr>
      <w:r w:rsidRPr="00593F1A">
        <w:rPr>
          <w:rFonts w:ascii="Arial" w:hAnsi="Arial" w:cs="Arial"/>
          <w:color w:val="000000"/>
          <w:spacing w:val="-14"/>
        </w:rPr>
        <w:t>Ambiente agradable estéticamente (colorido).</w:t>
      </w:r>
    </w:p>
    <w:p w:rsidR="00EB187C" w:rsidRPr="00593F1A" w:rsidRDefault="00EB187C" w:rsidP="00EB187C">
      <w:pPr>
        <w:shd w:val="clear" w:color="auto" w:fill="FFFFFF"/>
        <w:spacing w:line="480" w:lineRule="auto"/>
        <w:ind w:left="1080"/>
        <w:jc w:val="both"/>
        <w:rPr>
          <w:rFonts w:ascii="Arial" w:hAnsi="Arial" w:cs="Arial"/>
        </w:rPr>
      </w:pPr>
    </w:p>
    <w:p w:rsidR="00EB187C" w:rsidRPr="00593F1A" w:rsidRDefault="00EB187C" w:rsidP="00EB187C">
      <w:pPr>
        <w:numPr>
          <w:ilvl w:val="0"/>
          <w:numId w:val="19"/>
        </w:numPr>
        <w:shd w:val="clear" w:color="auto" w:fill="FFFFFF"/>
        <w:spacing w:line="480" w:lineRule="auto"/>
        <w:jc w:val="both"/>
        <w:rPr>
          <w:rFonts w:ascii="Arial" w:hAnsi="Arial" w:cs="Arial"/>
        </w:rPr>
      </w:pPr>
      <w:r w:rsidRPr="00593F1A">
        <w:rPr>
          <w:rFonts w:ascii="Arial" w:hAnsi="Arial" w:cs="Arial"/>
          <w:color w:val="000000"/>
          <w:spacing w:val="-11"/>
        </w:rPr>
        <w:t>Situación de los departamentos.</w:t>
      </w:r>
    </w:p>
    <w:p w:rsidR="00EB187C" w:rsidRPr="00593F1A" w:rsidRDefault="00EB187C" w:rsidP="00EB187C">
      <w:pPr>
        <w:shd w:val="clear" w:color="auto" w:fill="FFFFFF"/>
        <w:spacing w:line="480" w:lineRule="auto"/>
        <w:ind w:left="360"/>
        <w:jc w:val="both"/>
        <w:rPr>
          <w:rFonts w:ascii="Arial" w:hAnsi="Arial" w:cs="Arial"/>
        </w:rPr>
      </w:pPr>
    </w:p>
    <w:p w:rsidR="00EB187C" w:rsidRPr="00593F1A" w:rsidRDefault="00EB187C" w:rsidP="00EB187C">
      <w:pPr>
        <w:numPr>
          <w:ilvl w:val="0"/>
          <w:numId w:val="20"/>
        </w:numPr>
        <w:shd w:val="clear" w:color="auto" w:fill="FFFFFF"/>
        <w:spacing w:line="480" w:lineRule="auto"/>
        <w:jc w:val="both"/>
        <w:rPr>
          <w:rFonts w:ascii="Arial" w:hAnsi="Arial" w:cs="Arial"/>
        </w:rPr>
      </w:pPr>
      <w:r w:rsidRPr="00593F1A">
        <w:rPr>
          <w:rFonts w:ascii="Arial" w:hAnsi="Arial" w:cs="Arial"/>
          <w:color w:val="000000"/>
          <w:spacing w:val="-13"/>
        </w:rPr>
        <w:t>Flexibilidad ante circunstancias de cambio y desarrollo.</w:t>
      </w:r>
    </w:p>
    <w:p w:rsidR="00EB187C" w:rsidRPr="00593F1A" w:rsidRDefault="00EB187C" w:rsidP="00EB187C">
      <w:pPr>
        <w:shd w:val="clear" w:color="auto" w:fill="FFFFFF"/>
        <w:spacing w:line="480" w:lineRule="auto"/>
        <w:ind w:left="360"/>
        <w:jc w:val="both"/>
        <w:rPr>
          <w:rFonts w:ascii="Arial" w:hAnsi="Arial" w:cs="Arial"/>
        </w:rPr>
      </w:pPr>
    </w:p>
    <w:p w:rsidR="00EB187C" w:rsidRPr="00593F1A" w:rsidRDefault="00EB187C" w:rsidP="00EB187C">
      <w:pPr>
        <w:numPr>
          <w:ilvl w:val="0"/>
          <w:numId w:val="21"/>
        </w:numPr>
        <w:shd w:val="clear" w:color="auto" w:fill="FFFFFF"/>
        <w:spacing w:line="480" w:lineRule="auto"/>
        <w:ind w:right="14"/>
        <w:jc w:val="both"/>
        <w:rPr>
          <w:rFonts w:ascii="Arial" w:hAnsi="Arial" w:cs="Arial"/>
        </w:rPr>
      </w:pPr>
      <w:r w:rsidRPr="00593F1A">
        <w:rPr>
          <w:rFonts w:ascii="Arial" w:hAnsi="Arial" w:cs="Arial"/>
          <w:color w:val="000000"/>
          <w:spacing w:val="-10"/>
        </w:rPr>
        <w:t xml:space="preserve">Previsión de espacio para el movimiento del personal entre </w:t>
      </w:r>
      <w:r w:rsidRPr="00593F1A">
        <w:rPr>
          <w:rFonts w:ascii="Arial" w:hAnsi="Arial" w:cs="Arial"/>
          <w:color w:val="000000"/>
          <w:spacing w:val="-13"/>
        </w:rPr>
        <w:t>los puestos de trabajo.</w:t>
      </w:r>
    </w:p>
    <w:p w:rsidR="00EB187C" w:rsidRPr="00593F1A" w:rsidRDefault="00EB187C" w:rsidP="00EB187C">
      <w:pPr>
        <w:shd w:val="clear" w:color="auto" w:fill="FFFFFF"/>
        <w:spacing w:line="480" w:lineRule="auto"/>
        <w:ind w:left="360" w:right="14"/>
        <w:jc w:val="both"/>
        <w:rPr>
          <w:rFonts w:ascii="Arial" w:hAnsi="Arial" w:cs="Arial"/>
        </w:rPr>
      </w:pPr>
    </w:p>
    <w:p w:rsidR="00EB187C" w:rsidRPr="00593F1A" w:rsidRDefault="00EB187C" w:rsidP="00EB187C">
      <w:pPr>
        <w:numPr>
          <w:ilvl w:val="0"/>
          <w:numId w:val="21"/>
        </w:numPr>
        <w:shd w:val="clear" w:color="auto" w:fill="FFFFFF"/>
        <w:spacing w:line="480" w:lineRule="auto"/>
        <w:jc w:val="both"/>
        <w:rPr>
          <w:rFonts w:ascii="Arial" w:hAnsi="Arial" w:cs="Arial"/>
        </w:rPr>
      </w:pPr>
      <w:r w:rsidRPr="00593F1A">
        <w:rPr>
          <w:rFonts w:ascii="Arial" w:hAnsi="Arial" w:cs="Arial"/>
          <w:color w:val="000000"/>
          <w:spacing w:val="-14"/>
        </w:rPr>
        <w:t>Tipo de mobiliario que se necesita.</w:t>
      </w:r>
    </w:p>
    <w:p w:rsidR="00EB187C" w:rsidRPr="00593F1A" w:rsidRDefault="00EB187C" w:rsidP="00EB187C">
      <w:pPr>
        <w:shd w:val="clear" w:color="auto" w:fill="FFFFFF"/>
        <w:spacing w:line="480" w:lineRule="auto"/>
        <w:jc w:val="both"/>
        <w:rPr>
          <w:rFonts w:ascii="Arial" w:hAnsi="Arial" w:cs="Arial"/>
        </w:rPr>
      </w:pPr>
    </w:p>
    <w:p w:rsidR="00EB187C" w:rsidRPr="00593F1A" w:rsidRDefault="00EB187C" w:rsidP="00EB187C">
      <w:pPr>
        <w:numPr>
          <w:ilvl w:val="0"/>
          <w:numId w:val="21"/>
        </w:numPr>
        <w:shd w:val="clear" w:color="auto" w:fill="FFFFFF"/>
        <w:spacing w:line="480" w:lineRule="auto"/>
        <w:jc w:val="both"/>
        <w:rPr>
          <w:rFonts w:ascii="Arial" w:hAnsi="Arial" w:cs="Arial"/>
        </w:rPr>
      </w:pPr>
      <w:r w:rsidRPr="00593F1A">
        <w:rPr>
          <w:rFonts w:ascii="Arial" w:hAnsi="Arial" w:cs="Arial"/>
          <w:color w:val="000000"/>
          <w:spacing w:val="-10"/>
        </w:rPr>
        <w:t xml:space="preserve">Cuando hay que planificar la instalación de oficinas para la </w:t>
      </w:r>
      <w:r w:rsidRPr="00593F1A">
        <w:rPr>
          <w:rFonts w:ascii="Arial" w:hAnsi="Arial" w:cs="Arial"/>
          <w:color w:val="000000"/>
          <w:spacing w:val="-13"/>
        </w:rPr>
        <w:t xml:space="preserve">organización administrativa global de una empresa, deben tenerse en cuenta el comedor del personal, los lavabos y servicios, las salas </w:t>
      </w:r>
      <w:r w:rsidRPr="00593F1A">
        <w:rPr>
          <w:rFonts w:ascii="Arial" w:hAnsi="Arial" w:cs="Arial"/>
          <w:color w:val="000000"/>
          <w:spacing w:val="-14"/>
        </w:rPr>
        <w:t>de conferencias y de visitas, los despachos de los directivas, la cen</w:t>
      </w:r>
      <w:r w:rsidRPr="00593F1A">
        <w:rPr>
          <w:rFonts w:ascii="Arial" w:hAnsi="Arial" w:cs="Arial"/>
          <w:color w:val="000000"/>
          <w:spacing w:val="-14"/>
        </w:rPr>
        <w:softHyphen/>
      </w:r>
      <w:r w:rsidRPr="00593F1A">
        <w:rPr>
          <w:rFonts w:ascii="Arial" w:hAnsi="Arial" w:cs="Arial"/>
          <w:color w:val="000000"/>
          <w:spacing w:val="-9"/>
        </w:rPr>
        <w:t>tralización de los servicios (postales, de fotocopias, de reproduc</w:t>
      </w:r>
      <w:r w:rsidRPr="00593F1A">
        <w:rPr>
          <w:rFonts w:ascii="Arial" w:hAnsi="Arial" w:cs="Arial"/>
          <w:color w:val="000000"/>
          <w:spacing w:val="-14"/>
        </w:rPr>
        <w:t>ciones, mecanografía y archivo, teléfonos, etc</w:t>
      </w:r>
      <w:r w:rsidR="00E35CD6">
        <w:rPr>
          <w:rFonts w:ascii="Arial" w:hAnsi="Arial" w:cs="Arial"/>
          <w:color w:val="000000"/>
          <w:spacing w:val="-14"/>
        </w:rPr>
        <w:t>étera</w:t>
      </w:r>
      <w:r w:rsidRPr="00593F1A">
        <w:rPr>
          <w:rFonts w:ascii="Arial" w:hAnsi="Arial" w:cs="Arial"/>
          <w:color w:val="000000"/>
          <w:spacing w:val="-14"/>
        </w:rPr>
        <w:t>).</w:t>
      </w:r>
    </w:p>
    <w:p w:rsidR="00EB187C" w:rsidRPr="00593F1A" w:rsidRDefault="00EB187C" w:rsidP="00EB187C">
      <w:pPr>
        <w:shd w:val="clear" w:color="auto" w:fill="FFFFFF"/>
        <w:spacing w:line="480" w:lineRule="auto"/>
        <w:jc w:val="both"/>
        <w:rPr>
          <w:rFonts w:ascii="Arial" w:hAnsi="Arial" w:cs="Arial"/>
        </w:rPr>
      </w:pPr>
    </w:p>
    <w:p w:rsidR="00EB187C" w:rsidRPr="00593F1A" w:rsidRDefault="00EB187C" w:rsidP="00EB187C">
      <w:pPr>
        <w:numPr>
          <w:ilvl w:val="0"/>
          <w:numId w:val="21"/>
        </w:numPr>
        <w:shd w:val="clear" w:color="auto" w:fill="FFFFFF"/>
        <w:spacing w:line="480" w:lineRule="auto"/>
        <w:ind w:right="11"/>
        <w:jc w:val="both"/>
        <w:rPr>
          <w:rFonts w:ascii="Arial" w:hAnsi="Arial" w:cs="Arial"/>
        </w:rPr>
      </w:pPr>
      <w:r w:rsidRPr="00593F1A">
        <w:rPr>
          <w:rFonts w:ascii="Arial" w:hAnsi="Arial" w:cs="Arial"/>
          <w:color w:val="000000"/>
          <w:spacing w:val="-13"/>
        </w:rPr>
        <w:t>Control de niveles de ruido.</w:t>
      </w:r>
    </w:p>
    <w:p w:rsidR="00EB187C" w:rsidRPr="00593F1A" w:rsidRDefault="00EB187C" w:rsidP="00EB187C">
      <w:pPr>
        <w:shd w:val="clear" w:color="auto" w:fill="FFFFFF"/>
        <w:spacing w:line="480" w:lineRule="auto"/>
        <w:ind w:right="11"/>
        <w:jc w:val="both"/>
        <w:rPr>
          <w:rFonts w:ascii="Arial" w:hAnsi="Arial" w:cs="Arial"/>
        </w:rPr>
      </w:pPr>
    </w:p>
    <w:p w:rsidR="00EB187C" w:rsidRPr="00593F1A" w:rsidRDefault="00EB187C" w:rsidP="00EB187C">
      <w:pPr>
        <w:numPr>
          <w:ilvl w:val="0"/>
          <w:numId w:val="22"/>
        </w:numPr>
        <w:shd w:val="clear" w:color="auto" w:fill="FFFFFF"/>
        <w:spacing w:line="480" w:lineRule="auto"/>
        <w:ind w:right="11"/>
        <w:jc w:val="both"/>
        <w:rPr>
          <w:rFonts w:ascii="Arial" w:hAnsi="Arial" w:cs="Arial"/>
        </w:rPr>
      </w:pPr>
      <w:r w:rsidRPr="00593F1A">
        <w:rPr>
          <w:rFonts w:ascii="Arial" w:hAnsi="Arial" w:cs="Arial"/>
          <w:color w:val="000000"/>
          <w:spacing w:val="-11"/>
        </w:rPr>
        <w:t>Necesidad de instalaciones que centralicen el dictado de do</w:t>
      </w:r>
      <w:r w:rsidRPr="00593F1A">
        <w:rPr>
          <w:rFonts w:ascii="Arial" w:hAnsi="Arial" w:cs="Arial"/>
          <w:color w:val="000000"/>
          <w:spacing w:val="-19"/>
        </w:rPr>
        <w:t>cumentos.</w:t>
      </w:r>
    </w:p>
    <w:p w:rsidR="003958DC" w:rsidRPr="00593F1A" w:rsidRDefault="003958DC" w:rsidP="003958DC">
      <w:pPr>
        <w:shd w:val="clear" w:color="auto" w:fill="FFFFFF"/>
        <w:spacing w:line="480" w:lineRule="auto"/>
        <w:ind w:left="360" w:right="11"/>
        <w:jc w:val="both"/>
        <w:rPr>
          <w:rFonts w:ascii="Arial" w:hAnsi="Arial" w:cs="Arial"/>
        </w:rPr>
      </w:pPr>
    </w:p>
    <w:p w:rsidR="00EB187C" w:rsidRPr="00593F1A" w:rsidRDefault="00EB187C" w:rsidP="00EB187C">
      <w:pPr>
        <w:numPr>
          <w:ilvl w:val="0"/>
          <w:numId w:val="22"/>
        </w:numPr>
        <w:shd w:val="clear" w:color="auto" w:fill="FFFFFF"/>
        <w:spacing w:line="480" w:lineRule="auto"/>
        <w:ind w:right="11"/>
        <w:jc w:val="both"/>
        <w:rPr>
          <w:rFonts w:ascii="Arial" w:hAnsi="Arial" w:cs="Arial"/>
        </w:rPr>
      </w:pPr>
      <w:r w:rsidRPr="00593F1A">
        <w:rPr>
          <w:rFonts w:ascii="Arial" w:hAnsi="Arial" w:cs="Arial"/>
          <w:color w:val="000000"/>
          <w:spacing w:val="-10"/>
        </w:rPr>
        <w:t>Necesidad de instalar medios de transmisión de documentos.</w:t>
      </w:r>
    </w:p>
    <w:p w:rsidR="00EB187C" w:rsidRPr="00593F1A" w:rsidRDefault="00EB187C" w:rsidP="00EB187C">
      <w:pPr>
        <w:shd w:val="clear" w:color="auto" w:fill="FFFFFF"/>
        <w:spacing w:line="480" w:lineRule="auto"/>
        <w:ind w:right="11"/>
        <w:jc w:val="both"/>
        <w:rPr>
          <w:rFonts w:ascii="Arial" w:hAnsi="Arial" w:cs="Arial"/>
        </w:rPr>
      </w:pPr>
    </w:p>
    <w:p w:rsidR="00EB187C" w:rsidRPr="00593F1A" w:rsidRDefault="00EB187C" w:rsidP="00EB187C">
      <w:pPr>
        <w:numPr>
          <w:ilvl w:val="0"/>
          <w:numId w:val="22"/>
        </w:numPr>
        <w:shd w:val="clear" w:color="auto" w:fill="FFFFFF"/>
        <w:spacing w:line="480" w:lineRule="auto"/>
        <w:ind w:right="11"/>
        <w:jc w:val="both"/>
        <w:rPr>
          <w:rFonts w:ascii="Arial" w:hAnsi="Arial" w:cs="Arial"/>
        </w:rPr>
      </w:pPr>
      <w:r w:rsidRPr="00593F1A">
        <w:rPr>
          <w:rFonts w:ascii="Arial" w:hAnsi="Arial" w:cs="Arial"/>
          <w:color w:val="000000"/>
          <w:spacing w:val="-12"/>
        </w:rPr>
        <w:t xml:space="preserve">Previsión de los enchufes adecuados, en cantidad y situación, </w:t>
      </w:r>
      <w:r w:rsidRPr="00593F1A">
        <w:rPr>
          <w:rFonts w:ascii="Arial" w:hAnsi="Arial" w:cs="Arial"/>
          <w:color w:val="000000"/>
          <w:spacing w:val="-10"/>
        </w:rPr>
        <w:t xml:space="preserve">para cualquier clase de aparato eléctrico que se use en la oficina, </w:t>
      </w:r>
      <w:r w:rsidRPr="00593F1A">
        <w:rPr>
          <w:rFonts w:ascii="Arial" w:hAnsi="Arial" w:cs="Arial"/>
          <w:color w:val="000000"/>
          <w:spacing w:val="-15"/>
        </w:rPr>
        <w:t>con objeto de facilitar al máximo la planificación.</w:t>
      </w:r>
    </w:p>
    <w:p w:rsidR="00EB187C" w:rsidRPr="00593F1A" w:rsidRDefault="00EB187C" w:rsidP="00EB187C">
      <w:pPr>
        <w:shd w:val="clear" w:color="auto" w:fill="FFFFFF"/>
        <w:spacing w:line="480" w:lineRule="auto"/>
        <w:ind w:right="11"/>
        <w:jc w:val="both"/>
        <w:rPr>
          <w:rFonts w:ascii="Arial" w:hAnsi="Arial" w:cs="Arial"/>
        </w:rPr>
      </w:pPr>
    </w:p>
    <w:p w:rsidR="00EB187C" w:rsidRPr="00593F1A" w:rsidRDefault="00EB187C" w:rsidP="00EB187C">
      <w:pPr>
        <w:numPr>
          <w:ilvl w:val="0"/>
          <w:numId w:val="22"/>
        </w:numPr>
        <w:shd w:val="clear" w:color="auto" w:fill="FFFFFF"/>
        <w:spacing w:line="480" w:lineRule="auto"/>
        <w:ind w:right="11"/>
        <w:jc w:val="both"/>
        <w:rPr>
          <w:rFonts w:ascii="Arial" w:hAnsi="Arial" w:cs="Arial"/>
        </w:rPr>
      </w:pPr>
      <w:r w:rsidRPr="00593F1A">
        <w:rPr>
          <w:rFonts w:ascii="Arial" w:hAnsi="Arial" w:cs="Arial"/>
          <w:color w:val="000000"/>
          <w:spacing w:val="-13"/>
        </w:rPr>
        <w:t>Elección del modelo adecuado.</w:t>
      </w:r>
    </w:p>
    <w:p w:rsidR="00EB187C" w:rsidRPr="00593F1A" w:rsidRDefault="00EB187C" w:rsidP="00EB187C">
      <w:pPr>
        <w:shd w:val="clear" w:color="auto" w:fill="FFFFFF"/>
        <w:spacing w:line="480" w:lineRule="auto"/>
        <w:ind w:right="11"/>
        <w:jc w:val="both"/>
        <w:rPr>
          <w:rFonts w:ascii="Arial" w:hAnsi="Arial" w:cs="Arial"/>
        </w:rPr>
      </w:pPr>
    </w:p>
    <w:p w:rsidR="00EB187C" w:rsidRPr="00593F1A" w:rsidRDefault="00EB187C" w:rsidP="00EB187C">
      <w:pPr>
        <w:numPr>
          <w:ilvl w:val="0"/>
          <w:numId w:val="22"/>
        </w:numPr>
        <w:shd w:val="clear" w:color="auto" w:fill="FFFFFF"/>
        <w:spacing w:line="480" w:lineRule="auto"/>
        <w:ind w:right="11"/>
        <w:jc w:val="both"/>
        <w:rPr>
          <w:rFonts w:ascii="Arial" w:hAnsi="Arial" w:cs="Arial"/>
        </w:rPr>
      </w:pPr>
      <w:r w:rsidRPr="00593F1A">
        <w:rPr>
          <w:rFonts w:ascii="Arial" w:hAnsi="Arial" w:cs="Arial"/>
          <w:color w:val="000000"/>
          <w:spacing w:val="-13"/>
        </w:rPr>
        <w:t>La facilitación de la supervisión del personal.</w:t>
      </w:r>
    </w:p>
    <w:p w:rsidR="00EB187C" w:rsidRPr="00593F1A" w:rsidRDefault="00EB187C" w:rsidP="00EB187C">
      <w:pPr>
        <w:shd w:val="clear" w:color="auto" w:fill="FFFFFF"/>
        <w:spacing w:line="480" w:lineRule="auto"/>
        <w:ind w:right="11"/>
        <w:jc w:val="both"/>
        <w:rPr>
          <w:rFonts w:ascii="Arial" w:hAnsi="Arial" w:cs="Arial"/>
        </w:rPr>
      </w:pPr>
    </w:p>
    <w:p w:rsidR="00A46FCA" w:rsidRPr="00593F1A" w:rsidRDefault="00EB187C" w:rsidP="00E25792">
      <w:pPr>
        <w:numPr>
          <w:ilvl w:val="0"/>
          <w:numId w:val="22"/>
        </w:numPr>
        <w:shd w:val="clear" w:color="auto" w:fill="FFFFFF"/>
        <w:spacing w:line="480" w:lineRule="auto"/>
        <w:ind w:right="11"/>
        <w:jc w:val="both"/>
        <w:rPr>
          <w:rFonts w:ascii="Arial" w:hAnsi="Arial" w:cs="Arial"/>
        </w:rPr>
      </w:pPr>
      <w:r w:rsidRPr="00593F1A">
        <w:rPr>
          <w:rFonts w:ascii="Arial" w:hAnsi="Arial" w:cs="Arial"/>
          <w:color w:val="000000"/>
          <w:spacing w:val="-13"/>
        </w:rPr>
        <w:t>La facilitación y el abaratamiento de la limpieza de la oficina.</w:t>
      </w:r>
    </w:p>
    <w:p w:rsidR="0095140B" w:rsidRPr="00593F1A" w:rsidRDefault="0095140B" w:rsidP="0095140B">
      <w:pPr>
        <w:shd w:val="clear" w:color="auto" w:fill="FFFFFF"/>
        <w:ind w:right="11"/>
        <w:jc w:val="both"/>
        <w:rPr>
          <w:rFonts w:ascii="Arial" w:hAnsi="Arial" w:cs="Arial"/>
          <w:color w:val="000000"/>
          <w:spacing w:val="-13"/>
        </w:rPr>
      </w:pPr>
    </w:p>
    <w:p w:rsidR="0095140B" w:rsidRPr="00593F1A" w:rsidRDefault="0095140B" w:rsidP="0095140B">
      <w:pPr>
        <w:shd w:val="clear" w:color="auto" w:fill="FFFFFF"/>
        <w:ind w:right="11"/>
        <w:jc w:val="both"/>
        <w:rPr>
          <w:rFonts w:ascii="Arial" w:hAnsi="Arial" w:cs="Arial"/>
          <w:color w:val="000000"/>
          <w:spacing w:val="-13"/>
        </w:rPr>
      </w:pPr>
    </w:p>
    <w:p w:rsidR="0095140B" w:rsidRPr="00593F1A" w:rsidRDefault="0095140B" w:rsidP="00177A66">
      <w:pPr>
        <w:shd w:val="clear" w:color="auto" w:fill="FFFFFF"/>
        <w:spacing w:line="480" w:lineRule="auto"/>
        <w:ind w:right="11"/>
        <w:jc w:val="both"/>
        <w:rPr>
          <w:rFonts w:ascii="Arial" w:hAnsi="Arial" w:cs="Arial"/>
          <w:color w:val="000000"/>
          <w:spacing w:val="-13"/>
        </w:rPr>
      </w:pPr>
    </w:p>
    <w:p w:rsidR="0095140B" w:rsidRPr="00593F1A" w:rsidRDefault="0095140B" w:rsidP="00177A66">
      <w:pPr>
        <w:shd w:val="clear" w:color="auto" w:fill="FFFFFF"/>
        <w:spacing w:line="480" w:lineRule="auto"/>
        <w:ind w:right="11"/>
        <w:jc w:val="both"/>
        <w:rPr>
          <w:rFonts w:ascii="Arial" w:hAnsi="Arial" w:cs="Arial"/>
          <w:color w:val="000000"/>
          <w:spacing w:val="-13"/>
        </w:rPr>
      </w:pPr>
    </w:p>
    <w:p w:rsidR="0095140B" w:rsidRPr="00593F1A" w:rsidRDefault="0095140B" w:rsidP="00177A66">
      <w:pPr>
        <w:shd w:val="clear" w:color="auto" w:fill="FFFFFF"/>
        <w:spacing w:line="480" w:lineRule="auto"/>
        <w:ind w:right="11"/>
        <w:jc w:val="both"/>
        <w:rPr>
          <w:rFonts w:ascii="Arial" w:hAnsi="Arial" w:cs="Arial"/>
          <w:color w:val="000000"/>
          <w:spacing w:val="-13"/>
        </w:rPr>
      </w:pPr>
    </w:p>
    <w:p w:rsidR="0095140B" w:rsidRDefault="0095140B" w:rsidP="00177A66">
      <w:pPr>
        <w:shd w:val="clear" w:color="auto" w:fill="FFFFFF"/>
        <w:spacing w:line="480" w:lineRule="auto"/>
        <w:ind w:right="11"/>
        <w:jc w:val="both"/>
        <w:rPr>
          <w:rFonts w:ascii="Arial" w:hAnsi="Arial" w:cs="Arial"/>
          <w:color w:val="000000"/>
          <w:spacing w:val="-13"/>
        </w:rPr>
      </w:pPr>
    </w:p>
    <w:p w:rsidR="00C7162B" w:rsidRDefault="00C7162B" w:rsidP="00177A66">
      <w:pPr>
        <w:shd w:val="clear" w:color="auto" w:fill="FFFFFF"/>
        <w:spacing w:line="480" w:lineRule="auto"/>
        <w:ind w:right="11"/>
        <w:jc w:val="both"/>
        <w:rPr>
          <w:rFonts w:ascii="Arial" w:hAnsi="Arial" w:cs="Arial"/>
          <w:color w:val="000000"/>
          <w:spacing w:val="-13"/>
        </w:rPr>
      </w:pPr>
    </w:p>
    <w:p w:rsidR="00C7162B" w:rsidRDefault="00C7162B" w:rsidP="00177A66">
      <w:pPr>
        <w:shd w:val="clear" w:color="auto" w:fill="FFFFFF"/>
        <w:spacing w:line="480" w:lineRule="auto"/>
        <w:ind w:right="11"/>
        <w:jc w:val="both"/>
        <w:rPr>
          <w:rFonts w:ascii="Arial" w:hAnsi="Arial" w:cs="Arial"/>
          <w:color w:val="000000"/>
          <w:spacing w:val="-13"/>
        </w:rPr>
      </w:pPr>
    </w:p>
    <w:p w:rsidR="00C7162B" w:rsidRDefault="00C7162B" w:rsidP="00177A66">
      <w:pPr>
        <w:shd w:val="clear" w:color="auto" w:fill="FFFFFF"/>
        <w:spacing w:line="480" w:lineRule="auto"/>
        <w:ind w:right="11"/>
        <w:jc w:val="both"/>
        <w:rPr>
          <w:rFonts w:ascii="Arial" w:hAnsi="Arial" w:cs="Arial"/>
          <w:color w:val="000000"/>
          <w:spacing w:val="-13"/>
        </w:rPr>
      </w:pPr>
    </w:p>
    <w:p w:rsidR="00C7162B" w:rsidRDefault="00C7162B" w:rsidP="00177A66">
      <w:pPr>
        <w:shd w:val="clear" w:color="auto" w:fill="FFFFFF"/>
        <w:spacing w:line="480" w:lineRule="auto"/>
        <w:ind w:right="11"/>
        <w:jc w:val="both"/>
        <w:rPr>
          <w:rFonts w:ascii="Arial" w:hAnsi="Arial" w:cs="Arial"/>
          <w:color w:val="000000"/>
          <w:spacing w:val="-13"/>
        </w:rPr>
      </w:pPr>
    </w:p>
    <w:p w:rsidR="00C7162B" w:rsidRPr="00593F1A" w:rsidRDefault="00C7162B" w:rsidP="00177A66">
      <w:pPr>
        <w:shd w:val="clear" w:color="auto" w:fill="FFFFFF"/>
        <w:spacing w:line="480" w:lineRule="auto"/>
        <w:ind w:right="11"/>
        <w:jc w:val="both"/>
        <w:rPr>
          <w:rFonts w:ascii="Arial" w:hAnsi="Arial" w:cs="Arial"/>
          <w:color w:val="000000"/>
          <w:spacing w:val="-13"/>
        </w:rPr>
      </w:pPr>
    </w:p>
    <w:p w:rsidR="0095140B" w:rsidRPr="00593F1A" w:rsidRDefault="0095140B" w:rsidP="00177A66">
      <w:pPr>
        <w:shd w:val="clear" w:color="auto" w:fill="FFFFFF"/>
        <w:spacing w:line="480" w:lineRule="auto"/>
        <w:ind w:right="11"/>
        <w:jc w:val="both"/>
        <w:rPr>
          <w:rFonts w:ascii="Arial" w:hAnsi="Arial" w:cs="Arial"/>
          <w:color w:val="000000"/>
          <w:spacing w:val="-13"/>
        </w:rPr>
      </w:pPr>
    </w:p>
    <w:p w:rsidR="0095140B" w:rsidRDefault="0095140B" w:rsidP="00C7162B">
      <w:pPr>
        <w:shd w:val="clear" w:color="auto" w:fill="FFFFFF"/>
        <w:spacing w:line="480" w:lineRule="auto"/>
        <w:ind w:right="11"/>
        <w:jc w:val="both"/>
        <w:rPr>
          <w:rFonts w:ascii="Arial" w:hAnsi="Arial" w:cs="Arial"/>
          <w:color w:val="000000"/>
          <w:spacing w:val="-13"/>
        </w:rPr>
      </w:pPr>
    </w:p>
    <w:p w:rsidR="00C7162B" w:rsidRDefault="00C7162B" w:rsidP="00C7162B">
      <w:pPr>
        <w:shd w:val="clear" w:color="auto" w:fill="FFFFFF"/>
        <w:spacing w:line="480" w:lineRule="auto"/>
        <w:ind w:right="11"/>
        <w:jc w:val="both"/>
        <w:rPr>
          <w:rFonts w:ascii="Arial" w:hAnsi="Arial" w:cs="Arial"/>
          <w:color w:val="000000"/>
          <w:spacing w:val="-13"/>
        </w:rPr>
      </w:pPr>
    </w:p>
    <w:p w:rsidR="00C7162B" w:rsidRDefault="00C7162B" w:rsidP="00C7162B">
      <w:pPr>
        <w:shd w:val="clear" w:color="auto" w:fill="FFFFFF"/>
        <w:spacing w:line="480" w:lineRule="auto"/>
        <w:ind w:right="11"/>
        <w:jc w:val="both"/>
        <w:rPr>
          <w:rFonts w:ascii="Arial" w:hAnsi="Arial" w:cs="Arial"/>
          <w:color w:val="000000"/>
          <w:spacing w:val="-13"/>
        </w:rPr>
      </w:pPr>
    </w:p>
    <w:p w:rsidR="00C7162B" w:rsidRDefault="00C7162B" w:rsidP="00C7162B">
      <w:pPr>
        <w:shd w:val="clear" w:color="auto" w:fill="FFFFFF"/>
        <w:spacing w:line="480" w:lineRule="auto"/>
        <w:ind w:right="11"/>
        <w:jc w:val="both"/>
        <w:rPr>
          <w:rFonts w:ascii="Arial" w:hAnsi="Arial" w:cs="Arial"/>
          <w:color w:val="000000"/>
          <w:spacing w:val="-13"/>
        </w:rPr>
      </w:pPr>
    </w:p>
    <w:p w:rsidR="00C7162B" w:rsidRDefault="00C7162B" w:rsidP="00C7162B">
      <w:pPr>
        <w:shd w:val="clear" w:color="auto" w:fill="FFFFFF"/>
        <w:spacing w:line="480" w:lineRule="auto"/>
        <w:ind w:right="11"/>
        <w:jc w:val="both"/>
        <w:rPr>
          <w:rFonts w:ascii="Arial" w:hAnsi="Arial" w:cs="Arial"/>
          <w:color w:val="000000"/>
          <w:spacing w:val="-13"/>
        </w:rPr>
      </w:pPr>
    </w:p>
    <w:p w:rsidR="00C7162B" w:rsidRDefault="00C7162B" w:rsidP="00C7162B">
      <w:pPr>
        <w:shd w:val="clear" w:color="auto" w:fill="FFFFFF"/>
        <w:spacing w:line="480" w:lineRule="auto"/>
        <w:ind w:right="11"/>
        <w:jc w:val="both"/>
        <w:rPr>
          <w:rFonts w:ascii="Arial" w:hAnsi="Arial" w:cs="Arial"/>
          <w:color w:val="000000"/>
          <w:spacing w:val="-13"/>
        </w:rPr>
      </w:pPr>
    </w:p>
    <w:p w:rsidR="0095140B" w:rsidRPr="00593F1A" w:rsidRDefault="0095140B" w:rsidP="0095140B">
      <w:pPr>
        <w:shd w:val="clear" w:color="auto" w:fill="FFFFFF"/>
        <w:spacing w:line="480" w:lineRule="auto"/>
        <w:ind w:right="11"/>
        <w:jc w:val="center"/>
        <w:rPr>
          <w:rFonts w:ascii="Arial" w:hAnsi="Arial" w:cs="Arial"/>
          <w:b/>
          <w:color w:val="000000"/>
          <w:spacing w:val="-13"/>
        </w:rPr>
      </w:pPr>
      <w:r w:rsidRPr="00593F1A">
        <w:rPr>
          <w:rFonts w:ascii="Arial" w:hAnsi="Arial" w:cs="Arial"/>
          <w:b/>
          <w:color w:val="000000"/>
          <w:spacing w:val="-13"/>
        </w:rPr>
        <w:t>CAPÍTULO 4: EVALUACIÓN Y ANÁLISIS FINANCIERO</w:t>
      </w:r>
    </w:p>
    <w:p w:rsidR="0095140B" w:rsidRPr="00593F1A" w:rsidRDefault="0095140B" w:rsidP="0095140B">
      <w:pPr>
        <w:shd w:val="clear" w:color="auto" w:fill="FFFFFF"/>
        <w:spacing w:line="480" w:lineRule="auto"/>
        <w:ind w:right="11"/>
        <w:jc w:val="both"/>
        <w:rPr>
          <w:rFonts w:ascii="Arial" w:hAnsi="Arial" w:cs="Arial"/>
          <w:color w:val="000000"/>
          <w:spacing w:val="-13"/>
        </w:rPr>
      </w:pPr>
    </w:p>
    <w:p w:rsidR="003958DC" w:rsidRPr="00593F1A" w:rsidRDefault="003958DC" w:rsidP="0095140B">
      <w:pPr>
        <w:shd w:val="clear" w:color="auto" w:fill="FFFFFF"/>
        <w:spacing w:line="480" w:lineRule="auto"/>
        <w:ind w:right="11"/>
        <w:jc w:val="both"/>
        <w:rPr>
          <w:rFonts w:ascii="Arial" w:hAnsi="Arial" w:cs="Arial"/>
          <w:color w:val="000000"/>
          <w:spacing w:val="-13"/>
        </w:rPr>
      </w:pPr>
    </w:p>
    <w:p w:rsidR="0095140B" w:rsidRPr="00593F1A" w:rsidRDefault="0095140B" w:rsidP="0095140B">
      <w:pPr>
        <w:shd w:val="clear" w:color="auto" w:fill="FFFFFF"/>
        <w:spacing w:line="480" w:lineRule="auto"/>
        <w:ind w:right="11"/>
        <w:jc w:val="both"/>
        <w:rPr>
          <w:rFonts w:ascii="Arial" w:hAnsi="Arial" w:cs="Arial"/>
          <w:b/>
          <w:color w:val="000000"/>
          <w:spacing w:val="-13"/>
        </w:rPr>
      </w:pPr>
      <w:r w:rsidRPr="00593F1A">
        <w:rPr>
          <w:rFonts w:ascii="Arial" w:hAnsi="Arial" w:cs="Arial"/>
          <w:b/>
          <w:color w:val="000000"/>
          <w:spacing w:val="-13"/>
        </w:rPr>
        <w:t>4.1 INVERSIONES</w:t>
      </w:r>
    </w:p>
    <w:p w:rsidR="0095140B" w:rsidRPr="00593F1A" w:rsidRDefault="0095140B" w:rsidP="0095140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Dentro de las inversiones consideramos todos los rubros requeridos para la creación del proyecto, tales como inversión en el local, equipos de oficina, vehículo e inversión en la adquisición de los artículos y mobiliarios ergonómicos de oficina que vamos a ofrecer al mercado.</w:t>
      </w:r>
    </w:p>
    <w:p w:rsidR="00EF2B47" w:rsidRPr="00593F1A" w:rsidRDefault="00EF2B47" w:rsidP="0095140B">
      <w:pPr>
        <w:shd w:val="clear" w:color="auto" w:fill="FFFFFF"/>
        <w:spacing w:line="480" w:lineRule="auto"/>
        <w:ind w:right="11"/>
        <w:jc w:val="both"/>
        <w:rPr>
          <w:rFonts w:ascii="Arial" w:hAnsi="Arial" w:cs="Arial"/>
          <w:color w:val="000000"/>
          <w:spacing w:val="-13"/>
        </w:rPr>
      </w:pPr>
    </w:p>
    <w:p w:rsidR="0095140B" w:rsidRPr="00593F1A" w:rsidRDefault="0095140B" w:rsidP="0095140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En lo que se refiere a equipos de oficina necesitaremos lo siguiente:</w:t>
      </w:r>
    </w:p>
    <w:p w:rsidR="0095140B" w:rsidRPr="00593F1A" w:rsidRDefault="0095140B" w:rsidP="0095140B">
      <w:pPr>
        <w:shd w:val="clear" w:color="auto" w:fill="FFFFFF"/>
        <w:spacing w:line="480" w:lineRule="auto"/>
        <w:ind w:right="11"/>
        <w:jc w:val="both"/>
        <w:rPr>
          <w:rFonts w:ascii="Arial" w:hAnsi="Arial" w:cs="Arial"/>
          <w:color w:val="000000"/>
          <w:spacing w:val="-13"/>
        </w:rPr>
      </w:pPr>
    </w:p>
    <w:p w:rsidR="003B1660" w:rsidRPr="00593F1A" w:rsidRDefault="003B1660" w:rsidP="0095140B">
      <w:pPr>
        <w:shd w:val="clear" w:color="auto" w:fill="FFFFFF"/>
        <w:spacing w:line="480" w:lineRule="auto"/>
        <w:ind w:right="11"/>
        <w:jc w:val="both"/>
        <w:rPr>
          <w:rFonts w:ascii="Arial" w:hAnsi="Arial" w:cs="Arial"/>
          <w:color w:val="000000"/>
          <w:spacing w:val="-13"/>
        </w:rPr>
      </w:pPr>
    </w:p>
    <w:p w:rsidR="003B1660" w:rsidRPr="00593F1A" w:rsidRDefault="003B1660" w:rsidP="0095140B">
      <w:pPr>
        <w:shd w:val="clear" w:color="auto" w:fill="FFFFFF"/>
        <w:spacing w:line="480" w:lineRule="auto"/>
        <w:ind w:right="11"/>
        <w:jc w:val="both"/>
        <w:rPr>
          <w:rFonts w:ascii="Arial" w:hAnsi="Arial" w:cs="Arial"/>
          <w:color w:val="000000"/>
          <w:spacing w:val="-13"/>
        </w:rPr>
      </w:pPr>
    </w:p>
    <w:p w:rsidR="003B1660" w:rsidRPr="00593F1A" w:rsidRDefault="003B1660" w:rsidP="0095140B">
      <w:pPr>
        <w:shd w:val="clear" w:color="auto" w:fill="FFFFFF"/>
        <w:spacing w:line="480" w:lineRule="auto"/>
        <w:ind w:right="11"/>
        <w:jc w:val="both"/>
        <w:rPr>
          <w:rFonts w:ascii="Arial" w:hAnsi="Arial" w:cs="Arial"/>
          <w:color w:val="000000"/>
          <w:spacing w:val="-13"/>
        </w:rPr>
      </w:pPr>
    </w:p>
    <w:p w:rsidR="003B1660" w:rsidRPr="00593F1A" w:rsidRDefault="003B1660" w:rsidP="0095140B">
      <w:pPr>
        <w:shd w:val="clear" w:color="auto" w:fill="FFFFFF"/>
        <w:spacing w:line="480" w:lineRule="auto"/>
        <w:ind w:right="11"/>
        <w:jc w:val="both"/>
        <w:rPr>
          <w:rFonts w:ascii="Arial" w:hAnsi="Arial" w:cs="Arial"/>
          <w:color w:val="000000"/>
          <w:spacing w:val="-13"/>
        </w:rPr>
      </w:pPr>
    </w:p>
    <w:p w:rsidR="003B1660" w:rsidRPr="00593F1A" w:rsidRDefault="003B1660" w:rsidP="0095140B">
      <w:pPr>
        <w:shd w:val="clear" w:color="auto" w:fill="FFFFFF"/>
        <w:spacing w:line="480" w:lineRule="auto"/>
        <w:ind w:right="11"/>
        <w:jc w:val="both"/>
        <w:rPr>
          <w:rFonts w:ascii="Arial" w:hAnsi="Arial" w:cs="Arial"/>
          <w:color w:val="000000"/>
          <w:spacing w:val="-13"/>
        </w:rPr>
      </w:pPr>
    </w:p>
    <w:p w:rsidR="003B1660" w:rsidRPr="00593F1A" w:rsidRDefault="003B1660" w:rsidP="003B1660">
      <w:pPr>
        <w:shd w:val="clear" w:color="auto" w:fill="FFFFFF"/>
        <w:spacing w:line="480" w:lineRule="auto"/>
        <w:ind w:right="11"/>
        <w:jc w:val="center"/>
        <w:rPr>
          <w:rFonts w:ascii="Arial" w:hAnsi="Arial" w:cs="Arial"/>
          <w:b/>
          <w:color w:val="000000"/>
          <w:spacing w:val="-13"/>
        </w:rPr>
      </w:pPr>
      <w:r w:rsidRPr="00593F1A">
        <w:rPr>
          <w:rFonts w:ascii="Arial" w:hAnsi="Arial" w:cs="Arial"/>
          <w:b/>
          <w:color w:val="000000"/>
          <w:spacing w:val="-13"/>
        </w:rPr>
        <w:t>TABLA IV.I</w:t>
      </w:r>
    </w:p>
    <w:p w:rsidR="0095140B" w:rsidRPr="00593F1A" w:rsidRDefault="00557791" w:rsidP="0095140B">
      <w:pPr>
        <w:shd w:val="clear" w:color="auto" w:fill="FFFFFF"/>
        <w:spacing w:line="480" w:lineRule="auto"/>
        <w:ind w:right="11"/>
        <w:jc w:val="center"/>
        <w:rPr>
          <w:rFonts w:ascii="Arial" w:hAnsi="Arial" w:cs="Arial"/>
          <w:color w:val="000000"/>
          <w:spacing w:val="-13"/>
        </w:rPr>
      </w:pPr>
      <w:r>
        <w:rPr>
          <w:rFonts w:ascii="Arial" w:hAnsi="Arial" w:cs="Arial"/>
          <w:noProof/>
          <w:color w:val="000000"/>
          <w:spacing w:val="-13"/>
        </w:rPr>
        <w:drawing>
          <wp:inline distT="0" distB="0" distL="0" distR="0">
            <wp:extent cx="4000500" cy="2463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a:srcRect l="24945" t="25638" r="24236" b="32629"/>
                    <a:stretch>
                      <a:fillRect/>
                    </a:stretch>
                  </pic:blipFill>
                  <pic:spPr bwMode="auto">
                    <a:xfrm>
                      <a:off x="0" y="0"/>
                      <a:ext cx="4000500" cy="2463800"/>
                    </a:xfrm>
                    <a:prstGeom prst="rect">
                      <a:avLst/>
                    </a:prstGeom>
                    <a:noFill/>
                    <a:ln w="9525">
                      <a:noFill/>
                      <a:miter lim="800000"/>
                      <a:headEnd/>
                      <a:tailEnd/>
                    </a:ln>
                  </pic:spPr>
                </pic:pic>
              </a:graphicData>
            </a:graphic>
          </wp:inline>
        </w:drawing>
      </w:r>
    </w:p>
    <w:p w:rsidR="003B1660" w:rsidRPr="00744424" w:rsidRDefault="003B1660" w:rsidP="00C7162B">
      <w:pPr>
        <w:jc w:val="center"/>
        <w:rPr>
          <w:rFonts w:ascii="Script MT Bold" w:hAnsi="Script MT Bold" w:cs="Arial"/>
          <w:sz w:val="26"/>
          <w:szCs w:val="26"/>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p w:rsidR="003B1660" w:rsidRPr="00593F1A" w:rsidRDefault="003B1660" w:rsidP="003B1660">
      <w:pPr>
        <w:shd w:val="clear" w:color="auto" w:fill="FFFFFF"/>
        <w:spacing w:line="480" w:lineRule="auto"/>
        <w:ind w:right="11"/>
        <w:jc w:val="both"/>
        <w:rPr>
          <w:rFonts w:ascii="Arial" w:hAnsi="Arial" w:cs="Arial"/>
          <w:color w:val="000000"/>
          <w:spacing w:val="-13"/>
        </w:rPr>
      </w:pPr>
    </w:p>
    <w:p w:rsidR="0095140B" w:rsidRPr="00593F1A" w:rsidRDefault="0095140B" w:rsidP="0095140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Entre los gastos preoperativos se toman en cuenta todos los gastos legales, de constitución, de apertura, imprevistos y otros en los que se tenga que utilizar por motivo del correcto funcionamiento de la  empresa.</w:t>
      </w:r>
    </w:p>
    <w:p w:rsidR="0095140B" w:rsidRPr="00593F1A" w:rsidRDefault="0095140B" w:rsidP="0095140B">
      <w:pPr>
        <w:shd w:val="clear" w:color="auto" w:fill="FFFFFF"/>
        <w:spacing w:line="480" w:lineRule="auto"/>
        <w:ind w:right="11"/>
        <w:jc w:val="both"/>
        <w:rPr>
          <w:rFonts w:ascii="Arial" w:hAnsi="Arial" w:cs="Arial"/>
          <w:color w:val="000000"/>
          <w:spacing w:val="-13"/>
        </w:rPr>
      </w:pPr>
    </w:p>
    <w:p w:rsidR="0095140B" w:rsidRPr="00593F1A" w:rsidRDefault="0095140B" w:rsidP="0095140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 xml:space="preserve">Además requeriremos del uso de 1 camión valorado en $ 17,841.00 para trasladar los mobiliarios de oficina a nuestros clientes y de 1 camioneta valorada en $ 18,860.00 para los pedidos de  menor cantidad. </w:t>
      </w:r>
    </w:p>
    <w:p w:rsidR="0095140B" w:rsidRPr="00593F1A" w:rsidRDefault="0095140B" w:rsidP="0095140B">
      <w:pPr>
        <w:shd w:val="clear" w:color="auto" w:fill="FFFFFF"/>
        <w:spacing w:line="480" w:lineRule="auto"/>
        <w:ind w:right="11"/>
        <w:jc w:val="both"/>
        <w:rPr>
          <w:rFonts w:ascii="Arial" w:hAnsi="Arial" w:cs="Arial"/>
          <w:color w:val="000000"/>
          <w:spacing w:val="-13"/>
        </w:rPr>
      </w:pPr>
    </w:p>
    <w:p w:rsidR="0095140B" w:rsidRPr="00593F1A" w:rsidRDefault="0095140B" w:rsidP="0095140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También  serán necesarias dos líneas telefónicas y una línea de fax valoradas en  $100 cada una. Y todo lo referente al inventario que tendremos disponible para la venta.</w:t>
      </w:r>
    </w:p>
    <w:p w:rsidR="00EF2B47" w:rsidRPr="00593F1A" w:rsidRDefault="00EF2B47" w:rsidP="0095140B">
      <w:pPr>
        <w:shd w:val="clear" w:color="auto" w:fill="FFFFFF"/>
        <w:spacing w:line="480" w:lineRule="auto"/>
        <w:ind w:right="11"/>
        <w:jc w:val="both"/>
        <w:rPr>
          <w:rFonts w:ascii="Arial" w:hAnsi="Arial" w:cs="Arial"/>
          <w:color w:val="000000"/>
          <w:spacing w:val="-13"/>
        </w:rPr>
      </w:pPr>
    </w:p>
    <w:p w:rsidR="0095140B" w:rsidRPr="00593F1A" w:rsidRDefault="0095140B" w:rsidP="0095140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La inversión inicial total será de $126,358, tal como se detalla en la siguiente tabla:</w:t>
      </w:r>
    </w:p>
    <w:p w:rsidR="003B1660" w:rsidRPr="00593F1A" w:rsidRDefault="003B1660" w:rsidP="003B1660">
      <w:pPr>
        <w:shd w:val="clear" w:color="auto" w:fill="FFFFFF"/>
        <w:spacing w:line="480" w:lineRule="auto"/>
        <w:ind w:right="11"/>
        <w:jc w:val="center"/>
        <w:rPr>
          <w:rFonts w:ascii="Arial" w:hAnsi="Arial" w:cs="Arial"/>
          <w:b/>
          <w:color w:val="000000"/>
          <w:spacing w:val="-13"/>
        </w:rPr>
      </w:pPr>
      <w:r w:rsidRPr="00593F1A">
        <w:rPr>
          <w:rFonts w:ascii="Arial" w:hAnsi="Arial" w:cs="Arial"/>
          <w:b/>
          <w:color w:val="000000"/>
          <w:spacing w:val="-13"/>
        </w:rPr>
        <w:t>TABLA IV.I</w:t>
      </w:r>
      <w:r w:rsidR="00D817E2">
        <w:rPr>
          <w:rFonts w:ascii="Arial" w:hAnsi="Arial" w:cs="Arial"/>
          <w:b/>
          <w:color w:val="000000"/>
          <w:spacing w:val="-13"/>
        </w:rPr>
        <w:t>I</w:t>
      </w:r>
    </w:p>
    <w:p w:rsidR="0095140B" w:rsidRPr="00593F1A" w:rsidRDefault="00557791" w:rsidP="0095140B">
      <w:pPr>
        <w:shd w:val="clear" w:color="auto" w:fill="FFFFFF"/>
        <w:spacing w:line="480" w:lineRule="auto"/>
        <w:ind w:right="11"/>
        <w:jc w:val="center"/>
        <w:rPr>
          <w:rFonts w:ascii="Arial" w:hAnsi="Arial" w:cs="Arial"/>
          <w:color w:val="000000"/>
          <w:spacing w:val="-13"/>
        </w:rPr>
      </w:pPr>
      <w:r>
        <w:rPr>
          <w:rFonts w:ascii="Arial" w:hAnsi="Arial" w:cs="Arial"/>
          <w:noProof/>
          <w:color w:val="000000"/>
          <w:spacing w:val="-13"/>
        </w:rPr>
        <w:drawing>
          <wp:inline distT="0" distB="0" distL="0" distR="0">
            <wp:extent cx="3911600" cy="34036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a:srcRect l="13181" t="25323" r="37749" b="17953"/>
                    <a:stretch>
                      <a:fillRect/>
                    </a:stretch>
                  </pic:blipFill>
                  <pic:spPr bwMode="auto">
                    <a:xfrm>
                      <a:off x="0" y="0"/>
                      <a:ext cx="3911600" cy="3403600"/>
                    </a:xfrm>
                    <a:prstGeom prst="rect">
                      <a:avLst/>
                    </a:prstGeom>
                    <a:noFill/>
                    <a:ln w="9525">
                      <a:noFill/>
                      <a:miter lim="800000"/>
                      <a:headEnd/>
                      <a:tailEnd/>
                    </a:ln>
                  </pic:spPr>
                </pic:pic>
              </a:graphicData>
            </a:graphic>
          </wp:inline>
        </w:drawing>
      </w:r>
    </w:p>
    <w:p w:rsidR="003B1660" w:rsidRPr="00593F1A" w:rsidRDefault="003B1660" w:rsidP="00C7162B">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p w:rsidR="00095D41" w:rsidRPr="00593F1A" w:rsidRDefault="00095D41" w:rsidP="0095140B">
      <w:pPr>
        <w:shd w:val="clear" w:color="auto" w:fill="FFFFFF"/>
        <w:spacing w:line="480" w:lineRule="auto"/>
        <w:ind w:right="11"/>
        <w:jc w:val="both"/>
        <w:rPr>
          <w:rFonts w:ascii="Arial" w:hAnsi="Arial" w:cs="Arial"/>
          <w:b/>
          <w:color w:val="000000"/>
          <w:spacing w:val="-13"/>
        </w:rPr>
      </w:pPr>
    </w:p>
    <w:p w:rsidR="003B1660" w:rsidRPr="00593F1A" w:rsidRDefault="003B1660" w:rsidP="0095140B">
      <w:pPr>
        <w:shd w:val="clear" w:color="auto" w:fill="FFFFFF"/>
        <w:spacing w:line="480" w:lineRule="auto"/>
        <w:ind w:right="11"/>
        <w:jc w:val="both"/>
        <w:rPr>
          <w:rFonts w:ascii="Arial" w:hAnsi="Arial" w:cs="Arial"/>
          <w:b/>
          <w:color w:val="000000"/>
          <w:spacing w:val="-13"/>
        </w:rPr>
      </w:pPr>
    </w:p>
    <w:p w:rsidR="0095140B" w:rsidRPr="00593F1A" w:rsidRDefault="0095140B" w:rsidP="0095140B">
      <w:pPr>
        <w:shd w:val="clear" w:color="auto" w:fill="FFFFFF"/>
        <w:spacing w:line="480" w:lineRule="auto"/>
        <w:ind w:right="11"/>
        <w:jc w:val="both"/>
        <w:rPr>
          <w:rFonts w:ascii="Arial" w:hAnsi="Arial" w:cs="Arial"/>
          <w:b/>
          <w:color w:val="000000"/>
          <w:spacing w:val="-13"/>
        </w:rPr>
      </w:pPr>
      <w:r w:rsidRPr="00593F1A">
        <w:rPr>
          <w:rFonts w:ascii="Arial" w:hAnsi="Arial" w:cs="Arial"/>
          <w:b/>
          <w:color w:val="000000"/>
          <w:spacing w:val="-13"/>
        </w:rPr>
        <w:t>4.2 PRESUPUESTO INGRESOS Y GASTOS</w:t>
      </w:r>
    </w:p>
    <w:p w:rsidR="0095140B" w:rsidRPr="00593F1A" w:rsidRDefault="0095140B" w:rsidP="0095140B">
      <w:pPr>
        <w:shd w:val="clear" w:color="auto" w:fill="FFFFFF"/>
        <w:spacing w:line="480" w:lineRule="auto"/>
        <w:ind w:right="11"/>
        <w:jc w:val="both"/>
        <w:rPr>
          <w:rFonts w:ascii="Arial" w:hAnsi="Arial" w:cs="Arial"/>
          <w:color w:val="000000"/>
          <w:spacing w:val="-13"/>
        </w:rPr>
      </w:pPr>
    </w:p>
    <w:p w:rsidR="0095140B" w:rsidRDefault="0095140B" w:rsidP="0095140B">
      <w:pPr>
        <w:shd w:val="clear" w:color="auto" w:fill="FFFFFF"/>
        <w:spacing w:line="480" w:lineRule="auto"/>
        <w:ind w:right="11"/>
        <w:jc w:val="both"/>
        <w:rPr>
          <w:rFonts w:ascii="Arial" w:hAnsi="Arial" w:cs="Arial"/>
          <w:b/>
          <w:color w:val="000000"/>
          <w:spacing w:val="-13"/>
        </w:rPr>
      </w:pPr>
      <w:r w:rsidRPr="00593F1A">
        <w:rPr>
          <w:rFonts w:ascii="Arial" w:hAnsi="Arial" w:cs="Arial"/>
          <w:b/>
          <w:color w:val="000000"/>
          <w:spacing w:val="-13"/>
        </w:rPr>
        <w:t>4.2.1 INGRESOS</w:t>
      </w:r>
    </w:p>
    <w:p w:rsidR="003162C1" w:rsidRDefault="003162C1" w:rsidP="0095140B">
      <w:pPr>
        <w:shd w:val="clear" w:color="auto" w:fill="FFFFFF"/>
        <w:spacing w:line="480" w:lineRule="auto"/>
        <w:ind w:right="11"/>
        <w:jc w:val="both"/>
        <w:rPr>
          <w:rFonts w:ascii="Arial" w:hAnsi="Arial" w:cs="Arial"/>
          <w:color w:val="000000"/>
          <w:spacing w:val="-13"/>
        </w:rPr>
      </w:pPr>
      <w:r w:rsidRPr="003162C1">
        <w:rPr>
          <w:rFonts w:ascii="Arial" w:hAnsi="Arial" w:cs="Arial"/>
          <w:color w:val="000000"/>
          <w:spacing w:val="-13"/>
        </w:rPr>
        <w:t xml:space="preserve">Las unidades </w:t>
      </w:r>
      <w:r>
        <w:rPr>
          <w:rFonts w:ascii="Arial" w:hAnsi="Arial" w:cs="Arial"/>
          <w:color w:val="000000"/>
          <w:spacing w:val="-13"/>
        </w:rPr>
        <w:t xml:space="preserve"> fueron estimadas de la siguiente manera:</w:t>
      </w:r>
    </w:p>
    <w:p w:rsidR="00916B71" w:rsidRDefault="00641A2C" w:rsidP="00641A2C">
      <w:pPr>
        <w:shd w:val="clear" w:color="auto" w:fill="FFFFFF"/>
        <w:spacing w:line="480" w:lineRule="auto"/>
        <w:ind w:right="11"/>
        <w:jc w:val="right"/>
        <w:rPr>
          <w:rFonts w:ascii="Arial" w:hAnsi="Arial" w:cs="Arial"/>
          <w:color w:val="000000"/>
          <w:spacing w:val="-13"/>
        </w:rPr>
      </w:pPr>
      <w:r w:rsidRPr="00641A2C">
        <w:rPr>
          <w:rFonts w:ascii="Arial" w:hAnsi="Arial" w:cs="Arial"/>
          <w:b/>
          <w:color w:val="000000"/>
          <w:spacing w:val="-13"/>
        </w:rPr>
        <w:t>Promedio de trabajadores por empresa:</w:t>
      </w:r>
      <w:r>
        <w:rPr>
          <w:rFonts w:ascii="Arial" w:hAnsi="Arial" w:cs="Arial"/>
          <w:color w:val="000000"/>
          <w:spacing w:val="-13"/>
        </w:rPr>
        <w:t xml:space="preserve"> 30 personas</w:t>
      </w:r>
    </w:p>
    <w:p w:rsidR="00641A2C" w:rsidRDefault="00641A2C" w:rsidP="00641A2C">
      <w:pPr>
        <w:shd w:val="clear" w:color="auto" w:fill="FFFFFF"/>
        <w:spacing w:line="480" w:lineRule="auto"/>
        <w:ind w:right="11"/>
        <w:jc w:val="right"/>
        <w:rPr>
          <w:rFonts w:ascii="Arial" w:hAnsi="Arial" w:cs="Arial"/>
          <w:color w:val="000000"/>
          <w:spacing w:val="-13"/>
        </w:rPr>
      </w:pPr>
    </w:p>
    <w:p w:rsidR="00916B71" w:rsidRDefault="003162C1" w:rsidP="00916B71">
      <w:pPr>
        <w:numPr>
          <w:ilvl w:val="0"/>
          <w:numId w:val="44"/>
        </w:numPr>
        <w:shd w:val="clear" w:color="auto" w:fill="FFFFFF"/>
        <w:spacing w:line="480" w:lineRule="auto"/>
        <w:ind w:right="11"/>
        <w:jc w:val="both"/>
        <w:rPr>
          <w:rFonts w:ascii="Arial" w:hAnsi="Arial" w:cs="Arial"/>
          <w:color w:val="000000"/>
          <w:spacing w:val="-13"/>
        </w:rPr>
      </w:pPr>
      <w:r>
        <w:rPr>
          <w:rFonts w:ascii="Arial" w:hAnsi="Arial" w:cs="Arial"/>
          <w:color w:val="000000"/>
          <w:spacing w:val="-13"/>
        </w:rPr>
        <w:t>REPOSAPIÉS: De las 359 empresas  se aspira acaparar el 3%, es decir, vamos a vender reposapiés a  1</w:t>
      </w:r>
      <w:r w:rsidR="00916B71">
        <w:rPr>
          <w:rFonts w:ascii="Arial" w:hAnsi="Arial" w:cs="Arial"/>
          <w:color w:val="000000"/>
          <w:spacing w:val="-13"/>
        </w:rPr>
        <w:t xml:space="preserve">0.77 </w:t>
      </w:r>
      <w:r w:rsidR="00916B71">
        <w:rPr>
          <w:rFonts w:ascii="Agency FB" w:hAnsi="Agency FB" w:cs="Arial"/>
          <w:color w:val="000000"/>
          <w:spacing w:val="-13"/>
        </w:rPr>
        <w:t>≈</w:t>
      </w:r>
      <w:r w:rsidR="00916B71">
        <w:rPr>
          <w:rFonts w:ascii="Arial" w:hAnsi="Arial" w:cs="Arial"/>
          <w:color w:val="000000"/>
          <w:spacing w:val="-13"/>
        </w:rPr>
        <w:t xml:space="preserve"> </w:t>
      </w:r>
      <w:r>
        <w:rPr>
          <w:rFonts w:ascii="Arial" w:hAnsi="Arial" w:cs="Arial"/>
          <w:color w:val="000000"/>
          <w:spacing w:val="-13"/>
        </w:rPr>
        <w:t>1</w:t>
      </w:r>
      <w:r w:rsidR="00916B71">
        <w:rPr>
          <w:rFonts w:ascii="Arial" w:hAnsi="Arial" w:cs="Arial"/>
          <w:color w:val="000000"/>
          <w:spacing w:val="-13"/>
        </w:rPr>
        <w:t>1</w:t>
      </w:r>
      <w:r>
        <w:rPr>
          <w:rFonts w:ascii="Arial" w:hAnsi="Arial" w:cs="Arial"/>
          <w:color w:val="000000"/>
          <w:spacing w:val="-13"/>
        </w:rPr>
        <w:t xml:space="preserve"> empresas, esa cantidad se multiplica por </w:t>
      </w:r>
      <w:r w:rsidR="00641A2C">
        <w:rPr>
          <w:rFonts w:ascii="Arial" w:hAnsi="Arial" w:cs="Arial"/>
          <w:color w:val="000000"/>
          <w:spacing w:val="-13"/>
        </w:rPr>
        <w:t xml:space="preserve">el </w:t>
      </w:r>
      <w:r>
        <w:rPr>
          <w:rFonts w:ascii="Arial" w:hAnsi="Arial" w:cs="Arial"/>
          <w:color w:val="000000"/>
          <w:spacing w:val="-13"/>
        </w:rPr>
        <w:t xml:space="preserve">número promedio de trabajadores por empresa </w:t>
      </w:r>
      <w:r w:rsidR="00916B71">
        <w:rPr>
          <w:rFonts w:ascii="Arial" w:hAnsi="Arial" w:cs="Arial"/>
          <w:color w:val="000000"/>
          <w:spacing w:val="-13"/>
        </w:rPr>
        <w:t xml:space="preserve"> dándonos un total de 323 reposapiés.</w:t>
      </w:r>
    </w:p>
    <w:p w:rsidR="00916B71" w:rsidRDefault="00916B71" w:rsidP="00916B71">
      <w:pPr>
        <w:shd w:val="clear" w:color="auto" w:fill="FFFFFF"/>
        <w:spacing w:line="480" w:lineRule="auto"/>
        <w:ind w:left="360" w:right="11"/>
        <w:jc w:val="both"/>
        <w:rPr>
          <w:rFonts w:ascii="Arial" w:hAnsi="Arial" w:cs="Arial"/>
          <w:color w:val="000000"/>
          <w:spacing w:val="-13"/>
        </w:rPr>
      </w:pPr>
    </w:p>
    <w:p w:rsidR="00916B71" w:rsidRDefault="00916B71" w:rsidP="00916B71">
      <w:pPr>
        <w:numPr>
          <w:ilvl w:val="0"/>
          <w:numId w:val="44"/>
        </w:numPr>
        <w:shd w:val="clear" w:color="auto" w:fill="FFFFFF"/>
        <w:spacing w:line="480" w:lineRule="auto"/>
        <w:ind w:right="11"/>
        <w:jc w:val="both"/>
        <w:rPr>
          <w:rFonts w:ascii="Arial" w:hAnsi="Arial" w:cs="Arial"/>
          <w:color w:val="000000"/>
          <w:spacing w:val="-13"/>
        </w:rPr>
      </w:pPr>
      <w:r>
        <w:rPr>
          <w:rFonts w:ascii="Arial" w:hAnsi="Arial" w:cs="Arial"/>
          <w:color w:val="000000"/>
          <w:spacing w:val="-13"/>
        </w:rPr>
        <w:t xml:space="preserve">ERGOPAD: Debido a que este es un producto  económico </w:t>
      </w:r>
      <w:r w:rsidR="00641A2C">
        <w:rPr>
          <w:rFonts w:ascii="Arial" w:hAnsi="Arial" w:cs="Arial"/>
          <w:color w:val="000000"/>
          <w:spacing w:val="-13"/>
        </w:rPr>
        <w:t>tiene un mayor potencial de acogida</w:t>
      </w:r>
      <w:r>
        <w:rPr>
          <w:rFonts w:ascii="Arial" w:hAnsi="Arial" w:cs="Arial"/>
          <w:color w:val="000000"/>
          <w:spacing w:val="-13"/>
        </w:rPr>
        <w:t xml:space="preserve">, y por ser de gran beneficio para los trabajadores pretendemos vender  al 45% del mercado, es decir a 161,55 </w:t>
      </w:r>
      <w:r>
        <w:rPr>
          <w:rFonts w:ascii="Agency FB" w:hAnsi="Agency FB" w:cs="Arial"/>
          <w:color w:val="000000"/>
          <w:spacing w:val="-13"/>
        </w:rPr>
        <w:t xml:space="preserve">≈ </w:t>
      </w:r>
      <w:r w:rsidRPr="00916B71">
        <w:rPr>
          <w:rFonts w:ascii="Arial" w:hAnsi="Arial" w:cs="Arial"/>
          <w:color w:val="000000"/>
          <w:spacing w:val="-13"/>
        </w:rPr>
        <w:t xml:space="preserve"> 162 empresas</w:t>
      </w:r>
      <w:r>
        <w:rPr>
          <w:rFonts w:ascii="Arial" w:hAnsi="Arial" w:cs="Arial"/>
          <w:color w:val="000000"/>
          <w:spacing w:val="-13"/>
        </w:rPr>
        <w:t>, por el número promedio de trabajadores nos da un total de 4847 Ergopads.</w:t>
      </w:r>
    </w:p>
    <w:p w:rsidR="00641A2C" w:rsidRDefault="00641A2C" w:rsidP="00641A2C">
      <w:pPr>
        <w:shd w:val="clear" w:color="auto" w:fill="FFFFFF"/>
        <w:spacing w:line="480" w:lineRule="auto"/>
        <w:ind w:left="360" w:right="11"/>
        <w:jc w:val="both"/>
        <w:rPr>
          <w:rFonts w:ascii="Arial" w:hAnsi="Arial" w:cs="Arial"/>
          <w:color w:val="000000"/>
          <w:spacing w:val="-13"/>
        </w:rPr>
      </w:pPr>
    </w:p>
    <w:p w:rsidR="00916B71" w:rsidRDefault="00D15959" w:rsidP="00916B71">
      <w:pPr>
        <w:numPr>
          <w:ilvl w:val="0"/>
          <w:numId w:val="44"/>
        </w:numPr>
        <w:shd w:val="clear" w:color="auto" w:fill="FFFFFF"/>
        <w:spacing w:line="480" w:lineRule="auto"/>
        <w:ind w:right="11"/>
        <w:jc w:val="both"/>
        <w:rPr>
          <w:rFonts w:ascii="Arial" w:hAnsi="Arial" w:cs="Arial"/>
          <w:color w:val="000000"/>
          <w:spacing w:val="-13"/>
        </w:rPr>
      </w:pPr>
      <w:r>
        <w:rPr>
          <w:rFonts w:ascii="Arial" w:hAnsi="Arial" w:cs="Arial"/>
          <w:color w:val="000000"/>
          <w:spacing w:val="-13"/>
        </w:rPr>
        <w:t>SILLAS ERGONÓMICAS  1,  2, 3 Y 4: Para esta estimación se consideró que el 25% del mercado (359) necesita mobiliario ergonómico, es decir 89,75 por 30 trabajadores tenemos que aproximadamente 2692 trabajadores necesitan de mobiliario.</w:t>
      </w:r>
    </w:p>
    <w:p w:rsidR="00D15959" w:rsidRDefault="00D15959" w:rsidP="00D15959">
      <w:pPr>
        <w:shd w:val="clear" w:color="auto" w:fill="FFFFFF"/>
        <w:spacing w:line="480" w:lineRule="auto"/>
        <w:ind w:left="708" w:right="11"/>
        <w:jc w:val="both"/>
        <w:rPr>
          <w:rFonts w:ascii="Arial" w:hAnsi="Arial" w:cs="Arial"/>
          <w:color w:val="000000"/>
          <w:spacing w:val="-13"/>
        </w:rPr>
      </w:pPr>
      <w:r>
        <w:rPr>
          <w:rFonts w:ascii="Arial" w:hAnsi="Arial" w:cs="Arial"/>
          <w:color w:val="000000"/>
          <w:spacing w:val="-13"/>
        </w:rPr>
        <w:t>De  los 2692 trabajadores se estimará que el 20% pertenecen a la gerencia, el 65% al sector administrativo y el 15% al área de diseño (los cuales no necesariamente usan computadores pero sí pasan largas horas sentados para realizar su trabajo)</w:t>
      </w:r>
      <w:r w:rsidR="00E24F00">
        <w:rPr>
          <w:rFonts w:ascii="Arial" w:hAnsi="Arial" w:cs="Arial"/>
          <w:color w:val="000000"/>
          <w:spacing w:val="-13"/>
        </w:rPr>
        <w:t>, es decir que la demanda total quedará de la siguiente manera:</w:t>
      </w:r>
    </w:p>
    <w:p w:rsidR="00E24F00" w:rsidRDefault="00E24F00" w:rsidP="00D15959">
      <w:pPr>
        <w:shd w:val="clear" w:color="auto" w:fill="FFFFFF"/>
        <w:spacing w:line="480" w:lineRule="auto"/>
        <w:ind w:left="708" w:right="11"/>
        <w:jc w:val="both"/>
        <w:rPr>
          <w:rFonts w:ascii="Arial" w:hAnsi="Arial" w:cs="Arial"/>
          <w:color w:val="000000"/>
          <w:spacing w:val="-13"/>
        </w:rPr>
      </w:pPr>
      <w:r>
        <w:rPr>
          <w:rFonts w:ascii="Arial" w:hAnsi="Arial" w:cs="Arial"/>
          <w:color w:val="000000"/>
          <w:spacing w:val="-13"/>
        </w:rPr>
        <w:t xml:space="preserve">Se requieren 538,5 </w:t>
      </w:r>
      <w:r>
        <w:rPr>
          <w:rFonts w:ascii="Agency FB" w:hAnsi="Agency FB" w:cs="Arial"/>
          <w:color w:val="000000"/>
          <w:spacing w:val="-13"/>
        </w:rPr>
        <w:t xml:space="preserve">≈ </w:t>
      </w:r>
      <w:r>
        <w:rPr>
          <w:rFonts w:ascii="Arial" w:hAnsi="Arial" w:cs="Arial"/>
          <w:color w:val="000000"/>
          <w:spacing w:val="-13"/>
        </w:rPr>
        <w:t>539 sillas de tipo gerencial (Silla Ergonómica 1)</w:t>
      </w:r>
    </w:p>
    <w:p w:rsidR="00E24F00" w:rsidRDefault="00E24F00" w:rsidP="00D15959">
      <w:pPr>
        <w:shd w:val="clear" w:color="auto" w:fill="FFFFFF"/>
        <w:spacing w:line="480" w:lineRule="auto"/>
        <w:ind w:left="708" w:right="11"/>
        <w:jc w:val="both"/>
        <w:rPr>
          <w:rFonts w:ascii="Arial" w:hAnsi="Arial" w:cs="Arial"/>
          <w:color w:val="000000"/>
          <w:spacing w:val="-13"/>
        </w:rPr>
      </w:pPr>
      <w:r>
        <w:rPr>
          <w:rFonts w:ascii="Arial" w:hAnsi="Arial" w:cs="Arial"/>
          <w:color w:val="000000"/>
          <w:spacing w:val="-13"/>
        </w:rPr>
        <w:t xml:space="preserve">Se requieren 1749,8 </w:t>
      </w:r>
      <w:r>
        <w:rPr>
          <w:rFonts w:ascii="Agency FB" w:hAnsi="Agency FB" w:cs="Arial"/>
          <w:color w:val="000000"/>
          <w:spacing w:val="-13"/>
        </w:rPr>
        <w:t xml:space="preserve">≈ </w:t>
      </w:r>
      <w:r>
        <w:rPr>
          <w:rFonts w:ascii="Arial" w:hAnsi="Arial" w:cs="Arial"/>
          <w:color w:val="000000"/>
          <w:spacing w:val="-13"/>
        </w:rPr>
        <w:t>1450 sillas para el sector administrativo (Silla Ergonómica 2 y 3)</w:t>
      </w:r>
    </w:p>
    <w:p w:rsidR="00E24F00" w:rsidRDefault="00E24F00" w:rsidP="00D15959">
      <w:pPr>
        <w:shd w:val="clear" w:color="auto" w:fill="FFFFFF"/>
        <w:spacing w:line="480" w:lineRule="auto"/>
        <w:ind w:left="708" w:right="11"/>
        <w:jc w:val="both"/>
        <w:rPr>
          <w:rFonts w:ascii="Arial" w:hAnsi="Arial" w:cs="Arial"/>
          <w:color w:val="000000"/>
          <w:spacing w:val="-13"/>
        </w:rPr>
      </w:pPr>
      <w:r>
        <w:rPr>
          <w:rFonts w:ascii="Arial" w:hAnsi="Arial" w:cs="Arial"/>
          <w:color w:val="000000"/>
          <w:spacing w:val="-13"/>
        </w:rPr>
        <w:t xml:space="preserve">Se requieren 403,8 </w:t>
      </w:r>
      <w:r>
        <w:rPr>
          <w:rFonts w:ascii="Agency FB" w:hAnsi="Agency FB" w:cs="Arial"/>
          <w:color w:val="000000"/>
          <w:spacing w:val="-13"/>
        </w:rPr>
        <w:t xml:space="preserve">≈ </w:t>
      </w:r>
      <w:r>
        <w:rPr>
          <w:rFonts w:ascii="Arial" w:hAnsi="Arial" w:cs="Arial"/>
          <w:color w:val="000000"/>
          <w:spacing w:val="-13"/>
        </w:rPr>
        <w:t>404 sillas para el área de diseño (Silla Ergonómica 4)</w:t>
      </w:r>
    </w:p>
    <w:p w:rsidR="00E24F00" w:rsidRDefault="00E24F00" w:rsidP="00D15959">
      <w:pPr>
        <w:shd w:val="clear" w:color="auto" w:fill="FFFFFF"/>
        <w:spacing w:line="480" w:lineRule="auto"/>
        <w:ind w:left="708" w:right="11"/>
        <w:jc w:val="both"/>
        <w:rPr>
          <w:rFonts w:ascii="Arial" w:hAnsi="Arial" w:cs="Arial"/>
          <w:color w:val="000000"/>
          <w:spacing w:val="-13"/>
        </w:rPr>
      </w:pPr>
      <w:r>
        <w:rPr>
          <w:rFonts w:ascii="Arial" w:hAnsi="Arial" w:cs="Arial"/>
          <w:color w:val="000000"/>
          <w:spacing w:val="-13"/>
        </w:rPr>
        <w:t xml:space="preserve">De toda esa demanda total, siendo nuestro proyecto realista, aspiramos vender al 35% de la demanda total de sillas gerenciales, </w:t>
      </w:r>
      <w:r w:rsidR="00D54655">
        <w:rPr>
          <w:rFonts w:ascii="Arial" w:hAnsi="Arial" w:cs="Arial"/>
          <w:color w:val="000000"/>
          <w:spacing w:val="-13"/>
        </w:rPr>
        <w:t xml:space="preserve">es decir 188 sillas, </w:t>
      </w:r>
      <w:r>
        <w:rPr>
          <w:rFonts w:ascii="Arial" w:hAnsi="Arial" w:cs="Arial"/>
          <w:color w:val="000000"/>
          <w:spacing w:val="-13"/>
        </w:rPr>
        <w:t>al 35% de la demanda total de sillas administrativas</w:t>
      </w:r>
      <w:r w:rsidR="00D54655">
        <w:rPr>
          <w:rFonts w:ascii="Arial" w:hAnsi="Arial" w:cs="Arial"/>
          <w:color w:val="000000"/>
          <w:spacing w:val="-13"/>
        </w:rPr>
        <w:t>, es decir 612 sillas</w:t>
      </w:r>
      <w:r>
        <w:rPr>
          <w:rFonts w:ascii="Arial" w:hAnsi="Arial" w:cs="Arial"/>
          <w:color w:val="000000"/>
          <w:spacing w:val="-13"/>
        </w:rPr>
        <w:t xml:space="preserve"> </w:t>
      </w:r>
      <w:r w:rsidR="00E330B9">
        <w:rPr>
          <w:rFonts w:ascii="Arial" w:hAnsi="Arial" w:cs="Arial"/>
          <w:color w:val="000000"/>
          <w:spacing w:val="-13"/>
        </w:rPr>
        <w:t>(como ofrecemos dos tipos de sillas para administrativos se espera vender el 70% de silla ergonómica 2 y 30% de sillas ergonómicas 3</w:t>
      </w:r>
      <w:r w:rsidR="00402A11">
        <w:rPr>
          <w:rFonts w:ascii="Arial" w:hAnsi="Arial" w:cs="Arial"/>
          <w:color w:val="000000"/>
          <w:spacing w:val="-13"/>
        </w:rPr>
        <w:t>, es decir 428 y 184 respectivamente</w:t>
      </w:r>
      <w:r w:rsidR="00E330B9">
        <w:rPr>
          <w:rFonts w:ascii="Arial" w:hAnsi="Arial" w:cs="Arial"/>
          <w:color w:val="000000"/>
          <w:spacing w:val="-13"/>
        </w:rPr>
        <w:t xml:space="preserve">) </w:t>
      </w:r>
      <w:r>
        <w:rPr>
          <w:rFonts w:ascii="Arial" w:hAnsi="Arial" w:cs="Arial"/>
          <w:color w:val="000000"/>
          <w:spacing w:val="-13"/>
        </w:rPr>
        <w:t xml:space="preserve">y al 60% de la demanda total de sillas para el </w:t>
      </w:r>
      <w:r w:rsidR="00D54655">
        <w:rPr>
          <w:rFonts w:ascii="Arial" w:hAnsi="Arial" w:cs="Arial"/>
          <w:color w:val="000000"/>
          <w:spacing w:val="-13"/>
        </w:rPr>
        <w:t>área de diseño</w:t>
      </w:r>
      <w:r w:rsidR="00E330B9">
        <w:rPr>
          <w:rFonts w:ascii="Arial" w:hAnsi="Arial" w:cs="Arial"/>
          <w:color w:val="000000"/>
          <w:spacing w:val="-13"/>
        </w:rPr>
        <w:t>, es decir 242</w:t>
      </w:r>
      <w:r w:rsidR="00D54655">
        <w:rPr>
          <w:rFonts w:ascii="Arial" w:hAnsi="Arial" w:cs="Arial"/>
          <w:color w:val="000000"/>
          <w:spacing w:val="-13"/>
        </w:rPr>
        <w:t xml:space="preserve"> sillas.</w:t>
      </w:r>
    </w:p>
    <w:p w:rsidR="00641A2C" w:rsidRDefault="00641A2C" w:rsidP="00D15959">
      <w:pPr>
        <w:shd w:val="clear" w:color="auto" w:fill="FFFFFF"/>
        <w:spacing w:line="480" w:lineRule="auto"/>
        <w:ind w:left="708" w:right="11"/>
        <w:jc w:val="both"/>
        <w:rPr>
          <w:rFonts w:ascii="Arial" w:hAnsi="Arial" w:cs="Arial"/>
          <w:color w:val="000000"/>
          <w:spacing w:val="-13"/>
        </w:rPr>
      </w:pPr>
    </w:p>
    <w:p w:rsidR="00E24F00" w:rsidRDefault="00402A11" w:rsidP="00402A11">
      <w:pPr>
        <w:numPr>
          <w:ilvl w:val="0"/>
          <w:numId w:val="45"/>
        </w:numPr>
        <w:shd w:val="clear" w:color="auto" w:fill="FFFFFF"/>
        <w:spacing w:line="480" w:lineRule="auto"/>
        <w:ind w:right="11"/>
        <w:jc w:val="both"/>
        <w:rPr>
          <w:rFonts w:ascii="Arial" w:hAnsi="Arial" w:cs="Arial"/>
          <w:color w:val="000000"/>
          <w:spacing w:val="-13"/>
        </w:rPr>
      </w:pPr>
      <w:r>
        <w:rPr>
          <w:rFonts w:ascii="Arial" w:hAnsi="Arial" w:cs="Arial"/>
          <w:color w:val="000000"/>
          <w:spacing w:val="-13"/>
        </w:rPr>
        <w:t>TECLADO ERGONÓMICO</w:t>
      </w:r>
      <w:r w:rsidR="003378CF">
        <w:rPr>
          <w:rFonts w:ascii="Arial" w:hAnsi="Arial" w:cs="Arial"/>
          <w:color w:val="000000"/>
          <w:spacing w:val="-13"/>
        </w:rPr>
        <w:t>: En</w:t>
      </w:r>
      <w:r w:rsidR="009662CD">
        <w:rPr>
          <w:rFonts w:ascii="Arial" w:hAnsi="Arial" w:cs="Arial"/>
          <w:color w:val="000000"/>
          <w:spacing w:val="-13"/>
        </w:rPr>
        <w:t xml:space="preserve"> el estudio de mercado realizado la mayoría de personas consideraron que el teclado de su ordenador es cómodo</w:t>
      </w:r>
      <w:r w:rsidR="003378CF">
        <w:rPr>
          <w:rFonts w:ascii="Arial" w:hAnsi="Arial" w:cs="Arial"/>
          <w:color w:val="000000"/>
          <w:spacing w:val="-13"/>
        </w:rPr>
        <w:t xml:space="preserve">, sin embargo existe un menor porcentaje que no se siente cómodo usando su teclado, por esta razón  esperamos llegar al 0,5% del mercado total, es decir a 1.795 </w:t>
      </w:r>
      <w:r w:rsidR="003378CF">
        <w:rPr>
          <w:rFonts w:ascii="Agency FB" w:hAnsi="Agency FB" w:cs="Arial"/>
          <w:color w:val="000000"/>
          <w:spacing w:val="-13"/>
        </w:rPr>
        <w:t xml:space="preserve">≈ </w:t>
      </w:r>
      <w:r w:rsidR="003378CF">
        <w:rPr>
          <w:rFonts w:ascii="Arial" w:hAnsi="Arial" w:cs="Arial"/>
          <w:color w:val="000000"/>
          <w:spacing w:val="-13"/>
        </w:rPr>
        <w:t xml:space="preserve">2 empresas por el número promedio de trabajadores se obtiene una demanda de 53.85  </w:t>
      </w:r>
      <w:r w:rsidR="003378CF">
        <w:rPr>
          <w:rFonts w:ascii="Agency FB" w:hAnsi="Agency FB" w:cs="Arial"/>
          <w:color w:val="000000"/>
          <w:spacing w:val="-13"/>
        </w:rPr>
        <w:t xml:space="preserve">≈ </w:t>
      </w:r>
      <w:r w:rsidR="003378CF">
        <w:rPr>
          <w:rFonts w:ascii="Arial" w:hAnsi="Arial" w:cs="Arial"/>
          <w:color w:val="000000"/>
          <w:spacing w:val="-13"/>
        </w:rPr>
        <w:t>54 teclados.</w:t>
      </w:r>
    </w:p>
    <w:p w:rsidR="003378CF" w:rsidRDefault="003378CF" w:rsidP="003378CF">
      <w:pPr>
        <w:shd w:val="clear" w:color="auto" w:fill="FFFFFF"/>
        <w:spacing w:line="480" w:lineRule="auto"/>
        <w:ind w:left="360" w:right="11"/>
        <w:jc w:val="both"/>
        <w:rPr>
          <w:rFonts w:ascii="Arial" w:hAnsi="Arial" w:cs="Arial"/>
          <w:color w:val="000000"/>
          <w:spacing w:val="-13"/>
        </w:rPr>
      </w:pPr>
    </w:p>
    <w:p w:rsidR="003378CF" w:rsidRDefault="003378CF" w:rsidP="003378CF">
      <w:pPr>
        <w:shd w:val="clear" w:color="auto" w:fill="FFFFFF"/>
        <w:spacing w:line="480" w:lineRule="auto"/>
        <w:ind w:left="360" w:right="11"/>
        <w:jc w:val="both"/>
        <w:rPr>
          <w:rFonts w:ascii="Arial" w:hAnsi="Arial" w:cs="Arial"/>
          <w:color w:val="000000"/>
          <w:spacing w:val="-13"/>
        </w:rPr>
      </w:pPr>
    </w:p>
    <w:p w:rsidR="00916B71" w:rsidRDefault="00A55A51" w:rsidP="00916B71">
      <w:pPr>
        <w:numPr>
          <w:ilvl w:val="0"/>
          <w:numId w:val="45"/>
        </w:numPr>
        <w:shd w:val="clear" w:color="auto" w:fill="FFFFFF"/>
        <w:spacing w:line="480" w:lineRule="auto"/>
        <w:ind w:right="11"/>
        <w:jc w:val="both"/>
        <w:rPr>
          <w:rFonts w:ascii="Arial" w:hAnsi="Arial" w:cs="Arial"/>
          <w:color w:val="000000"/>
          <w:spacing w:val="-13"/>
        </w:rPr>
      </w:pPr>
      <w:r>
        <w:rPr>
          <w:rFonts w:ascii="Arial" w:hAnsi="Arial" w:cs="Arial"/>
          <w:color w:val="000000"/>
          <w:spacing w:val="-13"/>
        </w:rPr>
        <w:t>FILTRO</w:t>
      </w:r>
      <w:r w:rsidR="00402A11">
        <w:rPr>
          <w:rFonts w:ascii="Arial" w:hAnsi="Arial" w:cs="Arial"/>
          <w:color w:val="000000"/>
          <w:spacing w:val="-13"/>
        </w:rPr>
        <w:t xml:space="preserve"> PARA CONTROLAR DESLUMBRE </w:t>
      </w:r>
      <w:smartTag w:uri="urn:schemas-microsoft-com:office:smarttags" w:element="metricconverter">
        <w:smartTagPr>
          <w:attr w:name="ProductID" w:val="15’"/>
        </w:smartTagPr>
        <w:r w:rsidR="00402A11">
          <w:rPr>
            <w:rFonts w:ascii="Arial" w:hAnsi="Arial" w:cs="Arial"/>
            <w:color w:val="000000"/>
            <w:spacing w:val="-13"/>
          </w:rPr>
          <w:t>15’</w:t>
        </w:r>
      </w:smartTag>
      <w:r w:rsidR="00402A11">
        <w:rPr>
          <w:rFonts w:ascii="Arial" w:hAnsi="Arial" w:cs="Arial"/>
          <w:color w:val="000000"/>
          <w:spacing w:val="-13"/>
        </w:rPr>
        <w:t xml:space="preserve"> y 17’: </w:t>
      </w:r>
      <w:r w:rsidR="00852BDD">
        <w:rPr>
          <w:rFonts w:ascii="Arial" w:hAnsi="Arial" w:cs="Arial"/>
          <w:color w:val="000000"/>
          <w:spacing w:val="-13"/>
        </w:rPr>
        <w:t xml:space="preserve">Existe una demanda aproximada del 23% del mercado, por el número de trabajadores nos da un mercado total de 2,477.1 y debido a que existen muchos competidores de estos productos solo se aspira vender al 4% obteniendo un total de 99.08 </w:t>
      </w:r>
      <w:r w:rsidR="00852BDD" w:rsidRPr="00903EE2">
        <w:rPr>
          <w:rFonts w:ascii="Arial" w:hAnsi="Arial" w:cs="Arial"/>
          <w:color w:val="000000"/>
          <w:spacing w:val="-13"/>
        </w:rPr>
        <w:t xml:space="preserve">≈ </w:t>
      </w:r>
      <w:r w:rsidR="00852BDD">
        <w:rPr>
          <w:rFonts w:ascii="Arial" w:hAnsi="Arial" w:cs="Arial"/>
          <w:color w:val="000000"/>
          <w:spacing w:val="-13"/>
        </w:rPr>
        <w:t>100 filtros de cada tipo.</w:t>
      </w:r>
    </w:p>
    <w:p w:rsidR="00555AB9" w:rsidRDefault="00555AB9" w:rsidP="00903EE2">
      <w:pPr>
        <w:shd w:val="clear" w:color="auto" w:fill="FFFFFF"/>
        <w:spacing w:line="480" w:lineRule="auto"/>
        <w:ind w:right="11"/>
        <w:jc w:val="both"/>
        <w:rPr>
          <w:rFonts w:ascii="Arial" w:hAnsi="Arial" w:cs="Arial"/>
          <w:color w:val="000000"/>
          <w:spacing w:val="-13"/>
        </w:rPr>
      </w:pPr>
    </w:p>
    <w:p w:rsidR="00903EE2" w:rsidRPr="00903EE2" w:rsidRDefault="00903EE2" w:rsidP="00903EE2">
      <w:pPr>
        <w:shd w:val="clear" w:color="auto" w:fill="FFFFFF"/>
        <w:spacing w:line="480" w:lineRule="auto"/>
        <w:ind w:right="11"/>
        <w:jc w:val="both"/>
        <w:rPr>
          <w:rFonts w:ascii="Arial" w:hAnsi="Arial" w:cs="Arial"/>
          <w:color w:val="000000"/>
          <w:spacing w:val="-13"/>
        </w:rPr>
      </w:pPr>
      <w:r w:rsidRPr="00903EE2">
        <w:rPr>
          <w:rFonts w:ascii="Arial" w:hAnsi="Arial" w:cs="Arial"/>
          <w:color w:val="000000"/>
          <w:spacing w:val="-13"/>
        </w:rPr>
        <w:t>Las ventas se dieron a partir de los siguientes márgenes de utilidad, los cuales fueron  estimados en base al precio y la demanda esperada:</w:t>
      </w:r>
    </w:p>
    <w:p w:rsidR="00903EE2" w:rsidRPr="00903EE2" w:rsidRDefault="00903EE2" w:rsidP="00903EE2">
      <w:pPr>
        <w:shd w:val="clear" w:color="auto" w:fill="FFFFFF"/>
        <w:spacing w:line="480" w:lineRule="auto"/>
        <w:ind w:right="11"/>
        <w:jc w:val="both"/>
        <w:rPr>
          <w:rFonts w:ascii="Arial" w:hAnsi="Arial" w:cs="Arial"/>
          <w:color w:val="000000"/>
          <w:spacing w:val="-13"/>
        </w:rPr>
      </w:pPr>
      <w:r w:rsidRPr="00903EE2">
        <w:rPr>
          <w:rFonts w:ascii="Arial" w:hAnsi="Arial" w:cs="Arial"/>
          <w:color w:val="000000"/>
          <w:spacing w:val="-13"/>
        </w:rPr>
        <w:t>Reposapiés: 50%</w:t>
      </w:r>
    </w:p>
    <w:p w:rsidR="00903EE2" w:rsidRPr="00903EE2" w:rsidRDefault="00903EE2" w:rsidP="00903EE2">
      <w:pPr>
        <w:shd w:val="clear" w:color="auto" w:fill="FFFFFF"/>
        <w:spacing w:line="480" w:lineRule="auto"/>
        <w:ind w:right="11"/>
        <w:jc w:val="both"/>
        <w:rPr>
          <w:rFonts w:ascii="Arial" w:hAnsi="Arial" w:cs="Arial"/>
          <w:color w:val="000000"/>
          <w:spacing w:val="-13"/>
        </w:rPr>
      </w:pPr>
      <w:r w:rsidRPr="00903EE2">
        <w:rPr>
          <w:rFonts w:ascii="Arial" w:hAnsi="Arial" w:cs="Arial"/>
          <w:color w:val="000000"/>
          <w:spacing w:val="-13"/>
        </w:rPr>
        <w:t>ErgoPad: 50%</w:t>
      </w:r>
    </w:p>
    <w:p w:rsidR="00903EE2" w:rsidRPr="00903EE2" w:rsidRDefault="00903EE2" w:rsidP="00903EE2">
      <w:pPr>
        <w:shd w:val="clear" w:color="auto" w:fill="FFFFFF"/>
        <w:spacing w:line="480" w:lineRule="auto"/>
        <w:ind w:right="11"/>
        <w:jc w:val="both"/>
        <w:rPr>
          <w:rFonts w:ascii="Arial" w:hAnsi="Arial" w:cs="Arial"/>
          <w:color w:val="000000"/>
          <w:spacing w:val="-13"/>
        </w:rPr>
      </w:pPr>
      <w:r w:rsidRPr="00903EE2">
        <w:rPr>
          <w:rFonts w:ascii="Arial" w:hAnsi="Arial" w:cs="Arial"/>
          <w:color w:val="000000"/>
          <w:spacing w:val="-13"/>
        </w:rPr>
        <w:t>Silla Ergonómica 1: 40%</w:t>
      </w:r>
    </w:p>
    <w:p w:rsidR="00903EE2" w:rsidRPr="00903EE2" w:rsidRDefault="00903EE2" w:rsidP="00903EE2">
      <w:pPr>
        <w:shd w:val="clear" w:color="auto" w:fill="FFFFFF"/>
        <w:spacing w:line="480" w:lineRule="auto"/>
        <w:ind w:right="11"/>
        <w:jc w:val="both"/>
        <w:rPr>
          <w:rFonts w:ascii="Arial" w:hAnsi="Arial" w:cs="Arial"/>
          <w:color w:val="000000"/>
          <w:spacing w:val="-13"/>
        </w:rPr>
      </w:pPr>
      <w:r w:rsidRPr="00903EE2">
        <w:rPr>
          <w:rFonts w:ascii="Arial" w:hAnsi="Arial" w:cs="Arial"/>
          <w:color w:val="000000"/>
          <w:spacing w:val="-13"/>
        </w:rPr>
        <w:t>Silla Ergonómica 2: 25%</w:t>
      </w:r>
    </w:p>
    <w:p w:rsidR="00903EE2" w:rsidRPr="00903EE2" w:rsidRDefault="00903EE2" w:rsidP="00903EE2">
      <w:pPr>
        <w:shd w:val="clear" w:color="auto" w:fill="FFFFFF"/>
        <w:spacing w:line="480" w:lineRule="auto"/>
        <w:ind w:right="11"/>
        <w:jc w:val="both"/>
        <w:rPr>
          <w:rFonts w:ascii="Arial" w:hAnsi="Arial" w:cs="Arial"/>
          <w:color w:val="000000"/>
          <w:spacing w:val="-13"/>
        </w:rPr>
      </w:pPr>
      <w:r w:rsidRPr="00903EE2">
        <w:rPr>
          <w:rFonts w:ascii="Arial" w:hAnsi="Arial" w:cs="Arial"/>
          <w:color w:val="000000"/>
          <w:spacing w:val="-13"/>
        </w:rPr>
        <w:t>Silla Ergonómica 3: 35%</w:t>
      </w:r>
    </w:p>
    <w:p w:rsidR="00903EE2" w:rsidRPr="00903EE2" w:rsidRDefault="00903EE2" w:rsidP="00903EE2">
      <w:pPr>
        <w:shd w:val="clear" w:color="auto" w:fill="FFFFFF"/>
        <w:spacing w:line="480" w:lineRule="auto"/>
        <w:ind w:right="11"/>
        <w:jc w:val="both"/>
        <w:rPr>
          <w:rFonts w:ascii="Arial" w:hAnsi="Arial" w:cs="Arial"/>
          <w:color w:val="000000"/>
          <w:spacing w:val="-13"/>
        </w:rPr>
      </w:pPr>
      <w:r w:rsidRPr="00903EE2">
        <w:rPr>
          <w:rFonts w:ascii="Arial" w:hAnsi="Arial" w:cs="Arial"/>
          <w:color w:val="000000"/>
          <w:spacing w:val="-13"/>
        </w:rPr>
        <w:t>Silla Ergonómica 4: 40%</w:t>
      </w:r>
    </w:p>
    <w:p w:rsidR="00903EE2" w:rsidRPr="00903EE2" w:rsidRDefault="00903EE2" w:rsidP="00903EE2">
      <w:pPr>
        <w:shd w:val="clear" w:color="auto" w:fill="FFFFFF"/>
        <w:spacing w:line="480" w:lineRule="auto"/>
        <w:ind w:right="11"/>
        <w:jc w:val="both"/>
        <w:rPr>
          <w:rFonts w:ascii="Arial" w:hAnsi="Arial" w:cs="Arial"/>
          <w:color w:val="000000"/>
          <w:spacing w:val="-13"/>
        </w:rPr>
      </w:pPr>
      <w:r w:rsidRPr="00903EE2">
        <w:rPr>
          <w:rFonts w:ascii="Arial" w:hAnsi="Arial" w:cs="Arial"/>
          <w:color w:val="000000"/>
          <w:spacing w:val="-13"/>
        </w:rPr>
        <w:t>Teclado Ergonómico: 25%</w:t>
      </w:r>
    </w:p>
    <w:p w:rsidR="00903EE2" w:rsidRPr="00903EE2" w:rsidRDefault="00903EE2" w:rsidP="00903EE2">
      <w:pPr>
        <w:shd w:val="clear" w:color="auto" w:fill="FFFFFF"/>
        <w:spacing w:line="480" w:lineRule="auto"/>
        <w:ind w:right="11"/>
        <w:jc w:val="both"/>
        <w:rPr>
          <w:rFonts w:ascii="Arial" w:hAnsi="Arial" w:cs="Arial"/>
          <w:color w:val="000000"/>
          <w:spacing w:val="-13"/>
        </w:rPr>
      </w:pPr>
      <w:r w:rsidRPr="00903EE2">
        <w:rPr>
          <w:rFonts w:ascii="Arial" w:hAnsi="Arial" w:cs="Arial"/>
          <w:color w:val="000000"/>
          <w:spacing w:val="-13"/>
        </w:rPr>
        <w:t>Filtro 15' para controlar deslumbre: 20%</w:t>
      </w:r>
    </w:p>
    <w:p w:rsidR="00903EE2" w:rsidRPr="00903EE2" w:rsidRDefault="00903EE2" w:rsidP="00903EE2">
      <w:pPr>
        <w:shd w:val="clear" w:color="auto" w:fill="FFFFFF"/>
        <w:spacing w:line="480" w:lineRule="auto"/>
        <w:ind w:right="11"/>
        <w:jc w:val="both"/>
        <w:rPr>
          <w:rFonts w:ascii="Arial" w:hAnsi="Arial" w:cs="Arial"/>
          <w:color w:val="000000"/>
          <w:spacing w:val="-13"/>
        </w:rPr>
      </w:pPr>
      <w:r w:rsidRPr="00903EE2">
        <w:rPr>
          <w:rFonts w:ascii="Arial" w:hAnsi="Arial" w:cs="Arial"/>
          <w:color w:val="000000"/>
          <w:spacing w:val="-13"/>
        </w:rPr>
        <w:t>Filtro 17' para controlar deslumbre: 75%</w:t>
      </w:r>
    </w:p>
    <w:p w:rsidR="00903EE2" w:rsidRDefault="00903EE2" w:rsidP="00903EE2">
      <w:pPr>
        <w:shd w:val="clear" w:color="auto" w:fill="FFFFFF"/>
        <w:spacing w:line="480" w:lineRule="auto"/>
        <w:ind w:right="11"/>
        <w:jc w:val="both"/>
        <w:rPr>
          <w:rFonts w:ascii="Arial" w:hAnsi="Arial" w:cs="Arial"/>
          <w:color w:val="000000"/>
          <w:spacing w:val="-13"/>
        </w:rPr>
      </w:pPr>
    </w:p>
    <w:p w:rsidR="00916B71" w:rsidRDefault="00557791" w:rsidP="003162C1">
      <w:pPr>
        <w:shd w:val="clear" w:color="auto" w:fill="FFFFFF"/>
        <w:spacing w:line="480" w:lineRule="auto"/>
        <w:ind w:right="11"/>
        <w:jc w:val="center"/>
        <w:rPr>
          <w:rFonts w:ascii="Arial" w:hAnsi="Arial" w:cs="Arial"/>
          <w:b/>
          <w:color w:val="000000"/>
          <w:spacing w:val="-13"/>
        </w:rPr>
      </w:pPr>
      <w:r>
        <w:rPr>
          <w:noProof/>
        </w:rPr>
        <w:drawing>
          <wp:anchor distT="0" distB="0" distL="114300" distR="114300" simplePos="0" relativeHeight="251645440" behindDoc="0" locked="0" layoutInCell="1" allowOverlap="1">
            <wp:simplePos x="0" y="0"/>
            <wp:positionH relativeFrom="column">
              <wp:posOffset>114935</wp:posOffset>
            </wp:positionH>
            <wp:positionV relativeFrom="paragraph">
              <wp:posOffset>330835</wp:posOffset>
            </wp:positionV>
            <wp:extent cx="4944745" cy="2515235"/>
            <wp:effectExtent l="19050" t="0" r="8255" b="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0"/>
                    <a:srcRect l="13181" t="25259" r="3259" b="33070"/>
                    <a:stretch>
                      <a:fillRect/>
                    </a:stretch>
                  </pic:blipFill>
                  <pic:spPr bwMode="auto">
                    <a:xfrm>
                      <a:off x="0" y="0"/>
                      <a:ext cx="4944745" cy="2515235"/>
                    </a:xfrm>
                    <a:prstGeom prst="rect">
                      <a:avLst/>
                    </a:prstGeom>
                    <a:noFill/>
                    <a:ln w="9525">
                      <a:noFill/>
                      <a:miter lim="800000"/>
                      <a:headEnd/>
                      <a:tailEnd/>
                    </a:ln>
                  </pic:spPr>
                </pic:pic>
              </a:graphicData>
            </a:graphic>
          </wp:anchor>
        </w:drawing>
      </w:r>
      <w:r w:rsidR="003162C1" w:rsidRPr="00593F1A">
        <w:rPr>
          <w:rFonts w:ascii="Arial" w:hAnsi="Arial" w:cs="Arial"/>
          <w:b/>
          <w:color w:val="000000"/>
          <w:spacing w:val="-13"/>
        </w:rPr>
        <w:t>TABLA IV.I</w:t>
      </w:r>
      <w:r w:rsidR="004C471A">
        <w:rPr>
          <w:rFonts w:ascii="Arial" w:hAnsi="Arial" w:cs="Arial"/>
          <w:b/>
          <w:color w:val="000000"/>
          <w:spacing w:val="-13"/>
        </w:rPr>
        <w:t>II</w:t>
      </w:r>
    </w:p>
    <w:p w:rsidR="00CF7D6F" w:rsidRDefault="00CF7D6F" w:rsidP="003162C1">
      <w:pPr>
        <w:shd w:val="clear" w:color="auto" w:fill="FFFFFF"/>
        <w:spacing w:line="480" w:lineRule="auto"/>
        <w:ind w:right="11"/>
        <w:jc w:val="center"/>
        <w:rPr>
          <w:rFonts w:ascii="Arial" w:hAnsi="Arial" w:cs="Arial"/>
          <w:b/>
          <w:color w:val="000000"/>
          <w:spacing w:val="-13"/>
        </w:rPr>
      </w:pPr>
    </w:p>
    <w:p w:rsidR="00CF7D6F" w:rsidRDefault="00CF7D6F" w:rsidP="003162C1">
      <w:pPr>
        <w:shd w:val="clear" w:color="auto" w:fill="FFFFFF"/>
        <w:spacing w:line="480" w:lineRule="auto"/>
        <w:ind w:right="11"/>
        <w:jc w:val="center"/>
        <w:rPr>
          <w:rFonts w:ascii="Arial" w:hAnsi="Arial" w:cs="Arial"/>
          <w:b/>
          <w:color w:val="000000"/>
          <w:spacing w:val="-13"/>
        </w:rPr>
      </w:pPr>
    </w:p>
    <w:p w:rsidR="00CF7D6F" w:rsidRDefault="00CF7D6F" w:rsidP="003162C1">
      <w:pPr>
        <w:shd w:val="clear" w:color="auto" w:fill="FFFFFF"/>
        <w:spacing w:line="480" w:lineRule="auto"/>
        <w:ind w:right="11"/>
        <w:jc w:val="center"/>
        <w:rPr>
          <w:rFonts w:ascii="Arial" w:hAnsi="Arial" w:cs="Arial"/>
          <w:b/>
          <w:color w:val="000000"/>
          <w:spacing w:val="-13"/>
        </w:rPr>
      </w:pPr>
    </w:p>
    <w:p w:rsidR="00CF7D6F" w:rsidRDefault="00CF7D6F" w:rsidP="003162C1">
      <w:pPr>
        <w:shd w:val="clear" w:color="auto" w:fill="FFFFFF"/>
        <w:spacing w:line="480" w:lineRule="auto"/>
        <w:ind w:right="11"/>
        <w:jc w:val="center"/>
        <w:rPr>
          <w:rFonts w:ascii="Arial" w:hAnsi="Arial" w:cs="Arial"/>
          <w:b/>
          <w:color w:val="000000"/>
          <w:spacing w:val="-13"/>
        </w:rPr>
      </w:pPr>
    </w:p>
    <w:p w:rsidR="00CF7D6F" w:rsidRDefault="00CF7D6F" w:rsidP="003162C1">
      <w:pPr>
        <w:shd w:val="clear" w:color="auto" w:fill="FFFFFF"/>
        <w:spacing w:line="480" w:lineRule="auto"/>
        <w:ind w:right="11"/>
        <w:jc w:val="center"/>
        <w:rPr>
          <w:rFonts w:ascii="Arial" w:hAnsi="Arial" w:cs="Arial"/>
          <w:b/>
          <w:color w:val="000000"/>
          <w:spacing w:val="-13"/>
        </w:rPr>
      </w:pPr>
    </w:p>
    <w:p w:rsidR="00916B71" w:rsidRDefault="00916B71" w:rsidP="003162C1">
      <w:pPr>
        <w:shd w:val="clear" w:color="auto" w:fill="FFFFFF"/>
        <w:spacing w:line="480" w:lineRule="auto"/>
        <w:ind w:right="11"/>
        <w:jc w:val="center"/>
        <w:rPr>
          <w:rFonts w:ascii="Arial" w:hAnsi="Arial" w:cs="Arial"/>
          <w:b/>
          <w:color w:val="000000"/>
          <w:spacing w:val="-13"/>
        </w:rPr>
      </w:pPr>
    </w:p>
    <w:p w:rsidR="00916B71" w:rsidRPr="00593F1A" w:rsidRDefault="00916B71" w:rsidP="003162C1">
      <w:pPr>
        <w:shd w:val="clear" w:color="auto" w:fill="FFFFFF"/>
        <w:spacing w:line="480" w:lineRule="auto"/>
        <w:ind w:right="11"/>
        <w:jc w:val="center"/>
        <w:rPr>
          <w:rFonts w:ascii="Arial" w:hAnsi="Arial" w:cs="Arial"/>
          <w:b/>
          <w:color w:val="000000"/>
          <w:spacing w:val="-13"/>
        </w:rPr>
      </w:pPr>
    </w:p>
    <w:p w:rsidR="00B34178" w:rsidRDefault="00B34178" w:rsidP="003B1660">
      <w:pPr>
        <w:rPr>
          <w:rFonts w:ascii="Arial" w:hAnsi="Arial" w:cs="Arial"/>
          <w:b/>
        </w:rPr>
      </w:pPr>
    </w:p>
    <w:p w:rsidR="003B1660" w:rsidRPr="00593F1A" w:rsidRDefault="003B1660" w:rsidP="00C7162B">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p w:rsidR="0095140B" w:rsidRDefault="0095140B" w:rsidP="0095140B">
      <w:pPr>
        <w:shd w:val="clear" w:color="auto" w:fill="FFFFFF"/>
        <w:spacing w:line="480" w:lineRule="auto"/>
        <w:ind w:right="11"/>
        <w:jc w:val="both"/>
        <w:rPr>
          <w:rFonts w:ascii="Arial" w:hAnsi="Arial" w:cs="Arial"/>
          <w:color w:val="000000"/>
          <w:spacing w:val="-13"/>
        </w:rPr>
      </w:pPr>
    </w:p>
    <w:p w:rsidR="0095140B" w:rsidRPr="00593F1A" w:rsidRDefault="0095140B" w:rsidP="0095140B">
      <w:pPr>
        <w:shd w:val="clear" w:color="auto" w:fill="FFFFFF"/>
        <w:spacing w:line="480" w:lineRule="auto"/>
        <w:ind w:right="11"/>
        <w:jc w:val="both"/>
        <w:rPr>
          <w:rFonts w:ascii="Arial" w:hAnsi="Arial" w:cs="Arial"/>
          <w:b/>
          <w:color w:val="000000"/>
          <w:spacing w:val="-13"/>
        </w:rPr>
      </w:pPr>
      <w:r w:rsidRPr="00593F1A">
        <w:rPr>
          <w:rFonts w:ascii="Arial" w:hAnsi="Arial" w:cs="Arial"/>
          <w:b/>
          <w:color w:val="000000"/>
          <w:spacing w:val="-13"/>
        </w:rPr>
        <w:t>4.2.2 GASTOS  FINANCIEROS</w:t>
      </w:r>
    </w:p>
    <w:p w:rsidR="0095140B" w:rsidRPr="00593F1A" w:rsidRDefault="0095140B" w:rsidP="0095140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 xml:space="preserve">Nuestro método de financiamiento será 50,22% con </w:t>
      </w:r>
      <w:r w:rsidR="00156AAE" w:rsidRPr="00593F1A">
        <w:rPr>
          <w:rFonts w:ascii="Arial" w:hAnsi="Arial" w:cs="Arial"/>
          <w:color w:val="000000"/>
          <w:spacing w:val="-13"/>
        </w:rPr>
        <w:t>d</w:t>
      </w:r>
      <w:r w:rsidRPr="00593F1A">
        <w:rPr>
          <w:rFonts w:ascii="Arial" w:hAnsi="Arial" w:cs="Arial"/>
          <w:color w:val="000000"/>
          <w:spacing w:val="-13"/>
        </w:rPr>
        <w:t>euda financiada por el banco, el 17,42% será financiado con Capital Propio y el 32,3% con crédito con los proveedores a 90 días.   Estos dos últimos suman el 49,78% correspondiente al Inventario requerido para la inicialización del proyecto.</w:t>
      </w:r>
    </w:p>
    <w:p w:rsidR="0095140B" w:rsidRPr="00593F1A" w:rsidRDefault="0095140B" w:rsidP="0095140B">
      <w:pPr>
        <w:shd w:val="clear" w:color="auto" w:fill="FFFFFF"/>
        <w:spacing w:line="480" w:lineRule="auto"/>
        <w:ind w:right="11"/>
        <w:jc w:val="both"/>
        <w:rPr>
          <w:rFonts w:ascii="Arial" w:hAnsi="Arial" w:cs="Arial"/>
          <w:color w:val="000000"/>
          <w:spacing w:val="-13"/>
        </w:rPr>
      </w:pPr>
    </w:p>
    <w:p w:rsidR="0095140B" w:rsidRPr="00593F1A" w:rsidRDefault="0095140B" w:rsidP="0095140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A pesar de que a mayor nivel de endeudamiento menor será el costo del capital y mayor la rentabilidad contable, nos pareció prudente no exceder en el nivel de endeudamiento para así tener un mayor poder de decisión frente a los proveedores.</w:t>
      </w:r>
    </w:p>
    <w:p w:rsidR="00C7162B" w:rsidRDefault="00C7162B" w:rsidP="0095140B">
      <w:pPr>
        <w:shd w:val="clear" w:color="auto" w:fill="FFFFFF"/>
        <w:spacing w:line="480" w:lineRule="auto"/>
        <w:ind w:right="11"/>
        <w:jc w:val="both"/>
        <w:rPr>
          <w:rFonts w:ascii="Arial" w:hAnsi="Arial" w:cs="Arial"/>
          <w:b/>
          <w:color w:val="000000"/>
          <w:spacing w:val="-13"/>
        </w:rPr>
      </w:pPr>
    </w:p>
    <w:p w:rsidR="0095140B" w:rsidRPr="00593F1A" w:rsidRDefault="0095140B" w:rsidP="0095140B">
      <w:pPr>
        <w:shd w:val="clear" w:color="auto" w:fill="FFFFFF"/>
        <w:spacing w:line="480" w:lineRule="auto"/>
        <w:ind w:right="11"/>
        <w:jc w:val="both"/>
        <w:rPr>
          <w:rFonts w:ascii="Arial" w:hAnsi="Arial" w:cs="Arial"/>
          <w:b/>
          <w:color w:val="000000"/>
          <w:spacing w:val="-13"/>
        </w:rPr>
      </w:pPr>
      <w:r w:rsidRPr="00593F1A">
        <w:rPr>
          <w:rFonts w:ascii="Arial" w:hAnsi="Arial" w:cs="Arial"/>
          <w:b/>
          <w:color w:val="000000"/>
          <w:spacing w:val="-13"/>
        </w:rPr>
        <w:t>4.2.3 GASTOS ADMINISTRATIVOS</w:t>
      </w:r>
    </w:p>
    <w:p w:rsidR="0095140B" w:rsidRPr="00593F1A" w:rsidRDefault="00095D41" w:rsidP="0095140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 xml:space="preserve">Es de vital importancia seleccionar al personal administrativo para  el buen desenvolvimiento de la empresa tanto </w:t>
      </w:r>
      <w:r w:rsidR="000F58C3" w:rsidRPr="00593F1A">
        <w:rPr>
          <w:rFonts w:ascii="Arial" w:hAnsi="Arial" w:cs="Arial"/>
          <w:color w:val="000000"/>
          <w:spacing w:val="-13"/>
        </w:rPr>
        <w:t>en el ámbito de</w:t>
      </w:r>
      <w:r w:rsidRPr="00593F1A">
        <w:rPr>
          <w:rFonts w:ascii="Arial" w:hAnsi="Arial" w:cs="Arial"/>
          <w:color w:val="000000"/>
          <w:spacing w:val="-13"/>
        </w:rPr>
        <w:t xml:space="preserve"> ventas</w:t>
      </w:r>
      <w:r w:rsidR="000F58C3" w:rsidRPr="00593F1A">
        <w:rPr>
          <w:rFonts w:ascii="Arial" w:hAnsi="Arial" w:cs="Arial"/>
          <w:color w:val="000000"/>
          <w:spacing w:val="-13"/>
        </w:rPr>
        <w:t>, financiero, logístico, etcétera.</w:t>
      </w:r>
    </w:p>
    <w:p w:rsidR="000F58C3" w:rsidRPr="00593F1A" w:rsidRDefault="000F58C3" w:rsidP="0095140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Lógicamente el personal será contratado con anterioridad a la apertura del negocio.</w:t>
      </w:r>
      <w:r w:rsidR="00BB383B" w:rsidRPr="00593F1A">
        <w:rPr>
          <w:rFonts w:ascii="Arial" w:hAnsi="Arial" w:cs="Arial"/>
          <w:color w:val="000000"/>
          <w:spacing w:val="-13"/>
        </w:rPr>
        <w:t xml:space="preserve">  El personal tendrá diferentes responsabilidades capaces de lograr el éxito esperado del proyecto, debido a su importancia detallaremos las funciones que desempeñará cada empleado en nuestra empresa:</w:t>
      </w:r>
    </w:p>
    <w:p w:rsidR="0099251D" w:rsidRDefault="0099251D" w:rsidP="0095140B">
      <w:pPr>
        <w:shd w:val="clear" w:color="auto" w:fill="FFFFFF"/>
        <w:spacing w:line="480" w:lineRule="auto"/>
        <w:ind w:right="11"/>
        <w:jc w:val="both"/>
        <w:rPr>
          <w:rFonts w:ascii="Arial" w:hAnsi="Arial" w:cs="Arial"/>
          <w:color w:val="000000"/>
          <w:spacing w:val="-13"/>
        </w:rPr>
      </w:pPr>
    </w:p>
    <w:p w:rsidR="00C7162B" w:rsidRDefault="00C7162B" w:rsidP="0095140B">
      <w:pPr>
        <w:shd w:val="clear" w:color="auto" w:fill="FFFFFF"/>
        <w:spacing w:line="480" w:lineRule="auto"/>
        <w:ind w:right="11"/>
        <w:jc w:val="both"/>
        <w:rPr>
          <w:rFonts w:ascii="Arial" w:hAnsi="Arial" w:cs="Arial"/>
          <w:color w:val="000000"/>
          <w:spacing w:val="-13"/>
        </w:rPr>
      </w:pPr>
    </w:p>
    <w:p w:rsidR="00C7162B" w:rsidRDefault="00C7162B" w:rsidP="0095140B">
      <w:pPr>
        <w:shd w:val="clear" w:color="auto" w:fill="FFFFFF"/>
        <w:spacing w:line="480" w:lineRule="auto"/>
        <w:ind w:right="11"/>
        <w:jc w:val="both"/>
        <w:rPr>
          <w:rFonts w:ascii="Arial" w:hAnsi="Arial" w:cs="Arial"/>
          <w:color w:val="000000"/>
          <w:spacing w:val="-13"/>
        </w:rPr>
      </w:pPr>
    </w:p>
    <w:p w:rsidR="00C7162B" w:rsidRPr="00593F1A" w:rsidRDefault="00C7162B" w:rsidP="0095140B">
      <w:pPr>
        <w:shd w:val="clear" w:color="auto" w:fill="FFFFFF"/>
        <w:spacing w:line="480" w:lineRule="auto"/>
        <w:ind w:right="11"/>
        <w:jc w:val="both"/>
        <w:rPr>
          <w:rFonts w:ascii="Arial" w:hAnsi="Arial" w:cs="Arial"/>
          <w:color w:val="000000"/>
          <w:spacing w:val="-13"/>
        </w:rPr>
      </w:pPr>
    </w:p>
    <w:p w:rsidR="00BB383B" w:rsidRPr="00593F1A" w:rsidRDefault="00BB383B" w:rsidP="0095140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 xml:space="preserve">GERENTE GENERAL: </w:t>
      </w:r>
    </w:p>
    <w:p w:rsidR="00BB383B" w:rsidRPr="00593F1A" w:rsidRDefault="00BB383B" w:rsidP="00BB383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 xml:space="preserve">El se encargará de la parte operativa de la empresa como diseñar el recorrido de los vendedores, recorrido de las distribuciones, diseñar tácticas de ventas y ser un veedor permanente para lograr un buen desempeño de todo el </w:t>
      </w:r>
      <w:r w:rsidR="004B6863" w:rsidRPr="00593F1A">
        <w:rPr>
          <w:rFonts w:ascii="Arial" w:hAnsi="Arial" w:cs="Arial"/>
          <w:color w:val="000000"/>
          <w:spacing w:val="-13"/>
        </w:rPr>
        <w:t>personal</w:t>
      </w:r>
      <w:r w:rsidRPr="00593F1A">
        <w:rPr>
          <w:rFonts w:ascii="Arial" w:hAnsi="Arial" w:cs="Arial"/>
          <w:color w:val="000000"/>
          <w:spacing w:val="-13"/>
        </w:rPr>
        <w:t>.</w:t>
      </w:r>
    </w:p>
    <w:p w:rsidR="0099251D" w:rsidRDefault="0099251D" w:rsidP="00BB383B">
      <w:pPr>
        <w:shd w:val="clear" w:color="auto" w:fill="FFFFFF"/>
        <w:spacing w:line="480" w:lineRule="auto"/>
        <w:ind w:right="11"/>
        <w:jc w:val="both"/>
        <w:rPr>
          <w:rFonts w:ascii="Arial" w:hAnsi="Arial" w:cs="Arial"/>
          <w:color w:val="000000"/>
          <w:spacing w:val="-13"/>
        </w:rPr>
      </w:pPr>
    </w:p>
    <w:p w:rsidR="00BB383B" w:rsidRPr="00593F1A" w:rsidRDefault="004B6863" w:rsidP="00BB383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GERENTE FINANCIERO:</w:t>
      </w:r>
    </w:p>
    <w:p w:rsidR="004B6863" w:rsidRPr="00593F1A" w:rsidRDefault="004B6863" w:rsidP="004B6863">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El estará a cargo de mantener las relaciones comerciales con los proveedores, además será responsable de la cartera de clientes provisión de cuentas por pagar, declaraciones al SRI, elaboración de cheques, rol de pagos y otros requerimientos contables.</w:t>
      </w:r>
    </w:p>
    <w:p w:rsidR="004B6863" w:rsidRDefault="004B6863" w:rsidP="004B6863">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También realizará balances, estados financieros de la empresa, ratios financieros, flujos de caja y  mantendrá la contabilidad al día.</w:t>
      </w:r>
    </w:p>
    <w:p w:rsidR="00177A66" w:rsidRPr="00593F1A" w:rsidRDefault="00177A66" w:rsidP="004B6863">
      <w:pPr>
        <w:shd w:val="clear" w:color="auto" w:fill="FFFFFF"/>
        <w:spacing w:line="480" w:lineRule="auto"/>
        <w:ind w:right="11"/>
        <w:jc w:val="both"/>
        <w:rPr>
          <w:rFonts w:ascii="Arial" w:hAnsi="Arial" w:cs="Arial"/>
          <w:color w:val="000000"/>
          <w:spacing w:val="-13"/>
        </w:rPr>
      </w:pPr>
    </w:p>
    <w:p w:rsidR="004B6863" w:rsidRPr="00593F1A" w:rsidRDefault="004B6863" w:rsidP="00BB383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SECRETARIA-RECEPCIONISTA:</w:t>
      </w:r>
    </w:p>
    <w:p w:rsidR="004B6863" w:rsidRPr="00593F1A" w:rsidRDefault="004B6863" w:rsidP="004B6863">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Ella estará a cargo de atender las llamadas de clientes y proveedores, recibir y enviar cotizaciones</w:t>
      </w:r>
      <w:r w:rsidR="000E6519" w:rsidRPr="00593F1A">
        <w:rPr>
          <w:rFonts w:ascii="Arial" w:hAnsi="Arial" w:cs="Arial"/>
          <w:color w:val="000000"/>
          <w:spacing w:val="-13"/>
        </w:rPr>
        <w:t xml:space="preserve"> y</w:t>
      </w:r>
      <w:r w:rsidRPr="00593F1A">
        <w:rPr>
          <w:rFonts w:ascii="Arial" w:hAnsi="Arial" w:cs="Arial"/>
          <w:color w:val="000000"/>
          <w:spacing w:val="-13"/>
        </w:rPr>
        <w:t xml:space="preserve"> órdenes de compra y además ejecutará informes, </w:t>
      </w:r>
      <w:r w:rsidR="000E6519" w:rsidRPr="00593F1A">
        <w:rPr>
          <w:rFonts w:ascii="Arial" w:hAnsi="Arial" w:cs="Arial"/>
          <w:color w:val="000000"/>
          <w:spacing w:val="-13"/>
        </w:rPr>
        <w:t xml:space="preserve">redactará cartas, </w:t>
      </w:r>
      <w:r w:rsidRPr="00593F1A">
        <w:rPr>
          <w:rFonts w:ascii="Arial" w:hAnsi="Arial" w:cs="Arial"/>
          <w:color w:val="000000"/>
          <w:spacing w:val="-13"/>
        </w:rPr>
        <w:t>comprobantes de pago</w:t>
      </w:r>
      <w:r w:rsidR="000E6519" w:rsidRPr="00593F1A">
        <w:rPr>
          <w:rFonts w:ascii="Arial" w:hAnsi="Arial" w:cs="Arial"/>
          <w:color w:val="000000"/>
          <w:spacing w:val="-13"/>
        </w:rPr>
        <w:t>.</w:t>
      </w:r>
    </w:p>
    <w:p w:rsidR="000E6519" w:rsidRPr="00593F1A" w:rsidRDefault="000E6519" w:rsidP="004B6863">
      <w:pPr>
        <w:shd w:val="clear" w:color="auto" w:fill="FFFFFF"/>
        <w:spacing w:line="480" w:lineRule="auto"/>
        <w:ind w:right="11"/>
        <w:jc w:val="both"/>
        <w:rPr>
          <w:rFonts w:ascii="Arial" w:hAnsi="Arial" w:cs="Arial"/>
          <w:color w:val="000000"/>
          <w:spacing w:val="-13"/>
        </w:rPr>
      </w:pPr>
    </w:p>
    <w:p w:rsidR="000E6519" w:rsidRPr="00593F1A" w:rsidRDefault="000E6519" w:rsidP="004B6863">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BODEGUERO:</w:t>
      </w:r>
    </w:p>
    <w:p w:rsidR="004B6863" w:rsidRPr="00593F1A" w:rsidRDefault="000E6519" w:rsidP="00BB383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El se encargará de llevar el inventario de la empresa y de solicitar stock de mercadería cuando se lo requiera para poder atender las ventas con eficiencia, además entregará la mercadería a todos sus clientes.</w:t>
      </w:r>
    </w:p>
    <w:p w:rsidR="000E6519" w:rsidRPr="00593F1A" w:rsidRDefault="000E6519" w:rsidP="00BB383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CHOFER:</w:t>
      </w:r>
    </w:p>
    <w:p w:rsidR="000E6519" w:rsidRDefault="000E6519" w:rsidP="00BB383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El chofer se encargará de manejar el camión para entregar a tiempo cada pedido requerido por los clientes, él trabajará en conjunto con el bodeguero para la ejecución de cada pedido.</w:t>
      </w:r>
    </w:p>
    <w:p w:rsidR="00903EE2" w:rsidRPr="00593F1A" w:rsidRDefault="00903EE2" w:rsidP="00BB383B">
      <w:pPr>
        <w:shd w:val="clear" w:color="auto" w:fill="FFFFFF"/>
        <w:spacing w:line="480" w:lineRule="auto"/>
        <w:ind w:right="11"/>
        <w:jc w:val="both"/>
        <w:rPr>
          <w:rFonts w:ascii="Arial" w:hAnsi="Arial" w:cs="Arial"/>
          <w:color w:val="000000"/>
          <w:spacing w:val="-13"/>
        </w:rPr>
      </w:pPr>
    </w:p>
    <w:p w:rsidR="000E6519" w:rsidRPr="00593F1A" w:rsidRDefault="00D94B83" w:rsidP="00BB383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VENDEDORES:</w:t>
      </w:r>
    </w:p>
    <w:p w:rsidR="00BB383B" w:rsidRPr="00593F1A" w:rsidRDefault="00D94B83" w:rsidP="00BB383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Ellos son parte fundamental del proyecto ya que de ellos dependerán los ingresos que logre obtener la empresa., ellos no sólo se dedicarán a ventas  sino además llevarán un monitoreo de los pagos, cotizaciones, órdenes de compra.</w:t>
      </w:r>
    </w:p>
    <w:p w:rsidR="00BB383B" w:rsidRPr="00593F1A" w:rsidRDefault="00BB383B" w:rsidP="00BB383B">
      <w:pPr>
        <w:shd w:val="clear" w:color="auto" w:fill="FFFFFF"/>
        <w:spacing w:line="480" w:lineRule="auto"/>
        <w:ind w:right="11"/>
        <w:jc w:val="both"/>
        <w:rPr>
          <w:rFonts w:ascii="Arial" w:hAnsi="Arial" w:cs="Arial"/>
          <w:color w:val="000000"/>
          <w:spacing w:val="-13"/>
        </w:rPr>
      </w:pPr>
    </w:p>
    <w:p w:rsidR="007B7254" w:rsidRPr="00593F1A" w:rsidRDefault="007B7254" w:rsidP="00BB383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Cabe recalcar que los salarios se incrementarán en un 9% anual debido a la inflación.</w:t>
      </w:r>
    </w:p>
    <w:p w:rsidR="007B7254" w:rsidRPr="00593F1A" w:rsidRDefault="007B7254" w:rsidP="00BB383B">
      <w:pPr>
        <w:shd w:val="clear" w:color="auto" w:fill="FFFFFF"/>
        <w:spacing w:line="480" w:lineRule="auto"/>
        <w:ind w:right="11"/>
        <w:jc w:val="both"/>
        <w:rPr>
          <w:rFonts w:ascii="Arial" w:hAnsi="Arial" w:cs="Arial"/>
          <w:color w:val="000000"/>
          <w:spacing w:val="-13"/>
        </w:rPr>
      </w:pPr>
    </w:p>
    <w:p w:rsidR="00D94B83" w:rsidRPr="00593F1A" w:rsidRDefault="00D94B83" w:rsidP="00BB383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 xml:space="preserve">Los gastos administrativos </w:t>
      </w:r>
      <w:r w:rsidR="00201A09" w:rsidRPr="00593F1A">
        <w:rPr>
          <w:rFonts w:ascii="Arial" w:hAnsi="Arial" w:cs="Arial"/>
          <w:color w:val="000000"/>
          <w:spacing w:val="-13"/>
        </w:rPr>
        <w:t xml:space="preserve">mensuales </w:t>
      </w:r>
      <w:r w:rsidRPr="00593F1A">
        <w:rPr>
          <w:rFonts w:ascii="Arial" w:hAnsi="Arial" w:cs="Arial"/>
          <w:color w:val="000000"/>
          <w:spacing w:val="-13"/>
        </w:rPr>
        <w:t>se resumen a continuación:</w:t>
      </w:r>
    </w:p>
    <w:p w:rsidR="003B1660" w:rsidRPr="00593F1A" w:rsidRDefault="003B1660" w:rsidP="00BB383B">
      <w:pPr>
        <w:shd w:val="clear" w:color="auto" w:fill="FFFFFF"/>
        <w:spacing w:line="480" w:lineRule="auto"/>
        <w:ind w:right="11"/>
        <w:jc w:val="both"/>
        <w:rPr>
          <w:rFonts w:ascii="Arial" w:hAnsi="Arial" w:cs="Arial"/>
          <w:color w:val="000000"/>
          <w:spacing w:val="-13"/>
        </w:rPr>
      </w:pPr>
    </w:p>
    <w:p w:rsidR="003B1660" w:rsidRPr="00593F1A" w:rsidRDefault="003B1660" w:rsidP="003B1660">
      <w:pPr>
        <w:shd w:val="clear" w:color="auto" w:fill="FFFFFF"/>
        <w:spacing w:line="480" w:lineRule="auto"/>
        <w:ind w:right="11"/>
        <w:jc w:val="center"/>
        <w:rPr>
          <w:rFonts w:ascii="Arial" w:hAnsi="Arial" w:cs="Arial"/>
          <w:b/>
          <w:color w:val="000000"/>
          <w:spacing w:val="-13"/>
        </w:rPr>
      </w:pPr>
      <w:r w:rsidRPr="00593F1A">
        <w:rPr>
          <w:rFonts w:ascii="Arial" w:hAnsi="Arial" w:cs="Arial"/>
          <w:b/>
          <w:color w:val="000000"/>
          <w:spacing w:val="-13"/>
        </w:rPr>
        <w:t>TABLA IV.</w:t>
      </w:r>
      <w:r w:rsidR="004C471A">
        <w:rPr>
          <w:rFonts w:ascii="Arial" w:hAnsi="Arial" w:cs="Arial"/>
          <w:b/>
          <w:color w:val="000000"/>
          <w:spacing w:val="-13"/>
        </w:rPr>
        <w:t>I</w:t>
      </w:r>
      <w:r w:rsidRPr="00593F1A">
        <w:rPr>
          <w:rFonts w:ascii="Arial" w:hAnsi="Arial" w:cs="Arial"/>
          <w:b/>
          <w:color w:val="000000"/>
          <w:spacing w:val="-13"/>
        </w:rPr>
        <w:t>V</w:t>
      </w:r>
    </w:p>
    <w:p w:rsidR="0095140B" w:rsidRPr="00593F1A" w:rsidRDefault="00557791" w:rsidP="0095140B">
      <w:pPr>
        <w:shd w:val="clear" w:color="auto" w:fill="FFFFFF"/>
        <w:spacing w:line="480" w:lineRule="auto"/>
        <w:ind w:right="11"/>
        <w:jc w:val="both"/>
        <w:rPr>
          <w:rFonts w:ascii="Arial" w:hAnsi="Arial" w:cs="Arial"/>
          <w:b/>
          <w:color w:val="000000"/>
          <w:spacing w:val="-13"/>
        </w:rPr>
      </w:pPr>
      <w:r>
        <w:rPr>
          <w:rFonts w:ascii="Arial" w:hAnsi="Arial" w:cs="Arial"/>
          <w:noProof/>
        </w:rPr>
        <w:drawing>
          <wp:anchor distT="0" distB="0" distL="114300" distR="114300" simplePos="0" relativeHeight="251628032" behindDoc="0" locked="0" layoutInCell="1" allowOverlap="1">
            <wp:simplePos x="0" y="0"/>
            <wp:positionH relativeFrom="column">
              <wp:posOffset>537210</wp:posOffset>
            </wp:positionH>
            <wp:positionV relativeFrom="paragraph">
              <wp:posOffset>17145</wp:posOffset>
            </wp:positionV>
            <wp:extent cx="4110355" cy="1903095"/>
            <wp:effectExtent l="19050" t="0" r="444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a:srcRect l="46016" t="25197" r="4488" b="44284"/>
                    <a:stretch>
                      <a:fillRect/>
                    </a:stretch>
                  </pic:blipFill>
                  <pic:spPr bwMode="auto">
                    <a:xfrm>
                      <a:off x="0" y="0"/>
                      <a:ext cx="4110355" cy="1903095"/>
                    </a:xfrm>
                    <a:prstGeom prst="rect">
                      <a:avLst/>
                    </a:prstGeom>
                    <a:noFill/>
                    <a:ln w="9525">
                      <a:noFill/>
                      <a:miter lim="800000"/>
                      <a:headEnd/>
                      <a:tailEnd/>
                    </a:ln>
                  </pic:spPr>
                </pic:pic>
              </a:graphicData>
            </a:graphic>
          </wp:anchor>
        </w:drawing>
      </w:r>
    </w:p>
    <w:p w:rsidR="0095140B" w:rsidRPr="00593F1A" w:rsidRDefault="0095140B" w:rsidP="0095140B">
      <w:pPr>
        <w:shd w:val="clear" w:color="auto" w:fill="FFFFFF"/>
        <w:spacing w:line="480" w:lineRule="auto"/>
        <w:ind w:right="11"/>
        <w:jc w:val="both"/>
        <w:rPr>
          <w:rFonts w:ascii="Arial" w:hAnsi="Arial" w:cs="Arial"/>
          <w:color w:val="000000"/>
          <w:spacing w:val="-13"/>
        </w:rPr>
      </w:pPr>
    </w:p>
    <w:p w:rsidR="0095140B" w:rsidRPr="00593F1A" w:rsidRDefault="0095140B" w:rsidP="0095140B">
      <w:pPr>
        <w:shd w:val="clear" w:color="auto" w:fill="FFFFFF"/>
        <w:spacing w:line="480" w:lineRule="auto"/>
        <w:ind w:right="11"/>
        <w:jc w:val="both"/>
        <w:rPr>
          <w:rFonts w:ascii="Arial" w:hAnsi="Arial" w:cs="Arial"/>
          <w:color w:val="000000"/>
          <w:spacing w:val="-13"/>
        </w:rPr>
      </w:pPr>
    </w:p>
    <w:p w:rsidR="0095140B" w:rsidRPr="00593F1A" w:rsidRDefault="0095140B" w:rsidP="0095140B">
      <w:pPr>
        <w:shd w:val="clear" w:color="auto" w:fill="FFFFFF"/>
        <w:spacing w:line="480" w:lineRule="auto"/>
        <w:ind w:right="11"/>
        <w:jc w:val="both"/>
        <w:rPr>
          <w:rFonts w:ascii="Arial" w:hAnsi="Arial" w:cs="Arial"/>
          <w:color w:val="000000"/>
          <w:spacing w:val="-13"/>
        </w:rPr>
      </w:pPr>
    </w:p>
    <w:p w:rsidR="0095140B" w:rsidRPr="00593F1A" w:rsidRDefault="0095140B" w:rsidP="0095140B">
      <w:pPr>
        <w:shd w:val="clear" w:color="auto" w:fill="FFFFFF"/>
        <w:spacing w:line="480" w:lineRule="auto"/>
        <w:ind w:right="11"/>
        <w:jc w:val="both"/>
        <w:rPr>
          <w:rFonts w:ascii="Arial" w:hAnsi="Arial" w:cs="Arial"/>
          <w:color w:val="000000"/>
          <w:spacing w:val="-13"/>
        </w:rPr>
      </w:pPr>
    </w:p>
    <w:p w:rsidR="0095140B" w:rsidRPr="00593F1A" w:rsidRDefault="0095140B" w:rsidP="0095140B">
      <w:pPr>
        <w:shd w:val="clear" w:color="auto" w:fill="FFFFFF"/>
        <w:spacing w:line="480" w:lineRule="auto"/>
        <w:ind w:right="11"/>
        <w:jc w:val="both"/>
        <w:rPr>
          <w:rFonts w:ascii="Arial" w:hAnsi="Arial" w:cs="Arial"/>
          <w:color w:val="000000"/>
          <w:spacing w:val="-13"/>
        </w:rPr>
      </w:pPr>
    </w:p>
    <w:p w:rsidR="003B1660" w:rsidRPr="00593F1A" w:rsidRDefault="003B1660" w:rsidP="00744424">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p w:rsidR="001A249A" w:rsidRDefault="001A249A" w:rsidP="0095140B">
      <w:pPr>
        <w:shd w:val="clear" w:color="auto" w:fill="FFFFFF"/>
        <w:spacing w:line="480" w:lineRule="auto"/>
        <w:ind w:right="11"/>
        <w:jc w:val="both"/>
        <w:rPr>
          <w:rFonts w:ascii="Arial" w:hAnsi="Arial" w:cs="Arial"/>
          <w:b/>
          <w:color w:val="000000"/>
          <w:spacing w:val="-13"/>
        </w:rPr>
      </w:pPr>
    </w:p>
    <w:p w:rsidR="0095140B" w:rsidRPr="00593F1A" w:rsidRDefault="0095140B" w:rsidP="0095140B">
      <w:pPr>
        <w:shd w:val="clear" w:color="auto" w:fill="FFFFFF"/>
        <w:spacing w:line="480" w:lineRule="auto"/>
        <w:ind w:right="11"/>
        <w:jc w:val="both"/>
        <w:rPr>
          <w:rFonts w:ascii="Arial" w:hAnsi="Arial" w:cs="Arial"/>
          <w:b/>
          <w:color w:val="000000"/>
          <w:spacing w:val="-13"/>
        </w:rPr>
      </w:pPr>
      <w:r w:rsidRPr="00593F1A">
        <w:rPr>
          <w:rFonts w:ascii="Arial" w:hAnsi="Arial" w:cs="Arial"/>
          <w:b/>
          <w:color w:val="000000"/>
          <w:spacing w:val="-13"/>
        </w:rPr>
        <w:t>4.2.4 DEPRECIACIONES Y AMORTIZACIONES</w:t>
      </w:r>
    </w:p>
    <w:p w:rsidR="003B1660" w:rsidRDefault="003B1660" w:rsidP="0095140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Las depreciaciones serán realizadas al local, a los vehículos y al equipo de oficina</w:t>
      </w:r>
      <w:r w:rsidR="00DD618C" w:rsidRPr="00593F1A">
        <w:rPr>
          <w:rFonts w:ascii="Arial" w:hAnsi="Arial" w:cs="Arial"/>
          <w:color w:val="000000"/>
          <w:spacing w:val="-13"/>
        </w:rPr>
        <w:t>, con un porcentaje del 5%, 20% y el 10% respectivamente.</w:t>
      </w:r>
    </w:p>
    <w:p w:rsidR="003B1660" w:rsidRPr="00593F1A" w:rsidRDefault="00557791" w:rsidP="003B1660">
      <w:pPr>
        <w:shd w:val="clear" w:color="auto" w:fill="FFFFFF"/>
        <w:spacing w:line="480" w:lineRule="auto"/>
        <w:ind w:right="11"/>
        <w:jc w:val="center"/>
        <w:rPr>
          <w:rFonts w:ascii="Arial" w:hAnsi="Arial" w:cs="Arial"/>
          <w:b/>
          <w:color w:val="000000"/>
          <w:spacing w:val="-13"/>
        </w:rPr>
      </w:pPr>
      <w:r>
        <w:rPr>
          <w:rFonts w:ascii="Arial" w:hAnsi="Arial" w:cs="Arial"/>
          <w:noProof/>
        </w:rPr>
        <w:drawing>
          <wp:anchor distT="0" distB="0" distL="114300" distR="114300" simplePos="0" relativeHeight="251635200" behindDoc="0" locked="0" layoutInCell="1" allowOverlap="1">
            <wp:simplePos x="0" y="0"/>
            <wp:positionH relativeFrom="column">
              <wp:posOffset>228600</wp:posOffset>
            </wp:positionH>
            <wp:positionV relativeFrom="paragraph">
              <wp:posOffset>320040</wp:posOffset>
            </wp:positionV>
            <wp:extent cx="4724400" cy="1417955"/>
            <wp:effectExtent l="19050" t="0" r="0" b="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2"/>
                    <a:srcRect l="6047" t="25511" r="34630" b="50772"/>
                    <a:stretch>
                      <a:fillRect/>
                    </a:stretch>
                  </pic:blipFill>
                  <pic:spPr bwMode="auto">
                    <a:xfrm>
                      <a:off x="0" y="0"/>
                      <a:ext cx="4724400" cy="1417955"/>
                    </a:xfrm>
                    <a:prstGeom prst="rect">
                      <a:avLst/>
                    </a:prstGeom>
                    <a:noFill/>
                    <a:ln w="9525">
                      <a:noFill/>
                      <a:miter lim="800000"/>
                      <a:headEnd/>
                      <a:tailEnd/>
                    </a:ln>
                  </pic:spPr>
                </pic:pic>
              </a:graphicData>
            </a:graphic>
          </wp:anchor>
        </w:drawing>
      </w:r>
      <w:r w:rsidR="003B1660" w:rsidRPr="00593F1A">
        <w:rPr>
          <w:rFonts w:ascii="Arial" w:hAnsi="Arial" w:cs="Arial"/>
          <w:b/>
          <w:color w:val="000000"/>
          <w:spacing w:val="-13"/>
        </w:rPr>
        <w:t>TABLA IV.V</w:t>
      </w:r>
    </w:p>
    <w:p w:rsidR="004D683A" w:rsidRPr="00593F1A" w:rsidRDefault="004D683A" w:rsidP="0095140B">
      <w:pPr>
        <w:shd w:val="clear" w:color="auto" w:fill="FFFFFF"/>
        <w:spacing w:line="480" w:lineRule="auto"/>
        <w:ind w:right="11"/>
        <w:jc w:val="both"/>
        <w:rPr>
          <w:rFonts w:ascii="Arial" w:hAnsi="Arial" w:cs="Arial"/>
          <w:b/>
          <w:color w:val="000000"/>
          <w:spacing w:val="-13"/>
        </w:rPr>
      </w:pPr>
    </w:p>
    <w:p w:rsidR="004D683A" w:rsidRPr="00593F1A" w:rsidRDefault="004D683A" w:rsidP="0095140B">
      <w:pPr>
        <w:shd w:val="clear" w:color="auto" w:fill="FFFFFF"/>
        <w:spacing w:line="480" w:lineRule="auto"/>
        <w:ind w:right="11"/>
        <w:jc w:val="both"/>
        <w:rPr>
          <w:rFonts w:ascii="Arial" w:hAnsi="Arial" w:cs="Arial"/>
          <w:b/>
          <w:color w:val="000000"/>
          <w:spacing w:val="-13"/>
        </w:rPr>
      </w:pPr>
    </w:p>
    <w:p w:rsidR="004D683A" w:rsidRPr="00593F1A" w:rsidRDefault="004D683A" w:rsidP="0095140B">
      <w:pPr>
        <w:shd w:val="clear" w:color="auto" w:fill="FFFFFF"/>
        <w:spacing w:line="480" w:lineRule="auto"/>
        <w:ind w:right="11"/>
        <w:jc w:val="both"/>
        <w:rPr>
          <w:rFonts w:ascii="Arial" w:hAnsi="Arial" w:cs="Arial"/>
          <w:b/>
          <w:color w:val="000000"/>
          <w:spacing w:val="-13"/>
        </w:rPr>
      </w:pPr>
    </w:p>
    <w:p w:rsidR="003B1660" w:rsidRPr="00593F1A" w:rsidRDefault="003B1660" w:rsidP="003B1660">
      <w:pPr>
        <w:rPr>
          <w:rFonts w:ascii="Arial" w:hAnsi="Arial" w:cs="Arial"/>
          <w:b/>
        </w:rPr>
      </w:pPr>
    </w:p>
    <w:p w:rsidR="00495BB2" w:rsidRPr="00593F1A" w:rsidRDefault="00495BB2" w:rsidP="003B1660">
      <w:pPr>
        <w:rPr>
          <w:rFonts w:ascii="Arial" w:hAnsi="Arial" w:cs="Arial"/>
          <w:b/>
        </w:rPr>
      </w:pPr>
    </w:p>
    <w:p w:rsidR="00495BB2" w:rsidRPr="00593F1A" w:rsidRDefault="00495BB2" w:rsidP="003B1660">
      <w:pPr>
        <w:rPr>
          <w:rFonts w:ascii="Arial" w:hAnsi="Arial" w:cs="Arial"/>
          <w:b/>
        </w:rPr>
      </w:pPr>
    </w:p>
    <w:p w:rsidR="003B1660" w:rsidRPr="00593F1A" w:rsidRDefault="003B1660" w:rsidP="006826BC">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p w:rsidR="004D683A" w:rsidRPr="00593F1A" w:rsidRDefault="004D683A" w:rsidP="0095140B">
      <w:pPr>
        <w:shd w:val="clear" w:color="auto" w:fill="FFFFFF"/>
        <w:spacing w:line="480" w:lineRule="auto"/>
        <w:ind w:right="11"/>
        <w:jc w:val="both"/>
        <w:rPr>
          <w:rFonts w:ascii="Arial" w:hAnsi="Arial" w:cs="Arial"/>
          <w:b/>
          <w:color w:val="000000"/>
          <w:spacing w:val="-13"/>
        </w:rPr>
      </w:pPr>
    </w:p>
    <w:p w:rsidR="003B1660" w:rsidRPr="00593F1A" w:rsidRDefault="009F3DE0" w:rsidP="0095140B">
      <w:pPr>
        <w:shd w:val="clear" w:color="auto" w:fill="FFFFFF"/>
        <w:spacing w:line="480" w:lineRule="auto"/>
        <w:ind w:right="11"/>
        <w:jc w:val="both"/>
        <w:rPr>
          <w:rFonts w:ascii="Arial" w:hAnsi="Arial" w:cs="Arial"/>
          <w:color w:val="000000"/>
          <w:spacing w:val="-13"/>
        </w:rPr>
      </w:pPr>
      <w:r w:rsidRPr="00593F1A">
        <w:rPr>
          <w:rFonts w:ascii="Arial" w:hAnsi="Arial" w:cs="Arial"/>
          <w:color w:val="000000"/>
          <w:spacing w:val="-13"/>
        </w:rPr>
        <w:t>En las amortizaciones podemos observar la manera como estamos pagando el capital de la deuda a medida que transcurren los años</w:t>
      </w:r>
      <w:r w:rsidR="00D71206" w:rsidRPr="00593F1A">
        <w:rPr>
          <w:rFonts w:ascii="Arial" w:hAnsi="Arial" w:cs="Arial"/>
          <w:color w:val="000000"/>
          <w:spacing w:val="-13"/>
        </w:rPr>
        <w:t xml:space="preserve"> </w:t>
      </w:r>
      <w:r w:rsidRPr="00593F1A">
        <w:rPr>
          <w:rFonts w:ascii="Arial" w:hAnsi="Arial" w:cs="Arial"/>
          <w:color w:val="000000"/>
          <w:spacing w:val="-13"/>
        </w:rPr>
        <w:t xml:space="preserve"> </w:t>
      </w:r>
      <w:r w:rsidR="00D71206" w:rsidRPr="00593F1A">
        <w:rPr>
          <w:rFonts w:ascii="Arial" w:hAnsi="Arial" w:cs="Arial"/>
          <w:color w:val="000000"/>
          <w:spacing w:val="-13"/>
        </w:rPr>
        <w:t>finalizándola</w:t>
      </w:r>
      <w:r w:rsidRPr="00593F1A">
        <w:rPr>
          <w:rFonts w:ascii="Arial" w:hAnsi="Arial" w:cs="Arial"/>
          <w:color w:val="000000"/>
          <w:spacing w:val="-13"/>
        </w:rPr>
        <w:t xml:space="preserve"> de pagar</w:t>
      </w:r>
      <w:r w:rsidR="00D71206" w:rsidRPr="00593F1A">
        <w:rPr>
          <w:rFonts w:ascii="Arial" w:hAnsi="Arial" w:cs="Arial"/>
          <w:color w:val="000000"/>
          <w:spacing w:val="-13"/>
        </w:rPr>
        <w:t xml:space="preserve"> </w:t>
      </w:r>
      <w:r w:rsidRPr="00593F1A">
        <w:rPr>
          <w:rFonts w:ascii="Arial" w:hAnsi="Arial" w:cs="Arial"/>
          <w:color w:val="000000"/>
          <w:spacing w:val="-13"/>
        </w:rPr>
        <w:t xml:space="preserve"> después de tres años,  con una taza efectiva anual de mercado </w:t>
      </w:r>
      <w:r w:rsidR="00D71206" w:rsidRPr="00593F1A">
        <w:rPr>
          <w:rFonts w:ascii="Arial" w:hAnsi="Arial" w:cs="Arial"/>
          <w:color w:val="000000"/>
          <w:spacing w:val="-13"/>
        </w:rPr>
        <w:t xml:space="preserve">de </w:t>
      </w:r>
      <w:r w:rsidRPr="00593F1A">
        <w:rPr>
          <w:rFonts w:ascii="Arial" w:hAnsi="Arial" w:cs="Arial"/>
          <w:color w:val="000000"/>
          <w:spacing w:val="-13"/>
        </w:rPr>
        <w:t>12.50</w:t>
      </w:r>
      <w:r w:rsidR="00D71206" w:rsidRPr="00593F1A">
        <w:rPr>
          <w:rFonts w:ascii="Arial" w:hAnsi="Arial" w:cs="Arial"/>
          <w:color w:val="000000"/>
          <w:spacing w:val="-13"/>
        </w:rPr>
        <w:t>%,  se tomo en cuenta este interés  debido a que la tasa activa referencial del Banco Central del Ecuador es del  9.17% y la taza promedio comercial seria el porcentaje elegido.</w:t>
      </w:r>
    </w:p>
    <w:p w:rsidR="003B1660" w:rsidRPr="00593F1A" w:rsidRDefault="00557791" w:rsidP="003B1660">
      <w:pPr>
        <w:shd w:val="clear" w:color="auto" w:fill="FFFFFF"/>
        <w:spacing w:line="480" w:lineRule="auto"/>
        <w:ind w:right="11"/>
        <w:jc w:val="center"/>
        <w:rPr>
          <w:rFonts w:ascii="Arial" w:hAnsi="Arial" w:cs="Arial"/>
          <w:b/>
          <w:color w:val="000000"/>
          <w:spacing w:val="-13"/>
        </w:rPr>
      </w:pPr>
      <w:r>
        <w:rPr>
          <w:rFonts w:ascii="Arial" w:hAnsi="Arial" w:cs="Arial"/>
          <w:noProof/>
        </w:rPr>
        <w:drawing>
          <wp:anchor distT="0" distB="0" distL="114300" distR="114300" simplePos="0" relativeHeight="251636224" behindDoc="0" locked="0" layoutInCell="1" allowOverlap="1">
            <wp:simplePos x="0" y="0"/>
            <wp:positionH relativeFrom="column">
              <wp:posOffset>228600</wp:posOffset>
            </wp:positionH>
            <wp:positionV relativeFrom="paragraph">
              <wp:posOffset>320040</wp:posOffset>
            </wp:positionV>
            <wp:extent cx="4772660" cy="1548130"/>
            <wp:effectExtent l="19050" t="0" r="8890"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3"/>
                    <a:srcRect l="17717" t="25575" r="27686" b="50835"/>
                    <a:stretch>
                      <a:fillRect/>
                    </a:stretch>
                  </pic:blipFill>
                  <pic:spPr bwMode="auto">
                    <a:xfrm>
                      <a:off x="0" y="0"/>
                      <a:ext cx="4772660" cy="1548130"/>
                    </a:xfrm>
                    <a:prstGeom prst="rect">
                      <a:avLst/>
                    </a:prstGeom>
                    <a:noFill/>
                    <a:ln w="9525">
                      <a:noFill/>
                      <a:miter lim="800000"/>
                      <a:headEnd/>
                      <a:tailEnd/>
                    </a:ln>
                  </pic:spPr>
                </pic:pic>
              </a:graphicData>
            </a:graphic>
          </wp:anchor>
        </w:drawing>
      </w:r>
      <w:r w:rsidR="003B1660" w:rsidRPr="00593F1A">
        <w:rPr>
          <w:rFonts w:ascii="Arial" w:hAnsi="Arial" w:cs="Arial"/>
          <w:b/>
          <w:color w:val="000000"/>
          <w:spacing w:val="-13"/>
        </w:rPr>
        <w:t>TABLA IV.V</w:t>
      </w:r>
      <w:r w:rsidR="004C471A">
        <w:rPr>
          <w:rFonts w:ascii="Arial" w:hAnsi="Arial" w:cs="Arial"/>
          <w:b/>
          <w:color w:val="000000"/>
          <w:spacing w:val="-13"/>
        </w:rPr>
        <w:t>I</w:t>
      </w:r>
    </w:p>
    <w:p w:rsidR="004D683A" w:rsidRPr="00593F1A" w:rsidRDefault="004D683A" w:rsidP="0095140B">
      <w:pPr>
        <w:shd w:val="clear" w:color="auto" w:fill="FFFFFF"/>
        <w:spacing w:line="480" w:lineRule="auto"/>
        <w:ind w:right="11"/>
        <w:jc w:val="both"/>
        <w:rPr>
          <w:rFonts w:ascii="Arial" w:hAnsi="Arial" w:cs="Arial"/>
          <w:b/>
          <w:color w:val="000000"/>
          <w:spacing w:val="-13"/>
        </w:rPr>
      </w:pPr>
    </w:p>
    <w:p w:rsidR="0095140B" w:rsidRPr="00593F1A" w:rsidRDefault="0095140B" w:rsidP="0095140B">
      <w:pPr>
        <w:shd w:val="clear" w:color="auto" w:fill="FFFFFF"/>
        <w:spacing w:line="480" w:lineRule="auto"/>
        <w:ind w:right="11"/>
        <w:jc w:val="both"/>
        <w:rPr>
          <w:rFonts w:ascii="Arial" w:hAnsi="Arial" w:cs="Arial"/>
          <w:color w:val="000000"/>
          <w:spacing w:val="-13"/>
        </w:rPr>
      </w:pPr>
    </w:p>
    <w:p w:rsidR="00495BB2" w:rsidRPr="00593F1A" w:rsidRDefault="00495BB2" w:rsidP="0095140B">
      <w:pPr>
        <w:shd w:val="clear" w:color="auto" w:fill="FFFFFF"/>
        <w:spacing w:line="480" w:lineRule="auto"/>
        <w:ind w:right="11"/>
        <w:jc w:val="both"/>
        <w:rPr>
          <w:rFonts w:ascii="Arial" w:hAnsi="Arial" w:cs="Arial"/>
          <w:color w:val="000000"/>
          <w:spacing w:val="-13"/>
        </w:rPr>
      </w:pPr>
    </w:p>
    <w:p w:rsidR="00495BB2" w:rsidRPr="00593F1A" w:rsidRDefault="00495BB2" w:rsidP="0095140B">
      <w:pPr>
        <w:shd w:val="clear" w:color="auto" w:fill="FFFFFF"/>
        <w:spacing w:line="480" w:lineRule="auto"/>
        <w:ind w:right="11"/>
        <w:jc w:val="both"/>
        <w:rPr>
          <w:rFonts w:ascii="Arial" w:hAnsi="Arial" w:cs="Arial"/>
          <w:color w:val="000000"/>
          <w:spacing w:val="-13"/>
        </w:rPr>
      </w:pPr>
    </w:p>
    <w:p w:rsidR="00E25792" w:rsidRPr="00593F1A" w:rsidRDefault="00E25792" w:rsidP="0095140B">
      <w:pPr>
        <w:shd w:val="clear" w:color="auto" w:fill="FFFFFF"/>
        <w:spacing w:line="480" w:lineRule="auto"/>
        <w:ind w:right="11"/>
        <w:jc w:val="both"/>
        <w:rPr>
          <w:rFonts w:ascii="Arial" w:hAnsi="Arial" w:cs="Arial"/>
        </w:rPr>
      </w:pPr>
    </w:p>
    <w:p w:rsidR="004C0A61" w:rsidRPr="00593F1A" w:rsidRDefault="004C0A61" w:rsidP="006826BC">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744424">
        <w:rPr>
          <w:rFonts w:ascii="Script MT Bold" w:hAnsi="Script MT Bold" w:cs="Arial"/>
          <w:sz w:val="26"/>
          <w:szCs w:val="26"/>
        </w:rPr>
        <w:t>Xavier Guerrero y Rosaura Romero</w:t>
      </w:r>
    </w:p>
    <w:p w:rsidR="00903EE2" w:rsidRDefault="00903EE2" w:rsidP="0095140B">
      <w:pPr>
        <w:shd w:val="clear" w:color="auto" w:fill="FFFFFF"/>
        <w:spacing w:line="480" w:lineRule="auto"/>
        <w:ind w:right="11"/>
        <w:jc w:val="both"/>
        <w:rPr>
          <w:rFonts w:ascii="Arial" w:hAnsi="Arial" w:cs="Arial"/>
        </w:rPr>
      </w:pPr>
    </w:p>
    <w:p w:rsidR="000736BB" w:rsidRPr="00593F1A" w:rsidRDefault="00F374D4" w:rsidP="0095140B">
      <w:pPr>
        <w:shd w:val="clear" w:color="auto" w:fill="FFFFFF"/>
        <w:spacing w:line="480" w:lineRule="auto"/>
        <w:ind w:right="11"/>
        <w:jc w:val="both"/>
        <w:rPr>
          <w:rFonts w:ascii="Arial" w:hAnsi="Arial" w:cs="Arial"/>
          <w:b/>
        </w:rPr>
      </w:pPr>
      <w:r w:rsidRPr="00593F1A">
        <w:rPr>
          <w:rFonts w:ascii="Arial" w:hAnsi="Arial" w:cs="Arial"/>
          <w:b/>
        </w:rPr>
        <w:t>4.3 RESULTADOS FINANCIEROS ESTIMADOS</w:t>
      </w:r>
    </w:p>
    <w:p w:rsidR="000736BB" w:rsidRPr="00593F1A" w:rsidRDefault="00F374D4" w:rsidP="0095140B">
      <w:pPr>
        <w:shd w:val="clear" w:color="auto" w:fill="FFFFFF"/>
        <w:spacing w:line="480" w:lineRule="auto"/>
        <w:ind w:right="11"/>
        <w:jc w:val="both"/>
        <w:rPr>
          <w:rFonts w:ascii="Arial" w:hAnsi="Arial" w:cs="Arial"/>
          <w:b/>
        </w:rPr>
      </w:pPr>
      <w:r w:rsidRPr="00593F1A">
        <w:rPr>
          <w:rFonts w:ascii="Arial" w:hAnsi="Arial" w:cs="Arial"/>
          <w:b/>
        </w:rPr>
        <w:t>4.3.1 ESTADO DE PÉRDIDAS O GANANCIAS</w:t>
      </w:r>
    </w:p>
    <w:p w:rsidR="00DB0EFA" w:rsidRPr="00593F1A" w:rsidRDefault="00116C01" w:rsidP="0095140B">
      <w:pPr>
        <w:shd w:val="clear" w:color="auto" w:fill="FFFFFF"/>
        <w:spacing w:line="480" w:lineRule="auto"/>
        <w:ind w:right="11"/>
        <w:jc w:val="both"/>
        <w:rPr>
          <w:rFonts w:ascii="Arial" w:hAnsi="Arial" w:cs="Arial"/>
        </w:rPr>
      </w:pPr>
      <w:r w:rsidRPr="00593F1A">
        <w:rPr>
          <w:rFonts w:ascii="Arial" w:hAnsi="Arial" w:cs="Arial"/>
        </w:rPr>
        <w:t>En este estado dimos a conocer los ingresos y gastos que tendrá la empresa, para lo cual utilizamos los siguientes supuestos:</w:t>
      </w:r>
    </w:p>
    <w:p w:rsidR="00116C01" w:rsidRPr="00593F1A" w:rsidRDefault="00116C01" w:rsidP="0095140B">
      <w:pPr>
        <w:shd w:val="clear" w:color="auto" w:fill="FFFFFF"/>
        <w:spacing w:line="480" w:lineRule="auto"/>
        <w:ind w:right="11"/>
        <w:jc w:val="both"/>
        <w:rPr>
          <w:rFonts w:ascii="Arial" w:hAnsi="Arial" w:cs="Arial"/>
        </w:rPr>
      </w:pPr>
    </w:p>
    <w:p w:rsidR="00116C01" w:rsidRPr="00593F1A" w:rsidRDefault="00116C01" w:rsidP="00116C01">
      <w:pPr>
        <w:numPr>
          <w:ilvl w:val="0"/>
          <w:numId w:val="40"/>
        </w:numPr>
        <w:shd w:val="clear" w:color="auto" w:fill="FFFFFF"/>
        <w:spacing w:line="480" w:lineRule="auto"/>
        <w:ind w:right="11"/>
        <w:jc w:val="both"/>
        <w:rPr>
          <w:rFonts w:ascii="Arial" w:hAnsi="Arial" w:cs="Arial"/>
        </w:rPr>
      </w:pPr>
      <w:r w:rsidRPr="00593F1A">
        <w:rPr>
          <w:rFonts w:ascii="Arial" w:hAnsi="Arial" w:cs="Arial"/>
        </w:rPr>
        <w:t xml:space="preserve">Los gastos varios corresponden al pago de los servicios básicos correspondientes a $7, $20, $120 mensuales del pago del </w:t>
      </w:r>
      <w:r w:rsidR="00E77476" w:rsidRPr="00593F1A">
        <w:rPr>
          <w:rFonts w:ascii="Arial" w:hAnsi="Arial" w:cs="Arial"/>
        </w:rPr>
        <w:t xml:space="preserve">consumo de </w:t>
      </w:r>
      <w:r w:rsidRPr="00593F1A">
        <w:rPr>
          <w:rFonts w:ascii="Arial" w:hAnsi="Arial" w:cs="Arial"/>
        </w:rPr>
        <w:t>agua, energía eléctrica y consumo telefónico, respectivamente.</w:t>
      </w:r>
    </w:p>
    <w:p w:rsidR="00E77476" w:rsidRPr="00593F1A" w:rsidRDefault="00E77476" w:rsidP="00E77476">
      <w:pPr>
        <w:shd w:val="clear" w:color="auto" w:fill="FFFFFF"/>
        <w:spacing w:line="480" w:lineRule="auto"/>
        <w:ind w:left="360" w:right="11"/>
        <w:jc w:val="both"/>
        <w:rPr>
          <w:rFonts w:ascii="Arial" w:hAnsi="Arial" w:cs="Arial"/>
        </w:rPr>
      </w:pPr>
    </w:p>
    <w:p w:rsidR="00116C01" w:rsidRDefault="00116C01" w:rsidP="00116C01">
      <w:pPr>
        <w:numPr>
          <w:ilvl w:val="0"/>
          <w:numId w:val="40"/>
        </w:numPr>
        <w:shd w:val="clear" w:color="auto" w:fill="FFFFFF"/>
        <w:spacing w:line="480" w:lineRule="auto"/>
        <w:ind w:right="11"/>
        <w:jc w:val="both"/>
        <w:rPr>
          <w:rFonts w:ascii="Arial" w:hAnsi="Arial" w:cs="Arial"/>
        </w:rPr>
      </w:pPr>
      <w:r w:rsidRPr="00593F1A">
        <w:rPr>
          <w:rFonts w:ascii="Arial" w:hAnsi="Arial" w:cs="Arial"/>
        </w:rPr>
        <w:t>Incremento anual de los gastos operacionales y administrativos del 9% por motivo de la inflación.</w:t>
      </w:r>
    </w:p>
    <w:p w:rsidR="007742E9" w:rsidRPr="00593F1A" w:rsidRDefault="007742E9" w:rsidP="007742E9">
      <w:pPr>
        <w:shd w:val="clear" w:color="auto" w:fill="FFFFFF"/>
        <w:spacing w:line="480" w:lineRule="auto"/>
        <w:ind w:left="360" w:right="11"/>
        <w:jc w:val="both"/>
        <w:rPr>
          <w:rFonts w:ascii="Arial" w:hAnsi="Arial" w:cs="Arial"/>
        </w:rPr>
      </w:pPr>
    </w:p>
    <w:p w:rsidR="00116C01" w:rsidRPr="00593F1A" w:rsidRDefault="00116C01" w:rsidP="00116C01">
      <w:pPr>
        <w:numPr>
          <w:ilvl w:val="0"/>
          <w:numId w:val="40"/>
        </w:numPr>
        <w:shd w:val="clear" w:color="auto" w:fill="FFFFFF"/>
        <w:spacing w:line="480" w:lineRule="auto"/>
        <w:ind w:right="11"/>
        <w:jc w:val="both"/>
        <w:rPr>
          <w:rFonts w:ascii="Arial" w:hAnsi="Arial" w:cs="Arial"/>
        </w:rPr>
      </w:pPr>
      <w:r w:rsidRPr="00593F1A">
        <w:rPr>
          <w:rFonts w:ascii="Arial" w:hAnsi="Arial" w:cs="Arial"/>
        </w:rPr>
        <w:t>Incremento estimado de ventas del 10% anual</w:t>
      </w:r>
      <w:r w:rsidR="00E77476" w:rsidRPr="00593F1A">
        <w:rPr>
          <w:rFonts w:ascii="Arial" w:hAnsi="Arial" w:cs="Arial"/>
        </w:rPr>
        <w:t>.</w:t>
      </w:r>
    </w:p>
    <w:p w:rsidR="00E77476" w:rsidRPr="00593F1A" w:rsidRDefault="00E77476" w:rsidP="00E77476">
      <w:pPr>
        <w:shd w:val="clear" w:color="auto" w:fill="FFFFFF"/>
        <w:spacing w:line="480" w:lineRule="auto"/>
        <w:ind w:left="360" w:right="11"/>
        <w:jc w:val="both"/>
        <w:rPr>
          <w:rFonts w:ascii="Arial" w:hAnsi="Arial" w:cs="Arial"/>
        </w:rPr>
      </w:pPr>
    </w:p>
    <w:p w:rsidR="00E77476" w:rsidRPr="00593F1A" w:rsidRDefault="00E77476" w:rsidP="00116C01">
      <w:pPr>
        <w:numPr>
          <w:ilvl w:val="0"/>
          <w:numId w:val="40"/>
        </w:numPr>
        <w:shd w:val="clear" w:color="auto" w:fill="FFFFFF"/>
        <w:spacing w:line="480" w:lineRule="auto"/>
        <w:ind w:right="11"/>
        <w:jc w:val="both"/>
        <w:rPr>
          <w:rFonts w:ascii="Arial" w:hAnsi="Arial" w:cs="Arial"/>
        </w:rPr>
      </w:pPr>
      <w:r w:rsidRPr="00593F1A">
        <w:rPr>
          <w:rFonts w:ascii="Arial" w:hAnsi="Arial" w:cs="Arial"/>
        </w:rPr>
        <w:t>Impuesto a la renta del 25%</w:t>
      </w:r>
    </w:p>
    <w:p w:rsidR="00E77476" w:rsidRPr="00593F1A" w:rsidRDefault="00E77476" w:rsidP="00E77476">
      <w:pPr>
        <w:shd w:val="clear" w:color="auto" w:fill="FFFFFF"/>
        <w:spacing w:line="480" w:lineRule="auto"/>
        <w:ind w:left="360" w:right="11"/>
        <w:jc w:val="both"/>
        <w:rPr>
          <w:rFonts w:ascii="Arial" w:hAnsi="Arial" w:cs="Arial"/>
        </w:rPr>
      </w:pPr>
    </w:p>
    <w:p w:rsidR="00E77476" w:rsidRPr="00593F1A" w:rsidRDefault="00E77476" w:rsidP="00116C01">
      <w:pPr>
        <w:numPr>
          <w:ilvl w:val="0"/>
          <w:numId w:val="40"/>
        </w:numPr>
        <w:shd w:val="clear" w:color="auto" w:fill="FFFFFF"/>
        <w:spacing w:line="480" w:lineRule="auto"/>
        <w:ind w:right="11"/>
        <w:jc w:val="both"/>
        <w:rPr>
          <w:rFonts w:ascii="Arial" w:hAnsi="Arial" w:cs="Arial"/>
        </w:rPr>
      </w:pPr>
      <w:r w:rsidRPr="00593F1A">
        <w:rPr>
          <w:rFonts w:ascii="Arial" w:hAnsi="Arial" w:cs="Arial"/>
        </w:rPr>
        <w:t>Retención a la fuente del 1%</w:t>
      </w:r>
    </w:p>
    <w:p w:rsidR="00E77476" w:rsidRDefault="00E77476" w:rsidP="00E77476">
      <w:pPr>
        <w:shd w:val="clear" w:color="auto" w:fill="FFFFFF"/>
        <w:spacing w:line="480" w:lineRule="auto"/>
        <w:ind w:right="11"/>
        <w:jc w:val="both"/>
        <w:rPr>
          <w:rFonts w:ascii="Arial" w:hAnsi="Arial" w:cs="Arial"/>
        </w:rPr>
      </w:pPr>
    </w:p>
    <w:p w:rsidR="00E516B6" w:rsidRDefault="001C5483" w:rsidP="00E77476">
      <w:pPr>
        <w:shd w:val="clear" w:color="auto" w:fill="FFFFFF"/>
        <w:spacing w:line="480" w:lineRule="auto"/>
        <w:ind w:right="11"/>
        <w:jc w:val="both"/>
        <w:rPr>
          <w:rFonts w:ascii="Arial" w:hAnsi="Arial" w:cs="Arial"/>
        </w:rPr>
      </w:pPr>
      <w:r>
        <w:rPr>
          <w:rFonts w:ascii="Arial" w:hAnsi="Arial" w:cs="Arial"/>
        </w:rPr>
        <w:t xml:space="preserve">Ver Anexo </w:t>
      </w:r>
      <w:r w:rsidR="008F392F">
        <w:rPr>
          <w:rFonts w:ascii="Arial" w:hAnsi="Arial" w:cs="Arial"/>
        </w:rPr>
        <w:t>4</w:t>
      </w:r>
      <w:r>
        <w:rPr>
          <w:rFonts w:ascii="Arial" w:hAnsi="Arial" w:cs="Arial"/>
        </w:rPr>
        <w:t>.1.</w:t>
      </w:r>
    </w:p>
    <w:p w:rsidR="00E516B6" w:rsidRDefault="00E516B6" w:rsidP="00E77476">
      <w:pPr>
        <w:shd w:val="clear" w:color="auto" w:fill="FFFFFF"/>
        <w:spacing w:line="480" w:lineRule="auto"/>
        <w:ind w:right="11"/>
        <w:jc w:val="both"/>
        <w:rPr>
          <w:rFonts w:ascii="Arial" w:hAnsi="Arial" w:cs="Arial"/>
        </w:rPr>
      </w:pPr>
    </w:p>
    <w:p w:rsidR="00E516B6" w:rsidRDefault="00E516B6" w:rsidP="00E77476">
      <w:pPr>
        <w:shd w:val="clear" w:color="auto" w:fill="FFFFFF"/>
        <w:spacing w:line="480" w:lineRule="auto"/>
        <w:ind w:right="11"/>
        <w:jc w:val="both"/>
        <w:rPr>
          <w:rFonts w:ascii="Arial" w:hAnsi="Arial" w:cs="Arial"/>
        </w:rPr>
      </w:pPr>
    </w:p>
    <w:p w:rsidR="00E516B6" w:rsidRDefault="00E516B6" w:rsidP="00E77476">
      <w:pPr>
        <w:shd w:val="clear" w:color="auto" w:fill="FFFFFF"/>
        <w:spacing w:line="480" w:lineRule="auto"/>
        <w:ind w:right="11"/>
        <w:jc w:val="both"/>
        <w:rPr>
          <w:rFonts w:ascii="Arial" w:hAnsi="Arial" w:cs="Arial"/>
        </w:rPr>
      </w:pPr>
    </w:p>
    <w:p w:rsidR="00E701DF" w:rsidRPr="00593F1A" w:rsidRDefault="00E701DF" w:rsidP="00E77476">
      <w:pPr>
        <w:shd w:val="clear" w:color="auto" w:fill="FFFFFF"/>
        <w:spacing w:line="480" w:lineRule="auto"/>
        <w:ind w:right="11"/>
        <w:jc w:val="both"/>
        <w:rPr>
          <w:rFonts w:ascii="Arial" w:hAnsi="Arial" w:cs="Arial"/>
          <w:b/>
        </w:rPr>
      </w:pPr>
      <w:r w:rsidRPr="00593F1A">
        <w:rPr>
          <w:rFonts w:ascii="Arial" w:hAnsi="Arial" w:cs="Arial"/>
          <w:b/>
        </w:rPr>
        <w:t>4.3.2 FLUJO DE CAJA</w:t>
      </w:r>
    </w:p>
    <w:p w:rsidR="004F0512" w:rsidRDefault="004F0512" w:rsidP="00E77476">
      <w:pPr>
        <w:shd w:val="clear" w:color="auto" w:fill="FFFFFF"/>
        <w:spacing w:line="480" w:lineRule="auto"/>
        <w:ind w:right="11"/>
        <w:jc w:val="both"/>
        <w:rPr>
          <w:rFonts w:ascii="Arial" w:hAnsi="Arial" w:cs="Arial"/>
        </w:rPr>
      </w:pPr>
    </w:p>
    <w:p w:rsidR="00E701DF" w:rsidRPr="00593F1A" w:rsidRDefault="007E4C5E" w:rsidP="00E77476">
      <w:pPr>
        <w:shd w:val="clear" w:color="auto" w:fill="FFFFFF"/>
        <w:spacing w:line="480" w:lineRule="auto"/>
        <w:ind w:right="11"/>
        <w:jc w:val="both"/>
        <w:rPr>
          <w:rFonts w:ascii="Arial" w:hAnsi="Arial" w:cs="Arial"/>
        </w:rPr>
      </w:pPr>
      <w:r w:rsidRPr="00593F1A">
        <w:rPr>
          <w:rFonts w:ascii="Arial" w:hAnsi="Arial" w:cs="Arial"/>
        </w:rPr>
        <w:t>El flujo de caja además de los ingresos y gastos del proyecto, considera la inversión necesaria para su realización, así como las amortizaciones no consideradas para el impuesto y el capital de trabajo que se debe tener antes de que inicien las actividades comerciales de la empresa.</w:t>
      </w:r>
    </w:p>
    <w:p w:rsidR="00E701DF" w:rsidRPr="00593F1A" w:rsidRDefault="007E4C5E" w:rsidP="00E77476">
      <w:pPr>
        <w:shd w:val="clear" w:color="auto" w:fill="FFFFFF"/>
        <w:spacing w:line="480" w:lineRule="auto"/>
        <w:ind w:right="11"/>
        <w:jc w:val="both"/>
        <w:rPr>
          <w:rFonts w:ascii="Arial" w:hAnsi="Arial" w:cs="Arial"/>
        </w:rPr>
      </w:pPr>
      <w:r w:rsidRPr="00593F1A">
        <w:rPr>
          <w:rFonts w:ascii="Arial" w:hAnsi="Arial" w:cs="Arial"/>
        </w:rPr>
        <w:t xml:space="preserve">El flujo de caja del proyecto quedó como se muestra en </w:t>
      </w:r>
      <w:r w:rsidR="003E53A3">
        <w:rPr>
          <w:rFonts w:ascii="Arial" w:hAnsi="Arial" w:cs="Arial"/>
        </w:rPr>
        <w:t xml:space="preserve">el Anexo </w:t>
      </w:r>
      <w:r w:rsidR="008F392F">
        <w:rPr>
          <w:rFonts w:ascii="Arial" w:hAnsi="Arial" w:cs="Arial"/>
        </w:rPr>
        <w:t>4</w:t>
      </w:r>
      <w:r w:rsidR="003E53A3">
        <w:rPr>
          <w:rFonts w:ascii="Arial" w:hAnsi="Arial" w:cs="Arial"/>
        </w:rPr>
        <w:t>.2</w:t>
      </w:r>
    </w:p>
    <w:p w:rsidR="00674719" w:rsidRPr="00593F1A" w:rsidRDefault="00674719" w:rsidP="00E77476">
      <w:pPr>
        <w:shd w:val="clear" w:color="auto" w:fill="FFFFFF"/>
        <w:spacing w:line="480" w:lineRule="auto"/>
        <w:ind w:right="11"/>
        <w:jc w:val="both"/>
        <w:rPr>
          <w:rFonts w:ascii="Arial" w:hAnsi="Arial" w:cs="Arial"/>
        </w:rPr>
      </w:pPr>
    </w:p>
    <w:p w:rsidR="00E701DF" w:rsidRPr="00593F1A" w:rsidRDefault="00E701DF" w:rsidP="00E77476">
      <w:pPr>
        <w:shd w:val="clear" w:color="auto" w:fill="FFFFFF"/>
        <w:spacing w:line="480" w:lineRule="auto"/>
        <w:ind w:right="11"/>
        <w:jc w:val="both"/>
        <w:rPr>
          <w:rFonts w:ascii="Arial" w:hAnsi="Arial" w:cs="Arial"/>
        </w:rPr>
      </w:pPr>
    </w:p>
    <w:p w:rsidR="00AD3E25" w:rsidRPr="00593F1A" w:rsidRDefault="00AD3E25" w:rsidP="00E77476">
      <w:pPr>
        <w:shd w:val="clear" w:color="auto" w:fill="FFFFFF"/>
        <w:spacing w:line="480" w:lineRule="auto"/>
        <w:ind w:right="11"/>
        <w:jc w:val="both"/>
        <w:rPr>
          <w:rFonts w:ascii="Arial" w:hAnsi="Arial" w:cs="Arial"/>
        </w:rPr>
      </w:pPr>
    </w:p>
    <w:p w:rsidR="00AD3E25" w:rsidRPr="00593F1A" w:rsidRDefault="00AD3E25" w:rsidP="00E77476">
      <w:pPr>
        <w:shd w:val="clear" w:color="auto" w:fill="FFFFFF"/>
        <w:spacing w:line="480" w:lineRule="auto"/>
        <w:ind w:right="11"/>
        <w:jc w:val="both"/>
        <w:rPr>
          <w:rFonts w:ascii="Arial" w:hAnsi="Arial" w:cs="Arial"/>
        </w:rPr>
      </w:pPr>
    </w:p>
    <w:p w:rsidR="00AD3E25" w:rsidRPr="00593F1A" w:rsidRDefault="00AD3E25" w:rsidP="00E77476">
      <w:pPr>
        <w:shd w:val="clear" w:color="auto" w:fill="FFFFFF"/>
        <w:spacing w:line="480" w:lineRule="auto"/>
        <w:ind w:right="11"/>
        <w:jc w:val="both"/>
        <w:rPr>
          <w:rFonts w:ascii="Arial" w:hAnsi="Arial" w:cs="Arial"/>
        </w:rPr>
      </w:pPr>
    </w:p>
    <w:p w:rsidR="00AD3E25" w:rsidRPr="00593F1A" w:rsidRDefault="00AD3E25" w:rsidP="00E77476">
      <w:pPr>
        <w:shd w:val="clear" w:color="auto" w:fill="FFFFFF"/>
        <w:spacing w:line="480" w:lineRule="auto"/>
        <w:ind w:right="11"/>
        <w:jc w:val="both"/>
        <w:rPr>
          <w:rFonts w:ascii="Arial" w:hAnsi="Arial" w:cs="Arial"/>
        </w:rPr>
      </w:pPr>
    </w:p>
    <w:p w:rsidR="00AD3E25" w:rsidRPr="00593F1A" w:rsidRDefault="00AD3E25" w:rsidP="00E77476">
      <w:pPr>
        <w:shd w:val="clear" w:color="auto" w:fill="FFFFFF"/>
        <w:spacing w:line="480" w:lineRule="auto"/>
        <w:ind w:right="11"/>
        <w:jc w:val="both"/>
        <w:rPr>
          <w:rFonts w:ascii="Arial" w:hAnsi="Arial" w:cs="Arial"/>
        </w:rPr>
      </w:pPr>
    </w:p>
    <w:p w:rsidR="00AD3E25" w:rsidRPr="00593F1A" w:rsidRDefault="00AD3E25" w:rsidP="00E77476">
      <w:pPr>
        <w:shd w:val="clear" w:color="auto" w:fill="FFFFFF"/>
        <w:spacing w:line="480" w:lineRule="auto"/>
        <w:ind w:right="11"/>
        <w:jc w:val="both"/>
        <w:rPr>
          <w:rFonts w:ascii="Arial" w:hAnsi="Arial" w:cs="Arial"/>
        </w:rPr>
      </w:pPr>
    </w:p>
    <w:p w:rsidR="00AD3E25" w:rsidRPr="00593F1A" w:rsidRDefault="00AD3E25" w:rsidP="00E77476">
      <w:pPr>
        <w:shd w:val="clear" w:color="auto" w:fill="FFFFFF"/>
        <w:spacing w:line="480" w:lineRule="auto"/>
        <w:ind w:right="11"/>
        <w:jc w:val="both"/>
        <w:rPr>
          <w:rFonts w:ascii="Arial" w:hAnsi="Arial" w:cs="Arial"/>
        </w:rPr>
      </w:pPr>
    </w:p>
    <w:p w:rsidR="00E701DF" w:rsidRPr="00593F1A" w:rsidRDefault="00E701DF" w:rsidP="00E77476">
      <w:pPr>
        <w:shd w:val="clear" w:color="auto" w:fill="FFFFFF"/>
        <w:spacing w:line="480" w:lineRule="auto"/>
        <w:ind w:right="11"/>
        <w:jc w:val="both"/>
        <w:rPr>
          <w:rFonts w:ascii="Arial" w:hAnsi="Arial" w:cs="Arial"/>
        </w:rPr>
      </w:pPr>
    </w:p>
    <w:p w:rsidR="00AD3E25" w:rsidRPr="00593F1A" w:rsidRDefault="00AD3E25" w:rsidP="00E77476">
      <w:pPr>
        <w:shd w:val="clear" w:color="auto" w:fill="FFFFFF"/>
        <w:spacing w:line="480" w:lineRule="auto"/>
        <w:ind w:right="11"/>
        <w:jc w:val="both"/>
        <w:rPr>
          <w:rFonts w:ascii="Arial" w:hAnsi="Arial" w:cs="Arial"/>
        </w:rPr>
      </w:pPr>
    </w:p>
    <w:p w:rsidR="00AD3E25" w:rsidRPr="00593F1A" w:rsidRDefault="00AD3E25" w:rsidP="00E77476">
      <w:pPr>
        <w:shd w:val="clear" w:color="auto" w:fill="FFFFFF"/>
        <w:spacing w:line="480" w:lineRule="auto"/>
        <w:ind w:right="11"/>
        <w:jc w:val="both"/>
        <w:rPr>
          <w:rFonts w:ascii="Arial" w:hAnsi="Arial" w:cs="Arial"/>
        </w:rPr>
      </w:pPr>
    </w:p>
    <w:p w:rsidR="00AD3E25" w:rsidRPr="00593F1A" w:rsidRDefault="00AD3E25" w:rsidP="00E77476">
      <w:pPr>
        <w:shd w:val="clear" w:color="auto" w:fill="FFFFFF"/>
        <w:spacing w:line="480" w:lineRule="auto"/>
        <w:ind w:right="11"/>
        <w:jc w:val="both"/>
        <w:rPr>
          <w:rFonts w:ascii="Arial" w:hAnsi="Arial" w:cs="Arial"/>
        </w:rPr>
      </w:pPr>
    </w:p>
    <w:p w:rsidR="00AD3E25" w:rsidRPr="00593F1A" w:rsidRDefault="00AD3E25" w:rsidP="00E77476">
      <w:pPr>
        <w:shd w:val="clear" w:color="auto" w:fill="FFFFFF"/>
        <w:spacing w:line="480" w:lineRule="auto"/>
        <w:ind w:right="11"/>
        <w:jc w:val="both"/>
        <w:rPr>
          <w:rFonts w:ascii="Arial" w:hAnsi="Arial" w:cs="Arial"/>
        </w:rPr>
      </w:pPr>
    </w:p>
    <w:p w:rsidR="00AD3E25" w:rsidRPr="00593F1A" w:rsidRDefault="00AD3E25" w:rsidP="00E77476">
      <w:pPr>
        <w:shd w:val="clear" w:color="auto" w:fill="FFFFFF"/>
        <w:spacing w:line="480" w:lineRule="auto"/>
        <w:ind w:right="11"/>
        <w:jc w:val="both"/>
        <w:rPr>
          <w:rFonts w:ascii="Arial" w:hAnsi="Arial" w:cs="Arial"/>
        </w:rPr>
      </w:pPr>
    </w:p>
    <w:p w:rsidR="00C2149A" w:rsidRPr="00593F1A" w:rsidRDefault="00C2149A" w:rsidP="00E77476">
      <w:pPr>
        <w:shd w:val="clear" w:color="auto" w:fill="FFFFFF"/>
        <w:spacing w:line="480" w:lineRule="auto"/>
        <w:ind w:right="11"/>
        <w:jc w:val="both"/>
        <w:rPr>
          <w:rFonts w:ascii="Arial" w:hAnsi="Arial" w:cs="Arial"/>
          <w:b/>
        </w:rPr>
      </w:pPr>
      <w:r w:rsidRPr="00593F1A">
        <w:rPr>
          <w:rFonts w:ascii="Arial" w:hAnsi="Arial" w:cs="Arial"/>
          <w:b/>
        </w:rPr>
        <w:t>4.3.3 BALANCE GENERAL</w:t>
      </w:r>
    </w:p>
    <w:p w:rsidR="004C0A61" w:rsidRPr="00593F1A" w:rsidRDefault="004C0A61" w:rsidP="00E77476">
      <w:pPr>
        <w:shd w:val="clear" w:color="auto" w:fill="FFFFFF"/>
        <w:spacing w:line="480" w:lineRule="auto"/>
        <w:ind w:right="11"/>
        <w:jc w:val="both"/>
        <w:rPr>
          <w:rFonts w:ascii="Arial" w:hAnsi="Arial" w:cs="Arial"/>
        </w:rPr>
      </w:pPr>
      <w:r w:rsidRPr="00593F1A">
        <w:rPr>
          <w:rFonts w:ascii="Arial" w:hAnsi="Arial" w:cs="Arial"/>
        </w:rPr>
        <w:t>Este balance nos servirá para poder iniciar la contabilidad de la empresa, en éste consta el inventario físico extracontable de las existencias tanto físicas como materiales del proyecto. Para lo cual se consideró todos los bienes y deudas adquiridas por la empresa para su funcionamiento.</w:t>
      </w:r>
    </w:p>
    <w:p w:rsidR="004C0A61" w:rsidRPr="00593F1A" w:rsidRDefault="004C0A61" w:rsidP="00E77476">
      <w:pPr>
        <w:shd w:val="clear" w:color="auto" w:fill="FFFFFF"/>
        <w:spacing w:line="480" w:lineRule="auto"/>
        <w:ind w:right="11"/>
        <w:jc w:val="both"/>
        <w:rPr>
          <w:rFonts w:ascii="Arial" w:hAnsi="Arial" w:cs="Arial"/>
        </w:rPr>
      </w:pPr>
    </w:p>
    <w:p w:rsidR="004C0A61" w:rsidRPr="00593F1A" w:rsidRDefault="00557791" w:rsidP="004C0A61">
      <w:pPr>
        <w:shd w:val="clear" w:color="auto" w:fill="FFFFFF"/>
        <w:spacing w:line="480" w:lineRule="auto"/>
        <w:ind w:right="11"/>
        <w:jc w:val="center"/>
        <w:rPr>
          <w:rFonts w:ascii="Arial" w:hAnsi="Arial" w:cs="Arial"/>
          <w:b/>
        </w:rPr>
      </w:pPr>
      <w:r>
        <w:rPr>
          <w:rFonts w:ascii="Arial" w:hAnsi="Arial" w:cs="Arial"/>
          <w:noProof/>
        </w:rPr>
        <w:drawing>
          <wp:anchor distT="0" distB="0" distL="114300" distR="114300" simplePos="0" relativeHeight="251637248" behindDoc="0" locked="0" layoutInCell="1" allowOverlap="1">
            <wp:simplePos x="0" y="0"/>
            <wp:positionH relativeFrom="column">
              <wp:posOffset>342900</wp:posOffset>
            </wp:positionH>
            <wp:positionV relativeFrom="paragraph">
              <wp:posOffset>327660</wp:posOffset>
            </wp:positionV>
            <wp:extent cx="4547235" cy="4480560"/>
            <wp:effectExtent l="19050" t="0" r="5715" b="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4"/>
                    <a:srcRect l="12425" t="23308" r="41055" b="15622"/>
                    <a:stretch>
                      <a:fillRect/>
                    </a:stretch>
                  </pic:blipFill>
                  <pic:spPr bwMode="auto">
                    <a:xfrm>
                      <a:off x="0" y="0"/>
                      <a:ext cx="4547235" cy="4480560"/>
                    </a:xfrm>
                    <a:prstGeom prst="rect">
                      <a:avLst/>
                    </a:prstGeom>
                    <a:noFill/>
                    <a:ln w="9525">
                      <a:noFill/>
                      <a:miter lim="800000"/>
                      <a:headEnd/>
                      <a:tailEnd/>
                    </a:ln>
                  </pic:spPr>
                </pic:pic>
              </a:graphicData>
            </a:graphic>
          </wp:anchor>
        </w:drawing>
      </w:r>
      <w:r w:rsidR="003E53A3">
        <w:rPr>
          <w:rFonts w:ascii="Arial" w:hAnsi="Arial" w:cs="Arial"/>
          <w:b/>
        </w:rPr>
        <w:t>TABLA IV.VII</w:t>
      </w:r>
    </w:p>
    <w:p w:rsidR="00C2149A" w:rsidRPr="00593F1A" w:rsidRDefault="00C2149A" w:rsidP="00E77476">
      <w:pPr>
        <w:shd w:val="clear" w:color="auto" w:fill="FFFFFF"/>
        <w:spacing w:line="480" w:lineRule="auto"/>
        <w:ind w:right="11"/>
        <w:jc w:val="both"/>
        <w:rPr>
          <w:rFonts w:ascii="Arial" w:hAnsi="Arial" w:cs="Arial"/>
        </w:rPr>
      </w:pPr>
    </w:p>
    <w:p w:rsidR="00A12F63" w:rsidRPr="00593F1A" w:rsidRDefault="00A12F63" w:rsidP="00E77476">
      <w:pPr>
        <w:shd w:val="clear" w:color="auto" w:fill="FFFFFF"/>
        <w:spacing w:line="480" w:lineRule="auto"/>
        <w:ind w:right="11"/>
        <w:jc w:val="both"/>
        <w:rPr>
          <w:rFonts w:ascii="Arial" w:hAnsi="Arial" w:cs="Arial"/>
        </w:rPr>
      </w:pPr>
    </w:p>
    <w:p w:rsidR="00A12F63" w:rsidRPr="00593F1A" w:rsidRDefault="00A12F63" w:rsidP="00E77476">
      <w:pPr>
        <w:shd w:val="clear" w:color="auto" w:fill="FFFFFF"/>
        <w:spacing w:line="480" w:lineRule="auto"/>
        <w:ind w:right="11"/>
        <w:jc w:val="both"/>
        <w:rPr>
          <w:rFonts w:ascii="Arial" w:hAnsi="Arial" w:cs="Arial"/>
        </w:rPr>
      </w:pPr>
    </w:p>
    <w:p w:rsidR="00A12F63" w:rsidRPr="00593F1A" w:rsidRDefault="00A12F63" w:rsidP="00E77476">
      <w:pPr>
        <w:shd w:val="clear" w:color="auto" w:fill="FFFFFF"/>
        <w:spacing w:line="480" w:lineRule="auto"/>
        <w:ind w:right="11"/>
        <w:jc w:val="both"/>
        <w:rPr>
          <w:rFonts w:ascii="Arial" w:hAnsi="Arial" w:cs="Arial"/>
        </w:rPr>
      </w:pPr>
    </w:p>
    <w:p w:rsidR="00AD3E25" w:rsidRPr="00593F1A" w:rsidRDefault="00AD3E25" w:rsidP="00E77476">
      <w:pPr>
        <w:shd w:val="clear" w:color="auto" w:fill="FFFFFF"/>
        <w:spacing w:line="480" w:lineRule="auto"/>
        <w:ind w:right="11"/>
        <w:jc w:val="both"/>
        <w:rPr>
          <w:rFonts w:ascii="Arial" w:hAnsi="Arial" w:cs="Arial"/>
        </w:rPr>
      </w:pPr>
    </w:p>
    <w:p w:rsidR="004C0A61" w:rsidRPr="00593F1A" w:rsidRDefault="004C0A61" w:rsidP="00E77476">
      <w:pPr>
        <w:shd w:val="clear" w:color="auto" w:fill="FFFFFF"/>
        <w:spacing w:line="480" w:lineRule="auto"/>
        <w:ind w:right="11"/>
        <w:jc w:val="both"/>
        <w:rPr>
          <w:rFonts w:ascii="Arial" w:hAnsi="Arial" w:cs="Arial"/>
        </w:rPr>
      </w:pPr>
    </w:p>
    <w:p w:rsidR="004C0A61" w:rsidRPr="00593F1A" w:rsidRDefault="004C0A61" w:rsidP="00E77476">
      <w:pPr>
        <w:shd w:val="clear" w:color="auto" w:fill="FFFFFF"/>
        <w:spacing w:line="480" w:lineRule="auto"/>
        <w:ind w:right="11"/>
        <w:jc w:val="both"/>
        <w:rPr>
          <w:rFonts w:ascii="Arial" w:hAnsi="Arial" w:cs="Arial"/>
        </w:rPr>
      </w:pPr>
    </w:p>
    <w:p w:rsidR="004C0A61" w:rsidRPr="00593F1A" w:rsidRDefault="004C0A61" w:rsidP="00E77476">
      <w:pPr>
        <w:shd w:val="clear" w:color="auto" w:fill="FFFFFF"/>
        <w:spacing w:line="480" w:lineRule="auto"/>
        <w:ind w:right="11"/>
        <w:jc w:val="both"/>
        <w:rPr>
          <w:rFonts w:ascii="Arial" w:hAnsi="Arial" w:cs="Arial"/>
        </w:rPr>
      </w:pPr>
    </w:p>
    <w:p w:rsidR="004C0A61" w:rsidRPr="00593F1A" w:rsidRDefault="004C0A61" w:rsidP="00E77476">
      <w:pPr>
        <w:shd w:val="clear" w:color="auto" w:fill="FFFFFF"/>
        <w:spacing w:line="480" w:lineRule="auto"/>
        <w:ind w:right="11"/>
        <w:jc w:val="both"/>
        <w:rPr>
          <w:rFonts w:ascii="Arial" w:hAnsi="Arial" w:cs="Arial"/>
        </w:rPr>
      </w:pPr>
    </w:p>
    <w:p w:rsidR="004C0A61" w:rsidRPr="00593F1A" w:rsidRDefault="004C0A61" w:rsidP="00E77476">
      <w:pPr>
        <w:shd w:val="clear" w:color="auto" w:fill="FFFFFF"/>
        <w:spacing w:line="480" w:lineRule="auto"/>
        <w:ind w:right="11"/>
        <w:jc w:val="both"/>
        <w:rPr>
          <w:rFonts w:ascii="Arial" w:hAnsi="Arial" w:cs="Arial"/>
        </w:rPr>
      </w:pPr>
    </w:p>
    <w:p w:rsidR="004C0A61" w:rsidRPr="00593F1A" w:rsidRDefault="004C0A61" w:rsidP="00E77476">
      <w:pPr>
        <w:shd w:val="clear" w:color="auto" w:fill="FFFFFF"/>
        <w:spacing w:line="480" w:lineRule="auto"/>
        <w:ind w:right="11"/>
        <w:jc w:val="both"/>
        <w:rPr>
          <w:rFonts w:ascii="Arial" w:hAnsi="Arial" w:cs="Arial"/>
        </w:rPr>
      </w:pPr>
    </w:p>
    <w:p w:rsidR="004C0A61" w:rsidRPr="00593F1A" w:rsidRDefault="004C0A61" w:rsidP="00E77476">
      <w:pPr>
        <w:shd w:val="clear" w:color="auto" w:fill="FFFFFF"/>
        <w:spacing w:line="480" w:lineRule="auto"/>
        <w:ind w:right="11"/>
        <w:jc w:val="both"/>
        <w:rPr>
          <w:rFonts w:ascii="Arial" w:hAnsi="Arial" w:cs="Arial"/>
        </w:rPr>
      </w:pPr>
    </w:p>
    <w:p w:rsidR="004C0A61" w:rsidRPr="00593F1A" w:rsidRDefault="004C0A61" w:rsidP="00E77476">
      <w:pPr>
        <w:shd w:val="clear" w:color="auto" w:fill="FFFFFF"/>
        <w:spacing w:line="480" w:lineRule="auto"/>
        <w:ind w:right="11"/>
        <w:jc w:val="both"/>
        <w:rPr>
          <w:rFonts w:ascii="Arial" w:hAnsi="Arial" w:cs="Arial"/>
        </w:rPr>
      </w:pPr>
    </w:p>
    <w:p w:rsidR="004C0A61" w:rsidRPr="00593F1A" w:rsidRDefault="004C0A61" w:rsidP="006826BC">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9C78C9">
        <w:rPr>
          <w:rFonts w:ascii="Script MT Bold" w:hAnsi="Script MT Bold" w:cs="Arial"/>
          <w:sz w:val="26"/>
          <w:szCs w:val="26"/>
        </w:rPr>
        <w:t>Xavier Guerrero y Rosaura Romero</w:t>
      </w:r>
    </w:p>
    <w:p w:rsidR="004C0A61" w:rsidRPr="00593F1A" w:rsidRDefault="004C0A61" w:rsidP="004C0A61">
      <w:pPr>
        <w:shd w:val="clear" w:color="auto" w:fill="FFFFFF"/>
        <w:ind w:right="11"/>
        <w:jc w:val="both"/>
        <w:rPr>
          <w:rFonts w:ascii="Arial" w:hAnsi="Arial" w:cs="Arial"/>
          <w:sz w:val="22"/>
          <w:szCs w:val="22"/>
        </w:rPr>
      </w:pPr>
    </w:p>
    <w:p w:rsidR="004C0A61" w:rsidRPr="00593F1A" w:rsidRDefault="004C0A61" w:rsidP="00E77476">
      <w:pPr>
        <w:shd w:val="clear" w:color="auto" w:fill="FFFFFF"/>
        <w:spacing w:line="480" w:lineRule="auto"/>
        <w:ind w:right="11"/>
        <w:jc w:val="both"/>
        <w:rPr>
          <w:rFonts w:ascii="Arial" w:hAnsi="Arial" w:cs="Arial"/>
        </w:rPr>
      </w:pPr>
    </w:p>
    <w:p w:rsidR="008D1238" w:rsidRPr="00593F1A" w:rsidRDefault="008D1238" w:rsidP="00E77476">
      <w:pPr>
        <w:shd w:val="clear" w:color="auto" w:fill="FFFFFF"/>
        <w:spacing w:line="480" w:lineRule="auto"/>
        <w:ind w:right="11"/>
        <w:jc w:val="both"/>
        <w:rPr>
          <w:rFonts w:ascii="Arial" w:hAnsi="Arial" w:cs="Arial"/>
          <w:b/>
        </w:rPr>
      </w:pPr>
      <w:r w:rsidRPr="00593F1A">
        <w:rPr>
          <w:rFonts w:ascii="Arial" w:hAnsi="Arial" w:cs="Arial"/>
          <w:b/>
        </w:rPr>
        <w:t>4.4 PUNTO DE EQUILIBRIO</w:t>
      </w:r>
    </w:p>
    <w:p w:rsidR="00120340" w:rsidRPr="00593F1A" w:rsidRDefault="00D97D85" w:rsidP="00E77476">
      <w:pPr>
        <w:shd w:val="clear" w:color="auto" w:fill="FFFFFF"/>
        <w:spacing w:line="480" w:lineRule="auto"/>
        <w:ind w:right="11"/>
        <w:jc w:val="both"/>
        <w:rPr>
          <w:rFonts w:ascii="Arial" w:hAnsi="Arial" w:cs="Arial"/>
        </w:rPr>
      </w:pPr>
      <w:r w:rsidRPr="00593F1A">
        <w:rPr>
          <w:rFonts w:ascii="Arial" w:hAnsi="Arial" w:cs="Arial"/>
        </w:rPr>
        <w:t xml:space="preserve">Es un método analítico, donde se juntan las </w:t>
      </w:r>
      <w:hyperlink r:id="rId125" w:history="1">
        <w:r w:rsidRPr="00593F1A">
          <w:rPr>
            <w:rFonts w:ascii="Arial" w:hAnsi="Arial" w:cs="Arial"/>
          </w:rPr>
          <w:t>ventas</w:t>
        </w:r>
      </w:hyperlink>
      <w:r w:rsidRPr="00593F1A">
        <w:rPr>
          <w:rFonts w:ascii="Arial" w:hAnsi="Arial" w:cs="Arial"/>
        </w:rPr>
        <w:t xml:space="preserve"> y los gastos totales, determinando el momento en el que no existen utilidades ni pérdidas para </w:t>
      </w:r>
      <w:r w:rsidR="0071259F" w:rsidRPr="00593F1A">
        <w:rPr>
          <w:rFonts w:ascii="Arial" w:hAnsi="Arial" w:cs="Arial"/>
        </w:rPr>
        <w:t>el proyecto</w:t>
      </w:r>
      <w:r w:rsidRPr="00593F1A">
        <w:rPr>
          <w:rFonts w:ascii="Arial" w:hAnsi="Arial" w:cs="Arial"/>
        </w:rPr>
        <w:t xml:space="preserve">, es decir que los ingresos son iguales a los </w:t>
      </w:r>
      <w:hyperlink r:id="rId126" w:anchor="ga" w:history="1">
        <w:r w:rsidRPr="00593F1A">
          <w:rPr>
            <w:rFonts w:ascii="Arial" w:hAnsi="Arial" w:cs="Arial"/>
          </w:rPr>
          <w:t>gastos</w:t>
        </w:r>
      </w:hyperlink>
      <w:r w:rsidRPr="00593F1A">
        <w:rPr>
          <w:rFonts w:ascii="Arial" w:hAnsi="Arial" w:cs="Arial"/>
        </w:rPr>
        <w:t>.</w:t>
      </w:r>
    </w:p>
    <w:p w:rsidR="0071259F" w:rsidRPr="00593F1A" w:rsidRDefault="0071259F" w:rsidP="0071259F">
      <w:pPr>
        <w:shd w:val="clear" w:color="auto" w:fill="FFFFFF"/>
        <w:spacing w:line="480" w:lineRule="auto"/>
        <w:ind w:right="11"/>
        <w:jc w:val="both"/>
        <w:rPr>
          <w:rFonts w:ascii="Arial" w:hAnsi="Arial" w:cs="Arial"/>
        </w:rPr>
      </w:pPr>
      <w:r w:rsidRPr="00593F1A">
        <w:rPr>
          <w:rFonts w:ascii="Arial" w:hAnsi="Arial" w:cs="Arial"/>
        </w:rPr>
        <w:t xml:space="preserve">Su principal ventaja consiste en que nos permite determinar un punto general de equilibrio en </w:t>
      </w:r>
      <w:hyperlink r:id="rId127" w:history="1">
        <w:r w:rsidRPr="00593F1A">
          <w:rPr>
            <w:rFonts w:ascii="Arial" w:hAnsi="Arial" w:cs="Arial"/>
          </w:rPr>
          <w:t>nuestra empresa</w:t>
        </w:r>
      </w:hyperlink>
      <w:r w:rsidRPr="00593F1A">
        <w:rPr>
          <w:rFonts w:ascii="Arial" w:hAnsi="Arial" w:cs="Arial"/>
        </w:rPr>
        <w:t xml:space="preserve"> la cual vende varios </w:t>
      </w:r>
      <w:hyperlink r:id="rId128" w:history="1">
        <w:r w:rsidRPr="00593F1A">
          <w:rPr>
            <w:rFonts w:ascii="Arial" w:hAnsi="Arial" w:cs="Arial"/>
          </w:rPr>
          <w:t>productos</w:t>
        </w:r>
      </w:hyperlink>
      <w:r w:rsidRPr="00593F1A">
        <w:rPr>
          <w:rFonts w:ascii="Arial" w:hAnsi="Arial" w:cs="Arial"/>
        </w:rPr>
        <w:t xml:space="preserve"> a distintos precios de venta, requiriendo un mínimo de </w:t>
      </w:r>
      <w:hyperlink r:id="rId129" w:history="1">
        <w:r w:rsidRPr="00593F1A">
          <w:rPr>
            <w:rFonts w:ascii="Arial" w:hAnsi="Arial" w:cs="Arial"/>
          </w:rPr>
          <w:t>datos</w:t>
        </w:r>
      </w:hyperlink>
      <w:r w:rsidRPr="00593F1A">
        <w:rPr>
          <w:rFonts w:ascii="Arial" w:hAnsi="Arial" w:cs="Arial"/>
        </w:rPr>
        <w:t xml:space="preserve">, pues sólo se necesita conocer las ventas, los costos fijos y los variables y el importe de las ventas. </w:t>
      </w:r>
    </w:p>
    <w:p w:rsidR="0071259F" w:rsidRPr="00593F1A" w:rsidRDefault="0071259F" w:rsidP="0071259F">
      <w:pPr>
        <w:shd w:val="clear" w:color="auto" w:fill="FFFFFF"/>
        <w:spacing w:line="480" w:lineRule="auto"/>
        <w:ind w:right="11"/>
        <w:jc w:val="both"/>
        <w:rPr>
          <w:rFonts w:ascii="Arial" w:hAnsi="Arial" w:cs="Arial"/>
        </w:rPr>
      </w:pPr>
      <w:r w:rsidRPr="00593F1A">
        <w:rPr>
          <w:rFonts w:ascii="Arial" w:hAnsi="Arial" w:cs="Arial"/>
        </w:rPr>
        <w:t>Para encontrar las unidades de equilibrio primero tenemos que conocer los gastos  y costos anuales para luego determinar las unidades mínimas necesarias para cubrir estos gastos.</w:t>
      </w:r>
    </w:p>
    <w:p w:rsidR="0071259F" w:rsidRDefault="0071259F" w:rsidP="0071259F">
      <w:pPr>
        <w:shd w:val="clear" w:color="auto" w:fill="FFFFFF"/>
        <w:spacing w:line="480" w:lineRule="auto"/>
        <w:ind w:right="11"/>
        <w:jc w:val="both"/>
        <w:rPr>
          <w:rFonts w:ascii="Arial" w:hAnsi="Arial" w:cs="Arial"/>
        </w:rPr>
      </w:pPr>
      <w:r w:rsidRPr="00593F1A">
        <w:rPr>
          <w:rFonts w:ascii="Arial" w:hAnsi="Arial" w:cs="Arial"/>
        </w:rPr>
        <w:t xml:space="preserve">Los gastos y costos son: </w:t>
      </w:r>
    </w:p>
    <w:p w:rsidR="004F5200" w:rsidRPr="00593F1A" w:rsidRDefault="004F5200" w:rsidP="0071259F">
      <w:pPr>
        <w:shd w:val="clear" w:color="auto" w:fill="FFFFFF"/>
        <w:spacing w:line="480" w:lineRule="auto"/>
        <w:ind w:right="11"/>
        <w:jc w:val="both"/>
        <w:rPr>
          <w:rFonts w:ascii="Arial" w:hAnsi="Arial" w:cs="Arial"/>
        </w:rPr>
      </w:pPr>
    </w:p>
    <w:p w:rsidR="00E56B35" w:rsidRPr="00593F1A" w:rsidRDefault="00557791" w:rsidP="00E56B35">
      <w:pPr>
        <w:shd w:val="clear" w:color="auto" w:fill="FFFFFF"/>
        <w:spacing w:line="480" w:lineRule="auto"/>
        <w:ind w:right="11"/>
        <w:jc w:val="center"/>
        <w:rPr>
          <w:rFonts w:ascii="Arial" w:hAnsi="Arial" w:cs="Arial"/>
          <w:b/>
        </w:rPr>
      </w:pPr>
      <w:r>
        <w:rPr>
          <w:rFonts w:ascii="Arial" w:hAnsi="Arial" w:cs="Arial"/>
          <w:noProof/>
        </w:rPr>
        <w:drawing>
          <wp:anchor distT="0" distB="0" distL="114300" distR="114300" simplePos="0" relativeHeight="251638272" behindDoc="0" locked="0" layoutInCell="1" allowOverlap="1">
            <wp:simplePos x="0" y="0"/>
            <wp:positionH relativeFrom="column">
              <wp:posOffset>0</wp:posOffset>
            </wp:positionH>
            <wp:positionV relativeFrom="paragraph">
              <wp:posOffset>252095</wp:posOffset>
            </wp:positionV>
            <wp:extent cx="5106670" cy="1828800"/>
            <wp:effectExtent l="19050" t="0" r="0" b="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0"/>
                    <a:srcRect l="13181" t="25386" r="6757" b="44536"/>
                    <a:stretch>
                      <a:fillRect/>
                    </a:stretch>
                  </pic:blipFill>
                  <pic:spPr bwMode="auto">
                    <a:xfrm>
                      <a:off x="0" y="0"/>
                      <a:ext cx="5106670" cy="1828800"/>
                    </a:xfrm>
                    <a:prstGeom prst="rect">
                      <a:avLst/>
                    </a:prstGeom>
                    <a:noFill/>
                    <a:ln w="9525">
                      <a:noFill/>
                      <a:miter lim="800000"/>
                      <a:headEnd/>
                      <a:tailEnd/>
                    </a:ln>
                  </pic:spPr>
                </pic:pic>
              </a:graphicData>
            </a:graphic>
          </wp:anchor>
        </w:drawing>
      </w:r>
      <w:r w:rsidR="003E53A3">
        <w:rPr>
          <w:rFonts w:ascii="Arial" w:hAnsi="Arial" w:cs="Arial"/>
          <w:b/>
        </w:rPr>
        <w:t>TABLA IV.</w:t>
      </w:r>
      <w:r w:rsidR="004C471A">
        <w:rPr>
          <w:rFonts w:ascii="Arial" w:hAnsi="Arial" w:cs="Arial"/>
          <w:b/>
        </w:rPr>
        <w:t>VIII</w:t>
      </w:r>
    </w:p>
    <w:p w:rsidR="00E56B35" w:rsidRPr="00593F1A" w:rsidRDefault="00E56B35" w:rsidP="0071259F">
      <w:pPr>
        <w:shd w:val="clear" w:color="auto" w:fill="FFFFFF"/>
        <w:spacing w:line="480" w:lineRule="auto"/>
        <w:ind w:right="11"/>
        <w:jc w:val="both"/>
        <w:rPr>
          <w:rFonts w:ascii="Arial" w:hAnsi="Arial" w:cs="Arial"/>
        </w:rPr>
      </w:pPr>
    </w:p>
    <w:p w:rsidR="0071259F" w:rsidRPr="00593F1A" w:rsidRDefault="0071259F" w:rsidP="0071259F">
      <w:pPr>
        <w:shd w:val="clear" w:color="auto" w:fill="FFFFFF"/>
        <w:spacing w:line="480" w:lineRule="auto"/>
        <w:ind w:right="11"/>
        <w:jc w:val="both"/>
        <w:rPr>
          <w:rFonts w:ascii="Arial" w:hAnsi="Arial" w:cs="Arial"/>
        </w:rPr>
      </w:pPr>
    </w:p>
    <w:p w:rsidR="0071259F" w:rsidRPr="00593F1A" w:rsidRDefault="0071259F" w:rsidP="0071259F">
      <w:pPr>
        <w:shd w:val="clear" w:color="auto" w:fill="FFFFFF"/>
        <w:spacing w:line="480" w:lineRule="auto"/>
        <w:ind w:right="11"/>
        <w:jc w:val="both"/>
        <w:rPr>
          <w:rFonts w:ascii="Arial" w:hAnsi="Arial" w:cs="Arial"/>
        </w:rPr>
      </w:pPr>
    </w:p>
    <w:p w:rsidR="0071259F" w:rsidRPr="00593F1A" w:rsidRDefault="0071259F" w:rsidP="0071259F">
      <w:pPr>
        <w:shd w:val="clear" w:color="auto" w:fill="FFFFFF"/>
        <w:spacing w:line="480" w:lineRule="auto"/>
        <w:ind w:right="11"/>
        <w:jc w:val="both"/>
        <w:rPr>
          <w:rFonts w:ascii="Arial" w:hAnsi="Arial" w:cs="Arial"/>
        </w:rPr>
      </w:pPr>
    </w:p>
    <w:p w:rsidR="0071259F" w:rsidRPr="00593F1A" w:rsidRDefault="0071259F" w:rsidP="0071259F">
      <w:pPr>
        <w:shd w:val="clear" w:color="auto" w:fill="FFFFFF"/>
        <w:spacing w:line="480" w:lineRule="auto"/>
        <w:ind w:right="11"/>
        <w:jc w:val="both"/>
        <w:rPr>
          <w:rFonts w:ascii="Arial" w:hAnsi="Arial" w:cs="Arial"/>
        </w:rPr>
      </w:pPr>
    </w:p>
    <w:p w:rsidR="00E56B35" w:rsidRPr="00593F1A" w:rsidRDefault="00E56B35" w:rsidP="004F5200">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9C78C9">
        <w:rPr>
          <w:rFonts w:ascii="Script MT Bold" w:hAnsi="Script MT Bold" w:cs="Arial"/>
          <w:sz w:val="26"/>
          <w:szCs w:val="26"/>
        </w:rPr>
        <w:t>Xavier Guerrero y Rosaura Romero</w:t>
      </w:r>
    </w:p>
    <w:p w:rsidR="00E56B35" w:rsidRPr="00593F1A" w:rsidRDefault="00E56B35" w:rsidP="00E56B35">
      <w:pPr>
        <w:shd w:val="clear" w:color="auto" w:fill="FFFFFF"/>
        <w:ind w:right="11"/>
        <w:jc w:val="both"/>
        <w:rPr>
          <w:rFonts w:ascii="Arial" w:hAnsi="Arial" w:cs="Arial"/>
          <w:sz w:val="22"/>
          <w:szCs w:val="22"/>
        </w:rPr>
      </w:pPr>
    </w:p>
    <w:p w:rsidR="0071259F" w:rsidRPr="00593F1A" w:rsidRDefault="0071259F" w:rsidP="00E77476">
      <w:pPr>
        <w:shd w:val="clear" w:color="auto" w:fill="FFFFFF"/>
        <w:spacing w:line="480" w:lineRule="auto"/>
        <w:ind w:right="11"/>
        <w:jc w:val="both"/>
        <w:rPr>
          <w:rFonts w:ascii="Arial" w:hAnsi="Arial" w:cs="Arial"/>
        </w:rPr>
      </w:pPr>
    </w:p>
    <w:p w:rsidR="00436B05" w:rsidRPr="00593F1A" w:rsidRDefault="002242D9" w:rsidP="00E77476">
      <w:pPr>
        <w:shd w:val="clear" w:color="auto" w:fill="FFFFFF"/>
        <w:spacing w:line="480" w:lineRule="auto"/>
        <w:ind w:right="11"/>
        <w:jc w:val="both"/>
        <w:rPr>
          <w:rFonts w:ascii="Arial" w:hAnsi="Arial" w:cs="Arial"/>
        </w:rPr>
      </w:pPr>
      <w:r w:rsidRPr="00593F1A">
        <w:rPr>
          <w:rFonts w:ascii="Arial" w:hAnsi="Arial" w:cs="Arial"/>
        </w:rPr>
        <w:t xml:space="preserve">Para encontrar </w:t>
      </w:r>
      <w:r w:rsidR="002D6BC8" w:rsidRPr="00593F1A">
        <w:rPr>
          <w:rFonts w:ascii="Arial" w:hAnsi="Arial" w:cs="Arial"/>
        </w:rPr>
        <w:t>e</w:t>
      </w:r>
      <w:r w:rsidRPr="00593F1A">
        <w:rPr>
          <w:rFonts w:ascii="Arial" w:hAnsi="Arial" w:cs="Arial"/>
        </w:rPr>
        <w:t>s</w:t>
      </w:r>
      <w:r w:rsidR="002D6BC8" w:rsidRPr="00593F1A">
        <w:rPr>
          <w:rFonts w:ascii="Arial" w:hAnsi="Arial" w:cs="Arial"/>
        </w:rPr>
        <w:t>as</w:t>
      </w:r>
      <w:r w:rsidRPr="00593F1A">
        <w:rPr>
          <w:rFonts w:ascii="Arial" w:hAnsi="Arial" w:cs="Arial"/>
        </w:rPr>
        <w:t xml:space="preserve"> unidades </w:t>
      </w:r>
      <w:r w:rsidR="002D6BC8" w:rsidRPr="00593F1A">
        <w:rPr>
          <w:rFonts w:ascii="Arial" w:hAnsi="Arial" w:cs="Arial"/>
        </w:rPr>
        <w:t>mínimas</w:t>
      </w:r>
      <w:r w:rsidRPr="00593F1A">
        <w:rPr>
          <w:rFonts w:ascii="Arial" w:hAnsi="Arial" w:cs="Arial"/>
        </w:rPr>
        <w:t xml:space="preserve"> para el punto de equilibrio tomamos </w:t>
      </w:r>
      <w:r w:rsidR="002D6BC8" w:rsidRPr="00593F1A">
        <w:rPr>
          <w:rFonts w:ascii="Arial" w:hAnsi="Arial" w:cs="Arial"/>
        </w:rPr>
        <w:t xml:space="preserve">el ingreso total proyectado y calculamos los porcentajes que cada producto contribuye para esos </w:t>
      </w:r>
      <w:r w:rsidR="00256C4B" w:rsidRPr="00593F1A">
        <w:rPr>
          <w:rFonts w:ascii="Arial" w:hAnsi="Arial" w:cs="Arial"/>
        </w:rPr>
        <w:t>ingresos:</w:t>
      </w:r>
    </w:p>
    <w:p w:rsidR="00436B05" w:rsidRDefault="00557791" w:rsidP="004C471A">
      <w:pPr>
        <w:shd w:val="clear" w:color="auto" w:fill="FFFFFF"/>
        <w:spacing w:line="480" w:lineRule="auto"/>
        <w:ind w:right="11"/>
        <w:jc w:val="center"/>
        <w:rPr>
          <w:rFonts w:ascii="Arial" w:hAnsi="Arial" w:cs="Arial"/>
          <w:b/>
        </w:rPr>
      </w:pPr>
      <w:r>
        <w:rPr>
          <w:noProof/>
        </w:rPr>
        <w:drawing>
          <wp:anchor distT="0" distB="0" distL="114300" distR="114300" simplePos="0" relativeHeight="251650560" behindDoc="0" locked="0" layoutInCell="1" allowOverlap="1">
            <wp:simplePos x="0" y="0"/>
            <wp:positionH relativeFrom="column">
              <wp:posOffset>0</wp:posOffset>
            </wp:positionH>
            <wp:positionV relativeFrom="paragraph">
              <wp:posOffset>205740</wp:posOffset>
            </wp:positionV>
            <wp:extent cx="5257800" cy="2171700"/>
            <wp:effectExtent l="19050" t="0" r="0" b="0"/>
            <wp:wrapNone/>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1"/>
                    <a:srcRect l="2277" t="16565" r="6198" b="39886"/>
                    <a:stretch>
                      <a:fillRect/>
                    </a:stretch>
                  </pic:blipFill>
                  <pic:spPr bwMode="auto">
                    <a:xfrm>
                      <a:off x="0" y="0"/>
                      <a:ext cx="5257800" cy="2171700"/>
                    </a:xfrm>
                    <a:prstGeom prst="rect">
                      <a:avLst/>
                    </a:prstGeom>
                    <a:noFill/>
                    <a:ln w="9525">
                      <a:noFill/>
                      <a:miter lim="800000"/>
                      <a:headEnd/>
                      <a:tailEnd/>
                    </a:ln>
                  </pic:spPr>
                </pic:pic>
              </a:graphicData>
            </a:graphic>
          </wp:anchor>
        </w:drawing>
      </w:r>
      <w:r w:rsidR="00256C4B" w:rsidRPr="00593F1A">
        <w:rPr>
          <w:rFonts w:ascii="Arial" w:hAnsi="Arial" w:cs="Arial"/>
          <w:b/>
        </w:rPr>
        <w:t>TABLA IV</w:t>
      </w:r>
      <w:r w:rsidR="003E53A3">
        <w:rPr>
          <w:rFonts w:ascii="Arial" w:hAnsi="Arial" w:cs="Arial"/>
          <w:b/>
        </w:rPr>
        <w:t>.</w:t>
      </w:r>
      <w:r w:rsidR="004C471A">
        <w:rPr>
          <w:rFonts w:ascii="Arial" w:hAnsi="Arial" w:cs="Arial"/>
          <w:b/>
        </w:rPr>
        <w:t>IX</w:t>
      </w:r>
    </w:p>
    <w:p w:rsidR="004C471A" w:rsidRPr="00593F1A" w:rsidRDefault="004C471A" w:rsidP="004C471A">
      <w:pPr>
        <w:shd w:val="clear" w:color="auto" w:fill="FFFFFF"/>
        <w:spacing w:line="480" w:lineRule="auto"/>
        <w:ind w:right="11"/>
        <w:jc w:val="center"/>
        <w:rPr>
          <w:rFonts w:ascii="Arial" w:hAnsi="Arial" w:cs="Arial"/>
        </w:rPr>
      </w:pPr>
    </w:p>
    <w:p w:rsidR="00256C4B" w:rsidRPr="00593F1A" w:rsidRDefault="00256C4B" w:rsidP="00E77476">
      <w:pPr>
        <w:shd w:val="clear" w:color="auto" w:fill="FFFFFF"/>
        <w:spacing w:line="480" w:lineRule="auto"/>
        <w:ind w:right="11"/>
        <w:jc w:val="both"/>
        <w:rPr>
          <w:rFonts w:ascii="Arial" w:hAnsi="Arial" w:cs="Arial"/>
        </w:rPr>
      </w:pPr>
    </w:p>
    <w:p w:rsidR="00256C4B" w:rsidRPr="00593F1A" w:rsidRDefault="00256C4B" w:rsidP="00E77476">
      <w:pPr>
        <w:shd w:val="clear" w:color="auto" w:fill="FFFFFF"/>
        <w:spacing w:line="480" w:lineRule="auto"/>
        <w:ind w:right="11"/>
        <w:jc w:val="both"/>
        <w:rPr>
          <w:rFonts w:ascii="Arial" w:hAnsi="Arial" w:cs="Arial"/>
        </w:rPr>
      </w:pPr>
    </w:p>
    <w:p w:rsidR="00256C4B" w:rsidRPr="00593F1A" w:rsidRDefault="00256C4B" w:rsidP="00E77476">
      <w:pPr>
        <w:shd w:val="clear" w:color="auto" w:fill="FFFFFF"/>
        <w:spacing w:line="480" w:lineRule="auto"/>
        <w:ind w:right="11"/>
        <w:jc w:val="both"/>
        <w:rPr>
          <w:rFonts w:ascii="Arial" w:hAnsi="Arial" w:cs="Arial"/>
        </w:rPr>
      </w:pPr>
    </w:p>
    <w:p w:rsidR="00256C4B" w:rsidRPr="00593F1A" w:rsidRDefault="00256C4B" w:rsidP="00E77476">
      <w:pPr>
        <w:shd w:val="clear" w:color="auto" w:fill="FFFFFF"/>
        <w:spacing w:line="480" w:lineRule="auto"/>
        <w:ind w:right="11"/>
        <w:jc w:val="both"/>
        <w:rPr>
          <w:rFonts w:ascii="Arial" w:hAnsi="Arial" w:cs="Arial"/>
        </w:rPr>
      </w:pPr>
    </w:p>
    <w:p w:rsidR="00256C4B" w:rsidRPr="00593F1A" w:rsidRDefault="00256C4B" w:rsidP="00E77476">
      <w:pPr>
        <w:shd w:val="clear" w:color="auto" w:fill="FFFFFF"/>
        <w:spacing w:line="480" w:lineRule="auto"/>
        <w:ind w:right="11"/>
        <w:jc w:val="both"/>
        <w:rPr>
          <w:rFonts w:ascii="Arial" w:hAnsi="Arial" w:cs="Arial"/>
        </w:rPr>
      </w:pPr>
    </w:p>
    <w:p w:rsidR="00256C4B" w:rsidRPr="00593F1A" w:rsidRDefault="00256C4B" w:rsidP="004F5200">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9C78C9">
        <w:rPr>
          <w:rFonts w:ascii="Script MT Bold" w:hAnsi="Script MT Bold" w:cs="Arial"/>
          <w:sz w:val="26"/>
          <w:szCs w:val="26"/>
        </w:rPr>
        <w:t>Xavier Guerrero y Rosaura Romero</w:t>
      </w:r>
    </w:p>
    <w:p w:rsidR="00256C4B" w:rsidRPr="00593F1A" w:rsidRDefault="00256C4B" w:rsidP="00E77476">
      <w:pPr>
        <w:shd w:val="clear" w:color="auto" w:fill="FFFFFF"/>
        <w:spacing w:line="480" w:lineRule="auto"/>
        <w:ind w:right="11"/>
        <w:jc w:val="both"/>
        <w:rPr>
          <w:rFonts w:ascii="Arial" w:hAnsi="Arial" w:cs="Arial"/>
        </w:rPr>
      </w:pPr>
    </w:p>
    <w:p w:rsidR="00256C4B" w:rsidRPr="00593F1A" w:rsidRDefault="00256C4B" w:rsidP="00256C4B">
      <w:pPr>
        <w:shd w:val="clear" w:color="auto" w:fill="FFFFFF"/>
        <w:spacing w:line="480" w:lineRule="auto"/>
        <w:ind w:right="11"/>
        <w:jc w:val="both"/>
        <w:rPr>
          <w:rFonts w:ascii="Arial" w:hAnsi="Arial" w:cs="Arial"/>
        </w:rPr>
      </w:pPr>
      <w:r w:rsidRPr="00593F1A">
        <w:rPr>
          <w:rFonts w:ascii="Arial" w:hAnsi="Arial" w:cs="Arial"/>
        </w:rPr>
        <w:t>Después en base a ese porcentaje se determinará el ingreso que se necesita para encontrar el punto de equilibrio en dólares para cada producto, y luego de dividen esas cantidades para el P.V.P. respectivo de cada producto, obteniendo así el número de unidades de equilibrio.</w:t>
      </w:r>
    </w:p>
    <w:p w:rsidR="00256C4B" w:rsidRPr="00593F1A" w:rsidRDefault="00256C4B" w:rsidP="00256C4B">
      <w:pPr>
        <w:shd w:val="clear" w:color="auto" w:fill="FFFFFF"/>
        <w:spacing w:line="480" w:lineRule="auto"/>
        <w:ind w:right="11"/>
        <w:jc w:val="both"/>
        <w:rPr>
          <w:rFonts w:ascii="Arial" w:hAnsi="Arial" w:cs="Arial"/>
        </w:rPr>
      </w:pPr>
    </w:p>
    <w:p w:rsidR="00256C4B" w:rsidRPr="00593F1A" w:rsidRDefault="00256C4B" w:rsidP="00256C4B">
      <w:pPr>
        <w:shd w:val="clear" w:color="auto" w:fill="FFFFFF"/>
        <w:spacing w:line="480" w:lineRule="auto"/>
        <w:ind w:right="11"/>
        <w:jc w:val="both"/>
        <w:rPr>
          <w:rFonts w:ascii="Arial" w:hAnsi="Arial" w:cs="Arial"/>
        </w:rPr>
      </w:pPr>
    </w:p>
    <w:p w:rsidR="00256C4B" w:rsidRDefault="00256C4B" w:rsidP="00256C4B">
      <w:pPr>
        <w:shd w:val="clear" w:color="auto" w:fill="FFFFFF"/>
        <w:spacing w:line="480" w:lineRule="auto"/>
        <w:ind w:right="11"/>
        <w:jc w:val="both"/>
        <w:rPr>
          <w:rFonts w:ascii="Arial" w:hAnsi="Arial" w:cs="Arial"/>
        </w:rPr>
      </w:pPr>
    </w:p>
    <w:p w:rsidR="004F5200" w:rsidRPr="00593F1A" w:rsidRDefault="004F5200" w:rsidP="00256C4B">
      <w:pPr>
        <w:shd w:val="clear" w:color="auto" w:fill="FFFFFF"/>
        <w:spacing w:line="480" w:lineRule="auto"/>
        <w:ind w:right="11"/>
        <w:jc w:val="both"/>
        <w:rPr>
          <w:rFonts w:ascii="Arial" w:hAnsi="Arial" w:cs="Arial"/>
        </w:rPr>
      </w:pPr>
    </w:p>
    <w:p w:rsidR="00256C4B" w:rsidRPr="00593F1A" w:rsidRDefault="00256C4B" w:rsidP="00256C4B">
      <w:pPr>
        <w:shd w:val="clear" w:color="auto" w:fill="FFFFFF"/>
        <w:spacing w:line="480" w:lineRule="auto"/>
        <w:ind w:right="11"/>
        <w:jc w:val="both"/>
        <w:rPr>
          <w:rFonts w:ascii="Arial" w:hAnsi="Arial" w:cs="Arial"/>
        </w:rPr>
      </w:pPr>
    </w:p>
    <w:p w:rsidR="00256C4B" w:rsidRPr="00593F1A" w:rsidRDefault="00256C4B" w:rsidP="00256C4B">
      <w:pPr>
        <w:shd w:val="clear" w:color="auto" w:fill="FFFFFF"/>
        <w:spacing w:line="480" w:lineRule="auto"/>
        <w:ind w:right="11"/>
        <w:jc w:val="both"/>
        <w:rPr>
          <w:rFonts w:ascii="Arial" w:hAnsi="Arial" w:cs="Arial"/>
        </w:rPr>
      </w:pPr>
    </w:p>
    <w:p w:rsidR="00256C4B" w:rsidRPr="00593F1A" w:rsidRDefault="00256C4B" w:rsidP="00256C4B">
      <w:pPr>
        <w:shd w:val="clear" w:color="auto" w:fill="FFFFFF"/>
        <w:spacing w:line="480" w:lineRule="auto"/>
        <w:ind w:right="11"/>
        <w:jc w:val="both"/>
        <w:rPr>
          <w:rFonts w:ascii="Arial" w:hAnsi="Arial" w:cs="Arial"/>
        </w:rPr>
      </w:pPr>
    </w:p>
    <w:p w:rsidR="002D6BC8" w:rsidRPr="00593F1A" w:rsidRDefault="002D6BC8" w:rsidP="00E77476">
      <w:pPr>
        <w:shd w:val="clear" w:color="auto" w:fill="FFFFFF"/>
        <w:spacing w:line="480" w:lineRule="auto"/>
        <w:ind w:right="11"/>
        <w:jc w:val="both"/>
        <w:rPr>
          <w:rFonts w:ascii="Arial" w:hAnsi="Arial" w:cs="Arial"/>
        </w:rPr>
      </w:pPr>
      <w:r w:rsidRPr="00593F1A">
        <w:rPr>
          <w:rFonts w:ascii="Arial" w:hAnsi="Arial" w:cs="Arial"/>
        </w:rPr>
        <w:t>Las unidades requeridas para el primer año son las siguientes:</w:t>
      </w:r>
    </w:p>
    <w:p w:rsidR="00E56B35" w:rsidRPr="00593F1A" w:rsidRDefault="00557791" w:rsidP="00E56B35">
      <w:pPr>
        <w:shd w:val="clear" w:color="auto" w:fill="FFFFFF"/>
        <w:spacing w:line="480" w:lineRule="auto"/>
        <w:ind w:right="11"/>
        <w:jc w:val="center"/>
        <w:rPr>
          <w:rFonts w:ascii="Arial" w:hAnsi="Arial" w:cs="Arial"/>
          <w:b/>
        </w:rPr>
      </w:pPr>
      <w:r>
        <w:rPr>
          <w:rFonts w:ascii="Arial" w:hAnsi="Arial" w:cs="Arial"/>
          <w:noProof/>
        </w:rPr>
        <w:drawing>
          <wp:anchor distT="0" distB="0" distL="114300" distR="114300" simplePos="0" relativeHeight="251639296" behindDoc="0" locked="0" layoutInCell="1" allowOverlap="1">
            <wp:simplePos x="0" y="0"/>
            <wp:positionH relativeFrom="column">
              <wp:posOffset>68580</wp:posOffset>
            </wp:positionH>
            <wp:positionV relativeFrom="paragraph">
              <wp:posOffset>181610</wp:posOffset>
            </wp:positionV>
            <wp:extent cx="5077460" cy="2199640"/>
            <wp:effectExtent l="19050" t="0" r="8890"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2"/>
                    <a:srcRect l="22820" t="34331" r="6189" b="24693"/>
                    <a:stretch>
                      <a:fillRect/>
                    </a:stretch>
                  </pic:blipFill>
                  <pic:spPr bwMode="auto">
                    <a:xfrm>
                      <a:off x="0" y="0"/>
                      <a:ext cx="5077460" cy="2199640"/>
                    </a:xfrm>
                    <a:prstGeom prst="rect">
                      <a:avLst/>
                    </a:prstGeom>
                    <a:noFill/>
                    <a:ln w="9525">
                      <a:noFill/>
                      <a:miter lim="800000"/>
                      <a:headEnd/>
                      <a:tailEnd/>
                    </a:ln>
                  </pic:spPr>
                </pic:pic>
              </a:graphicData>
            </a:graphic>
          </wp:anchor>
        </w:drawing>
      </w:r>
      <w:r w:rsidR="00E56B35" w:rsidRPr="00593F1A">
        <w:rPr>
          <w:rFonts w:ascii="Arial" w:hAnsi="Arial" w:cs="Arial"/>
          <w:b/>
        </w:rPr>
        <w:t>TAB</w:t>
      </w:r>
      <w:r w:rsidR="003E53A3">
        <w:rPr>
          <w:rFonts w:ascii="Arial" w:hAnsi="Arial" w:cs="Arial"/>
          <w:b/>
        </w:rPr>
        <w:t xml:space="preserve">LA </w:t>
      </w:r>
      <w:r w:rsidR="004C471A">
        <w:rPr>
          <w:rFonts w:ascii="Arial" w:hAnsi="Arial" w:cs="Arial"/>
          <w:b/>
        </w:rPr>
        <w:t>IV.</w:t>
      </w:r>
      <w:r w:rsidR="003E53A3">
        <w:rPr>
          <w:rFonts w:ascii="Arial" w:hAnsi="Arial" w:cs="Arial"/>
          <w:b/>
        </w:rPr>
        <w:t>X</w:t>
      </w:r>
    </w:p>
    <w:p w:rsidR="00E56B35" w:rsidRPr="00593F1A" w:rsidRDefault="00E56B35" w:rsidP="00E56B35">
      <w:pPr>
        <w:shd w:val="clear" w:color="auto" w:fill="FFFFFF"/>
        <w:spacing w:line="480" w:lineRule="auto"/>
        <w:ind w:right="11"/>
        <w:jc w:val="center"/>
        <w:rPr>
          <w:rFonts w:ascii="Arial" w:hAnsi="Arial" w:cs="Arial"/>
        </w:rPr>
      </w:pPr>
    </w:p>
    <w:p w:rsidR="00327204" w:rsidRPr="00593F1A" w:rsidRDefault="00327204" w:rsidP="00E77476">
      <w:pPr>
        <w:shd w:val="clear" w:color="auto" w:fill="FFFFFF"/>
        <w:spacing w:line="480" w:lineRule="auto"/>
        <w:ind w:right="11"/>
        <w:jc w:val="both"/>
        <w:rPr>
          <w:rFonts w:ascii="Arial" w:hAnsi="Arial" w:cs="Arial"/>
        </w:rPr>
      </w:pPr>
    </w:p>
    <w:p w:rsidR="002A4047" w:rsidRPr="00593F1A" w:rsidRDefault="002A4047" w:rsidP="00E77476">
      <w:pPr>
        <w:shd w:val="clear" w:color="auto" w:fill="FFFFFF"/>
        <w:spacing w:line="480" w:lineRule="auto"/>
        <w:ind w:right="11"/>
        <w:jc w:val="both"/>
        <w:rPr>
          <w:rFonts w:ascii="Arial" w:hAnsi="Arial" w:cs="Arial"/>
        </w:rPr>
      </w:pPr>
    </w:p>
    <w:p w:rsidR="002A4047" w:rsidRPr="00593F1A" w:rsidRDefault="002A4047" w:rsidP="00E77476">
      <w:pPr>
        <w:shd w:val="clear" w:color="auto" w:fill="FFFFFF"/>
        <w:spacing w:line="480" w:lineRule="auto"/>
        <w:ind w:right="11"/>
        <w:jc w:val="both"/>
        <w:rPr>
          <w:rFonts w:ascii="Arial" w:hAnsi="Arial" w:cs="Arial"/>
        </w:rPr>
      </w:pPr>
    </w:p>
    <w:p w:rsidR="002A4047" w:rsidRPr="00593F1A" w:rsidRDefault="002A4047" w:rsidP="00E77476">
      <w:pPr>
        <w:shd w:val="clear" w:color="auto" w:fill="FFFFFF"/>
        <w:spacing w:line="480" w:lineRule="auto"/>
        <w:ind w:right="11"/>
        <w:jc w:val="both"/>
        <w:rPr>
          <w:rFonts w:ascii="Arial" w:hAnsi="Arial" w:cs="Arial"/>
        </w:rPr>
      </w:pPr>
    </w:p>
    <w:p w:rsidR="002A4047" w:rsidRPr="00593F1A" w:rsidRDefault="002A4047" w:rsidP="00E77476">
      <w:pPr>
        <w:shd w:val="clear" w:color="auto" w:fill="FFFFFF"/>
        <w:spacing w:line="480" w:lineRule="auto"/>
        <w:ind w:right="11"/>
        <w:jc w:val="both"/>
        <w:rPr>
          <w:rFonts w:ascii="Arial" w:hAnsi="Arial" w:cs="Arial"/>
        </w:rPr>
      </w:pPr>
    </w:p>
    <w:p w:rsidR="00E56B35" w:rsidRPr="00593F1A" w:rsidRDefault="00E56B35" w:rsidP="004F5200">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9C78C9">
        <w:rPr>
          <w:rFonts w:ascii="Script MT Bold" w:hAnsi="Script MT Bold" w:cs="Arial"/>
          <w:sz w:val="26"/>
          <w:szCs w:val="26"/>
        </w:rPr>
        <w:t>Xavier Guerrero y Rosaura Romero</w:t>
      </w:r>
    </w:p>
    <w:p w:rsidR="00256C4B" w:rsidRDefault="00256C4B" w:rsidP="00E56B35">
      <w:pPr>
        <w:shd w:val="clear" w:color="auto" w:fill="FFFFFF"/>
        <w:spacing w:line="480" w:lineRule="auto"/>
        <w:ind w:right="11"/>
        <w:jc w:val="both"/>
        <w:rPr>
          <w:rFonts w:ascii="Arial" w:hAnsi="Arial" w:cs="Arial"/>
        </w:rPr>
      </w:pPr>
    </w:p>
    <w:p w:rsidR="004F5200" w:rsidRPr="00593F1A" w:rsidRDefault="004F5200" w:rsidP="00E56B35">
      <w:pPr>
        <w:shd w:val="clear" w:color="auto" w:fill="FFFFFF"/>
        <w:spacing w:line="480" w:lineRule="auto"/>
        <w:ind w:right="11"/>
        <w:jc w:val="both"/>
        <w:rPr>
          <w:rFonts w:ascii="Arial" w:hAnsi="Arial" w:cs="Arial"/>
        </w:rPr>
      </w:pPr>
    </w:p>
    <w:p w:rsidR="00E56B35" w:rsidRPr="00593F1A" w:rsidRDefault="00E56B35" w:rsidP="00E56B35">
      <w:pPr>
        <w:shd w:val="clear" w:color="auto" w:fill="FFFFFF"/>
        <w:spacing w:line="480" w:lineRule="auto"/>
        <w:ind w:right="11"/>
        <w:jc w:val="both"/>
        <w:rPr>
          <w:rFonts w:ascii="Arial" w:hAnsi="Arial" w:cs="Arial"/>
        </w:rPr>
      </w:pPr>
      <w:r w:rsidRPr="00593F1A">
        <w:rPr>
          <w:rFonts w:ascii="Arial" w:hAnsi="Arial" w:cs="Arial"/>
        </w:rPr>
        <w:t>Las unidades requeridas para el segundo año son las siguientes:</w:t>
      </w:r>
    </w:p>
    <w:p w:rsidR="00063FD1" w:rsidRPr="00593F1A" w:rsidRDefault="00557791" w:rsidP="00063FD1">
      <w:pPr>
        <w:shd w:val="clear" w:color="auto" w:fill="FFFFFF"/>
        <w:spacing w:line="480" w:lineRule="auto"/>
        <w:ind w:right="11"/>
        <w:jc w:val="center"/>
        <w:rPr>
          <w:rFonts w:ascii="Arial" w:hAnsi="Arial" w:cs="Arial"/>
          <w:b/>
        </w:rPr>
      </w:pPr>
      <w:r>
        <w:rPr>
          <w:rFonts w:ascii="Arial" w:hAnsi="Arial" w:cs="Arial"/>
          <w:noProof/>
        </w:rPr>
        <w:drawing>
          <wp:anchor distT="0" distB="0" distL="114300" distR="114300" simplePos="0" relativeHeight="251640320" behindDoc="0" locked="0" layoutInCell="1" allowOverlap="1">
            <wp:simplePos x="0" y="0"/>
            <wp:positionH relativeFrom="column">
              <wp:posOffset>635</wp:posOffset>
            </wp:positionH>
            <wp:positionV relativeFrom="paragraph">
              <wp:posOffset>208915</wp:posOffset>
            </wp:positionV>
            <wp:extent cx="4961255" cy="2183765"/>
            <wp:effectExtent l="19050" t="0" r="0"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3"/>
                    <a:srcRect l="13181" t="33638" r="15874" b="24756"/>
                    <a:stretch>
                      <a:fillRect/>
                    </a:stretch>
                  </pic:blipFill>
                  <pic:spPr bwMode="auto">
                    <a:xfrm>
                      <a:off x="0" y="0"/>
                      <a:ext cx="4961255" cy="2183765"/>
                    </a:xfrm>
                    <a:prstGeom prst="rect">
                      <a:avLst/>
                    </a:prstGeom>
                    <a:noFill/>
                    <a:ln w="9525">
                      <a:noFill/>
                      <a:miter lim="800000"/>
                      <a:headEnd/>
                      <a:tailEnd/>
                    </a:ln>
                  </pic:spPr>
                </pic:pic>
              </a:graphicData>
            </a:graphic>
          </wp:anchor>
        </w:drawing>
      </w:r>
      <w:r w:rsidR="001A41A7">
        <w:rPr>
          <w:rFonts w:ascii="Arial" w:hAnsi="Arial" w:cs="Arial"/>
          <w:b/>
        </w:rPr>
        <w:t xml:space="preserve">TABLA </w:t>
      </w:r>
      <w:r w:rsidR="004C471A">
        <w:rPr>
          <w:rFonts w:ascii="Arial" w:hAnsi="Arial" w:cs="Arial"/>
          <w:b/>
        </w:rPr>
        <w:t>IV.</w:t>
      </w:r>
      <w:r w:rsidR="001A41A7">
        <w:rPr>
          <w:rFonts w:ascii="Arial" w:hAnsi="Arial" w:cs="Arial"/>
          <w:b/>
        </w:rPr>
        <w:t>X</w:t>
      </w:r>
      <w:r w:rsidR="00D817E2">
        <w:rPr>
          <w:rFonts w:ascii="Arial" w:hAnsi="Arial" w:cs="Arial"/>
          <w:b/>
        </w:rPr>
        <w:t>I</w:t>
      </w:r>
    </w:p>
    <w:p w:rsidR="00063FD1" w:rsidRPr="00593F1A" w:rsidRDefault="00063FD1" w:rsidP="00063FD1">
      <w:pPr>
        <w:shd w:val="clear" w:color="auto" w:fill="FFFFFF"/>
        <w:spacing w:line="480" w:lineRule="auto"/>
        <w:ind w:right="11"/>
        <w:jc w:val="center"/>
        <w:rPr>
          <w:rFonts w:ascii="Arial" w:hAnsi="Arial" w:cs="Arial"/>
        </w:rPr>
      </w:pPr>
    </w:p>
    <w:p w:rsidR="00E56B35" w:rsidRPr="00593F1A" w:rsidRDefault="00E56B35" w:rsidP="00E77476">
      <w:pPr>
        <w:shd w:val="clear" w:color="auto" w:fill="FFFFFF"/>
        <w:spacing w:line="480" w:lineRule="auto"/>
        <w:ind w:right="11"/>
        <w:jc w:val="both"/>
        <w:rPr>
          <w:rFonts w:ascii="Arial" w:hAnsi="Arial" w:cs="Arial"/>
        </w:rPr>
      </w:pPr>
    </w:p>
    <w:p w:rsidR="00E56B35" w:rsidRPr="00593F1A" w:rsidRDefault="00E56B35" w:rsidP="00E77476">
      <w:pPr>
        <w:shd w:val="clear" w:color="auto" w:fill="FFFFFF"/>
        <w:spacing w:line="480" w:lineRule="auto"/>
        <w:ind w:right="11"/>
        <w:jc w:val="both"/>
        <w:rPr>
          <w:rFonts w:ascii="Arial" w:hAnsi="Arial" w:cs="Arial"/>
        </w:rPr>
      </w:pPr>
    </w:p>
    <w:p w:rsidR="00E56B35" w:rsidRPr="00593F1A" w:rsidRDefault="00E56B35" w:rsidP="00E77476">
      <w:pPr>
        <w:shd w:val="clear" w:color="auto" w:fill="FFFFFF"/>
        <w:spacing w:line="480" w:lineRule="auto"/>
        <w:ind w:right="11"/>
        <w:jc w:val="both"/>
        <w:rPr>
          <w:rFonts w:ascii="Arial" w:hAnsi="Arial" w:cs="Arial"/>
        </w:rPr>
      </w:pPr>
    </w:p>
    <w:p w:rsidR="00E56B35" w:rsidRPr="00593F1A" w:rsidRDefault="00E56B35" w:rsidP="00E77476">
      <w:pPr>
        <w:shd w:val="clear" w:color="auto" w:fill="FFFFFF"/>
        <w:spacing w:line="480" w:lineRule="auto"/>
        <w:ind w:right="11"/>
        <w:jc w:val="both"/>
        <w:rPr>
          <w:rFonts w:ascii="Arial" w:hAnsi="Arial" w:cs="Arial"/>
        </w:rPr>
      </w:pPr>
    </w:p>
    <w:p w:rsidR="00E56B35" w:rsidRPr="00593F1A" w:rsidRDefault="00E56B35" w:rsidP="00E77476">
      <w:pPr>
        <w:shd w:val="clear" w:color="auto" w:fill="FFFFFF"/>
        <w:spacing w:line="480" w:lineRule="auto"/>
        <w:ind w:right="11"/>
        <w:jc w:val="both"/>
        <w:rPr>
          <w:rFonts w:ascii="Arial" w:hAnsi="Arial" w:cs="Arial"/>
        </w:rPr>
      </w:pPr>
    </w:p>
    <w:p w:rsidR="00063FD1" w:rsidRPr="00593F1A" w:rsidRDefault="00063FD1" w:rsidP="004F5200">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9C78C9">
        <w:rPr>
          <w:rFonts w:ascii="Script MT Bold" w:hAnsi="Script MT Bold" w:cs="Arial"/>
          <w:sz w:val="26"/>
          <w:szCs w:val="26"/>
        </w:rPr>
        <w:t>Xavier Guerrero y Rosaura Romero</w:t>
      </w:r>
    </w:p>
    <w:p w:rsidR="00E56B35" w:rsidRPr="00593F1A" w:rsidRDefault="00E56B35" w:rsidP="00E77476">
      <w:pPr>
        <w:shd w:val="clear" w:color="auto" w:fill="FFFFFF"/>
        <w:spacing w:line="480" w:lineRule="auto"/>
        <w:ind w:right="11"/>
        <w:jc w:val="both"/>
        <w:rPr>
          <w:rFonts w:ascii="Arial" w:hAnsi="Arial" w:cs="Arial"/>
        </w:rPr>
      </w:pPr>
    </w:p>
    <w:p w:rsidR="00436B05" w:rsidRDefault="00436B05" w:rsidP="00E77476">
      <w:pPr>
        <w:shd w:val="clear" w:color="auto" w:fill="FFFFFF"/>
        <w:spacing w:line="480" w:lineRule="auto"/>
        <w:ind w:right="11"/>
        <w:jc w:val="both"/>
        <w:rPr>
          <w:rFonts w:ascii="Arial" w:hAnsi="Arial" w:cs="Arial"/>
        </w:rPr>
      </w:pPr>
    </w:p>
    <w:p w:rsidR="004F5200" w:rsidRDefault="004F5200" w:rsidP="00E77476">
      <w:pPr>
        <w:shd w:val="clear" w:color="auto" w:fill="FFFFFF"/>
        <w:spacing w:line="480" w:lineRule="auto"/>
        <w:ind w:right="11"/>
        <w:jc w:val="both"/>
        <w:rPr>
          <w:rFonts w:ascii="Arial" w:hAnsi="Arial" w:cs="Arial"/>
        </w:rPr>
      </w:pPr>
    </w:p>
    <w:p w:rsidR="00063FD1" w:rsidRPr="00593F1A" w:rsidRDefault="00063FD1" w:rsidP="00063FD1">
      <w:pPr>
        <w:shd w:val="clear" w:color="auto" w:fill="FFFFFF"/>
        <w:spacing w:line="480" w:lineRule="auto"/>
        <w:ind w:right="11"/>
        <w:jc w:val="both"/>
        <w:rPr>
          <w:rFonts w:ascii="Arial" w:hAnsi="Arial" w:cs="Arial"/>
        </w:rPr>
      </w:pPr>
      <w:r w:rsidRPr="00593F1A">
        <w:rPr>
          <w:rFonts w:ascii="Arial" w:hAnsi="Arial" w:cs="Arial"/>
        </w:rPr>
        <w:t>Las unidades requeridas para el tercer año son las siguientes:</w:t>
      </w:r>
    </w:p>
    <w:p w:rsidR="00063FD1" w:rsidRPr="00593F1A" w:rsidRDefault="00557791" w:rsidP="00063FD1">
      <w:pPr>
        <w:shd w:val="clear" w:color="auto" w:fill="FFFFFF"/>
        <w:spacing w:line="480" w:lineRule="auto"/>
        <w:ind w:right="11"/>
        <w:jc w:val="center"/>
        <w:rPr>
          <w:rFonts w:ascii="Arial" w:hAnsi="Arial" w:cs="Arial"/>
          <w:b/>
        </w:rPr>
      </w:pPr>
      <w:r>
        <w:rPr>
          <w:rFonts w:ascii="Arial" w:hAnsi="Arial" w:cs="Arial"/>
          <w:noProof/>
        </w:rPr>
        <w:drawing>
          <wp:anchor distT="0" distB="0" distL="114300" distR="114300" simplePos="0" relativeHeight="251641344" behindDoc="0" locked="0" layoutInCell="1" allowOverlap="1">
            <wp:simplePos x="0" y="0"/>
            <wp:positionH relativeFrom="column">
              <wp:posOffset>130175</wp:posOffset>
            </wp:positionH>
            <wp:positionV relativeFrom="paragraph">
              <wp:posOffset>291465</wp:posOffset>
            </wp:positionV>
            <wp:extent cx="4834255" cy="2120265"/>
            <wp:effectExtent l="19050" t="0" r="4445" b="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4"/>
                    <a:srcRect l="12898" t="39558" r="15874" b="18834"/>
                    <a:stretch>
                      <a:fillRect/>
                    </a:stretch>
                  </pic:blipFill>
                  <pic:spPr bwMode="auto">
                    <a:xfrm>
                      <a:off x="0" y="0"/>
                      <a:ext cx="4834255" cy="2120265"/>
                    </a:xfrm>
                    <a:prstGeom prst="rect">
                      <a:avLst/>
                    </a:prstGeom>
                    <a:noFill/>
                    <a:ln w="9525">
                      <a:noFill/>
                      <a:miter lim="800000"/>
                      <a:headEnd/>
                      <a:tailEnd/>
                    </a:ln>
                  </pic:spPr>
                </pic:pic>
              </a:graphicData>
            </a:graphic>
          </wp:anchor>
        </w:drawing>
      </w:r>
      <w:r w:rsidR="00063FD1" w:rsidRPr="00593F1A">
        <w:rPr>
          <w:rFonts w:ascii="Arial" w:hAnsi="Arial" w:cs="Arial"/>
          <w:b/>
        </w:rPr>
        <w:t xml:space="preserve">TABLA </w:t>
      </w:r>
      <w:r w:rsidR="004C471A">
        <w:rPr>
          <w:rFonts w:ascii="Arial" w:hAnsi="Arial" w:cs="Arial"/>
          <w:b/>
        </w:rPr>
        <w:t>IV.</w:t>
      </w:r>
      <w:r w:rsidR="00063FD1" w:rsidRPr="00593F1A">
        <w:rPr>
          <w:rFonts w:ascii="Arial" w:hAnsi="Arial" w:cs="Arial"/>
          <w:b/>
        </w:rPr>
        <w:t>XI</w:t>
      </w:r>
      <w:r w:rsidR="00D817E2">
        <w:rPr>
          <w:rFonts w:ascii="Arial" w:hAnsi="Arial" w:cs="Arial"/>
          <w:b/>
        </w:rPr>
        <w:t>I</w:t>
      </w:r>
    </w:p>
    <w:p w:rsidR="00063FD1" w:rsidRPr="00593F1A" w:rsidRDefault="00063FD1" w:rsidP="00063FD1">
      <w:pPr>
        <w:shd w:val="clear" w:color="auto" w:fill="FFFFFF"/>
        <w:spacing w:line="480" w:lineRule="auto"/>
        <w:ind w:right="11"/>
        <w:jc w:val="center"/>
        <w:rPr>
          <w:rFonts w:ascii="Arial" w:hAnsi="Arial" w:cs="Arial"/>
          <w:b/>
        </w:rPr>
      </w:pPr>
    </w:p>
    <w:p w:rsidR="00063FD1" w:rsidRPr="00593F1A" w:rsidRDefault="00063FD1" w:rsidP="00063FD1">
      <w:pPr>
        <w:shd w:val="clear" w:color="auto" w:fill="FFFFFF"/>
        <w:spacing w:line="480" w:lineRule="auto"/>
        <w:ind w:right="11"/>
        <w:jc w:val="center"/>
        <w:rPr>
          <w:rFonts w:ascii="Arial" w:hAnsi="Arial" w:cs="Arial"/>
          <w:b/>
        </w:rPr>
      </w:pPr>
    </w:p>
    <w:p w:rsidR="00063FD1" w:rsidRPr="00593F1A" w:rsidRDefault="00063FD1" w:rsidP="00063FD1">
      <w:pPr>
        <w:shd w:val="clear" w:color="auto" w:fill="FFFFFF"/>
        <w:spacing w:line="480" w:lineRule="auto"/>
        <w:ind w:right="11"/>
        <w:jc w:val="center"/>
        <w:rPr>
          <w:rFonts w:ascii="Arial" w:hAnsi="Arial" w:cs="Arial"/>
          <w:b/>
        </w:rPr>
      </w:pPr>
    </w:p>
    <w:p w:rsidR="00063FD1" w:rsidRPr="00593F1A" w:rsidRDefault="00063FD1" w:rsidP="00063FD1">
      <w:pPr>
        <w:shd w:val="clear" w:color="auto" w:fill="FFFFFF"/>
        <w:spacing w:line="480" w:lineRule="auto"/>
        <w:ind w:right="11"/>
        <w:jc w:val="both"/>
        <w:rPr>
          <w:rFonts w:ascii="Arial" w:hAnsi="Arial" w:cs="Arial"/>
        </w:rPr>
      </w:pPr>
    </w:p>
    <w:p w:rsidR="00E56B35" w:rsidRPr="00593F1A" w:rsidRDefault="00E56B35" w:rsidP="00E77476">
      <w:pPr>
        <w:shd w:val="clear" w:color="auto" w:fill="FFFFFF"/>
        <w:spacing w:line="480" w:lineRule="auto"/>
        <w:ind w:right="11"/>
        <w:jc w:val="both"/>
        <w:rPr>
          <w:rFonts w:ascii="Arial" w:hAnsi="Arial" w:cs="Arial"/>
        </w:rPr>
      </w:pPr>
    </w:p>
    <w:p w:rsidR="00E56B35" w:rsidRPr="00593F1A" w:rsidRDefault="00E56B35" w:rsidP="00E77476">
      <w:pPr>
        <w:shd w:val="clear" w:color="auto" w:fill="FFFFFF"/>
        <w:spacing w:line="480" w:lineRule="auto"/>
        <w:ind w:right="11"/>
        <w:jc w:val="both"/>
        <w:rPr>
          <w:rFonts w:ascii="Arial" w:hAnsi="Arial" w:cs="Arial"/>
        </w:rPr>
      </w:pPr>
    </w:p>
    <w:p w:rsidR="00063FD1" w:rsidRPr="00593F1A" w:rsidRDefault="00063FD1" w:rsidP="004F5200">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9C78C9">
        <w:rPr>
          <w:rFonts w:ascii="Script MT Bold" w:hAnsi="Script MT Bold" w:cs="Arial"/>
          <w:sz w:val="26"/>
          <w:szCs w:val="26"/>
        </w:rPr>
        <w:t>Xavier Guerrero y Rosaura Romero</w:t>
      </w:r>
    </w:p>
    <w:p w:rsidR="00063FD1" w:rsidRDefault="00063FD1" w:rsidP="00E77476">
      <w:pPr>
        <w:shd w:val="clear" w:color="auto" w:fill="FFFFFF"/>
        <w:spacing w:line="480" w:lineRule="auto"/>
        <w:ind w:right="11"/>
        <w:jc w:val="both"/>
        <w:rPr>
          <w:rFonts w:ascii="Arial" w:hAnsi="Arial" w:cs="Arial"/>
        </w:rPr>
      </w:pPr>
    </w:p>
    <w:p w:rsidR="004F5200" w:rsidRPr="00593F1A" w:rsidRDefault="004F5200" w:rsidP="00E77476">
      <w:pPr>
        <w:shd w:val="clear" w:color="auto" w:fill="FFFFFF"/>
        <w:spacing w:line="480" w:lineRule="auto"/>
        <w:ind w:right="11"/>
        <w:jc w:val="both"/>
        <w:rPr>
          <w:rFonts w:ascii="Arial" w:hAnsi="Arial" w:cs="Arial"/>
        </w:rPr>
      </w:pPr>
    </w:p>
    <w:p w:rsidR="00063FD1" w:rsidRPr="00593F1A" w:rsidRDefault="00063FD1" w:rsidP="00063FD1">
      <w:pPr>
        <w:shd w:val="clear" w:color="auto" w:fill="FFFFFF"/>
        <w:spacing w:line="480" w:lineRule="auto"/>
        <w:ind w:right="11"/>
        <w:jc w:val="both"/>
        <w:rPr>
          <w:rFonts w:ascii="Arial" w:hAnsi="Arial" w:cs="Arial"/>
        </w:rPr>
      </w:pPr>
      <w:r w:rsidRPr="00593F1A">
        <w:rPr>
          <w:rFonts w:ascii="Arial" w:hAnsi="Arial" w:cs="Arial"/>
        </w:rPr>
        <w:t>Las unidades requeridas para el cuarto año son las siguientes:</w:t>
      </w:r>
    </w:p>
    <w:p w:rsidR="00063FD1" w:rsidRPr="00593F1A" w:rsidRDefault="00557791" w:rsidP="00063FD1">
      <w:pPr>
        <w:shd w:val="clear" w:color="auto" w:fill="FFFFFF"/>
        <w:spacing w:line="480" w:lineRule="auto"/>
        <w:ind w:right="11"/>
        <w:jc w:val="center"/>
        <w:rPr>
          <w:rFonts w:ascii="Arial" w:hAnsi="Arial" w:cs="Arial"/>
          <w:b/>
        </w:rPr>
      </w:pPr>
      <w:r>
        <w:rPr>
          <w:rFonts w:ascii="Arial" w:hAnsi="Arial" w:cs="Arial"/>
          <w:noProof/>
        </w:rPr>
        <w:drawing>
          <wp:anchor distT="0" distB="0" distL="114300" distR="114300" simplePos="0" relativeHeight="251642368" behindDoc="0" locked="0" layoutInCell="1" allowOverlap="1">
            <wp:simplePos x="0" y="0"/>
            <wp:positionH relativeFrom="column">
              <wp:posOffset>240665</wp:posOffset>
            </wp:positionH>
            <wp:positionV relativeFrom="paragraph">
              <wp:posOffset>220980</wp:posOffset>
            </wp:positionV>
            <wp:extent cx="4725035" cy="2171700"/>
            <wp:effectExtent l="19050" t="0" r="0"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5"/>
                    <a:srcRect l="12898" t="33638" r="15874" b="24756"/>
                    <a:stretch>
                      <a:fillRect/>
                    </a:stretch>
                  </pic:blipFill>
                  <pic:spPr bwMode="auto">
                    <a:xfrm>
                      <a:off x="0" y="0"/>
                      <a:ext cx="4725035" cy="2171700"/>
                    </a:xfrm>
                    <a:prstGeom prst="rect">
                      <a:avLst/>
                    </a:prstGeom>
                    <a:noFill/>
                    <a:ln w="9525">
                      <a:noFill/>
                      <a:miter lim="800000"/>
                      <a:headEnd/>
                      <a:tailEnd/>
                    </a:ln>
                  </pic:spPr>
                </pic:pic>
              </a:graphicData>
            </a:graphic>
          </wp:anchor>
        </w:drawing>
      </w:r>
      <w:r w:rsidR="00436B05" w:rsidRPr="00593F1A">
        <w:rPr>
          <w:rFonts w:ascii="Arial" w:hAnsi="Arial" w:cs="Arial"/>
          <w:b/>
        </w:rPr>
        <w:t>TABLA IV.X</w:t>
      </w:r>
      <w:r w:rsidR="004C471A">
        <w:rPr>
          <w:rFonts w:ascii="Arial" w:hAnsi="Arial" w:cs="Arial"/>
          <w:b/>
        </w:rPr>
        <w:t>III</w:t>
      </w:r>
    </w:p>
    <w:p w:rsidR="00063FD1" w:rsidRPr="00593F1A" w:rsidRDefault="00063FD1" w:rsidP="00063FD1">
      <w:pPr>
        <w:shd w:val="clear" w:color="auto" w:fill="FFFFFF"/>
        <w:spacing w:line="480" w:lineRule="auto"/>
        <w:ind w:right="11"/>
        <w:jc w:val="center"/>
        <w:rPr>
          <w:rFonts w:ascii="Arial" w:hAnsi="Arial" w:cs="Arial"/>
          <w:b/>
        </w:rPr>
      </w:pPr>
    </w:p>
    <w:p w:rsidR="00063FD1" w:rsidRPr="00593F1A" w:rsidRDefault="00063FD1" w:rsidP="00E77476">
      <w:pPr>
        <w:shd w:val="clear" w:color="auto" w:fill="FFFFFF"/>
        <w:spacing w:line="480" w:lineRule="auto"/>
        <w:ind w:right="11"/>
        <w:jc w:val="both"/>
        <w:rPr>
          <w:rFonts w:ascii="Arial" w:hAnsi="Arial" w:cs="Arial"/>
        </w:rPr>
      </w:pPr>
    </w:p>
    <w:p w:rsidR="00063FD1" w:rsidRPr="00593F1A" w:rsidRDefault="00063FD1" w:rsidP="00E77476">
      <w:pPr>
        <w:shd w:val="clear" w:color="auto" w:fill="FFFFFF"/>
        <w:spacing w:line="480" w:lineRule="auto"/>
        <w:ind w:right="11"/>
        <w:jc w:val="both"/>
        <w:rPr>
          <w:rFonts w:ascii="Arial" w:hAnsi="Arial" w:cs="Arial"/>
          <w:b/>
        </w:rPr>
      </w:pPr>
    </w:p>
    <w:p w:rsidR="00063FD1" w:rsidRPr="00593F1A" w:rsidRDefault="00063FD1" w:rsidP="00E77476">
      <w:pPr>
        <w:shd w:val="clear" w:color="auto" w:fill="FFFFFF"/>
        <w:spacing w:line="480" w:lineRule="auto"/>
        <w:ind w:right="11"/>
        <w:jc w:val="both"/>
        <w:rPr>
          <w:rFonts w:ascii="Arial" w:hAnsi="Arial" w:cs="Arial"/>
          <w:b/>
        </w:rPr>
      </w:pPr>
    </w:p>
    <w:p w:rsidR="00063FD1" w:rsidRPr="00593F1A" w:rsidRDefault="00063FD1" w:rsidP="00E77476">
      <w:pPr>
        <w:shd w:val="clear" w:color="auto" w:fill="FFFFFF"/>
        <w:spacing w:line="480" w:lineRule="auto"/>
        <w:ind w:right="11"/>
        <w:jc w:val="both"/>
        <w:rPr>
          <w:rFonts w:ascii="Arial" w:hAnsi="Arial" w:cs="Arial"/>
          <w:b/>
        </w:rPr>
      </w:pPr>
    </w:p>
    <w:p w:rsidR="00063FD1" w:rsidRPr="00593F1A" w:rsidRDefault="00063FD1" w:rsidP="00E77476">
      <w:pPr>
        <w:shd w:val="clear" w:color="auto" w:fill="FFFFFF"/>
        <w:spacing w:line="480" w:lineRule="auto"/>
        <w:ind w:right="11"/>
        <w:jc w:val="both"/>
        <w:rPr>
          <w:rFonts w:ascii="Arial" w:hAnsi="Arial" w:cs="Arial"/>
          <w:b/>
        </w:rPr>
      </w:pPr>
    </w:p>
    <w:p w:rsidR="00063FD1" w:rsidRPr="00593F1A" w:rsidRDefault="00063FD1" w:rsidP="004F5200">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6B6477">
        <w:rPr>
          <w:rFonts w:ascii="Script MT Bold" w:hAnsi="Script MT Bold" w:cs="Arial"/>
          <w:sz w:val="26"/>
          <w:szCs w:val="26"/>
        </w:rPr>
        <w:t>Xavier Guerrero y Rosaura Romero</w:t>
      </w:r>
    </w:p>
    <w:p w:rsidR="00063FD1" w:rsidRPr="00593F1A" w:rsidRDefault="00063FD1" w:rsidP="00063FD1">
      <w:pPr>
        <w:shd w:val="clear" w:color="auto" w:fill="FFFFFF"/>
        <w:ind w:right="11"/>
        <w:jc w:val="both"/>
        <w:rPr>
          <w:rFonts w:ascii="Arial" w:hAnsi="Arial" w:cs="Arial"/>
          <w:sz w:val="22"/>
          <w:szCs w:val="22"/>
        </w:rPr>
      </w:pPr>
    </w:p>
    <w:p w:rsidR="00063FD1" w:rsidRPr="00593F1A" w:rsidRDefault="00063FD1" w:rsidP="00E77476">
      <w:pPr>
        <w:shd w:val="clear" w:color="auto" w:fill="FFFFFF"/>
        <w:spacing w:line="480" w:lineRule="auto"/>
        <w:ind w:right="11"/>
        <w:jc w:val="both"/>
        <w:rPr>
          <w:rFonts w:ascii="Arial" w:hAnsi="Arial" w:cs="Arial"/>
          <w:b/>
        </w:rPr>
      </w:pPr>
    </w:p>
    <w:p w:rsidR="00436B05" w:rsidRDefault="00436B05" w:rsidP="00E77476">
      <w:pPr>
        <w:shd w:val="clear" w:color="auto" w:fill="FFFFFF"/>
        <w:spacing w:line="480" w:lineRule="auto"/>
        <w:ind w:right="11"/>
        <w:jc w:val="both"/>
        <w:rPr>
          <w:rFonts w:ascii="Arial" w:hAnsi="Arial" w:cs="Arial"/>
          <w:b/>
        </w:rPr>
      </w:pPr>
    </w:p>
    <w:p w:rsidR="004F5200" w:rsidRPr="00593F1A" w:rsidRDefault="004F5200" w:rsidP="00E77476">
      <w:pPr>
        <w:shd w:val="clear" w:color="auto" w:fill="FFFFFF"/>
        <w:spacing w:line="480" w:lineRule="auto"/>
        <w:ind w:right="11"/>
        <w:jc w:val="both"/>
        <w:rPr>
          <w:rFonts w:ascii="Arial" w:hAnsi="Arial" w:cs="Arial"/>
          <w:b/>
        </w:rPr>
      </w:pPr>
    </w:p>
    <w:p w:rsidR="00063FD1" w:rsidRPr="00593F1A" w:rsidRDefault="00063FD1" w:rsidP="00063FD1">
      <w:pPr>
        <w:shd w:val="clear" w:color="auto" w:fill="FFFFFF"/>
        <w:spacing w:line="480" w:lineRule="auto"/>
        <w:ind w:right="11"/>
        <w:jc w:val="both"/>
        <w:rPr>
          <w:rFonts w:ascii="Arial" w:hAnsi="Arial" w:cs="Arial"/>
        </w:rPr>
      </w:pPr>
      <w:r w:rsidRPr="00593F1A">
        <w:rPr>
          <w:rFonts w:ascii="Arial" w:hAnsi="Arial" w:cs="Arial"/>
        </w:rPr>
        <w:t>Las unidades requeridas para el quinto año son las siguientes:</w:t>
      </w:r>
    </w:p>
    <w:p w:rsidR="00063FD1" w:rsidRPr="00593F1A" w:rsidRDefault="00557791" w:rsidP="00063FD1">
      <w:pPr>
        <w:shd w:val="clear" w:color="auto" w:fill="FFFFFF"/>
        <w:spacing w:line="480" w:lineRule="auto"/>
        <w:ind w:right="11"/>
        <w:jc w:val="center"/>
        <w:rPr>
          <w:rFonts w:ascii="Arial" w:hAnsi="Arial" w:cs="Arial"/>
          <w:b/>
        </w:rPr>
      </w:pPr>
      <w:r>
        <w:rPr>
          <w:rFonts w:ascii="Arial" w:hAnsi="Arial" w:cs="Arial"/>
          <w:noProof/>
        </w:rPr>
        <w:drawing>
          <wp:anchor distT="0" distB="0" distL="114300" distR="114300" simplePos="0" relativeHeight="251643392" behindDoc="0" locked="0" layoutInCell="1" allowOverlap="1">
            <wp:simplePos x="0" y="0"/>
            <wp:positionH relativeFrom="column">
              <wp:posOffset>226695</wp:posOffset>
            </wp:positionH>
            <wp:positionV relativeFrom="paragraph">
              <wp:posOffset>291465</wp:posOffset>
            </wp:positionV>
            <wp:extent cx="4819015" cy="2120265"/>
            <wp:effectExtent l="19050" t="0" r="635" b="0"/>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6"/>
                    <a:srcRect l="13133" t="39558" r="15874" b="18834"/>
                    <a:stretch>
                      <a:fillRect/>
                    </a:stretch>
                  </pic:blipFill>
                  <pic:spPr bwMode="auto">
                    <a:xfrm>
                      <a:off x="0" y="0"/>
                      <a:ext cx="4819015" cy="2120265"/>
                    </a:xfrm>
                    <a:prstGeom prst="rect">
                      <a:avLst/>
                    </a:prstGeom>
                    <a:noFill/>
                    <a:ln w="9525">
                      <a:noFill/>
                      <a:miter lim="800000"/>
                      <a:headEnd/>
                      <a:tailEnd/>
                    </a:ln>
                  </pic:spPr>
                </pic:pic>
              </a:graphicData>
            </a:graphic>
          </wp:anchor>
        </w:drawing>
      </w:r>
      <w:r w:rsidR="001F3C20">
        <w:rPr>
          <w:rFonts w:ascii="Arial" w:hAnsi="Arial" w:cs="Arial"/>
          <w:b/>
        </w:rPr>
        <w:t>TABLA IV.</w:t>
      </w:r>
      <w:r w:rsidR="004C471A">
        <w:rPr>
          <w:rFonts w:ascii="Arial" w:hAnsi="Arial" w:cs="Arial"/>
          <w:b/>
        </w:rPr>
        <w:t>XI</w:t>
      </w:r>
      <w:r w:rsidR="001A41A7">
        <w:rPr>
          <w:rFonts w:ascii="Arial" w:hAnsi="Arial" w:cs="Arial"/>
          <w:b/>
        </w:rPr>
        <w:t>V</w:t>
      </w:r>
    </w:p>
    <w:p w:rsidR="00063FD1" w:rsidRPr="00593F1A" w:rsidRDefault="00063FD1" w:rsidP="00E77476">
      <w:pPr>
        <w:shd w:val="clear" w:color="auto" w:fill="FFFFFF"/>
        <w:spacing w:line="480" w:lineRule="auto"/>
        <w:ind w:right="11"/>
        <w:jc w:val="both"/>
        <w:rPr>
          <w:rFonts w:ascii="Arial" w:hAnsi="Arial" w:cs="Arial"/>
          <w:b/>
        </w:rPr>
      </w:pPr>
    </w:p>
    <w:p w:rsidR="00063FD1" w:rsidRPr="00593F1A" w:rsidRDefault="00063FD1" w:rsidP="00E77476">
      <w:pPr>
        <w:shd w:val="clear" w:color="auto" w:fill="FFFFFF"/>
        <w:spacing w:line="480" w:lineRule="auto"/>
        <w:ind w:right="11"/>
        <w:jc w:val="both"/>
        <w:rPr>
          <w:rFonts w:ascii="Arial" w:hAnsi="Arial" w:cs="Arial"/>
          <w:b/>
        </w:rPr>
      </w:pPr>
    </w:p>
    <w:p w:rsidR="00063FD1" w:rsidRPr="00593F1A" w:rsidRDefault="00063FD1" w:rsidP="00E77476">
      <w:pPr>
        <w:shd w:val="clear" w:color="auto" w:fill="FFFFFF"/>
        <w:spacing w:line="480" w:lineRule="auto"/>
        <w:ind w:right="11"/>
        <w:jc w:val="both"/>
        <w:rPr>
          <w:rFonts w:ascii="Arial" w:hAnsi="Arial" w:cs="Arial"/>
          <w:b/>
        </w:rPr>
      </w:pPr>
    </w:p>
    <w:p w:rsidR="00063FD1" w:rsidRPr="00593F1A" w:rsidRDefault="00063FD1" w:rsidP="00E77476">
      <w:pPr>
        <w:shd w:val="clear" w:color="auto" w:fill="FFFFFF"/>
        <w:spacing w:line="480" w:lineRule="auto"/>
        <w:ind w:right="11"/>
        <w:jc w:val="both"/>
        <w:rPr>
          <w:rFonts w:ascii="Arial" w:hAnsi="Arial" w:cs="Arial"/>
          <w:b/>
        </w:rPr>
      </w:pPr>
    </w:p>
    <w:p w:rsidR="00063FD1" w:rsidRPr="00593F1A" w:rsidRDefault="00063FD1" w:rsidP="00E77476">
      <w:pPr>
        <w:shd w:val="clear" w:color="auto" w:fill="FFFFFF"/>
        <w:spacing w:line="480" w:lineRule="auto"/>
        <w:ind w:right="11"/>
        <w:jc w:val="both"/>
        <w:rPr>
          <w:rFonts w:ascii="Arial" w:hAnsi="Arial" w:cs="Arial"/>
          <w:b/>
        </w:rPr>
      </w:pPr>
    </w:p>
    <w:p w:rsidR="00063FD1" w:rsidRPr="00593F1A" w:rsidRDefault="00063FD1" w:rsidP="00E77476">
      <w:pPr>
        <w:shd w:val="clear" w:color="auto" w:fill="FFFFFF"/>
        <w:spacing w:line="480" w:lineRule="auto"/>
        <w:ind w:right="11"/>
        <w:jc w:val="both"/>
        <w:rPr>
          <w:rFonts w:ascii="Arial" w:hAnsi="Arial" w:cs="Arial"/>
          <w:b/>
        </w:rPr>
      </w:pPr>
    </w:p>
    <w:p w:rsidR="0047479E" w:rsidRPr="00593F1A" w:rsidRDefault="0047479E" w:rsidP="004F5200">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6B6477">
        <w:rPr>
          <w:rFonts w:ascii="Script MT Bold" w:hAnsi="Script MT Bold" w:cs="Arial"/>
          <w:sz w:val="26"/>
          <w:szCs w:val="26"/>
        </w:rPr>
        <w:t>Xavier Guerrero y Rosaura Romero</w:t>
      </w:r>
    </w:p>
    <w:p w:rsidR="00063FD1" w:rsidRDefault="00063FD1" w:rsidP="00E77476">
      <w:pPr>
        <w:shd w:val="clear" w:color="auto" w:fill="FFFFFF"/>
        <w:spacing w:line="480" w:lineRule="auto"/>
        <w:ind w:right="11"/>
        <w:jc w:val="both"/>
        <w:rPr>
          <w:rFonts w:ascii="Arial" w:hAnsi="Arial" w:cs="Arial"/>
          <w:b/>
        </w:rPr>
      </w:pPr>
    </w:p>
    <w:p w:rsidR="004F5200" w:rsidRPr="00593F1A" w:rsidRDefault="004F5200" w:rsidP="00E77476">
      <w:pPr>
        <w:shd w:val="clear" w:color="auto" w:fill="FFFFFF"/>
        <w:spacing w:line="480" w:lineRule="auto"/>
        <w:ind w:right="11"/>
        <w:jc w:val="both"/>
        <w:rPr>
          <w:rFonts w:ascii="Arial" w:hAnsi="Arial" w:cs="Arial"/>
          <w:b/>
        </w:rPr>
      </w:pPr>
    </w:p>
    <w:p w:rsidR="008360C0" w:rsidRPr="00593F1A" w:rsidRDefault="008D1238" w:rsidP="00E77476">
      <w:pPr>
        <w:shd w:val="clear" w:color="auto" w:fill="FFFFFF"/>
        <w:spacing w:line="480" w:lineRule="auto"/>
        <w:ind w:right="11"/>
        <w:jc w:val="both"/>
        <w:rPr>
          <w:rFonts w:ascii="Arial" w:hAnsi="Arial" w:cs="Arial"/>
          <w:b/>
        </w:rPr>
      </w:pPr>
      <w:r w:rsidRPr="00593F1A">
        <w:rPr>
          <w:rFonts w:ascii="Arial" w:hAnsi="Arial" w:cs="Arial"/>
          <w:b/>
        </w:rPr>
        <w:t>4.5</w:t>
      </w:r>
      <w:r w:rsidR="008360C0" w:rsidRPr="00593F1A">
        <w:rPr>
          <w:rFonts w:ascii="Arial" w:hAnsi="Arial" w:cs="Arial"/>
          <w:b/>
        </w:rPr>
        <w:t xml:space="preserve"> VALOR ACTUAL NETO</w:t>
      </w:r>
    </w:p>
    <w:p w:rsidR="008360C0" w:rsidRPr="00593F1A" w:rsidRDefault="008360C0" w:rsidP="00E77476">
      <w:pPr>
        <w:shd w:val="clear" w:color="auto" w:fill="FFFFFF"/>
        <w:spacing w:line="480" w:lineRule="auto"/>
        <w:ind w:right="11"/>
        <w:jc w:val="both"/>
        <w:rPr>
          <w:rFonts w:ascii="Arial" w:hAnsi="Arial" w:cs="Arial"/>
        </w:rPr>
      </w:pPr>
      <w:r w:rsidRPr="00593F1A">
        <w:rPr>
          <w:rFonts w:ascii="Arial" w:hAnsi="Arial" w:cs="Arial"/>
        </w:rPr>
        <w:t>El cálculo del VAN es uno de los métodos más conocidos y mejor aceptados para la  evaluación de un proyecto, ya que mide la rentabilidad deseada del proyecto después de toda la inversión.</w:t>
      </w:r>
    </w:p>
    <w:p w:rsidR="008360C0" w:rsidRPr="00593F1A" w:rsidRDefault="008360C0" w:rsidP="00E77476">
      <w:pPr>
        <w:shd w:val="clear" w:color="auto" w:fill="FFFFFF"/>
        <w:spacing w:line="480" w:lineRule="auto"/>
        <w:ind w:right="11"/>
        <w:jc w:val="both"/>
        <w:rPr>
          <w:rFonts w:ascii="Arial" w:hAnsi="Arial" w:cs="Arial"/>
        </w:rPr>
      </w:pPr>
      <w:r w:rsidRPr="00593F1A">
        <w:rPr>
          <w:rFonts w:ascii="Arial" w:hAnsi="Arial" w:cs="Arial"/>
        </w:rPr>
        <w:t xml:space="preserve">Para el cálculo del VAN requerimos de dos cosas, primero del flujo de caja calculado </w:t>
      </w:r>
      <w:r w:rsidR="00BD1621">
        <w:rPr>
          <w:rFonts w:ascii="Arial" w:hAnsi="Arial" w:cs="Arial"/>
        </w:rPr>
        <w:t>en el punto 4.3.2</w:t>
      </w:r>
      <w:r w:rsidRPr="00593F1A">
        <w:rPr>
          <w:rFonts w:ascii="Arial" w:hAnsi="Arial" w:cs="Arial"/>
        </w:rPr>
        <w:t xml:space="preserve"> y por último necesitamos la tasa de descuento, la cual fue calculada de la siguiente manera:</w:t>
      </w:r>
    </w:p>
    <w:p w:rsidR="008360C0" w:rsidRPr="00593F1A" w:rsidRDefault="008360C0" w:rsidP="008360C0">
      <w:pPr>
        <w:shd w:val="clear" w:color="auto" w:fill="FFFFFF"/>
        <w:spacing w:line="480" w:lineRule="auto"/>
        <w:ind w:right="11"/>
        <w:jc w:val="both"/>
        <w:rPr>
          <w:rFonts w:ascii="Arial" w:hAnsi="Arial" w:cs="Arial"/>
        </w:rPr>
      </w:pPr>
      <w:r w:rsidRPr="00593F1A">
        <w:rPr>
          <w:rFonts w:ascii="Arial" w:hAnsi="Arial" w:cs="Arial"/>
        </w:rPr>
        <w:t>Para calcular la tasa de descuento, consideramos el costo de la deuda (Kd), el costo del capital propio (Ke), la tasa libre de riesgo (rf) y la rentabilidad del mercado (r</w:t>
      </w:r>
      <w:r w:rsidR="00266177" w:rsidRPr="00593F1A">
        <w:rPr>
          <w:rFonts w:ascii="Arial" w:hAnsi="Arial" w:cs="Arial"/>
        </w:rPr>
        <w:t xml:space="preserve"> </w:t>
      </w:r>
      <w:r w:rsidRPr="00593F1A">
        <w:rPr>
          <w:rFonts w:ascii="Arial" w:hAnsi="Arial" w:cs="Arial"/>
        </w:rPr>
        <w:t xml:space="preserve">m), así como el </w:t>
      </w:r>
      <w:r w:rsidR="00266177" w:rsidRPr="00593F1A">
        <w:rPr>
          <w:rFonts w:ascii="Arial" w:hAnsi="Arial" w:cs="Arial"/>
        </w:rPr>
        <w:t>β</w:t>
      </w:r>
      <w:r w:rsidRPr="00593F1A">
        <w:rPr>
          <w:rFonts w:ascii="Arial" w:hAnsi="Arial" w:cs="Arial"/>
        </w:rPr>
        <w:t xml:space="preserve"> de la empresa.</w:t>
      </w:r>
    </w:p>
    <w:p w:rsidR="008360C0" w:rsidRPr="00593F1A" w:rsidRDefault="008360C0" w:rsidP="008360C0">
      <w:pPr>
        <w:shd w:val="clear" w:color="auto" w:fill="FFFFFF"/>
        <w:spacing w:line="480" w:lineRule="auto"/>
        <w:ind w:right="11"/>
        <w:jc w:val="both"/>
        <w:rPr>
          <w:rFonts w:ascii="Arial" w:hAnsi="Arial" w:cs="Arial"/>
        </w:rPr>
      </w:pPr>
      <w:r w:rsidRPr="00593F1A">
        <w:rPr>
          <w:rFonts w:ascii="Arial" w:hAnsi="Arial" w:cs="Arial"/>
        </w:rPr>
        <w:t>El beta que usaremos será igual a 1.11</w:t>
      </w:r>
      <w:r w:rsidR="00BD1621">
        <w:rPr>
          <w:rFonts w:ascii="Arial" w:hAnsi="Arial" w:cs="Arial"/>
        </w:rPr>
        <w:t>, de acuerdo al MICIP (Ministerio de Comercio Exterior, Industrias y Producción).</w:t>
      </w:r>
      <w:r w:rsidRPr="00593F1A">
        <w:rPr>
          <w:rFonts w:ascii="Arial" w:hAnsi="Arial" w:cs="Arial"/>
        </w:rPr>
        <w:t xml:space="preserve"> Utilizamos este beta ya que no hay acceso a datos del mercado nacional. </w:t>
      </w:r>
    </w:p>
    <w:p w:rsidR="00266177" w:rsidRPr="00593F1A" w:rsidRDefault="00266177" w:rsidP="008360C0">
      <w:pPr>
        <w:shd w:val="clear" w:color="auto" w:fill="FFFFFF"/>
        <w:spacing w:line="480" w:lineRule="auto"/>
        <w:ind w:right="11"/>
        <w:jc w:val="both"/>
        <w:rPr>
          <w:rFonts w:ascii="Arial" w:hAnsi="Arial" w:cs="Arial"/>
        </w:rPr>
      </w:pPr>
      <w:r w:rsidRPr="00593F1A">
        <w:rPr>
          <w:rFonts w:ascii="Arial" w:hAnsi="Arial" w:cs="Arial"/>
        </w:rPr>
        <w:t>La fórmula para el cálculo de la tasa de descuento a través del método del Costo Promedio Ponderado del Capital es:</w:t>
      </w:r>
    </w:p>
    <w:p w:rsidR="00055C63" w:rsidRPr="00593F1A" w:rsidRDefault="00055C63" w:rsidP="008360C0">
      <w:pPr>
        <w:shd w:val="clear" w:color="auto" w:fill="FFFFFF"/>
        <w:spacing w:line="480" w:lineRule="auto"/>
        <w:ind w:right="11"/>
        <w:jc w:val="both"/>
        <w:rPr>
          <w:rFonts w:ascii="Arial" w:hAnsi="Arial" w:cs="Arial"/>
        </w:rPr>
      </w:pPr>
    </w:p>
    <w:p w:rsidR="00266177" w:rsidRPr="00593F1A" w:rsidRDefault="00266177" w:rsidP="00055C63">
      <w:pPr>
        <w:autoSpaceDE w:val="0"/>
        <w:autoSpaceDN w:val="0"/>
        <w:adjustRightInd w:val="0"/>
        <w:ind w:left="1416" w:firstLine="708"/>
        <w:rPr>
          <w:rFonts w:ascii="Arial" w:hAnsi="Arial" w:cs="Arial"/>
          <w:lang w:val="en-US"/>
        </w:rPr>
      </w:pPr>
      <w:r w:rsidRPr="00A55A51">
        <w:rPr>
          <w:rFonts w:ascii="Arial" w:hAnsi="Arial" w:cs="Arial"/>
          <w:lang w:val="es-ES_tradnl"/>
        </w:rPr>
        <w:t>Ko = Kd (1- t)* %</w:t>
      </w:r>
      <w:r w:rsidRPr="00A55A51">
        <w:rPr>
          <w:rFonts w:ascii="Arial" w:hAnsi="Arial" w:cs="Arial"/>
          <w:lang w:val="es-EC"/>
        </w:rPr>
        <w:t xml:space="preserve"> Deuda</w:t>
      </w:r>
      <w:r w:rsidRPr="00A55A51">
        <w:rPr>
          <w:rFonts w:ascii="Arial" w:hAnsi="Arial" w:cs="Arial"/>
          <w:lang w:val="es-ES_tradnl"/>
        </w:rPr>
        <w:t xml:space="preserve"> +</w:t>
      </w:r>
      <w:r w:rsidRPr="00A55A51">
        <w:rPr>
          <w:rFonts w:ascii="Arial" w:hAnsi="Arial" w:cs="Arial"/>
        </w:rPr>
        <w:t xml:space="preserve"> Ke</w:t>
      </w:r>
      <w:r w:rsidRPr="00A55A51">
        <w:rPr>
          <w:rFonts w:ascii="Arial" w:hAnsi="Arial" w:cs="Arial"/>
          <w:lang w:val="es-ES_tradnl"/>
        </w:rPr>
        <w:t xml:space="preserve"> * % Capital</w:t>
      </w:r>
    </w:p>
    <w:p w:rsidR="00266177" w:rsidRPr="00593F1A" w:rsidRDefault="00266177" w:rsidP="00266177">
      <w:pPr>
        <w:autoSpaceDE w:val="0"/>
        <w:autoSpaceDN w:val="0"/>
        <w:adjustRightInd w:val="0"/>
        <w:jc w:val="center"/>
        <w:rPr>
          <w:rFonts w:ascii="Arial" w:hAnsi="Arial" w:cs="Arial"/>
          <w:lang w:val="en-US"/>
        </w:rPr>
      </w:pPr>
    </w:p>
    <w:p w:rsidR="00055C63" w:rsidRPr="00593F1A" w:rsidRDefault="00266177" w:rsidP="00266177">
      <w:pPr>
        <w:autoSpaceDE w:val="0"/>
        <w:autoSpaceDN w:val="0"/>
        <w:adjustRightInd w:val="0"/>
        <w:rPr>
          <w:rFonts w:ascii="Arial" w:hAnsi="Arial" w:cs="Arial"/>
        </w:rPr>
      </w:pPr>
      <w:r w:rsidRPr="00593F1A">
        <w:rPr>
          <w:rFonts w:ascii="Arial" w:hAnsi="Arial" w:cs="Arial"/>
        </w:rPr>
        <w:t xml:space="preserve">A su vez, </w:t>
      </w:r>
      <w:r w:rsidRPr="00593F1A">
        <w:rPr>
          <w:rFonts w:ascii="Arial" w:hAnsi="Arial" w:cs="Arial"/>
        </w:rPr>
        <w:tab/>
      </w:r>
      <w:r w:rsidRPr="00593F1A">
        <w:rPr>
          <w:rFonts w:ascii="Arial" w:hAnsi="Arial" w:cs="Arial"/>
        </w:rPr>
        <w:tab/>
      </w:r>
    </w:p>
    <w:p w:rsidR="00266177" w:rsidRPr="00593F1A" w:rsidRDefault="00266177" w:rsidP="00055C63">
      <w:pPr>
        <w:autoSpaceDE w:val="0"/>
        <w:autoSpaceDN w:val="0"/>
        <w:adjustRightInd w:val="0"/>
        <w:ind w:left="1416" w:firstLine="708"/>
        <w:rPr>
          <w:rFonts w:ascii="Arial" w:hAnsi="Arial" w:cs="Arial"/>
        </w:rPr>
      </w:pPr>
      <w:r w:rsidRPr="00593F1A">
        <w:rPr>
          <w:rFonts w:ascii="Arial" w:hAnsi="Arial" w:cs="Arial"/>
        </w:rPr>
        <w:t>Ke = [rf + β (r m - rf)]</w:t>
      </w:r>
    </w:p>
    <w:p w:rsidR="00266177" w:rsidRPr="00593F1A" w:rsidRDefault="00266177" w:rsidP="00266177">
      <w:pPr>
        <w:autoSpaceDE w:val="0"/>
        <w:autoSpaceDN w:val="0"/>
        <w:adjustRightInd w:val="0"/>
        <w:rPr>
          <w:rFonts w:ascii="Arial" w:hAnsi="Arial" w:cs="Arial"/>
        </w:rPr>
      </w:pPr>
    </w:p>
    <w:p w:rsidR="00055C63" w:rsidRPr="00593F1A" w:rsidRDefault="00266177" w:rsidP="00266177">
      <w:pPr>
        <w:autoSpaceDE w:val="0"/>
        <w:autoSpaceDN w:val="0"/>
        <w:adjustRightInd w:val="0"/>
        <w:rPr>
          <w:rFonts w:ascii="Arial" w:hAnsi="Arial" w:cs="Arial"/>
        </w:rPr>
      </w:pPr>
      <w:r w:rsidRPr="00593F1A">
        <w:rPr>
          <w:rFonts w:ascii="Arial" w:hAnsi="Arial" w:cs="Arial"/>
        </w:rPr>
        <w:t xml:space="preserve">Es decir, </w:t>
      </w:r>
    </w:p>
    <w:p w:rsidR="00266177" w:rsidRPr="00593F1A" w:rsidRDefault="00055C63" w:rsidP="00266177">
      <w:pPr>
        <w:autoSpaceDE w:val="0"/>
        <w:autoSpaceDN w:val="0"/>
        <w:adjustRightInd w:val="0"/>
        <w:rPr>
          <w:rFonts w:ascii="Arial" w:hAnsi="Arial" w:cs="Arial"/>
        </w:rPr>
      </w:pPr>
      <w:r w:rsidRPr="00593F1A">
        <w:rPr>
          <w:rFonts w:ascii="Arial" w:hAnsi="Arial" w:cs="Arial"/>
        </w:rPr>
        <w:tab/>
      </w:r>
      <w:r w:rsidR="00266177" w:rsidRPr="00593F1A">
        <w:rPr>
          <w:rFonts w:ascii="Arial" w:hAnsi="Arial" w:cs="Arial"/>
        </w:rPr>
        <w:tab/>
      </w:r>
      <w:r w:rsidR="00266177" w:rsidRPr="00593F1A">
        <w:rPr>
          <w:rFonts w:ascii="Arial" w:hAnsi="Arial" w:cs="Arial"/>
        </w:rPr>
        <w:tab/>
      </w:r>
      <w:r w:rsidR="00A55A51" w:rsidRPr="00593F1A">
        <w:rPr>
          <w:rFonts w:ascii="Arial" w:hAnsi="Arial" w:cs="Arial"/>
        </w:rPr>
        <w:t>Ko</w:t>
      </w:r>
      <w:r w:rsidR="00A55A51">
        <w:rPr>
          <w:rFonts w:ascii="Arial" w:hAnsi="Arial" w:cs="Arial"/>
        </w:rPr>
        <w:t xml:space="preserve"> </w:t>
      </w:r>
      <w:r w:rsidR="00266177" w:rsidRPr="00593F1A">
        <w:rPr>
          <w:rFonts w:ascii="Arial" w:hAnsi="Arial" w:cs="Arial"/>
        </w:rPr>
        <w:t>=</w:t>
      </w:r>
      <w:r w:rsidR="00A55A51">
        <w:rPr>
          <w:rFonts w:ascii="Arial" w:hAnsi="Arial" w:cs="Arial"/>
        </w:rPr>
        <w:t xml:space="preserve"> </w:t>
      </w:r>
      <w:r w:rsidR="00A55A51" w:rsidRPr="00593F1A">
        <w:rPr>
          <w:rFonts w:ascii="Arial" w:hAnsi="Arial" w:cs="Arial"/>
        </w:rPr>
        <w:t>Kd</w:t>
      </w:r>
      <w:r w:rsidR="00266177" w:rsidRPr="00593F1A">
        <w:rPr>
          <w:rFonts w:ascii="Arial" w:hAnsi="Arial" w:cs="Arial"/>
        </w:rPr>
        <w:t xml:space="preserve"> (1-t) * % Deuda + [rf + β (r m - rf)] * % Capital</w:t>
      </w:r>
    </w:p>
    <w:p w:rsidR="00266177" w:rsidRPr="00593F1A" w:rsidRDefault="00266177" w:rsidP="00266177">
      <w:pPr>
        <w:autoSpaceDE w:val="0"/>
        <w:autoSpaceDN w:val="0"/>
        <w:adjustRightInd w:val="0"/>
        <w:rPr>
          <w:rFonts w:ascii="Arial" w:hAnsi="Arial" w:cs="Arial"/>
        </w:rPr>
      </w:pPr>
    </w:p>
    <w:p w:rsidR="00055C63" w:rsidRPr="00593F1A" w:rsidRDefault="00055C63" w:rsidP="008360C0">
      <w:pPr>
        <w:shd w:val="clear" w:color="auto" w:fill="FFFFFF"/>
        <w:spacing w:line="480" w:lineRule="auto"/>
        <w:ind w:right="11"/>
        <w:jc w:val="both"/>
        <w:rPr>
          <w:rFonts w:ascii="Arial" w:hAnsi="Arial" w:cs="Arial"/>
        </w:rPr>
      </w:pPr>
    </w:p>
    <w:p w:rsidR="00266177" w:rsidRPr="00593F1A" w:rsidRDefault="00055C63" w:rsidP="00123BE6">
      <w:pPr>
        <w:shd w:val="clear" w:color="auto" w:fill="FFFFFF"/>
        <w:spacing w:line="480" w:lineRule="auto"/>
        <w:ind w:right="11"/>
        <w:jc w:val="both"/>
        <w:rPr>
          <w:rFonts w:ascii="Arial" w:hAnsi="Arial" w:cs="Arial"/>
        </w:rPr>
      </w:pPr>
      <w:r w:rsidRPr="00593F1A">
        <w:rPr>
          <w:rFonts w:ascii="Arial" w:hAnsi="Arial" w:cs="Arial"/>
        </w:rPr>
        <w:t>Como hemos observado anteriormente nuestro costo de la deuda corresponde al interés de nuestra deuda, es decir Kd será igual a 12,5%. El porcentaje de Deuda es del 50,22%, el porcentaje de Capital es del 49,78%, el impuesto a la renta es t= 25%, β=1,11, una tasa de riesgo de rf= 4,09% y una tasa de mercado, basada en investigaciones pasadas, r m =12%.</w:t>
      </w:r>
    </w:p>
    <w:p w:rsidR="00055C63" w:rsidRPr="00593F1A" w:rsidRDefault="00055C63" w:rsidP="00123BE6">
      <w:pPr>
        <w:shd w:val="clear" w:color="auto" w:fill="FFFFFF"/>
        <w:spacing w:line="480" w:lineRule="auto"/>
        <w:ind w:right="11"/>
        <w:jc w:val="both"/>
        <w:rPr>
          <w:rFonts w:ascii="Arial" w:hAnsi="Arial" w:cs="Arial"/>
        </w:rPr>
      </w:pPr>
      <w:r w:rsidRPr="00593F1A">
        <w:rPr>
          <w:rFonts w:ascii="Arial" w:hAnsi="Arial" w:cs="Arial"/>
        </w:rPr>
        <w:t>Con lo que obtenemos,</w:t>
      </w:r>
    </w:p>
    <w:p w:rsidR="00055C63" w:rsidRPr="00593F1A" w:rsidRDefault="00055C63" w:rsidP="00123BE6">
      <w:pPr>
        <w:shd w:val="clear" w:color="auto" w:fill="FFFFFF"/>
        <w:spacing w:line="480" w:lineRule="auto"/>
        <w:ind w:right="11"/>
        <w:jc w:val="both"/>
        <w:rPr>
          <w:rFonts w:ascii="Arial" w:hAnsi="Arial" w:cs="Arial"/>
        </w:rPr>
      </w:pPr>
      <w:r w:rsidRPr="00593F1A">
        <w:rPr>
          <w:rFonts w:ascii="Arial" w:hAnsi="Arial" w:cs="Arial"/>
        </w:rPr>
        <w:t>Ko = [0,125 (1-0,25) * 0,5022]+ [0,0409 + 1,11 (0,12-0,0409)]*0,4978</w:t>
      </w:r>
    </w:p>
    <w:p w:rsidR="008360C0" w:rsidRPr="00593F1A" w:rsidRDefault="00055C63" w:rsidP="00123BE6">
      <w:pPr>
        <w:shd w:val="clear" w:color="auto" w:fill="FFFFFF"/>
        <w:spacing w:line="480" w:lineRule="auto"/>
        <w:ind w:right="11"/>
        <w:jc w:val="both"/>
        <w:rPr>
          <w:rFonts w:ascii="Arial" w:hAnsi="Arial" w:cs="Arial"/>
        </w:rPr>
      </w:pPr>
      <w:r w:rsidRPr="00593F1A">
        <w:rPr>
          <w:rFonts w:ascii="Arial" w:hAnsi="Arial" w:cs="Arial"/>
        </w:rPr>
        <w:t>Ko = 11,11%</w:t>
      </w:r>
    </w:p>
    <w:p w:rsidR="008360C0" w:rsidRPr="00593F1A" w:rsidRDefault="008360C0" w:rsidP="00E77476">
      <w:pPr>
        <w:shd w:val="clear" w:color="auto" w:fill="FFFFFF"/>
        <w:spacing w:line="480" w:lineRule="auto"/>
        <w:ind w:right="11"/>
        <w:jc w:val="both"/>
        <w:rPr>
          <w:rFonts w:ascii="Arial" w:hAnsi="Arial" w:cs="Arial"/>
        </w:rPr>
      </w:pPr>
    </w:p>
    <w:p w:rsidR="009B75F1" w:rsidRPr="00593F1A" w:rsidRDefault="00055C63" w:rsidP="00123BE6">
      <w:pPr>
        <w:spacing w:line="480" w:lineRule="auto"/>
        <w:jc w:val="both"/>
        <w:rPr>
          <w:rFonts w:ascii="Arial" w:hAnsi="Arial" w:cs="Arial"/>
        </w:rPr>
      </w:pPr>
      <w:r w:rsidRPr="00593F1A">
        <w:rPr>
          <w:rFonts w:ascii="Arial" w:hAnsi="Arial" w:cs="Arial"/>
        </w:rPr>
        <w:t>Con esa tasa de descuento y con el flujo de caja obtenido anteriormente</w:t>
      </w:r>
      <w:r w:rsidR="009B75F1" w:rsidRPr="00593F1A">
        <w:rPr>
          <w:rFonts w:ascii="Arial" w:hAnsi="Arial" w:cs="Arial"/>
        </w:rPr>
        <w:t xml:space="preserve"> (En el punto 4.3.2)</w:t>
      </w:r>
      <w:r w:rsidRPr="00593F1A">
        <w:rPr>
          <w:rFonts w:ascii="Arial" w:hAnsi="Arial" w:cs="Arial"/>
        </w:rPr>
        <w:t xml:space="preserve"> obtuvimos un VAN de $</w:t>
      </w:r>
      <w:r w:rsidR="000F5668">
        <w:rPr>
          <w:rFonts w:ascii="Arial" w:hAnsi="Arial" w:cs="Arial"/>
        </w:rPr>
        <w:t>59,402.70</w:t>
      </w:r>
      <w:r w:rsidR="009B75F1" w:rsidRPr="00593F1A">
        <w:rPr>
          <w:rFonts w:ascii="Arial" w:hAnsi="Arial" w:cs="Arial"/>
        </w:rPr>
        <w:t>,</w:t>
      </w:r>
      <w:r w:rsidR="00BD1621">
        <w:rPr>
          <w:rFonts w:ascii="Arial" w:hAnsi="Arial" w:cs="Arial"/>
        </w:rPr>
        <w:t xml:space="preserve"> ver Anexo </w:t>
      </w:r>
      <w:r w:rsidR="008F392F">
        <w:rPr>
          <w:rFonts w:ascii="Arial" w:hAnsi="Arial" w:cs="Arial"/>
        </w:rPr>
        <w:t>4</w:t>
      </w:r>
      <w:r w:rsidR="00BD1621">
        <w:rPr>
          <w:rFonts w:ascii="Arial" w:hAnsi="Arial" w:cs="Arial"/>
        </w:rPr>
        <w:t>.</w:t>
      </w:r>
      <w:r w:rsidR="008F392F">
        <w:rPr>
          <w:rFonts w:ascii="Arial" w:hAnsi="Arial" w:cs="Arial"/>
        </w:rPr>
        <w:t>2</w:t>
      </w:r>
      <w:r w:rsidR="00BD1621">
        <w:rPr>
          <w:rFonts w:ascii="Arial" w:hAnsi="Arial" w:cs="Arial"/>
        </w:rPr>
        <w:t>,</w:t>
      </w:r>
      <w:r w:rsidR="009B75F1" w:rsidRPr="00593F1A">
        <w:rPr>
          <w:rFonts w:ascii="Arial" w:hAnsi="Arial" w:cs="Arial"/>
        </w:rPr>
        <w:t xml:space="preserve"> el cual al ser mayor que cero significa que el rendimiento del proyecto </w:t>
      </w:r>
      <w:r w:rsidR="000F5668">
        <w:rPr>
          <w:rFonts w:ascii="Arial" w:hAnsi="Arial" w:cs="Arial"/>
        </w:rPr>
        <w:t xml:space="preserve">si es rentable, ya que </w:t>
      </w:r>
      <w:r w:rsidR="009B75F1" w:rsidRPr="00593F1A">
        <w:rPr>
          <w:rFonts w:ascii="Arial" w:hAnsi="Arial" w:cs="Arial"/>
        </w:rPr>
        <w:t xml:space="preserve">es mayor a lo que se requiere </w:t>
      </w:r>
      <w:r w:rsidR="00ED3DC9" w:rsidRPr="00593F1A">
        <w:rPr>
          <w:rFonts w:ascii="Arial" w:hAnsi="Arial" w:cs="Arial"/>
        </w:rPr>
        <w:t>después de haber recuperado la inversión</w:t>
      </w:r>
      <w:r w:rsidR="009B75F1" w:rsidRPr="00593F1A">
        <w:rPr>
          <w:rFonts w:ascii="Arial" w:hAnsi="Arial" w:cs="Arial"/>
        </w:rPr>
        <w:t>.</w:t>
      </w:r>
    </w:p>
    <w:p w:rsidR="00055C63" w:rsidRPr="00593F1A" w:rsidRDefault="00055C63" w:rsidP="00ED3DC9">
      <w:pPr>
        <w:spacing w:line="360" w:lineRule="auto"/>
        <w:jc w:val="both"/>
        <w:rPr>
          <w:rFonts w:ascii="Arial" w:hAnsi="Arial" w:cs="Arial"/>
        </w:rPr>
      </w:pPr>
    </w:p>
    <w:p w:rsidR="006823D3" w:rsidRPr="00593F1A" w:rsidRDefault="006823D3" w:rsidP="00ED3DC9">
      <w:pPr>
        <w:spacing w:line="360" w:lineRule="auto"/>
        <w:jc w:val="both"/>
        <w:rPr>
          <w:rFonts w:ascii="Arial" w:hAnsi="Arial" w:cs="Arial"/>
        </w:rPr>
      </w:pPr>
    </w:p>
    <w:p w:rsidR="008360C0" w:rsidRPr="00593F1A" w:rsidRDefault="00ED3DC9" w:rsidP="00123BE6">
      <w:pPr>
        <w:spacing w:line="480" w:lineRule="auto"/>
        <w:jc w:val="both"/>
        <w:rPr>
          <w:rFonts w:ascii="Arial" w:hAnsi="Arial" w:cs="Arial"/>
          <w:b/>
        </w:rPr>
      </w:pPr>
      <w:r w:rsidRPr="00593F1A">
        <w:rPr>
          <w:rFonts w:ascii="Arial" w:hAnsi="Arial" w:cs="Arial"/>
          <w:b/>
        </w:rPr>
        <w:t>4.6 TASA INTERNA DE RETORNO</w:t>
      </w:r>
    </w:p>
    <w:p w:rsidR="00ED3DC9" w:rsidRPr="00593F1A" w:rsidRDefault="00ED3DC9" w:rsidP="00123BE6">
      <w:pPr>
        <w:spacing w:line="480" w:lineRule="auto"/>
        <w:jc w:val="both"/>
        <w:rPr>
          <w:rFonts w:ascii="Arial" w:hAnsi="Arial" w:cs="Arial"/>
        </w:rPr>
      </w:pPr>
      <w:r w:rsidRPr="00593F1A">
        <w:rPr>
          <w:rFonts w:ascii="Arial" w:hAnsi="Arial" w:cs="Arial"/>
        </w:rPr>
        <w:t>La tasa interna de retorno mide la rentabilidad como un porcentaje. Es la tasa de descuento que iguala el valor equivalente de una alternativa de flujos de entrada de efectivo, es decir de los ingresos, al valor equivalente de flujos salientes de efectivo como son los egresos, amortizaciones, etcétera.</w:t>
      </w:r>
    </w:p>
    <w:p w:rsidR="00ED3DC9" w:rsidRPr="00593F1A" w:rsidRDefault="00ED3DC9" w:rsidP="00123BE6">
      <w:pPr>
        <w:spacing w:line="480" w:lineRule="auto"/>
        <w:jc w:val="both"/>
        <w:rPr>
          <w:rFonts w:ascii="Arial" w:hAnsi="Arial" w:cs="Arial"/>
        </w:rPr>
      </w:pPr>
      <w:r w:rsidRPr="00593F1A">
        <w:rPr>
          <w:rFonts w:ascii="Arial" w:hAnsi="Arial" w:cs="Arial"/>
        </w:rPr>
        <w:t xml:space="preserve">Semejante al cálculo del VAN, </w:t>
      </w:r>
      <w:smartTag w:uri="urn:schemas-microsoft-com:office:smarttags" w:element="PersonName">
        <w:smartTagPr>
          <w:attr w:name="ProductID" w:val="la TIR"/>
        </w:smartTagPr>
        <w:r w:rsidRPr="00593F1A">
          <w:rPr>
            <w:rFonts w:ascii="Arial" w:hAnsi="Arial" w:cs="Arial"/>
          </w:rPr>
          <w:t>la TIR</w:t>
        </w:r>
      </w:smartTag>
      <w:r w:rsidRPr="00593F1A">
        <w:rPr>
          <w:rFonts w:ascii="Arial" w:hAnsi="Arial" w:cs="Arial"/>
        </w:rPr>
        <w:t xml:space="preserve"> es calculada en base al flujo de caja del proyecto, con el cual obtuvimos una TIR del </w:t>
      </w:r>
      <w:r w:rsidR="006823D3" w:rsidRPr="00593F1A">
        <w:rPr>
          <w:rFonts w:ascii="Arial" w:hAnsi="Arial" w:cs="Arial"/>
        </w:rPr>
        <w:t xml:space="preserve">37,67%, </w:t>
      </w:r>
      <w:r w:rsidR="008F392F">
        <w:rPr>
          <w:rFonts w:ascii="Arial" w:hAnsi="Arial" w:cs="Arial"/>
        </w:rPr>
        <w:t>ver Anexo 4</w:t>
      </w:r>
      <w:r w:rsidR="00BD1621">
        <w:rPr>
          <w:rFonts w:ascii="Arial" w:hAnsi="Arial" w:cs="Arial"/>
        </w:rPr>
        <w:t>.</w:t>
      </w:r>
      <w:r w:rsidR="008F392F">
        <w:rPr>
          <w:rFonts w:ascii="Arial" w:hAnsi="Arial" w:cs="Arial"/>
        </w:rPr>
        <w:t>2</w:t>
      </w:r>
      <w:r w:rsidR="00BD1621">
        <w:rPr>
          <w:rFonts w:ascii="Arial" w:hAnsi="Arial" w:cs="Arial"/>
        </w:rPr>
        <w:t xml:space="preserve">, </w:t>
      </w:r>
      <w:r w:rsidR="006823D3" w:rsidRPr="00593F1A">
        <w:rPr>
          <w:rFonts w:ascii="Arial" w:hAnsi="Arial" w:cs="Arial"/>
        </w:rPr>
        <w:t>la cual comparada a la tasa de descuento del 11,11% es mayor, por lo que se puede llegar a la conclusión de que el proyecto es rentable</w:t>
      </w:r>
      <w:r w:rsidR="00622BAE" w:rsidRPr="00593F1A">
        <w:rPr>
          <w:rFonts w:ascii="Arial" w:hAnsi="Arial" w:cs="Arial"/>
        </w:rPr>
        <w:t xml:space="preserve"> para los inversionistas</w:t>
      </w:r>
      <w:r w:rsidR="006823D3" w:rsidRPr="00593F1A">
        <w:rPr>
          <w:rFonts w:ascii="Arial" w:hAnsi="Arial" w:cs="Arial"/>
        </w:rPr>
        <w:t>.</w:t>
      </w:r>
    </w:p>
    <w:p w:rsidR="00ED3DC9" w:rsidRPr="00593F1A" w:rsidRDefault="00ED3DC9" w:rsidP="00ED3DC9">
      <w:pPr>
        <w:spacing w:line="360" w:lineRule="auto"/>
        <w:jc w:val="both"/>
        <w:rPr>
          <w:rFonts w:ascii="Arial" w:hAnsi="Arial" w:cs="Arial"/>
        </w:rPr>
      </w:pPr>
    </w:p>
    <w:p w:rsidR="008D1238" w:rsidRPr="00593F1A" w:rsidRDefault="00622BAE" w:rsidP="00E77476">
      <w:pPr>
        <w:shd w:val="clear" w:color="auto" w:fill="FFFFFF"/>
        <w:spacing w:line="480" w:lineRule="auto"/>
        <w:ind w:right="11"/>
        <w:jc w:val="both"/>
        <w:rPr>
          <w:rFonts w:ascii="Arial" w:hAnsi="Arial" w:cs="Arial"/>
          <w:b/>
        </w:rPr>
      </w:pPr>
      <w:r w:rsidRPr="00593F1A">
        <w:rPr>
          <w:rFonts w:ascii="Arial" w:hAnsi="Arial" w:cs="Arial"/>
          <w:b/>
        </w:rPr>
        <w:t xml:space="preserve">4.7 </w:t>
      </w:r>
      <w:r w:rsidR="008D1238" w:rsidRPr="00593F1A">
        <w:rPr>
          <w:rFonts w:ascii="Arial" w:hAnsi="Arial" w:cs="Arial"/>
          <w:b/>
        </w:rPr>
        <w:t>ANÁLISIS DE SENSIBILIDAD</w:t>
      </w:r>
    </w:p>
    <w:p w:rsidR="008D1238" w:rsidRPr="00593F1A" w:rsidRDefault="00120340" w:rsidP="00E77476">
      <w:pPr>
        <w:shd w:val="clear" w:color="auto" w:fill="FFFFFF"/>
        <w:spacing w:line="480" w:lineRule="auto"/>
        <w:ind w:right="11"/>
        <w:jc w:val="both"/>
        <w:rPr>
          <w:rFonts w:ascii="Arial" w:hAnsi="Arial" w:cs="Arial"/>
        </w:rPr>
      </w:pPr>
      <w:r w:rsidRPr="00593F1A">
        <w:rPr>
          <w:rFonts w:ascii="Arial" w:hAnsi="Arial" w:cs="Arial"/>
        </w:rPr>
        <w:t>Este análisis es realizado con el afán de conocer que tanto afectará a la rentabilidad del proyecto las variaciones de ciertos factores tal</w:t>
      </w:r>
      <w:r w:rsidR="0013249B">
        <w:rPr>
          <w:rFonts w:ascii="Arial" w:hAnsi="Arial" w:cs="Arial"/>
        </w:rPr>
        <w:t>es como variación en el precio,</w:t>
      </w:r>
      <w:r w:rsidRPr="00593F1A">
        <w:rPr>
          <w:rFonts w:ascii="Arial" w:hAnsi="Arial" w:cs="Arial"/>
        </w:rPr>
        <w:t xml:space="preserve"> variación en </w:t>
      </w:r>
      <w:r w:rsidR="0013249B">
        <w:rPr>
          <w:rFonts w:ascii="Arial" w:hAnsi="Arial" w:cs="Arial"/>
        </w:rPr>
        <w:t>el número de unidades ofertadas y variación en el costo de venta.</w:t>
      </w:r>
    </w:p>
    <w:p w:rsidR="00120340" w:rsidRPr="00593F1A" w:rsidRDefault="00120340" w:rsidP="00E77476">
      <w:pPr>
        <w:shd w:val="clear" w:color="auto" w:fill="FFFFFF"/>
        <w:spacing w:line="480" w:lineRule="auto"/>
        <w:ind w:right="11"/>
        <w:jc w:val="both"/>
        <w:rPr>
          <w:rFonts w:ascii="Arial" w:hAnsi="Arial" w:cs="Arial"/>
        </w:rPr>
      </w:pPr>
      <w:r w:rsidRPr="00593F1A">
        <w:rPr>
          <w:rFonts w:ascii="Arial" w:hAnsi="Arial" w:cs="Arial"/>
        </w:rPr>
        <w:t>De esta manera el proyecto podrá ser analizado desde diferentes escenarios para dar a conocer hasta donde se logra obtener una rentabilidad.</w:t>
      </w:r>
    </w:p>
    <w:p w:rsidR="00120340" w:rsidRPr="00593F1A" w:rsidRDefault="00120340" w:rsidP="00E77476">
      <w:pPr>
        <w:shd w:val="clear" w:color="auto" w:fill="FFFFFF"/>
        <w:spacing w:line="480" w:lineRule="auto"/>
        <w:ind w:right="11"/>
        <w:jc w:val="both"/>
        <w:rPr>
          <w:rFonts w:ascii="Arial" w:hAnsi="Arial" w:cs="Arial"/>
        </w:rPr>
      </w:pPr>
    </w:p>
    <w:p w:rsidR="00120340" w:rsidRPr="00593F1A" w:rsidRDefault="00BD1621" w:rsidP="00E77476">
      <w:pPr>
        <w:shd w:val="clear" w:color="auto" w:fill="FFFFFF"/>
        <w:spacing w:line="480" w:lineRule="auto"/>
        <w:ind w:right="11"/>
        <w:jc w:val="both"/>
        <w:rPr>
          <w:rFonts w:ascii="Arial" w:hAnsi="Arial" w:cs="Arial"/>
          <w:u w:val="single"/>
        </w:rPr>
      </w:pPr>
      <w:r>
        <w:rPr>
          <w:rFonts w:ascii="Arial" w:hAnsi="Arial" w:cs="Arial"/>
          <w:u w:val="single"/>
        </w:rPr>
        <w:t xml:space="preserve">SENSIBILIDAD </w:t>
      </w:r>
      <w:r w:rsidR="00120340" w:rsidRPr="00593F1A">
        <w:rPr>
          <w:rFonts w:ascii="Arial" w:hAnsi="Arial" w:cs="Arial"/>
          <w:u w:val="single"/>
        </w:rPr>
        <w:t>DEL VAN</w:t>
      </w:r>
      <w:r w:rsidR="00055135" w:rsidRPr="00593F1A">
        <w:rPr>
          <w:rFonts w:ascii="Arial" w:hAnsi="Arial" w:cs="Arial"/>
          <w:u w:val="single"/>
        </w:rPr>
        <w:t xml:space="preserve"> Y DE </w:t>
      </w:r>
      <w:smartTag w:uri="urn:schemas-microsoft-com:office:smarttags" w:element="PersonName">
        <w:smartTagPr>
          <w:attr w:name="ProductID" w:val="LA TIR CON"/>
        </w:smartTagPr>
        <w:r w:rsidR="00055135" w:rsidRPr="00593F1A">
          <w:rPr>
            <w:rFonts w:ascii="Arial" w:hAnsi="Arial" w:cs="Arial"/>
            <w:u w:val="single"/>
          </w:rPr>
          <w:t>LA TIR</w:t>
        </w:r>
        <w:r w:rsidR="00120340" w:rsidRPr="00593F1A">
          <w:rPr>
            <w:rFonts w:ascii="Arial" w:hAnsi="Arial" w:cs="Arial"/>
            <w:u w:val="single"/>
          </w:rPr>
          <w:t xml:space="preserve"> CON</w:t>
        </w:r>
      </w:smartTag>
      <w:r w:rsidR="00120340" w:rsidRPr="00593F1A">
        <w:rPr>
          <w:rFonts w:ascii="Arial" w:hAnsi="Arial" w:cs="Arial"/>
          <w:u w:val="single"/>
        </w:rPr>
        <w:t xml:space="preserve"> RESPECTO A UNA VARIACIÓN EN EL PRECIO</w:t>
      </w:r>
      <w:r w:rsidR="00965769">
        <w:rPr>
          <w:rFonts w:ascii="Arial" w:hAnsi="Arial" w:cs="Arial"/>
          <w:u w:val="single"/>
        </w:rPr>
        <w:t xml:space="preserve"> DE VENTA AL PÚBLICO</w:t>
      </w:r>
    </w:p>
    <w:p w:rsidR="000B7EE6" w:rsidRPr="00593F1A" w:rsidRDefault="00120340" w:rsidP="000B7EE6">
      <w:pPr>
        <w:shd w:val="clear" w:color="auto" w:fill="FFFFFF"/>
        <w:spacing w:line="480" w:lineRule="auto"/>
        <w:ind w:right="11"/>
        <w:jc w:val="both"/>
        <w:rPr>
          <w:rFonts w:ascii="Arial" w:hAnsi="Arial" w:cs="Arial"/>
        </w:rPr>
      </w:pPr>
      <w:r w:rsidRPr="00593F1A">
        <w:rPr>
          <w:rFonts w:ascii="Arial" w:hAnsi="Arial" w:cs="Arial"/>
        </w:rPr>
        <w:t xml:space="preserve">Cómo se explicó en el punto 4.3.1 las ventas se dan agregando un </w:t>
      </w:r>
      <w:r w:rsidR="009E7A9B" w:rsidRPr="00593F1A">
        <w:rPr>
          <w:rFonts w:ascii="Arial" w:hAnsi="Arial" w:cs="Arial"/>
        </w:rPr>
        <w:t>margen</w:t>
      </w:r>
      <w:r w:rsidRPr="00593F1A">
        <w:rPr>
          <w:rFonts w:ascii="Arial" w:hAnsi="Arial" w:cs="Arial"/>
        </w:rPr>
        <w:t xml:space="preserve"> de utilidad al precio de cada producto, para observar la sensibilidad del VAN </w:t>
      </w:r>
      <w:r w:rsidR="008D32A2" w:rsidRPr="00593F1A">
        <w:rPr>
          <w:rFonts w:ascii="Arial" w:hAnsi="Arial" w:cs="Arial"/>
        </w:rPr>
        <w:t xml:space="preserve">y de </w:t>
      </w:r>
      <w:smartTag w:uri="urn:schemas-microsoft-com:office:smarttags" w:element="PersonName">
        <w:smartTagPr>
          <w:attr w:name="ProductID" w:val="la TIR"/>
        </w:smartTagPr>
        <w:r w:rsidR="008D32A2" w:rsidRPr="00593F1A">
          <w:rPr>
            <w:rFonts w:ascii="Arial" w:hAnsi="Arial" w:cs="Arial"/>
          </w:rPr>
          <w:t>la TIR</w:t>
        </w:r>
      </w:smartTag>
      <w:r w:rsidR="008D32A2" w:rsidRPr="00593F1A">
        <w:rPr>
          <w:rFonts w:ascii="Arial" w:hAnsi="Arial" w:cs="Arial"/>
        </w:rPr>
        <w:t xml:space="preserve"> </w:t>
      </w:r>
      <w:r w:rsidRPr="00593F1A">
        <w:rPr>
          <w:rFonts w:ascii="Arial" w:hAnsi="Arial" w:cs="Arial"/>
        </w:rPr>
        <w:t>con respecto a un cambio en el precio</w:t>
      </w:r>
      <w:r w:rsidR="00BD1621">
        <w:rPr>
          <w:rFonts w:ascii="Arial" w:hAnsi="Arial" w:cs="Arial"/>
        </w:rPr>
        <w:t>,</w:t>
      </w:r>
      <w:r w:rsidRPr="00593F1A">
        <w:rPr>
          <w:rFonts w:ascii="Arial" w:hAnsi="Arial" w:cs="Arial"/>
        </w:rPr>
        <w:t xml:space="preserve"> hicimos incrementos y disminuciones en el porcentaje del </w:t>
      </w:r>
      <w:r w:rsidR="009E7A9B" w:rsidRPr="00593F1A">
        <w:rPr>
          <w:rFonts w:ascii="Arial" w:hAnsi="Arial" w:cs="Arial"/>
        </w:rPr>
        <w:t>margen</w:t>
      </w:r>
      <w:r w:rsidRPr="00593F1A">
        <w:rPr>
          <w:rFonts w:ascii="Arial" w:hAnsi="Arial" w:cs="Arial"/>
        </w:rPr>
        <w:t xml:space="preserve"> de utilidad inicial</w:t>
      </w:r>
      <w:r w:rsidR="00784D20">
        <w:rPr>
          <w:rFonts w:ascii="Arial" w:hAnsi="Arial" w:cs="Arial"/>
        </w:rPr>
        <w:t xml:space="preserve">, ver Anexo </w:t>
      </w:r>
      <w:r w:rsidR="00FF6149">
        <w:rPr>
          <w:rFonts w:ascii="Arial" w:hAnsi="Arial" w:cs="Arial"/>
        </w:rPr>
        <w:t>4</w:t>
      </w:r>
      <w:r w:rsidR="00784D20">
        <w:rPr>
          <w:rFonts w:ascii="Arial" w:hAnsi="Arial" w:cs="Arial"/>
        </w:rPr>
        <w:t>.3</w:t>
      </w:r>
      <w:r w:rsidR="008F392F">
        <w:rPr>
          <w:rFonts w:ascii="Arial" w:hAnsi="Arial" w:cs="Arial"/>
        </w:rPr>
        <w:t xml:space="preserve"> y Anexo </w:t>
      </w:r>
      <w:r w:rsidR="00FF6149">
        <w:rPr>
          <w:rFonts w:ascii="Arial" w:hAnsi="Arial" w:cs="Arial"/>
        </w:rPr>
        <w:t>4</w:t>
      </w:r>
      <w:r w:rsidR="008F392F">
        <w:rPr>
          <w:rFonts w:ascii="Arial" w:hAnsi="Arial" w:cs="Arial"/>
        </w:rPr>
        <w:t>.4.</w:t>
      </w:r>
      <w:r w:rsidR="002D65C7" w:rsidRPr="00593F1A">
        <w:rPr>
          <w:rFonts w:ascii="Arial" w:hAnsi="Arial" w:cs="Arial"/>
        </w:rPr>
        <w:t xml:space="preserve"> De esta manera se obtuvieron los siguientes resultados:</w:t>
      </w:r>
    </w:p>
    <w:p w:rsidR="001716B2" w:rsidRPr="00593F1A" w:rsidRDefault="001716B2" w:rsidP="000B7EE6">
      <w:pPr>
        <w:shd w:val="clear" w:color="auto" w:fill="FFFFFF"/>
        <w:spacing w:line="480" w:lineRule="auto"/>
        <w:ind w:right="11"/>
        <w:jc w:val="both"/>
        <w:rPr>
          <w:rFonts w:ascii="Arial" w:hAnsi="Arial" w:cs="Arial"/>
        </w:rPr>
      </w:pPr>
    </w:p>
    <w:tbl>
      <w:tblPr>
        <w:tblpPr w:leftFromText="141" w:rightFromText="141" w:vertAnchor="text" w:horzAnchor="margin" w:tblpXSpec="center" w:tblpY="634"/>
        <w:tblW w:w="4850" w:type="dxa"/>
        <w:tblCellMar>
          <w:left w:w="70" w:type="dxa"/>
          <w:right w:w="70" w:type="dxa"/>
        </w:tblCellMar>
        <w:tblLook w:val="0000"/>
      </w:tblPr>
      <w:tblGrid>
        <w:gridCol w:w="1487"/>
        <w:gridCol w:w="2003"/>
        <w:gridCol w:w="1360"/>
      </w:tblGrid>
      <w:tr w:rsidR="006F25EA">
        <w:trPr>
          <w:trHeight w:val="570"/>
        </w:trPr>
        <w:tc>
          <w:tcPr>
            <w:tcW w:w="4850" w:type="dxa"/>
            <w:gridSpan w:val="3"/>
            <w:tcBorders>
              <w:top w:val="single" w:sz="8" w:space="0" w:color="auto"/>
              <w:left w:val="single" w:sz="8" w:space="0" w:color="auto"/>
              <w:bottom w:val="single" w:sz="8" w:space="0" w:color="auto"/>
              <w:right w:val="single" w:sz="8" w:space="0" w:color="000000"/>
            </w:tcBorders>
            <w:shd w:val="clear" w:color="auto" w:fill="C0C0C0"/>
            <w:vAlign w:val="center"/>
          </w:tcPr>
          <w:p w:rsidR="006F25EA" w:rsidRPr="006F25EA" w:rsidRDefault="006F25EA" w:rsidP="006F25EA">
            <w:pPr>
              <w:jc w:val="center"/>
              <w:rPr>
                <w:rFonts w:ascii="Arial" w:hAnsi="Arial" w:cs="Arial"/>
                <w:b/>
                <w:bCs/>
              </w:rPr>
            </w:pPr>
            <w:r w:rsidRPr="006F25EA">
              <w:rPr>
                <w:rFonts w:ascii="Arial" w:hAnsi="Arial" w:cs="Arial"/>
                <w:b/>
                <w:bCs/>
              </w:rPr>
              <w:t>SENSIBILIDAD DEL VAN CON RESPECTO A UN CAMBIO EN EL PRECIO</w:t>
            </w:r>
          </w:p>
        </w:tc>
      </w:tr>
      <w:tr w:rsidR="006F25EA">
        <w:trPr>
          <w:trHeight w:val="300"/>
        </w:trPr>
        <w:tc>
          <w:tcPr>
            <w:tcW w:w="1487" w:type="dxa"/>
            <w:tcBorders>
              <w:top w:val="nil"/>
              <w:left w:val="single" w:sz="8" w:space="0" w:color="auto"/>
              <w:bottom w:val="single" w:sz="8" w:space="0" w:color="auto"/>
              <w:right w:val="nil"/>
            </w:tcBorders>
            <w:shd w:val="clear" w:color="auto" w:fill="auto"/>
            <w:vAlign w:val="center"/>
          </w:tcPr>
          <w:p w:rsidR="006F25EA" w:rsidRPr="006F25EA" w:rsidRDefault="006F25EA" w:rsidP="006F25EA">
            <w:pPr>
              <w:jc w:val="center"/>
              <w:rPr>
                <w:rFonts w:ascii="Arial" w:hAnsi="Arial" w:cs="Arial"/>
                <w:b/>
                <w:bCs/>
              </w:rPr>
            </w:pPr>
            <w:r w:rsidRPr="006F25EA">
              <w:rPr>
                <w:rFonts w:ascii="Arial" w:hAnsi="Arial" w:cs="Arial"/>
                <w:b/>
                <w:bCs/>
              </w:rPr>
              <w:t>VARIACIÓN</w:t>
            </w:r>
          </w:p>
        </w:tc>
        <w:tc>
          <w:tcPr>
            <w:tcW w:w="2003" w:type="dxa"/>
            <w:tcBorders>
              <w:top w:val="nil"/>
              <w:left w:val="single" w:sz="8" w:space="0" w:color="auto"/>
              <w:bottom w:val="single" w:sz="8" w:space="0" w:color="auto"/>
              <w:right w:val="single" w:sz="8" w:space="0" w:color="auto"/>
            </w:tcBorders>
            <w:shd w:val="clear" w:color="auto" w:fill="auto"/>
            <w:vAlign w:val="center"/>
          </w:tcPr>
          <w:p w:rsidR="006F25EA" w:rsidRPr="006F25EA" w:rsidRDefault="006F25EA" w:rsidP="006F25EA">
            <w:pPr>
              <w:jc w:val="center"/>
              <w:rPr>
                <w:rFonts w:ascii="Arial" w:hAnsi="Arial" w:cs="Arial"/>
                <w:b/>
                <w:bCs/>
              </w:rPr>
            </w:pPr>
            <w:r w:rsidRPr="006F25EA">
              <w:rPr>
                <w:rFonts w:ascii="Arial" w:hAnsi="Arial" w:cs="Arial"/>
                <w:b/>
                <w:bCs/>
              </w:rPr>
              <w:t>VAN</w:t>
            </w:r>
          </w:p>
        </w:tc>
        <w:tc>
          <w:tcPr>
            <w:tcW w:w="1360" w:type="dxa"/>
            <w:tcBorders>
              <w:top w:val="nil"/>
              <w:left w:val="nil"/>
              <w:bottom w:val="single" w:sz="8" w:space="0" w:color="auto"/>
              <w:right w:val="single" w:sz="8" w:space="0" w:color="auto"/>
            </w:tcBorders>
            <w:shd w:val="clear" w:color="auto" w:fill="auto"/>
            <w:vAlign w:val="center"/>
          </w:tcPr>
          <w:p w:rsidR="006F25EA" w:rsidRPr="006F25EA" w:rsidRDefault="006F25EA" w:rsidP="006F25EA">
            <w:pPr>
              <w:jc w:val="center"/>
              <w:rPr>
                <w:rFonts w:ascii="Arial" w:hAnsi="Arial" w:cs="Arial"/>
                <w:b/>
                <w:bCs/>
              </w:rPr>
            </w:pPr>
            <w:r w:rsidRPr="006F25EA">
              <w:rPr>
                <w:rFonts w:ascii="Arial" w:hAnsi="Arial" w:cs="Arial"/>
                <w:b/>
                <w:bCs/>
              </w:rPr>
              <w:t>TIR</w:t>
            </w:r>
          </w:p>
        </w:tc>
      </w:tr>
      <w:tr w:rsidR="006F25EA">
        <w:trPr>
          <w:trHeight w:val="255"/>
        </w:trPr>
        <w:tc>
          <w:tcPr>
            <w:tcW w:w="1487" w:type="dxa"/>
            <w:tcBorders>
              <w:top w:val="nil"/>
              <w:left w:val="single" w:sz="8" w:space="0" w:color="auto"/>
              <w:bottom w:val="single" w:sz="4" w:space="0" w:color="auto"/>
              <w:right w:val="nil"/>
            </w:tcBorders>
            <w:shd w:val="clear" w:color="auto" w:fill="auto"/>
            <w:noWrap/>
            <w:vAlign w:val="bottom"/>
          </w:tcPr>
          <w:p w:rsidR="006F25EA" w:rsidRPr="006F25EA" w:rsidRDefault="006F25EA" w:rsidP="006F25EA">
            <w:pPr>
              <w:jc w:val="center"/>
              <w:rPr>
                <w:rFonts w:ascii="Arial" w:hAnsi="Arial" w:cs="Arial"/>
              </w:rPr>
            </w:pPr>
            <w:r w:rsidRPr="006F25EA">
              <w:rPr>
                <w:rFonts w:ascii="Arial" w:hAnsi="Arial" w:cs="Arial"/>
              </w:rPr>
              <w:t>+ 15%</w:t>
            </w:r>
          </w:p>
        </w:tc>
        <w:tc>
          <w:tcPr>
            <w:tcW w:w="2003" w:type="dxa"/>
            <w:tcBorders>
              <w:top w:val="nil"/>
              <w:left w:val="single" w:sz="8" w:space="0" w:color="auto"/>
              <w:bottom w:val="single" w:sz="4" w:space="0" w:color="auto"/>
              <w:right w:val="single" w:sz="8" w:space="0" w:color="auto"/>
            </w:tcBorders>
            <w:shd w:val="clear" w:color="auto" w:fill="auto"/>
            <w:noWrap/>
            <w:vAlign w:val="bottom"/>
          </w:tcPr>
          <w:p w:rsidR="006F25EA" w:rsidRPr="006F25EA" w:rsidRDefault="006F25EA" w:rsidP="006F25EA">
            <w:pPr>
              <w:jc w:val="center"/>
              <w:rPr>
                <w:rFonts w:ascii="Arial" w:hAnsi="Arial" w:cs="Arial"/>
              </w:rPr>
            </w:pPr>
            <w:r w:rsidRPr="006F25EA">
              <w:rPr>
                <w:rFonts w:ascii="Arial" w:hAnsi="Arial" w:cs="Arial"/>
              </w:rPr>
              <w:t xml:space="preserve"> $  207,157.13 </w:t>
            </w:r>
          </w:p>
        </w:tc>
        <w:tc>
          <w:tcPr>
            <w:tcW w:w="1360" w:type="dxa"/>
            <w:tcBorders>
              <w:top w:val="nil"/>
              <w:left w:val="nil"/>
              <w:bottom w:val="single" w:sz="4" w:space="0" w:color="auto"/>
              <w:right w:val="single" w:sz="8" w:space="0" w:color="auto"/>
            </w:tcBorders>
            <w:shd w:val="clear" w:color="auto" w:fill="auto"/>
            <w:noWrap/>
            <w:vAlign w:val="bottom"/>
          </w:tcPr>
          <w:p w:rsidR="006F25EA" w:rsidRPr="006F25EA" w:rsidRDefault="006F25EA" w:rsidP="006F25EA">
            <w:pPr>
              <w:jc w:val="center"/>
              <w:rPr>
                <w:rFonts w:ascii="Arial" w:hAnsi="Arial" w:cs="Arial"/>
              </w:rPr>
            </w:pPr>
            <w:r w:rsidRPr="006F25EA">
              <w:rPr>
                <w:rFonts w:ascii="Arial" w:hAnsi="Arial" w:cs="Arial"/>
              </w:rPr>
              <w:t>97.19%</w:t>
            </w:r>
          </w:p>
        </w:tc>
      </w:tr>
      <w:tr w:rsidR="006F25EA">
        <w:trPr>
          <w:trHeight w:val="255"/>
        </w:trPr>
        <w:tc>
          <w:tcPr>
            <w:tcW w:w="1487" w:type="dxa"/>
            <w:tcBorders>
              <w:top w:val="nil"/>
              <w:left w:val="single" w:sz="8" w:space="0" w:color="auto"/>
              <w:bottom w:val="single" w:sz="4" w:space="0" w:color="auto"/>
              <w:right w:val="nil"/>
            </w:tcBorders>
            <w:shd w:val="clear" w:color="auto" w:fill="auto"/>
            <w:noWrap/>
            <w:vAlign w:val="bottom"/>
          </w:tcPr>
          <w:p w:rsidR="006F25EA" w:rsidRPr="006F25EA" w:rsidRDefault="006F25EA" w:rsidP="006F25EA">
            <w:pPr>
              <w:jc w:val="center"/>
              <w:rPr>
                <w:rFonts w:ascii="Arial" w:hAnsi="Arial" w:cs="Arial"/>
              </w:rPr>
            </w:pPr>
            <w:r w:rsidRPr="006F25EA">
              <w:rPr>
                <w:rFonts w:ascii="Arial" w:hAnsi="Arial" w:cs="Arial"/>
              </w:rPr>
              <w:t>+ 10%</w:t>
            </w:r>
          </w:p>
        </w:tc>
        <w:tc>
          <w:tcPr>
            <w:tcW w:w="2003" w:type="dxa"/>
            <w:tcBorders>
              <w:top w:val="nil"/>
              <w:left w:val="single" w:sz="8" w:space="0" w:color="auto"/>
              <w:bottom w:val="single" w:sz="4" w:space="0" w:color="auto"/>
              <w:right w:val="single" w:sz="8" w:space="0" w:color="auto"/>
            </w:tcBorders>
            <w:shd w:val="clear" w:color="auto" w:fill="auto"/>
            <w:noWrap/>
            <w:vAlign w:val="bottom"/>
          </w:tcPr>
          <w:p w:rsidR="006F25EA" w:rsidRPr="006F25EA" w:rsidRDefault="006F25EA" w:rsidP="006F25EA">
            <w:pPr>
              <w:jc w:val="center"/>
              <w:rPr>
                <w:rFonts w:ascii="Arial" w:hAnsi="Arial" w:cs="Arial"/>
              </w:rPr>
            </w:pPr>
            <w:r w:rsidRPr="006F25EA">
              <w:rPr>
                <w:rFonts w:ascii="Arial" w:hAnsi="Arial" w:cs="Arial"/>
              </w:rPr>
              <w:t xml:space="preserve"> $  157,905.65 </w:t>
            </w:r>
          </w:p>
        </w:tc>
        <w:tc>
          <w:tcPr>
            <w:tcW w:w="1360" w:type="dxa"/>
            <w:tcBorders>
              <w:top w:val="nil"/>
              <w:left w:val="nil"/>
              <w:bottom w:val="single" w:sz="4" w:space="0" w:color="auto"/>
              <w:right w:val="single" w:sz="8" w:space="0" w:color="auto"/>
            </w:tcBorders>
            <w:shd w:val="clear" w:color="auto" w:fill="auto"/>
            <w:noWrap/>
            <w:vAlign w:val="bottom"/>
          </w:tcPr>
          <w:p w:rsidR="006F25EA" w:rsidRPr="006F25EA" w:rsidRDefault="006F25EA" w:rsidP="006F25EA">
            <w:pPr>
              <w:jc w:val="center"/>
              <w:rPr>
                <w:rFonts w:ascii="Arial" w:hAnsi="Arial" w:cs="Arial"/>
              </w:rPr>
            </w:pPr>
            <w:r w:rsidRPr="006F25EA">
              <w:rPr>
                <w:rFonts w:ascii="Arial" w:hAnsi="Arial" w:cs="Arial"/>
              </w:rPr>
              <w:t>77.83%</w:t>
            </w:r>
          </w:p>
        </w:tc>
      </w:tr>
      <w:tr w:rsidR="006F25EA">
        <w:trPr>
          <w:trHeight w:val="255"/>
        </w:trPr>
        <w:tc>
          <w:tcPr>
            <w:tcW w:w="1487" w:type="dxa"/>
            <w:tcBorders>
              <w:top w:val="nil"/>
              <w:left w:val="single" w:sz="8" w:space="0" w:color="auto"/>
              <w:bottom w:val="single" w:sz="4" w:space="0" w:color="auto"/>
              <w:right w:val="nil"/>
            </w:tcBorders>
            <w:shd w:val="clear" w:color="auto" w:fill="auto"/>
            <w:noWrap/>
            <w:vAlign w:val="bottom"/>
          </w:tcPr>
          <w:p w:rsidR="006F25EA" w:rsidRPr="006F25EA" w:rsidRDefault="006F25EA" w:rsidP="006F25EA">
            <w:pPr>
              <w:jc w:val="center"/>
              <w:rPr>
                <w:rFonts w:ascii="Arial" w:hAnsi="Arial" w:cs="Arial"/>
              </w:rPr>
            </w:pPr>
            <w:r w:rsidRPr="006F25EA">
              <w:rPr>
                <w:rFonts w:ascii="Arial" w:hAnsi="Arial" w:cs="Arial"/>
              </w:rPr>
              <w:t>+ 5%</w:t>
            </w:r>
          </w:p>
        </w:tc>
        <w:tc>
          <w:tcPr>
            <w:tcW w:w="2003" w:type="dxa"/>
            <w:tcBorders>
              <w:top w:val="nil"/>
              <w:left w:val="single" w:sz="8" w:space="0" w:color="auto"/>
              <w:bottom w:val="single" w:sz="4" w:space="0" w:color="auto"/>
              <w:right w:val="single" w:sz="8" w:space="0" w:color="auto"/>
            </w:tcBorders>
            <w:shd w:val="clear" w:color="auto" w:fill="auto"/>
            <w:noWrap/>
            <w:vAlign w:val="bottom"/>
          </w:tcPr>
          <w:p w:rsidR="006F25EA" w:rsidRPr="006F25EA" w:rsidRDefault="006F25EA" w:rsidP="006F25EA">
            <w:pPr>
              <w:jc w:val="center"/>
              <w:rPr>
                <w:rFonts w:ascii="Arial" w:hAnsi="Arial" w:cs="Arial"/>
              </w:rPr>
            </w:pPr>
            <w:r w:rsidRPr="006F25EA">
              <w:rPr>
                <w:rFonts w:ascii="Arial" w:hAnsi="Arial" w:cs="Arial"/>
              </w:rPr>
              <w:t xml:space="preserve"> $  108,654.17 </w:t>
            </w:r>
          </w:p>
        </w:tc>
        <w:tc>
          <w:tcPr>
            <w:tcW w:w="1360" w:type="dxa"/>
            <w:tcBorders>
              <w:top w:val="nil"/>
              <w:left w:val="nil"/>
              <w:bottom w:val="single" w:sz="4" w:space="0" w:color="auto"/>
              <w:right w:val="single" w:sz="8" w:space="0" w:color="auto"/>
            </w:tcBorders>
            <w:shd w:val="clear" w:color="auto" w:fill="auto"/>
            <w:noWrap/>
            <w:vAlign w:val="bottom"/>
          </w:tcPr>
          <w:p w:rsidR="006F25EA" w:rsidRPr="006F25EA" w:rsidRDefault="006F25EA" w:rsidP="006F25EA">
            <w:pPr>
              <w:jc w:val="center"/>
              <w:rPr>
                <w:rFonts w:ascii="Arial" w:hAnsi="Arial" w:cs="Arial"/>
              </w:rPr>
            </w:pPr>
            <w:r w:rsidRPr="006F25EA">
              <w:rPr>
                <w:rFonts w:ascii="Arial" w:hAnsi="Arial" w:cs="Arial"/>
              </w:rPr>
              <w:t>58.09%</w:t>
            </w:r>
          </w:p>
        </w:tc>
      </w:tr>
      <w:tr w:rsidR="006F25EA">
        <w:trPr>
          <w:trHeight w:val="255"/>
        </w:trPr>
        <w:tc>
          <w:tcPr>
            <w:tcW w:w="1487" w:type="dxa"/>
            <w:tcBorders>
              <w:top w:val="nil"/>
              <w:left w:val="single" w:sz="8" w:space="0" w:color="auto"/>
              <w:bottom w:val="single" w:sz="4" w:space="0" w:color="auto"/>
              <w:right w:val="nil"/>
            </w:tcBorders>
            <w:shd w:val="clear" w:color="auto" w:fill="auto"/>
            <w:noWrap/>
            <w:vAlign w:val="bottom"/>
          </w:tcPr>
          <w:p w:rsidR="006F25EA" w:rsidRPr="006F25EA" w:rsidRDefault="006F25EA" w:rsidP="006F25EA">
            <w:pPr>
              <w:jc w:val="center"/>
              <w:rPr>
                <w:rFonts w:ascii="Arial" w:hAnsi="Arial" w:cs="Arial"/>
                <w:b/>
                <w:bCs/>
              </w:rPr>
            </w:pPr>
            <w:r w:rsidRPr="006F25EA">
              <w:rPr>
                <w:rFonts w:ascii="Arial" w:hAnsi="Arial" w:cs="Arial"/>
                <w:b/>
                <w:bCs/>
              </w:rPr>
              <w:t xml:space="preserve"> 0%</w:t>
            </w:r>
          </w:p>
        </w:tc>
        <w:tc>
          <w:tcPr>
            <w:tcW w:w="2003" w:type="dxa"/>
            <w:tcBorders>
              <w:top w:val="nil"/>
              <w:left w:val="single" w:sz="8" w:space="0" w:color="auto"/>
              <w:bottom w:val="single" w:sz="4" w:space="0" w:color="auto"/>
              <w:right w:val="single" w:sz="8" w:space="0" w:color="auto"/>
            </w:tcBorders>
            <w:shd w:val="clear" w:color="auto" w:fill="auto"/>
            <w:noWrap/>
            <w:vAlign w:val="bottom"/>
          </w:tcPr>
          <w:p w:rsidR="006F25EA" w:rsidRPr="006F25EA" w:rsidRDefault="006F25EA" w:rsidP="006F25EA">
            <w:pPr>
              <w:jc w:val="center"/>
              <w:rPr>
                <w:rFonts w:ascii="Arial" w:hAnsi="Arial" w:cs="Arial"/>
                <w:b/>
                <w:bCs/>
              </w:rPr>
            </w:pPr>
            <w:r w:rsidRPr="006F25EA">
              <w:rPr>
                <w:rFonts w:ascii="Arial" w:hAnsi="Arial" w:cs="Arial"/>
                <w:b/>
                <w:bCs/>
              </w:rPr>
              <w:t xml:space="preserve"> $    59,402.70 </w:t>
            </w:r>
          </w:p>
        </w:tc>
        <w:tc>
          <w:tcPr>
            <w:tcW w:w="1360" w:type="dxa"/>
            <w:tcBorders>
              <w:top w:val="nil"/>
              <w:left w:val="nil"/>
              <w:bottom w:val="single" w:sz="4" w:space="0" w:color="auto"/>
              <w:right w:val="single" w:sz="8" w:space="0" w:color="auto"/>
            </w:tcBorders>
            <w:shd w:val="clear" w:color="auto" w:fill="auto"/>
            <w:noWrap/>
            <w:vAlign w:val="bottom"/>
          </w:tcPr>
          <w:p w:rsidR="006F25EA" w:rsidRPr="006F25EA" w:rsidRDefault="006F25EA" w:rsidP="006F25EA">
            <w:pPr>
              <w:jc w:val="center"/>
              <w:rPr>
                <w:rFonts w:ascii="Arial" w:hAnsi="Arial" w:cs="Arial"/>
                <w:b/>
                <w:bCs/>
              </w:rPr>
            </w:pPr>
            <w:r w:rsidRPr="006F25EA">
              <w:rPr>
                <w:rFonts w:ascii="Arial" w:hAnsi="Arial" w:cs="Arial"/>
                <w:b/>
                <w:bCs/>
              </w:rPr>
              <w:t>37.67%</w:t>
            </w:r>
          </w:p>
        </w:tc>
      </w:tr>
      <w:tr w:rsidR="006F25EA">
        <w:trPr>
          <w:trHeight w:val="255"/>
        </w:trPr>
        <w:tc>
          <w:tcPr>
            <w:tcW w:w="1487" w:type="dxa"/>
            <w:tcBorders>
              <w:top w:val="nil"/>
              <w:left w:val="single" w:sz="8" w:space="0" w:color="auto"/>
              <w:bottom w:val="single" w:sz="4" w:space="0" w:color="auto"/>
              <w:right w:val="nil"/>
            </w:tcBorders>
            <w:shd w:val="clear" w:color="auto" w:fill="auto"/>
            <w:noWrap/>
            <w:vAlign w:val="bottom"/>
          </w:tcPr>
          <w:p w:rsidR="006F25EA" w:rsidRPr="006F25EA" w:rsidRDefault="006F25EA" w:rsidP="006F25EA">
            <w:pPr>
              <w:jc w:val="center"/>
              <w:rPr>
                <w:rFonts w:ascii="Arial" w:hAnsi="Arial" w:cs="Arial"/>
              </w:rPr>
            </w:pPr>
            <w:r w:rsidRPr="006F25EA">
              <w:rPr>
                <w:rFonts w:ascii="Arial" w:hAnsi="Arial" w:cs="Arial"/>
              </w:rPr>
              <w:t>- 5%</w:t>
            </w:r>
          </w:p>
        </w:tc>
        <w:tc>
          <w:tcPr>
            <w:tcW w:w="2003" w:type="dxa"/>
            <w:tcBorders>
              <w:top w:val="nil"/>
              <w:left w:val="single" w:sz="8" w:space="0" w:color="auto"/>
              <w:bottom w:val="single" w:sz="4" w:space="0" w:color="auto"/>
              <w:right w:val="single" w:sz="8" w:space="0" w:color="auto"/>
            </w:tcBorders>
            <w:shd w:val="clear" w:color="auto" w:fill="auto"/>
            <w:noWrap/>
            <w:vAlign w:val="bottom"/>
          </w:tcPr>
          <w:p w:rsidR="006F25EA" w:rsidRPr="006F25EA" w:rsidRDefault="006F25EA" w:rsidP="006F25EA">
            <w:pPr>
              <w:jc w:val="center"/>
              <w:rPr>
                <w:rFonts w:ascii="Arial" w:hAnsi="Arial" w:cs="Arial"/>
              </w:rPr>
            </w:pPr>
            <w:r w:rsidRPr="006F25EA">
              <w:rPr>
                <w:rFonts w:ascii="Arial" w:hAnsi="Arial" w:cs="Arial"/>
              </w:rPr>
              <w:t xml:space="preserve"> $    10,151.22 </w:t>
            </w:r>
          </w:p>
        </w:tc>
        <w:tc>
          <w:tcPr>
            <w:tcW w:w="1360" w:type="dxa"/>
            <w:tcBorders>
              <w:top w:val="nil"/>
              <w:left w:val="nil"/>
              <w:bottom w:val="single" w:sz="4" w:space="0" w:color="auto"/>
              <w:right w:val="single" w:sz="8" w:space="0" w:color="auto"/>
            </w:tcBorders>
            <w:shd w:val="clear" w:color="auto" w:fill="auto"/>
            <w:noWrap/>
            <w:vAlign w:val="bottom"/>
          </w:tcPr>
          <w:p w:rsidR="006F25EA" w:rsidRPr="006F25EA" w:rsidRDefault="006F25EA" w:rsidP="006F25EA">
            <w:pPr>
              <w:jc w:val="center"/>
              <w:rPr>
                <w:rFonts w:ascii="Arial" w:hAnsi="Arial" w:cs="Arial"/>
              </w:rPr>
            </w:pPr>
            <w:r w:rsidRPr="006F25EA">
              <w:rPr>
                <w:rFonts w:ascii="Arial" w:hAnsi="Arial" w:cs="Arial"/>
              </w:rPr>
              <w:t>15.89%</w:t>
            </w:r>
          </w:p>
        </w:tc>
      </w:tr>
      <w:tr w:rsidR="006F25EA">
        <w:trPr>
          <w:trHeight w:val="255"/>
        </w:trPr>
        <w:tc>
          <w:tcPr>
            <w:tcW w:w="1487" w:type="dxa"/>
            <w:tcBorders>
              <w:top w:val="nil"/>
              <w:left w:val="single" w:sz="8" w:space="0" w:color="auto"/>
              <w:bottom w:val="single" w:sz="4" w:space="0" w:color="auto"/>
              <w:right w:val="nil"/>
            </w:tcBorders>
            <w:shd w:val="clear" w:color="auto" w:fill="auto"/>
            <w:noWrap/>
            <w:vAlign w:val="bottom"/>
          </w:tcPr>
          <w:p w:rsidR="006F25EA" w:rsidRPr="006F25EA" w:rsidRDefault="006F25EA" w:rsidP="006F25EA">
            <w:pPr>
              <w:jc w:val="center"/>
              <w:rPr>
                <w:rFonts w:ascii="Arial" w:hAnsi="Arial" w:cs="Arial"/>
              </w:rPr>
            </w:pPr>
            <w:r w:rsidRPr="006F25EA">
              <w:rPr>
                <w:rFonts w:ascii="Arial" w:hAnsi="Arial" w:cs="Arial"/>
              </w:rPr>
              <w:t>- 10%</w:t>
            </w:r>
          </w:p>
        </w:tc>
        <w:tc>
          <w:tcPr>
            <w:tcW w:w="2003" w:type="dxa"/>
            <w:tcBorders>
              <w:top w:val="nil"/>
              <w:left w:val="single" w:sz="8" w:space="0" w:color="auto"/>
              <w:bottom w:val="single" w:sz="4" w:space="0" w:color="auto"/>
              <w:right w:val="single" w:sz="8" w:space="0" w:color="auto"/>
            </w:tcBorders>
            <w:shd w:val="clear" w:color="auto" w:fill="auto"/>
            <w:noWrap/>
            <w:vAlign w:val="bottom"/>
          </w:tcPr>
          <w:p w:rsidR="006F25EA" w:rsidRPr="00832B38" w:rsidRDefault="006F25EA" w:rsidP="006F25EA">
            <w:pPr>
              <w:jc w:val="center"/>
              <w:rPr>
                <w:rFonts w:ascii="Arial" w:hAnsi="Arial" w:cs="Arial"/>
              </w:rPr>
            </w:pPr>
            <w:r w:rsidRPr="00832B38">
              <w:rPr>
                <w:rFonts w:ascii="Arial" w:hAnsi="Arial" w:cs="Arial"/>
              </w:rPr>
              <w:t xml:space="preserve"> $   -39,100.25 </w:t>
            </w:r>
          </w:p>
        </w:tc>
        <w:tc>
          <w:tcPr>
            <w:tcW w:w="1360" w:type="dxa"/>
            <w:tcBorders>
              <w:top w:val="nil"/>
              <w:left w:val="nil"/>
              <w:bottom w:val="single" w:sz="4" w:space="0" w:color="auto"/>
              <w:right w:val="single" w:sz="8" w:space="0" w:color="auto"/>
            </w:tcBorders>
            <w:shd w:val="clear" w:color="auto" w:fill="auto"/>
            <w:noWrap/>
            <w:vAlign w:val="bottom"/>
          </w:tcPr>
          <w:p w:rsidR="006F25EA" w:rsidRPr="006F25EA" w:rsidRDefault="006F25EA" w:rsidP="006F25EA">
            <w:pPr>
              <w:jc w:val="center"/>
              <w:rPr>
                <w:rFonts w:ascii="Arial" w:hAnsi="Arial" w:cs="Arial"/>
              </w:rPr>
            </w:pPr>
            <w:r w:rsidRPr="006F25EA">
              <w:rPr>
                <w:rFonts w:ascii="Arial" w:hAnsi="Arial" w:cs="Arial"/>
              </w:rPr>
              <w:t>-8.93%</w:t>
            </w:r>
          </w:p>
        </w:tc>
      </w:tr>
      <w:tr w:rsidR="006F25EA">
        <w:trPr>
          <w:trHeight w:val="270"/>
        </w:trPr>
        <w:tc>
          <w:tcPr>
            <w:tcW w:w="1487" w:type="dxa"/>
            <w:tcBorders>
              <w:top w:val="nil"/>
              <w:left w:val="single" w:sz="8" w:space="0" w:color="auto"/>
              <w:bottom w:val="single" w:sz="8" w:space="0" w:color="auto"/>
              <w:right w:val="nil"/>
            </w:tcBorders>
            <w:shd w:val="clear" w:color="auto" w:fill="auto"/>
            <w:noWrap/>
            <w:vAlign w:val="bottom"/>
          </w:tcPr>
          <w:p w:rsidR="006F25EA" w:rsidRPr="006F25EA" w:rsidRDefault="006F25EA" w:rsidP="006F25EA">
            <w:pPr>
              <w:jc w:val="center"/>
              <w:rPr>
                <w:rFonts w:ascii="Arial" w:hAnsi="Arial" w:cs="Arial"/>
              </w:rPr>
            </w:pPr>
            <w:r w:rsidRPr="006F25EA">
              <w:rPr>
                <w:rFonts w:ascii="Arial" w:hAnsi="Arial" w:cs="Arial"/>
              </w:rPr>
              <w:t>- 15%</w:t>
            </w:r>
          </w:p>
        </w:tc>
        <w:tc>
          <w:tcPr>
            <w:tcW w:w="2003" w:type="dxa"/>
            <w:tcBorders>
              <w:top w:val="nil"/>
              <w:left w:val="single" w:sz="8" w:space="0" w:color="auto"/>
              <w:bottom w:val="single" w:sz="8" w:space="0" w:color="auto"/>
              <w:right w:val="single" w:sz="8" w:space="0" w:color="auto"/>
            </w:tcBorders>
            <w:shd w:val="clear" w:color="auto" w:fill="auto"/>
            <w:noWrap/>
            <w:vAlign w:val="bottom"/>
          </w:tcPr>
          <w:p w:rsidR="006F25EA" w:rsidRPr="00832B38" w:rsidRDefault="006F25EA" w:rsidP="006F25EA">
            <w:pPr>
              <w:jc w:val="center"/>
              <w:rPr>
                <w:rFonts w:ascii="Arial" w:hAnsi="Arial" w:cs="Arial"/>
              </w:rPr>
            </w:pPr>
            <w:r w:rsidRPr="00832B38">
              <w:rPr>
                <w:rFonts w:ascii="Arial" w:hAnsi="Arial" w:cs="Arial"/>
              </w:rPr>
              <w:t xml:space="preserve"> $   -88,351.73 </w:t>
            </w:r>
          </w:p>
        </w:tc>
        <w:tc>
          <w:tcPr>
            <w:tcW w:w="1360" w:type="dxa"/>
            <w:tcBorders>
              <w:top w:val="nil"/>
              <w:left w:val="nil"/>
              <w:bottom w:val="single" w:sz="8" w:space="0" w:color="auto"/>
              <w:right w:val="single" w:sz="8" w:space="0" w:color="auto"/>
            </w:tcBorders>
            <w:shd w:val="clear" w:color="auto" w:fill="auto"/>
            <w:noWrap/>
            <w:vAlign w:val="bottom"/>
          </w:tcPr>
          <w:p w:rsidR="006F25EA" w:rsidRPr="006F25EA" w:rsidRDefault="006F25EA" w:rsidP="006F25EA">
            <w:pPr>
              <w:jc w:val="center"/>
              <w:rPr>
                <w:rFonts w:ascii="Arial" w:hAnsi="Arial" w:cs="Arial"/>
              </w:rPr>
            </w:pPr>
            <w:r w:rsidRPr="006F25EA">
              <w:rPr>
                <w:rFonts w:ascii="Arial" w:hAnsi="Arial" w:cs="Arial"/>
              </w:rPr>
              <w:t>-44.00%</w:t>
            </w:r>
          </w:p>
        </w:tc>
      </w:tr>
    </w:tbl>
    <w:p w:rsidR="000B7EE6" w:rsidRPr="00593F1A" w:rsidRDefault="001A41A7" w:rsidP="000B7EE6">
      <w:pPr>
        <w:shd w:val="clear" w:color="auto" w:fill="FFFFFF"/>
        <w:spacing w:line="480" w:lineRule="auto"/>
        <w:ind w:right="11"/>
        <w:jc w:val="center"/>
        <w:rPr>
          <w:rFonts w:ascii="Arial" w:hAnsi="Arial" w:cs="Arial"/>
          <w:b/>
        </w:rPr>
      </w:pPr>
      <w:r>
        <w:rPr>
          <w:rFonts w:ascii="Arial" w:hAnsi="Arial" w:cs="Arial"/>
          <w:b/>
        </w:rPr>
        <w:t>TABLA IV.</w:t>
      </w:r>
      <w:r w:rsidR="004C471A">
        <w:rPr>
          <w:rFonts w:ascii="Arial" w:hAnsi="Arial" w:cs="Arial"/>
          <w:b/>
        </w:rPr>
        <w:t>X</w:t>
      </w:r>
      <w:r>
        <w:rPr>
          <w:rFonts w:ascii="Arial" w:hAnsi="Arial" w:cs="Arial"/>
          <w:b/>
        </w:rPr>
        <w:t>V</w:t>
      </w:r>
    </w:p>
    <w:p w:rsidR="002D65C7" w:rsidRPr="00593F1A" w:rsidRDefault="002D65C7" w:rsidP="00E77476">
      <w:pPr>
        <w:shd w:val="clear" w:color="auto" w:fill="FFFFFF"/>
        <w:spacing w:line="480" w:lineRule="auto"/>
        <w:ind w:right="11"/>
        <w:jc w:val="both"/>
        <w:rPr>
          <w:rFonts w:ascii="Arial" w:hAnsi="Arial" w:cs="Arial"/>
        </w:rPr>
      </w:pPr>
    </w:p>
    <w:p w:rsidR="000B7EE6" w:rsidRPr="00593F1A" w:rsidRDefault="000B7EE6" w:rsidP="00E77476">
      <w:pPr>
        <w:shd w:val="clear" w:color="auto" w:fill="FFFFFF"/>
        <w:spacing w:line="480" w:lineRule="auto"/>
        <w:ind w:right="11"/>
        <w:jc w:val="both"/>
        <w:rPr>
          <w:rFonts w:ascii="Arial" w:hAnsi="Arial" w:cs="Arial"/>
        </w:rPr>
      </w:pPr>
    </w:p>
    <w:p w:rsidR="000B7EE6" w:rsidRPr="00593F1A" w:rsidRDefault="000B7EE6" w:rsidP="00E77476">
      <w:pPr>
        <w:shd w:val="clear" w:color="auto" w:fill="FFFFFF"/>
        <w:spacing w:line="480" w:lineRule="auto"/>
        <w:ind w:right="11"/>
        <w:jc w:val="both"/>
        <w:rPr>
          <w:rFonts w:ascii="Arial" w:hAnsi="Arial" w:cs="Arial"/>
        </w:rPr>
      </w:pPr>
    </w:p>
    <w:p w:rsidR="008D32A2" w:rsidRDefault="008D32A2" w:rsidP="00E77476">
      <w:pPr>
        <w:shd w:val="clear" w:color="auto" w:fill="FFFFFF"/>
        <w:spacing w:line="480" w:lineRule="auto"/>
        <w:ind w:right="11"/>
        <w:jc w:val="both"/>
        <w:rPr>
          <w:rFonts w:ascii="Arial" w:hAnsi="Arial" w:cs="Arial"/>
        </w:rPr>
      </w:pPr>
    </w:p>
    <w:p w:rsidR="006F25EA" w:rsidRPr="00593F1A" w:rsidRDefault="006F25EA" w:rsidP="00E77476">
      <w:pPr>
        <w:shd w:val="clear" w:color="auto" w:fill="FFFFFF"/>
        <w:spacing w:line="480" w:lineRule="auto"/>
        <w:ind w:right="11"/>
        <w:jc w:val="both"/>
        <w:rPr>
          <w:rFonts w:ascii="Arial" w:hAnsi="Arial" w:cs="Arial"/>
        </w:rPr>
      </w:pPr>
    </w:p>
    <w:p w:rsidR="008D32A2" w:rsidRPr="00593F1A" w:rsidRDefault="008D32A2" w:rsidP="00E77476">
      <w:pPr>
        <w:shd w:val="clear" w:color="auto" w:fill="FFFFFF"/>
        <w:spacing w:line="480" w:lineRule="auto"/>
        <w:ind w:right="11"/>
        <w:jc w:val="both"/>
        <w:rPr>
          <w:rFonts w:ascii="Arial" w:hAnsi="Arial" w:cs="Arial"/>
        </w:rPr>
      </w:pPr>
    </w:p>
    <w:p w:rsidR="006823D3" w:rsidRPr="00593F1A" w:rsidRDefault="006823D3" w:rsidP="000B7EE6">
      <w:pPr>
        <w:rPr>
          <w:rFonts w:ascii="Arial" w:hAnsi="Arial" w:cs="Arial"/>
          <w:b/>
        </w:rPr>
      </w:pPr>
    </w:p>
    <w:p w:rsidR="000B7EE6" w:rsidRPr="00593F1A" w:rsidRDefault="000B7EE6" w:rsidP="004F5200">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6B6477">
        <w:rPr>
          <w:rFonts w:ascii="Script MT Bold" w:hAnsi="Script MT Bold" w:cs="Arial"/>
          <w:sz w:val="26"/>
          <w:szCs w:val="26"/>
        </w:rPr>
        <w:t>Xavier Guerrero y Rosaura Romero</w:t>
      </w:r>
    </w:p>
    <w:p w:rsidR="006F25EA" w:rsidRDefault="006F25EA" w:rsidP="000B7EE6">
      <w:pPr>
        <w:shd w:val="clear" w:color="auto" w:fill="FFFFFF"/>
        <w:ind w:right="11"/>
        <w:jc w:val="center"/>
        <w:rPr>
          <w:rFonts w:ascii="Arial" w:hAnsi="Arial" w:cs="Arial"/>
          <w:b/>
        </w:rPr>
      </w:pPr>
    </w:p>
    <w:p w:rsidR="006F25EA" w:rsidRDefault="006F25EA" w:rsidP="000B7EE6">
      <w:pPr>
        <w:shd w:val="clear" w:color="auto" w:fill="FFFFFF"/>
        <w:ind w:right="11"/>
        <w:jc w:val="center"/>
        <w:rPr>
          <w:rFonts w:ascii="Arial" w:hAnsi="Arial" w:cs="Arial"/>
          <w:b/>
        </w:rPr>
      </w:pPr>
    </w:p>
    <w:p w:rsidR="006F25EA" w:rsidRDefault="006F25EA" w:rsidP="000B7EE6">
      <w:pPr>
        <w:shd w:val="clear" w:color="auto" w:fill="FFFFFF"/>
        <w:ind w:right="11"/>
        <w:jc w:val="center"/>
        <w:rPr>
          <w:rFonts w:ascii="Arial" w:hAnsi="Arial" w:cs="Arial"/>
          <w:b/>
        </w:rPr>
      </w:pPr>
    </w:p>
    <w:p w:rsidR="006F25EA" w:rsidRDefault="006F25EA" w:rsidP="000B7EE6">
      <w:pPr>
        <w:shd w:val="clear" w:color="auto" w:fill="FFFFFF"/>
        <w:ind w:right="11"/>
        <w:jc w:val="center"/>
        <w:rPr>
          <w:rFonts w:ascii="Arial" w:hAnsi="Arial" w:cs="Arial"/>
          <w:b/>
        </w:rPr>
      </w:pPr>
    </w:p>
    <w:p w:rsidR="006F25EA" w:rsidRDefault="006F25EA" w:rsidP="000B7EE6">
      <w:pPr>
        <w:shd w:val="clear" w:color="auto" w:fill="FFFFFF"/>
        <w:ind w:right="11"/>
        <w:jc w:val="center"/>
        <w:rPr>
          <w:rFonts w:ascii="Arial" w:hAnsi="Arial" w:cs="Arial"/>
          <w:b/>
        </w:rPr>
      </w:pPr>
    </w:p>
    <w:p w:rsidR="006F25EA" w:rsidRDefault="006F25EA" w:rsidP="000B7EE6">
      <w:pPr>
        <w:shd w:val="clear" w:color="auto" w:fill="FFFFFF"/>
        <w:ind w:right="11"/>
        <w:jc w:val="center"/>
        <w:rPr>
          <w:rFonts w:ascii="Arial" w:hAnsi="Arial" w:cs="Arial"/>
          <w:b/>
        </w:rPr>
      </w:pPr>
    </w:p>
    <w:p w:rsidR="006F25EA" w:rsidRDefault="006F25EA" w:rsidP="000B7EE6">
      <w:pPr>
        <w:shd w:val="clear" w:color="auto" w:fill="FFFFFF"/>
        <w:ind w:right="11"/>
        <w:jc w:val="center"/>
        <w:rPr>
          <w:rFonts w:ascii="Arial" w:hAnsi="Arial" w:cs="Arial"/>
          <w:b/>
        </w:rPr>
      </w:pPr>
    </w:p>
    <w:p w:rsidR="006F25EA" w:rsidRDefault="006F25EA" w:rsidP="000B7EE6">
      <w:pPr>
        <w:shd w:val="clear" w:color="auto" w:fill="FFFFFF"/>
        <w:ind w:right="11"/>
        <w:jc w:val="center"/>
        <w:rPr>
          <w:rFonts w:ascii="Arial" w:hAnsi="Arial" w:cs="Arial"/>
          <w:b/>
        </w:rPr>
      </w:pPr>
    </w:p>
    <w:p w:rsidR="006F25EA" w:rsidRDefault="006F25EA" w:rsidP="000B7EE6">
      <w:pPr>
        <w:shd w:val="clear" w:color="auto" w:fill="FFFFFF"/>
        <w:ind w:right="11"/>
        <w:jc w:val="center"/>
        <w:rPr>
          <w:rFonts w:ascii="Arial" w:hAnsi="Arial" w:cs="Arial"/>
          <w:b/>
        </w:rPr>
      </w:pPr>
    </w:p>
    <w:p w:rsidR="004F5200" w:rsidRDefault="004F5200" w:rsidP="000B7EE6">
      <w:pPr>
        <w:shd w:val="clear" w:color="auto" w:fill="FFFFFF"/>
        <w:ind w:right="11"/>
        <w:jc w:val="center"/>
        <w:rPr>
          <w:rFonts w:ascii="Arial" w:hAnsi="Arial" w:cs="Arial"/>
          <w:b/>
        </w:rPr>
      </w:pPr>
    </w:p>
    <w:p w:rsidR="004F5200" w:rsidRDefault="004F5200" w:rsidP="000B7EE6">
      <w:pPr>
        <w:shd w:val="clear" w:color="auto" w:fill="FFFFFF"/>
        <w:ind w:right="11"/>
        <w:jc w:val="center"/>
        <w:rPr>
          <w:rFonts w:ascii="Arial" w:hAnsi="Arial" w:cs="Arial"/>
          <w:b/>
        </w:rPr>
      </w:pPr>
    </w:p>
    <w:p w:rsidR="006F25EA" w:rsidRDefault="006F25EA" w:rsidP="000B7EE6">
      <w:pPr>
        <w:shd w:val="clear" w:color="auto" w:fill="FFFFFF"/>
        <w:ind w:right="11"/>
        <w:jc w:val="center"/>
        <w:rPr>
          <w:rFonts w:ascii="Arial" w:hAnsi="Arial" w:cs="Arial"/>
          <w:b/>
        </w:rPr>
      </w:pPr>
    </w:p>
    <w:p w:rsidR="000B7EE6" w:rsidRPr="004F5200" w:rsidRDefault="004F0C02" w:rsidP="000B7EE6">
      <w:pPr>
        <w:shd w:val="clear" w:color="auto" w:fill="FFFFFF"/>
        <w:ind w:right="11"/>
        <w:jc w:val="center"/>
        <w:rPr>
          <w:b/>
          <w:i/>
        </w:rPr>
      </w:pPr>
      <w:r w:rsidRPr="004F5200">
        <w:rPr>
          <w:b/>
          <w:i/>
        </w:rPr>
        <w:t>GRÁFICO#16</w:t>
      </w:r>
    </w:p>
    <w:p w:rsidR="000B7EE6" w:rsidRPr="00593F1A" w:rsidRDefault="000B7EE6" w:rsidP="000B7EE6">
      <w:pPr>
        <w:shd w:val="clear" w:color="auto" w:fill="FFFFFF"/>
        <w:ind w:right="11"/>
        <w:jc w:val="center"/>
        <w:rPr>
          <w:rFonts w:ascii="Arial" w:hAnsi="Arial" w:cs="Arial"/>
          <w:b/>
        </w:rPr>
      </w:pPr>
    </w:p>
    <w:p w:rsidR="008D32A2" w:rsidRPr="00965769" w:rsidRDefault="00557791" w:rsidP="000B7EE6">
      <w:pPr>
        <w:shd w:val="clear" w:color="auto" w:fill="FFFFFF"/>
        <w:spacing w:line="480" w:lineRule="auto"/>
        <w:ind w:right="11"/>
        <w:jc w:val="center"/>
        <w:rPr>
          <w:rFonts w:ascii="Arial" w:hAnsi="Arial" w:cs="Arial"/>
        </w:rPr>
      </w:pPr>
      <w:r>
        <w:rPr>
          <w:noProof/>
        </w:rPr>
        <w:drawing>
          <wp:inline distT="0" distB="0" distL="0" distR="0">
            <wp:extent cx="5245100" cy="2044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a:srcRect/>
                    <a:stretch>
                      <a:fillRect/>
                    </a:stretch>
                  </pic:blipFill>
                  <pic:spPr bwMode="auto">
                    <a:xfrm>
                      <a:off x="0" y="0"/>
                      <a:ext cx="5245100" cy="2044700"/>
                    </a:xfrm>
                    <a:prstGeom prst="rect">
                      <a:avLst/>
                    </a:prstGeom>
                    <a:noFill/>
                    <a:ln w="9525">
                      <a:noFill/>
                      <a:miter lim="800000"/>
                      <a:headEnd/>
                      <a:tailEnd/>
                    </a:ln>
                  </pic:spPr>
                </pic:pic>
              </a:graphicData>
            </a:graphic>
          </wp:inline>
        </w:drawing>
      </w:r>
    </w:p>
    <w:p w:rsidR="000B7EE6" w:rsidRPr="00593F1A" w:rsidRDefault="000B7EE6" w:rsidP="004F5200">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6B6477">
        <w:rPr>
          <w:rFonts w:ascii="Script MT Bold" w:hAnsi="Script MT Bold" w:cs="Arial"/>
          <w:sz w:val="26"/>
          <w:szCs w:val="26"/>
        </w:rPr>
        <w:t>Xavier Guerrero y Rosaura Romero</w:t>
      </w:r>
    </w:p>
    <w:p w:rsidR="008D32A2" w:rsidRDefault="008D32A2" w:rsidP="00E77476">
      <w:pPr>
        <w:shd w:val="clear" w:color="auto" w:fill="FFFFFF"/>
        <w:spacing w:line="480" w:lineRule="auto"/>
        <w:ind w:right="11"/>
        <w:jc w:val="both"/>
        <w:rPr>
          <w:rFonts w:ascii="Arial" w:hAnsi="Arial" w:cs="Arial"/>
        </w:rPr>
      </w:pPr>
    </w:p>
    <w:p w:rsidR="00F26DEA" w:rsidRPr="00593F1A" w:rsidRDefault="006F25EA" w:rsidP="00F26DEA">
      <w:pPr>
        <w:shd w:val="clear" w:color="auto" w:fill="FFFFFF"/>
        <w:spacing w:line="480" w:lineRule="auto"/>
        <w:ind w:right="11"/>
        <w:jc w:val="both"/>
        <w:rPr>
          <w:rFonts w:ascii="Arial" w:hAnsi="Arial" w:cs="Arial"/>
          <w:u w:val="single"/>
        </w:rPr>
      </w:pPr>
      <w:r>
        <w:rPr>
          <w:rFonts w:ascii="Arial" w:hAnsi="Arial" w:cs="Arial"/>
          <w:u w:val="single"/>
        </w:rPr>
        <w:t>SENSIBILIDAD</w:t>
      </w:r>
      <w:r w:rsidR="00F26DEA" w:rsidRPr="00593F1A">
        <w:rPr>
          <w:rFonts w:ascii="Arial" w:hAnsi="Arial" w:cs="Arial"/>
          <w:u w:val="single"/>
        </w:rPr>
        <w:t xml:space="preserve"> DEL VAN Y DE </w:t>
      </w:r>
      <w:smartTag w:uri="urn:schemas-microsoft-com:office:smarttags" w:element="PersonName">
        <w:smartTagPr>
          <w:attr w:name="ProductID" w:val="LA TIR CON"/>
        </w:smartTagPr>
        <w:r w:rsidR="00F26DEA" w:rsidRPr="00593F1A">
          <w:rPr>
            <w:rFonts w:ascii="Arial" w:hAnsi="Arial" w:cs="Arial"/>
            <w:u w:val="single"/>
          </w:rPr>
          <w:t>LA TIR CON</w:t>
        </w:r>
      </w:smartTag>
      <w:r w:rsidR="00F26DEA" w:rsidRPr="00593F1A">
        <w:rPr>
          <w:rFonts w:ascii="Arial" w:hAnsi="Arial" w:cs="Arial"/>
          <w:u w:val="single"/>
        </w:rPr>
        <w:t xml:space="preserve"> RESPECTO A UNA VARIACIÓN EN LAS UNIDADES OFERTADAS</w:t>
      </w:r>
    </w:p>
    <w:p w:rsidR="00F26DEA" w:rsidRDefault="00E12812" w:rsidP="00F26DEA">
      <w:pPr>
        <w:shd w:val="clear" w:color="auto" w:fill="FFFFFF"/>
        <w:spacing w:line="480" w:lineRule="auto"/>
        <w:ind w:right="11"/>
        <w:jc w:val="both"/>
        <w:rPr>
          <w:rFonts w:ascii="Arial" w:hAnsi="Arial" w:cs="Arial"/>
        </w:rPr>
      </w:pPr>
      <w:r w:rsidRPr="00593F1A">
        <w:rPr>
          <w:rFonts w:ascii="Arial" w:hAnsi="Arial" w:cs="Arial"/>
        </w:rPr>
        <w:t>Ahora realizaremos las variaciones a la oferta de cada producto ofrecido, de esta manera se obtuvieron los siguientes resultados</w:t>
      </w:r>
      <w:r w:rsidR="00C66034">
        <w:rPr>
          <w:rFonts w:ascii="Arial" w:hAnsi="Arial" w:cs="Arial"/>
        </w:rPr>
        <w:t xml:space="preserve">, cabe recalcar que esta variación afecta también al costo de venta, ver Anexo </w:t>
      </w:r>
      <w:r w:rsidR="00FF6149">
        <w:rPr>
          <w:rFonts w:ascii="Arial" w:hAnsi="Arial" w:cs="Arial"/>
        </w:rPr>
        <w:t>4</w:t>
      </w:r>
      <w:r w:rsidR="00C66034">
        <w:rPr>
          <w:rFonts w:ascii="Arial" w:hAnsi="Arial" w:cs="Arial"/>
        </w:rPr>
        <w:t>.</w:t>
      </w:r>
      <w:r w:rsidR="008F392F">
        <w:rPr>
          <w:rFonts w:ascii="Arial" w:hAnsi="Arial" w:cs="Arial"/>
        </w:rPr>
        <w:t>3</w:t>
      </w:r>
      <w:r w:rsidR="00FF6149">
        <w:rPr>
          <w:rFonts w:ascii="Arial" w:hAnsi="Arial" w:cs="Arial"/>
        </w:rPr>
        <w:t xml:space="preserve"> y Anexo 4.4</w:t>
      </w:r>
      <w:r w:rsidRPr="00593F1A">
        <w:rPr>
          <w:rFonts w:ascii="Arial" w:hAnsi="Arial" w:cs="Arial"/>
        </w:rPr>
        <w:t>:</w:t>
      </w:r>
    </w:p>
    <w:p w:rsidR="00E12812" w:rsidRPr="00593F1A" w:rsidRDefault="00E12812" w:rsidP="00E12812">
      <w:pPr>
        <w:shd w:val="clear" w:color="auto" w:fill="FFFFFF"/>
        <w:spacing w:line="480" w:lineRule="auto"/>
        <w:ind w:right="11"/>
        <w:jc w:val="center"/>
        <w:rPr>
          <w:rFonts w:ascii="Arial" w:hAnsi="Arial" w:cs="Arial"/>
          <w:b/>
        </w:rPr>
      </w:pPr>
      <w:r w:rsidRPr="00593F1A">
        <w:rPr>
          <w:rFonts w:ascii="Arial" w:hAnsi="Arial" w:cs="Arial"/>
          <w:b/>
        </w:rPr>
        <w:t>TABLA IV.X</w:t>
      </w:r>
      <w:r w:rsidR="001A41A7">
        <w:rPr>
          <w:rFonts w:ascii="Arial" w:hAnsi="Arial" w:cs="Arial"/>
          <w:b/>
        </w:rPr>
        <w:t>V</w:t>
      </w:r>
      <w:r w:rsidR="00D817E2">
        <w:rPr>
          <w:rFonts w:ascii="Arial" w:hAnsi="Arial" w:cs="Arial"/>
          <w:b/>
        </w:rPr>
        <w:t>I</w:t>
      </w:r>
    </w:p>
    <w:tbl>
      <w:tblPr>
        <w:tblW w:w="4575" w:type="dxa"/>
        <w:jc w:val="center"/>
        <w:tblInd w:w="60" w:type="dxa"/>
        <w:tblCellMar>
          <w:left w:w="70" w:type="dxa"/>
          <w:right w:w="70" w:type="dxa"/>
        </w:tblCellMar>
        <w:tblLook w:val="0000"/>
      </w:tblPr>
      <w:tblGrid>
        <w:gridCol w:w="1487"/>
        <w:gridCol w:w="1728"/>
        <w:gridCol w:w="1360"/>
      </w:tblGrid>
      <w:tr w:rsidR="006F25EA" w:rsidRPr="006F25EA">
        <w:trPr>
          <w:trHeight w:val="795"/>
          <w:jc w:val="center"/>
        </w:trPr>
        <w:tc>
          <w:tcPr>
            <w:tcW w:w="4575" w:type="dxa"/>
            <w:gridSpan w:val="3"/>
            <w:tcBorders>
              <w:top w:val="single" w:sz="8" w:space="0" w:color="auto"/>
              <w:left w:val="single" w:sz="8" w:space="0" w:color="auto"/>
              <w:bottom w:val="nil"/>
              <w:right w:val="single" w:sz="8" w:space="0" w:color="000000"/>
            </w:tcBorders>
            <w:shd w:val="clear" w:color="auto" w:fill="C0C0C0"/>
            <w:vAlign w:val="center"/>
          </w:tcPr>
          <w:p w:rsidR="006F25EA" w:rsidRPr="006F25EA" w:rsidRDefault="006F25EA">
            <w:pPr>
              <w:jc w:val="center"/>
              <w:rPr>
                <w:rFonts w:ascii="Arial" w:hAnsi="Arial" w:cs="Arial"/>
                <w:b/>
                <w:bCs/>
              </w:rPr>
            </w:pPr>
            <w:r w:rsidRPr="006F25EA">
              <w:rPr>
                <w:rFonts w:ascii="Arial" w:hAnsi="Arial" w:cs="Arial"/>
                <w:b/>
                <w:bCs/>
              </w:rPr>
              <w:t>SENSIBILIDAD DEL VAN CON RESPECTO A UN CAMBIO EN LAS UNIDADES OFERTADAS</w:t>
            </w:r>
          </w:p>
        </w:tc>
      </w:tr>
      <w:tr w:rsidR="006F25EA" w:rsidRPr="006F25EA">
        <w:trPr>
          <w:trHeight w:val="270"/>
          <w:jc w:val="center"/>
        </w:trPr>
        <w:tc>
          <w:tcPr>
            <w:tcW w:w="1487" w:type="dxa"/>
            <w:tcBorders>
              <w:top w:val="single" w:sz="8" w:space="0" w:color="auto"/>
              <w:left w:val="single" w:sz="8" w:space="0" w:color="auto"/>
              <w:bottom w:val="single" w:sz="8" w:space="0" w:color="auto"/>
              <w:right w:val="nil"/>
            </w:tcBorders>
            <w:shd w:val="clear" w:color="auto" w:fill="auto"/>
            <w:vAlign w:val="center"/>
          </w:tcPr>
          <w:p w:rsidR="006F25EA" w:rsidRPr="006F25EA" w:rsidRDefault="006F25EA">
            <w:pPr>
              <w:jc w:val="center"/>
              <w:rPr>
                <w:rFonts w:ascii="Arial" w:hAnsi="Arial" w:cs="Arial"/>
                <w:b/>
                <w:bCs/>
              </w:rPr>
            </w:pPr>
            <w:r w:rsidRPr="006F25EA">
              <w:rPr>
                <w:rFonts w:ascii="Arial" w:hAnsi="Arial" w:cs="Arial"/>
                <w:b/>
                <w:bCs/>
              </w:rPr>
              <w:t>VARIACIÓN</w:t>
            </w:r>
          </w:p>
        </w:tc>
        <w:tc>
          <w:tcPr>
            <w:tcW w:w="1728" w:type="dxa"/>
            <w:tcBorders>
              <w:top w:val="single" w:sz="8" w:space="0" w:color="auto"/>
              <w:left w:val="single" w:sz="8" w:space="0" w:color="auto"/>
              <w:bottom w:val="single" w:sz="8" w:space="0" w:color="auto"/>
              <w:right w:val="single" w:sz="8" w:space="0" w:color="auto"/>
            </w:tcBorders>
            <w:shd w:val="clear" w:color="auto" w:fill="auto"/>
            <w:vAlign w:val="center"/>
          </w:tcPr>
          <w:p w:rsidR="006F25EA" w:rsidRPr="006F25EA" w:rsidRDefault="006F25EA">
            <w:pPr>
              <w:jc w:val="center"/>
              <w:rPr>
                <w:rFonts w:ascii="Arial" w:hAnsi="Arial" w:cs="Arial"/>
                <w:b/>
                <w:bCs/>
              </w:rPr>
            </w:pPr>
            <w:r w:rsidRPr="006F25EA">
              <w:rPr>
                <w:rFonts w:ascii="Arial" w:hAnsi="Arial" w:cs="Arial"/>
                <w:b/>
                <w:bCs/>
              </w:rPr>
              <w:t>VAN</w:t>
            </w:r>
          </w:p>
        </w:tc>
        <w:tc>
          <w:tcPr>
            <w:tcW w:w="1360" w:type="dxa"/>
            <w:tcBorders>
              <w:top w:val="single" w:sz="8" w:space="0" w:color="auto"/>
              <w:left w:val="nil"/>
              <w:bottom w:val="single" w:sz="8" w:space="0" w:color="auto"/>
              <w:right w:val="single" w:sz="8" w:space="0" w:color="auto"/>
            </w:tcBorders>
            <w:shd w:val="clear" w:color="auto" w:fill="auto"/>
            <w:vAlign w:val="center"/>
          </w:tcPr>
          <w:p w:rsidR="006F25EA" w:rsidRPr="006F25EA" w:rsidRDefault="006F25EA">
            <w:pPr>
              <w:jc w:val="center"/>
              <w:rPr>
                <w:rFonts w:ascii="Arial" w:hAnsi="Arial" w:cs="Arial"/>
                <w:b/>
                <w:bCs/>
              </w:rPr>
            </w:pPr>
            <w:r w:rsidRPr="006F25EA">
              <w:rPr>
                <w:rFonts w:ascii="Arial" w:hAnsi="Arial" w:cs="Arial"/>
                <w:b/>
                <w:bCs/>
              </w:rPr>
              <w:t>TIR</w:t>
            </w:r>
          </w:p>
        </w:tc>
      </w:tr>
      <w:tr w:rsidR="006F25EA" w:rsidRPr="006F25EA">
        <w:trPr>
          <w:trHeight w:val="255"/>
          <w:jc w:val="center"/>
        </w:trPr>
        <w:tc>
          <w:tcPr>
            <w:tcW w:w="1487" w:type="dxa"/>
            <w:tcBorders>
              <w:top w:val="nil"/>
              <w:left w:val="single" w:sz="8" w:space="0" w:color="auto"/>
              <w:bottom w:val="single" w:sz="4" w:space="0" w:color="auto"/>
              <w:right w:val="nil"/>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+ 15%</w:t>
            </w:r>
          </w:p>
        </w:tc>
        <w:tc>
          <w:tcPr>
            <w:tcW w:w="1728" w:type="dxa"/>
            <w:tcBorders>
              <w:top w:val="nil"/>
              <w:left w:val="single" w:sz="8" w:space="0" w:color="auto"/>
              <w:bottom w:val="single" w:sz="4" w:space="0" w:color="auto"/>
              <w:right w:val="single" w:sz="8" w:space="0" w:color="auto"/>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 xml:space="preserve"> $    97,810.69 </w:t>
            </w:r>
          </w:p>
        </w:tc>
        <w:tc>
          <w:tcPr>
            <w:tcW w:w="1360" w:type="dxa"/>
            <w:tcBorders>
              <w:top w:val="nil"/>
              <w:left w:val="nil"/>
              <w:bottom w:val="single" w:sz="4" w:space="0" w:color="auto"/>
              <w:right w:val="single" w:sz="8" w:space="0" w:color="auto"/>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53.67%</w:t>
            </w:r>
          </w:p>
        </w:tc>
      </w:tr>
      <w:tr w:rsidR="006F25EA" w:rsidRPr="006F25EA">
        <w:trPr>
          <w:trHeight w:val="255"/>
          <w:jc w:val="center"/>
        </w:trPr>
        <w:tc>
          <w:tcPr>
            <w:tcW w:w="1487" w:type="dxa"/>
            <w:tcBorders>
              <w:top w:val="nil"/>
              <w:left w:val="single" w:sz="8" w:space="0" w:color="auto"/>
              <w:bottom w:val="single" w:sz="4" w:space="0" w:color="auto"/>
              <w:right w:val="nil"/>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+ 10%</w:t>
            </w:r>
          </w:p>
        </w:tc>
        <w:tc>
          <w:tcPr>
            <w:tcW w:w="1728" w:type="dxa"/>
            <w:tcBorders>
              <w:top w:val="nil"/>
              <w:left w:val="single" w:sz="8" w:space="0" w:color="auto"/>
              <w:bottom w:val="single" w:sz="4" w:space="0" w:color="auto"/>
              <w:right w:val="single" w:sz="8" w:space="0" w:color="auto"/>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 xml:space="preserve"> $    85,088.04 </w:t>
            </w:r>
          </w:p>
        </w:tc>
        <w:tc>
          <w:tcPr>
            <w:tcW w:w="1360" w:type="dxa"/>
            <w:tcBorders>
              <w:top w:val="nil"/>
              <w:left w:val="nil"/>
              <w:bottom w:val="single" w:sz="4" w:space="0" w:color="auto"/>
              <w:right w:val="single" w:sz="8" w:space="0" w:color="auto"/>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48.40%</w:t>
            </w:r>
          </w:p>
        </w:tc>
      </w:tr>
      <w:tr w:rsidR="006F25EA" w:rsidRPr="006F25EA">
        <w:trPr>
          <w:trHeight w:val="255"/>
          <w:jc w:val="center"/>
        </w:trPr>
        <w:tc>
          <w:tcPr>
            <w:tcW w:w="1487" w:type="dxa"/>
            <w:tcBorders>
              <w:top w:val="nil"/>
              <w:left w:val="single" w:sz="8" w:space="0" w:color="auto"/>
              <w:bottom w:val="single" w:sz="4" w:space="0" w:color="auto"/>
              <w:right w:val="nil"/>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+ 5%</w:t>
            </w:r>
          </w:p>
        </w:tc>
        <w:tc>
          <w:tcPr>
            <w:tcW w:w="1728" w:type="dxa"/>
            <w:tcBorders>
              <w:top w:val="nil"/>
              <w:left w:val="single" w:sz="8" w:space="0" w:color="auto"/>
              <w:bottom w:val="single" w:sz="4" w:space="0" w:color="auto"/>
              <w:right w:val="single" w:sz="8" w:space="0" w:color="auto"/>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 xml:space="preserve"> $    72,205.35 </w:t>
            </w:r>
          </w:p>
        </w:tc>
        <w:tc>
          <w:tcPr>
            <w:tcW w:w="1360" w:type="dxa"/>
            <w:tcBorders>
              <w:top w:val="nil"/>
              <w:left w:val="nil"/>
              <w:bottom w:val="single" w:sz="4" w:space="0" w:color="auto"/>
              <w:right w:val="single" w:sz="8" w:space="0" w:color="auto"/>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43.07%</w:t>
            </w:r>
          </w:p>
        </w:tc>
      </w:tr>
      <w:tr w:rsidR="006F25EA" w:rsidRPr="006F25EA">
        <w:trPr>
          <w:trHeight w:val="255"/>
          <w:jc w:val="center"/>
        </w:trPr>
        <w:tc>
          <w:tcPr>
            <w:tcW w:w="1487" w:type="dxa"/>
            <w:tcBorders>
              <w:top w:val="nil"/>
              <w:left w:val="single" w:sz="8" w:space="0" w:color="auto"/>
              <w:bottom w:val="single" w:sz="4" w:space="0" w:color="auto"/>
              <w:right w:val="nil"/>
            </w:tcBorders>
            <w:shd w:val="clear" w:color="auto" w:fill="auto"/>
            <w:noWrap/>
            <w:vAlign w:val="bottom"/>
          </w:tcPr>
          <w:p w:rsidR="006F25EA" w:rsidRPr="006F25EA" w:rsidRDefault="006F25EA">
            <w:pPr>
              <w:jc w:val="center"/>
              <w:rPr>
                <w:rFonts w:ascii="Arial" w:hAnsi="Arial" w:cs="Arial"/>
                <w:b/>
                <w:bCs/>
              </w:rPr>
            </w:pPr>
            <w:r w:rsidRPr="006F25EA">
              <w:rPr>
                <w:rFonts w:ascii="Arial" w:hAnsi="Arial" w:cs="Arial"/>
                <w:b/>
                <w:bCs/>
              </w:rPr>
              <w:t xml:space="preserve"> 0%</w:t>
            </w:r>
          </w:p>
        </w:tc>
        <w:tc>
          <w:tcPr>
            <w:tcW w:w="1728" w:type="dxa"/>
            <w:tcBorders>
              <w:top w:val="nil"/>
              <w:left w:val="single" w:sz="8" w:space="0" w:color="auto"/>
              <w:bottom w:val="single" w:sz="4" w:space="0" w:color="auto"/>
              <w:right w:val="single" w:sz="8" w:space="0" w:color="auto"/>
            </w:tcBorders>
            <w:shd w:val="clear" w:color="auto" w:fill="auto"/>
            <w:noWrap/>
            <w:vAlign w:val="bottom"/>
          </w:tcPr>
          <w:p w:rsidR="006F25EA" w:rsidRPr="006F25EA" w:rsidRDefault="006F25EA">
            <w:pPr>
              <w:jc w:val="center"/>
              <w:rPr>
                <w:rFonts w:ascii="Arial" w:hAnsi="Arial" w:cs="Arial"/>
                <w:b/>
                <w:bCs/>
              </w:rPr>
            </w:pPr>
            <w:r w:rsidRPr="006F25EA">
              <w:rPr>
                <w:rFonts w:ascii="Arial" w:hAnsi="Arial" w:cs="Arial"/>
                <w:b/>
                <w:bCs/>
              </w:rPr>
              <w:t xml:space="preserve"> $    59,402.70 </w:t>
            </w:r>
          </w:p>
        </w:tc>
        <w:tc>
          <w:tcPr>
            <w:tcW w:w="1360" w:type="dxa"/>
            <w:tcBorders>
              <w:top w:val="nil"/>
              <w:left w:val="nil"/>
              <w:bottom w:val="single" w:sz="4" w:space="0" w:color="auto"/>
              <w:right w:val="single" w:sz="8" w:space="0" w:color="auto"/>
            </w:tcBorders>
            <w:shd w:val="clear" w:color="auto" w:fill="auto"/>
            <w:noWrap/>
            <w:vAlign w:val="bottom"/>
          </w:tcPr>
          <w:p w:rsidR="006F25EA" w:rsidRPr="006F25EA" w:rsidRDefault="006F25EA">
            <w:pPr>
              <w:jc w:val="center"/>
              <w:rPr>
                <w:rFonts w:ascii="Arial" w:hAnsi="Arial" w:cs="Arial"/>
                <w:b/>
                <w:bCs/>
              </w:rPr>
            </w:pPr>
            <w:r w:rsidRPr="006F25EA">
              <w:rPr>
                <w:rFonts w:ascii="Arial" w:hAnsi="Arial" w:cs="Arial"/>
                <w:b/>
                <w:bCs/>
              </w:rPr>
              <w:t>37.67%</w:t>
            </w:r>
          </w:p>
        </w:tc>
      </w:tr>
      <w:tr w:rsidR="006F25EA" w:rsidRPr="006F25EA">
        <w:trPr>
          <w:trHeight w:val="255"/>
          <w:jc w:val="center"/>
        </w:trPr>
        <w:tc>
          <w:tcPr>
            <w:tcW w:w="1487" w:type="dxa"/>
            <w:tcBorders>
              <w:top w:val="nil"/>
              <w:left w:val="single" w:sz="8" w:space="0" w:color="auto"/>
              <w:bottom w:val="single" w:sz="4" w:space="0" w:color="auto"/>
              <w:right w:val="nil"/>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- 5%</w:t>
            </w:r>
          </w:p>
        </w:tc>
        <w:tc>
          <w:tcPr>
            <w:tcW w:w="1728" w:type="dxa"/>
            <w:tcBorders>
              <w:top w:val="nil"/>
              <w:left w:val="single" w:sz="8" w:space="0" w:color="auto"/>
              <w:bottom w:val="single" w:sz="4" w:space="0" w:color="auto"/>
              <w:right w:val="single" w:sz="8" w:space="0" w:color="auto"/>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 xml:space="preserve"> $    46,600.05 </w:t>
            </w:r>
          </w:p>
        </w:tc>
        <w:tc>
          <w:tcPr>
            <w:tcW w:w="1360" w:type="dxa"/>
            <w:tcBorders>
              <w:top w:val="nil"/>
              <w:left w:val="nil"/>
              <w:bottom w:val="single" w:sz="4" w:space="0" w:color="auto"/>
              <w:right w:val="single" w:sz="8" w:space="0" w:color="auto"/>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32.18%</w:t>
            </w:r>
          </w:p>
        </w:tc>
      </w:tr>
      <w:tr w:rsidR="006F25EA" w:rsidRPr="006F25EA">
        <w:trPr>
          <w:trHeight w:val="255"/>
          <w:jc w:val="center"/>
        </w:trPr>
        <w:tc>
          <w:tcPr>
            <w:tcW w:w="1487" w:type="dxa"/>
            <w:tcBorders>
              <w:top w:val="nil"/>
              <w:left w:val="single" w:sz="8" w:space="0" w:color="auto"/>
              <w:bottom w:val="single" w:sz="4" w:space="0" w:color="auto"/>
              <w:right w:val="nil"/>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- 10%</w:t>
            </w:r>
          </w:p>
        </w:tc>
        <w:tc>
          <w:tcPr>
            <w:tcW w:w="1728" w:type="dxa"/>
            <w:tcBorders>
              <w:top w:val="nil"/>
              <w:left w:val="single" w:sz="8" w:space="0" w:color="auto"/>
              <w:bottom w:val="single" w:sz="4" w:space="0" w:color="auto"/>
              <w:right w:val="single" w:sz="8" w:space="0" w:color="auto"/>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 xml:space="preserve"> $    33,797.36 </w:t>
            </w:r>
          </w:p>
        </w:tc>
        <w:tc>
          <w:tcPr>
            <w:tcW w:w="1360" w:type="dxa"/>
            <w:tcBorders>
              <w:top w:val="nil"/>
              <w:left w:val="nil"/>
              <w:bottom w:val="single" w:sz="4" w:space="0" w:color="auto"/>
              <w:right w:val="single" w:sz="8" w:space="0" w:color="auto"/>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26.58%</w:t>
            </w:r>
          </w:p>
        </w:tc>
      </w:tr>
      <w:tr w:rsidR="006F25EA" w:rsidRPr="006F25EA">
        <w:trPr>
          <w:trHeight w:val="270"/>
          <w:jc w:val="center"/>
        </w:trPr>
        <w:tc>
          <w:tcPr>
            <w:tcW w:w="1487" w:type="dxa"/>
            <w:tcBorders>
              <w:top w:val="nil"/>
              <w:left w:val="single" w:sz="8" w:space="0" w:color="auto"/>
              <w:bottom w:val="single" w:sz="8" w:space="0" w:color="auto"/>
              <w:right w:val="nil"/>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- 15%</w:t>
            </w:r>
          </w:p>
        </w:tc>
        <w:tc>
          <w:tcPr>
            <w:tcW w:w="1728" w:type="dxa"/>
            <w:tcBorders>
              <w:top w:val="nil"/>
              <w:left w:val="single" w:sz="8" w:space="0" w:color="auto"/>
              <w:bottom w:val="single" w:sz="8" w:space="0" w:color="auto"/>
              <w:right w:val="single" w:sz="8" w:space="0" w:color="auto"/>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 xml:space="preserve"> $    20,994.71 </w:t>
            </w:r>
          </w:p>
        </w:tc>
        <w:tc>
          <w:tcPr>
            <w:tcW w:w="1360" w:type="dxa"/>
            <w:tcBorders>
              <w:top w:val="nil"/>
              <w:left w:val="nil"/>
              <w:bottom w:val="single" w:sz="8" w:space="0" w:color="auto"/>
              <w:right w:val="single" w:sz="8" w:space="0" w:color="auto"/>
            </w:tcBorders>
            <w:shd w:val="clear" w:color="auto" w:fill="auto"/>
            <w:noWrap/>
            <w:vAlign w:val="bottom"/>
          </w:tcPr>
          <w:p w:rsidR="006F25EA" w:rsidRPr="006F25EA" w:rsidRDefault="006F25EA">
            <w:pPr>
              <w:jc w:val="center"/>
              <w:rPr>
                <w:rFonts w:ascii="Arial" w:hAnsi="Arial" w:cs="Arial"/>
              </w:rPr>
            </w:pPr>
            <w:r w:rsidRPr="006F25EA">
              <w:rPr>
                <w:rFonts w:ascii="Arial" w:hAnsi="Arial" w:cs="Arial"/>
              </w:rPr>
              <w:t>20.86%</w:t>
            </w:r>
          </w:p>
        </w:tc>
      </w:tr>
    </w:tbl>
    <w:p w:rsidR="006B6477" w:rsidRDefault="006B6477" w:rsidP="004F5200">
      <w:pPr>
        <w:jc w:val="center"/>
        <w:rPr>
          <w:rFonts w:ascii="Arial" w:hAnsi="Arial" w:cs="Arial"/>
          <w:b/>
        </w:rPr>
      </w:pPr>
    </w:p>
    <w:p w:rsidR="00E12812" w:rsidRPr="00593F1A" w:rsidRDefault="00E12812" w:rsidP="004F5200">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6B6477">
        <w:rPr>
          <w:rFonts w:ascii="Script MT Bold" w:hAnsi="Script MT Bold"/>
          <w:sz w:val="26"/>
          <w:szCs w:val="26"/>
        </w:rPr>
        <w:t>Xavier Guerrero y Rosaura Romero</w:t>
      </w:r>
    </w:p>
    <w:p w:rsidR="006B6477" w:rsidRDefault="006B6477" w:rsidP="00BE2224">
      <w:pPr>
        <w:shd w:val="clear" w:color="auto" w:fill="FFFFFF"/>
        <w:spacing w:line="480" w:lineRule="auto"/>
        <w:ind w:right="11"/>
        <w:jc w:val="center"/>
        <w:rPr>
          <w:b/>
          <w:i/>
        </w:rPr>
      </w:pPr>
    </w:p>
    <w:p w:rsidR="00E12812" w:rsidRPr="004F5200" w:rsidRDefault="00BE2224" w:rsidP="00BE2224">
      <w:pPr>
        <w:shd w:val="clear" w:color="auto" w:fill="FFFFFF"/>
        <w:spacing w:line="480" w:lineRule="auto"/>
        <w:ind w:right="11"/>
        <w:jc w:val="center"/>
        <w:rPr>
          <w:b/>
          <w:i/>
        </w:rPr>
      </w:pPr>
      <w:r w:rsidRPr="004F5200">
        <w:rPr>
          <w:b/>
          <w:i/>
        </w:rPr>
        <w:t>Gráfico</w:t>
      </w:r>
      <w:r w:rsidR="004F0C02" w:rsidRPr="004F5200">
        <w:rPr>
          <w:b/>
          <w:i/>
        </w:rPr>
        <w:t>#17</w:t>
      </w:r>
    </w:p>
    <w:p w:rsidR="00E12812" w:rsidRPr="00965769" w:rsidRDefault="00557791" w:rsidP="00E77476">
      <w:pPr>
        <w:shd w:val="clear" w:color="auto" w:fill="FFFFFF"/>
        <w:spacing w:line="480" w:lineRule="auto"/>
        <w:ind w:right="11"/>
        <w:jc w:val="both"/>
        <w:rPr>
          <w:rFonts w:ascii="Arial" w:hAnsi="Arial" w:cs="Arial"/>
        </w:rPr>
      </w:pPr>
      <w:r>
        <w:rPr>
          <w:noProof/>
        </w:rPr>
        <w:drawing>
          <wp:inline distT="0" distB="0" distL="0" distR="0">
            <wp:extent cx="4978400" cy="1866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a:srcRect/>
                    <a:stretch>
                      <a:fillRect/>
                    </a:stretch>
                  </pic:blipFill>
                  <pic:spPr bwMode="auto">
                    <a:xfrm>
                      <a:off x="0" y="0"/>
                      <a:ext cx="4978400" cy="1866900"/>
                    </a:xfrm>
                    <a:prstGeom prst="rect">
                      <a:avLst/>
                    </a:prstGeom>
                    <a:noFill/>
                    <a:ln w="9525">
                      <a:noFill/>
                      <a:miter lim="800000"/>
                      <a:headEnd/>
                      <a:tailEnd/>
                    </a:ln>
                  </pic:spPr>
                </pic:pic>
              </a:graphicData>
            </a:graphic>
          </wp:inline>
        </w:drawing>
      </w:r>
    </w:p>
    <w:p w:rsidR="00BE2224" w:rsidRPr="004F5200" w:rsidRDefault="00BE2224" w:rsidP="004F5200">
      <w:pPr>
        <w:jc w:val="center"/>
        <w:rPr>
          <w:rFonts w:ascii="Arial" w:hAnsi="Arial" w:cs="Arial"/>
        </w:rPr>
      </w:pPr>
      <w:r w:rsidRPr="004F5200">
        <w:rPr>
          <w:rFonts w:ascii="Arial" w:hAnsi="Arial" w:cs="Arial"/>
          <w:b/>
        </w:rPr>
        <w:t>Elaborado por:</w:t>
      </w:r>
      <w:r w:rsidRPr="006B6477">
        <w:rPr>
          <w:rFonts w:ascii="Script MT Bold" w:hAnsi="Script MT Bold" w:cs="Arial"/>
          <w:sz w:val="26"/>
          <w:szCs w:val="26"/>
        </w:rPr>
        <w:t xml:space="preserve"> Xavier Guerrero y Rosaura Romero</w:t>
      </w:r>
    </w:p>
    <w:p w:rsidR="00DF1E0C" w:rsidRDefault="00DF1E0C" w:rsidP="00EE258E">
      <w:pPr>
        <w:shd w:val="clear" w:color="auto" w:fill="FFFFFF"/>
        <w:spacing w:line="480" w:lineRule="auto"/>
        <w:ind w:right="11"/>
        <w:jc w:val="both"/>
        <w:rPr>
          <w:rFonts w:ascii="Arial" w:hAnsi="Arial" w:cs="Arial"/>
        </w:rPr>
      </w:pPr>
    </w:p>
    <w:p w:rsidR="0013249B" w:rsidRPr="00593F1A" w:rsidRDefault="0013249B" w:rsidP="0013249B">
      <w:pPr>
        <w:shd w:val="clear" w:color="auto" w:fill="FFFFFF"/>
        <w:spacing w:line="480" w:lineRule="auto"/>
        <w:ind w:right="11"/>
        <w:jc w:val="both"/>
        <w:rPr>
          <w:rFonts w:ascii="Arial" w:hAnsi="Arial" w:cs="Arial"/>
          <w:u w:val="single"/>
        </w:rPr>
      </w:pPr>
      <w:r>
        <w:rPr>
          <w:rFonts w:ascii="Arial" w:hAnsi="Arial" w:cs="Arial"/>
          <w:u w:val="single"/>
        </w:rPr>
        <w:t>SENSIBILIDAD</w:t>
      </w:r>
      <w:r w:rsidRPr="00593F1A">
        <w:rPr>
          <w:rFonts w:ascii="Arial" w:hAnsi="Arial" w:cs="Arial"/>
          <w:u w:val="single"/>
        </w:rPr>
        <w:t xml:space="preserve"> DEL VAN Y DE </w:t>
      </w:r>
      <w:smartTag w:uri="urn:schemas-microsoft-com:office:smarttags" w:element="PersonName">
        <w:smartTagPr>
          <w:attr w:name="ProductID" w:val="LA TIR CON"/>
        </w:smartTagPr>
        <w:r w:rsidRPr="00593F1A">
          <w:rPr>
            <w:rFonts w:ascii="Arial" w:hAnsi="Arial" w:cs="Arial"/>
            <w:u w:val="single"/>
          </w:rPr>
          <w:t>LA TIR CON</w:t>
        </w:r>
      </w:smartTag>
      <w:r w:rsidRPr="00593F1A">
        <w:rPr>
          <w:rFonts w:ascii="Arial" w:hAnsi="Arial" w:cs="Arial"/>
          <w:u w:val="single"/>
        </w:rPr>
        <w:t xml:space="preserve"> RESPECTO A UNA VARIACIÓN EN </w:t>
      </w:r>
      <w:r>
        <w:rPr>
          <w:rFonts w:ascii="Arial" w:hAnsi="Arial" w:cs="Arial"/>
          <w:u w:val="single"/>
        </w:rPr>
        <w:t>EL COSTO DE VENTA</w:t>
      </w:r>
    </w:p>
    <w:p w:rsidR="0013249B" w:rsidRDefault="0013249B" w:rsidP="0013249B">
      <w:pPr>
        <w:shd w:val="clear" w:color="auto" w:fill="FFFFFF"/>
        <w:spacing w:line="480" w:lineRule="auto"/>
        <w:ind w:right="11"/>
        <w:jc w:val="both"/>
        <w:rPr>
          <w:rFonts w:ascii="Arial" w:hAnsi="Arial" w:cs="Arial"/>
        </w:rPr>
      </w:pPr>
      <w:r w:rsidRPr="00593F1A">
        <w:rPr>
          <w:rFonts w:ascii="Arial" w:hAnsi="Arial" w:cs="Arial"/>
        </w:rPr>
        <w:t>Ahora realizaremos las variaciones al</w:t>
      </w:r>
      <w:r w:rsidR="00C2670C">
        <w:rPr>
          <w:rFonts w:ascii="Arial" w:hAnsi="Arial" w:cs="Arial"/>
        </w:rPr>
        <w:t xml:space="preserve"> costo de venta de cada producto</w:t>
      </w:r>
      <w:r w:rsidRPr="00593F1A">
        <w:rPr>
          <w:rFonts w:ascii="Arial" w:hAnsi="Arial" w:cs="Arial"/>
        </w:rPr>
        <w:t>, de esta manera se obtuvieron los siguientes resultados:</w:t>
      </w:r>
    </w:p>
    <w:p w:rsidR="00C2670C" w:rsidRDefault="00C2670C" w:rsidP="0013249B">
      <w:pPr>
        <w:shd w:val="clear" w:color="auto" w:fill="FFFFFF"/>
        <w:spacing w:line="480" w:lineRule="auto"/>
        <w:ind w:right="11"/>
        <w:jc w:val="both"/>
        <w:rPr>
          <w:rFonts w:ascii="Arial" w:hAnsi="Arial" w:cs="Arial"/>
        </w:rPr>
      </w:pPr>
    </w:p>
    <w:p w:rsidR="00C2670C" w:rsidRPr="00593F1A" w:rsidRDefault="00C2670C" w:rsidP="00C2670C">
      <w:pPr>
        <w:shd w:val="clear" w:color="auto" w:fill="FFFFFF"/>
        <w:spacing w:line="480" w:lineRule="auto"/>
        <w:ind w:right="11"/>
        <w:jc w:val="center"/>
        <w:rPr>
          <w:rFonts w:ascii="Arial" w:hAnsi="Arial" w:cs="Arial"/>
          <w:b/>
        </w:rPr>
      </w:pPr>
      <w:r w:rsidRPr="00593F1A">
        <w:rPr>
          <w:rFonts w:ascii="Arial" w:hAnsi="Arial" w:cs="Arial"/>
          <w:b/>
        </w:rPr>
        <w:t>TABLA IV.X</w:t>
      </w:r>
      <w:r>
        <w:rPr>
          <w:rFonts w:ascii="Arial" w:hAnsi="Arial" w:cs="Arial"/>
          <w:b/>
        </w:rPr>
        <w:t>VII</w:t>
      </w:r>
    </w:p>
    <w:tbl>
      <w:tblPr>
        <w:tblW w:w="4152" w:type="dxa"/>
        <w:jc w:val="center"/>
        <w:tblInd w:w="60" w:type="dxa"/>
        <w:tblCellMar>
          <w:left w:w="70" w:type="dxa"/>
          <w:right w:w="70" w:type="dxa"/>
        </w:tblCellMar>
        <w:tblLook w:val="0000"/>
      </w:tblPr>
      <w:tblGrid>
        <w:gridCol w:w="1547"/>
        <w:gridCol w:w="1773"/>
        <w:gridCol w:w="832"/>
      </w:tblGrid>
      <w:tr w:rsidR="00C2670C">
        <w:trPr>
          <w:trHeight w:val="540"/>
          <w:jc w:val="center"/>
        </w:trPr>
        <w:tc>
          <w:tcPr>
            <w:tcW w:w="4152" w:type="dxa"/>
            <w:gridSpan w:val="3"/>
            <w:tcBorders>
              <w:top w:val="single" w:sz="8" w:space="0" w:color="auto"/>
              <w:left w:val="single" w:sz="8" w:space="0" w:color="auto"/>
              <w:bottom w:val="single" w:sz="8" w:space="0" w:color="auto"/>
              <w:right w:val="single" w:sz="8" w:space="0" w:color="000000"/>
            </w:tcBorders>
            <w:shd w:val="clear" w:color="auto" w:fill="C0C0C0"/>
            <w:vAlign w:val="center"/>
          </w:tcPr>
          <w:p w:rsidR="00C2670C" w:rsidRPr="00C2670C" w:rsidRDefault="00C2670C" w:rsidP="00C2670C">
            <w:pPr>
              <w:jc w:val="center"/>
              <w:rPr>
                <w:rFonts w:ascii="Arial" w:hAnsi="Arial" w:cs="Arial"/>
                <w:b/>
                <w:bCs/>
              </w:rPr>
            </w:pPr>
            <w:r w:rsidRPr="00C2670C">
              <w:rPr>
                <w:rFonts w:ascii="Arial" w:hAnsi="Arial" w:cs="Arial"/>
                <w:b/>
                <w:bCs/>
              </w:rPr>
              <w:t>SENSIBILIDAD DEL VAN CON RESPECTO A UN CAMBIO EN EL COSTO UNITARIO</w:t>
            </w:r>
          </w:p>
        </w:tc>
      </w:tr>
      <w:tr w:rsidR="00C2670C">
        <w:trPr>
          <w:trHeight w:val="270"/>
          <w:jc w:val="center"/>
        </w:trPr>
        <w:tc>
          <w:tcPr>
            <w:tcW w:w="1547" w:type="dxa"/>
            <w:tcBorders>
              <w:top w:val="nil"/>
              <w:left w:val="single" w:sz="8" w:space="0" w:color="auto"/>
              <w:bottom w:val="single" w:sz="8" w:space="0" w:color="auto"/>
              <w:right w:val="nil"/>
            </w:tcBorders>
            <w:shd w:val="clear" w:color="auto" w:fill="auto"/>
            <w:noWrap/>
            <w:vAlign w:val="bottom"/>
          </w:tcPr>
          <w:p w:rsidR="00C2670C" w:rsidRPr="00C2670C" w:rsidRDefault="00C2670C" w:rsidP="00C2670C">
            <w:pPr>
              <w:jc w:val="center"/>
              <w:rPr>
                <w:rFonts w:ascii="Arial" w:hAnsi="Arial" w:cs="Arial"/>
                <w:b/>
                <w:bCs/>
              </w:rPr>
            </w:pPr>
            <w:r w:rsidRPr="00C2670C">
              <w:rPr>
                <w:rFonts w:ascii="Arial" w:hAnsi="Arial" w:cs="Arial"/>
                <w:b/>
                <w:bCs/>
              </w:rPr>
              <w:t>VARIACIÓN</w:t>
            </w:r>
          </w:p>
        </w:tc>
        <w:tc>
          <w:tcPr>
            <w:tcW w:w="1773" w:type="dxa"/>
            <w:tcBorders>
              <w:top w:val="nil"/>
              <w:left w:val="single" w:sz="8" w:space="0" w:color="auto"/>
              <w:bottom w:val="single" w:sz="8" w:space="0" w:color="auto"/>
              <w:right w:val="single" w:sz="8" w:space="0" w:color="auto"/>
            </w:tcBorders>
            <w:shd w:val="clear" w:color="auto" w:fill="auto"/>
            <w:noWrap/>
            <w:vAlign w:val="bottom"/>
          </w:tcPr>
          <w:p w:rsidR="00C2670C" w:rsidRPr="00C2670C" w:rsidRDefault="00C2670C" w:rsidP="00C2670C">
            <w:pPr>
              <w:jc w:val="center"/>
              <w:rPr>
                <w:rFonts w:ascii="Arial" w:hAnsi="Arial" w:cs="Arial"/>
                <w:b/>
                <w:bCs/>
              </w:rPr>
            </w:pPr>
            <w:r w:rsidRPr="00C2670C">
              <w:rPr>
                <w:rFonts w:ascii="Arial" w:hAnsi="Arial" w:cs="Arial"/>
                <w:b/>
                <w:bCs/>
              </w:rPr>
              <w:t>VAN</w:t>
            </w:r>
          </w:p>
        </w:tc>
        <w:tc>
          <w:tcPr>
            <w:tcW w:w="832" w:type="dxa"/>
            <w:tcBorders>
              <w:top w:val="nil"/>
              <w:left w:val="nil"/>
              <w:bottom w:val="single" w:sz="8" w:space="0" w:color="auto"/>
              <w:right w:val="single" w:sz="8" w:space="0" w:color="auto"/>
            </w:tcBorders>
            <w:shd w:val="clear" w:color="auto" w:fill="auto"/>
            <w:noWrap/>
            <w:vAlign w:val="bottom"/>
          </w:tcPr>
          <w:p w:rsidR="00C2670C" w:rsidRPr="00C2670C" w:rsidRDefault="00C2670C" w:rsidP="00C2670C">
            <w:pPr>
              <w:jc w:val="center"/>
              <w:rPr>
                <w:rFonts w:ascii="Arial" w:hAnsi="Arial" w:cs="Arial"/>
                <w:b/>
                <w:bCs/>
              </w:rPr>
            </w:pPr>
            <w:r w:rsidRPr="00C2670C">
              <w:rPr>
                <w:rFonts w:ascii="Arial" w:hAnsi="Arial" w:cs="Arial"/>
                <w:b/>
                <w:bCs/>
              </w:rPr>
              <w:t>TIR</w:t>
            </w:r>
          </w:p>
        </w:tc>
      </w:tr>
      <w:tr w:rsidR="00C2670C">
        <w:trPr>
          <w:trHeight w:val="255"/>
          <w:jc w:val="center"/>
        </w:trPr>
        <w:tc>
          <w:tcPr>
            <w:tcW w:w="1547" w:type="dxa"/>
            <w:tcBorders>
              <w:top w:val="nil"/>
              <w:left w:val="single" w:sz="8" w:space="0" w:color="auto"/>
              <w:bottom w:val="single" w:sz="4" w:space="0" w:color="auto"/>
              <w:right w:val="nil"/>
            </w:tcBorders>
            <w:shd w:val="clear" w:color="auto" w:fill="auto"/>
            <w:noWrap/>
            <w:vAlign w:val="bottom"/>
          </w:tcPr>
          <w:p w:rsidR="00C2670C" w:rsidRPr="00C2670C" w:rsidRDefault="00C2670C" w:rsidP="00C2670C">
            <w:pPr>
              <w:jc w:val="center"/>
              <w:rPr>
                <w:rFonts w:ascii="Arial" w:hAnsi="Arial" w:cs="Arial"/>
              </w:rPr>
            </w:pPr>
            <w:r w:rsidRPr="00C2670C">
              <w:rPr>
                <w:rFonts w:ascii="Arial" w:hAnsi="Arial" w:cs="Arial"/>
              </w:rPr>
              <w:t>+ 15%</w:t>
            </w:r>
          </w:p>
        </w:tc>
        <w:tc>
          <w:tcPr>
            <w:tcW w:w="1773" w:type="dxa"/>
            <w:tcBorders>
              <w:top w:val="nil"/>
              <w:left w:val="single" w:sz="8" w:space="0" w:color="auto"/>
              <w:bottom w:val="single" w:sz="4" w:space="0" w:color="auto"/>
              <w:right w:val="single" w:sz="8" w:space="0" w:color="auto"/>
            </w:tcBorders>
            <w:shd w:val="clear" w:color="auto" w:fill="auto"/>
            <w:noWrap/>
            <w:vAlign w:val="bottom"/>
          </w:tcPr>
          <w:p w:rsidR="00C2670C" w:rsidRPr="00832B38" w:rsidRDefault="00C2670C" w:rsidP="00C2670C">
            <w:pPr>
              <w:jc w:val="center"/>
              <w:rPr>
                <w:rFonts w:ascii="Arial" w:hAnsi="Arial" w:cs="Arial"/>
              </w:rPr>
            </w:pPr>
            <w:r w:rsidRPr="00832B38">
              <w:rPr>
                <w:rFonts w:ascii="Arial" w:hAnsi="Arial" w:cs="Arial"/>
              </w:rPr>
              <w:t>$   -49,943.73</w:t>
            </w:r>
          </w:p>
        </w:tc>
        <w:tc>
          <w:tcPr>
            <w:tcW w:w="832" w:type="dxa"/>
            <w:tcBorders>
              <w:top w:val="nil"/>
              <w:left w:val="nil"/>
              <w:bottom w:val="single" w:sz="4" w:space="0" w:color="auto"/>
              <w:right w:val="single" w:sz="8" w:space="0" w:color="auto"/>
            </w:tcBorders>
            <w:shd w:val="clear" w:color="auto" w:fill="auto"/>
            <w:noWrap/>
            <w:vAlign w:val="bottom"/>
          </w:tcPr>
          <w:p w:rsidR="00C2670C" w:rsidRPr="00C2670C" w:rsidRDefault="00C2670C" w:rsidP="00C2670C">
            <w:pPr>
              <w:jc w:val="center"/>
              <w:rPr>
                <w:rFonts w:ascii="Arial" w:hAnsi="Arial" w:cs="Arial"/>
              </w:rPr>
            </w:pPr>
            <w:r w:rsidRPr="00C2670C">
              <w:rPr>
                <w:rFonts w:ascii="Arial" w:hAnsi="Arial" w:cs="Arial"/>
              </w:rPr>
              <w:t>-15%</w:t>
            </w:r>
          </w:p>
        </w:tc>
      </w:tr>
      <w:tr w:rsidR="00C2670C">
        <w:trPr>
          <w:trHeight w:val="255"/>
          <w:jc w:val="center"/>
        </w:trPr>
        <w:tc>
          <w:tcPr>
            <w:tcW w:w="1547" w:type="dxa"/>
            <w:tcBorders>
              <w:top w:val="nil"/>
              <w:left w:val="single" w:sz="8" w:space="0" w:color="auto"/>
              <w:bottom w:val="single" w:sz="4" w:space="0" w:color="auto"/>
              <w:right w:val="nil"/>
            </w:tcBorders>
            <w:shd w:val="clear" w:color="auto" w:fill="auto"/>
            <w:noWrap/>
            <w:vAlign w:val="bottom"/>
          </w:tcPr>
          <w:p w:rsidR="00C2670C" w:rsidRPr="00C2670C" w:rsidRDefault="00C2670C" w:rsidP="00C2670C">
            <w:pPr>
              <w:jc w:val="center"/>
              <w:rPr>
                <w:rFonts w:ascii="Arial" w:hAnsi="Arial" w:cs="Arial"/>
              </w:rPr>
            </w:pPr>
            <w:r w:rsidRPr="00C2670C">
              <w:rPr>
                <w:rFonts w:ascii="Arial" w:hAnsi="Arial" w:cs="Arial"/>
              </w:rPr>
              <w:t>+ 10%</w:t>
            </w:r>
          </w:p>
        </w:tc>
        <w:tc>
          <w:tcPr>
            <w:tcW w:w="1773" w:type="dxa"/>
            <w:tcBorders>
              <w:top w:val="nil"/>
              <w:left w:val="single" w:sz="8" w:space="0" w:color="auto"/>
              <w:bottom w:val="single" w:sz="4" w:space="0" w:color="auto"/>
              <w:right w:val="single" w:sz="8" w:space="0" w:color="auto"/>
            </w:tcBorders>
            <w:shd w:val="clear" w:color="auto" w:fill="auto"/>
            <w:noWrap/>
            <w:vAlign w:val="bottom"/>
          </w:tcPr>
          <w:p w:rsidR="00C2670C" w:rsidRPr="00832B38" w:rsidRDefault="00C2670C" w:rsidP="00C2670C">
            <w:pPr>
              <w:jc w:val="center"/>
              <w:rPr>
                <w:rFonts w:ascii="Arial" w:hAnsi="Arial" w:cs="Arial"/>
              </w:rPr>
            </w:pPr>
            <w:r w:rsidRPr="00832B38">
              <w:rPr>
                <w:rFonts w:ascii="Arial" w:hAnsi="Arial" w:cs="Arial"/>
              </w:rPr>
              <w:t>$   -13,494.92</w:t>
            </w:r>
          </w:p>
        </w:tc>
        <w:tc>
          <w:tcPr>
            <w:tcW w:w="832" w:type="dxa"/>
            <w:tcBorders>
              <w:top w:val="nil"/>
              <w:left w:val="nil"/>
              <w:bottom w:val="single" w:sz="4" w:space="0" w:color="auto"/>
              <w:right w:val="single" w:sz="8" w:space="0" w:color="auto"/>
            </w:tcBorders>
            <w:shd w:val="clear" w:color="auto" w:fill="auto"/>
            <w:noWrap/>
            <w:vAlign w:val="bottom"/>
          </w:tcPr>
          <w:p w:rsidR="00C2670C" w:rsidRPr="00C2670C" w:rsidRDefault="00C2670C" w:rsidP="00C2670C">
            <w:pPr>
              <w:jc w:val="center"/>
              <w:rPr>
                <w:rFonts w:ascii="Arial" w:hAnsi="Arial" w:cs="Arial"/>
              </w:rPr>
            </w:pPr>
            <w:r w:rsidRPr="00C2670C">
              <w:rPr>
                <w:rFonts w:ascii="Arial" w:hAnsi="Arial" w:cs="Arial"/>
              </w:rPr>
              <w:t>5%</w:t>
            </w:r>
          </w:p>
        </w:tc>
      </w:tr>
      <w:tr w:rsidR="00C2670C">
        <w:trPr>
          <w:trHeight w:val="255"/>
          <w:jc w:val="center"/>
        </w:trPr>
        <w:tc>
          <w:tcPr>
            <w:tcW w:w="1547" w:type="dxa"/>
            <w:tcBorders>
              <w:top w:val="nil"/>
              <w:left w:val="single" w:sz="8" w:space="0" w:color="auto"/>
              <w:bottom w:val="single" w:sz="4" w:space="0" w:color="auto"/>
              <w:right w:val="nil"/>
            </w:tcBorders>
            <w:shd w:val="clear" w:color="auto" w:fill="auto"/>
            <w:noWrap/>
            <w:vAlign w:val="bottom"/>
          </w:tcPr>
          <w:p w:rsidR="00C2670C" w:rsidRPr="00C2670C" w:rsidRDefault="00C2670C" w:rsidP="00C2670C">
            <w:pPr>
              <w:jc w:val="center"/>
              <w:rPr>
                <w:rFonts w:ascii="Arial" w:hAnsi="Arial" w:cs="Arial"/>
              </w:rPr>
            </w:pPr>
            <w:r w:rsidRPr="00C2670C">
              <w:rPr>
                <w:rFonts w:ascii="Arial" w:hAnsi="Arial" w:cs="Arial"/>
              </w:rPr>
              <w:t>+ 5%</w:t>
            </w:r>
          </w:p>
        </w:tc>
        <w:tc>
          <w:tcPr>
            <w:tcW w:w="1773" w:type="dxa"/>
            <w:tcBorders>
              <w:top w:val="nil"/>
              <w:left w:val="single" w:sz="8" w:space="0" w:color="auto"/>
              <w:bottom w:val="single" w:sz="4" w:space="0" w:color="auto"/>
              <w:right w:val="single" w:sz="8" w:space="0" w:color="auto"/>
            </w:tcBorders>
            <w:shd w:val="clear" w:color="auto" w:fill="auto"/>
            <w:noWrap/>
            <w:vAlign w:val="bottom"/>
          </w:tcPr>
          <w:p w:rsidR="00C2670C" w:rsidRPr="00C2670C" w:rsidRDefault="00C2670C" w:rsidP="00C2670C">
            <w:pPr>
              <w:jc w:val="center"/>
              <w:rPr>
                <w:rFonts w:ascii="Arial" w:hAnsi="Arial" w:cs="Arial"/>
              </w:rPr>
            </w:pPr>
            <w:r w:rsidRPr="00C2670C">
              <w:rPr>
                <w:rFonts w:ascii="Arial" w:hAnsi="Arial" w:cs="Arial"/>
              </w:rPr>
              <w:t>$    22,953.89</w:t>
            </w:r>
          </w:p>
        </w:tc>
        <w:tc>
          <w:tcPr>
            <w:tcW w:w="832" w:type="dxa"/>
            <w:tcBorders>
              <w:top w:val="nil"/>
              <w:left w:val="nil"/>
              <w:bottom w:val="single" w:sz="4" w:space="0" w:color="auto"/>
              <w:right w:val="single" w:sz="8" w:space="0" w:color="auto"/>
            </w:tcBorders>
            <w:shd w:val="clear" w:color="auto" w:fill="auto"/>
            <w:noWrap/>
            <w:vAlign w:val="bottom"/>
          </w:tcPr>
          <w:p w:rsidR="00C2670C" w:rsidRPr="00C2670C" w:rsidRDefault="00C2670C" w:rsidP="00C2670C">
            <w:pPr>
              <w:jc w:val="center"/>
              <w:rPr>
                <w:rFonts w:ascii="Arial" w:hAnsi="Arial" w:cs="Arial"/>
              </w:rPr>
            </w:pPr>
            <w:r w:rsidRPr="00C2670C">
              <w:rPr>
                <w:rFonts w:ascii="Arial" w:hAnsi="Arial" w:cs="Arial"/>
              </w:rPr>
              <w:t>22%</w:t>
            </w:r>
          </w:p>
        </w:tc>
      </w:tr>
      <w:tr w:rsidR="00C2670C">
        <w:trPr>
          <w:trHeight w:val="255"/>
          <w:jc w:val="center"/>
        </w:trPr>
        <w:tc>
          <w:tcPr>
            <w:tcW w:w="1547" w:type="dxa"/>
            <w:tcBorders>
              <w:top w:val="nil"/>
              <w:left w:val="single" w:sz="8" w:space="0" w:color="auto"/>
              <w:bottom w:val="single" w:sz="4" w:space="0" w:color="auto"/>
              <w:right w:val="nil"/>
            </w:tcBorders>
            <w:shd w:val="clear" w:color="auto" w:fill="auto"/>
            <w:noWrap/>
            <w:vAlign w:val="bottom"/>
          </w:tcPr>
          <w:p w:rsidR="00C2670C" w:rsidRPr="00C2670C" w:rsidRDefault="00C2670C" w:rsidP="00C2670C">
            <w:pPr>
              <w:jc w:val="center"/>
              <w:rPr>
                <w:rFonts w:ascii="Arial" w:hAnsi="Arial" w:cs="Arial"/>
              </w:rPr>
            </w:pPr>
            <w:r w:rsidRPr="00C2670C">
              <w:rPr>
                <w:rFonts w:ascii="Arial" w:hAnsi="Arial" w:cs="Arial"/>
              </w:rPr>
              <w:t>0%</w:t>
            </w:r>
          </w:p>
        </w:tc>
        <w:tc>
          <w:tcPr>
            <w:tcW w:w="1773" w:type="dxa"/>
            <w:tcBorders>
              <w:top w:val="nil"/>
              <w:left w:val="single" w:sz="8" w:space="0" w:color="auto"/>
              <w:bottom w:val="single" w:sz="4" w:space="0" w:color="auto"/>
              <w:right w:val="single" w:sz="8" w:space="0" w:color="auto"/>
            </w:tcBorders>
            <w:shd w:val="clear" w:color="auto" w:fill="auto"/>
            <w:noWrap/>
            <w:vAlign w:val="bottom"/>
          </w:tcPr>
          <w:p w:rsidR="00C2670C" w:rsidRPr="00C2670C" w:rsidRDefault="00C2670C" w:rsidP="00C2670C">
            <w:pPr>
              <w:jc w:val="center"/>
              <w:rPr>
                <w:rFonts w:ascii="Arial" w:hAnsi="Arial" w:cs="Arial"/>
                <w:b/>
                <w:bCs/>
              </w:rPr>
            </w:pPr>
            <w:r w:rsidRPr="00C2670C">
              <w:rPr>
                <w:rFonts w:ascii="Arial" w:hAnsi="Arial" w:cs="Arial"/>
                <w:b/>
                <w:bCs/>
              </w:rPr>
              <w:t>$    59,402.70</w:t>
            </w:r>
          </w:p>
        </w:tc>
        <w:tc>
          <w:tcPr>
            <w:tcW w:w="832" w:type="dxa"/>
            <w:tcBorders>
              <w:top w:val="nil"/>
              <w:left w:val="nil"/>
              <w:bottom w:val="single" w:sz="4" w:space="0" w:color="auto"/>
              <w:right w:val="single" w:sz="8" w:space="0" w:color="auto"/>
            </w:tcBorders>
            <w:shd w:val="clear" w:color="auto" w:fill="auto"/>
            <w:noWrap/>
            <w:vAlign w:val="bottom"/>
          </w:tcPr>
          <w:p w:rsidR="00C2670C" w:rsidRPr="00C2670C" w:rsidRDefault="00C2670C" w:rsidP="00C2670C">
            <w:pPr>
              <w:jc w:val="center"/>
              <w:rPr>
                <w:rFonts w:ascii="Arial" w:hAnsi="Arial" w:cs="Arial"/>
                <w:b/>
                <w:bCs/>
              </w:rPr>
            </w:pPr>
            <w:r w:rsidRPr="00C2670C">
              <w:rPr>
                <w:rFonts w:ascii="Arial" w:hAnsi="Arial" w:cs="Arial"/>
                <w:b/>
                <w:bCs/>
              </w:rPr>
              <w:t>38%</w:t>
            </w:r>
          </w:p>
        </w:tc>
      </w:tr>
      <w:tr w:rsidR="00C2670C">
        <w:trPr>
          <w:trHeight w:val="255"/>
          <w:jc w:val="center"/>
        </w:trPr>
        <w:tc>
          <w:tcPr>
            <w:tcW w:w="1547" w:type="dxa"/>
            <w:tcBorders>
              <w:top w:val="nil"/>
              <w:left w:val="single" w:sz="8" w:space="0" w:color="auto"/>
              <w:bottom w:val="single" w:sz="4" w:space="0" w:color="auto"/>
              <w:right w:val="nil"/>
            </w:tcBorders>
            <w:shd w:val="clear" w:color="auto" w:fill="auto"/>
            <w:noWrap/>
            <w:vAlign w:val="bottom"/>
          </w:tcPr>
          <w:p w:rsidR="00C2670C" w:rsidRPr="00C2670C" w:rsidRDefault="00C2670C" w:rsidP="00C2670C">
            <w:pPr>
              <w:jc w:val="center"/>
              <w:rPr>
                <w:rFonts w:ascii="Arial" w:hAnsi="Arial" w:cs="Arial"/>
              </w:rPr>
            </w:pPr>
            <w:r w:rsidRPr="00C2670C">
              <w:rPr>
                <w:rFonts w:ascii="Arial" w:hAnsi="Arial" w:cs="Arial"/>
              </w:rPr>
              <w:t>- 5%</w:t>
            </w:r>
          </w:p>
        </w:tc>
        <w:tc>
          <w:tcPr>
            <w:tcW w:w="1773" w:type="dxa"/>
            <w:tcBorders>
              <w:top w:val="nil"/>
              <w:left w:val="single" w:sz="8" w:space="0" w:color="auto"/>
              <w:bottom w:val="single" w:sz="4" w:space="0" w:color="auto"/>
              <w:right w:val="single" w:sz="8" w:space="0" w:color="auto"/>
            </w:tcBorders>
            <w:shd w:val="clear" w:color="auto" w:fill="auto"/>
            <w:noWrap/>
            <w:vAlign w:val="bottom"/>
          </w:tcPr>
          <w:p w:rsidR="00C2670C" w:rsidRPr="00C2670C" w:rsidRDefault="00C2670C" w:rsidP="00C2670C">
            <w:pPr>
              <w:jc w:val="center"/>
              <w:rPr>
                <w:rFonts w:ascii="Arial" w:hAnsi="Arial" w:cs="Arial"/>
              </w:rPr>
            </w:pPr>
            <w:r w:rsidRPr="00C2670C">
              <w:rPr>
                <w:rFonts w:ascii="Arial" w:hAnsi="Arial" w:cs="Arial"/>
              </w:rPr>
              <w:t>$    95,851.51</w:t>
            </w:r>
          </w:p>
        </w:tc>
        <w:tc>
          <w:tcPr>
            <w:tcW w:w="832" w:type="dxa"/>
            <w:tcBorders>
              <w:top w:val="nil"/>
              <w:left w:val="nil"/>
              <w:bottom w:val="single" w:sz="4" w:space="0" w:color="auto"/>
              <w:right w:val="single" w:sz="8" w:space="0" w:color="auto"/>
            </w:tcBorders>
            <w:shd w:val="clear" w:color="auto" w:fill="auto"/>
            <w:noWrap/>
            <w:vAlign w:val="bottom"/>
          </w:tcPr>
          <w:p w:rsidR="00C2670C" w:rsidRPr="00C2670C" w:rsidRDefault="00C2670C" w:rsidP="00C2670C">
            <w:pPr>
              <w:jc w:val="center"/>
              <w:rPr>
                <w:rFonts w:ascii="Arial" w:hAnsi="Arial" w:cs="Arial"/>
              </w:rPr>
            </w:pPr>
            <w:r w:rsidRPr="00C2670C">
              <w:rPr>
                <w:rFonts w:ascii="Arial" w:hAnsi="Arial" w:cs="Arial"/>
              </w:rPr>
              <w:t>53%</w:t>
            </w:r>
          </w:p>
        </w:tc>
      </w:tr>
      <w:tr w:rsidR="00C2670C">
        <w:trPr>
          <w:trHeight w:val="255"/>
          <w:jc w:val="center"/>
        </w:trPr>
        <w:tc>
          <w:tcPr>
            <w:tcW w:w="1547" w:type="dxa"/>
            <w:tcBorders>
              <w:top w:val="nil"/>
              <w:left w:val="single" w:sz="8" w:space="0" w:color="auto"/>
              <w:bottom w:val="single" w:sz="4" w:space="0" w:color="auto"/>
              <w:right w:val="nil"/>
            </w:tcBorders>
            <w:shd w:val="clear" w:color="auto" w:fill="auto"/>
            <w:noWrap/>
            <w:vAlign w:val="bottom"/>
          </w:tcPr>
          <w:p w:rsidR="00C2670C" w:rsidRPr="00C2670C" w:rsidRDefault="00C2670C" w:rsidP="00C2670C">
            <w:pPr>
              <w:jc w:val="center"/>
              <w:rPr>
                <w:rFonts w:ascii="Arial" w:hAnsi="Arial" w:cs="Arial"/>
              </w:rPr>
            </w:pPr>
            <w:r w:rsidRPr="00C2670C">
              <w:rPr>
                <w:rFonts w:ascii="Arial" w:hAnsi="Arial" w:cs="Arial"/>
              </w:rPr>
              <w:t>- 10%</w:t>
            </w:r>
          </w:p>
        </w:tc>
        <w:tc>
          <w:tcPr>
            <w:tcW w:w="1773" w:type="dxa"/>
            <w:tcBorders>
              <w:top w:val="nil"/>
              <w:left w:val="single" w:sz="8" w:space="0" w:color="auto"/>
              <w:bottom w:val="single" w:sz="4" w:space="0" w:color="auto"/>
              <w:right w:val="single" w:sz="8" w:space="0" w:color="auto"/>
            </w:tcBorders>
            <w:shd w:val="clear" w:color="auto" w:fill="auto"/>
            <w:noWrap/>
            <w:vAlign w:val="bottom"/>
          </w:tcPr>
          <w:p w:rsidR="00C2670C" w:rsidRPr="00C2670C" w:rsidRDefault="00C2670C" w:rsidP="00C2670C">
            <w:pPr>
              <w:jc w:val="center"/>
              <w:rPr>
                <w:rFonts w:ascii="Arial" w:hAnsi="Arial" w:cs="Arial"/>
              </w:rPr>
            </w:pPr>
            <w:r w:rsidRPr="00C2670C">
              <w:rPr>
                <w:rFonts w:ascii="Arial" w:hAnsi="Arial" w:cs="Arial"/>
              </w:rPr>
              <w:t>$  132,300.32</w:t>
            </w:r>
          </w:p>
        </w:tc>
        <w:tc>
          <w:tcPr>
            <w:tcW w:w="832" w:type="dxa"/>
            <w:tcBorders>
              <w:top w:val="nil"/>
              <w:left w:val="nil"/>
              <w:bottom w:val="single" w:sz="4" w:space="0" w:color="auto"/>
              <w:right w:val="single" w:sz="8" w:space="0" w:color="auto"/>
            </w:tcBorders>
            <w:shd w:val="clear" w:color="auto" w:fill="auto"/>
            <w:noWrap/>
            <w:vAlign w:val="bottom"/>
          </w:tcPr>
          <w:p w:rsidR="00C2670C" w:rsidRPr="00C2670C" w:rsidRDefault="00C2670C" w:rsidP="00C2670C">
            <w:pPr>
              <w:jc w:val="center"/>
              <w:rPr>
                <w:rFonts w:ascii="Arial" w:hAnsi="Arial" w:cs="Arial"/>
              </w:rPr>
            </w:pPr>
            <w:r w:rsidRPr="00C2670C">
              <w:rPr>
                <w:rFonts w:ascii="Arial" w:hAnsi="Arial" w:cs="Arial"/>
              </w:rPr>
              <w:t>68%</w:t>
            </w:r>
          </w:p>
        </w:tc>
      </w:tr>
      <w:tr w:rsidR="00C2670C">
        <w:trPr>
          <w:trHeight w:val="270"/>
          <w:jc w:val="center"/>
        </w:trPr>
        <w:tc>
          <w:tcPr>
            <w:tcW w:w="1547" w:type="dxa"/>
            <w:tcBorders>
              <w:top w:val="nil"/>
              <w:left w:val="single" w:sz="8" w:space="0" w:color="auto"/>
              <w:bottom w:val="single" w:sz="8" w:space="0" w:color="auto"/>
              <w:right w:val="nil"/>
            </w:tcBorders>
            <w:shd w:val="clear" w:color="auto" w:fill="auto"/>
            <w:noWrap/>
            <w:vAlign w:val="bottom"/>
          </w:tcPr>
          <w:p w:rsidR="00C2670C" w:rsidRPr="00C2670C" w:rsidRDefault="00C2670C" w:rsidP="00C2670C">
            <w:pPr>
              <w:jc w:val="center"/>
              <w:rPr>
                <w:rFonts w:ascii="Arial" w:hAnsi="Arial" w:cs="Arial"/>
              </w:rPr>
            </w:pPr>
            <w:r w:rsidRPr="00C2670C">
              <w:rPr>
                <w:rFonts w:ascii="Arial" w:hAnsi="Arial" w:cs="Arial"/>
              </w:rPr>
              <w:t>- 15%</w:t>
            </w:r>
          </w:p>
        </w:tc>
        <w:tc>
          <w:tcPr>
            <w:tcW w:w="1773" w:type="dxa"/>
            <w:tcBorders>
              <w:top w:val="nil"/>
              <w:left w:val="single" w:sz="8" w:space="0" w:color="auto"/>
              <w:bottom w:val="single" w:sz="8" w:space="0" w:color="auto"/>
              <w:right w:val="single" w:sz="8" w:space="0" w:color="auto"/>
            </w:tcBorders>
            <w:shd w:val="clear" w:color="auto" w:fill="auto"/>
            <w:noWrap/>
            <w:vAlign w:val="bottom"/>
          </w:tcPr>
          <w:p w:rsidR="00C2670C" w:rsidRPr="00C2670C" w:rsidRDefault="00C2670C" w:rsidP="00C2670C">
            <w:pPr>
              <w:jc w:val="center"/>
              <w:rPr>
                <w:rFonts w:ascii="Arial" w:hAnsi="Arial" w:cs="Arial"/>
              </w:rPr>
            </w:pPr>
            <w:r w:rsidRPr="00C2670C">
              <w:rPr>
                <w:rFonts w:ascii="Arial" w:hAnsi="Arial" w:cs="Arial"/>
              </w:rPr>
              <w:t>$  168,749.13</w:t>
            </w:r>
          </w:p>
        </w:tc>
        <w:tc>
          <w:tcPr>
            <w:tcW w:w="832" w:type="dxa"/>
            <w:tcBorders>
              <w:top w:val="nil"/>
              <w:left w:val="nil"/>
              <w:bottom w:val="single" w:sz="8" w:space="0" w:color="auto"/>
              <w:right w:val="single" w:sz="8" w:space="0" w:color="auto"/>
            </w:tcBorders>
            <w:shd w:val="clear" w:color="auto" w:fill="auto"/>
            <w:noWrap/>
            <w:vAlign w:val="bottom"/>
          </w:tcPr>
          <w:p w:rsidR="00C2670C" w:rsidRPr="00C2670C" w:rsidRDefault="00C2670C" w:rsidP="00C2670C">
            <w:pPr>
              <w:jc w:val="center"/>
              <w:rPr>
                <w:rFonts w:ascii="Arial" w:hAnsi="Arial" w:cs="Arial"/>
              </w:rPr>
            </w:pPr>
            <w:r w:rsidRPr="00C2670C">
              <w:rPr>
                <w:rFonts w:ascii="Arial" w:hAnsi="Arial" w:cs="Arial"/>
              </w:rPr>
              <w:t>82%</w:t>
            </w:r>
          </w:p>
        </w:tc>
      </w:tr>
    </w:tbl>
    <w:p w:rsidR="00C2670C" w:rsidRPr="00593F1A" w:rsidRDefault="00C2670C" w:rsidP="00C2670C">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6B6477">
        <w:rPr>
          <w:rFonts w:ascii="Script MT Bold" w:hAnsi="Script MT Bold"/>
          <w:sz w:val="26"/>
          <w:szCs w:val="26"/>
        </w:rPr>
        <w:t>Xavier Guerrero y Rosaura Romero</w:t>
      </w:r>
    </w:p>
    <w:p w:rsidR="0013249B" w:rsidRDefault="0013249B" w:rsidP="00EE258E">
      <w:pPr>
        <w:shd w:val="clear" w:color="auto" w:fill="FFFFFF"/>
        <w:spacing w:line="480" w:lineRule="auto"/>
        <w:ind w:right="11"/>
        <w:jc w:val="both"/>
        <w:rPr>
          <w:rFonts w:ascii="Arial" w:hAnsi="Arial" w:cs="Arial"/>
        </w:rPr>
      </w:pPr>
    </w:p>
    <w:p w:rsidR="00C2670C" w:rsidRDefault="00C2670C" w:rsidP="00EE258E">
      <w:pPr>
        <w:shd w:val="clear" w:color="auto" w:fill="FFFFFF"/>
        <w:spacing w:line="480" w:lineRule="auto"/>
        <w:ind w:right="11"/>
        <w:jc w:val="both"/>
        <w:rPr>
          <w:rFonts w:ascii="Arial" w:hAnsi="Arial" w:cs="Arial"/>
        </w:rPr>
      </w:pPr>
    </w:p>
    <w:p w:rsidR="00C2670C" w:rsidRPr="00C2670C" w:rsidRDefault="00C2670C" w:rsidP="00C2670C">
      <w:pPr>
        <w:shd w:val="clear" w:color="auto" w:fill="FFFFFF"/>
        <w:spacing w:line="480" w:lineRule="auto"/>
        <w:ind w:right="11"/>
        <w:jc w:val="center"/>
        <w:rPr>
          <w:b/>
          <w:i/>
        </w:rPr>
      </w:pPr>
      <w:r w:rsidRPr="00C2670C">
        <w:rPr>
          <w:b/>
          <w:i/>
        </w:rPr>
        <w:t>Gráfico # 18</w:t>
      </w:r>
    </w:p>
    <w:p w:rsidR="00C2670C" w:rsidRPr="00C2670C" w:rsidRDefault="00557791" w:rsidP="00EE258E">
      <w:pPr>
        <w:shd w:val="clear" w:color="auto" w:fill="FFFFFF"/>
        <w:spacing w:line="480" w:lineRule="auto"/>
        <w:ind w:right="11"/>
        <w:jc w:val="both"/>
        <w:rPr>
          <w:rFonts w:ascii="Arial" w:hAnsi="Arial" w:cs="Arial"/>
        </w:rPr>
      </w:pPr>
      <w:r>
        <w:rPr>
          <w:noProof/>
        </w:rPr>
        <w:drawing>
          <wp:inline distT="0" distB="0" distL="0" distR="0">
            <wp:extent cx="5257800" cy="18161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a:srcRect/>
                    <a:stretch>
                      <a:fillRect/>
                    </a:stretch>
                  </pic:blipFill>
                  <pic:spPr bwMode="auto">
                    <a:xfrm>
                      <a:off x="0" y="0"/>
                      <a:ext cx="5257800" cy="1816100"/>
                    </a:xfrm>
                    <a:prstGeom prst="rect">
                      <a:avLst/>
                    </a:prstGeom>
                    <a:noFill/>
                    <a:ln w="9525">
                      <a:noFill/>
                      <a:miter lim="800000"/>
                      <a:headEnd/>
                      <a:tailEnd/>
                    </a:ln>
                  </pic:spPr>
                </pic:pic>
              </a:graphicData>
            </a:graphic>
          </wp:inline>
        </w:drawing>
      </w:r>
    </w:p>
    <w:p w:rsidR="00C2670C" w:rsidRPr="00593F1A" w:rsidRDefault="00C2670C" w:rsidP="00C2670C">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6B6477">
        <w:rPr>
          <w:rFonts w:ascii="Script MT Bold" w:hAnsi="Script MT Bold"/>
          <w:sz w:val="26"/>
          <w:szCs w:val="26"/>
        </w:rPr>
        <w:t>Xavier Guerrero y Rosaura Romero</w:t>
      </w:r>
    </w:p>
    <w:p w:rsidR="00C2670C" w:rsidRDefault="00C2670C" w:rsidP="00EE258E">
      <w:pPr>
        <w:shd w:val="clear" w:color="auto" w:fill="FFFFFF"/>
        <w:spacing w:line="480" w:lineRule="auto"/>
        <w:ind w:right="11"/>
        <w:jc w:val="both"/>
        <w:rPr>
          <w:rFonts w:ascii="Arial" w:hAnsi="Arial" w:cs="Arial"/>
        </w:rPr>
      </w:pPr>
    </w:p>
    <w:p w:rsidR="000F5668" w:rsidRDefault="00CB12F8" w:rsidP="00EE258E">
      <w:pPr>
        <w:shd w:val="clear" w:color="auto" w:fill="FFFFFF"/>
        <w:spacing w:line="480" w:lineRule="auto"/>
        <w:ind w:right="11"/>
        <w:jc w:val="both"/>
        <w:rPr>
          <w:rFonts w:ascii="Arial" w:hAnsi="Arial" w:cs="Arial"/>
        </w:rPr>
      </w:pPr>
      <w:r w:rsidRPr="00593F1A">
        <w:rPr>
          <w:rFonts w:ascii="Arial" w:hAnsi="Arial" w:cs="Arial"/>
        </w:rPr>
        <w:t>Con los resultados obtenidos</w:t>
      </w:r>
      <w:r w:rsidR="008F392F">
        <w:rPr>
          <w:rFonts w:ascii="Arial" w:hAnsi="Arial" w:cs="Arial"/>
        </w:rPr>
        <w:t xml:space="preserve"> (Anexo </w:t>
      </w:r>
      <w:r w:rsidR="00FF6149">
        <w:rPr>
          <w:rFonts w:ascii="Arial" w:hAnsi="Arial" w:cs="Arial"/>
        </w:rPr>
        <w:t>4</w:t>
      </w:r>
      <w:r w:rsidR="008F392F">
        <w:rPr>
          <w:rFonts w:ascii="Arial" w:hAnsi="Arial" w:cs="Arial"/>
        </w:rPr>
        <w:t>.4)</w:t>
      </w:r>
      <w:r w:rsidRPr="00593F1A">
        <w:rPr>
          <w:rFonts w:ascii="Arial" w:hAnsi="Arial" w:cs="Arial"/>
        </w:rPr>
        <w:t xml:space="preserve"> podemos observar que </w:t>
      </w:r>
      <w:r w:rsidR="00E007AA">
        <w:rPr>
          <w:rFonts w:ascii="Arial" w:hAnsi="Arial" w:cs="Arial"/>
        </w:rPr>
        <w:t>el VAN es muy sensible ante la variación de los precios</w:t>
      </w:r>
      <w:r w:rsidR="00784D20">
        <w:rPr>
          <w:rFonts w:ascii="Arial" w:hAnsi="Arial" w:cs="Arial"/>
        </w:rPr>
        <w:t>.  A</w:t>
      </w:r>
      <w:r w:rsidR="00E007AA">
        <w:rPr>
          <w:rFonts w:ascii="Arial" w:hAnsi="Arial" w:cs="Arial"/>
        </w:rPr>
        <w:t xml:space="preserve">demás observamos </w:t>
      </w:r>
      <w:r w:rsidR="00784D20">
        <w:rPr>
          <w:rFonts w:ascii="Arial" w:hAnsi="Arial" w:cs="Arial"/>
        </w:rPr>
        <w:t>que aunque no se cumplan las ventas estimadas el proyecto igual será rentable incluso disminuyendo en un 15% las unidades ofrecidas, ya que también el costo de venta disminuye.</w:t>
      </w:r>
      <w:r w:rsidR="00C2670C">
        <w:rPr>
          <w:rFonts w:ascii="Arial" w:hAnsi="Arial" w:cs="Arial"/>
        </w:rPr>
        <w:t xml:space="preserve"> Y el costo de venta es sensible ante el aumento de éste en un 10 y 15%.</w:t>
      </w:r>
    </w:p>
    <w:p w:rsidR="000F5668" w:rsidRPr="00593F1A" w:rsidRDefault="000F5668" w:rsidP="00EE258E">
      <w:pPr>
        <w:shd w:val="clear" w:color="auto" w:fill="FFFFFF"/>
        <w:spacing w:line="480" w:lineRule="auto"/>
        <w:ind w:right="11"/>
        <w:jc w:val="both"/>
        <w:rPr>
          <w:rFonts w:ascii="Arial" w:hAnsi="Arial" w:cs="Arial"/>
          <w:sz w:val="22"/>
          <w:szCs w:val="22"/>
        </w:rPr>
      </w:pPr>
    </w:p>
    <w:p w:rsidR="00470C73" w:rsidRPr="00593F1A" w:rsidRDefault="00470C73" w:rsidP="00EE258E">
      <w:pPr>
        <w:shd w:val="clear" w:color="auto" w:fill="FFFFFF"/>
        <w:spacing w:line="480" w:lineRule="auto"/>
        <w:ind w:right="11"/>
        <w:jc w:val="both"/>
        <w:rPr>
          <w:rFonts w:ascii="Arial" w:hAnsi="Arial" w:cs="Arial"/>
          <w:b/>
        </w:rPr>
      </w:pPr>
      <w:r w:rsidRPr="00593F1A">
        <w:rPr>
          <w:rFonts w:ascii="Arial" w:hAnsi="Arial" w:cs="Arial"/>
          <w:b/>
        </w:rPr>
        <w:t xml:space="preserve">4.8 RENTABILIDAD SOBRE </w:t>
      </w:r>
      <w:smartTag w:uri="urn:schemas-microsoft-com:office:smarttags" w:element="PersonName">
        <w:smartTagPr>
          <w:attr w:name="ProductID" w:val="LA INVERSIￓN TOTAL"/>
        </w:smartTagPr>
        <w:smartTag w:uri="urn:schemas-microsoft-com:office:smarttags" w:element="PersonName">
          <w:smartTagPr>
            <w:attr w:name="ProductID" w:val="LA INVERSIￓN"/>
          </w:smartTagPr>
          <w:r w:rsidRPr="00593F1A">
            <w:rPr>
              <w:rFonts w:ascii="Arial" w:hAnsi="Arial" w:cs="Arial"/>
              <w:b/>
            </w:rPr>
            <w:t>LA INVERSIÓN</w:t>
          </w:r>
        </w:smartTag>
        <w:r w:rsidRPr="00593F1A">
          <w:rPr>
            <w:rFonts w:ascii="Arial" w:hAnsi="Arial" w:cs="Arial"/>
            <w:b/>
          </w:rPr>
          <w:t xml:space="preserve"> TOTAL</w:t>
        </w:r>
      </w:smartTag>
    </w:p>
    <w:p w:rsidR="00470C73" w:rsidRPr="00593F1A" w:rsidRDefault="00470C73" w:rsidP="00EE258E">
      <w:pPr>
        <w:shd w:val="clear" w:color="auto" w:fill="FFFFFF"/>
        <w:spacing w:line="480" w:lineRule="auto"/>
        <w:ind w:right="11"/>
        <w:jc w:val="both"/>
        <w:rPr>
          <w:rFonts w:ascii="Arial" w:hAnsi="Arial" w:cs="Arial"/>
        </w:rPr>
      </w:pPr>
      <w:r w:rsidRPr="00593F1A">
        <w:rPr>
          <w:rFonts w:ascii="Arial" w:hAnsi="Arial" w:cs="Arial"/>
        </w:rPr>
        <w:t>Esta rentabilidad la calcularemos</w:t>
      </w:r>
      <w:r w:rsidR="00846866" w:rsidRPr="00593F1A">
        <w:rPr>
          <w:rFonts w:ascii="Arial" w:hAnsi="Arial" w:cs="Arial"/>
        </w:rPr>
        <w:t xml:space="preserve"> en base al primer año de operaciones de la empresa,</w:t>
      </w:r>
      <w:r w:rsidRPr="00593F1A">
        <w:rPr>
          <w:rFonts w:ascii="Arial" w:hAnsi="Arial" w:cs="Arial"/>
        </w:rPr>
        <w:t xml:space="preserve"> a través de ratios financieros, los cuales </w:t>
      </w:r>
      <w:r w:rsidR="003B4C22" w:rsidRPr="00593F1A">
        <w:rPr>
          <w:rFonts w:ascii="Arial" w:hAnsi="Arial" w:cs="Arial"/>
        </w:rPr>
        <w:t xml:space="preserve">son una forma útil de recopilar grandes cantidades de datos financieros y comparar la evolución de las empresas. </w:t>
      </w:r>
      <w:r w:rsidR="00846866" w:rsidRPr="00593F1A">
        <w:rPr>
          <w:rFonts w:ascii="Arial" w:hAnsi="Arial" w:cs="Arial"/>
        </w:rPr>
        <w:t xml:space="preserve"> Para hallar esta rentabilidad usaremos dos ratios: el rendimiento del capital y el rendimiento de los activos, los cuales </w:t>
      </w:r>
      <w:r w:rsidRPr="00593F1A">
        <w:rPr>
          <w:rFonts w:ascii="Arial" w:hAnsi="Arial" w:cs="Arial"/>
        </w:rPr>
        <w:t>muestra</w:t>
      </w:r>
      <w:r w:rsidR="00846866" w:rsidRPr="00593F1A">
        <w:rPr>
          <w:rFonts w:ascii="Arial" w:hAnsi="Arial" w:cs="Arial"/>
        </w:rPr>
        <w:t>n</w:t>
      </w:r>
      <w:r w:rsidRPr="00593F1A">
        <w:rPr>
          <w:rFonts w:ascii="Arial" w:hAnsi="Arial" w:cs="Arial"/>
        </w:rPr>
        <w:t xml:space="preserve"> la rentabilidad en relación con la inversi</w:t>
      </w:r>
      <w:r w:rsidR="00846866" w:rsidRPr="00593F1A">
        <w:rPr>
          <w:rFonts w:ascii="Arial" w:hAnsi="Arial" w:cs="Arial"/>
        </w:rPr>
        <w:t>ón:</w:t>
      </w:r>
    </w:p>
    <w:p w:rsidR="00846866" w:rsidRPr="00593F1A" w:rsidRDefault="006852AB" w:rsidP="00EE258E">
      <w:pPr>
        <w:shd w:val="clear" w:color="auto" w:fill="FFFFFF"/>
        <w:spacing w:line="480" w:lineRule="auto"/>
        <w:ind w:right="11"/>
        <w:jc w:val="both"/>
        <w:rPr>
          <w:rFonts w:ascii="Arial" w:hAnsi="Arial" w:cs="Arial"/>
        </w:rPr>
      </w:pPr>
      <w:r w:rsidRPr="00593F1A">
        <w:rPr>
          <w:rFonts w:ascii="Arial" w:hAnsi="Arial" w:cs="Arial"/>
        </w:rPr>
        <w:object w:dxaOrig="8260" w:dyaOrig="1040">
          <v:shape id="_x0000_i1036" type="#_x0000_t75" style="width:406pt;height:54pt" o:ole="">
            <v:imagedata r:id="rId140" o:title=""/>
          </v:shape>
          <o:OLEObject Type="Embed" ProgID="Equation.3" ShapeID="_x0000_i1036" DrawAspect="Content" ObjectID="_1322374222" r:id="rId141"/>
        </w:object>
      </w:r>
    </w:p>
    <w:p w:rsidR="00846866" w:rsidRPr="00593F1A" w:rsidRDefault="00846866" w:rsidP="00EE258E">
      <w:pPr>
        <w:shd w:val="clear" w:color="auto" w:fill="FFFFFF"/>
        <w:spacing w:line="480" w:lineRule="auto"/>
        <w:ind w:right="11"/>
        <w:jc w:val="both"/>
        <w:rPr>
          <w:rFonts w:ascii="Arial" w:hAnsi="Arial" w:cs="Arial"/>
        </w:rPr>
      </w:pPr>
    </w:p>
    <w:p w:rsidR="00846866" w:rsidRPr="00593F1A" w:rsidRDefault="001B103D" w:rsidP="00EE258E">
      <w:pPr>
        <w:shd w:val="clear" w:color="auto" w:fill="FFFFFF"/>
        <w:spacing w:line="480" w:lineRule="auto"/>
        <w:ind w:right="11"/>
        <w:jc w:val="both"/>
        <w:rPr>
          <w:rFonts w:ascii="Arial" w:hAnsi="Arial" w:cs="Arial"/>
        </w:rPr>
      </w:pPr>
      <w:r w:rsidRPr="00593F1A">
        <w:rPr>
          <w:rFonts w:ascii="Arial" w:hAnsi="Arial" w:cs="Arial"/>
          <w:position w:val="-46"/>
        </w:rPr>
        <w:object w:dxaOrig="8320" w:dyaOrig="1040">
          <v:shape id="_x0000_i1037" type="#_x0000_t75" style="width:406pt;height:48pt" o:ole="">
            <v:imagedata r:id="rId142" o:title=""/>
          </v:shape>
          <o:OLEObject Type="Embed" ProgID="Equation.3" ShapeID="_x0000_i1037" DrawAspect="Content" ObjectID="_1322374223" r:id="rId143"/>
        </w:object>
      </w:r>
    </w:p>
    <w:p w:rsidR="006852AB" w:rsidRPr="00593F1A" w:rsidRDefault="006852AB" w:rsidP="006852AB">
      <w:pPr>
        <w:shd w:val="clear" w:color="auto" w:fill="FFFFFF"/>
        <w:spacing w:line="480" w:lineRule="auto"/>
        <w:ind w:right="11"/>
        <w:jc w:val="both"/>
        <w:rPr>
          <w:rFonts w:ascii="Arial" w:hAnsi="Arial" w:cs="Arial"/>
        </w:rPr>
      </w:pPr>
    </w:p>
    <w:p w:rsidR="006852AB" w:rsidRPr="00593F1A" w:rsidRDefault="006852AB" w:rsidP="006852AB">
      <w:pPr>
        <w:shd w:val="clear" w:color="auto" w:fill="FFFFFF"/>
        <w:spacing w:line="480" w:lineRule="auto"/>
        <w:ind w:right="11"/>
        <w:jc w:val="both"/>
        <w:rPr>
          <w:rFonts w:ascii="Arial" w:hAnsi="Arial" w:cs="Arial"/>
        </w:rPr>
      </w:pPr>
      <w:r w:rsidRPr="00593F1A">
        <w:rPr>
          <w:rFonts w:ascii="Arial" w:hAnsi="Arial" w:cs="Arial"/>
        </w:rPr>
        <w:t xml:space="preserve">La razón del rendimiento del capital nos indica que en </w:t>
      </w:r>
      <w:r w:rsidR="001B103D" w:rsidRPr="00593F1A">
        <w:rPr>
          <w:rFonts w:ascii="Arial" w:hAnsi="Arial" w:cs="Arial"/>
        </w:rPr>
        <w:t>el 129.37</w:t>
      </w:r>
      <w:r w:rsidRPr="00593F1A">
        <w:rPr>
          <w:rFonts w:ascii="Arial" w:hAnsi="Arial" w:cs="Arial"/>
        </w:rPr>
        <w:t xml:space="preserve">% ha sido la obtención de utilidades de acuerdo a la inversión. La razón rendimiento de los activos es de un </w:t>
      </w:r>
      <w:r w:rsidR="001B103D" w:rsidRPr="00593F1A">
        <w:rPr>
          <w:rFonts w:ascii="Arial" w:hAnsi="Arial" w:cs="Arial"/>
        </w:rPr>
        <w:t>45.59</w:t>
      </w:r>
      <w:r w:rsidRPr="00593F1A">
        <w:rPr>
          <w:rFonts w:ascii="Arial" w:hAnsi="Arial" w:cs="Arial"/>
        </w:rPr>
        <w:t>% indicando que los activos han aportado un valor significativo a la utilidad neta del negocio. Estos resultados se los puede considerar que se encuentran dentro de lo esperado en el negocio, siendo muy  notorio el rendimiento que han aportado las inversiones realizadas en beneficio de la empresa.</w:t>
      </w:r>
    </w:p>
    <w:p w:rsidR="001B103D" w:rsidRPr="00593F1A" w:rsidRDefault="001B103D" w:rsidP="00EE258E">
      <w:pPr>
        <w:shd w:val="clear" w:color="auto" w:fill="FFFFFF"/>
        <w:spacing w:line="480" w:lineRule="auto"/>
        <w:ind w:right="11"/>
        <w:jc w:val="both"/>
        <w:rPr>
          <w:rFonts w:ascii="Arial" w:hAnsi="Arial" w:cs="Arial"/>
        </w:rPr>
      </w:pPr>
    </w:p>
    <w:p w:rsidR="00846866" w:rsidRPr="00593F1A" w:rsidRDefault="001B103D" w:rsidP="00EE258E">
      <w:pPr>
        <w:shd w:val="clear" w:color="auto" w:fill="FFFFFF"/>
        <w:spacing w:line="480" w:lineRule="auto"/>
        <w:ind w:right="11"/>
        <w:jc w:val="both"/>
        <w:rPr>
          <w:rFonts w:ascii="Arial" w:hAnsi="Arial" w:cs="Arial"/>
          <w:b/>
        </w:rPr>
      </w:pPr>
      <w:r w:rsidRPr="00593F1A">
        <w:rPr>
          <w:rFonts w:ascii="Arial" w:hAnsi="Arial" w:cs="Arial"/>
          <w:b/>
        </w:rPr>
        <w:t>4.9 RENTABILIDAD SOBRE VENTAS</w:t>
      </w:r>
    </w:p>
    <w:p w:rsidR="00631EAC" w:rsidRPr="00593F1A" w:rsidRDefault="00631EAC" w:rsidP="00EE258E">
      <w:pPr>
        <w:shd w:val="clear" w:color="auto" w:fill="FFFFFF"/>
        <w:spacing w:line="480" w:lineRule="auto"/>
        <w:ind w:right="11"/>
        <w:jc w:val="both"/>
        <w:rPr>
          <w:rFonts w:ascii="Arial" w:hAnsi="Arial" w:cs="Arial"/>
          <w:b/>
        </w:rPr>
      </w:pPr>
    </w:p>
    <w:p w:rsidR="00631EAC" w:rsidRPr="00593F1A" w:rsidRDefault="00631EAC" w:rsidP="00EE258E">
      <w:pPr>
        <w:shd w:val="clear" w:color="auto" w:fill="FFFFFF"/>
        <w:spacing w:line="480" w:lineRule="auto"/>
        <w:ind w:right="11"/>
        <w:jc w:val="both"/>
        <w:rPr>
          <w:rFonts w:ascii="Arial" w:hAnsi="Arial" w:cs="Arial"/>
        </w:rPr>
      </w:pPr>
      <w:r w:rsidRPr="00593F1A">
        <w:rPr>
          <w:rFonts w:ascii="Arial" w:hAnsi="Arial" w:cs="Arial"/>
          <w:position w:val="-46"/>
        </w:rPr>
        <w:object w:dxaOrig="8380" w:dyaOrig="1040">
          <v:shape id="_x0000_i1038" type="#_x0000_t75" style="width:397pt;height:49pt" o:ole="">
            <v:imagedata r:id="rId144" o:title=""/>
          </v:shape>
          <o:OLEObject Type="Embed" ProgID="Equation.3" ShapeID="_x0000_i1038" DrawAspect="Content" ObjectID="_1322374224" r:id="rId145"/>
        </w:object>
      </w:r>
    </w:p>
    <w:p w:rsidR="00631EAC" w:rsidRPr="00593F1A" w:rsidRDefault="00631EAC" w:rsidP="00EE258E">
      <w:pPr>
        <w:shd w:val="clear" w:color="auto" w:fill="FFFFFF"/>
        <w:spacing w:line="480" w:lineRule="auto"/>
        <w:ind w:right="11"/>
        <w:jc w:val="both"/>
        <w:rPr>
          <w:rFonts w:ascii="Arial" w:hAnsi="Arial" w:cs="Arial"/>
        </w:rPr>
      </w:pPr>
    </w:p>
    <w:p w:rsidR="001B103D" w:rsidRPr="00593F1A" w:rsidRDefault="00631EAC" w:rsidP="00EE258E">
      <w:pPr>
        <w:shd w:val="clear" w:color="auto" w:fill="FFFFFF"/>
        <w:spacing w:line="480" w:lineRule="auto"/>
        <w:ind w:right="11"/>
        <w:jc w:val="both"/>
        <w:rPr>
          <w:rFonts w:ascii="Arial" w:hAnsi="Arial" w:cs="Arial"/>
        </w:rPr>
      </w:pPr>
      <w:r w:rsidRPr="00593F1A">
        <w:rPr>
          <w:rFonts w:ascii="Arial" w:hAnsi="Arial" w:cs="Arial"/>
          <w:b/>
          <w:bCs/>
          <w:position w:val="-46"/>
        </w:rPr>
        <w:object w:dxaOrig="8140" w:dyaOrig="1040">
          <v:shape id="_x0000_i1039" type="#_x0000_t75" style="width:386pt;height:49pt" o:ole="">
            <v:imagedata r:id="rId146" o:title=""/>
          </v:shape>
          <o:OLEObject Type="Embed" ProgID="Equation.3" ShapeID="_x0000_i1039" DrawAspect="Content" ObjectID="_1322374225" r:id="rId147"/>
        </w:object>
      </w:r>
    </w:p>
    <w:p w:rsidR="00BE2224" w:rsidRPr="00593F1A" w:rsidRDefault="00631EAC" w:rsidP="00EE258E">
      <w:pPr>
        <w:shd w:val="clear" w:color="auto" w:fill="FFFFFF"/>
        <w:spacing w:line="480" w:lineRule="auto"/>
        <w:ind w:right="11"/>
        <w:jc w:val="both"/>
        <w:rPr>
          <w:rFonts w:ascii="Arial" w:hAnsi="Arial" w:cs="Arial"/>
        </w:rPr>
      </w:pPr>
      <w:r w:rsidRPr="00593F1A">
        <w:rPr>
          <w:rFonts w:ascii="Arial" w:hAnsi="Arial" w:cs="Arial"/>
        </w:rPr>
        <w:t xml:space="preserve">La razón margen de utilidad bruta nos indica la ganancia  que se obtiene en relación con las ventas después de deducir los costos de ventas, revelando la forma en que se le asignan los precios a los productos, arrojando un resultado de 25% de margen en utilidad bruta. Como razón de rentabilidad más específica tenemos el margen de </w:t>
      </w:r>
      <w:r w:rsidR="003777AC" w:rsidRPr="00593F1A">
        <w:rPr>
          <w:rFonts w:ascii="Arial" w:hAnsi="Arial" w:cs="Arial"/>
        </w:rPr>
        <w:t>utilidad neta el cual es de 8.72</w:t>
      </w:r>
      <w:r w:rsidRPr="00593F1A">
        <w:rPr>
          <w:rFonts w:ascii="Arial" w:hAnsi="Arial" w:cs="Arial"/>
        </w:rPr>
        <w:t>%  mostrando la eficiencia relativa del negocio después de tomar en cuenta todos los gastos e impuestos sobre ingresos; considerando que la estrategia aplicada para captar mercado ha sido básicamente los precios, es por ello que de acuerdo a esta forma de operar se puede decir que es un porcentaje de margen de utilidad neta aceptable, sobre todo en este tipo de negocio el que actualmente está muy competitivo, y es necesario contar con una diferenciación en el mercado</w:t>
      </w:r>
    </w:p>
    <w:p w:rsidR="000F5668" w:rsidRDefault="000F5668" w:rsidP="00B00ABE">
      <w:pPr>
        <w:shd w:val="clear" w:color="auto" w:fill="FFFFFF"/>
        <w:spacing w:line="480" w:lineRule="auto"/>
        <w:ind w:right="11"/>
        <w:jc w:val="both"/>
        <w:rPr>
          <w:rFonts w:ascii="Arial" w:hAnsi="Arial" w:cs="Arial"/>
          <w:b/>
        </w:rPr>
      </w:pPr>
    </w:p>
    <w:p w:rsidR="00BE2224" w:rsidRPr="00593F1A" w:rsidRDefault="00B00ABE" w:rsidP="00B00ABE">
      <w:pPr>
        <w:shd w:val="clear" w:color="auto" w:fill="FFFFFF"/>
        <w:spacing w:line="480" w:lineRule="auto"/>
        <w:ind w:right="11"/>
        <w:jc w:val="both"/>
        <w:rPr>
          <w:rFonts w:ascii="Arial" w:hAnsi="Arial" w:cs="Arial"/>
          <w:b/>
        </w:rPr>
      </w:pPr>
      <w:r w:rsidRPr="00593F1A">
        <w:rPr>
          <w:rFonts w:ascii="Arial" w:hAnsi="Arial" w:cs="Arial"/>
          <w:b/>
        </w:rPr>
        <w:t xml:space="preserve">4.10 RECUPERACIÓN DE </w:t>
      </w:r>
      <w:smartTag w:uri="urn:schemas-microsoft-com:office:smarttags" w:element="PersonName">
        <w:smartTagPr>
          <w:attr w:name="ProductID" w:val="LA INVERSIￓN"/>
        </w:smartTagPr>
        <w:r w:rsidRPr="00593F1A">
          <w:rPr>
            <w:rFonts w:ascii="Arial" w:hAnsi="Arial" w:cs="Arial"/>
            <w:b/>
          </w:rPr>
          <w:t>LA INVERSIÓN</w:t>
        </w:r>
      </w:smartTag>
    </w:p>
    <w:p w:rsidR="00706A8A" w:rsidRDefault="00706A8A" w:rsidP="00706A8A">
      <w:pPr>
        <w:spacing w:line="360" w:lineRule="auto"/>
        <w:jc w:val="both"/>
        <w:rPr>
          <w:rFonts w:ascii="Arial" w:hAnsi="Arial" w:cs="Arial"/>
        </w:rPr>
      </w:pPr>
      <w:r>
        <w:rPr>
          <w:rFonts w:ascii="Arial" w:hAnsi="Arial" w:cs="Arial"/>
        </w:rPr>
        <w:t>Para averiguar la recuperación de la inversión utilizamos el método de</w:t>
      </w:r>
      <w:r w:rsidRPr="006C1DC4">
        <w:rPr>
          <w:rFonts w:ascii="Arial" w:hAnsi="Arial" w:cs="Arial"/>
        </w:rPr>
        <w:t xml:space="preserve">l PRD </w:t>
      </w:r>
      <w:r>
        <w:rPr>
          <w:rFonts w:ascii="Arial" w:hAnsi="Arial" w:cs="Arial"/>
        </w:rPr>
        <w:t xml:space="preserve"> (Periodo de Recuperación Descontado), el cual nos ayuda a averiguar cual </w:t>
      </w:r>
      <w:r w:rsidRPr="006C1DC4">
        <w:rPr>
          <w:rFonts w:ascii="Arial" w:hAnsi="Arial" w:cs="Arial"/>
        </w:rPr>
        <w:t xml:space="preserve">es el plazo que transcurre antes de que se recupere el costo original de la inversión inicial del proyecto a partir de los Flujos de Efectivo Descontados. </w:t>
      </w:r>
    </w:p>
    <w:p w:rsidR="00706A8A" w:rsidRDefault="00706A8A" w:rsidP="00706A8A">
      <w:pPr>
        <w:spacing w:line="360" w:lineRule="auto"/>
        <w:jc w:val="both"/>
        <w:rPr>
          <w:rFonts w:ascii="Arial" w:hAnsi="Arial" w:cs="Arial"/>
        </w:rPr>
      </w:pPr>
    </w:p>
    <w:p w:rsidR="00706A8A" w:rsidRDefault="00706A8A" w:rsidP="00706A8A">
      <w:pPr>
        <w:spacing w:line="360" w:lineRule="auto"/>
        <w:jc w:val="both"/>
        <w:rPr>
          <w:rFonts w:ascii="Arial" w:hAnsi="Arial" w:cs="Arial"/>
        </w:rPr>
      </w:pPr>
      <w:r>
        <w:rPr>
          <w:rFonts w:ascii="Arial" w:hAnsi="Arial" w:cs="Arial"/>
        </w:rPr>
        <w:t>La fórmula</w:t>
      </w:r>
      <w:r w:rsidRPr="006C1DC4">
        <w:rPr>
          <w:rFonts w:ascii="Arial" w:hAnsi="Arial" w:cs="Arial"/>
        </w:rPr>
        <w:t xml:space="preserve"> período de recuperación se lo obtiene así:</w:t>
      </w:r>
    </w:p>
    <w:p w:rsidR="00706A8A" w:rsidRPr="006C1DC4" w:rsidRDefault="00706A8A" w:rsidP="00706A8A">
      <w:pPr>
        <w:spacing w:line="360" w:lineRule="auto"/>
        <w:jc w:val="both"/>
        <w:rPr>
          <w:rFonts w:ascii="Arial" w:hAnsi="Arial" w:cs="Arial"/>
        </w:rPr>
      </w:pPr>
    </w:p>
    <w:p w:rsidR="00BE2224" w:rsidRPr="00593F1A" w:rsidRDefault="00557791" w:rsidP="004B2DC4">
      <w:pPr>
        <w:shd w:val="clear" w:color="auto" w:fill="FFFFFF"/>
        <w:spacing w:line="480" w:lineRule="auto"/>
        <w:ind w:right="11"/>
        <w:jc w:val="center"/>
        <w:rPr>
          <w:rFonts w:ascii="Arial" w:hAnsi="Arial" w:cs="Arial"/>
        </w:rPr>
      </w:pPr>
      <w:r>
        <w:rPr>
          <w:rFonts w:ascii="Arial" w:hAnsi="Arial" w:cs="Arial"/>
          <w:noProof/>
        </w:rPr>
        <w:drawing>
          <wp:inline distT="0" distB="0" distL="0" distR="0">
            <wp:extent cx="2628900" cy="952500"/>
            <wp:effectExtent l="19050" t="0" r="0" b="0"/>
            <wp:docPr id="24" name="Imagen 24" descr="fotografí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tografía2"/>
                    <pic:cNvPicPr>
                      <a:picLocks noChangeAspect="1" noChangeArrowheads="1"/>
                    </pic:cNvPicPr>
                  </pic:nvPicPr>
                  <pic:blipFill>
                    <a:blip r:embed="rId148">
                      <a:lum bright="-32000" contrast="50000"/>
                    </a:blip>
                    <a:srcRect/>
                    <a:stretch>
                      <a:fillRect/>
                    </a:stretch>
                  </pic:blipFill>
                  <pic:spPr bwMode="auto">
                    <a:xfrm>
                      <a:off x="0" y="0"/>
                      <a:ext cx="2628900" cy="952500"/>
                    </a:xfrm>
                    <a:prstGeom prst="rect">
                      <a:avLst/>
                    </a:prstGeom>
                    <a:noFill/>
                    <a:ln w="9525">
                      <a:noFill/>
                      <a:miter lim="800000"/>
                      <a:headEnd/>
                      <a:tailEnd/>
                    </a:ln>
                  </pic:spPr>
                </pic:pic>
              </a:graphicData>
            </a:graphic>
          </wp:inline>
        </w:drawing>
      </w:r>
    </w:p>
    <w:p w:rsidR="00706A8A" w:rsidRPr="006C1DC4" w:rsidRDefault="00706A8A" w:rsidP="00706A8A">
      <w:pPr>
        <w:spacing w:line="360" w:lineRule="auto"/>
        <w:jc w:val="both"/>
        <w:rPr>
          <w:rFonts w:ascii="Arial" w:hAnsi="Arial" w:cs="Arial"/>
        </w:rPr>
      </w:pPr>
      <w:r w:rsidRPr="006C1DC4">
        <w:rPr>
          <w:rFonts w:ascii="Arial" w:hAnsi="Arial" w:cs="Arial"/>
        </w:rPr>
        <w:t>N = Año en el que el flujo acumulado cambia de signo.</w:t>
      </w:r>
    </w:p>
    <w:p w:rsidR="00706A8A" w:rsidRPr="006C1DC4" w:rsidRDefault="00706A8A" w:rsidP="00706A8A">
      <w:pPr>
        <w:spacing w:line="360" w:lineRule="auto"/>
        <w:jc w:val="both"/>
        <w:rPr>
          <w:rFonts w:ascii="Arial" w:hAnsi="Arial" w:cs="Arial"/>
        </w:rPr>
      </w:pPr>
      <w:r w:rsidRPr="006C1DC4">
        <w:rPr>
          <w:rFonts w:ascii="Arial" w:hAnsi="Arial" w:cs="Arial"/>
        </w:rPr>
        <w:t>(FA)</w:t>
      </w:r>
      <w:r>
        <w:rPr>
          <w:rFonts w:ascii="Arial" w:hAnsi="Arial" w:cs="Arial"/>
        </w:rPr>
        <w:t>n</w:t>
      </w:r>
      <w:r w:rsidRPr="006C1DC4">
        <w:rPr>
          <w:rFonts w:ascii="Arial" w:hAnsi="Arial" w:cs="Arial"/>
          <w:vertAlign w:val="subscript"/>
        </w:rPr>
        <w:t>–1</w:t>
      </w:r>
      <w:r w:rsidRPr="006C1DC4">
        <w:rPr>
          <w:rFonts w:ascii="Arial" w:hAnsi="Arial" w:cs="Arial"/>
        </w:rPr>
        <w:t xml:space="preserve"> = Flujo de Efectivo acumulado en el año previo a N.</w:t>
      </w:r>
    </w:p>
    <w:p w:rsidR="00706A8A" w:rsidRPr="006C1DC4" w:rsidRDefault="00706A8A" w:rsidP="00706A8A">
      <w:pPr>
        <w:spacing w:line="360" w:lineRule="auto"/>
        <w:jc w:val="both"/>
        <w:rPr>
          <w:rFonts w:ascii="Arial" w:hAnsi="Arial" w:cs="Arial"/>
        </w:rPr>
      </w:pPr>
      <w:r w:rsidRPr="006C1DC4">
        <w:rPr>
          <w:rFonts w:ascii="Arial" w:hAnsi="Arial" w:cs="Arial"/>
        </w:rPr>
        <w:t>F</w:t>
      </w:r>
      <w:r>
        <w:rPr>
          <w:rFonts w:ascii="Arial" w:hAnsi="Arial" w:cs="Arial"/>
        </w:rPr>
        <w:t>n</w:t>
      </w:r>
      <w:r w:rsidRPr="006C1DC4">
        <w:rPr>
          <w:rFonts w:ascii="Arial" w:hAnsi="Arial" w:cs="Arial"/>
        </w:rPr>
        <w:t xml:space="preserve"> = Flujo Neto de Efectivo en el año N.</w:t>
      </w:r>
    </w:p>
    <w:p w:rsidR="00706A8A" w:rsidRDefault="00706A8A" w:rsidP="00E77476">
      <w:pPr>
        <w:shd w:val="clear" w:color="auto" w:fill="FFFFFF"/>
        <w:spacing w:line="480" w:lineRule="auto"/>
        <w:ind w:right="11"/>
        <w:jc w:val="both"/>
        <w:rPr>
          <w:rFonts w:ascii="Arial" w:hAnsi="Arial" w:cs="Arial"/>
        </w:rPr>
      </w:pPr>
    </w:p>
    <w:p w:rsidR="006D042A" w:rsidRDefault="006D042A" w:rsidP="00E77476">
      <w:pPr>
        <w:shd w:val="clear" w:color="auto" w:fill="FFFFFF"/>
        <w:spacing w:line="480" w:lineRule="auto"/>
        <w:ind w:right="11"/>
        <w:jc w:val="both"/>
        <w:rPr>
          <w:rFonts w:ascii="Arial" w:hAnsi="Arial" w:cs="Arial"/>
        </w:rPr>
      </w:pPr>
      <w:r>
        <w:rPr>
          <w:rFonts w:ascii="Arial" w:hAnsi="Arial" w:cs="Arial"/>
        </w:rPr>
        <w:t>Para hallar el (FA)n-1 tomamos el último valor negativo, es decir (FA)n-1 = 23,546.36.</w:t>
      </w:r>
    </w:p>
    <w:p w:rsidR="00BE4CCD" w:rsidRDefault="00BE4CCD" w:rsidP="00E77476">
      <w:pPr>
        <w:shd w:val="clear" w:color="auto" w:fill="FFFFFF"/>
        <w:spacing w:line="480" w:lineRule="auto"/>
        <w:ind w:right="11"/>
        <w:jc w:val="both"/>
        <w:rPr>
          <w:rFonts w:ascii="Arial" w:hAnsi="Arial" w:cs="Arial"/>
        </w:rPr>
      </w:pPr>
    </w:p>
    <w:p w:rsidR="00BE4CCD" w:rsidRDefault="006D042A" w:rsidP="00E77476">
      <w:pPr>
        <w:shd w:val="clear" w:color="auto" w:fill="FFFFFF"/>
        <w:spacing w:line="480" w:lineRule="auto"/>
        <w:ind w:right="11"/>
        <w:jc w:val="both"/>
        <w:rPr>
          <w:rFonts w:ascii="Arial" w:hAnsi="Arial" w:cs="Arial"/>
        </w:rPr>
      </w:pPr>
      <w:r>
        <w:rPr>
          <w:rFonts w:ascii="Arial" w:hAnsi="Arial" w:cs="Arial"/>
        </w:rPr>
        <w:t xml:space="preserve">El Fn corresponde al valor del flujo de caja en el cual el periodo de recuperación es positivo, es decir Fn = </w:t>
      </w:r>
      <w:r w:rsidR="00BE4CCD">
        <w:rPr>
          <w:rFonts w:ascii="Arial" w:hAnsi="Arial" w:cs="Arial"/>
        </w:rPr>
        <w:t>27,022.19</w:t>
      </w:r>
    </w:p>
    <w:p w:rsidR="00BE4CCD" w:rsidRDefault="00BE4CCD" w:rsidP="00E77476">
      <w:pPr>
        <w:shd w:val="clear" w:color="auto" w:fill="FFFFFF"/>
        <w:spacing w:line="480" w:lineRule="auto"/>
        <w:ind w:right="11"/>
        <w:jc w:val="both"/>
        <w:rPr>
          <w:rFonts w:ascii="Arial" w:hAnsi="Arial" w:cs="Arial"/>
        </w:rPr>
      </w:pPr>
    </w:p>
    <w:p w:rsidR="006D042A" w:rsidRDefault="00BE4CCD" w:rsidP="00E77476">
      <w:pPr>
        <w:shd w:val="clear" w:color="auto" w:fill="FFFFFF"/>
        <w:spacing w:line="480" w:lineRule="auto"/>
        <w:ind w:right="11"/>
        <w:jc w:val="both"/>
        <w:rPr>
          <w:rFonts w:ascii="Arial" w:hAnsi="Arial" w:cs="Arial"/>
        </w:rPr>
      </w:pPr>
      <w:r>
        <w:rPr>
          <w:rFonts w:ascii="Arial" w:hAnsi="Arial" w:cs="Arial"/>
        </w:rPr>
        <w:t>Y N es igual a 3, ya que en ese año el periodo de recuperación es positivo.</w:t>
      </w:r>
    </w:p>
    <w:p w:rsidR="00BE4CCD" w:rsidRDefault="00BE4CCD" w:rsidP="00BE4CCD">
      <w:pPr>
        <w:shd w:val="clear" w:color="auto" w:fill="FFFFFF"/>
        <w:spacing w:line="480" w:lineRule="auto"/>
        <w:ind w:right="11"/>
        <w:jc w:val="center"/>
        <w:rPr>
          <w:rFonts w:ascii="Arial" w:hAnsi="Arial" w:cs="Arial"/>
        </w:rPr>
      </w:pPr>
    </w:p>
    <w:p w:rsidR="00BE4CCD" w:rsidRDefault="00BE4CCD" w:rsidP="00BE4CCD">
      <w:pPr>
        <w:shd w:val="clear" w:color="auto" w:fill="FFFFFF"/>
        <w:spacing w:line="480" w:lineRule="auto"/>
        <w:ind w:right="11"/>
        <w:jc w:val="center"/>
        <w:rPr>
          <w:rFonts w:ascii="Arial" w:hAnsi="Arial" w:cs="Arial"/>
        </w:rPr>
      </w:pPr>
      <w:r w:rsidRPr="00BE4CCD">
        <w:rPr>
          <w:rFonts w:ascii="Arial" w:hAnsi="Arial" w:cs="Arial"/>
          <w:position w:val="-30"/>
        </w:rPr>
        <w:object w:dxaOrig="3720" w:dyaOrig="720">
          <v:shape id="_x0000_i1040" type="#_x0000_t75" style="width:186pt;height:36pt" o:ole="">
            <v:imagedata r:id="rId149" o:title=""/>
          </v:shape>
          <o:OLEObject Type="Embed" ProgID="Equation.3" ShapeID="_x0000_i1040" DrawAspect="Content" ObjectID="_1322374226" r:id="rId150"/>
        </w:object>
      </w:r>
    </w:p>
    <w:p w:rsidR="00AB09EA" w:rsidRDefault="00AB09EA" w:rsidP="00BE4CCD">
      <w:pPr>
        <w:shd w:val="clear" w:color="auto" w:fill="FFFFFF"/>
        <w:ind w:right="11"/>
        <w:jc w:val="both"/>
        <w:rPr>
          <w:rFonts w:ascii="Arial" w:hAnsi="Arial" w:cs="Arial"/>
          <w:sz w:val="22"/>
          <w:szCs w:val="22"/>
        </w:rPr>
      </w:pPr>
    </w:p>
    <w:p w:rsidR="00AB09EA" w:rsidRPr="008625D1" w:rsidRDefault="00AB09EA" w:rsidP="00BE4CCD">
      <w:pPr>
        <w:shd w:val="clear" w:color="auto" w:fill="FFFFFF"/>
        <w:ind w:right="11"/>
        <w:jc w:val="both"/>
        <w:rPr>
          <w:rFonts w:ascii="Arial" w:hAnsi="Arial" w:cs="Arial"/>
        </w:rPr>
      </w:pPr>
      <w:r w:rsidRPr="008625D1">
        <w:rPr>
          <w:rFonts w:ascii="Arial" w:hAnsi="Arial" w:cs="Arial"/>
        </w:rPr>
        <w:t>Como pudimos observar recuperaremos la inversión en el tercer año.</w:t>
      </w:r>
    </w:p>
    <w:p w:rsidR="00BD1621" w:rsidRDefault="00BD1621" w:rsidP="00E77476">
      <w:pPr>
        <w:shd w:val="clear" w:color="auto" w:fill="FFFFFF"/>
        <w:spacing w:line="480" w:lineRule="auto"/>
        <w:ind w:right="11"/>
        <w:jc w:val="both"/>
        <w:rPr>
          <w:rFonts w:ascii="Arial" w:hAnsi="Arial" w:cs="Arial"/>
        </w:rPr>
      </w:pPr>
    </w:p>
    <w:p w:rsidR="00E078D1" w:rsidRDefault="00E078D1" w:rsidP="00E77476">
      <w:pPr>
        <w:shd w:val="clear" w:color="auto" w:fill="FFFFFF"/>
        <w:spacing w:line="480" w:lineRule="auto"/>
        <w:ind w:right="11"/>
        <w:jc w:val="both"/>
        <w:rPr>
          <w:rFonts w:ascii="Arial" w:hAnsi="Arial" w:cs="Arial"/>
          <w:b/>
        </w:rPr>
      </w:pPr>
      <w:r>
        <w:rPr>
          <w:rFonts w:ascii="Arial" w:hAnsi="Arial" w:cs="Arial"/>
          <w:b/>
        </w:rPr>
        <w:t>4.11 EFECTO DEL PROYECTO EN UNA EMPRESA</w:t>
      </w:r>
    </w:p>
    <w:p w:rsidR="00E078D1" w:rsidRDefault="00E078D1" w:rsidP="00E77476">
      <w:pPr>
        <w:shd w:val="clear" w:color="auto" w:fill="FFFFFF"/>
        <w:spacing w:line="480" w:lineRule="auto"/>
        <w:ind w:right="11"/>
        <w:jc w:val="both"/>
        <w:rPr>
          <w:rFonts w:ascii="Arial" w:hAnsi="Arial" w:cs="Arial"/>
        </w:rPr>
      </w:pPr>
      <w:r>
        <w:rPr>
          <w:rFonts w:ascii="Arial" w:hAnsi="Arial" w:cs="Arial"/>
        </w:rPr>
        <w:t xml:space="preserve">Para poder comparar el efecto de la productividad por el uso de mobiliario ergonómico, tomaremos como ejemplo el Estado de Resultados de la empresa Seguros Cóndor del Ecuador, la cual tiene 39 años en el mercado y que a la vez forma parte de </w:t>
      </w:r>
      <w:smartTag w:uri="urn:schemas-microsoft-com:office:smarttags" w:element="PersonName">
        <w:smartTagPr>
          <w:attr w:name="ProductID" w:val="la Corporaci￳n Noboa."/>
        </w:smartTagPr>
        <w:r>
          <w:rPr>
            <w:rFonts w:ascii="Arial" w:hAnsi="Arial" w:cs="Arial"/>
          </w:rPr>
          <w:t>la Corporación Noboa.</w:t>
        </w:r>
      </w:smartTag>
    </w:p>
    <w:p w:rsidR="00E078D1" w:rsidRDefault="00E078D1" w:rsidP="00E77476">
      <w:pPr>
        <w:shd w:val="clear" w:color="auto" w:fill="FFFFFF"/>
        <w:spacing w:line="480" w:lineRule="auto"/>
        <w:ind w:right="11"/>
        <w:jc w:val="both"/>
        <w:rPr>
          <w:rFonts w:ascii="Arial" w:hAnsi="Arial" w:cs="Arial"/>
        </w:rPr>
      </w:pPr>
      <w:r>
        <w:rPr>
          <w:rFonts w:ascii="Arial" w:hAnsi="Arial" w:cs="Arial"/>
        </w:rPr>
        <w:t>El Estado de Resultados del año 2004 de la empresa</w:t>
      </w:r>
      <w:r w:rsidRPr="00E078D1">
        <w:rPr>
          <w:rFonts w:ascii="Arial" w:hAnsi="Arial" w:cs="Arial"/>
        </w:rPr>
        <w:t xml:space="preserve"> </w:t>
      </w:r>
      <w:r>
        <w:rPr>
          <w:rFonts w:ascii="Arial" w:hAnsi="Arial" w:cs="Arial"/>
        </w:rPr>
        <w:t>Seguros Cóndor del Ecuador es el siguiente:</w:t>
      </w:r>
    </w:p>
    <w:p w:rsidR="00FD75F4" w:rsidRDefault="00FD75F4" w:rsidP="00E77476">
      <w:pPr>
        <w:shd w:val="clear" w:color="auto" w:fill="FFFFFF"/>
        <w:spacing w:line="480" w:lineRule="auto"/>
        <w:ind w:right="11"/>
        <w:jc w:val="both"/>
        <w:rPr>
          <w:rFonts w:ascii="Arial" w:hAnsi="Arial" w:cs="Arial"/>
        </w:rPr>
        <w:sectPr w:rsidR="00FD75F4" w:rsidSect="00A30916">
          <w:headerReference w:type="default" r:id="rId151"/>
          <w:pgSz w:w="11906" w:h="16838"/>
          <w:pgMar w:top="2268" w:right="1361" w:bottom="2268" w:left="2268" w:header="709" w:footer="709" w:gutter="0"/>
          <w:pgNumType w:start="18" w:chapStyle="1"/>
          <w:cols w:space="708"/>
          <w:docGrid w:linePitch="360"/>
        </w:sectPr>
      </w:pPr>
    </w:p>
    <w:p w:rsidR="00E078D1" w:rsidRPr="00554200" w:rsidRDefault="00BD1621" w:rsidP="00554200">
      <w:pPr>
        <w:shd w:val="clear" w:color="auto" w:fill="FFFFFF"/>
        <w:spacing w:line="480" w:lineRule="auto"/>
        <w:ind w:right="11"/>
        <w:jc w:val="center"/>
        <w:rPr>
          <w:rFonts w:ascii="Arial" w:hAnsi="Arial" w:cs="Arial"/>
          <w:b/>
        </w:rPr>
      </w:pPr>
      <w:r>
        <w:rPr>
          <w:rFonts w:ascii="Arial" w:hAnsi="Arial" w:cs="Arial"/>
          <w:b/>
        </w:rPr>
        <w:t>TABLA IV.X</w:t>
      </w:r>
      <w:r w:rsidR="00F5236B">
        <w:rPr>
          <w:rFonts w:ascii="Arial" w:hAnsi="Arial" w:cs="Arial"/>
          <w:b/>
        </w:rPr>
        <w:t>V</w:t>
      </w:r>
      <w:r>
        <w:rPr>
          <w:rFonts w:ascii="Arial" w:hAnsi="Arial" w:cs="Arial"/>
          <w:b/>
        </w:rPr>
        <w:t>II</w:t>
      </w:r>
      <w:r w:rsidR="00C2670C">
        <w:rPr>
          <w:rFonts w:ascii="Arial" w:hAnsi="Arial" w:cs="Arial"/>
          <w:b/>
        </w:rPr>
        <w:t>I</w:t>
      </w:r>
    </w:p>
    <w:tbl>
      <w:tblPr>
        <w:tblW w:w="11513" w:type="dxa"/>
        <w:jc w:val="center"/>
        <w:tblInd w:w="50" w:type="dxa"/>
        <w:tblCellMar>
          <w:left w:w="70" w:type="dxa"/>
          <w:right w:w="70" w:type="dxa"/>
        </w:tblCellMar>
        <w:tblLook w:val="0000"/>
      </w:tblPr>
      <w:tblGrid>
        <w:gridCol w:w="3704"/>
        <w:gridCol w:w="1817"/>
        <w:gridCol w:w="215"/>
        <w:gridCol w:w="3960"/>
        <w:gridCol w:w="1817"/>
      </w:tblGrid>
      <w:tr w:rsidR="00E078D1">
        <w:trPr>
          <w:trHeight w:val="315"/>
          <w:jc w:val="center"/>
        </w:trPr>
        <w:tc>
          <w:tcPr>
            <w:tcW w:w="11513" w:type="dxa"/>
            <w:gridSpan w:val="5"/>
            <w:tcBorders>
              <w:top w:val="single" w:sz="8" w:space="0" w:color="auto"/>
              <w:left w:val="single" w:sz="8" w:space="0" w:color="auto"/>
              <w:bottom w:val="nil"/>
              <w:right w:val="single" w:sz="8" w:space="0" w:color="000000"/>
            </w:tcBorders>
            <w:shd w:val="clear" w:color="auto" w:fill="auto"/>
            <w:noWrap/>
            <w:vAlign w:val="bottom"/>
          </w:tcPr>
          <w:p w:rsidR="00E078D1" w:rsidRDefault="00E078D1">
            <w:pPr>
              <w:jc w:val="center"/>
              <w:rPr>
                <w:rFonts w:ascii="Bookman Old Style" w:hAnsi="Bookman Old Style" w:cs="Arial"/>
                <w:b/>
                <w:bCs/>
              </w:rPr>
            </w:pPr>
            <w:r>
              <w:rPr>
                <w:rFonts w:ascii="Bookman Old Style" w:hAnsi="Bookman Old Style" w:cs="Arial"/>
                <w:b/>
                <w:bCs/>
              </w:rPr>
              <w:t>ESTADO DE PERDIDAS Y GANANCIAS</w:t>
            </w:r>
            <w:r w:rsidR="001F3C20">
              <w:rPr>
                <w:rFonts w:ascii="Bookman Old Style" w:hAnsi="Bookman Old Style" w:cs="Arial"/>
                <w:b/>
                <w:bCs/>
              </w:rPr>
              <w:t xml:space="preserve"> (SEGUROS CÓNDOR)</w:t>
            </w:r>
          </w:p>
        </w:tc>
      </w:tr>
      <w:tr w:rsidR="00E078D1">
        <w:trPr>
          <w:trHeight w:val="315"/>
          <w:jc w:val="center"/>
        </w:trPr>
        <w:tc>
          <w:tcPr>
            <w:tcW w:w="11513" w:type="dxa"/>
            <w:gridSpan w:val="5"/>
            <w:tcBorders>
              <w:top w:val="nil"/>
              <w:left w:val="single" w:sz="8" w:space="0" w:color="auto"/>
              <w:bottom w:val="nil"/>
              <w:right w:val="single" w:sz="8" w:space="0" w:color="000000"/>
            </w:tcBorders>
            <w:shd w:val="clear" w:color="auto" w:fill="auto"/>
            <w:noWrap/>
            <w:vAlign w:val="bottom"/>
          </w:tcPr>
          <w:p w:rsidR="00E078D1" w:rsidRDefault="00E078D1">
            <w:pPr>
              <w:jc w:val="center"/>
              <w:rPr>
                <w:rFonts w:ascii="Bookman Old Style" w:hAnsi="Bookman Old Style" w:cs="Arial"/>
                <w:b/>
                <w:bCs/>
                <w:sz w:val="22"/>
                <w:szCs w:val="22"/>
              </w:rPr>
            </w:pPr>
            <w:r>
              <w:rPr>
                <w:rFonts w:ascii="Bookman Old Style" w:hAnsi="Bookman Old Style" w:cs="Arial"/>
                <w:b/>
                <w:bCs/>
                <w:sz w:val="22"/>
                <w:szCs w:val="22"/>
              </w:rPr>
              <w:t>AL 31 de DICIEMBRE DEL 2004</w:t>
            </w:r>
          </w:p>
        </w:tc>
      </w:tr>
      <w:tr w:rsidR="00E078D1">
        <w:trPr>
          <w:trHeight w:val="270"/>
          <w:jc w:val="center"/>
        </w:trPr>
        <w:tc>
          <w:tcPr>
            <w:tcW w:w="3704" w:type="dxa"/>
            <w:tcBorders>
              <w:top w:val="single" w:sz="8" w:space="0" w:color="auto"/>
              <w:left w:val="single" w:sz="8" w:space="0" w:color="auto"/>
              <w:bottom w:val="single" w:sz="8" w:space="0" w:color="auto"/>
              <w:right w:val="nil"/>
            </w:tcBorders>
            <w:shd w:val="clear" w:color="auto" w:fill="auto"/>
            <w:noWrap/>
            <w:vAlign w:val="bottom"/>
          </w:tcPr>
          <w:p w:rsidR="00E078D1" w:rsidRDefault="00E078D1">
            <w:pPr>
              <w:jc w:val="center"/>
              <w:rPr>
                <w:rFonts w:ascii="Bookman Old Style" w:hAnsi="Bookman Old Style" w:cs="Arial"/>
                <w:b/>
                <w:bCs/>
                <w:sz w:val="20"/>
                <w:szCs w:val="20"/>
              </w:rPr>
            </w:pPr>
            <w:r>
              <w:rPr>
                <w:rFonts w:ascii="Bookman Old Style" w:hAnsi="Bookman Old Style" w:cs="Arial"/>
                <w:b/>
                <w:bCs/>
                <w:sz w:val="20"/>
                <w:szCs w:val="20"/>
              </w:rPr>
              <w:t>E G R E S O S </w:t>
            </w:r>
          </w:p>
        </w:tc>
        <w:tc>
          <w:tcPr>
            <w:tcW w:w="1817" w:type="dxa"/>
            <w:tcBorders>
              <w:top w:val="single" w:sz="8" w:space="0" w:color="auto"/>
              <w:left w:val="single" w:sz="4" w:space="0" w:color="auto"/>
              <w:bottom w:val="single" w:sz="8" w:space="0" w:color="auto"/>
              <w:right w:val="single" w:sz="4" w:space="0" w:color="auto"/>
            </w:tcBorders>
            <w:shd w:val="clear" w:color="auto" w:fill="auto"/>
            <w:noWrap/>
            <w:vAlign w:val="bottom"/>
          </w:tcPr>
          <w:p w:rsidR="00E078D1" w:rsidRDefault="00A55A51">
            <w:pPr>
              <w:jc w:val="center"/>
              <w:rPr>
                <w:rFonts w:ascii="Bookman Old Style" w:hAnsi="Bookman Old Style" w:cs="Arial"/>
                <w:b/>
                <w:bCs/>
                <w:sz w:val="20"/>
                <w:szCs w:val="20"/>
              </w:rPr>
            </w:pPr>
            <w:r>
              <w:rPr>
                <w:rFonts w:ascii="Bookman Old Style" w:hAnsi="Bookman Old Style" w:cs="Arial"/>
                <w:b/>
                <w:bCs/>
                <w:sz w:val="20"/>
                <w:szCs w:val="20"/>
              </w:rPr>
              <w:t>DÓLARES</w:t>
            </w:r>
          </w:p>
        </w:tc>
        <w:tc>
          <w:tcPr>
            <w:tcW w:w="215" w:type="dxa"/>
            <w:tcBorders>
              <w:top w:val="single" w:sz="8" w:space="0" w:color="auto"/>
              <w:left w:val="nil"/>
              <w:bottom w:val="single" w:sz="8" w:space="0" w:color="auto"/>
              <w:right w:val="nil"/>
            </w:tcBorders>
            <w:shd w:val="clear" w:color="auto" w:fill="auto"/>
            <w:noWrap/>
            <w:vAlign w:val="bottom"/>
          </w:tcPr>
          <w:p w:rsidR="00E078D1" w:rsidRDefault="00E078D1">
            <w:pPr>
              <w:jc w:val="center"/>
              <w:rPr>
                <w:rFonts w:ascii="Bookman Old Style" w:hAnsi="Bookman Old Style" w:cs="Arial"/>
                <w:b/>
                <w:bCs/>
                <w:sz w:val="20"/>
                <w:szCs w:val="20"/>
              </w:rPr>
            </w:pPr>
            <w:r>
              <w:rPr>
                <w:rFonts w:ascii="Bookman Old Style" w:hAnsi="Bookman Old Style" w:cs="Arial"/>
                <w:b/>
                <w:bCs/>
                <w:sz w:val="20"/>
                <w:szCs w:val="20"/>
              </w:rPr>
              <w:t> </w:t>
            </w:r>
          </w:p>
        </w:tc>
        <w:tc>
          <w:tcPr>
            <w:tcW w:w="39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E078D1" w:rsidRDefault="00E078D1">
            <w:pPr>
              <w:jc w:val="center"/>
              <w:rPr>
                <w:rFonts w:ascii="Bookman Old Style" w:hAnsi="Bookman Old Style" w:cs="Arial"/>
                <w:b/>
                <w:bCs/>
                <w:sz w:val="20"/>
                <w:szCs w:val="20"/>
              </w:rPr>
            </w:pPr>
            <w:r>
              <w:rPr>
                <w:rFonts w:ascii="Bookman Old Style" w:hAnsi="Bookman Old Style" w:cs="Arial"/>
                <w:b/>
                <w:bCs/>
                <w:sz w:val="20"/>
                <w:szCs w:val="20"/>
              </w:rPr>
              <w:t>I N G R E S O S</w:t>
            </w:r>
          </w:p>
        </w:tc>
        <w:tc>
          <w:tcPr>
            <w:tcW w:w="1817" w:type="dxa"/>
            <w:tcBorders>
              <w:top w:val="single" w:sz="8" w:space="0" w:color="auto"/>
              <w:left w:val="nil"/>
              <w:bottom w:val="single" w:sz="8" w:space="0" w:color="auto"/>
              <w:right w:val="single" w:sz="8" w:space="0" w:color="auto"/>
            </w:tcBorders>
            <w:shd w:val="clear" w:color="auto" w:fill="auto"/>
            <w:noWrap/>
            <w:vAlign w:val="bottom"/>
          </w:tcPr>
          <w:p w:rsidR="00E078D1" w:rsidRDefault="00A55A51">
            <w:pPr>
              <w:jc w:val="center"/>
              <w:rPr>
                <w:rFonts w:ascii="Bookman Old Style" w:hAnsi="Bookman Old Style" w:cs="Arial"/>
                <w:b/>
                <w:bCs/>
                <w:sz w:val="20"/>
                <w:szCs w:val="20"/>
              </w:rPr>
            </w:pPr>
            <w:r>
              <w:rPr>
                <w:rFonts w:ascii="Bookman Old Style" w:hAnsi="Bookman Old Style" w:cs="Arial"/>
                <w:b/>
                <w:bCs/>
                <w:sz w:val="20"/>
                <w:szCs w:val="20"/>
              </w:rPr>
              <w:t>DÓLARES</w:t>
            </w:r>
          </w:p>
        </w:tc>
      </w:tr>
      <w:tr w:rsidR="00E078D1">
        <w:trPr>
          <w:trHeight w:val="300"/>
          <w:jc w:val="center"/>
        </w:trPr>
        <w:tc>
          <w:tcPr>
            <w:tcW w:w="3704" w:type="dxa"/>
            <w:tcBorders>
              <w:top w:val="nil"/>
              <w:left w:val="single" w:sz="8" w:space="0" w:color="auto"/>
              <w:bottom w:val="nil"/>
              <w:right w:val="nil"/>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c>
          <w:tcPr>
            <w:tcW w:w="1817" w:type="dxa"/>
            <w:tcBorders>
              <w:top w:val="nil"/>
              <w:left w:val="single" w:sz="4" w:space="0" w:color="auto"/>
              <w:bottom w:val="nil"/>
              <w:right w:val="single" w:sz="4"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c>
          <w:tcPr>
            <w:tcW w:w="215" w:type="dxa"/>
            <w:tcBorders>
              <w:top w:val="nil"/>
              <w:left w:val="nil"/>
              <w:bottom w:val="nil"/>
              <w:right w:val="nil"/>
            </w:tcBorders>
            <w:shd w:val="clear" w:color="auto" w:fill="auto"/>
            <w:noWrap/>
            <w:vAlign w:val="bottom"/>
          </w:tcPr>
          <w:p w:rsidR="00E078D1" w:rsidRDefault="00E078D1">
            <w:pPr>
              <w:rPr>
                <w:rFonts w:ascii="Bookman Old Style" w:hAnsi="Bookman Old Style" w:cs="Arial"/>
                <w:sz w:val="20"/>
                <w:szCs w:val="20"/>
              </w:rPr>
            </w:pPr>
          </w:p>
        </w:tc>
        <w:tc>
          <w:tcPr>
            <w:tcW w:w="3960" w:type="dxa"/>
            <w:tcBorders>
              <w:top w:val="nil"/>
              <w:left w:val="single" w:sz="8" w:space="0" w:color="auto"/>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c>
          <w:tcPr>
            <w:tcW w:w="1817" w:type="dxa"/>
            <w:tcBorders>
              <w:top w:val="nil"/>
              <w:left w:val="nil"/>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r>
      <w:tr w:rsidR="00E078D1">
        <w:trPr>
          <w:trHeight w:val="300"/>
          <w:jc w:val="center"/>
        </w:trPr>
        <w:tc>
          <w:tcPr>
            <w:tcW w:w="3704" w:type="dxa"/>
            <w:tcBorders>
              <w:top w:val="nil"/>
              <w:left w:val="single" w:sz="8" w:space="0" w:color="auto"/>
              <w:bottom w:val="nil"/>
              <w:right w:val="nil"/>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xml:space="preserve">GASTOS DE </w:t>
            </w:r>
            <w:r w:rsidR="00A55A51">
              <w:rPr>
                <w:rFonts w:ascii="Bookman Old Style" w:hAnsi="Bookman Old Style" w:cs="Arial"/>
                <w:sz w:val="20"/>
                <w:szCs w:val="20"/>
              </w:rPr>
              <w:t>ADMINISTRACIÓN</w:t>
            </w:r>
          </w:p>
        </w:tc>
        <w:tc>
          <w:tcPr>
            <w:tcW w:w="1817" w:type="dxa"/>
            <w:tcBorders>
              <w:top w:val="nil"/>
              <w:left w:val="single" w:sz="4" w:space="0" w:color="auto"/>
              <w:bottom w:val="nil"/>
              <w:right w:val="single" w:sz="4" w:space="0" w:color="auto"/>
            </w:tcBorders>
            <w:shd w:val="clear" w:color="auto" w:fill="auto"/>
            <w:noWrap/>
            <w:vAlign w:val="bottom"/>
          </w:tcPr>
          <w:p w:rsidR="00E078D1" w:rsidRDefault="00E078D1">
            <w:pPr>
              <w:jc w:val="right"/>
              <w:rPr>
                <w:rFonts w:ascii="Bookman Old Style" w:hAnsi="Bookman Old Style" w:cs="Arial"/>
                <w:sz w:val="20"/>
                <w:szCs w:val="20"/>
              </w:rPr>
            </w:pPr>
            <w:r>
              <w:rPr>
                <w:rFonts w:ascii="Bookman Old Style" w:hAnsi="Bookman Old Style" w:cs="Arial"/>
                <w:sz w:val="20"/>
                <w:szCs w:val="20"/>
              </w:rPr>
              <w:t>1.034.196,60</w:t>
            </w:r>
          </w:p>
        </w:tc>
        <w:tc>
          <w:tcPr>
            <w:tcW w:w="215" w:type="dxa"/>
            <w:tcBorders>
              <w:top w:val="nil"/>
              <w:left w:val="nil"/>
              <w:bottom w:val="nil"/>
              <w:right w:val="nil"/>
            </w:tcBorders>
            <w:shd w:val="clear" w:color="auto" w:fill="auto"/>
            <w:noWrap/>
            <w:vAlign w:val="bottom"/>
          </w:tcPr>
          <w:p w:rsidR="00E078D1" w:rsidRDefault="00E078D1">
            <w:pPr>
              <w:rPr>
                <w:rFonts w:ascii="Bookman Old Style" w:hAnsi="Bookman Old Style" w:cs="Arial"/>
                <w:sz w:val="20"/>
                <w:szCs w:val="20"/>
              </w:rPr>
            </w:pPr>
          </w:p>
        </w:tc>
        <w:tc>
          <w:tcPr>
            <w:tcW w:w="3960" w:type="dxa"/>
            <w:tcBorders>
              <w:top w:val="nil"/>
              <w:left w:val="single" w:sz="8" w:space="0" w:color="auto"/>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PRIMAS PAGADAS</w:t>
            </w:r>
          </w:p>
        </w:tc>
        <w:tc>
          <w:tcPr>
            <w:tcW w:w="1817" w:type="dxa"/>
            <w:tcBorders>
              <w:top w:val="nil"/>
              <w:left w:val="nil"/>
              <w:bottom w:val="nil"/>
              <w:right w:val="single" w:sz="8" w:space="0" w:color="auto"/>
            </w:tcBorders>
            <w:shd w:val="clear" w:color="auto" w:fill="auto"/>
            <w:noWrap/>
            <w:vAlign w:val="bottom"/>
          </w:tcPr>
          <w:p w:rsidR="00E078D1" w:rsidRDefault="00E078D1">
            <w:pPr>
              <w:jc w:val="right"/>
              <w:rPr>
                <w:rFonts w:ascii="Bookman Old Style" w:hAnsi="Bookman Old Style" w:cs="Arial"/>
                <w:sz w:val="20"/>
                <w:szCs w:val="20"/>
              </w:rPr>
            </w:pPr>
            <w:r>
              <w:rPr>
                <w:rFonts w:ascii="Bookman Old Style" w:hAnsi="Bookman Old Style" w:cs="Arial"/>
                <w:sz w:val="20"/>
                <w:szCs w:val="20"/>
              </w:rPr>
              <w:t>15.221.769,34</w:t>
            </w:r>
          </w:p>
        </w:tc>
      </w:tr>
      <w:tr w:rsidR="00E078D1">
        <w:trPr>
          <w:trHeight w:val="300"/>
          <w:jc w:val="center"/>
        </w:trPr>
        <w:tc>
          <w:tcPr>
            <w:tcW w:w="3704" w:type="dxa"/>
            <w:tcBorders>
              <w:top w:val="nil"/>
              <w:left w:val="single" w:sz="8" w:space="0" w:color="auto"/>
              <w:bottom w:val="nil"/>
              <w:right w:val="nil"/>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COMISIONES PAGADAS</w:t>
            </w:r>
          </w:p>
        </w:tc>
        <w:tc>
          <w:tcPr>
            <w:tcW w:w="1817" w:type="dxa"/>
            <w:tcBorders>
              <w:top w:val="nil"/>
              <w:left w:val="single" w:sz="4" w:space="0" w:color="auto"/>
              <w:bottom w:val="nil"/>
              <w:right w:val="single" w:sz="4" w:space="0" w:color="auto"/>
            </w:tcBorders>
            <w:shd w:val="clear" w:color="auto" w:fill="auto"/>
            <w:noWrap/>
            <w:vAlign w:val="bottom"/>
          </w:tcPr>
          <w:p w:rsidR="00E078D1" w:rsidRDefault="00E078D1">
            <w:pPr>
              <w:jc w:val="right"/>
              <w:rPr>
                <w:rFonts w:ascii="Bookman Old Style" w:hAnsi="Bookman Old Style" w:cs="Arial"/>
                <w:sz w:val="20"/>
                <w:szCs w:val="20"/>
              </w:rPr>
            </w:pPr>
            <w:r>
              <w:rPr>
                <w:rFonts w:ascii="Bookman Old Style" w:hAnsi="Bookman Old Style" w:cs="Arial"/>
                <w:sz w:val="20"/>
                <w:szCs w:val="20"/>
              </w:rPr>
              <w:t>899.577,35</w:t>
            </w:r>
          </w:p>
        </w:tc>
        <w:tc>
          <w:tcPr>
            <w:tcW w:w="215" w:type="dxa"/>
            <w:tcBorders>
              <w:top w:val="nil"/>
              <w:left w:val="nil"/>
              <w:bottom w:val="nil"/>
              <w:right w:val="nil"/>
            </w:tcBorders>
            <w:shd w:val="clear" w:color="auto" w:fill="auto"/>
            <w:noWrap/>
            <w:vAlign w:val="bottom"/>
          </w:tcPr>
          <w:p w:rsidR="00E078D1" w:rsidRDefault="00E078D1">
            <w:pPr>
              <w:rPr>
                <w:rFonts w:ascii="Bookman Old Style" w:hAnsi="Bookman Old Style" w:cs="Arial"/>
                <w:sz w:val="20"/>
                <w:szCs w:val="20"/>
              </w:rPr>
            </w:pPr>
          </w:p>
        </w:tc>
        <w:tc>
          <w:tcPr>
            <w:tcW w:w="3960" w:type="dxa"/>
            <w:tcBorders>
              <w:top w:val="nil"/>
              <w:left w:val="single" w:sz="8" w:space="0" w:color="auto"/>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COMISIONES RECIBIDAS</w:t>
            </w:r>
          </w:p>
        </w:tc>
        <w:tc>
          <w:tcPr>
            <w:tcW w:w="1817" w:type="dxa"/>
            <w:tcBorders>
              <w:top w:val="nil"/>
              <w:left w:val="nil"/>
              <w:bottom w:val="nil"/>
              <w:right w:val="single" w:sz="8" w:space="0" w:color="auto"/>
            </w:tcBorders>
            <w:shd w:val="clear" w:color="auto" w:fill="auto"/>
            <w:noWrap/>
            <w:vAlign w:val="bottom"/>
          </w:tcPr>
          <w:p w:rsidR="00E078D1" w:rsidRDefault="00E078D1">
            <w:pPr>
              <w:jc w:val="right"/>
              <w:rPr>
                <w:rFonts w:ascii="Bookman Old Style" w:hAnsi="Bookman Old Style" w:cs="Arial"/>
                <w:sz w:val="20"/>
                <w:szCs w:val="20"/>
              </w:rPr>
            </w:pPr>
            <w:r>
              <w:rPr>
                <w:rFonts w:ascii="Bookman Old Style" w:hAnsi="Bookman Old Style" w:cs="Arial"/>
                <w:sz w:val="20"/>
                <w:szCs w:val="20"/>
              </w:rPr>
              <w:t>1.819.067,54</w:t>
            </w:r>
          </w:p>
        </w:tc>
      </w:tr>
      <w:tr w:rsidR="00E078D1">
        <w:trPr>
          <w:trHeight w:val="300"/>
          <w:jc w:val="center"/>
        </w:trPr>
        <w:tc>
          <w:tcPr>
            <w:tcW w:w="3704" w:type="dxa"/>
            <w:tcBorders>
              <w:top w:val="nil"/>
              <w:left w:val="single" w:sz="8" w:space="0" w:color="auto"/>
              <w:bottom w:val="nil"/>
              <w:right w:val="nil"/>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xml:space="preserve">PRIMAS POR REASEGUROS </w:t>
            </w:r>
          </w:p>
        </w:tc>
        <w:tc>
          <w:tcPr>
            <w:tcW w:w="1817" w:type="dxa"/>
            <w:tcBorders>
              <w:top w:val="nil"/>
              <w:left w:val="single" w:sz="4" w:space="0" w:color="auto"/>
              <w:bottom w:val="nil"/>
              <w:right w:val="single" w:sz="4" w:space="0" w:color="auto"/>
            </w:tcBorders>
            <w:shd w:val="clear" w:color="auto" w:fill="auto"/>
            <w:noWrap/>
            <w:vAlign w:val="bottom"/>
          </w:tcPr>
          <w:p w:rsidR="00E078D1" w:rsidRDefault="00E078D1">
            <w:pPr>
              <w:jc w:val="right"/>
              <w:rPr>
                <w:rFonts w:ascii="Bookman Old Style" w:hAnsi="Bookman Old Style" w:cs="Arial"/>
                <w:sz w:val="20"/>
                <w:szCs w:val="20"/>
              </w:rPr>
            </w:pPr>
            <w:r>
              <w:rPr>
                <w:rFonts w:ascii="Bookman Old Style" w:hAnsi="Bookman Old Style" w:cs="Arial"/>
                <w:sz w:val="20"/>
                <w:szCs w:val="20"/>
              </w:rPr>
              <w:t>459.796,84</w:t>
            </w:r>
          </w:p>
        </w:tc>
        <w:tc>
          <w:tcPr>
            <w:tcW w:w="215" w:type="dxa"/>
            <w:tcBorders>
              <w:top w:val="nil"/>
              <w:left w:val="nil"/>
              <w:bottom w:val="nil"/>
              <w:right w:val="nil"/>
            </w:tcBorders>
            <w:shd w:val="clear" w:color="auto" w:fill="auto"/>
            <w:noWrap/>
            <w:vAlign w:val="bottom"/>
          </w:tcPr>
          <w:p w:rsidR="00E078D1" w:rsidRDefault="00E078D1">
            <w:pPr>
              <w:rPr>
                <w:rFonts w:ascii="Bookman Old Style" w:hAnsi="Bookman Old Style" w:cs="Arial"/>
                <w:sz w:val="20"/>
                <w:szCs w:val="20"/>
              </w:rPr>
            </w:pPr>
          </w:p>
        </w:tc>
        <w:tc>
          <w:tcPr>
            <w:tcW w:w="3960" w:type="dxa"/>
            <w:tcBorders>
              <w:top w:val="nil"/>
              <w:left w:val="single" w:sz="8" w:space="0" w:color="auto"/>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RECUPERACIONES Y SALVAMENTOS</w:t>
            </w:r>
          </w:p>
        </w:tc>
        <w:tc>
          <w:tcPr>
            <w:tcW w:w="1817" w:type="dxa"/>
            <w:tcBorders>
              <w:top w:val="nil"/>
              <w:left w:val="nil"/>
              <w:bottom w:val="nil"/>
              <w:right w:val="single" w:sz="8" w:space="0" w:color="auto"/>
            </w:tcBorders>
            <w:shd w:val="clear" w:color="auto" w:fill="auto"/>
            <w:noWrap/>
            <w:vAlign w:val="bottom"/>
          </w:tcPr>
          <w:p w:rsidR="00E078D1" w:rsidRDefault="00E078D1">
            <w:pPr>
              <w:jc w:val="right"/>
              <w:rPr>
                <w:rFonts w:ascii="Bookman Old Style" w:hAnsi="Bookman Old Style" w:cs="Arial"/>
                <w:sz w:val="20"/>
                <w:szCs w:val="20"/>
              </w:rPr>
            </w:pPr>
            <w:r>
              <w:rPr>
                <w:rFonts w:ascii="Bookman Old Style" w:hAnsi="Bookman Old Style" w:cs="Arial"/>
                <w:sz w:val="20"/>
                <w:szCs w:val="20"/>
              </w:rPr>
              <w:t>1.842.128,59</w:t>
            </w:r>
          </w:p>
        </w:tc>
      </w:tr>
      <w:tr w:rsidR="00E078D1">
        <w:trPr>
          <w:trHeight w:val="300"/>
          <w:jc w:val="center"/>
        </w:trPr>
        <w:tc>
          <w:tcPr>
            <w:tcW w:w="3704" w:type="dxa"/>
            <w:tcBorders>
              <w:top w:val="nil"/>
              <w:left w:val="single" w:sz="8" w:space="0" w:color="auto"/>
              <w:bottom w:val="nil"/>
              <w:right w:val="nil"/>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PRIMAS REASEGUROS CEDIDOS</w:t>
            </w:r>
          </w:p>
        </w:tc>
        <w:tc>
          <w:tcPr>
            <w:tcW w:w="1817" w:type="dxa"/>
            <w:tcBorders>
              <w:top w:val="nil"/>
              <w:left w:val="single" w:sz="4" w:space="0" w:color="auto"/>
              <w:bottom w:val="nil"/>
              <w:right w:val="single" w:sz="4" w:space="0" w:color="auto"/>
            </w:tcBorders>
            <w:shd w:val="clear" w:color="auto" w:fill="auto"/>
            <w:noWrap/>
            <w:vAlign w:val="bottom"/>
          </w:tcPr>
          <w:p w:rsidR="00E078D1" w:rsidRDefault="00E078D1">
            <w:pPr>
              <w:jc w:val="right"/>
              <w:rPr>
                <w:rFonts w:ascii="Bookman Old Style" w:hAnsi="Bookman Old Style" w:cs="Arial"/>
                <w:sz w:val="20"/>
                <w:szCs w:val="20"/>
              </w:rPr>
            </w:pPr>
            <w:r>
              <w:rPr>
                <w:rFonts w:ascii="Bookman Old Style" w:hAnsi="Bookman Old Style" w:cs="Arial"/>
                <w:sz w:val="20"/>
                <w:szCs w:val="20"/>
              </w:rPr>
              <w:t>12.338.679,76</w:t>
            </w:r>
          </w:p>
        </w:tc>
        <w:tc>
          <w:tcPr>
            <w:tcW w:w="215" w:type="dxa"/>
            <w:tcBorders>
              <w:top w:val="nil"/>
              <w:left w:val="nil"/>
              <w:bottom w:val="nil"/>
              <w:right w:val="nil"/>
            </w:tcBorders>
            <w:shd w:val="clear" w:color="auto" w:fill="auto"/>
            <w:noWrap/>
            <w:vAlign w:val="bottom"/>
          </w:tcPr>
          <w:p w:rsidR="00E078D1" w:rsidRDefault="00E078D1">
            <w:pPr>
              <w:rPr>
                <w:rFonts w:ascii="Bookman Old Style" w:hAnsi="Bookman Old Style" w:cs="Arial"/>
                <w:sz w:val="20"/>
                <w:szCs w:val="20"/>
              </w:rPr>
            </w:pPr>
          </w:p>
        </w:tc>
        <w:tc>
          <w:tcPr>
            <w:tcW w:w="3960" w:type="dxa"/>
            <w:tcBorders>
              <w:top w:val="nil"/>
              <w:left w:val="single" w:sz="8" w:space="0" w:color="auto"/>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INTERESES DE INVERSIONES</w:t>
            </w:r>
          </w:p>
        </w:tc>
        <w:tc>
          <w:tcPr>
            <w:tcW w:w="1817" w:type="dxa"/>
            <w:tcBorders>
              <w:top w:val="nil"/>
              <w:left w:val="nil"/>
              <w:bottom w:val="nil"/>
              <w:right w:val="single" w:sz="8" w:space="0" w:color="auto"/>
            </w:tcBorders>
            <w:shd w:val="clear" w:color="auto" w:fill="auto"/>
            <w:noWrap/>
            <w:vAlign w:val="bottom"/>
          </w:tcPr>
          <w:p w:rsidR="00E078D1" w:rsidRDefault="00E078D1">
            <w:pPr>
              <w:jc w:val="right"/>
              <w:rPr>
                <w:rFonts w:ascii="Bookman Old Style" w:hAnsi="Bookman Old Style" w:cs="Arial"/>
                <w:sz w:val="20"/>
                <w:szCs w:val="20"/>
              </w:rPr>
            </w:pPr>
            <w:r>
              <w:rPr>
                <w:rFonts w:ascii="Bookman Old Style" w:hAnsi="Bookman Old Style" w:cs="Arial"/>
                <w:sz w:val="20"/>
                <w:szCs w:val="20"/>
              </w:rPr>
              <w:t>295.039,42</w:t>
            </w:r>
          </w:p>
        </w:tc>
      </w:tr>
      <w:tr w:rsidR="00E078D1">
        <w:trPr>
          <w:trHeight w:val="300"/>
          <w:jc w:val="center"/>
        </w:trPr>
        <w:tc>
          <w:tcPr>
            <w:tcW w:w="3704" w:type="dxa"/>
            <w:tcBorders>
              <w:top w:val="nil"/>
              <w:left w:val="single" w:sz="8" w:space="0" w:color="auto"/>
              <w:bottom w:val="nil"/>
              <w:right w:val="nil"/>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LIQUIDACIONES Y RESCATES</w:t>
            </w:r>
          </w:p>
        </w:tc>
        <w:tc>
          <w:tcPr>
            <w:tcW w:w="1817" w:type="dxa"/>
            <w:tcBorders>
              <w:top w:val="nil"/>
              <w:left w:val="single" w:sz="4" w:space="0" w:color="auto"/>
              <w:bottom w:val="nil"/>
              <w:right w:val="single" w:sz="4" w:space="0" w:color="auto"/>
            </w:tcBorders>
            <w:shd w:val="clear" w:color="auto" w:fill="auto"/>
            <w:noWrap/>
            <w:vAlign w:val="bottom"/>
          </w:tcPr>
          <w:p w:rsidR="00E078D1" w:rsidRDefault="00E078D1">
            <w:pPr>
              <w:jc w:val="right"/>
              <w:rPr>
                <w:rFonts w:ascii="Bookman Old Style" w:hAnsi="Bookman Old Style" w:cs="Arial"/>
                <w:sz w:val="20"/>
                <w:szCs w:val="20"/>
              </w:rPr>
            </w:pPr>
            <w:r>
              <w:rPr>
                <w:rFonts w:ascii="Bookman Old Style" w:hAnsi="Bookman Old Style" w:cs="Arial"/>
                <w:sz w:val="20"/>
                <w:szCs w:val="20"/>
              </w:rPr>
              <w:t>656.986,25</w:t>
            </w:r>
          </w:p>
        </w:tc>
        <w:tc>
          <w:tcPr>
            <w:tcW w:w="215" w:type="dxa"/>
            <w:tcBorders>
              <w:top w:val="nil"/>
              <w:left w:val="nil"/>
              <w:bottom w:val="nil"/>
              <w:right w:val="nil"/>
            </w:tcBorders>
            <w:shd w:val="clear" w:color="auto" w:fill="auto"/>
            <w:noWrap/>
            <w:vAlign w:val="bottom"/>
          </w:tcPr>
          <w:p w:rsidR="00E078D1" w:rsidRDefault="00E078D1">
            <w:pPr>
              <w:rPr>
                <w:rFonts w:ascii="Bookman Old Style" w:hAnsi="Bookman Old Style" w:cs="Arial"/>
                <w:sz w:val="20"/>
                <w:szCs w:val="20"/>
              </w:rPr>
            </w:pPr>
          </w:p>
        </w:tc>
        <w:tc>
          <w:tcPr>
            <w:tcW w:w="3960" w:type="dxa"/>
            <w:tcBorders>
              <w:top w:val="nil"/>
              <w:left w:val="single" w:sz="8" w:space="0" w:color="auto"/>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OTRAS RENTAS</w:t>
            </w:r>
          </w:p>
        </w:tc>
        <w:tc>
          <w:tcPr>
            <w:tcW w:w="1817" w:type="dxa"/>
            <w:tcBorders>
              <w:top w:val="nil"/>
              <w:left w:val="nil"/>
              <w:bottom w:val="nil"/>
              <w:right w:val="single" w:sz="8" w:space="0" w:color="auto"/>
            </w:tcBorders>
            <w:shd w:val="clear" w:color="auto" w:fill="auto"/>
            <w:noWrap/>
            <w:vAlign w:val="bottom"/>
          </w:tcPr>
          <w:p w:rsidR="00E078D1" w:rsidRDefault="00E078D1">
            <w:pPr>
              <w:jc w:val="right"/>
              <w:rPr>
                <w:rFonts w:ascii="Bookman Old Style" w:hAnsi="Bookman Old Style" w:cs="Arial"/>
                <w:sz w:val="20"/>
                <w:szCs w:val="20"/>
              </w:rPr>
            </w:pPr>
            <w:r>
              <w:rPr>
                <w:rFonts w:ascii="Bookman Old Style" w:hAnsi="Bookman Old Style" w:cs="Arial"/>
                <w:sz w:val="20"/>
                <w:szCs w:val="20"/>
              </w:rPr>
              <w:t>220.337,20</w:t>
            </w:r>
          </w:p>
        </w:tc>
      </w:tr>
      <w:tr w:rsidR="00E078D1">
        <w:trPr>
          <w:trHeight w:val="300"/>
          <w:jc w:val="center"/>
        </w:trPr>
        <w:tc>
          <w:tcPr>
            <w:tcW w:w="3704" w:type="dxa"/>
            <w:tcBorders>
              <w:top w:val="nil"/>
              <w:left w:val="single" w:sz="8" w:space="0" w:color="auto"/>
              <w:bottom w:val="nil"/>
              <w:right w:val="nil"/>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SINIESTROS PAGADOS</w:t>
            </w:r>
          </w:p>
        </w:tc>
        <w:tc>
          <w:tcPr>
            <w:tcW w:w="1817" w:type="dxa"/>
            <w:tcBorders>
              <w:top w:val="nil"/>
              <w:left w:val="single" w:sz="4" w:space="0" w:color="auto"/>
              <w:bottom w:val="nil"/>
              <w:right w:val="single" w:sz="4" w:space="0" w:color="auto"/>
            </w:tcBorders>
            <w:shd w:val="clear" w:color="auto" w:fill="auto"/>
            <w:noWrap/>
            <w:vAlign w:val="bottom"/>
          </w:tcPr>
          <w:p w:rsidR="00E078D1" w:rsidRDefault="00E078D1">
            <w:pPr>
              <w:jc w:val="right"/>
              <w:rPr>
                <w:rFonts w:ascii="Bookman Old Style" w:hAnsi="Bookman Old Style" w:cs="Arial"/>
                <w:sz w:val="20"/>
                <w:szCs w:val="20"/>
              </w:rPr>
            </w:pPr>
            <w:r>
              <w:rPr>
                <w:rFonts w:ascii="Bookman Old Style" w:hAnsi="Bookman Old Style" w:cs="Arial"/>
                <w:sz w:val="20"/>
                <w:szCs w:val="20"/>
              </w:rPr>
              <w:t>3.050.829,98</w:t>
            </w:r>
          </w:p>
        </w:tc>
        <w:tc>
          <w:tcPr>
            <w:tcW w:w="215" w:type="dxa"/>
            <w:tcBorders>
              <w:top w:val="nil"/>
              <w:left w:val="nil"/>
              <w:bottom w:val="nil"/>
              <w:right w:val="nil"/>
            </w:tcBorders>
            <w:shd w:val="clear" w:color="auto" w:fill="auto"/>
            <w:noWrap/>
            <w:vAlign w:val="bottom"/>
          </w:tcPr>
          <w:p w:rsidR="00E078D1" w:rsidRDefault="00E078D1">
            <w:pPr>
              <w:rPr>
                <w:rFonts w:ascii="Bookman Old Style" w:hAnsi="Bookman Old Style" w:cs="Arial"/>
                <w:sz w:val="20"/>
                <w:szCs w:val="20"/>
              </w:rPr>
            </w:pPr>
          </w:p>
        </w:tc>
        <w:tc>
          <w:tcPr>
            <w:tcW w:w="3960" w:type="dxa"/>
            <w:tcBorders>
              <w:top w:val="nil"/>
              <w:left w:val="single" w:sz="8" w:space="0" w:color="auto"/>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OTROS INGRESOS</w:t>
            </w:r>
          </w:p>
        </w:tc>
        <w:tc>
          <w:tcPr>
            <w:tcW w:w="1817" w:type="dxa"/>
            <w:tcBorders>
              <w:top w:val="nil"/>
              <w:left w:val="nil"/>
              <w:bottom w:val="nil"/>
              <w:right w:val="single" w:sz="8" w:space="0" w:color="auto"/>
            </w:tcBorders>
            <w:shd w:val="clear" w:color="auto" w:fill="auto"/>
            <w:noWrap/>
            <w:vAlign w:val="bottom"/>
          </w:tcPr>
          <w:p w:rsidR="00E078D1" w:rsidRDefault="00E078D1">
            <w:pPr>
              <w:jc w:val="right"/>
              <w:rPr>
                <w:rFonts w:ascii="Bookman Old Style" w:hAnsi="Bookman Old Style" w:cs="Arial"/>
                <w:sz w:val="20"/>
                <w:szCs w:val="20"/>
              </w:rPr>
            </w:pPr>
            <w:r>
              <w:rPr>
                <w:rFonts w:ascii="Bookman Old Style" w:hAnsi="Bookman Old Style" w:cs="Arial"/>
                <w:sz w:val="20"/>
                <w:szCs w:val="20"/>
              </w:rPr>
              <w:t>1.047.517,18</w:t>
            </w:r>
          </w:p>
        </w:tc>
      </w:tr>
      <w:tr w:rsidR="00E078D1">
        <w:trPr>
          <w:trHeight w:val="300"/>
          <w:jc w:val="center"/>
        </w:trPr>
        <w:tc>
          <w:tcPr>
            <w:tcW w:w="3704" w:type="dxa"/>
            <w:tcBorders>
              <w:top w:val="nil"/>
              <w:left w:val="single" w:sz="8" w:space="0" w:color="auto"/>
              <w:bottom w:val="nil"/>
              <w:right w:val="nil"/>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OTROS EGRESOS</w:t>
            </w:r>
          </w:p>
        </w:tc>
        <w:tc>
          <w:tcPr>
            <w:tcW w:w="1817" w:type="dxa"/>
            <w:tcBorders>
              <w:top w:val="nil"/>
              <w:left w:val="single" w:sz="4" w:space="0" w:color="auto"/>
              <w:bottom w:val="nil"/>
              <w:right w:val="single" w:sz="4" w:space="0" w:color="auto"/>
            </w:tcBorders>
            <w:shd w:val="clear" w:color="auto" w:fill="auto"/>
            <w:noWrap/>
            <w:vAlign w:val="bottom"/>
          </w:tcPr>
          <w:p w:rsidR="00E078D1" w:rsidRDefault="00E078D1">
            <w:pPr>
              <w:jc w:val="right"/>
              <w:rPr>
                <w:rFonts w:ascii="Bookman Old Style" w:hAnsi="Bookman Old Style" w:cs="Arial"/>
                <w:sz w:val="20"/>
                <w:szCs w:val="20"/>
              </w:rPr>
            </w:pPr>
            <w:r>
              <w:rPr>
                <w:rFonts w:ascii="Bookman Old Style" w:hAnsi="Bookman Old Style" w:cs="Arial"/>
                <w:sz w:val="20"/>
                <w:szCs w:val="20"/>
              </w:rPr>
              <w:t>462.698,66</w:t>
            </w:r>
          </w:p>
        </w:tc>
        <w:tc>
          <w:tcPr>
            <w:tcW w:w="215" w:type="dxa"/>
            <w:tcBorders>
              <w:top w:val="nil"/>
              <w:left w:val="nil"/>
              <w:bottom w:val="nil"/>
              <w:right w:val="nil"/>
            </w:tcBorders>
            <w:shd w:val="clear" w:color="auto" w:fill="auto"/>
            <w:noWrap/>
            <w:vAlign w:val="bottom"/>
          </w:tcPr>
          <w:p w:rsidR="00E078D1" w:rsidRDefault="00E078D1">
            <w:pPr>
              <w:rPr>
                <w:rFonts w:ascii="Bookman Old Style" w:hAnsi="Bookman Old Style" w:cs="Arial"/>
                <w:sz w:val="20"/>
                <w:szCs w:val="20"/>
              </w:rPr>
            </w:pPr>
          </w:p>
        </w:tc>
        <w:tc>
          <w:tcPr>
            <w:tcW w:w="3960" w:type="dxa"/>
            <w:tcBorders>
              <w:top w:val="nil"/>
              <w:left w:val="single" w:sz="8" w:space="0" w:color="auto"/>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LIQUIDACIONES DE RESERVAS</w:t>
            </w:r>
          </w:p>
        </w:tc>
        <w:tc>
          <w:tcPr>
            <w:tcW w:w="1817" w:type="dxa"/>
            <w:tcBorders>
              <w:top w:val="nil"/>
              <w:left w:val="nil"/>
              <w:bottom w:val="nil"/>
              <w:right w:val="single" w:sz="8" w:space="0" w:color="auto"/>
            </w:tcBorders>
            <w:shd w:val="clear" w:color="auto" w:fill="auto"/>
            <w:noWrap/>
            <w:vAlign w:val="bottom"/>
          </w:tcPr>
          <w:p w:rsidR="00E078D1" w:rsidRDefault="00E078D1">
            <w:pPr>
              <w:jc w:val="right"/>
              <w:rPr>
                <w:rFonts w:ascii="Bookman Old Style" w:hAnsi="Bookman Old Style" w:cs="Arial"/>
                <w:sz w:val="20"/>
                <w:szCs w:val="20"/>
              </w:rPr>
            </w:pPr>
            <w:r>
              <w:rPr>
                <w:rFonts w:ascii="Bookman Old Style" w:hAnsi="Bookman Old Style" w:cs="Arial"/>
                <w:sz w:val="20"/>
                <w:szCs w:val="20"/>
              </w:rPr>
              <w:t>12.092.992,80</w:t>
            </w:r>
          </w:p>
        </w:tc>
      </w:tr>
      <w:tr w:rsidR="00E078D1">
        <w:trPr>
          <w:trHeight w:val="300"/>
          <w:jc w:val="center"/>
        </w:trPr>
        <w:tc>
          <w:tcPr>
            <w:tcW w:w="3704" w:type="dxa"/>
            <w:tcBorders>
              <w:top w:val="nil"/>
              <w:left w:val="single" w:sz="8" w:space="0" w:color="auto"/>
              <w:bottom w:val="nil"/>
              <w:right w:val="nil"/>
            </w:tcBorders>
            <w:shd w:val="clear" w:color="auto" w:fill="auto"/>
            <w:noWrap/>
            <w:vAlign w:val="bottom"/>
          </w:tcPr>
          <w:p w:rsidR="00E078D1" w:rsidRDefault="00A55A51">
            <w:pPr>
              <w:rPr>
                <w:rFonts w:ascii="Bookman Old Style" w:hAnsi="Bookman Old Style" w:cs="Arial"/>
                <w:sz w:val="20"/>
                <w:szCs w:val="20"/>
              </w:rPr>
            </w:pPr>
            <w:r>
              <w:rPr>
                <w:rFonts w:ascii="Bookman Old Style" w:hAnsi="Bookman Old Style" w:cs="Arial"/>
                <w:sz w:val="20"/>
                <w:szCs w:val="20"/>
              </w:rPr>
              <w:t>CONSTITUCIÓN</w:t>
            </w:r>
            <w:r w:rsidR="00E078D1">
              <w:rPr>
                <w:rFonts w:ascii="Bookman Old Style" w:hAnsi="Bookman Old Style" w:cs="Arial"/>
                <w:sz w:val="20"/>
                <w:szCs w:val="20"/>
              </w:rPr>
              <w:t xml:space="preserve"> DE RESERVAS</w:t>
            </w:r>
          </w:p>
        </w:tc>
        <w:tc>
          <w:tcPr>
            <w:tcW w:w="1817" w:type="dxa"/>
            <w:tcBorders>
              <w:top w:val="nil"/>
              <w:left w:val="single" w:sz="4" w:space="0" w:color="auto"/>
              <w:bottom w:val="nil"/>
              <w:right w:val="single" w:sz="4" w:space="0" w:color="auto"/>
            </w:tcBorders>
            <w:shd w:val="clear" w:color="auto" w:fill="auto"/>
            <w:noWrap/>
            <w:vAlign w:val="bottom"/>
          </w:tcPr>
          <w:p w:rsidR="00E078D1" w:rsidRDefault="00E078D1">
            <w:pPr>
              <w:jc w:val="right"/>
              <w:rPr>
                <w:rFonts w:ascii="Bookman Old Style" w:hAnsi="Bookman Old Style" w:cs="Arial"/>
                <w:sz w:val="20"/>
                <w:szCs w:val="20"/>
              </w:rPr>
            </w:pPr>
            <w:r>
              <w:rPr>
                <w:rFonts w:ascii="Bookman Old Style" w:hAnsi="Bookman Old Style" w:cs="Arial"/>
                <w:sz w:val="20"/>
                <w:szCs w:val="20"/>
              </w:rPr>
              <w:t>12.127.556,50</w:t>
            </w:r>
          </w:p>
        </w:tc>
        <w:tc>
          <w:tcPr>
            <w:tcW w:w="215" w:type="dxa"/>
            <w:tcBorders>
              <w:top w:val="nil"/>
              <w:left w:val="nil"/>
              <w:bottom w:val="nil"/>
              <w:right w:val="nil"/>
            </w:tcBorders>
            <w:shd w:val="clear" w:color="auto" w:fill="auto"/>
            <w:noWrap/>
            <w:vAlign w:val="bottom"/>
          </w:tcPr>
          <w:p w:rsidR="00E078D1" w:rsidRDefault="00E078D1">
            <w:pPr>
              <w:rPr>
                <w:rFonts w:ascii="Bookman Old Style" w:hAnsi="Bookman Old Style" w:cs="Arial"/>
                <w:sz w:val="20"/>
                <w:szCs w:val="20"/>
              </w:rPr>
            </w:pPr>
          </w:p>
        </w:tc>
        <w:tc>
          <w:tcPr>
            <w:tcW w:w="3960" w:type="dxa"/>
            <w:tcBorders>
              <w:top w:val="nil"/>
              <w:left w:val="single" w:sz="8" w:space="0" w:color="auto"/>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c>
          <w:tcPr>
            <w:tcW w:w="1817" w:type="dxa"/>
            <w:tcBorders>
              <w:top w:val="nil"/>
              <w:left w:val="nil"/>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r>
      <w:tr w:rsidR="00E078D1">
        <w:trPr>
          <w:trHeight w:val="300"/>
          <w:jc w:val="center"/>
        </w:trPr>
        <w:tc>
          <w:tcPr>
            <w:tcW w:w="3704" w:type="dxa"/>
            <w:tcBorders>
              <w:top w:val="nil"/>
              <w:left w:val="single" w:sz="8" w:space="0" w:color="auto"/>
              <w:bottom w:val="nil"/>
              <w:right w:val="nil"/>
            </w:tcBorders>
            <w:shd w:val="clear" w:color="auto" w:fill="auto"/>
            <w:noWrap/>
            <w:vAlign w:val="bottom"/>
          </w:tcPr>
          <w:p w:rsidR="00E078D1" w:rsidRDefault="00E078D1">
            <w:pPr>
              <w:rPr>
                <w:rFonts w:ascii="Bookman Old Style" w:hAnsi="Bookman Old Style" w:cs="Arial"/>
                <w:sz w:val="20"/>
                <w:szCs w:val="20"/>
              </w:rPr>
            </w:pPr>
          </w:p>
        </w:tc>
        <w:tc>
          <w:tcPr>
            <w:tcW w:w="1817" w:type="dxa"/>
            <w:tcBorders>
              <w:top w:val="nil"/>
              <w:left w:val="single" w:sz="4" w:space="0" w:color="auto"/>
              <w:bottom w:val="nil"/>
              <w:right w:val="single" w:sz="4"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c>
          <w:tcPr>
            <w:tcW w:w="215" w:type="dxa"/>
            <w:tcBorders>
              <w:top w:val="nil"/>
              <w:left w:val="nil"/>
              <w:bottom w:val="nil"/>
              <w:right w:val="nil"/>
            </w:tcBorders>
            <w:shd w:val="clear" w:color="auto" w:fill="auto"/>
            <w:noWrap/>
            <w:vAlign w:val="bottom"/>
          </w:tcPr>
          <w:p w:rsidR="00E078D1" w:rsidRDefault="00E078D1">
            <w:pPr>
              <w:rPr>
                <w:rFonts w:ascii="Bookman Old Style" w:hAnsi="Bookman Old Style" w:cs="Arial"/>
                <w:sz w:val="20"/>
                <w:szCs w:val="20"/>
              </w:rPr>
            </w:pPr>
          </w:p>
        </w:tc>
        <w:tc>
          <w:tcPr>
            <w:tcW w:w="3960" w:type="dxa"/>
            <w:tcBorders>
              <w:top w:val="nil"/>
              <w:left w:val="single" w:sz="8" w:space="0" w:color="auto"/>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c>
          <w:tcPr>
            <w:tcW w:w="1817" w:type="dxa"/>
            <w:tcBorders>
              <w:top w:val="nil"/>
              <w:left w:val="nil"/>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r>
      <w:tr w:rsidR="00E078D1">
        <w:trPr>
          <w:trHeight w:val="300"/>
          <w:jc w:val="center"/>
        </w:trPr>
        <w:tc>
          <w:tcPr>
            <w:tcW w:w="3704" w:type="dxa"/>
            <w:tcBorders>
              <w:top w:val="nil"/>
              <w:left w:val="single" w:sz="8" w:space="0" w:color="auto"/>
              <w:bottom w:val="nil"/>
              <w:right w:val="nil"/>
            </w:tcBorders>
            <w:shd w:val="clear" w:color="auto" w:fill="auto"/>
            <w:noWrap/>
            <w:vAlign w:val="bottom"/>
          </w:tcPr>
          <w:p w:rsidR="00E078D1" w:rsidRDefault="00E078D1">
            <w:pPr>
              <w:rPr>
                <w:rFonts w:ascii="Bookman Old Style" w:hAnsi="Bookman Old Style" w:cs="Arial"/>
                <w:sz w:val="20"/>
                <w:szCs w:val="20"/>
              </w:rPr>
            </w:pPr>
          </w:p>
        </w:tc>
        <w:tc>
          <w:tcPr>
            <w:tcW w:w="1817" w:type="dxa"/>
            <w:tcBorders>
              <w:top w:val="nil"/>
              <w:left w:val="single" w:sz="4" w:space="0" w:color="auto"/>
              <w:bottom w:val="nil"/>
              <w:right w:val="single" w:sz="4"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c>
          <w:tcPr>
            <w:tcW w:w="215" w:type="dxa"/>
            <w:tcBorders>
              <w:top w:val="nil"/>
              <w:left w:val="nil"/>
              <w:bottom w:val="nil"/>
              <w:right w:val="nil"/>
            </w:tcBorders>
            <w:shd w:val="clear" w:color="auto" w:fill="auto"/>
            <w:noWrap/>
            <w:vAlign w:val="bottom"/>
          </w:tcPr>
          <w:p w:rsidR="00E078D1" w:rsidRDefault="00E078D1">
            <w:pPr>
              <w:rPr>
                <w:rFonts w:ascii="Bookman Old Style" w:hAnsi="Bookman Old Style" w:cs="Arial"/>
                <w:sz w:val="20"/>
                <w:szCs w:val="20"/>
              </w:rPr>
            </w:pPr>
          </w:p>
        </w:tc>
        <w:tc>
          <w:tcPr>
            <w:tcW w:w="3960" w:type="dxa"/>
            <w:tcBorders>
              <w:top w:val="nil"/>
              <w:left w:val="single" w:sz="8" w:space="0" w:color="auto"/>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p>
        </w:tc>
        <w:tc>
          <w:tcPr>
            <w:tcW w:w="1817" w:type="dxa"/>
            <w:tcBorders>
              <w:top w:val="nil"/>
              <w:left w:val="nil"/>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r>
      <w:tr w:rsidR="00E078D1">
        <w:trPr>
          <w:trHeight w:val="300"/>
          <w:jc w:val="center"/>
        </w:trPr>
        <w:tc>
          <w:tcPr>
            <w:tcW w:w="3704" w:type="dxa"/>
            <w:tcBorders>
              <w:top w:val="nil"/>
              <w:left w:val="single" w:sz="8" w:space="0" w:color="auto"/>
              <w:bottom w:val="nil"/>
              <w:right w:val="nil"/>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UTILIDADES</w:t>
            </w:r>
          </w:p>
        </w:tc>
        <w:tc>
          <w:tcPr>
            <w:tcW w:w="1817" w:type="dxa"/>
            <w:tcBorders>
              <w:top w:val="nil"/>
              <w:left w:val="single" w:sz="4" w:space="0" w:color="auto"/>
              <w:bottom w:val="nil"/>
              <w:right w:val="single" w:sz="4" w:space="0" w:color="auto"/>
            </w:tcBorders>
            <w:shd w:val="clear" w:color="auto" w:fill="auto"/>
            <w:noWrap/>
            <w:vAlign w:val="bottom"/>
          </w:tcPr>
          <w:p w:rsidR="00E078D1" w:rsidRDefault="00E078D1">
            <w:pPr>
              <w:jc w:val="right"/>
              <w:rPr>
                <w:rFonts w:ascii="Bookman Old Style" w:hAnsi="Bookman Old Style" w:cs="Arial"/>
                <w:sz w:val="20"/>
                <w:szCs w:val="20"/>
              </w:rPr>
            </w:pPr>
            <w:bookmarkStart w:id="0" w:name="OLE_LINK1"/>
            <w:r>
              <w:rPr>
                <w:rFonts w:ascii="Bookman Old Style" w:hAnsi="Bookman Old Style" w:cs="Arial"/>
                <w:sz w:val="20"/>
                <w:szCs w:val="20"/>
              </w:rPr>
              <w:t>1.508.530,13</w:t>
            </w:r>
            <w:bookmarkEnd w:id="0"/>
          </w:p>
        </w:tc>
        <w:tc>
          <w:tcPr>
            <w:tcW w:w="215" w:type="dxa"/>
            <w:tcBorders>
              <w:top w:val="nil"/>
              <w:left w:val="nil"/>
              <w:bottom w:val="nil"/>
              <w:right w:val="nil"/>
            </w:tcBorders>
            <w:shd w:val="clear" w:color="auto" w:fill="auto"/>
            <w:noWrap/>
            <w:vAlign w:val="bottom"/>
          </w:tcPr>
          <w:p w:rsidR="00E078D1" w:rsidRDefault="00E078D1">
            <w:pPr>
              <w:rPr>
                <w:rFonts w:ascii="Bookman Old Style" w:hAnsi="Bookman Old Style" w:cs="Arial"/>
                <w:sz w:val="20"/>
                <w:szCs w:val="20"/>
              </w:rPr>
            </w:pPr>
          </w:p>
        </w:tc>
        <w:tc>
          <w:tcPr>
            <w:tcW w:w="3960" w:type="dxa"/>
            <w:tcBorders>
              <w:top w:val="nil"/>
              <w:left w:val="single" w:sz="8" w:space="0" w:color="auto"/>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p>
        </w:tc>
        <w:tc>
          <w:tcPr>
            <w:tcW w:w="1817" w:type="dxa"/>
            <w:tcBorders>
              <w:top w:val="nil"/>
              <w:left w:val="nil"/>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r>
      <w:tr w:rsidR="00E078D1">
        <w:trPr>
          <w:trHeight w:val="300"/>
          <w:jc w:val="center"/>
        </w:trPr>
        <w:tc>
          <w:tcPr>
            <w:tcW w:w="3704" w:type="dxa"/>
            <w:tcBorders>
              <w:top w:val="nil"/>
              <w:left w:val="single" w:sz="8" w:space="0" w:color="auto"/>
              <w:bottom w:val="nil"/>
              <w:right w:val="nil"/>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c>
          <w:tcPr>
            <w:tcW w:w="1817" w:type="dxa"/>
            <w:tcBorders>
              <w:top w:val="nil"/>
              <w:left w:val="single" w:sz="4" w:space="0" w:color="auto"/>
              <w:bottom w:val="nil"/>
              <w:right w:val="single" w:sz="4"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c>
          <w:tcPr>
            <w:tcW w:w="215" w:type="dxa"/>
            <w:tcBorders>
              <w:top w:val="nil"/>
              <w:left w:val="nil"/>
              <w:bottom w:val="nil"/>
              <w:right w:val="nil"/>
            </w:tcBorders>
            <w:shd w:val="clear" w:color="auto" w:fill="auto"/>
            <w:noWrap/>
            <w:vAlign w:val="bottom"/>
          </w:tcPr>
          <w:p w:rsidR="00E078D1" w:rsidRDefault="00E078D1">
            <w:pPr>
              <w:rPr>
                <w:rFonts w:ascii="Bookman Old Style" w:hAnsi="Bookman Old Style" w:cs="Arial"/>
                <w:sz w:val="20"/>
                <w:szCs w:val="20"/>
              </w:rPr>
            </w:pPr>
          </w:p>
        </w:tc>
        <w:tc>
          <w:tcPr>
            <w:tcW w:w="3960" w:type="dxa"/>
            <w:tcBorders>
              <w:top w:val="nil"/>
              <w:left w:val="single" w:sz="8" w:space="0" w:color="auto"/>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c>
          <w:tcPr>
            <w:tcW w:w="1817" w:type="dxa"/>
            <w:tcBorders>
              <w:top w:val="nil"/>
              <w:left w:val="nil"/>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r>
      <w:tr w:rsidR="00E078D1">
        <w:trPr>
          <w:trHeight w:val="315"/>
          <w:jc w:val="center"/>
        </w:trPr>
        <w:tc>
          <w:tcPr>
            <w:tcW w:w="3704" w:type="dxa"/>
            <w:tcBorders>
              <w:top w:val="nil"/>
              <w:left w:val="single" w:sz="8" w:space="0" w:color="auto"/>
              <w:bottom w:val="nil"/>
              <w:right w:val="nil"/>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c>
          <w:tcPr>
            <w:tcW w:w="1817" w:type="dxa"/>
            <w:tcBorders>
              <w:top w:val="nil"/>
              <w:left w:val="single" w:sz="4" w:space="0" w:color="auto"/>
              <w:bottom w:val="nil"/>
              <w:right w:val="single" w:sz="4"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c>
          <w:tcPr>
            <w:tcW w:w="215" w:type="dxa"/>
            <w:tcBorders>
              <w:top w:val="nil"/>
              <w:left w:val="nil"/>
              <w:bottom w:val="nil"/>
              <w:right w:val="nil"/>
            </w:tcBorders>
            <w:shd w:val="clear" w:color="auto" w:fill="auto"/>
            <w:noWrap/>
            <w:vAlign w:val="bottom"/>
          </w:tcPr>
          <w:p w:rsidR="00E078D1" w:rsidRDefault="00E078D1">
            <w:pPr>
              <w:rPr>
                <w:rFonts w:ascii="Bookman Old Style" w:hAnsi="Bookman Old Style" w:cs="Arial"/>
                <w:sz w:val="20"/>
                <w:szCs w:val="20"/>
              </w:rPr>
            </w:pPr>
          </w:p>
        </w:tc>
        <w:tc>
          <w:tcPr>
            <w:tcW w:w="3960" w:type="dxa"/>
            <w:tcBorders>
              <w:top w:val="nil"/>
              <w:left w:val="single" w:sz="8" w:space="0" w:color="auto"/>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c>
          <w:tcPr>
            <w:tcW w:w="1817" w:type="dxa"/>
            <w:tcBorders>
              <w:top w:val="nil"/>
              <w:left w:val="nil"/>
              <w:bottom w:val="nil"/>
              <w:right w:val="single" w:sz="8" w:space="0" w:color="auto"/>
            </w:tcBorders>
            <w:shd w:val="clear" w:color="auto" w:fill="auto"/>
            <w:noWrap/>
            <w:vAlign w:val="bottom"/>
          </w:tcPr>
          <w:p w:rsidR="00E078D1" w:rsidRDefault="00E078D1">
            <w:pPr>
              <w:rPr>
                <w:rFonts w:ascii="Bookman Old Style" w:hAnsi="Bookman Old Style" w:cs="Arial"/>
                <w:sz w:val="20"/>
                <w:szCs w:val="20"/>
              </w:rPr>
            </w:pPr>
            <w:r>
              <w:rPr>
                <w:rFonts w:ascii="Bookman Old Style" w:hAnsi="Bookman Old Style" w:cs="Arial"/>
                <w:sz w:val="20"/>
                <w:szCs w:val="20"/>
              </w:rPr>
              <w:t> </w:t>
            </w:r>
          </w:p>
        </w:tc>
      </w:tr>
      <w:tr w:rsidR="00E078D1">
        <w:trPr>
          <w:trHeight w:val="315"/>
          <w:jc w:val="center"/>
        </w:trPr>
        <w:tc>
          <w:tcPr>
            <w:tcW w:w="3704" w:type="dxa"/>
            <w:tcBorders>
              <w:top w:val="single" w:sz="8" w:space="0" w:color="auto"/>
              <w:left w:val="single" w:sz="8" w:space="0" w:color="auto"/>
              <w:bottom w:val="single" w:sz="8" w:space="0" w:color="auto"/>
              <w:right w:val="nil"/>
            </w:tcBorders>
            <w:shd w:val="clear" w:color="auto" w:fill="auto"/>
            <w:noWrap/>
            <w:vAlign w:val="bottom"/>
          </w:tcPr>
          <w:p w:rsidR="00E078D1" w:rsidRDefault="00E078D1">
            <w:pPr>
              <w:jc w:val="center"/>
              <w:rPr>
                <w:rFonts w:ascii="Bookman Old Style" w:hAnsi="Bookman Old Style" w:cs="Arial"/>
                <w:b/>
                <w:bCs/>
                <w:sz w:val="22"/>
                <w:szCs w:val="22"/>
              </w:rPr>
            </w:pPr>
            <w:r>
              <w:rPr>
                <w:rFonts w:ascii="Bookman Old Style" w:hAnsi="Bookman Old Style" w:cs="Arial"/>
                <w:b/>
                <w:bCs/>
                <w:sz w:val="22"/>
                <w:szCs w:val="22"/>
              </w:rPr>
              <w:t>TOTAL  EGRESOS</w:t>
            </w:r>
          </w:p>
        </w:tc>
        <w:tc>
          <w:tcPr>
            <w:tcW w:w="1817" w:type="dxa"/>
            <w:tcBorders>
              <w:top w:val="single" w:sz="8" w:space="0" w:color="auto"/>
              <w:left w:val="single" w:sz="4" w:space="0" w:color="auto"/>
              <w:bottom w:val="single" w:sz="8" w:space="0" w:color="auto"/>
              <w:right w:val="single" w:sz="4" w:space="0" w:color="auto"/>
            </w:tcBorders>
            <w:shd w:val="clear" w:color="auto" w:fill="auto"/>
            <w:noWrap/>
            <w:vAlign w:val="bottom"/>
          </w:tcPr>
          <w:p w:rsidR="00E078D1" w:rsidRDefault="00E078D1">
            <w:pPr>
              <w:jc w:val="right"/>
              <w:rPr>
                <w:rFonts w:ascii="Bookman Old Style" w:hAnsi="Bookman Old Style" w:cs="Arial"/>
                <w:b/>
                <w:bCs/>
                <w:sz w:val="22"/>
                <w:szCs w:val="22"/>
              </w:rPr>
            </w:pPr>
            <w:r>
              <w:rPr>
                <w:rFonts w:ascii="Bookman Old Style" w:hAnsi="Bookman Old Style" w:cs="Arial"/>
                <w:b/>
                <w:bCs/>
                <w:sz w:val="22"/>
                <w:szCs w:val="22"/>
              </w:rPr>
              <w:t>32.538.852,07</w:t>
            </w:r>
          </w:p>
        </w:tc>
        <w:tc>
          <w:tcPr>
            <w:tcW w:w="215" w:type="dxa"/>
            <w:tcBorders>
              <w:top w:val="single" w:sz="8" w:space="0" w:color="auto"/>
              <w:left w:val="nil"/>
              <w:bottom w:val="single" w:sz="8" w:space="0" w:color="auto"/>
              <w:right w:val="nil"/>
            </w:tcBorders>
            <w:shd w:val="clear" w:color="auto" w:fill="auto"/>
            <w:noWrap/>
            <w:vAlign w:val="bottom"/>
          </w:tcPr>
          <w:p w:rsidR="00E078D1" w:rsidRDefault="00E078D1">
            <w:pPr>
              <w:rPr>
                <w:rFonts w:ascii="Bookman Old Style" w:hAnsi="Bookman Old Style" w:cs="Arial"/>
                <w:b/>
                <w:bCs/>
                <w:sz w:val="22"/>
                <w:szCs w:val="22"/>
              </w:rPr>
            </w:pPr>
            <w:r>
              <w:rPr>
                <w:rFonts w:ascii="Bookman Old Style" w:hAnsi="Bookman Old Style" w:cs="Arial"/>
                <w:b/>
                <w:bCs/>
                <w:sz w:val="22"/>
                <w:szCs w:val="22"/>
              </w:rPr>
              <w:t> </w:t>
            </w:r>
          </w:p>
        </w:tc>
        <w:tc>
          <w:tcPr>
            <w:tcW w:w="39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E078D1" w:rsidRDefault="00E078D1">
            <w:pPr>
              <w:jc w:val="center"/>
              <w:rPr>
                <w:rFonts w:ascii="Bookman Old Style" w:hAnsi="Bookman Old Style" w:cs="Arial"/>
                <w:b/>
                <w:bCs/>
                <w:sz w:val="22"/>
                <w:szCs w:val="22"/>
              </w:rPr>
            </w:pPr>
            <w:r>
              <w:rPr>
                <w:rFonts w:ascii="Bookman Old Style" w:hAnsi="Bookman Old Style" w:cs="Arial"/>
                <w:b/>
                <w:bCs/>
                <w:sz w:val="22"/>
                <w:szCs w:val="22"/>
              </w:rPr>
              <w:t>TOTAL  INGRESOS</w:t>
            </w:r>
          </w:p>
        </w:tc>
        <w:tc>
          <w:tcPr>
            <w:tcW w:w="1817" w:type="dxa"/>
            <w:tcBorders>
              <w:top w:val="single" w:sz="8" w:space="0" w:color="auto"/>
              <w:left w:val="nil"/>
              <w:bottom w:val="single" w:sz="8" w:space="0" w:color="auto"/>
              <w:right w:val="single" w:sz="8" w:space="0" w:color="auto"/>
            </w:tcBorders>
            <w:shd w:val="clear" w:color="auto" w:fill="auto"/>
            <w:noWrap/>
            <w:vAlign w:val="bottom"/>
          </w:tcPr>
          <w:p w:rsidR="00E078D1" w:rsidRDefault="00E078D1">
            <w:pPr>
              <w:jc w:val="right"/>
              <w:rPr>
                <w:rFonts w:ascii="Bookman Old Style" w:hAnsi="Bookman Old Style" w:cs="Arial"/>
                <w:b/>
                <w:bCs/>
                <w:sz w:val="22"/>
                <w:szCs w:val="22"/>
              </w:rPr>
            </w:pPr>
            <w:r>
              <w:rPr>
                <w:rFonts w:ascii="Bookman Old Style" w:hAnsi="Bookman Old Style" w:cs="Arial"/>
                <w:b/>
                <w:bCs/>
                <w:sz w:val="22"/>
                <w:szCs w:val="22"/>
              </w:rPr>
              <w:t>32.538.852,07</w:t>
            </w:r>
          </w:p>
        </w:tc>
      </w:tr>
    </w:tbl>
    <w:p w:rsidR="00E078D1" w:rsidRDefault="00554200" w:rsidP="004F5200">
      <w:pPr>
        <w:shd w:val="clear" w:color="auto" w:fill="FFFFFF"/>
        <w:spacing w:line="480" w:lineRule="auto"/>
        <w:ind w:right="11"/>
        <w:jc w:val="center"/>
        <w:rPr>
          <w:rFonts w:ascii="Arial" w:hAnsi="Arial" w:cs="Arial"/>
        </w:rPr>
      </w:pPr>
      <w:r w:rsidRPr="004F5200">
        <w:rPr>
          <w:rFonts w:ascii="Arial" w:hAnsi="Arial" w:cs="Arial"/>
          <w:b/>
        </w:rPr>
        <w:t>Fuente:</w:t>
      </w:r>
      <w:r>
        <w:rPr>
          <w:rFonts w:ascii="Arial" w:hAnsi="Arial" w:cs="Arial"/>
        </w:rPr>
        <w:t xml:space="preserve"> Seguros Cóndor del Ecuador</w:t>
      </w:r>
    </w:p>
    <w:p w:rsidR="00E078D1" w:rsidRDefault="00E078D1" w:rsidP="00E77476">
      <w:pPr>
        <w:shd w:val="clear" w:color="auto" w:fill="FFFFFF"/>
        <w:spacing w:line="480" w:lineRule="auto"/>
        <w:ind w:right="11"/>
        <w:jc w:val="both"/>
        <w:rPr>
          <w:rFonts w:ascii="Arial" w:hAnsi="Arial" w:cs="Arial"/>
        </w:rPr>
      </w:pPr>
    </w:p>
    <w:p w:rsidR="00FD75F4" w:rsidRDefault="00FD75F4" w:rsidP="00E77476">
      <w:pPr>
        <w:shd w:val="clear" w:color="auto" w:fill="FFFFFF"/>
        <w:spacing w:line="480" w:lineRule="auto"/>
        <w:ind w:right="11"/>
        <w:jc w:val="both"/>
        <w:rPr>
          <w:rFonts w:ascii="Arial" w:hAnsi="Arial" w:cs="Arial"/>
        </w:rPr>
      </w:pPr>
    </w:p>
    <w:p w:rsidR="00FD75F4" w:rsidRDefault="00FD75F4" w:rsidP="00E77476">
      <w:pPr>
        <w:shd w:val="clear" w:color="auto" w:fill="FFFFFF"/>
        <w:spacing w:line="480" w:lineRule="auto"/>
        <w:ind w:right="11"/>
        <w:jc w:val="both"/>
        <w:rPr>
          <w:rFonts w:ascii="Arial" w:hAnsi="Arial" w:cs="Arial"/>
        </w:rPr>
      </w:pPr>
    </w:p>
    <w:p w:rsidR="00FD75F4" w:rsidRDefault="00FD75F4" w:rsidP="00E77476">
      <w:pPr>
        <w:shd w:val="clear" w:color="auto" w:fill="FFFFFF"/>
        <w:spacing w:line="480" w:lineRule="auto"/>
        <w:ind w:right="11"/>
        <w:jc w:val="both"/>
        <w:rPr>
          <w:rFonts w:ascii="Arial" w:hAnsi="Arial" w:cs="Arial"/>
        </w:rPr>
        <w:sectPr w:rsidR="00FD75F4" w:rsidSect="00FD75F4">
          <w:pgSz w:w="16838" w:h="11906" w:orient="landscape"/>
          <w:pgMar w:top="2268" w:right="2268" w:bottom="1361" w:left="2268" w:header="709" w:footer="709" w:gutter="0"/>
          <w:cols w:space="708"/>
          <w:docGrid w:linePitch="360"/>
        </w:sectPr>
      </w:pPr>
    </w:p>
    <w:p w:rsidR="00C76DB8" w:rsidRDefault="00C76DB8" w:rsidP="00C76DB8">
      <w:pPr>
        <w:shd w:val="clear" w:color="auto" w:fill="FFFFFF"/>
        <w:spacing w:line="480" w:lineRule="auto"/>
        <w:ind w:right="11"/>
        <w:jc w:val="both"/>
        <w:rPr>
          <w:rFonts w:ascii="Arial" w:hAnsi="Arial" w:cs="Arial"/>
        </w:rPr>
      </w:pPr>
      <w:r>
        <w:rPr>
          <w:rFonts w:ascii="Arial" w:hAnsi="Arial" w:cs="Arial"/>
        </w:rPr>
        <w:t>En un estudio realizado en España</w:t>
      </w:r>
      <w:r w:rsidR="00E97FF5" w:rsidRPr="008625D1">
        <w:rPr>
          <w:rFonts w:ascii="Arial" w:hAnsi="Arial" w:cs="Arial"/>
          <w:position w:val="-4"/>
        </w:rPr>
        <w:object w:dxaOrig="160" w:dyaOrig="300">
          <v:shape id="_x0000_i1041" type="#_x0000_t75" style="width:8pt;height:15pt" o:ole="">
            <v:imagedata r:id="rId152" o:title=""/>
          </v:shape>
          <o:OLEObject Type="Embed" ProgID="Equation.3" ShapeID="_x0000_i1041" DrawAspect="Content" ObjectID="_1322374227" r:id="rId153"/>
        </w:object>
      </w:r>
      <w:r>
        <w:rPr>
          <w:rFonts w:ascii="Arial" w:hAnsi="Arial" w:cs="Arial"/>
        </w:rPr>
        <w:t xml:space="preserve">se determinó que el cansancio o fatiga laboral produce en el trabajador un descenso en la productividad </w:t>
      </w:r>
      <w:r w:rsidR="009C7AD1">
        <w:rPr>
          <w:rFonts w:ascii="Arial" w:hAnsi="Arial" w:cs="Arial"/>
        </w:rPr>
        <w:t>del</w:t>
      </w:r>
      <w:r>
        <w:rPr>
          <w:rFonts w:ascii="Arial" w:hAnsi="Arial" w:cs="Arial"/>
        </w:rPr>
        <w:t xml:space="preserve"> 6,4%, por tal motivo nuestro objetivo es demostrar como una inversión de productos ergonómicos incrementa la productividad de una empresa.</w:t>
      </w:r>
    </w:p>
    <w:p w:rsidR="008D37F1" w:rsidRDefault="008D37F1" w:rsidP="00C76DB8">
      <w:pPr>
        <w:shd w:val="clear" w:color="auto" w:fill="FFFFFF"/>
        <w:spacing w:line="480" w:lineRule="auto"/>
        <w:ind w:right="11"/>
        <w:jc w:val="both"/>
        <w:rPr>
          <w:rFonts w:ascii="Arial" w:hAnsi="Arial" w:cs="Arial"/>
        </w:rPr>
      </w:pPr>
    </w:p>
    <w:p w:rsidR="00C12C8B" w:rsidRDefault="009C7AD1" w:rsidP="00E77476">
      <w:pPr>
        <w:shd w:val="clear" w:color="auto" w:fill="FFFFFF"/>
        <w:spacing w:line="480" w:lineRule="auto"/>
        <w:ind w:right="11"/>
        <w:jc w:val="both"/>
        <w:rPr>
          <w:rFonts w:ascii="Arial" w:hAnsi="Arial" w:cs="Arial"/>
        </w:rPr>
      </w:pPr>
      <w:r>
        <w:rPr>
          <w:rFonts w:ascii="Arial" w:hAnsi="Arial" w:cs="Arial"/>
        </w:rPr>
        <w:t>Los supuestos usados para proyectar los ingresos y gastos de la empresa Seguros Cóndor del Ecuador con la implementación de nuestro proyecto fueron las siguientes:</w:t>
      </w:r>
    </w:p>
    <w:p w:rsidR="008D37F1" w:rsidRDefault="008D37F1" w:rsidP="00E77476">
      <w:pPr>
        <w:shd w:val="clear" w:color="auto" w:fill="FFFFFF"/>
        <w:spacing w:line="480" w:lineRule="auto"/>
        <w:ind w:right="11"/>
        <w:jc w:val="both"/>
        <w:rPr>
          <w:rFonts w:ascii="Arial" w:hAnsi="Arial" w:cs="Arial"/>
        </w:rPr>
      </w:pPr>
    </w:p>
    <w:p w:rsidR="009D5A8E" w:rsidRDefault="009D5A8E" w:rsidP="009C7AD1">
      <w:pPr>
        <w:numPr>
          <w:ilvl w:val="0"/>
          <w:numId w:val="41"/>
        </w:numPr>
        <w:shd w:val="clear" w:color="auto" w:fill="FFFFFF"/>
        <w:spacing w:line="480" w:lineRule="auto"/>
        <w:ind w:right="11"/>
        <w:jc w:val="both"/>
        <w:rPr>
          <w:rFonts w:ascii="Arial" w:hAnsi="Arial" w:cs="Arial"/>
        </w:rPr>
      </w:pPr>
      <w:r>
        <w:rPr>
          <w:rFonts w:ascii="Arial" w:hAnsi="Arial" w:cs="Arial"/>
        </w:rPr>
        <w:t xml:space="preserve">Detalle de </w:t>
      </w:r>
      <w:smartTag w:uri="urn:schemas-microsoft-com:office:smarttags" w:element="PersonName">
        <w:smartTagPr>
          <w:attr w:name="ProductID" w:val="la Inversi￳n"/>
        </w:smartTagPr>
        <w:r>
          <w:rPr>
            <w:rFonts w:ascii="Arial" w:hAnsi="Arial" w:cs="Arial"/>
          </w:rPr>
          <w:t>la Inversión</w:t>
        </w:r>
      </w:smartTag>
      <w:r>
        <w:rPr>
          <w:rFonts w:ascii="Arial" w:hAnsi="Arial" w:cs="Arial"/>
        </w:rPr>
        <w:t>:</w:t>
      </w:r>
    </w:p>
    <w:p w:rsidR="00F5236B" w:rsidRPr="00F5236B" w:rsidRDefault="00F5236B" w:rsidP="00F5236B">
      <w:pPr>
        <w:shd w:val="clear" w:color="auto" w:fill="FFFFFF"/>
        <w:spacing w:line="480" w:lineRule="auto"/>
        <w:ind w:left="360" w:right="11"/>
        <w:jc w:val="center"/>
        <w:rPr>
          <w:rFonts w:ascii="Arial" w:hAnsi="Arial" w:cs="Arial"/>
          <w:b/>
        </w:rPr>
      </w:pPr>
      <w:r w:rsidRPr="00F5236B">
        <w:rPr>
          <w:rFonts w:ascii="Arial" w:hAnsi="Arial" w:cs="Arial"/>
          <w:b/>
        </w:rPr>
        <w:t>TABLA IV.</w:t>
      </w:r>
      <w:r w:rsidR="00C2670C">
        <w:rPr>
          <w:rFonts w:ascii="Arial" w:hAnsi="Arial" w:cs="Arial"/>
          <w:b/>
        </w:rPr>
        <w:t>XIX</w:t>
      </w:r>
    </w:p>
    <w:tbl>
      <w:tblPr>
        <w:tblW w:w="6912" w:type="dxa"/>
        <w:jc w:val="center"/>
        <w:tblInd w:w="55" w:type="dxa"/>
        <w:tblCellMar>
          <w:left w:w="70" w:type="dxa"/>
          <w:right w:w="70" w:type="dxa"/>
        </w:tblCellMar>
        <w:tblLook w:val="0000"/>
      </w:tblPr>
      <w:tblGrid>
        <w:gridCol w:w="3187"/>
        <w:gridCol w:w="1052"/>
        <w:gridCol w:w="1176"/>
        <w:gridCol w:w="1497"/>
      </w:tblGrid>
      <w:tr w:rsidR="009D5A8E">
        <w:trPr>
          <w:trHeight w:val="270"/>
          <w:jc w:val="center"/>
        </w:trPr>
        <w:tc>
          <w:tcPr>
            <w:tcW w:w="6912" w:type="dxa"/>
            <w:gridSpan w:val="4"/>
            <w:tcBorders>
              <w:top w:val="single" w:sz="8" w:space="0" w:color="auto"/>
              <w:left w:val="single" w:sz="8" w:space="0" w:color="auto"/>
              <w:bottom w:val="nil"/>
              <w:right w:val="single" w:sz="8" w:space="0" w:color="000000"/>
            </w:tcBorders>
            <w:shd w:val="clear" w:color="auto" w:fill="C0C0C0"/>
            <w:noWrap/>
            <w:vAlign w:val="bottom"/>
          </w:tcPr>
          <w:p w:rsidR="009D5A8E" w:rsidRDefault="009D5A8E">
            <w:pPr>
              <w:jc w:val="center"/>
              <w:rPr>
                <w:rFonts w:ascii="Arial" w:hAnsi="Arial" w:cs="Arial"/>
                <w:b/>
                <w:bCs/>
                <w:sz w:val="20"/>
                <w:szCs w:val="20"/>
              </w:rPr>
            </w:pPr>
            <w:r>
              <w:rPr>
                <w:rFonts w:ascii="Arial" w:hAnsi="Arial" w:cs="Arial"/>
                <w:b/>
                <w:bCs/>
                <w:sz w:val="20"/>
                <w:szCs w:val="20"/>
              </w:rPr>
              <w:t>INVERSIÓN</w:t>
            </w:r>
            <w:r w:rsidR="001F3C20">
              <w:rPr>
                <w:rFonts w:ascii="Arial" w:hAnsi="Arial" w:cs="Arial"/>
                <w:b/>
                <w:bCs/>
                <w:sz w:val="20"/>
                <w:szCs w:val="20"/>
              </w:rPr>
              <w:t xml:space="preserve"> realizada por SEGUROS CÓNDOR</w:t>
            </w:r>
          </w:p>
        </w:tc>
      </w:tr>
      <w:tr w:rsidR="009D5A8E">
        <w:trPr>
          <w:trHeight w:val="525"/>
          <w:jc w:val="center"/>
        </w:trPr>
        <w:tc>
          <w:tcPr>
            <w:tcW w:w="3187" w:type="dxa"/>
            <w:tcBorders>
              <w:top w:val="single" w:sz="8" w:space="0" w:color="auto"/>
              <w:left w:val="single" w:sz="8" w:space="0" w:color="auto"/>
              <w:bottom w:val="single" w:sz="8" w:space="0" w:color="auto"/>
              <w:right w:val="nil"/>
            </w:tcBorders>
            <w:shd w:val="clear" w:color="auto" w:fill="auto"/>
            <w:noWrap/>
            <w:vAlign w:val="center"/>
          </w:tcPr>
          <w:p w:rsidR="009D5A8E" w:rsidRDefault="009D5A8E">
            <w:pPr>
              <w:rPr>
                <w:rFonts w:ascii="Arial" w:hAnsi="Arial" w:cs="Arial"/>
                <w:b/>
                <w:bCs/>
                <w:sz w:val="20"/>
                <w:szCs w:val="20"/>
              </w:rPr>
            </w:pPr>
            <w:r>
              <w:rPr>
                <w:rFonts w:ascii="Arial" w:hAnsi="Arial" w:cs="Arial"/>
                <w:b/>
                <w:bCs/>
                <w:sz w:val="20"/>
                <w:szCs w:val="20"/>
              </w:rPr>
              <w:t>Descripción</w:t>
            </w:r>
          </w:p>
        </w:tc>
        <w:tc>
          <w:tcPr>
            <w:tcW w:w="1052" w:type="dxa"/>
            <w:tcBorders>
              <w:top w:val="single" w:sz="8" w:space="0" w:color="auto"/>
              <w:left w:val="single" w:sz="8" w:space="0" w:color="auto"/>
              <w:bottom w:val="single" w:sz="8" w:space="0" w:color="auto"/>
              <w:right w:val="single" w:sz="8" w:space="0" w:color="auto"/>
            </w:tcBorders>
            <w:shd w:val="clear" w:color="auto" w:fill="auto"/>
            <w:vAlign w:val="center"/>
          </w:tcPr>
          <w:p w:rsidR="009D5A8E" w:rsidRDefault="009D5A8E">
            <w:pPr>
              <w:rPr>
                <w:rFonts w:ascii="Arial" w:hAnsi="Arial" w:cs="Arial"/>
                <w:b/>
                <w:bCs/>
                <w:sz w:val="20"/>
                <w:szCs w:val="20"/>
              </w:rPr>
            </w:pPr>
            <w:r>
              <w:rPr>
                <w:rFonts w:ascii="Arial" w:hAnsi="Arial" w:cs="Arial"/>
                <w:b/>
                <w:bCs/>
                <w:sz w:val="20"/>
                <w:szCs w:val="20"/>
              </w:rPr>
              <w:t>Unidades (Anuales)</w:t>
            </w:r>
          </w:p>
        </w:tc>
        <w:tc>
          <w:tcPr>
            <w:tcW w:w="1176" w:type="dxa"/>
            <w:tcBorders>
              <w:top w:val="single" w:sz="8" w:space="0" w:color="auto"/>
              <w:left w:val="nil"/>
              <w:bottom w:val="single" w:sz="8" w:space="0" w:color="auto"/>
              <w:right w:val="nil"/>
            </w:tcBorders>
            <w:shd w:val="clear" w:color="auto" w:fill="auto"/>
            <w:noWrap/>
            <w:vAlign w:val="center"/>
          </w:tcPr>
          <w:p w:rsidR="009D5A8E" w:rsidRDefault="009D5A8E">
            <w:pPr>
              <w:jc w:val="center"/>
              <w:rPr>
                <w:rFonts w:ascii="Arial" w:hAnsi="Arial" w:cs="Arial"/>
                <w:b/>
                <w:bCs/>
                <w:sz w:val="20"/>
                <w:szCs w:val="20"/>
              </w:rPr>
            </w:pPr>
            <w:r>
              <w:rPr>
                <w:rFonts w:ascii="Arial" w:hAnsi="Arial" w:cs="Arial"/>
                <w:b/>
                <w:bCs/>
                <w:sz w:val="20"/>
                <w:szCs w:val="20"/>
              </w:rPr>
              <w:t>P.V.P</w:t>
            </w:r>
          </w:p>
        </w:tc>
        <w:tc>
          <w:tcPr>
            <w:tcW w:w="1497" w:type="dxa"/>
            <w:tcBorders>
              <w:top w:val="single" w:sz="8" w:space="0" w:color="auto"/>
              <w:left w:val="single" w:sz="8" w:space="0" w:color="auto"/>
              <w:bottom w:val="single" w:sz="8" w:space="0" w:color="auto"/>
              <w:right w:val="single" w:sz="8" w:space="0" w:color="auto"/>
            </w:tcBorders>
            <w:shd w:val="clear" w:color="auto" w:fill="auto"/>
            <w:noWrap/>
            <w:vAlign w:val="center"/>
          </w:tcPr>
          <w:p w:rsidR="009D5A8E" w:rsidRDefault="009D5A8E">
            <w:pPr>
              <w:rPr>
                <w:rFonts w:ascii="Arial" w:hAnsi="Arial" w:cs="Arial"/>
                <w:b/>
                <w:bCs/>
                <w:sz w:val="20"/>
                <w:szCs w:val="20"/>
              </w:rPr>
            </w:pPr>
            <w:r>
              <w:rPr>
                <w:rFonts w:ascii="Arial" w:hAnsi="Arial" w:cs="Arial"/>
                <w:b/>
                <w:bCs/>
                <w:sz w:val="20"/>
                <w:szCs w:val="20"/>
              </w:rPr>
              <w:t>Ventas Totales</w:t>
            </w:r>
          </w:p>
        </w:tc>
      </w:tr>
      <w:tr w:rsidR="009D5A8E">
        <w:trPr>
          <w:trHeight w:val="255"/>
          <w:jc w:val="center"/>
        </w:trPr>
        <w:tc>
          <w:tcPr>
            <w:tcW w:w="3187" w:type="dxa"/>
            <w:tcBorders>
              <w:top w:val="nil"/>
              <w:left w:val="single" w:sz="8" w:space="0" w:color="auto"/>
              <w:bottom w:val="single" w:sz="4" w:space="0" w:color="auto"/>
              <w:right w:val="nil"/>
            </w:tcBorders>
            <w:shd w:val="clear" w:color="auto" w:fill="auto"/>
            <w:noWrap/>
            <w:vAlign w:val="bottom"/>
          </w:tcPr>
          <w:p w:rsidR="009D5A8E" w:rsidRDefault="009D5A8E">
            <w:pPr>
              <w:rPr>
                <w:rFonts w:ascii="Arial" w:hAnsi="Arial" w:cs="Arial"/>
                <w:sz w:val="20"/>
                <w:szCs w:val="20"/>
              </w:rPr>
            </w:pPr>
            <w:r>
              <w:rPr>
                <w:rFonts w:ascii="Arial" w:hAnsi="Arial" w:cs="Arial"/>
                <w:sz w:val="20"/>
                <w:szCs w:val="20"/>
              </w:rPr>
              <w:t>Reposapiés</w:t>
            </w:r>
          </w:p>
        </w:tc>
        <w:tc>
          <w:tcPr>
            <w:tcW w:w="1052" w:type="dxa"/>
            <w:tcBorders>
              <w:top w:val="nil"/>
              <w:left w:val="single" w:sz="8" w:space="0" w:color="auto"/>
              <w:bottom w:val="single" w:sz="4" w:space="0" w:color="auto"/>
              <w:right w:val="single" w:sz="8" w:space="0" w:color="auto"/>
            </w:tcBorders>
            <w:shd w:val="clear" w:color="auto" w:fill="auto"/>
            <w:noWrap/>
            <w:vAlign w:val="bottom"/>
          </w:tcPr>
          <w:p w:rsidR="009D5A8E" w:rsidRDefault="009D5A8E">
            <w:pPr>
              <w:jc w:val="center"/>
              <w:rPr>
                <w:rFonts w:ascii="Arial" w:hAnsi="Arial" w:cs="Arial"/>
                <w:sz w:val="20"/>
                <w:szCs w:val="20"/>
              </w:rPr>
            </w:pPr>
            <w:r>
              <w:rPr>
                <w:rFonts w:ascii="Arial" w:hAnsi="Arial" w:cs="Arial"/>
                <w:sz w:val="20"/>
                <w:szCs w:val="20"/>
              </w:rPr>
              <w:t>40</w:t>
            </w:r>
          </w:p>
        </w:tc>
        <w:tc>
          <w:tcPr>
            <w:tcW w:w="1176" w:type="dxa"/>
            <w:tcBorders>
              <w:top w:val="nil"/>
              <w:left w:val="nil"/>
              <w:bottom w:val="single" w:sz="4" w:space="0" w:color="auto"/>
              <w:right w:val="nil"/>
            </w:tcBorders>
            <w:shd w:val="clear" w:color="auto" w:fill="auto"/>
            <w:noWrap/>
            <w:vAlign w:val="bottom"/>
          </w:tcPr>
          <w:p w:rsidR="009D5A8E" w:rsidRDefault="009D5A8E">
            <w:pPr>
              <w:jc w:val="center"/>
              <w:rPr>
                <w:rFonts w:ascii="Arial" w:hAnsi="Arial" w:cs="Arial"/>
                <w:sz w:val="20"/>
                <w:szCs w:val="20"/>
              </w:rPr>
            </w:pPr>
            <w:r>
              <w:rPr>
                <w:rFonts w:ascii="Arial" w:hAnsi="Arial" w:cs="Arial"/>
                <w:sz w:val="20"/>
                <w:szCs w:val="20"/>
              </w:rPr>
              <w:t xml:space="preserve"> $   23.85 </w:t>
            </w:r>
          </w:p>
        </w:tc>
        <w:tc>
          <w:tcPr>
            <w:tcW w:w="1497" w:type="dxa"/>
            <w:tcBorders>
              <w:top w:val="nil"/>
              <w:left w:val="single" w:sz="8" w:space="0" w:color="auto"/>
              <w:bottom w:val="single" w:sz="4" w:space="0" w:color="auto"/>
              <w:right w:val="single" w:sz="8" w:space="0" w:color="auto"/>
            </w:tcBorders>
            <w:shd w:val="clear" w:color="auto" w:fill="auto"/>
            <w:noWrap/>
            <w:vAlign w:val="bottom"/>
          </w:tcPr>
          <w:p w:rsidR="009D5A8E" w:rsidRDefault="009D5A8E">
            <w:pPr>
              <w:rPr>
                <w:rFonts w:ascii="Arial" w:hAnsi="Arial" w:cs="Arial"/>
                <w:sz w:val="20"/>
                <w:szCs w:val="20"/>
              </w:rPr>
            </w:pPr>
            <w:r>
              <w:rPr>
                <w:rFonts w:ascii="Arial" w:hAnsi="Arial" w:cs="Arial"/>
                <w:sz w:val="20"/>
                <w:szCs w:val="20"/>
              </w:rPr>
              <w:t xml:space="preserve"> $          954.00 </w:t>
            </w:r>
          </w:p>
        </w:tc>
      </w:tr>
      <w:tr w:rsidR="009D5A8E">
        <w:trPr>
          <w:trHeight w:val="255"/>
          <w:jc w:val="center"/>
        </w:trPr>
        <w:tc>
          <w:tcPr>
            <w:tcW w:w="3187" w:type="dxa"/>
            <w:tcBorders>
              <w:top w:val="nil"/>
              <w:left w:val="single" w:sz="8" w:space="0" w:color="auto"/>
              <w:bottom w:val="single" w:sz="4" w:space="0" w:color="auto"/>
              <w:right w:val="nil"/>
            </w:tcBorders>
            <w:shd w:val="clear" w:color="auto" w:fill="auto"/>
            <w:noWrap/>
            <w:vAlign w:val="bottom"/>
          </w:tcPr>
          <w:p w:rsidR="009D5A8E" w:rsidRDefault="009D5A8E">
            <w:pPr>
              <w:rPr>
                <w:rFonts w:ascii="Arial" w:hAnsi="Arial" w:cs="Arial"/>
                <w:sz w:val="20"/>
                <w:szCs w:val="20"/>
              </w:rPr>
            </w:pPr>
            <w:r>
              <w:rPr>
                <w:rFonts w:ascii="Arial" w:hAnsi="Arial" w:cs="Arial"/>
                <w:sz w:val="20"/>
                <w:szCs w:val="20"/>
              </w:rPr>
              <w:t>ErgoPad</w:t>
            </w:r>
          </w:p>
        </w:tc>
        <w:tc>
          <w:tcPr>
            <w:tcW w:w="1052" w:type="dxa"/>
            <w:tcBorders>
              <w:top w:val="nil"/>
              <w:left w:val="single" w:sz="8" w:space="0" w:color="auto"/>
              <w:bottom w:val="single" w:sz="4" w:space="0" w:color="auto"/>
              <w:right w:val="single" w:sz="8" w:space="0" w:color="auto"/>
            </w:tcBorders>
            <w:shd w:val="clear" w:color="auto" w:fill="auto"/>
            <w:noWrap/>
            <w:vAlign w:val="bottom"/>
          </w:tcPr>
          <w:p w:rsidR="009D5A8E" w:rsidRDefault="009D5A8E">
            <w:pPr>
              <w:jc w:val="center"/>
              <w:rPr>
                <w:rFonts w:ascii="Arial" w:hAnsi="Arial" w:cs="Arial"/>
                <w:sz w:val="20"/>
                <w:szCs w:val="20"/>
              </w:rPr>
            </w:pPr>
            <w:r>
              <w:rPr>
                <w:rFonts w:ascii="Arial" w:hAnsi="Arial" w:cs="Arial"/>
                <w:sz w:val="20"/>
                <w:szCs w:val="20"/>
              </w:rPr>
              <w:t>40</w:t>
            </w:r>
          </w:p>
        </w:tc>
        <w:tc>
          <w:tcPr>
            <w:tcW w:w="1176" w:type="dxa"/>
            <w:tcBorders>
              <w:top w:val="nil"/>
              <w:left w:val="nil"/>
              <w:bottom w:val="single" w:sz="4" w:space="0" w:color="auto"/>
              <w:right w:val="nil"/>
            </w:tcBorders>
            <w:shd w:val="clear" w:color="auto" w:fill="auto"/>
            <w:noWrap/>
            <w:vAlign w:val="bottom"/>
          </w:tcPr>
          <w:p w:rsidR="009D5A8E" w:rsidRDefault="009D5A8E">
            <w:pPr>
              <w:jc w:val="center"/>
              <w:rPr>
                <w:rFonts w:ascii="Arial" w:hAnsi="Arial" w:cs="Arial"/>
                <w:sz w:val="20"/>
                <w:szCs w:val="20"/>
              </w:rPr>
            </w:pPr>
            <w:r>
              <w:rPr>
                <w:rFonts w:ascii="Arial" w:hAnsi="Arial" w:cs="Arial"/>
                <w:sz w:val="20"/>
                <w:szCs w:val="20"/>
              </w:rPr>
              <w:t xml:space="preserve"> $     8.28 </w:t>
            </w:r>
          </w:p>
        </w:tc>
        <w:tc>
          <w:tcPr>
            <w:tcW w:w="1497" w:type="dxa"/>
            <w:tcBorders>
              <w:top w:val="nil"/>
              <w:left w:val="single" w:sz="8" w:space="0" w:color="auto"/>
              <w:bottom w:val="single" w:sz="4" w:space="0" w:color="auto"/>
              <w:right w:val="single" w:sz="8" w:space="0" w:color="auto"/>
            </w:tcBorders>
            <w:shd w:val="clear" w:color="auto" w:fill="auto"/>
            <w:noWrap/>
            <w:vAlign w:val="bottom"/>
          </w:tcPr>
          <w:p w:rsidR="009D5A8E" w:rsidRDefault="009D5A8E">
            <w:pPr>
              <w:rPr>
                <w:rFonts w:ascii="Arial" w:hAnsi="Arial" w:cs="Arial"/>
                <w:sz w:val="20"/>
                <w:szCs w:val="20"/>
              </w:rPr>
            </w:pPr>
            <w:r>
              <w:rPr>
                <w:rFonts w:ascii="Arial" w:hAnsi="Arial" w:cs="Arial"/>
                <w:sz w:val="20"/>
                <w:szCs w:val="20"/>
              </w:rPr>
              <w:t xml:space="preserve"> $          331.20 </w:t>
            </w:r>
          </w:p>
        </w:tc>
      </w:tr>
      <w:tr w:rsidR="009D5A8E">
        <w:trPr>
          <w:trHeight w:val="255"/>
          <w:jc w:val="center"/>
        </w:trPr>
        <w:tc>
          <w:tcPr>
            <w:tcW w:w="3187" w:type="dxa"/>
            <w:tcBorders>
              <w:top w:val="nil"/>
              <w:left w:val="single" w:sz="8" w:space="0" w:color="auto"/>
              <w:bottom w:val="single" w:sz="4" w:space="0" w:color="auto"/>
              <w:right w:val="nil"/>
            </w:tcBorders>
            <w:shd w:val="clear" w:color="auto" w:fill="auto"/>
            <w:noWrap/>
            <w:vAlign w:val="bottom"/>
          </w:tcPr>
          <w:p w:rsidR="009D5A8E" w:rsidRDefault="009D5A8E">
            <w:pPr>
              <w:rPr>
                <w:rFonts w:ascii="Arial" w:hAnsi="Arial" w:cs="Arial"/>
                <w:sz w:val="20"/>
                <w:szCs w:val="20"/>
              </w:rPr>
            </w:pPr>
            <w:r>
              <w:rPr>
                <w:rFonts w:ascii="Arial" w:hAnsi="Arial" w:cs="Arial"/>
                <w:sz w:val="20"/>
                <w:szCs w:val="20"/>
              </w:rPr>
              <w:t>Silla Ergonómica 1</w:t>
            </w:r>
          </w:p>
        </w:tc>
        <w:tc>
          <w:tcPr>
            <w:tcW w:w="1052" w:type="dxa"/>
            <w:tcBorders>
              <w:top w:val="nil"/>
              <w:left w:val="single" w:sz="8" w:space="0" w:color="auto"/>
              <w:bottom w:val="single" w:sz="4" w:space="0" w:color="auto"/>
              <w:right w:val="single" w:sz="8" w:space="0" w:color="auto"/>
            </w:tcBorders>
            <w:shd w:val="clear" w:color="auto" w:fill="auto"/>
            <w:noWrap/>
            <w:vAlign w:val="bottom"/>
          </w:tcPr>
          <w:p w:rsidR="009D5A8E" w:rsidRDefault="009D5A8E">
            <w:pPr>
              <w:jc w:val="center"/>
              <w:rPr>
                <w:rFonts w:ascii="Arial" w:hAnsi="Arial" w:cs="Arial"/>
                <w:sz w:val="20"/>
                <w:szCs w:val="20"/>
              </w:rPr>
            </w:pPr>
            <w:r>
              <w:rPr>
                <w:rFonts w:ascii="Arial" w:hAnsi="Arial" w:cs="Arial"/>
                <w:sz w:val="20"/>
                <w:szCs w:val="20"/>
              </w:rPr>
              <w:t>12</w:t>
            </w:r>
          </w:p>
        </w:tc>
        <w:tc>
          <w:tcPr>
            <w:tcW w:w="1176" w:type="dxa"/>
            <w:tcBorders>
              <w:top w:val="nil"/>
              <w:left w:val="nil"/>
              <w:bottom w:val="single" w:sz="4" w:space="0" w:color="auto"/>
              <w:right w:val="nil"/>
            </w:tcBorders>
            <w:shd w:val="clear" w:color="auto" w:fill="auto"/>
            <w:noWrap/>
            <w:vAlign w:val="bottom"/>
          </w:tcPr>
          <w:p w:rsidR="009D5A8E" w:rsidRDefault="009D5A8E">
            <w:pPr>
              <w:jc w:val="center"/>
              <w:rPr>
                <w:rFonts w:ascii="Arial" w:hAnsi="Arial" w:cs="Arial"/>
                <w:sz w:val="20"/>
                <w:szCs w:val="20"/>
              </w:rPr>
            </w:pPr>
            <w:r>
              <w:rPr>
                <w:rFonts w:ascii="Arial" w:hAnsi="Arial" w:cs="Arial"/>
                <w:sz w:val="20"/>
                <w:szCs w:val="20"/>
              </w:rPr>
              <w:t xml:space="preserve"> $  252.00 </w:t>
            </w:r>
          </w:p>
        </w:tc>
        <w:tc>
          <w:tcPr>
            <w:tcW w:w="1497" w:type="dxa"/>
            <w:tcBorders>
              <w:top w:val="nil"/>
              <w:left w:val="single" w:sz="8" w:space="0" w:color="auto"/>
              <w:bottom w:val="single" w:sz="4" w:space="0" w:color="auto"/>
              <w:right w:val="single" w:sz="8" w:space="0" w:color="auto"/>
            </w:tcBorders>
            <w:shd w:val="clear" w:color="auto" w:fill="auto"/>
            <w:noWrap/>
            <w:vAlign w:val="bottom"/>
          </w:tcPr>
          <w:p w:rsidR="009D5A8E" w:rsidRDefault="009D5A8E">
            <w:pPr>
              <w:rPr>
                <w:rFonts w:ascii="Arial" w:hAnsi="Arial" w:cs="Arial"/>
                <w:sz w:val="20"/>
                <w:szCs w:val="20"/>
              </w:rPr>
            </w:pPr>
            <w:r>
              <w:rPr>
                <w:rFonts w:ascii="Arial" w:hAnsi="Arial" w:cs="Arial"/>
                <w:sz w:val="20"/>
                <w:szCs w:val="20"/>
              </w:rPr>
              <w:t xml:space="preserve"> $       3,024.00 </w:t>
            </w:r>
          </w:p>
        </w:tc>
      </w:tr>
      <w:tr w:rsidR="009D5A8E">
        <w:trPr>
          <w:trHeight w:val="255"/>
          <w:jc w:val="center"/>
        </w:trPr>
        <w:tc>
          <w:tcPr>
            <w:tcW w:w="3187" w:type="dxa"/>
            <w:tcBorders>
              <w:top w:val="nil"/>
              <w:left w:val="single" w:sz="8" w:space="0" w:color="auto"/>
              <w:bottom w:val="single" w:sz="4" w:space="0" w:color="auto"/>
              <w:right w:val="nil"/>
            </w:tcBorders>
            <w:shd w:val="clear" w:color="auto" w:fill="auto"/>
            <w:noWrap/>
            <w:vAlign w:val="bottom"/>
          </w:tcPr>
          <w:p w:rsidR="009D5A8E" w:rsidRDefault="009D5A8E">
            <w:pPr>
              <w:rPr>
                <w:rFonts w:ascii="Arial" w:hAnsi="Arial" w:cs="Arial"/>
                <w:sz w:val="20"/>
                <w:szCs w:val="20"/>
              </w:rPr>
            </w:pPr>
            <w:r>
              <w:rPr>
                <w:rFonts w:ascii="Arial" w:hAnsi="Arial" w:cs="Arial"/>
                <w:sz w:val="20"/>
                <w:szCs w:val="20"/>
              </w:rPr>
              <w:t>Silla Ergonómica 2</w:t>
            </w:r>
          </w:p>
        </w:tc>
        <w:tc>
          <w:tcPr>
            <w:tcW w:w="1052" w:type="dxa"/>
            <w:tcBorders>
              <w:top w:val="nil"/>
              <w:left w:val="single" w:sz="8" w:space="0" w:color="auto"/>
              <w:bottom w:val="single" w:sz="4" w:space="0" w:color="auto"/>
              <w:right w:val="single" w:sz="8" w:space="0" w:color="auto"/>
            </w:tcBorders>
            <w:shd w:val="clear" w:color="auto" w:fill="auto"/>
            <w:noWrap/>
            <w:vAlign w:val="bottom"/>
          </w:tcPr>
          <w:p w:rsidR="009D5A8E" w:rsidRDefault="009D5A8E">
            <w:pPr>
              <w:jc w:val="center"/>
              <w:rPr>
                <w:rFonts w:ascii="Arial" w:hAnsi="Arial" w:cs="Arial"/>
                <w:sz w:val="20"/>
                <w:szCs w:val="20"/>
              </w:rPr>
            </w:pPr>
            <w:r>
              <w:rPr>
                <w:rFonts w:ascii="Arial" w:hAnsi="Arial" w:cs="Arial"/>
                <w:sz w:val="20"/>
                <w:szCs w:val="20"/>
              </w:rPr>
              <w:t>20</w:t>
            </w:r>
          </w:p>
        </w:tc>
        <w:tc>
          <w:tcPr>
            <w:tcW w:w="1176" w:type="dxa"/>
            <w:tcBorders>
              <w:top w:val="nil"/>
              <w:left w:val="nil"/>
              <w:bottom w:val="single" w:sz="4" w:space="0" w:color="auto"/>
              <w:right w:val="nil"/>
            </w:tcBorders>
            <w:shd w:val="clear" w:color="auto" w:fill="auto"/>
            <w:noWrap/>
            <w:vAlign w:val="bottom"/>
          </w:tcPr>
          <w:p w:rsidR="009D5A8E" w:rsidRDefault="009D5A8E">
            <w:pPr>
              <w:jc w:val="center"/>
              <w:rPr>
                <w:rFonts w:ascii="Arial" w:hAnsi="Arial" w:cs="Arial"/>
                <w:sz w:val="20"/>
                <w:szCs w:val="20"/>
              </w:rPr>
            </w:pPr>
            <w:r>
              <w:rPr>
                <w:rFonts w:ascii="Arial" w:hAnsi="Arial" w:cs="Arial"/>
                <w:sz w:val="20"/>
                <w:szCs w:val="20"/>
              </w:rPr>
              <w:t xml:space="preserve"> $  312.50 </w:t>
            </w:r>
          </w:p>
        </w:tc>
        <w:tc>
          <w:tcPr>
            <w:tcW w:w="1497" w:type="dxa"/>
            <w:tcBorders>
              <w:top w:val="nil"/>
              <w:left w:val="single" w:sz="8" w:space="0" w:color="auto"/>
              <w:bottom w:val="single" w:sz="4" w:space="0" w:color="auto"/>
              <w:right w:val="single" w:sz="8" w:space="0" w:color="auto"/>
            </w:tcBorders>
            <w:shd w:val="clear" w:color="auto" w:fill="auto"/>
            <w:noWrap/>
            <w:vAlign w:val="bottom"/>
          </w:tcPr>
          <w:p w:rsidR="009D5A8E" w:rsidRDefault="009D5A8E">
            <w:pPr>
              <w:rPr>
                <w:rFonts w:ascii="Arial" w:hAnsi="Arial" w:cs="Arial"/>
                <w:sz w:val="20"/>
                <w:szCs w:val="20"/>
              </w:rPr>
            </w:pPr>
            <w:r>
              <w:rPr>
                <w:rFonts w:ascii="Arial" w:hAnsi="Arial" w:cs="Arial"/>
                <w:sz w:val="20"/>
                <w:szCs w:val="20"/>
              </w:rPr>
              <w:t xml:space="preserve"> $       6,250.00 </w:t>
            </w:r>
          </w:p>
        </w:tc>
      </w:tr>
      <w:tr w:rsidR="009D5A8E">
        <w:trPr>
          <w:trHeight w:val="255"/>
          <w:jc w:val="center"/>
        </w:trPr>
        <w:tc>
          <w:tcPr>
            <w:tcW w:w="3187" w:type="dxa"/>
            <w:tcBorders>
              <w:top w:val="nil"/>
              <w:left w:val="single" w:sz="8" w:space="0" w:color="auto"/>
              <w:bottom w:val="single" w:sz="4" w:space="0" w:color="auto"/>
              <w:right w:val="nil"/>
            </w:tcBorders>
            <w:shd w:val="clear" w:color="auto" w:fill="auto"/>
            <w:noWrap/>
            <w:vAlign w:val="bottom"/>
          </w:tcPr>
          <w:p w:rsidR="009D5A8E" w:rsidRDefault="009D5A8E">
            <w:pPr>
              <w:rPr>
                <w:rFonts w:ascii="Arial" w:hAnsi="Arial" w:cs="Arial"/>
                <w:sz w:val="20"/>
                <w:szCs w:val="20"/>
              </w:rPr>
            </w:pPr>
            <w:r>
              <w:rPr>
                <w:rFonts w:ascii="Arial" w:hAnsi="Arial" w:cs="Arial"/>
                <w:sz w:val="20"/>
                <w:szCs w:val="20"/>
              </w:rPr>
              <w:t>Silla Ergonómica 3</w:t>
            </w:r>
          </w:p>
        </w:tc>
        <w:tc>
          <w:tcPr>
            <w:tcW w:w="1052" w:type="dxa"/>
            <w:tcBorders>
              <w:top w:val="nil"/>
              <w:left w:val="single" w:sz="8" w:space="0" w:color="auto"/>
              <w:bottom w:val="single" w:sz="4" w:space="0" w:color="auto"/>
              <w:right w:val="single" w:sz="8" w:space="0" w:color="auto"/>
            </w:tcBorders>
            <w:shd w:val="clear" w:color="auto" w:fill="auto"/>
            <w:noWrap/>
            <w:vAlign w:val="bottom"/>
          </w:tcPr>
          <w:p w:rsidR="009D5A8E" w:rsidRDefault="009D5A8E">
            <w:pPr>
              <w:jc w:val="center"/>
              <w:rPr>
                <w:rFonts w:ascii="Arial" w:hAnsi="Arial" w:cs="Arial"/>
                <w:sz w:val="20"/>
                <w:szCs w:val="20"/>
              </w:rPr>
            </w:pPr>
            <w:r>
              <w:rPr>
                <w:rFonts w:ascii="Arial" w:hAnsi="Arial" w:cs="Arial"/>
                <w:sz w:val="20"/>
                <w:szCs w:val="20"/>
              </w:rPr>
              <w:t>8</w:t>
            </w:r>
          </w:p>
        </w:tc>
        <w:tc>
          <w:tcPr>
            <w:tcW w:w="1176" w:type="dxa"/>
            <w:tcBorders>
              <w:top w:val="nil"/>
              <w:left w:val="nil"/>
              <w:bottom w:val="single" w:sz="4" w:space="0" w:color="auto"/>
              <w:right w:val="nil"/>
            </w:tcBorders>
            <w:shd w:val="clear" w:color="auto" w:fill="auto"/>
            <w:noWrap/>
            <w:vAlign w:val="bottom"/>
          </w:tcPr>
          <w:p w:rsidR="009D5A8E" w:rsidRDefault="009D5A8E">
            <w:pPr>
              <w:jc w:val="center"/>
              <w:rPr>
                <w:rFonts w:ascii="Arial" w:hAnsi="Arial" w:cs="Arial"/>
                <w:sz w:val="20"/>
                <w:szCs w:val="20"/>
              </w:rPr>
            </w:pPr>
            <w:r>
              <w:rPr>
                <w:rFonts w:ascii="Arial" w:hAnsi="Arial" w:cs="Arial"/>
                <w:sz w:val="20"/>
                <w:szCs w:val="20"/>
              </w:rPr>
              <w:t xml:space="preserve"> $  459.00 </w:t>
            </w:r>
          </w:p>
        </w:tc>
        <w:tc>
          <w:tcPr>
            <w:tcW w:w="1497" w:type="dxa"/>
            <w:tcBorders>
              <w:top w:val="nil"/>
              <w:left w:val="single" w:sz="8" w:space="0" w:color="auto"/>
              <w:bottom w:val="single" w:sz="4" w:space="0" w:color="auto"/>
              <w:right w:val="single" w:sz="8" w:space="0" w:color="auto"/>
            </w:tcBorders>
            <w:shd w:val="clear" w:color="auto" w:fill="auto"/>
            <w:noWrap/>
            <w:vAlign w:val="bottom"/>
          </w:tcPr>
          <w:p w:rsidR="009D5A8E" w:rsidRDefault="009D5A8E">
            <w:pPr>
              <w:rPr>
                <w:rFonts w:ascii="Arial" w:hAnsi="Arial" w:cs="Arial"/>
                <w:sz w:val="20"/>
                <w:szCs w:val="20"/>
              </w:rPr>
            </w:pPr>
            <w:r>
              <w:rPr>
                <w:rFonts w:ascii="Arial" w:hAnsi="Arial" w:cs="Arial"/>
                <w:sz w:val="20"/>
                <w:szCs w:val="20"/>
              </w:rPr>
              <w:t xml:space="preserve"> $       3,672.00 </w:t>
            </w:r>
          </w:p>
        </w:tc>
      </w:tr>
      <w:tr w:rsidR="009D5A8E">
        <w:trPr>
          <w:trHeight w:val="255"/>
          <w:jc w:val="center"/>
        </w:trPr>
        <w:tc>
          <w:tcPr>
            <w:tcW w:w="3187" w:type="dxa"/>
            <w:tcBorders>
              <w:top w:val="nil"/>
              <w:left w:val="single" w:sz="8" w:space="0" w:color="auto"/>
              <w:bottom w:val="single" w:sz="4" w:space="0" w:color="auto"/>
              <w:right w:val="nil"/>
            </w:tcBorders>
            <w:shd w:val="clear" w:color="auto" w:fill="auto"/>
            <w:noWrap/>
            <w:vAlign w:val="bottom"/>
          </w:tcPr>
          <w:p w:rsidR="009D5A8E" w:rsidRDefault="009D5A8E">
            <w:pPr>
              <w:rPr>
                <w:rFonts w:ascii="Arial" w:hAnsi="Arial" w:cs="Arial"/>
                <w:sz w:val="20"/>
                <w:szCs w:val="20"/>
              </w:rPr>
            </w:pPr>
            <w:r>
              <w:rPr>
                <w:rFonts w:ascii="Arial" w:hAnsi="Arial" w:cs="Arial"/>
                <w:sz w:val="20"/>
                <w:szCs w:val="20"/>
              </w:rPr>
              <w:t>Teclado Ergonómico</w:t>
            </w:r>
          </w:p>
        </w:tc>
        <w:tc>
          <w:tcPr>
            <w:tcW w:w="1052" w:type="dxa"/>
            <w:tcBorders>
              <w:top w:val="nil"/>
              <w:left w:val="single" w:sz="8" w:space="0" w:color="auto"/>
              <w:bottom w:val="single" w:sz="4" w:space="0" w:color="auto"/>
              <w:right w:val="single" w:sz="8" w:space="0" w:color="auto"/>
            </w:tcBorders>
            <w:shd w:val="clear" w:color="auto" w:fill="auto"/>
            <w:noWrap/>
            <w:vAlign w:val="bottom"/>
          </w:tcPr>
          <w:p w:rsidR="009D5A8E" w:rsidRDefault="009D5A8E">
            <w:pPr>
              <w:jc w:val="center"/>
              <w:rPr>
                <w:rFonts w:ascii="Arial" w:hAnsi="Arial" w:cs="Arial"/>
                <w:sz w:val="20"/>
                <w:szCs w:val="20"/>
              </w:rPr>
            </w:pPr>
            <w:r>
              <w:rPr>
                <w:rFonts w:ascii="Arial" w:hAnsi="Arial" w:cs="Arial"/>
                <w:sz w:val="20"/>
                <w:szCs w:val="20"/>
              </w:rPr>
              <w:t>40</w:t>
            </w:r>
          </w:p>
        </w:tc>
        <w:tc>
          <w:tcPr>
            <w:tcW w:w="1176" w:type="dxa"/>
            <w:tcBorders>
              <w:top w:val="nil"/>
              <w:left w:val="nil"/>
              <w:bottom w:val="single" w:sz="4" w:space="0" w:color="auto"/>
              <w:right w:val="nil"/>
            </w:tcBorders>
            <w:shd w:val="clear" w:color="auto" w:fill="auto"/>
            <w:noWrap/>
            <w:vAlign w:val="bottom"/>
          </w:tcPr>
          <w:p w:rsidR="009D5A8E" w:rsidRDefault="009D5A8E">
            <w:pPr>
              <w:jc w:val="center"/>
              <w:rPr>
                <w:rFonts w:ascii="Arial" w:hAnsi="Arial" w:cs="Arial"/>
                <w:sz w:val="20"/>
                <w:szCs w:val="20"/>
              </w:rPr>
            </w:pPr>
            <w:r>
              <w:rPr>
                <w:rFonts w:ascii="Arial" w:hAnsi="Arial" w:cs="Arial"/>
                <w:sz w:val="20"/>
                <w:szCs w:val="20"/>
              </w:rPr>
              <w:t xml:space="preserve"> $   72.50 </w:t>
            </w:r>
          </w:p>
        </w:tc>
        <w:tc>
          <w:tcPr>
            <w:tcW w:w="1497" w:type="dxa"/>
            <w:tcBorders>
              <w:top w:val="nil"/>
              <w:left w:val="single" w:sz="8" w:space="0" w:color="auto"/>
              <w:bottom w:val="single" w:sz="4" w:space="0" w:color="auto"/>
              <w:right w:val="single" w:sz="8" w:space="0" w:color="auto"/>
            </w:tcBorders>
            <w:shd w:val="clear" w:color="auto" w:fill="auto"/>
            <w:noWrap/>
            <w:vAlign w:val="bottom"/>
          </w:tcPr>
          <w:p w:rsidR="009D5A8E" w:rsidRDefault="009D5A8E">
            <w:pPr>
              <w:rPr>
                <w:rFonts w:ascii="Arial" w:hAnsi="Arial" w:cs="Arial"/>
                <w:sz w:val="20"/>
                <w:szCs w:val="20"/>
              </w:rPr>
            </w:pPr>
            <w:r>
              <w:rPr>
                <w:rFonts w:ascii="Arial" w:hAnsi="Arial" w:cs="Arial"/>
                <w:sz w:val="20"/>
                <w:szCs w:val="20"/>
              </w:rPr>
              <w:t xml:space="preserve"> $       2,900.00 </w:t>
            </w:r>
          </w:p>
        </w:tc>
      </w:tr>
      <w:tr w:rsidR="009D5A8E">
        <w:trPr>
          <w:trHeight w:val="255"/>
          <w:jc w:val="center"/>
        </w:trPr>
        <w:tc>
          <w:tcPr>
            <w:tcW w:w="3187" w:type="dxa"/>
            <w:tcBorders>
              <w:top w:val="nil"/>
              <w:left w:val="single" w:sz="8" w:space="0" w:color="auto"/>
              <w:bottom w:val="single" w:sz="4" w:space="0" w:color="auto"/>
              <w:right w:val="nil"/>
            </w:tcBorders>
            <w:shd w:val="clear" w:color="auto" w:fill="auto"/>
            <w:noWrap/>
            <w:vAlign w:val="bottom"/>
          </w:tcPr>
          <w:p w:rsidR="009D5A8E" w:rsidRDefault="009D5A8E">
            <w:pPr>
              <w:rPr>
                <w:rFonts w:ascii="Arial" w:hAnsi="Arial" w:cs="Arial"/>
                <w:sz w:val="20"/>
                <w:szCs w:val="20"/>
              </w:rPr>
            </w:pPr>
            <w:r>
              <w:rPr>
                <w:rFonts w:ascii="Arial" w:hAnsi="Arial" w:cs="Arial"/>
                <w:sz w:val="20"/>
                <w:szCs w:val="20"/>
              </w:rPr>
              <w:t>Filtro 15' para controlar deslumbre</w:t>
            </w:r>
          </w:p>
        </w:tc>
        <w:tc>
          <w:tcPr>
            <w:tcW w:w="1052" w:type="dxa"/>
            <w:tcBorders>
              <w:top w:val="nil"/>
              <w:left w:val="single" w:sz="8" w:space="0" w:color="auto"/>
              <w:bottom w:val="single" w:sz="4" w:space="0" w:color="auto"/>
              <w:right w:val="single" w:sz="8" w:space="0" w:color="auto"/>
            </w:tcBorders>
            <w:shd w:val="clear" w:color="auto" w:fill="auto"/>
            <w:noWrap/>
            <w:vAlign w:val="bottom"/>
          </w:tcPr>
          <w:p w:rsidR="009D5A8E" w:rsidRDefault="009D5A8E">
            <w:pPr>
              <w:jc w:val="center"/>
              <w:rPr>
                <w:rFonts w:ascii="Arial" w:hAnsi="Arial" w:cs="Arial"/>
                <w:sz w:val="20"/>
                <w:szCs w:val="20"/>
              </w:rPr>
            </w:pPr>
            <w:r>
              <w:rPr>
                <w:rFonts w:ascii="Arial" w:hAnsi="Arial" w:cs="Arial"/>
                <w:sz w:val="20"/>
                <w:szCs w:val="20"/>
              </w:rPr>
              <w:t>30</w:t>
            </w:r>
          </w:p>
        </w:tc>
        <w:tc>
          <w:tcPr>
            <w:tcW w:w="1176" w:type="dxa"/>
            <w:tcBorders>
              <w:top w:val="nil"/>
              <w:left w:val="nil"/>
              <w:bottom w:val="single" w:sz="4" w:space="0" w:color="auto"/>
              <w:right w:val="nil"/>
            </w:tcBorders>
            <w:shd w:val="clear" w:color="auto" w:fill="auto"/>
            <w:noWrap/>
            <w:vAlign w:val="bottom"/>
          </w:tcPr>
          <w:p w:rsidR="009D5A8E" w:rsidRDefault="009D5A8E">
            <w:pPr>
              <w:jc w:val="center"/>
              <w:rPr>
                <w:rFonts w:ascii="Arial" w:hAnsi="Arial" w:cs="Arial"/>
                <w:sz w:val="20"/>
                <w:szCs w:val="20"/>
              </w:rPr>
            </w:pPr>
            <w:r>
              <w:rPr>
                <w:rFonts w:ascii="Arial" w:hAnsi="Arial" w:cs="Arial"/>
                <w:sz w:val="20"/>
                <w:szCs w:val="20"/>
              </w:rPr>
              <w:t xml:space="preserve"> $     2.20 </w:t>
            </w:r>
          </w:p>
        </w:tc>
        <w:tc>
          <w:tcPr>
            <w:tcW w:w="1497" w:type="dxa"/>
            <w:tcBorders>
              <w:top w:val="nil"/>
              <w:left w:val="single" w:sz="8" w:space="0" w:color="auto"/>
              <w:bottom w:val="single" w:sz="4" w:space="0" w:color="auto"/>
              <w:right w:val="single" w:sz="8" w:space="0" w:color="auto"/>
            </w:tcBorders>
            <w:shd w:val="clear" w:color="auto" w:fill="auto"/>
            <w:noWrap/>
            <w:vAlign w:val="bottom"/>
          </w:tcPr>
          <w:p w:rsidR="009D5A8E" w:rsidRDefault="009D5A8E">
            <w:pPr>
              <w:rPr>
                <w:rFonts w:ascii="Arial" w:hAnsi="Arial" w:cs="Arial"/>
                <w:sz w:val="20"/>
                <w:szCs w:val="20"/>
              </w:rPr>
            </w:pPr>
            <w:r>
              <w:rPr>
                <w:rFonts w:ascii="Arial" w:hAnsi="Arial" w:cs="Arial"/>
                <w:sz w:val="20"/>
                <w:szCs w:val="20"/>
              </w:rPr>
              <w:t xml:space="preserve"> $            66.00 </w:t>
            </w:r>
          </w:p>
        </w:tc>
      </w:tr>
      <w:tr w:rsidR="009D5A8E">
        <w:trPr>
          <w:trHeight w:val="270"/>
          <w:jc w:val="center"/>
        </w:trPr>
        <w:tc>
          <w:tcPr>
            <w:tcW w:w="3187" w:type="dxa"/>
            <w:tcBorders>
              <w:top w:val="nil"/>
              <w:left w:val="single" w:sz="8" w:space="0" w:color="auto"/>
              <w:bottom w:val="nil"/>
              <w:right w:val="nil"/>
            </w:tcBorders>
            <w:shd w:val="clear" w:color="auto" w:fill="auto"/>
            <w:noWrap/>
            <w:vAlign w:val="bottom"/>
          </w:tcPr>
          <w:p w:rsidR="009D5A8E" w:rsidRDefault="009D5A8E">
            <w:pPr>
              <w:rPr>
                <w:rFonts w:ascii="Arial" w:hAnsi="Arial" w:cs="Arial"/>
                <w:sz w:val="20"/>
                <w:szCs w:val="20"/>
              </w:rPr>
            </w:pPr>
            <w:r>
              <w:rPr>
                <w:rFonts w:ascii="Arial" w:hAnsi="Arial" w:cs="Arial"/>
                <w:sz w:val="20"/>
                <w:szCs w:val="20"/>
              </w:rPr>
              <w:t>Filtro 17' para controlar deslumbre</w:t>
            </w:r>
          </w:p>
        </w:tc>
        <w:tc>
          <w:tcPr>
            <w:tcW w:w="1052" w:type="dxa"/>
            <w:tcBorders>
              <w:top w:val="nil"/>
              <w:left w:val="single" w:sz="8" w:space="0" w:color="auto"/>
              <w:bottom w:val="nil"/>
              <w:right w:val="single" w:sz="8" w:space="0" w:color="auto"/>
            </w:tcBorders>
            <w:shd w:val="clear" w:color="auto" w:fill="auto"/>
            <w:noWrap/>
            <w:vAlign w:val="bottom"/>
          </w:tcPr>
          <w:p w:rsidR="009D5A8E" w:rsidRDefault="009D5A8E">
            <w:pPr>
              <w:jc w:val="center"/>
              <w:rPr>
                <w:rFonts w:ascii="Arial" w:hAnsi="Arial" w:cs="Arial"/>
                <w:sz w:val="20"/>
                <w:szCs w:val="20"/>
              </w:rPr>
            </w:pPr>
            <w:r>
              <w:rPr>
                <w:rFonts w:ascii="Arial" w:hAnsi="Arial" w:cs="Arial"/>
                <w:sz w:val="20"/>
                <w:szCs w:val="20"/>
              </w:rPr>
              <w:t>10</w:t>
            </w:r>
          </w:p>
        </w:tc>
        <w:tc>
          <w:tcPr>
            <w:tcW w:w="1176" w:type="dxa"/>
            <w:tcBorders>
              <w:top w:val="nil"/>
              <w:left w:val="nil"/>
              <w:bottom w:val="nil"/>
              <w:right w:val="nil"/>
            </w:tcBorders>
            <w:shd w:val="clear" w:color="auto" w:fill="auto"/>
            <w:noWrap/>
            <w:vAlign w:val="bottom"/>
          </w:tcPr>
          <w:p w:rsidR="009D5A8E" w:rsidRDefault="009D5A8E">
            <w:pPr>
              <w:jc w:val="center"/>
              <w:rPr>
                <w:rFonts w:ascii="Arial" w:hAnsi="Arial" w:cs="Arial"/>
                <w:sz w:val="20"/>
                <w:szCs w:val="20"/>
              </w:rPr>
            </w:pPr>
            <w:r>
              <w:rPr>
                <w:rFonts w:ascii="Arial" w:hAnsi="Arial" w:cs="Arial"/>
                <w:sz w:val="20"/>
                <w:szCs w:val="20"/>
              </w:rPr>
              <w:t xml:space="preserve"> $     5.08 </w:t>
            </w:r>
          </w:p>
        </w:tc>
        <w:tc>
          <w:tcPr>
            <w:tcW w:w="1497" w:type="dxa"/>
            <w:tcBorders>
              <w:top w:val="nil"/>
              <w:left w:val="single" w:sz="8" w:space="0" w:color="auto"/>
              <w:bottom w:val="nil"/>
              <w:right w:val="single" w:sz="8" w:space="0" w:color="auto"/>
            </w:tcBorders>
            <w:shd w:val="clear" w:color="auto" w:fill="auto"/>
            <w:noWrap/>
            <w:vAlign w:val="bottom"/>
          </w:tcPr>
          <w:p w:rsidR="009D5A8E" w:rsidRDefault="009D5A8E">
            <w:pPr>
              <w:rPr>
                <w:rFonts w:ascii="Arial" w:hAnsi="Arial" w:cs="Arial"/>
                <w:sz w:val="20"/>
                <w:szCs w:val="20"/>
              </w:rPr>
            </w:pPr>
            <w:r>
              <w:rPr>
                <w:rFonts w:ascii="Arial" w:hAnsi="Arial" w:cs="Arial"/>
                <w:sz w:val="20"/>
                <w:szCs w:val="20"/>
              </w:rPr>
              <w:t xml:space="preserve"> $            50.75 </w:t>
            </w:r>
          </w:p>
        </w:tc>
      </w:tr>
      <w:tr w:rsidR="009D5A8E">
        <w:trPr>
          <w:trHeight w:val="270"/>
          <w:jc w:val="center"/>
        </w:trPr>
        <w:tc>
          <w:tcPr>
            <w:tcW w:w="541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9D5A8E" w:rsidRDefault="009D5A8E">
            <w:pPr>
              <w:jc w:val="center"/>
              <w:rPr>
                <w:rFonts w:ascii="Arial" w:hAnsi="Arial" w:cs="Arial"/>
                <w:sz w:val="20"/>
                <w:szCs w:val="20"/>
              </w:rPr>
            </w:pPr>
            <w:r>
              <w:rPr>
                <w:rFonts w:ascii="Arial" w:hAnsi="Arial" w:cs="Arial"/>
                <w:sz w:val="20"/>
                <w:szCs w:val="20"/>
              </w:rPr>
              <w:t>TOTAL</w:t>
            </w:r>
          </w:p>
        </w:tc>
        <w:tc>
          <w:tcPr>
            <w:tcW w:w="1497" w:type="dxa"/>
            <w:tcBorders>
              <w:top w:val="single" w:sz="8" w:space="0" w:color="auto"/>
              <w:left w:val="nil"/>
              <w:bottom w:val="single" w:sz="8" w:space="0" w:color="auto"/>
              <w:right w:val="single" w:sz="8" w:space="0" w:color="auto"/>
            </w:tcBorders>
            <w:shd w:val="clear" w:color="auto" w:fill="auto"/>
            <w:noWrap/>
            <w:vAlign w:val="bottom"/>
          </w:tcPr>
          <w:p w:rsidR="009D5A8E" w:rsidRDefault="009D5A8E">
            <w:pPr>
              <w:rPr>
                <w:rFonts w:ascii="Arial" w:hAnsi="Arial" w:cs="Arial"/>
                <w:sz w:val="20"/>
                <w:szCs w:val="20"/>
              </w:rPr>
            </w:pPr>
            <w:r>
              <w:rPr>
                <w:rFonts w:ascii="Arial" w:hAnsi="Arial" w:cs="Arial"/>
                <w:sz w:val="20"/>
                <w:szCs w:val="20"/>
              </w:rPr>
              <w:t xml:space="preserve"> $     17,247.95 </w:t>
            </w:r>
          </w:p>
        </w:tc>
      </w:tr>
    </w:tbl>
    <w:p w:rsidR="003D6784" w:rsidRDefault="004F5200" w:rsidP="004F5200">
      <w:pPr>
        <w:shd w:val="clear" w:color="auto" w:fill="FFFFFF"/>
        <w:spacing w:line="480" w:lineRule="auto"/>
        <w:ind w:left="360" w:right="11"/>
        <w:jc w:val="center"/>
        <w:rPr>
          <w:rFonts w:ascii="Arial" w:hAnsi="Arial" w:cs="Arial"/>
        </w:rPr>
      </w:pPr>
      <w:r w:rsidRPr="004F5200">
        <w:rPr>
          <w:rFonts w:ascii="Arial" w:hAnsi="Arial" w:cs="Arial"/>
          <w:b/>
        </w:rPr>
        <w:t>Fuente:</w:t>
      </w:r>
      <w:r>
        <w:rPr>
          <w:rFonts w:ascii="Arial" w:hAnsi="Arial" w:cs="Arial"/>
        </w:rPr>
        <w:t xml:space="preserve"> Seguros Cóndor</w:t>
      </w:r>
    </w:p>
    <w:p w:rsidR="009D5A8E" w:rsidRDefault="003D6784" w:rsidP="009D5A8E">
      <w:pPr>
        <w:shd w:val="clear" w:color="auto" w:fill="FFFFFF"/>
        <w:spacing w:line="480" w:lineRule="auto"/>
        <w:ind w:left="360" w:right="11"/>
        <w:jc w:val="both"/>
        <w:rPr>
          <w:rFonts w:ascii="Arial" w:hAnsi="Arial" w:cs="Arial"/>
        </w:rPr>
      </w:pPr>
      <w:r>
        <w:rPr>
          <w:rFonts w:ascii="Arial" w:hAnsi="Arial" w:cs="Arial"/>
        </w:rPr>
        <w:t>Seguros Cóndor del Ecuador  tiene 40 trabajadores correspondientes al área administrativa, de los cuales 12 ejercen un cargo gerencial.</w:t>
      </w:r>
    </w:p>
    <w:p w:rsidR="003D6784" w:rsidRDefault="00F5236B" w:rsidP="009D5A8E">
      <w:pPr>
        <w:shd w:val="clear" w:color="auto" w:fill="FFFFFF"/>
        <w:spacing w:line="480" w:lineRule="auto"/>
        <w:ind w:left="360" w:right="11"/>
        <w:jc w:val="both"/>
        <w:rPr>
          <w:rFonts w:ascii="Arial" w:hAnsi="Arial" w:cs="Arial"/>
        </w:rPr>
      </w:pPr>
      <w:r>
        <w:rPr>
          <w:rFonts w:ascii="Arial" w:hAnsi="Arial" w:cs="Arial"/>
          <w:noProof/>
        </w:rPr>
        <w:pict>
          <v:line id="_x0000_s1187" style="position:absolute;left:0;text-align:left;z-index:251644416;mso-wrap-style:none" from="-36pt,23.4pt" to="414pt,23.4pt"/>
        </w:pict>
      </w:r>
    </w:p>
    <w:p w:rsidR="003D6784" w:rsidRDefault="008625D1" w:rsidP="00F5236B">
      <w:pPr>
        <w:shd w:val="clear" w:color="auto" w:fill="FFFFFF"/>
        <w:spacing w:line="480" w:lineRule="auto"/>
        <w:ind w:left="360" w:right="11"/>
        <w:jc w:val="both"/>
        <w:rPr>
          <w:rFonts w:ascii="Arial" w:hAnsi="Arial" w:cs="Arial"/>
        </w:rPr>
      </w:pPr>
      <w:r w:rsidRPr="008625D1">
        <w:rPr>
          <w:rFonts w:ascii="Arial" w:hAnsi="Arial" w:cs="Arial"/>
          <w:position w:val="-4"/>
        </w:rPr>
        <w:object w:dxaOrig="160" w:dyaOrig="300">
          <v:shape id="_x0000_i1042" type="#_x0000_t75" style="width:8pt;height:15pt" o:ole="">
            <v:imagedata r:id="rId154" o:title=""/>
          </v:shape>
          <o:OLEObject Type="Embed" ProgID="Equation.3" ShapeID="_x0000_i1042" DrawAspect="Content" ObjectID="_1322374228" r:id="rId155"/>
        </w:object>
      </w:r>
      <w:r w:rsidR="003D6784">
        <w:rPr>
          <w:rFonts w:ascii="Arial" w:hAnsi="Arial" w:cs="Arial"/>
        </w:rPr>
        <w:t>Ministerio de Trabajo de España</w:t>
      </w:r>
    </w:p>
    <w:p w:rsidR="00C17113" w:rsidRDefault="00C17113" w:rsidP="009D5A8E">
      <w:pPr>
        <w:numPr>
          <w:ilvl w:val="0"/>
          <w:numId w:val="41"/>
        </w:numPr>
        <w:shd w:val="clear" w:color="auto" w:fill="FFFFFF"/>
        <w:spacing w:line="480" w:lineRule="auto"/>
        <w:ind w:right="11"/>
        <w:jc w:val="both"/>
        <w:rPr>
          <w:rFonts w:ascii="Arial" w:hAnsi="Arial" w:cs="Arial"/>
        </w:rPr>
      </w:pPr>
      <w:r>
        <w:rPr>
          <w:rFonts w:ascii="Arial" w:hAnsi="Arial" w:cs="Arial"/>
        </w:rPr>
        <w:t>Supuesto: La productividad de los empleados de Seguros Cóndor aumentará en un 6,4%, debido a que el Ministerio de Trabajo de España investigó que en ese porcentaje los trabajadores disminuyen su productividad a causa de la fatiga laboral.</w:t>
      </w:r>
    </w:p>
    <w:p w:rsidR="00C17113" w:rsidRDefault="00C17113" w:rsidP="00C17113">
      <w:pPr>
        <w:shd w:val="clear" w:color="auto" w:fill="FFFFFF"/>
        <w:spacing w:line="480" w:lineRule="auto"/>
        <w:ind w:left="360" w:right="11"/>
        <w:jc w:val="both"/>
        <w:rPr>
          <w:rFonts w:ascii="Arial" w:hAnsi="Arial" w:cs="Arial"/>
        </w:rPr>
      </w:pPr>
    </w:p>
    <w:p w:rsidR="00C17113" w:rsidRDefault="00C17113" w:rsidP="009D5A8E">
      <w:pPr>
        <w:numPr>
          <w:ilvl w:val="0"/>
          <w:numId w:val="41"/>
        </w:numPr>
        <w:shd w:val="clear" w:color="auto" w:fill="FFFFFF"/>
        <w:spacing w:line="480" w:lineRule="auto"/>
        <w:ind w:right="11"/>
        <w:jc w:val="both"/>
        <w:rPr>
          <w:rFonts w:ascii="Arial" w:hAnsi="Arial" w:cs="Arial"/>
        </w:rPr>
      </w:pPr>
      <w:r>
        <w:rPr>
          <w:rFonts w:ascii="Arial" w:hAnsi="Arial" w:cs="Arial"/>
        </w:rPr>
        <w:t>Los ingresos por primas pagadas (que representan las ventas) incrementaron en un 6,4%, por ende las comisiones pagadas también incrementarán en ese mismo porcentaje.</w:t>
      </w:r>
    </w:p>
    <w:p w:rsidR="008D37F1" w:rsidRDefault="008D37F1" w:rsidP="00AB3958">
      <w:pPr>
        <w:shd w:val="clear" w:color="auto" w:fill="FFFFFF"/>
        <w:spacing w:line="480" w:lineRule="auto"/>
        <w:ind w:left="360" w:right="11"/>
        <w:jc w:val="both"/>
        <w:rPr>
          <w:rFonts w:ascii="Arial" w:hAnsi="Arial" w:cs="Arial"/>
        </w:rPr>
      </w:pPr>
    </w:p>
    <w:p w:rsidR="008D37F1" w:rsidRPr="008D37F1" w:rsidRDefault="00AB3958" w:rsidP="00AB3958">
      <w:pPr>
        <w:shd w:val="clear" w:color="auto" w:fill="FFFFFF"/>
        <w:spacing w:line="480" w:lineRule="auto"/>
        <w:ind w:left="360" w:right="11"/>
        <w:jc w:val="both"/>
        <w:rPr>
          <w:rFonts w:ascii="Arial" w:hAnsi="Arial" w:cs="Arial"/>
        </w:rPr>
      </w:pPr>
      <w:r>
        <w:rPr>
          <w:rFonts w:ascii="Arial" w:hAnsi="Arial" w:cs="Arial"/>
        </w:rPr>
        <w:t>C</w:t>
      </w:r>
      <w:r w:rsidR="008D37F1">
        <w:rPr>
          <w:rFonts w:ascii="Arial" w:hAnsi="Arial" w:cs="Arial"/>
        </w:rPr>
        <w:t xml:space="preserve">omo observaremos en la siguiente tabla la empresa con el ingreso de nuestro proyecto logró incrementar la </w:t>
      </w:r>
      <w:r w:rsidR="00F05598">
        <w:rPr>
          <w:rFonts w:ascii="Arial" w:hAnsi="Arial" w:cs="Arial"/>
        </w:rPr>
        <w:t>utilid</w:t>
      </w:r>
      <w:r w:rsidR="008D37F1">
        <w:rPr>
          <w:rFonts w:ascii="Arial" w:hAnsi="Arial" w:cs="Arial"/>
        </w:rPr>
        <w:t xml:space="preserve">ad en un </w:t>
      </w:r>
      <w:r w:rsidR="00295CEB">
        <w:rPr>
          <w:rFonts w:ascii="Arial" w:hAnsi="Arial" w:cs="Arial"/>
        </w:rPr>
        <w:t>0.</w:t>
      </w:r>
      <w:r w:rsidR="00295CEB" w:rsidRPr="00295CEB">
        <w:rPr>
          <w:rFonts w:ascii="Arial" w:hAnsi="Arial" w:cs="Arial"/>
        </w:rPr>
        <w:t>596191%</w:t>
      </w:r>
      <w:r w:rsidR="008D37F1">
        <w:rPr>
          <w:rFonts w:ascii="Arial" w:hAnsi="Arial" w:cs="Arial"/>
        </w:rPr>
        <w:t xml:space="preserve">, es decir en un </w:t>
      </w:r>
      <w:r w:rsidR="00295CEB">
        <w:rPr>
          <w:rFonts w:ascii="Arial" w:hAnsi="Arial" w:cs="Arial"/>
        </w:rPr>
        <w:t>59,62%</w:t>
      </w:r>
      <w:r w:rsidR="009D5A8E">
        <w:rPr>
          <w:rFonts w:ascii="Arial" w:hAnsi="Arial" w:cs="Arial"/>
        </w:rPr>
        <w:t>.</w:t>
      </w:r>
    </w:p>
    <w:p w:rsidR="008D37F1" w:rsidRDefault="008D37F1" w:rsidP="00AB3958">
      <w:pPr>
        <w:shd w:val="clear" w:color="auto" w:fill="FFFFFF"/>
        <w:spacing w:line="480" w:lineRule="auto"/>
        <w:ind w:right="11"/>
        <w:jc w:val="both"/>
        <w:rPr>
          <w:rFonts w:ascii="Arial" w:hAnsi="Arial" w:cs="Arial"/>
        </w:rPr>
      </w:pPr>
    </w:p>
    <w:p w:rsidR="00C76DB8" w:rsidRDefault="00C76DB8" w:rsidP="00E77476">
      <w:pPr>
        <w:shd w:val="clear" w:color="auto" w:fill="FFFFFF"/>
        <w:spacing w:line="480" w:lineRule="auto"/>
        <w:ind w:right="11"/>
        <w:jc w:val="both"/>
        <w:rPr>
          <w:rFonts w:ascii="Arial" w:hAnsi="Arial" w:cs="Arial"/>
        </w:rPr>
      </w:pPr>
    </w:p>
    <w:p w:rsidR="00C2670C" w:rsidRDefault="00C2670C" w:rsidP="00E77476">
      <w:pPr>
        <w:shd w:val="clear" w:color="auto" w:fill="FFFFFF"/>
        <w:spacing w:line="480" w:lineRule="auto"/>
        <w:ind w:right="11"/>
        <w:jc w:val="both"/>
        <w:rPr>
          <w:rFonts w:ascii="Arial" w:hAnsi="Arial" w:cs="Arial"/>
        </w:rPr>
      </w:pPr>
    </w:p>
    <w:p w:rsidR="00C2670C" w:rsidRDefault="00C2670C" w:rsidP="00E77476">
      <w:pPr>
        <w:shd w:val="clear" w:color="auto" w:fill="FFFFFF"/>
        <w:spacing w:line="480" w:lineRule="auto"/>
        <w:ind w:right="11"/>
        <w:jc w:val="both"/>
        <w:rPr>
          <w:rFonts w:ascii="Arial" w:hAnsi="Arial" w:cs="Arial"/>
        </w:rPr>
      </w:pPr>
    </w:p>
    <w:p w:rsidR="00C2670C" w:rsidRDefault="00C2670C" w:rsidP="00E77476">
      <w:pPr>
        <w:shd w:val="clear" w:color="auto" w:fill="FFFFFF"/>
        <w:spacing w:line="480" w:lineRule="auto"/>
        <w:ind w:right="11"/>
        <w:jc w:val="both"/>
        <w:rPr>
          <w:rFonts w:ascii="Arial" w:hAnsi="Arial" w:cs="Arial"/>
        </w:rPr>
      </w:pPr>
    </w:p>
    <w:p w:rsidR="00C2670C" w:rsidRDefault="00C2670C" w:rsidP="00E77476">
      <w:pPr>
        <w:shd w:val="clear" w:color="auto" w:fill="FFFFFF"/>
        <w:spacing w:line="480" w:lineRule="auto"/>
        <w:ind w:right="11"/>
        <w:jc w:val="both"/>
        <w:rPr>
          <w:rFonts w:ascii="Arial" w:hAnsi="Arial" w:cs="Arial"/>
        </w:rPr>
      </w:pPr>
    </w:p>
    <w:p w:rsidR="00C2670C" w:rsidRDefault="00C2670C" w:rsidP="00E77476">
      <w:pPr>
        <w:shd w:val="clear" w:color="auto" w:fill="FFFFFF"/>
        <w:spacing w:line="480" w:lineRule="auto"/>
        <w:ind w:right="11"/>
        <w:jc w:val="both"/>
        <w:rPr>
          <w:rFonts w:ascii="Arial" w:hAnsi="Arial" w:cs="Arial"/>
        </w:rPr>
      </w:pPr>
    </w:p>
    <w:p w:rsidR="00C2670C" w:rsidRDefault="00C2670C" w:rsidP="00E77476">
      <w:pPr>
        <w:shd w:val="clear" w:color="auto" w:fill="FFFFFF"/>
        <w:spacing w:line="480" w:lineRule="auto"/>
        <w:ind w:right="11"/>
        <w:jc w:val="both"/>
        <w:rPr>
          <w:rFonts w:ascii="Arial" w:hAnsi="Arial" w:cs="Arial"/>
        </w:rPr>
      </w:pPr>
    </w:p>
    <w:p w:rsidR="00C2670C" w:rsidRDefault="00C2670C" w:rsidP="00E77476">
      <w:pPr>
        <w:shd w:val="clear" w:color="auto" w:fill="FFFFFF"/>
        <w:spacing w:line="480" w:lineRule="auto"/>
        <w:ind w:right="11"/>
        <w:jc w:val="both"/>
        <w:rPr>
          <w:rFonts w:ascii="Arial" w:hAnsi="Arial" w:cs="Arial"/>
        </w:rPr>
      </w:pPr>
    </w:p>
    <w:p w:rsidR="00C2670C" w:rsidRDefault="00C2670C" w:rsidP="00E77476">
      <w:pPr>
        <w:shd w:val="clear" w:color="auto" w:fill="FFFFFF"/>
        <w:spacing w:line="480" w:lineRule="auto"/>
        <w:ind w:right="11"/>
        <w:jc w:val="both"/>
        <w:rPr>
          <w:rFonts w:ascii="Arial" w:hAnsi="Arial" w:cs="Arial"/>
        </w:rPr>
      </w:pPr>
    </w:p>
    <w:p w:rsidR="00C76DB8" w:rsidRDefault="00C76DB8" w:rsidP="00E77476">
      <w:pPr>
        <w:shd w:val="clear" w:color="auto" w:fill="FFFFFF"/>
        <w:spacing w:line="480" w:lineRule="auto"/>
        <w:ind w:right="11"/>
        <w:jc w:val="both"/>
        <w:rPr>
          <w:rFonts w:ascii="Arial" w:hAnsi="Arial" w:cs="Arial"/>
        </w:rPr>
        <w:sectPr w:rsidR="00C76DB8" w:rsidSect="00FD75F4">
          <w:pgSz w:w="11906" w:h="16838"/>
          <w:pgMar w:top="2268" w:right="1361" w:bottom="2268" w:left="2268" w:header="709" w:footer="709" w:gutter="0"/>
          <w:cols w:space="708"/>
          <w:docGrid w:linePitch="360"/>
        </w:sectPr>
      </w:pPr>
    </w:p>
    <w:p w:rsidR="00C2670C" w:rsidRPr="00F5236B" w:rsidRDefault="00C2670C" w:rsidP="00C2670C">
      <w:pPr>
        <w:shd w:val="clear" w:color="auto" w:fill="FFFFFF"/>
        <w:spacing w:line="480" w:lineRule="auto"/>
        <w:ind w:left="360" w:right="11"/>
        <w:jc w:val="center"/>
        <w:rPr>
          <w:rFonts w:ascii="Arial" w:hAnsi="Arial" w:cs="Arial"/>
          <w:b/>
        </w:rPr>
      </w:pPr>
      <w:r w:rsidRPr="00F5236B">
        <w:rPr>
          <w:rFonts w:ascii="Arial" w:hAnsi="Arial" w:cs="Arial"/>
          <w:b/>
        </w:rPr>
        <w:t>TABLA IV.</w:t>
      </w:r>
      <w:r>
        <w:rPr>
          <w:rFonts w:ascii="Arial" w:hAnsi="Arial" w:cs="Arial"/>
          <w:b/>
        </w:rPr>
        <w:t>XX</w:t>
      </w:r>
    </w:p>
    <w:p w:rsidR="00BB1D6B" w:rsidRDefault="00BB1D6B" w:rsidP="00BB1D6B">
      <w:pPr>
        <w:rPr>
          <w:rFonts w:ascii="Arial" w:hAnsi="Arial" w:cs="Arial"/>
          <w:b/>
        </w:rPr>
      </w:pPr>
    </w:p>
    <w:tbl>
      <w:tblPr>
        <w:tblW w:w="12211" w:type="dxa"/>
        <w:tblInd w:w="50" w:type="dxa"/>
        <w:tblCellMar>
          <w:left w:w="70" w:type="dxa"/>
          <w:right w:w="70" w:type="dxa"/>
        </w:tblCellMar>
        <w:tblLook w:val="0000"/>
      </w:tblPr>
      <w:tblGrid>
        <w:gridCol w:w="3980"/>
        <w:gridCol w:w="2288"/>
        <w:gridCol w:w="215"/>
        <w:gridCol w:w="3437"/>
        <w:gridCol w:w="2291"/>
      </w:tblGrid>
      <w:tr w:rsidR="000C51D9">
        <w:trPr>
          <w:trHeight w:val="315"/>
        </w:trPr>
        <w:tc>
          <w:tcPr>
            <w:tcW w:w="12211" w:type="dxa"/>
            <w:gridSpan w:val="5"/>
            <w:tcBorders>
              <w:top w:val="single" w:sz="8" w:space="0" w:color="auto"/>
              <w:left w:val="single" w:sz="8" w:space="0" w:color="auto"/>
              <w:bottom w:val="nil"/>
              <w:right w:val="single" w:sz="8" w:space="0" w:color="000000"/>
            </w:tcBorders>
            <w:shd w:val="clear" w:color="auto" w:fill="auto"/>
            <w:noWrap/>
            <w:vAlign w:val="bottom"/>
          </w:tcPr>
          <w:p w:rsidR="000C51D9" w:rsidRDefault="000C51D9">
            <w:pPr>
              <w:jc w:val="center"/>
              <w:rPr>
                <w:rFonts w:ascii="Bookman Old Style" w:hAnsi="Bookman Old Style" w:cs="Arial"/>
                <w:b/>
                <w:bCs/>
              </w:rPr>
            </w:pPr>
            <w:r>
              <w:rPr>
                <w:rFonts w:ascii="Bookman Old Style" w:hAnsi="Bookman Old Style" w:cs="Arial"/>
                <w:b/>
                <w:bCs/>
              </w:rPr>
              <w:t>ESTADO DE PERDIDAS Y GANANCIAS (CON PROYECTO)</w:t>
            </w:r>
          </w:p>
        </w:tc>
      </w:tr>
      <w:tr w:rsidR="000C51D9">
        <w:trPr>
          <w:trHeight w:val="315"/>
        </w:trPr>
        <w:tc>
          <w:tcPr>
            <w:tcW w:w="12211" w:type="dxa"/>
            <w:gridSpan w:val="5"/>
            <w:tcBorders>
              <w:top w:val="nil"/>
              <w:left w:val="single" w:sz="8" w:space="0" w:color="auto"/>
              <w:bottom w:val="nil"/>
              <w:right w:val="single" w:sz="8" w:space="0" w:color="000000"/>
            </w:tcBorders>
            <w:shd w:val="clear" w:color="auto" w:fill="auto"/>
            <w:noWrap/>
            <w:vAlign w:val="bottom"/>
          </w:tcPr>
          <w:p w:rsidR="000C51D9" w:rsidRDefault="000C51D9">
            <w:pPr>
              <w:jc w:val="center"/>
              <w:rPr>
                <w:rFonts w:ascii="Bookman Old Style" w:hAnsi="Bookman Old Style" w:cs="Arial"/>
                <w:b/>
                <w:bCs/>
                <w:sz w:val="22"/>
                <w:szCs w:val="22"/>
              </w:rPr>
            </w:pPr>
            <w:r>
              <w:rPr>
                <w:rFonts w:ascii="Bookman Old Style" w:hAnsi="Bookman Old Style" w:cs="Arial"/>
                <w:b/>
                <w:bCs/>
                <w:sz w:val="22"/>
                <w:szCs w:val="22"/>
              </w:rPr>
              <w:t>AL 31 de DICIEMBRE DEL 2004</w:t>
            </w:r>
          </w:p>
        </w:tc>
      </w:tr>
      <w:tr w:rsidR="000C51D9">
        <w:trPr>
          <w:trHeight w:val="270"/>
        </w:trPr>
        <w:tc>
          <w:tcPr>
            <w:tcW w:w="3980" w:type="dxa"/>
            <w:tcBorders>
              <w:top w:val="single" w:sz="8" w:space="0" w:color="auto"/>
              <w:left w:val="single" w:sz="8" w:space="0" w:color="auto"/>
              <w:bottom w:val="single" w:sz="8" w:space="0" w:color="auto"/>
              <w:right w:val="nil"/>
            </w:tcBorders>
            <w:shd w:val="clear" w:color="auto" w:fill="auto"/>
            <w:noWrap/>
            <w:vAlign w:val="bottom"/>
          </w:tcPr>
          <w:p w:rsidR="000C51D9" w:rsidRDefault="000C51D9">
            <w:pPr>
              <w:jc w:val="center"/>
              <w:rPr>
                <w:rFonts w:ascii="Bookman Old Style" w:hAnsi="Bookman Old Style" w:cs="Arial"/>
                <w:b/>
                <w:bCs/>
                <w:sz w:val="20"/>
                <w:szCs w:val="20"/>
              </w:rPr>
            </w:pPr>
            <w:r>
              <w:rPr>
                <w:rFonts w:ascii="Bookman Old Style" w:hAnsi="Bookman Old Style" w:cs="Arial"/>
                <w:b/>
                <w:bCs/>
                <w:sz w:val="20"/>
                <w:szCs w:val="20"/>
              </w:rPr>
              <w:t>E G R E S O S </w:t>
            </w:r>
          </w:p>
        </w:tc>
        <w:tc>
          <w:tcPr>
            <w:tcW w:w="2288" w:type="dxa"/>
            <w:tcBorders>
              <w:top w:val="single" w:sz="8" w:space="0" w:color="auto"/>
              <w:left w:val="single" w:sz="8" w:space="0" w:color="auto"/>
              <w:bottom w:val="nil"/>
              <w:right w:val="single" w:sz="8" w:space="0" w:color="auto"/>
            </w:tcBorders>
            <w:shd w:val="clear" w:color="auto" w:fill="auto"/>
            <w:noWrap/>
            <w:vAlign w:val="bottom"/>
          </w:tcPr>
          <w:p w:rsidR="000C51D9" w:rsidRDefault="000C51D9">
            <w:pPr>
              <w:jc w:val="center"/>
              <w:rPr>
                <w:rFonts w:ascii="Bookman Old Style" w:hAnsi="Bookman Old Style" w:cs="Arial"/>
                <w:b/>
                <w:bCs/>
                <w:sz w:val="20"/>
                <w:szCs w:val="20"/>
              </w:rPr>
            </w:pPr>
            <w:r>
              <w:rPr>
                <w:rFonts w:ascii="Bookman Old Style" w:hAnsi="Bookman Old Style" w:cs="Arial"/>
                <w:b/>
                <w:bCs/>
                <w:sz w:val="20"/>
                <w:szCs w:val="20"/>
              </w:rPr>
              <w:t>DÓLARES</w:t>
            </w:r>
          </w:p>
        </w:tc>
        <w:tc>
          <w:tcPr>
            <w:tcW w:w="215" w:type="dxa"/>
            <w:tcBorders>
              <w:top w:val="single" w:sz="8" w:space="0" w:color="auto"/>
              <w:left w:val="nil"/>
              <w:bottom w:val="single" w:sz="8" w:space="0" w:color="auto"/>
              <w:right w:val="nil"/>
            </w:tcBorders>
            <w:shd w:val="clear" w:color="auto" w:fill="auto"/>
            <w:noWrap/>
            <w:vAlign w:val="bottom"/>
          </w:tcPr>
          <w:p w:rsidR="000C51D9" w:rsidRDefault="000C51D9">
            <w:pPr>
              <w:jc w:val="center"/>
              <w:rPr>
                <w:rFonts w:ascii="Bookman Old Style" w:hAnsi="Bookman Old Style" w:cs="Arial"/>
                <w:b/>
                <w:bCs/>
                <w:sz w:val="20"/>
                <w:szCs w:val="20"/>
              </w:rPr>
            </w:pPr>
            <w:r>
              <w:rPr>
                <w:rFonts w:ascii="Bookman Old Style" w:hAnsi="Bookman Old Style" w:cs="Arial"/>
                <w:b/>
                <w:bCs/>
                <w:sz w:val="20"/>
                <w:szCs w:val="20"/>
              </w:rPr>
              <w:t> </w:t>
            </w:r>
          </w:p>
        </w:tc>
        <w:tc>
          <w:tcPr>
            <w:tcW w:w="3437" w:type="dxa"/>
            <w:tcBorders>
              <w:top w:val="single" w:sz="8" w:space="0" w:color="auto"/>
              <w:left w:val="single" w:sz="8" w:space="0" w:color="auto"/>
              <w:bottom w:val="single" w:sz="8" w:space="0" w:color="auto"/>
              <w:right w:val="single" w:sz="8" w:space="0" w:color="auto"/>
            </w:tcBorders>
            <w:shd w:val="clear" w:color="auto" w:fill="auto"/>
            <w:noWrap/>
            <w:vAlign w:val="bottom"/>
          </w:tcPr>
          <w:p w:rsidR="000C51D9" w:rsidRDefault="000C51D9">
            <w:pPr>
              <w:jc w:val="center"/>
              <w:rPr>
                <w:rFonts w:ascii="Bookman Old Style" w:hAnsi="Bookman Old Style" w:cs="Arial"/>
                <w:b/>
                <w:bCs/>
                <w:sz w:val="20"/>
                <w:szCs w:val="20"/>
              </w:rPr>
            </w:pPr>
            <w:r>
              <w:rPr>
                <w:rFonts w:ascii="Bookman Old Style" w:hAnsi="Bookman Old Style" w:cs="Arial"/>
                <w:b/>
                <w:bCs/>
                <w:sz w:val="20"/>
                <w:szCs w:val="20"/>
              </w:rPr>
              <w:t>I N G R E S O S</w:t>
            </w:r>
          </w:p>
        </w:tc>
        <w:tc>
          <w:tcPr>
            <w:tcW w:w="2291" w:type="dxa"/>
            <w:tcBorders>
              <w:top w:val="single" w:sz="8" w:space="0" w:color="auto"/>
              <w:left w:val="nil"/>
              <w:bottom w:val="single" w:sz="8" w:space="0" w:color="auto"/>
              <w:right w:val="single" w:sz="8" w:space="0" w:color="auto"/>
            </w:tcBorders>
            <w:shd w:val="clear" w:color="auto" w:fill="auto"/>
            <w:noWrap/>
            <w:vAlign w:val="bottom"/>
          </w:tcPr>
          <w:p w:rsidR="000C51D9" w:rsidRDefault="00F3684F">
            <w:pPr>
              <w:jc w:val="center"/>
              <w:rPr>
                <w:rFonts w:ascii="Bookman Old Style" w:hAnsi="Bookman Old Style" w:cs="Arial"/>
                <w:b/>
                <w:bCs/>
                <w:sz w:val="20"/>
                <w:szCs w:val="20"/>
              </w:rPr>
            </w:pPr>
            <w:r>
              <w:rPr>
                <w:rFonts w:ascii="Bookman Old Style" w:hAnsi="Bookman Old Style" w:cs="Arial"/>
                <w:b/>
                <w:bCs/>
                <w:sz w:val="20"/>
                <w:szCs w:val="20"/>
              </w:rPr>
              <w:t>DÓLARES</w:t>
            </w:r>
          </w:p>
        </w:tc>
      </w:tr>
      <w:tr w:rsidR="000C51D9">
        <w:trPr>
          <w:trHeight w:val="300"/>
        </w:trPr>
        <w:tc>
          <w:tcPr>
            <w:tcW w:w="3980" w:type="dxa"/>
            <w:tcBorders>
              <w:top w:val="nil"/>
              <w:left w:val="single" w:sz="8" w:space="0" w:color="auto"/>
              <w:bottom w:val="nil"/>
              <w:right w:val="nil"/>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c>
          <w:tcPr>
            <w:tcW w:w="2288" w:type="dxa"/>
            <w:tcBorders>
              <w:top w:val="single" w:sz="8" w:space="0" w:color="auto"/>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c>
          <w:tcPr>
            <w:tcW w:w="215" w:type="dxa"/>
            <w:tcBorders>
              <w:top w:val="nil"/>
              <w:left w:val="nil"/>
              <w:bottom w:val="nil"/>
              <w:right w:val="nil"/>
            </w:tcBorders>
            <w:shd w:val="clear" w:color="auto" w:fill="auto"/>
            <w:noWrap/>
            <w:vAlign w:val="bottom"/>
          </w:tcPr>
          <w:p w:rsidR="000C51D9" w:rsidRDefault="000C51D9">
            <w:pPr>
              <w:rPr>
                <w:rFonts w:ascii="Bookman Old Style" w:hAnsi="Bookman Old Style" w:cs="Arial"/>
                <w:sz w:val="20"/>
                <w:szCs w:val="20"/>
              </w:rPr>
            </w:pPr>
          </w:p>
        </w:tc>
        <w:tc>
          <w:tcPr>
            <w:tcW w:w="3437" w:type="dxa"/>
            <w:tcBorders>
              <w:top w:val="nil"/>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c>
          <w:tcPr>
            <w:tcW w:w="2291" w:type="dxa"/>
            <w:tcBorders>
              <w:top w:val="nil"/>
              <w:left w:val="nil"/>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r>
      <w:tr w:rsidR="000C51D9">
        <w:trPr>
          <w:trHeight w:val="300"/>
        </w:trPr>
        <w:tc>
          <w:tcPr>
            <w:tcW w:w="3980" w:type="dxa"/>
            <w:tcBorders>
              <w:top w:val="nil"/>
              <w:left w:val="single" w:sz="8" w:space="0" w:color="auto"/>
              <w:bottom w:val="nil"/>
              <w:right w:val="nil"/>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GASTOS DE ADMINISTRACIÓN</w:t>
            </w:r>
          </w:p>
        </w:tc>
        <w:tc>
          <w:tcPr>
            <w:tcW w:w="2288" w:type="dxa"/>
            <w:tcBorders>
              <w:top w:val="nil"/>
              <w:left w:val="single" w:sz="8" w:space="0" w:color="auto"/>
              <w:bottom w:val="nil"/>
              <w:right w:val="single" w:sz="8" w:space="0" w:color="auto"/>
            </w:tcBorders>
            <w:shd w:val="clear" w:color="auto" w:fill="auto"/>
            <w:noWrap/>
            <w:vAlign w:val="bottom"/>
          </w:tcPr>
          <w:p w:rsidR="000C51D9" w:rsidRDefault="000C51D9">
            <w:pPr>
              <w:rPr>
                <w:rFonts w:ascii="Arial" w:hAnsi="Arial" w:cs="Arial"/>
                <w:sz w:val="20"/>
                <w:szCs w:val="20"/>
              </w:rPr>
            </w:pPr>
            <w:r>
              <w:rPr>
                <w:rFonts w:ascii="Arial" w:hAnsi="Arial" w:cs="Arial"/>
                <w:sz w:val="20"/>
                <w:szCs w:val="20"/>
              </w:rPr>
              <w:t xml:space="preserve"> $             1,034,196.60 </w:t>
            </w:r>
          </w:p>
        </w:tc>
        <w:tc>
          <w:tcPr>
            <w:tcW w:w="215" w:type="dxa"/>
            <w:tcBorders>
              <w:top w:val="nil"/>
              <w:left w:val="nil"/>
              <w:bottom w:val="nil"/>
              <w:right w:val="nil"/>
            </w:tcBorders>
            <w:shd w:val="clear" w:color="auto" w:fill="auto"/>
            <w:noWrap/>
            <w:vAlign w:val="bottom"/>
          </w:tcPr>
          <w:p w:rsidR="000C51D9" w:rsidRDefault="000C51D9">
            <w:pPr>
              <w:rPr>
                <w:rFonts w:ascii="Bookman Old Style" w:hAnsi="Bookman Old Style" w:cs="Arial"/>
                <w:sz w:val="20"/>
                <w:szCs w:val="20"/>
              </w:rPr>
            </w:pPr>
          </w:p>
        </w:tc>
        <w:tc>
          <w:tcPr>
            <w:tcW w:w="3437" w:type="dxa"/>
            <w:tcBorders>
              <w:top w:val="nil"/>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PRIMAS PAGADAS</w:t>
            </w:r>
          </w:p>
        </w:tc>
        <w:tc>
          <w:tcPr>
            <w:tcW w:w="2291" w:type="dxa"/>
            <w:tcBorders>
              <w:top w:val="nil"/>
              <w:left w:val="nil"/>
              <w:bottom w:val="nil"/>
              <w:right w:val="single" w:sz="8" w:space="0" w:color="auto"/>
            </w:tcBorders>
            <w:shd w:val="clear" w:color="auto" w:fill="auto"/>
            <w:noWrap/>
            <w:vAlign w:val="bottom"/>
          </w:tcPr>
          <w:p w:rsidR="000C51D9" w:rsidRDefault="000C51D9" w:rsidP="00F3684F">
            <w:pPr>
              <w:rPr>
                <w:rFonts w:ascii="Bookman Old Style" w:hAnsi="Bookman Old Style" w:cs="Arial"/>
                <w:sz w:val="20"/>
                <w:szCs w:val="20"/>
              </w:rPr>
            </w:pPr>
            <w:r>
              <w:rPr>
                <w:rFonts w:ascii="Bookman Old Style" w:hAnsi="Bookman Old Style" w:cs="Arial"/>
                <w:sz w:val="20"/>
                <w:szCs w:val="20"/>
              </w:rPr>
              <w:t xml:space="preserve"> $        16,195,962.58 </w:t>
            </w:r>
          </w:p>
        </w:tc>
      </w:tr>
      <w:tr w:rsidR="000C51D9">
        <w:trPr>
          <w:trHeight w:val="300"/>
        </w:trPr>
        <w:tc>
          <w:tcPr>
            <w:tcW w:w="3980" w:type="dxa"/>
            <w:tcBorders>
              <w:top w:val="nil"/>
              <w:left w:val="single" w:sz="8" w:space="0" w:color="auto"/>
              <w:bottom w:val="nil"/>
              <w:right w:val="nil"/>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COMISIONES PAGADAS</w:t>
            </w:r>
          </w:p>
        </w:tc>
        <w:tc>
          <w:tcPr>
            <w:tcW w:w="2288" w:type="dxa"/>
            <w:tcBorders>
              <w:top w:val="nil"/>
              <w:left w:val="single" w:sz="8" w:space="0" w:color="auto"/>
              <w:bottom w:val="nil"/>
              <w:right w:val="single" w:sz="8" w:space="0" w:color="auto"/>
            </w:tcBorders>
            <w:shd w:val="clear" w:color="auto" w:fill="auto"/>
            <w:noWrap/>
            <w:vAlign w:val="bottom"/>
          </w:tcPr>
          <w:p w:rsidR="000C51D9" w:rsidRDefault="000C51D9">
            <w:pPr>
              <w:rPr>
                <w:rFonts w:ascii="Arial" w:hAnsi="Arial" w:cs="Arial"/>
                <w:sz w:val="20"/>
                <w:szCs w:val="20"/>
              </w:rPr>
            </w:pPr>
            <w:r>
              <w:rPr>
                <w:rFonts w:ascii="Arial" w:hAnsi="Arial" w:cs="Arial"/>
                <w:sz w:val="20"/>
                <w:szCs w:val="20"/>
              </w:rPr>
              <w:t xml:space="preserve"> $                957,150.30 </w:t>
            </w:r>
          </w:p>
        </w:tc>
        <w:tc>
          <w:tcPr>
            <w:tcW w:w="215" w:type="dxa"/>
            <w:tcBorders>
              <w:top w:val="nil"/>
              <w:left w:val="nil"/>
              <w:bottom w:val="nil"/>
              <w:right w:val="nil"/>
            </w:tcBorders>
            <w:shd w:val="clear" w:color="auto" w:fill="auto"/>
            <w:noWrap/>
            <w:vAlign w:val="bottom"/>
          </w:tcPr>
          <w:p w:rsidR="000C51D9" w:rsidRDefault="000C51D9">
            <w:pPr>
              <w:rPr>
                <w:rFonts w:ascii="Bookman Old Style" w:hAnsi="Bookman Old Style" w:cs="Arial"/>
                <w:sz w:val="20"/>
                <w:szCs w:val="20"/>
              </w:rPr>
            </w:pPr>
          </w:p>
        </w:tc>
        <w:tc>
          <w:tcPr>
            <w:tcW w:w="3437" w:type="dxa"/>
            <w:tcBorders>
              <w:top w:val="nil"/>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COMISIONES RECIBIDAS</w:t>
            </w:r>
          </w:p>
        </w:tc>
        <w:tc>
          <w:tcPr>
            <w:tcW w:w="2291" w:type="dxa"/>
            <w:tcBorders>
              <w:top w:val="nil"/>
              <w:left w:val="nil"/>
              <w:bottom w:val="nil"/>
              <w:right w:val="single" w:sz="8" w:space="0" w:color="auto"/>
            </w:tcBorders>
            <w:shd w:val="clear" w:color="auto" w:fill="auto"/>
            <w:noWrap/>
            <w:vAlign w:val="bottom"/>
          </w:tcPr>
          <w:p w:rsidR="000C51D9" w:rsidRDefault="00F3684F" w:rsidP="00F3684F">
            <w:pPr>
              <w:rPr>
                <w:rFonts w:ascii="Bookman Old Style" w:hAnsi="Bookman Old Style" w:cs="Arial"/>
                <w:sz w:val="20"/>
                <w:szCs w:val="20"/>
              </w:rPr>
            </w:pPr>
            <w:r>
              <w:rPr>
                <w:rFonts w:ascii="Bookman Old Style" w:hAnsi="Bookman Old Style" w:cs="Arial"/>
                <w:sz w:val="20"/>
                <w:szCs w:val="20"/>
              </w:rPr>
              <w:t xml:space="preserve"> $          </w:t>
            </w:r>
            <w:r w:rsidR="000C51D9">
              <w:rPr>
                <w:rFonts w:ascii="Bookman Old Style" w:hAnsi="Bookman Old Style" w:cs="Arial"/>
                <w:sz w:val="20"/>
                <w:szCs w:val="20"/>
              </w:rPr>
              <w:t xml:space="preserve">1,819,067.54 </w:t>
            </w:r>
          </w:p>
        </w:tc>
      </w:tr>
      <w:tr w:rsidR="000C51D9">
        <w:trPr>
          <w:trHeight w:val="300"/>
        </w:trPr>
        <w:tc>
          <w:tcPr>
            <w:tcW w:w="3980" w:type="dxa"/>
            <w:tcBorders>
              <w:top w:val="nil"/>
              <w:left w:val="single" w:sz="8" w:space="0" w:color="auto"/>
              <w:bottom w:val="nil"/>
              <w:right w:val="nil"/>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PRIMAS POR REASEGUROS NO PROPORCIONALES</w:t>
            </w:r>
          </w:p>
        </w:tc>
        <w:tc>
          <w:tcPr>
            <w:tcW w:w="2288" w:type="dxa"/>
            <w:tcBorders>
              <w:top w:val="nil"/>
              <w:left w:val="single" w:sz="8" w:space="0" w:color="auto"/>
              <w:bottom w:val="nil"/>
              <w:right w:val="single" w:sz="8" w:space="0" w:color="auto"/>
            </w:tcBorders>
            <w:shd w:val="clear" w:color="auto" w:fill="auto"/>
            <w:noWrap/>
            <w:vAlign w:val="bottom"/>
          </w:tcPr>
          <w:p w:rsidR="000C51D9" w:rsidRDefault="000C51D9">
            <w:pPr>
              <w:rPr>
                <w:rFonts w:ascii="Arial" w:hAnsi="Arial" w:cs="Arial"/>
                <w:sz w:val="20"/>
                <w:szCs w:val="20"/>
              </w:rPr>
            </w:pPr>
            <w:r>
              <w:rPr>
                <w:rFonts w:ascii="Arial" w:hAnsi="Arial" w:cs="Arial"/>
                <w:sz w:val="20"/>
                <w:szCs w:val="20"/>
              </w:rPr>
              <w:t xml:space="preserve"> $                459,796.84 </w:t>
            </w:r>
          </w:p>
        </w:tc>
        <w:tc>
          <w:tcPr>
            <w:tcW w:w="215" w:type="dxa"/>
            <w:tcBorders>
              <w:top w:val="nil"/>
              <w:left w:val="nil"/>
              <w:bottom w:val="nil"/>
              <w:right w:val="nil"/>
            </w:tcBorders>
            <w:shd w:val="clear" w:color="auto" w:fill="auto"/>
            <w:noWrap/>
            <w:vAlign w:val="bottom"/>
          </w:tcPr>
          <w:p w:rsidR="000C51D9" w:rsidRDefault="000C51D9">
            <w:pPr>
              <w:rPr>
                <w:rFonts w:ascii="Bookman Old Style" w:hAnsi="Bookman Old Style" w:cs="Arial"/>
                <w:sz w:val="20"/>
                <w:szCs w:val="20"/>
              </w:rPr>
            </w:pPr>
          </w:p>
        </w:tc>
        <w:tc>
          <w:tcPr>
            <w:tcW w:w="3437" w:type="dxa"/>
            <w:tcBorders>
              <w:top w:val="nil"/>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RECUPERACIONES Y SALVAMENTOS</w:t>
            </w:r>
          </w:p>
        </w:tc>
        <w:tc>
          <w:tcPr>
            <w:tcW w:w="2291" w:type="dxa"/>
            <w:tcBorders>
              <w:top w:val="nil"/>
              <w:left w:val="nil"/>
              <w:bottom w:val="nil"/>
              <w:right w:val="single" w:sz="8" w:space="0" w:color="auto"/>
            </w:tcBorders>
            <w:shd w:val="clear" w:color="auto" w:fill="auto"/>
            <w:noWrap/>
            <w:vAlign w:val="bottom"/>
          </w:tcPr>
          <w:p w:rsidR="000C51D9" w:rsidRDefault="000C51D9" w:rsidP="00F3684F">
            <w:pPr>
              <w:rPr>
                <w:rFonts w:ascii="Bookman Old Style" w:hAnsi="Bookman Old Style" w:cs="Arial"/>
                <w:sz w:val="20"/>
                <w:szCs w:val="20"/>
              </w:rPr>
            </w:pPr>
            <w:r>
              <w:rPr>
                <w:rFonts w:ascii="Bookman Old Style" w:hAnsi="Bookman Old Style" w:cs="Arial"/>
                <w:sz w:val="20"/>
                <w:szCs w:val="20"/>
              </w:rPr>
              <w:t xml:space="preserve"> $          1,842,128.59 </w:t>
            </w:r>
          </w:p>
        </w:tc>
      </w:tr>
      <w:tr w:rsidR="000C51D9">
        <w:trPr>
          <w:trHeight w:val="300"/>
        </w:trPr>
        <w:tc>
          <w:tcPr>
            <w:tcW w:w="3980" w:type="dxa"/>
            <w:tcBorders>
              <w:top w:val="nil"/>
              <w:left w:val="single" w:sz="8" w:space="0" w:color="auto"/>
              <w:bottom w:val="nil"/>
              <w:right w:val="nil"/>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PRIMAS REASEGUROS CEDIDOS</w:t>
            </w:r>
          </w:p>
        </w:tc>
        <w:tc>
          <w:tcPr>
            <w:tcW w:w="2288" w:type="dxa"/>
            <w:tcBorders>
              <w:top w:val="nil"/>
              <w:left w:val="single" w:sz="8" w:space="0" w:color="auto"/>
              <w:bottom w:val="nil"/>
              <w:right w:val="single" w:sz="8" w:space="0" w:color="auto"/>
            </w:tcBorders>
            <w:shd w:val="clear" w:color="auto" w:fill="auto"/>
            <w:noWrap/>
            <w:vAlign w:val="bottom"/>
          </w:tcPr>
          <w:p w:rsidR="000C51D9" w:rsidRDefault="000C51D9">
            <w:pPr>
              <w:rPr>
                <w:rFonts w:ascii="Arial" w:hAnsi="Arial" w:cs="Arial"/>
                <w:sz w:val="20"/>
                <w:szCs w:val="20"/>
              </w:rPr>
            </w:pPr>
            <w:r>
              <w:rPr>
                <w:rFonts w:ascii="Arial" w:hAnsi="Arial" w:cs="Arial"/>
                <w:sz w:val="20"/>
                <w:szCs w:val="20"/>
              </w:rPr>
              <w:t xml:space="preserve"> $           12,338,679.76 </w:t>
            </w:r>
          </w:p>
        </w:tc>
        <w:tc>
          <w:tcPr>
            <w:tcW w:w="215" w:type="dxa"/>
            <w:tcBorders>
              <w:top w:val="nil"/>
              <w:left w:val="nil"/>
              <w:bottom w:val="nil"/>
              <w:right w:val="nil"/>
            </w:tcBorders>
            <w:shd w:val="clear" w:color="auto" w:fill="auto"/>
            <w:noWrap/>
            <w:vAlign w:val="bottom"/>
          </w:tcPr>
          <w:p w:rsidR="000C51D9" w:rsidRDefault="000C51D9">
            <w:pPr>
              <w:rPr>
                <w:rFonts w:ascii="Bookman Old Style" w:hAnsi="Bookman Old Style" w:cs="Arial"/>
                <w:sz w:val="20"/>
                <w:szCs w:val="20"/>
              </w:rPr>
            </w:pPr>
          </w:p>
        </w:tc>
        <w:tc>
          <w:tcPr>
            <w:tcW w:w="3437" w:type="dxa"/>
            <w:tcBorders>
              <w:top w:val="nil"/>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INTERESES DE INVERSIONES</w:t>
            </w:r>
          </w:p>
        </w:tc>
        <w:tc>
          <w:tcPr>
            <w:tcW w:w="2291" w:type="dxa"/>
            <w:tcBorders>
              <w:top w:val="nil"/>
              <w:left w:val="nil"/>
              <w:bottom w:val="nil"/>
              <w:right w:val="single" w:sz="8" w:space="0" w:color="auto"/>
            </w:tcBorders>
            <w:shd w:val="clear" w:color="auto" w:fill="auto"/>
            <w:noWrap/>
            <w:vAlign w:val="bottom"/>
          </w:tcPr>
          <w:p w:rsidR="000C51D9" w:rsidRDefault="00F3684F" w:rsidP="00F3684F">
            <w:pPr>
              <w:rPr>
                <w:rFonts w:ascii="Bookman Old Style" w:hAnsi="Bookman Old Style" w:cs="Arial"/>
                <w:sz w:val="20"/>
                <w:szCs w:val="20"/>
              </w:rPr>
            </w:pPr>
            <w:r>
              <w:rPr>
                <w:rFonts w:ascii="Bookman Old Style" w:hAnsi="Bookman Old Style" w:cs="Arial"/>
                <w:sz w:val="20"/>
                <w:szCs w:val="20"/>
              </w:rPr>
              <w:t xml:space="preserve"> $             </w:t>
            </w:r>
            <w:r w:rsidR="000C51D9">
              <w:rPr>
                <w:rFonts w:ascii="Bookman Old Style" w:hAnsi="Bookman Old Style" w:cs="Arial"/>
                <w:sz w:val="20"/>
                <w:szCs w:val="20"/>
              </w:rPr>
              <w:t xml:space="preserve">295,039.42 </w:t>
            </w:r>
          </w:p>
        </w:tc>
      </w:tr>
      <w:tr w:rsidR="000C51D9">
        <w:trPr>
          <w:trHeight w:val="300"/>
        </w:trPr>
        <w:tc>
          <w:tcPr>
            <w:tcW w:w="3980" w:type="dxa"/>
            <w:tcBorders>
              <w:top w:val="nil"/>
              <w:left w:val="single" w:sz="8" w:space="0" w:color="auto"/>
              <w:bottom w:val="nil"/>
              <w:right w:val="nil"/>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LIQUIDACIONES Y RESCATES</w:t>
            </w:r>
          </w:p>
        </w:tc>
        <w:tc>
          <w:tcPr>
            <w:tcW w:w="2288" w:type="dxa"/>
            <w:tcBorders>
              <w:top w:val="nil"/>
              <w:left w:val="single" w:sz="8" w:space="0" w:color="auto"/>
              <w:bottom w:val="nil"/>
              <w:right w:val="single" w:sz="8" w:space="0" w:color="auto"/>
            </w:tcBorders>
            <w:shd w:val="clear" w:color="auto" w:fill="auto"/>
            <w:noWrap/>
            <w:vAlign w:val="bottom"/>
          </w:tcPr>
          <w:p w:rsidR="000C51D9" w:rsidRDefault="000C51D9">
            <w:pPr>
              <w:rPr>
                <w:rFonts w:ascii="Arial" w:hAnsi="Arial" w:cs="Arial"/>
                <w:sz w:val="20"/>
                <w:szCs w:val="20"/>
              </w:rPr>
            </w:pPr>
            <w:r>
              <w:rPr>
                <w:rFonts w:ascii="Arial" w:hAnsi="Arial" w:cs="Arial"/>
                <w:sz w:val="20"/>
                <w:szCs w:val="20"/>
              </w:rPr>
              <w:t xml:space="preserve"> $                656,986.25 </w:t>
            </w:r>
          </w:p>
        </w:tc>
        <w:tc>
          <w:tcPr>
            <w:tcW w:w="215" w:type="dxa"/>
            <w:tcBorders>
              <w:top w:val="nil"/>
              <w:left w:val="nil"/>
              <w:bottom w:val="nil"/>
              <w:right w:val="nil"/>
            </w:tcBorders>
            <w:shd w:val="clear" w:color="auto" w:fill="auto"/>
            <w:noWrap/>
            <w:vAlign w:val="bottom"/>
          </w:tcPr>
          <w:p w:rsidR="000C51D9" w:rsidRDefault="000C51D9">
            <w:pPr>
              <w:rPr>
                <w:rFonts w:ascii="Bookman Old Style" w:hAnsi="Bookman Old Style" w:cs="Arial"/>
                <w:sz w:val="20"/>
                <w:szCs w:val="20"/>
              </w:rPr>
            </w:pPr>
          </w:p>
        </w:tc>
        <w:tc>
          <w:tcPr>
            <w:tcW w:w="3437" w:type="dxa"/>
            <w:tcBorders>
              <w:top w:val="nil"/>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OTRAS RENTAS</w:t>
            </w:r>
          </w:p>
        </w:tc>
        <w:tc>
          <w:tcPr>
            <w:tcW w:w="2291" w:type="dxa"/>
            <w:tcBorders>
              <w:top w:val="nil"/>
              <w:left w:val="nil"/>
              <w:bottom w:val="nil"/>
              <w:right w:val="single" w:sz="8" w:space="0" w:color="auto"/>
            </w:tcBorders>
            <w:shd w:val="clear" w:color="auto" w:fill="auto"/>
            <w:noWrap/>
            <w:vAlign w:val="bottom"/>
          </w:tcPr>
          <w:p w:rsidR="000C51D9" w:rsidRDefault="00F3684F" w:rsidP="00F3684F">
            <w:pPr>
              <w:rPr>
                <w:rFonts w:ascii="Bookman Old Style" w:hAnsi="Bookman Old Style" w:cs="Arial"/>
                <w:sz w:val="20"/>
                <w:szCs w:val="20"/>
              </w:rPr>
            </w:pPr>
            <w:r>
              <w:rPr>
                <w:rFonts w:ascii="Bookman Old Style" w:hAnsi="Bookman Old Style" w:cs="Arial"/>
                <w:sz w:val="20"/>
                <w:szCs w:val="20"/>
              </w:rPr>
              <w:t xml:space="preserve"> $             </w:t>
            </w:r>
            <w:r w:rsidR="000C51D9">
              <w:rPr>
                <w:rFonts w:ascii="Bookman Old Style" w:hAnsi="Bookman Old Style" w:cs="Arial"/>
                <w:sz w:val="20"/>
                <w:szCs w:val="20"/>
              </w:rPr>
              <w:t xml:space="preserve">220,337.20 </w:t>
            </w:r>
          </w:p>
        </w:tc>
      </w:tr>
      <w:tr w:rsidR="000C51D9">
        <w:trPr>
          <w:trHeight w:val="300"/>
        </w:trPr>
        <w:tc>
          <w:tcPr>
            <w:tcW w:w="3980" w:type="dxa"/>
            <w:tcBorders>
              <w:top w:val="nil"/>
              <w:left w:val="single" w:sz="8" w:space="0" w:color="auto"/>
              <w:bottom w:val="nil"/>
              <w:right w:val="nil"/>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SINIESTROS PAGADOS</w:t>
            </w:r>
          </w:p>
        </w:tc>
        <w:tc>
          <w:tcPr>
            <w:tcW w:w="2288" w:type="dxa"/>
            <w:tcBorders>
              <w:top w:val="nil"/>
              <w:left w:val="single" w:sz="8" w:space="0" w:color="auto"/>
              <w:bottom w:val="nil"/>
              <w:right w:val="single" w:sz="8" w:space="0" w:color="auto"/>
            </w:tcBorders>
            <w:shd w:val="clear" w:color="auto" w:fill="auto"/>
            <w:noWrap/>
            <w:vAlign w:val="bottom"/>
          </w:tcPr>
          <w:p w:rsidR="000C51D9" w:rsidRDefault="000C51D9">
            <w:pPr>
              <w:rPr>
                <w:rFonts w:ascii="Arial" w:hAnsi="Arial" w:cs="Arial"/>
                <w:sz w:val="20"/>
                <w:szCs w:val="20"/>
              </w:rPr>
            </w:pPr>
            <w:r>
              <w:rPr>
                <w:rFonts w:ascii="Arial" w:hAnsi="Arial" w:cs="Arial"/>
                <w:sz w:val="20"/>
                <w:szCs w:val="20"/>
              </w:rPr>
              <w:t xml:space="preserve"> $             3,050,829.98 </w:t>
            </w:r>
          </w:p>
        </w:tc>
        <w:tc>
          <w:tcPr>
            <w:tcW w:w="215" w:type="dxa"/>
            <w:tcBorders>
              <w:top w:val="nil"/>
              <w:left w:val="nil"/>
              <w:bottom w:val="nil"/>
              <w:right w:val="nil"/>
            </w:tcBorders>
            <w:shd w:val="clear" w:color="auto" w:fill="auto"/>
            <w:noWrap/>
            <w:vAlign w:val="bottom"/>
          </w:tcPr>
          <w:p w:rsidR="000C51D9" w:rsidRDefault="000C51D9">
            <w:pPr>
              <w:rPr>
                <w:rFonts w:ascii="Bookman Old Style" w:hAnsi="Bookman Old Style" w:cs="Arial"/>
                <w:sz w:val="20"/>
                <w:szCs w:val="20"/>
              </w:rPr>
            </w:pPr>
          </w:p>
        </w:tc>
        <w:tc>
          <w:tcPr>
            <w:tcW w:w="3437" w:type="dxa"/>
            <w:tcBorders>
              <w:top w:val="nil"/>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OTROS INGRESOS</w:t>
            </w:r>
          </w:p>
        </w:tc>
        <w:tc>
          <w:tcPr>
            <w:tcW w:w="2291" w:type="dxa"/>
            <w:tcBorders>
              <w:top w:val="nil"/>
              <w:left w:val="nil"/>
              <w:bottom w:val="nil"/>
              <w:right w:val="single" w:sz="8" w:space="0" w:color="auto"/>
            </w:tcBorders>
            <w:shd w:val="clear" w:color="auto" w:fill="auto"/>
            <w:noWrap/>
            <w:vAlign w:val="bottom"/>
          </w:tcPr>
          <w:p w:rsidR="000C51D9" w:rsidRDefault="00F3684F" w:rsidP="00F3684F">
            <w:pPr>
              <w:rPr>
                <w:rFonts w:ascii="Bookman Old Style" w:hAnsi="Bookman Old Style" w:cs="Arial"/>
                <w:sz w:val="20"/>
                <w:szCs w:val="20"/>
              </w:rPr>
            </w:pPr>
            <w:r>
              <w:rPr>
                <w:rFonts w:ascii="Bookman Old Style" w:hAnsi="Bookman Old Style" w:cs="Arial"/>
                <w:sz w:val="20"/>
                <w:szCs w:val="20"/>
              </w:rPr>
              <w:t xml:space="preserve"> $          </w:t>
            </w:r>
            <w:r w:rsidR="000C51D9">
              <w:rPr>
                <w:rFonts w:ascii="Bookman Old Style" w:hAnsi="Bookman Old Style" w:cs="Arial"/>
                <w:sz w:val="20"/>
                <w:szCs w:val="20"/>
              </w:rPr>
              <w:t xml:space="preserve">1,047,517.18 </w:t>
            </w:r>
          </w:p>
        </w:tc>
      </w:tr>
      <w:tr w:rsidR="000C51D9">
        <w:trPr>
          <w:trHeight w:val="300"/>
        </w:trPr>
        <w:tc>
          <w:tcPr>
            <w:tcW w:w="3980" w:type="dxa"/>
            <w:tcBorders>
              <w:top w:val="nil"/>
              <w:left w:val="single" w:sz="8" w:space="0" w:color="auto"/>
              <w:bottom w:val="nil"/>
              <w:right w:val="nil"/>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OTROS EGRESOS</w:t>
            </w:r>
          </w:p>
        </w:tc>
        <w:tc>
          <w:tcPr>
            <w:tcW w:w="2288" w:type="dxa"/>
            <w:tcBorders>
              <w:top w:val="nil"/>
              <w:left w:val="single" w:sz="8" w:space="0" w:color="auto"/>
              <w:bottom w:val="nil"/>
              <w:right w:val="single" w:sz="8" w:space="0" w:color="auto"/>
            </w:tcBorders>
            <w:shd w:val="clear" w:color="auto" w:fill="auto"/>
            <w:noWrap/>
            <w:vAlign w:val="bottom"/>
          </w:tcPr>
          <w:p w:rsidR="000C51D9" w:rsidRDefault="000C51D9">
            <w:pPr>
              <w:rPr>
                <w:rFonts w:ascii="Arial" w:hAnsi="Arial" w:cs="Arial"/>
                <w:sz w:val="20"/>
                <w:szCs w:val="20"/>
              </w:rPr>
            </w:pPr>
            <w:r>
              <w:rPr>
                <w:rFonts w:ascii="Arial" w:hAnsi="Arial" w:cs="Arial"/>
                <w:sz w:val="20"/>
                <w:szCs w:val="20"/>
              </w:rPr>
              <w:t xml:space="preserve"> $                462,698.66 </w:t>
            </w:r>
          </w:p>
        </w:tc>
        <w:tc>
          <w:tcPr>
            <w:tcW w:w="215" w:type="dxa"/>
            <w:tcBorders>
              <w:top w:val="nil"/>
              <w:left w:val="nil"/>
              <w:bottom w:val="nil"/>
              <w:right w:val="nil"/>
            </w:tcBorders>
            <w:shd w:val="clear" w:color="auto" w:fill="auto"/>
            <w:noWrap/>
            <w:vAlign w:val="bottom"/>
          </w:tcPr>
          <w:p w:rsidR="000C51D9" w:rsidRDefault="000C51D9">
            <w:pPr>
              <w:rPr>
                <w:rFonts w:ascii="Bookman Old Style" w:hAnsi="Bookman Old Style" w:cs="Arial"/>
                <w:sz w:val="20"/>
                <w:szCs w:val="20"/>
              </w:rPr>
            </w:pPr>
          </w:p>
        </w:tc>
        <w:tc>
          <w:tcPr>
            <w:tcW w:w="3437" w:type="dxa"/>
            <w:tcBorders>
              <w:top w:val="nil"/>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LIQUIDACIONES DE RESERVAS</w:t>
            </w:r>
          </w:p>
        </w:tc>
        <w:tc>
          <w:tcPr>
            <w:tcW w:w="2291" w:type="dxa"/>
            <w:tcBorders>
              <w:top w:val="nil"/>
              <w:left w:val="nil"/>
              <w:bottom w:val="nil"/>
              <w:right w:val="single" w:sz="8" w:space="0" w:color="auto"/>
            </w:tcBorders>
            <w:shd w:val="clear" w:color="auto" w:fill="auto"/>
            <w:noWrap/>
            <w:vAlign w:val="bottom"/>
          </w:tcPr>
          <w:p w:rsidR="000C51D9" w:rsidRDefault="00F3684F" w:rsidP="00F3684F">
            <w:pPr>
              <w:rPr>
                <w:rFonts w:ascii="Bookman Old Style" w:hAnsi="Bookman Old Style" w:cs="Arial"/>
                <w:sz w:val="20"/>
                <w:szCs w:val="20"/>
              </w:rPr>
            </w:pPr>
            <w:r>
              <w:rPr>
                <w:rFonts w:ascii="Bookman Old Style" w:hAnsi="Bookman Old Style" w:cs="Arial"/>
                <w:sz w:val="20"/>
                <w:szCs w:val="20"/>
              </w:rPr>
              <w:t xml:space="preserve"> $        </w:t>
            </w:r>
            <w:r w:rsidR="000C51D9">
              <w:rPr>
                <w:rFonts w:ascii="Bookman Old Style" w:hAnsi="Bookman Old Style" w:cs="Arial"/>
                <w:sz w:val="20"/>
                <w:szCs w:val="20"/>
              </w:rPr>
              <w:t xml:space="preserve">12,092,992.80 </w:t>
            </w:r>
          </w:p>
        </w:tc>
      </w:tr>
      <w:tr w:rsidR="000C51D9">
        <w:trPr>
          <w:trHeight w:val="300"/>
        </w:trPr>
        <w:tc>
          <w:tcPr>
            <w:tcW w:w="3980" w:type="dxa"/>
            <w:tcBorders>
              <w:top w:val="nil"/>
              <w:left w:val="single" w:sz="8" w:space="0" w:color="auto"/>
              <w:bottom w:val="nil"/>
              <w:right w:val="nil"/>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CONSTITUCIÓN DE RESERVAS</w:t>
            </w:r>
          </w:p>
        </w:tc>
        <w:tc>
          <w:tcPr>
            <w:tcW w:w="2288" w:type="dxa"/>
            <w:tcBorders>
              <w:top w:val="nil"/>
              <w:left w:val="single" w:sz="8" w:space="0" w:color="auto"/>
              <w:bottom w:val="nil"/>
              <w:right w:val="single" w:sz="8" w:space="0" w:color="auto"/>
            </w:tcBorders>
            <w:shd w:val="clear" w:color="auto" w:fill="auto"/>
            <w:noWrap/>
            <w:vAlign w:val="bottom"/>
          </w:tcPr>
          <w:p w:rsidR="000C51D9" w:rsidRDefault="000C51D9">
            <w:pPr>
              <w:rPr>
                <w:rFonts w:ascii="Arial" w:hAnsi="Arial" w:cs="Arial"/>
                <w:sz w:val="20"/>
                <w:szCs w:val="20"/>
              </w:rPr>
            </w:pPr>
            <w:r>
              <w:rPr>
                <w:rFonts w:ascii="Arial" w:hAnsi="Arial" w:cs="Arial"/>
                <w:sz w:val="20"/>
                <w:szCs w:val="20"/>
              </w:rPr>
              <w:t xml:space="preserve"> $           12,127,556.50 </w:t>
            </w:r>
          </w:p>
        </w:tc>
        <w:tc>
          <w:tcPr>
            <w:tcW w:w="215" w:type="dxa"/>
            <w:tcBorders>
              <w:top w:val="nil"/>
              <w:left w:val="nil"/>
              <w:bottom w:val="nil"/>
              <w:right w:val="nil"/>
            </w:tcBorders>
            <w:shd w:val="clear" w:color="auto" w:fill="auto"/>
            <w:noWrap/>
            <w:vAlign w:val="bottom"/>
          </w:tcPr>
          <w:p w:rsidR="000C51D9" w:rsidRDefault="000C51D9">
            <w:pPr>
              <w:rPr>
                <w:rFonts w:ascii="Bookman Old Style" w:hAnsi="Bookman Old Style" w:cs="Arial"/>
                <w:sz w:val="20"/>
                <w:szCs w:val="20"/>
              </w:rPr>
            </w:pPr>
          </w:p>
        </w:tc>
        <w:tc>
          <w:tcPr>
            <w:tcW w:w="3437" w:type="dxa"/>
            <w:tcBorders>
              <w:top w:val="nil"/>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c>
          <w:tcPr>
            <w:tcW w:w="2291" w:type="dxa"/>
            <w:tcBorders>
              <w:top w:val="nil"/>
              <w:left w:val="nil"/>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r>
      <w:tr w:rsidR="000C51D9">
        <w:trPr>
          <w:trHeight w:val="300"/>
        </w:trPr>
        <w:tc>
          <w:tcPr>
            <w:tcW w:w="3980" w:type="dxa"/>
            <w:tcBorders>
              <w:top w:val="nil"/>
              <w:left w:val="single" w:sz="8" w:space="0" w:color="auto"/>
              <w:bottom w:val="nil"/>
              <w:right w:val="nil"/>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COMPRA DE NUEVO MOBILIARIO</w:t>
            </w:r>
          </w:p>
        </w:tc>
        <w:tc>
          <w:tcPr>
            <w:tcW w:w="2288" w:type="dxa"/>
            <w:tcBorders>
              <w:top w:val="nil"/>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xml:space="preserve"> $            17,247.95 </w:t>
            </w:r>
          </w:p>
        </w:tc>
        <w:tc>
          <w:tcPr>
            <w:tcW w:w="215" w:type="dxa"/>
            <w:tcBorders>
              <w:top w:val="nil"/>
              <w:left w:val="nil"/>
              <w:bottom w:val="nil"/>
              <w:right w:val="nil"/>
            </w:tcBorders>
            <w:shd w:val="clear" w:color="auto" w:fill="auto"/>
            <w:noWrap/>
            <w:vAlign w:val="bottom"/>
          </w:tcPr>
          <w:p w:rsidR="000C51D9" w:rsidRDefault="000C51D9">
            <w:pPr>
              <w:rPr>
                <w:rFonts w:ascii="Bookman Old Style" w:hAnsi="Bookman Old Style" w:cs="Arial"/>
                <w:sz w:val="20"/>
                <w:szCs w:val="20"/>
              </w:rPr>
            </w:pPr>
          </w:p>
        </w:tc>
        <w:tc>
          <w:tcPr>
            <w:tcW w:w="3437" w:type="dxa"/>
            <w:tcBorders>
              <w:top w:val="nil"/>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c>
          <w:tcPr>
            <w:tcW w:w="2291" w:type="dxa"/>
            <w:tcBorders>
              <w:top w:val="nil"/>
              <w:left w:val="nil"/>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r>
      <w:tr w:rsidR="000C51D9">
        <w:trPr>
          <w:trHeight w:val="300"/>
        </w:trPr>
        <w:tc>
          <w:tcPr>
            <w:tcW w:w="3980" w:type="dxa"/>
            <w:tcBorders>
              <w:top w:val="nil"/>
              <w:left w:val="single" w:sz="8" w:space="0" w:color="auto"/>
              <w:bottom w:val="nil"/>
              <w:right w:val="nil"/>
            </w:tcBorders>
            <w:shd w:val="clear" w:color="auto" w:fill="auto"/>
            <w:noWrap/>
            <w:vAlign w:val="bottom"/>
          </w:tcPr>
          <w:p w:rsidR="000C51D9" w:rsidRDefault="000C51D9">
            <w:pPr>
              <w:rPr>
                <w:rFonts w:ascii="Bookman Old Style" w:hAnsi="Bookman Old Style" w:cs="Arial"/>
                <w:b/>
                <w:bCs/>
                <w:sz w:val="20"/>
                <w:szCs w:val="20"/>
              </w:rPr>
            </w:pPr>
            <w:r>
              <w:rPr>
                <w:rFonts w:ascii="Bookman Old Style" w:hAnsi="Bookman Old Style" w:cs="Arial"/>
                <w:b/>
                <w:bCs/>
                <w:sz w:val="20"/>
                <w:szCs w:val="20"/>
              </w:rPr>
              <w:t> </w:t>
            </w:r>
          </w:p>
        </w:tc>
        <w:tc>
          <w:tcPr>
            <w:tcW w:w="2288" w:type="dxa"/>
            <w:tcBorders>
              <w:top w:val="nil"/>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b/>
                <w:bCs/>
                <w:sz w:val="20"/>
                <w:szCs w:val="20"/>
              </w:rPr>
            </w:pPr>
            <w:r>
              <w:rPr>
                <w:rFonts w:ascii="Bookman Old Style" w:hAnsi="Bookman Old Style" w:cs="Arial"/>
                <w:b/>
                <w:bCs/>
                <w:sz w:val="20"/>
                <w:szCs w:val="20"/>
              </w:rPr>
              <w:t> </w:t>
            </w:r>
          </w:p>
        </w:tc>
        <w:tc>
          <w:tcPr>
            <w:tcW w:w="215" w:type="dxa"/>
            <w:tcBorders>
              <w:top w:val="nil"/>
              <w:left w:val="nil"/>
              <w:bottom w:val="nil"/>
              <w:right w:val="nil"/>
            </w:tcBorders>
            <w:shd w:val="clear" w:color="auto" w:fill="auto"/>
            <w:noWrap/>
            <w:vAlign w:val="bottom"/>
          </w:tcPr>
          <w:p w:rsidR="000C51D9" w:rsidRDefault="000C51D9">
            <w:pPr>
              <w:rPr>
                <w:rFonts w:ascii="Bookman Old Style" w:hAnsi="Bookman Old Style" w:cs="Arial"/>
                <w:sz w:val="20"/>
                <w:szCs w:val="20"/>
              </w:rPr>
            </w:pPr>
          </w:p>
        </w:tc>
        <w:tc>
          <w:tcPr>
            <w:tcW w:w="3437" w:type="dxa"/>
            <w:tcBorders>
              <w:top w:val="nil"/>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c>
          <w:tcPr>
            <w:tcW w:w="2291" w:type="dxa"/>
            <w:tcBorders>
              <w:top w:val="nil"/>
              <w:left w:val="nil"/>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r>
      <w:tr w:rsidR="000C51D9">
        <w:trPr>
          <w:trHeight w:val="300"/>
        </w:trPr>
        <w:tc>
          <w:tcPr>
            <w:tcW w:w="3980" w:type="dxa"/>
            <w:tcBorders>
              <w:top w:val="nil"/>
              <w:left w:val="single" w:sz="8" w:space="0" w:color="auto"/>
              <w:bottom w:val="nil"/>
              <w:right w:val="nil"/>
            </w:tcBorders>
            <w:shd w:val="clear" w:color="auto" w:fill="auto"/>
            <w:noWrap/>
            <w:vAlign w:val="bottom"/>
          </w:tcPr>
          <w:p w:rsidR="000C51D9" w:rsidRDefault="000C51D9">
            <w:pPr>
              <w:rPr>
                <w:rFonts w:ascii="Bookman Old Style" w:hAnsi="Bookman Old Style" w:cs="Arial"/>
                <w:b/>
                <w:bCs/>
                <w:sz w:val="20"/>
                <w:szCs w:val="20"/>
              </w:rPr>
            </w:pPr>
            <w:r>
              <w:rPr>
                <w:rFonts w:ascii="Bookman Old Style" w:hAnsi="Bookman Old Style" w:cs="Arial"/>
                <w:b/>
                <w:bCs/>
                <w:sz w:val="20"/>
                <w:szCs w:val="20"/>
              </w:rPr>
              <w:t>  UTILIDAD</w:t>
            </w:r>
          </w:p>
        </w:tc>
        <w:tc>
          <w:tcPr>
            <w:tcW w:w="2288" w:type="dxa"/>
            <w:tcBorders>
              <w:top w:val="nil"/>
              <w:left w:val="single" w:sz="8" w:space="0" w:color="auto"/>
              <w:bottom w:val="nil"/>
              <w:right w:val="single" w:sz="8" w:space="0" w:color="auto"/>
            </w:tcBorders>
            <w:shd w:val="clear" w:color="auto" w:fill="auto"/>
            <w:noWrap/>
            <w:vAlign w:val="bottom"/>
          </w:tcPr>
          <w:p w:rsidR="000C51D9" w:rsidRDefault="000C51D9">
            <w:pPr>
              <w:jc w:val="right"/>
              <w:rPr>
                <w:rFonts w:ascii="Bookman Old Style" w:hAnsi="Bookman Old Style" w:cs="Arial"/>
                <w:b/>
                <w:bCs/>
                <w:sz w:val="20"/>
                <w:szCs w:val="20"/>
              </w:rPr>
            </w:pPr>
            <w:r>
              <w:rPr>
                <w:rFonts w:ascii="Bookman Old Style" w:hAnsi="Bookman Old Style" w:cs="Arial"/>
                <w:b/>
                <w:bCs/>
                <w:sz w:val="20"/>
                <w:szCs w:val="20"/>
              </w:rPr>
              <w:t xml:space="preserve"> $       2,407,902.47 </w:t>
            </w:r>
          </w:p>
        </w:tc>
        <w:tc>
          <w:tcPr>
            <w:tcW w:w="215" w:type="dxa"/>
            <w:tcBorders>
              <w:top w:val="nil"/>
              <w:left w:val="nil"/>
              <w:bottom w:val="nil"/>
              <w:right w:val="nil"/>
            </w:tcBorders>
            <w:shd w:val="clear" w:color="auto" w:fill="auto"/>
            <w:noWrap/>
            <w:vAlign w:val="bottom"/>
          </w:tcPr>
          <w:p w:rsidR="000C51D9" w:rsidRDefault="000C51D9">
            <w:pPr>
              <w:rPr>
                <w:rFonts w:ascii="Bookman Old Style" w:hAnsi="Bookman Old Style" w:cs="Arial"/>
                <w:sz w:val="20"/>
                <w:szCs w:val="20"/>
              </w:rPr>
            </w:pPr>
          </w:p>
        </w:tc>
        <w:tc>
          <w:tcPr>
            <w:tcW w:w="3437" w:type="dxa"/>
            <w:tcBorders>
              <w:top w:val="nil"/>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c>
          <w:tcPr>
            <w:tcW w:w="2291" w:type="dxa"/>
            <w:tcBorders>
              <w:top w:val="nil"/>
              <w:left w:val="nil"/>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r>
      <w:tr w:rsidR="000C51D9">
        <w:trPr>
          <w:trHeight w:val="300"/>
        </w:trPr>
        <w:tc>
          <w:tcPr>
            <w:tcW w:w="3980" w:type="dxa"/>
            <w:tcBorders>
              <w:top w:val="nil"/>
              <w:left w:val="single" w:sz="8" w:space="0" w:color="auto"/>
              <w:bottom w:val="nil"/>
              <w:right w:val="nil"/>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c>
          <w:tcPr>
            <w:tcW w:w="2288" w:type="dxa"/>
            <w:tcBorders>
              <w:top w:val="nil"/>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c>
          <w:tcPr>
            <w:tcW w:w="215" w:type="dxa"/>
            <w:tcBorders>
              <w:top w:val="nil"/>
              <w:left w:val="nil"/>
              <w:bottom w:val="nil"/>
              <w:right w:val="nil"/>
            </w:tcBorders>
            <w:shd w:val="clear" w:color="auto" w:fill="auto"/>
            <w:noWrap/>
            <w:vAlign w:val="bottom"/>
          </w:tcPr>
          <w:p w:rsidR="000C51D9" w:rsidRDefault="000C51D9">
            <w:pPr>
              <w:rPr>
                <w:rFonts w:ascii="Bookman Old Style" w:hAnsi="Bookman Old Style" w:cs="Arial"/>
                <w:sz w:val="20"/>
                <w:szCs w:val="20"/>
              </w:rPr>
            </w:pPr>
          </w:p>
        </w:tc>
        <w:tc>
          <w:tcPr>
            <w:tcW w:w="3437" w:type="dxa"/>
            <w:tcBorders>
              <w:top w:val="nil"/>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c>
          <w:tcPr>
            <w:tcW w:w="2291" w:type="dxa"/>
            <w:tcBorders>
              <w:top w:val="nil"/>
              <w:left w:val="nil"/>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r>
      <w:tr w:rsidR="000C51D9">
        <w:trPr>
          <w:trHeight w:val="315"/>
        </w:trPr>
        <w:tc>
          <w:tcPr>
            <w:tcW w:w="3980" w:type="dxa"/>
            <w:tcBorders>
              <w:top w:val="nil"/>
              <w:left w:val="single" w:sz="8" w:space="0" w:color="auto"/>
              <w:bottom w:val="nil"/>
              <w:right w:val="nil"/>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c>
          <w:tcPr>
            <w:tcW w:w="2288" w:type="dxa"/>
            <w:tcBorders>
              <w:top w:val="nil"/>
              <w:left w:val="single" w:sz="8" w:space="0" w:color="auto"/>
              <w:bottom w:val="single" w:sz="8" w:space="0" w:color="auto"/>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c>
          <w:tcPr>
            <w:tcW w:w="215" w:type="dxa"/>
            <w:tcBorders>
              <w:top w:val="nil"/>
              <w:left w:val="nil"/>
              <w:bottom w:val="nil"/>
              <w:right w:val="nil"/>
            </w:tcBorders>
            <w:shd w:val="clear" w:color="auto" w:fill="auto"/>
            <w:noWrap/>
            <w:vAlign w:val="bottom"/>
          </w:tcPr>
          <w:p w:rsidR="000C51D9" w:rsidRDefault="000C51D9">
            <w:pPr>
              <w:rPr>
                <w:rFonts w:ascii="Bookman Old Style" w:hAnsi="Bookman Old Style" w:cs="Arial"/>
                <w:sz w:val="20"/>
                <w:szCs w:val="20"/>
              </w:rPr>
            </w:pPr>
          </w:p>
        </w:tc>
        <w:tc>
          <w:tcPr>
            <w:tcW w:w="3437" w:type="dxa"/>
            <w:tcBorders>
              <w:top w:val="nil"/>
              <w:left w:val="single" w:sz="8" w:space="0" w:color="auto"/>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c>
          <w:tcPr>
            <w:tcW w:w="2291" w:type="dxa"/>
            <w:tcBorders>
              <w:top w:val="nil"/>
              <w:left w:val="nil"/>
              <w:bottom w:val="nil"/>
              <w:right w:val="single" w:sz="8" w:space="0" w:color="auto"/>
            </w:tcBorders>
            <w:shd w:val="clear" w:color="auto" w:fill="auto"/>
            <w:noWrap/>
            <w:vAlign w:val="bottom"/>
          </w:tcPr>
          <w:p w:rsidR="000C51D9" w:rsidRDefault="000C51D9">
            <w:pPr>
              <w:rPr>
                <w:rFonts w:ascii="Bookman Old Style" w:hAnsi="Bookman Old Style" w:cs="Arial"/>
                <w:sz w:val="20"/>
                <w:szCs w:val="20"/>
              </w:rPr>
            </w:pPr>
            <w:r>
              <w:rPr>
                <w:rFonts w:ascii="Bookman Old Style" w:hAnsi="Bookman Old Style" w:cs="Arial"/>
                <w:sz w:val="20"/>
                <w:szCs w:val="20"/>
              </w:rPr>
              <w:t> </w:t>
            </w:r>
          </w:p>
        </w:tc>
      </w:tr>
      <w:tr w:rsidR="000C51D9">
        <w:trPr>
          <w:trHeight w:val="315"/>
        </w:trPr>
        <w:tc>
          <w:tcPr>
            <w:tcW w:w="3980" w:type="dxa"/>
            <w:tcBorders>
              <w:top w:val="single" w:sz="8" w:space="0" w:color="auto"/>
              <w:left w:val="single" w:sz="8" w:space="0" w:color="auto"/>
              <w:bottom w:val="single" w:sz="8" w:space="0" w:color="auto"/>
              <w:right w:val="nil"/>
            </w:tcBorders>
            <w:shd w:val="clear" w:color="auto" w:fill="auto"/>
            <w:noWrap/>
            <w:vAlign w:val="bottom"/>
          </w:tcPr>
          <w:p w:rsidR="000C51D9" w:rsidRDefault="000C51D9">
            <w:pPr>
              <w:jc w:val="center"/>
              <w:rPr>
                <w:rFonts w:ascii="Bookman Old Style" w:hAnsi="Bookman Old Style" w:cs="Arial"/>
                <w:b/>
                <w:bCs/>
                <w:sz w:val="22"/>
                <w:szCs w:val="22"/>
              </w:rPr>
            </w:pPr>
            <w:r>
              <w:rPr>
                <w:rFonts w:ascii="Bookman Old Style" w:hAnsi="Bookman Old Style" w:cs="Arial"/>
                <w:b/>
                <w:bCs/>
                <w:sz w:val="22"/>
                <w:szCs w:val="22"/>
              </w:rPr>
              <w:t>TOTAL  EGRESOS</w:t>
            </w:r>
          </w:p>
        </w:tc>
        <w:tc>
          <w:tcPr>
            <w:tcW w:w="2288" w:type="dxa"/>
            <w:tcBorders>
              <w:top w:val="nil"/>
              <w:left w:val="single" w:sz="4" w:space="0" w:color="auto"/>
              <w:bottom w:val="single" w:sz="8" w:space="0" w:color="auto"/>
              <w:right w:val="single" w:sz="4" w:space="0" w:color="auto"/>
            </w:tcBorders>
            <w:shd w:val="clear" w:color="auto" w:fill="auto"/>
            <w:noWrap/>
            <w:vAlign w:val="bottom"/>
          </w:tcPr>
          <w:p w:rsidR="000C51D9" w:rsidRDefault="000C51D9">
            <w:pPr>
              <w:jc w:val="right"/>
              <w:rPr>
                <w:rFonts w:ascii="Bookman Old Style" w:hAnsi="Bookman Old Style" w:cs="Arial"/>
                <w:b/>
                <w:bCs/>
                <w:sz w:val="22"/>
                <w:szCs w:val="22"/>
              </w:rPr>
            </w:pPr>
            <w:r>
              <w:rPr>
                <w:rFonts w:ascii="Bookman Old Style" w:hAnsi="Bookman Old Style" w:cs="Arial"/>
                <w:b/>
                <w:bCs/>
                <w:sz w:val="22"/>
                <w:szCs w:val="22"/>
              </w:rPr>
              <w:t xml:space="preserve"> $ 33,513,045.31 </w:t>
            </w:r>
          </w:p>
        </w:tc>
        <w:tc>
          <w:tcPr>
            <w:tcW w:w="215" w:type="dxa"/>
            <w:tcBorders>
              <w:top w:val="single" w:sz="8" w:space="0" w:color="auto"/>
              <w:left w:val="nil"/>
              <w:bottom w:val="single" w:sz="8" w:space="0" w:color="auto"/>
              <w:right w:val="nil"/>
            </w:tcBorders>
            <w:shd w:val="clear" w:color="auto" w:fill="auto"/>
            <w:noWrap/>
            <w:vAlign w:val="bottom"/>
          </w:tcPr>
          <w:p w:rsidR="000C51D9" w:rsidRDefault="000C51D9">
            <w:pPr>
              <w:rPr>
                <w:rFonts w:ascii="Bookman Old Style" w:hAnsi="Bookman Old Style" w:cs="Arial"/>
                <w:b/>
                <w:bCs/>
                <w:sz w:val="22"/>
                <w:szCs w:val="22"/>
              </w:rPr>
            </w:pPr>
            <w:r>
              <w:rPr>
                <w:rFonts w:ascii="Bookman Old Style" w:hAnsi="Bookman Old Style" w:cs="Arial"/>
                <w:b/>
                <w:bCs/>
                <w:sz w:val="22"/>
                <w:szCs w:val="22"/>
              </w:rPr>
              <w:t> </w:t>
            </w:r>
          </w:p>
        </w:tc>
        <w:tc>
          <w:tcPr>
            <w:tcW w:w="3437" w:type="dxa"/>
            <w:tcBorders>
              <w:top w:val="single" w:sz="8" w:space="0" w:color="auto"/>
              <w:left w:val="single" w:sz="8" w:space="0" w:color="auto"/>
              <w:bottom w:val="single" w:sz="8" w:space="0" w:color="auto"/>
              <w:right w:val="single" w:sz="8" w:space="0" w:color="auto"/>
            </w:tcBorders>
            <w:shd w:val="clear" w:color="auto" w:fill="auto"/>
            <w:noWrap/>
            <w:vAlign w:val="bottom"/>
          </w:tcPr>
          <w:p w:rsidR="000C51D9" w:rsidRDefault="000C51D9">
            <w:pPr>
              <w:jc w:val="center"/>
              <w:rPr>
                <w:rFonts w:ascii="Bookman Old Style" w:hAnsi="Bookman Old Style" w:cs="Arial"/>
                <w:b/>
                <w:bCs/>
                <w:sz w:val="22"/>
                <w:szCs w:val="22"/>
              </w:rPr>
            </w:pPr>
            <w:r>
              <w:rPr>
                <w:rFonts w:ascii="Bookman Old Style" w:hAnsi="Bookman Old Style" w:cs="Arial"/>
                <w:b/>
                <w:bCs/>
                <w:sz w:val="22"/>
                <w:szCs w:val="22"/>
              </w:rPr>
              <w:t>TOTAL  INGRESOS</w:t>
            </w:r>
          </w:p>
        </w:tc>
        <w:tc>
          <w:tcPr>
            <w:tcW w:w="2291" w:type="dxa"/>
            <w:tcBorders>
              <w:top w:val="single" w:sz="8" w:space="0" w:color="auto"/>
              <w:left w:val="nil"/>
              <w:bottom w:val="single" w:sz="8" w:space="0" w:color="auto"/>
              <w:right w:val="single" w:sz="8" w:space="0" w:color="auto"/>
            </w:tcBorders>
            <w:shd w:val="clear" w:color="auto" w:fill="auto"/>
            <w:noWrap/>
            <w:vAlign w:val="bottom"/>
          </w:tcPr>
          <w:p w:rsidR="000C51D9" w:rsidRDefault="000C51D9">
            <w:pPr>
              <w:jc w:val="right"/>
              <w:rPr>
                <w:rFonts w:ascii="Bookman Old Style" w:hAnsi="Bookman Old Style" w:cs="Arial"/>
                <w:b/>
                <w:bCs/>
                <w:sz w:val="22"/>
                <w:szCs w:val="22"/>
              </w:rPr>
            </w:pPr>
            <w:r>
              <w:rPr>
                <w:rFonts w:ascii="Bookman Old Style" w:hAnsi="Bookman Old Style" w:cs="Arial"/>
                <w:b/>
                <w:bCs/>
                <w:sz w:val="22"/>
                <w:szCs w:val="22"/>
              </w:rPr>
              <w:t xml:space="preserve"> $ 33,513,045.31 </w:t>
            </w:r>
          </w:p>
        </w:tc>
      </w:tr>
    </w:tbl>
    <w:p w:rsidR="00BB1D6B" w:rsidRDefault="00BB1D6B" w:rsidP="00BB1D6B">
      <w:pPr>
        <w:rPr>
          <w:rFonts w:ascii="Arial" w:hAnsi="Arial" w:cs="Arial"/>
          <w:b/>
        </w:rPr>
      </w:pPr>
    </w:p>
    <w:p w:rsidR="00BB1D6B" w:rsidRDefault="00BB1D6B" w:rsidP="004F5200">
      <w:pPr>
        <w:shd w:val="clear" w:color="auto" w:fill="FFFFFF"/>
        <w:ind w:right="11"/>
        <w:jc w:val="center"/>
        <w:rPr>
          <w:rFonts w:ascii="Arial" w:hAnsi="Arial" w:cs="Arial"/>
        </w:rPr>
      </w:pPr>
      <w:r w:rsidRPr="00BB1D6B">
        <w:rPr>
          <w:rFonts w:ascii="Arial" w:hAnsi="Arial" w:cs="Arial"/>
          <w:b/>
        </w:rPr>
        <w:t>Fuente</w:t>
      </w:r>
      <w:r>
        <w:rPr>
          <w:rFonts w:ascii="Arial" w:hAnsi="Arial" w:cs="Arial"/>
        </w:rPr>
        <w:t>: Seguros Cóndor del Ecuador</w:t>
      </w:r>
    </w:p>
    <w:p w:rsidR="00BB1D6B" w:rsidRPr="00593F1A" w:rsidRDefault="00BB1D6B" w:rsidP="004F5200">
      <w:pPr>
        <w:jc w:val="center"/>
        <w:rPr>
          <w:rFonts w:ascii="Arial" w:hAnsi="Arial" w:cs="Arial"/>
        </w:rPr>
      </w:pPr>
      <w:r w:rsidRPr="00593F1A">
        <w:rPr>
          <w:rFonts w:ascii="Arial" w:hAnsi="Arial" w:cs="Arial"/>
          <w:b/>
        </w:rPr>
        <w:t>Elaborado por:</w:t>
      </w:r>
      <w:r w:rsidRPr="00593F1A">
        <w:rPr>
          <w:rFonts w:ascii="Arial" w:hAnsi="Arial" w:cs="Arial"/>
        </w:rPr>
        <w:t xml:space="preserve"> </w:t>
      </w:r>
      <w:r w:rsidRPr="006B6477">
        <w:rPr>
          <w:rFonts w:ascii="Script MT Bold" w:hAnsi="Script MT Bold" w:cs="Arial"/>
          <w:sz w:val="26"/>
          <w:szCs w:val="26"/>
        </w:rPr>
        <w:t>Xavier Guerrero y Rosaura Romero</w:t>
      </w:r>
    </w:p>
    <w:p w:rsidR="00BB1D6B" w:rsidRDefault="00BB1D6B" w:rsidP="00E77476">
      <w:pPr>
        <w:shd w:val="clear" w:color="auto" w:fill="FFFFFF"/>
        <w:spacing w:line="480" w:lineRule="auto"/>
        <w:ind w:right="11"/>
        <w:jc w:val="both"/>
        <w:rPr>
          <w:rFonts w:ascii="Arial" w:hAnsi="Arial" w:cs="Arial"/>
        </w:rPr>
      </w:pPr>
    </w:p>
    <w:p w:rsidR="00B1747E" w:rsidRDefault="00B1747E" w:rsidP="00E77476">
      <w:pPr>
        <w:shd w:val="clear" w:color="auto" w:fill="FFFFFF"/>
        <w:spacing w:line="480" w:lineRule="auto"/>
        <w:ind w:right="11"/>
        <w:jc w:val="both"/>
        <w:rPr>
          <w:rFonts w:ascii="Arial" w:hAnsi="Arial" w:cs="Arial"/>
        </w:rPr>
      </w:pPr>
    </w:p>
    <w:p w:rsidR="00B1747E" w:rsidRDefault="00B1747E" w:rsidP="00E77476">
      <w:pPr>
        <w:shd w:val="clear" w:color="auto" w:fill="FFFFFF"/>
        <w:spacing w:line="480" w:lineRule="auto"/>
        <w:ind w:right="11"/>
        <w:jc w:val="both"/>
        <w:rPr>
          <w:rFonts w:ascii="Arial" w:hAnsi="Arial" w:cs="Arial"/>
        </w:rPr>
        <w:sectPr w:rsidR="00B1747E" w:rsidSect="00C12C8B">
          <w:pgSz w:w="16838" w:h="11906" w:orient="landscape"/>
          <w:pgMar w:top="2268" w:right="2268" w:bottom="1361" w:left="2268" w:header="709" w:footer="709" w:gutter="0"/>
          <w:cols w:space="708"/>
          <w:docGrid w:linePitch="360"/>
        </w:sectPr>
      </w:pPr>
    </w:p>
    <w:p w:rsidR="00B1747E" w:rsidRPr="00313EDB" w:rsidRDefault="00313EDB" w:rsidP="00E77476">
      <w:pPr>
        <w:shd w:val="clear" w:color="auto" w:fill="FFFFFF"/>
        <w:spacing w:line="480" w:lineRule="auto"/>
        <w:ind w:right="11"/>
        <w:jc w:val="both"/>
        <w:rPr>
          <w:rFonts w:ascii="Arial" w:hAnsi="Arial" w:cs="Arial"/>
          <w:b/>
        </w:rPr>
      </w:pPr>
      <w:r w:rsidRPr="00313EDB">
        <w:rPr>
          <w:rFonts w:ascii="Arial" w:hAnsi="Arial" w:cs="Arial"/>
          <w:b/>
        </w:rPr>
        <w:t>4.12 ANÁLISIS COSTO-BENEFICIO</w:t>
      </w:r>
    </w:p>
    <w:p w:rsidR="00B1747E" w:rsidRPr="002269DD" w:rsidRDefault="00313EDB" w:rsidP="00E77476">
      <w:pPr>
        <w:shd w:val="clear" w:color="auto" w:fill="FFFFFF"/>
        <w:spacing w:line="480" w:lineRule="auto"/>
        <w:ind w:right="11"/>
        <w:jc w:val="both"/>
        <w:rPr>
          <w:rFonts w:ascii="Arial" w:hAnsi="Arial" w:cs="Arial"/>
          <w:u w:val="single"/>
        </w:rPr>
      </w:pPr>
      <w:r w:rsidRPr="002269DD">
        <w:rPr>
          <w:rFonts w:ascii="Arial" w:hAnsi="Arial" w:cs="Arial"/>
          <w:u w:val="single"/>
        </w:rPr>
        <w:t>CASO DE ESTUDIO: SEGUROS CÓNDOR</w:t>
      </w:r>
    </w:p>
    <w:p w:rsidR="00540A22" w:rsidRDefault="00313EDB" w:rsidP="00E77476">
      <w:pPr>
        <w:shd w:val="clear" w:color="auto" w:fill="FFFFFF"/>
        <w:spacing w:line="480" w:lineRule="auto"/>
        <w:ind w:right="11"/>
        <w:jc w:val="both"/>
        <w:rPr>
          <w:rFonts w:ascii="Arial" w:hAnsi="Arial" w:cs="Arial"/>
          <w:bCs/>
          <w:color w:val="000000"/>
          <w:lang w:val="es-EC" w:eastAsia="es-EC"/>
        </w:rPr>
      </w:pPr>
      <w:r>
        <w:rPr>
          <w:rFonts w:ascii="Arial" w:hAnsi="Arial" w:cs="Arial"/>
        </w:rPr>
        <w:t xml:space="preserve">El costo de la inversión es de </w:t>
      </w:r>
      <w:r w:rsidR="00045D1F">
        <w:rPr>
          <w:rFonts w:ascii="Arial" w:hAnsi="Arial" w:cs="Arial"/>
        </w:rPr>
        <w:t>$17,247.95 y se estimará en los trabajadores un ahorro médico de aproximadamente $1,400, debido a que en el estudio de mercado realizado descubrimos que el 33,7%</w:t>
      </w:r>
      <w:r w:rsidR="005B508E" w:rsidRPr="005B508E">
        <w:rPr>
          <w:rFonts w:ascii="Arial" w:hAnsi="Arial" w:cs="Arial"/>
          <w:bCs/>
          <w:color w:val="000000"/>
          <w:lang w:val="es-EC" w:eastAsia="es-EC"/>
        </w:rPr>
        <w:t xml:space="preserve"> </w:t>
      </w:r>
      <w:r w:rsidR="005B508E" w:rsidRPr="00593F1A">
        <w:rPr>
          <w:rFonts w:ascii="Arial" w:hAnsi="Arial" w:cs="Arial"/>
          <w:bCs/>
          <w:color w:val="000000"/>
          <w:lang w:val="es-EC" w:eastAsia="es-EC"/>
        </w:rPr>
        <w:t xml:space="preserve">manifestó que sí </w:t>
      </w:r>
      <w:r w:rsidR="005B508E">
        <w:rPr>
          <w:rFonts w:ascii="Arial" w:hAnsi="Arial" w:cs="Arial"/>
          <w:bCs/>
          <w:color w:val="000000"/>
          <w:lang w:val="es-EC" w:eastAsia="es-EC"/>
        </w:rPr>
        <w:t xml:space="preserve">habían </w:t>
      </w:r>
      <w:r w:rsidR="005B508E" w:rsidRPr="00593F1A">
        <w:rPr>
          <w:rFonts w:ascii="Arial" w:hAnsi="Arial" w:cs="Arial"/>
          <w:bCs/>
          <w:color w:val="000000"/>
          <w:lang w:val="es-EC" w:eastAsia="es-EC"/>
        </w:rPr>
        <w:t>t</w:t>
      </w:r>
      <w:r w:rsidR="005B508E">
        <w:rPr>
          <w:rFonts w:ascii="Arial" w:hAnsi="Arial" w:cs="Arial"/>
          <w:bCs/>
          <w:color w:val="000000"/>
          <w:lang w:val="es-EC" w:eastAsia="es-EC"/>
        </w:rPr>
        <w:t>enido</w:t>
      </w:r>
      <w:r w:rsidR="005B508E" w:rsidRPr="00593F1A">
        <w:rPr>
          <w:rFonts w:ascii="Arial" w:hAnsi="Arial" w:cs="Arial"/>
          <w:bCs/>
          <w:color w:val="000000"/>
          <w:lang w:val="es-EC" w:eastAsia="es-EC"/>
        </w:rPr>
        <w:t xml:space="preserve"> algún tipo de dolor </w:t>
      </w:r>
      <w:r w:rsidR="00E00189">
        <w:rPr>
          <w:rFonts w:ascii="Arial" w:hAnsi="Arial" w:cs="Arial"/>
          <w:bCs/>
          <w:color w:val="000000"/>
          <w:lang w:val="es-EC" w:eastAsia="es-EC"/>
        </w:rPr>
        <w:t>|</w:t>
      </w:r>
      <w:r w:rsidR="005B508E" w:rsidRPr="00593F1A">
        <w:rPr>
          <w:rFonts w:ascii="Arial" w:hAnsi="Arial" w:cs="Arial"/>
          <w:bCs/>
          <w:color w:val="000000"/>
          <w:lang w:val="es-EC" w:eastAsia="es-EC"/>
        </w:rPr>
        <w:t>o dolencia que pudo ser causada por su estilo de trabajo</w:t>
      </w:r>
      <w:r w:rsidR="002269DD">
        <w:rPr>
          <w:rFonts w:ascii="Arial" w:hAnsi="Arial" w:cs="Arial"/>
          <w:bCs/>
          <w:color w:val="000000"/>
          <w:lang w:val="es-EC" w:eastAsia="es-EC"/>
        </w:rPr>
        <w:t>, además la empresa también tendría un ahorro de $</w:t>
      </w:r>
      <w:r w:rsidR="005B508E">
        <w:rPr>
          <w:rFonts w:ascii="Arial" w:hAnsi="Arial" w:cs="Arial"/>
          <w:bCs/>
          <w:color w:val="000000"/>
          <w:lang w:val="es-EC" w:eastAsia="es-EC"/>
        </w:rPr>
        <w:t>928</w:t>
      </w:r>
      <w:r w:rsidR="002269DD">
        <w:rPr>
          <w:rFonts w:ascii="Arial" w:hAnsi="Arial" w:cs="Arial"/>
          <w:bCs/>
          <w:color w:val="000000"/>
          <w:lang w:val="es-EC" w:eastAsia="es-EC"/>
        </w:rPr>
        <w:t xml:space="preserve"> por concepto de ausentismo laboral.</w:t>
      </w:r>
      <w:r w:rsidR="00AC111E">
        <w:rPr>
          <w:rFonts w:ascii="Arial" w:hAnsi="Arial" w:cs="Arial"/>
          <w:bCs/>
          <w:color w:val="000000"/>
          <w:lang w:val="es-EC" w:eastAsia="es-EC"/>
        </w:rPr>
        <w:t xml:space="preserve"> </w:t>
      </w:r>
    </w:p>
    <w:p w:rsidR="00C02FAB" w:rsidRDefault="00C02FAB" w:rsidP="00E77476">
      <w:pPr>
        <w:shd w:val="clear" w:color="auto" w:fill="FFFFFF"/>
        <w:spacing w:line="480" w:lineRule="auto"/>
        <w:ind w:right="11"/>
        <w:jc w:val="both"/>
        <w:rPr>
          <w:rFonts w:ascii="Arial" w:hAnsi="Arial" w:cs="Arial"/>
          <w:bCs/>
          <w:color w:val="000000"/>
          <w:lang w:val="es-EC" w:eastAsia="es-EC"/>
        </w:rPr>
      </w:pPr>
      <w:r>
        <w:rPr>
          <w:rFonts w:ascii="Arial" w:hAnsi="Arial" w:cs="Arial"/>
          <w:bCs/>
          <w:color w:val="000000"/>
          <w:lang w:val="es-EC" w:eastAsia="es-EC"/>
        </w:rPr>
        <w:t>Beneficios Neto = 928+1,400 = 2,328</w:t>
      </w:r>
      <w:r w:rsidR="00540A22">
        <w:rPr>
          <w:rFonts w:ascii="Arial" w:hAnsi="Arial" w:cs="Arial"/>
          <w:bCs/>
          <w:color w:val="000000"/>
          <w:lang w:val="es-EC" w:eastAsia="es-EC"/>
        </w:rPr>
        <w:t xml:space="preserve"> * 10 Años = 23,</w:t>
      </w:r>
      <w:r w:rsidR="00D635C9">
        <w:rPr>
          <w:rFonts w:ascii="Arial" w:hAnsi="Arial" w:cs="Arial"/>
          <w:bCs/>
          <w:color w:val="000000"/>
          <w:lang w:val="es-EC" w:eastAsia="es-EC"/>
        </w:rPr>
        <w:t>280</w:t>
      </w:r>
    </w:p>
    <w:p w:rsidR="00D635C9" w:rsidRDefault="00AC111E" w:rsidP="00E77476">
      <w:pPr>
        <w:shd w:val="clear" w:color="auto" w:fill="FFFFFF"/>
        <w:spacing w:line="480" w:lineRule="auto"/>
        <w:ind w:right="11"/>
        <w:jc w:val="both"/>
        <w:rPr>
          <w:rFonts w:ascii="Arial" w:hAnsi="Arial" w:cs="Arial"/>
        </w:rPr>
      </w:pPr>
      <w:r>
        <w:rPr>
          <w:rFonts w:ascii="Arial" w:hAnsi="Arial" w:cs="Arial"/>
        </w:rPr>
        <w:t xml:space="preserve">Costo Anual = </w:t>
      </w:r>
      <w:r w:rsidR="00C07ECB">
        <w:rPr>
          <w:rFonts w:ascii="Arial" w:hAnsi="Arial" w:cs="Arial"/>
        </w:rPr>
        <w:t xml:space="preserve">17,427.95 </w:t>
      </w:r>
    </w:p>
    <w:p w:rsidR="00C07ECB" w:rsidRDefault="00C07ECB" w:rsidP="00E77476">
      <w:pPr>
        <w:shd w:val="clear" w:color="auto" w:fill="FFFFFF"/>
        <w:spacing w:line="480" w:lineRule="auto"/>
        <w:ind w:right="11"/>
        <w:jc w:val="both"/>
        <w:rPr>
          <w:rFonts w:ascii="Arial" w:hAnsi="Arial" w:cs="Arial"/>
        </w:rPr>
      </w:pPr>
      <w:r>
        <w:rPr>
          <w:rFonts w:ascii="Arial" w:hAnsi="Arial" w:cs="Arial"/>
        </w:rPr>
        <w:t xml:space="preserve">Con estos datos tenemos que el Costo-Beneficio será: </w:t>
      </w:r>
    </w:p>
    <w:p w:rsidR="00C07ECB" w:rsidRDefault="00C07ECB" w:rsidP="00E77476">
      <w:pPr>
        <w:shd w:val="clear" w:color="auto" w:fill="FFFFFF"/>
        <w:spacing w:line="480" w:lineRule="auto"/>
        <w:ind w:right="11"/>
        <w:jc w:val="both"/>
        <w:rPr>
          <w:rFonts w:ascii="Arial" w:hAnsi="Arial" w:cs="Arial"/>
        </w:rPr>
      </w:pPr>
      <w:r>
        <w:rPr>
          <w:rFonts w:ascii="Arial" w:hAnsi="Arial" w:cs="Arial"/>
        </w:rPr>
        <w:t xml:space="preserve">B/C = </w:t>
      </w:r>
      <w:r w:rsidR="007F0DF5">
        <w:rPr>
          <w:rFonts w:ascii="Arial" w:hAnsi="Arial" w:cs="Arial"/>
        </w:rPr>
        <w:t xml:space="preserve">Beneficio Neto / Costo Anual= </w:t>
      </w:r>
      <w:r>
        <w:rPr>
          <w:rFonts w:ascii="Arial" w:hAnsi="Arial" w:cs="Arial"/>
        </w:rPr>
        <w:t>23</w:t>
      </w:r>
      <w:r w:rsidR="00D635C9">
        <w:rPr>
          <w:rFonts w:ascii="Arial" w:hAnsi="Arial" w:cs="Arial"/>
        </w:rPr>
        <w:t>,28</w:t>
      </w:r>
      <w:r>
        <w:rPr>
          <w:rFonts w:ascii="Arial" w:hAnsi="Arial" w:cs="Arial"/>
        </w:rPr>
        <w:t>0</w:t>
      </w:r>
      <w:r w:rsidR="00D635C9">
        <w:rPr>
          <w:rFonts w:ascii="Arial" w:hAnsi="Arial" w:cs="Arial"/>
        </w:rPr>
        <w:t>.00</w:t>
      </w:r>
      <w:r>
        <w:rPr>
          <w:rFonts w:ascii="Arial" w:hAnsi="Arial" w:cs="Arial"/>
        </w:rPr>
        <w:t>/</w:t>
      </w:r>
      <w:r w:rsidR="00D635C9">
        <w:rPr>
          <w:rFonts w:ascii="Arial" w:hAnsi="Arial" w:cs="Arial"/>
        </w:rPr>
        <w:t>17,427.95</w:t>
      </w:r>
      <w:r>
        <w:rPr>
          <w:rFonts w:ascii="Arial" w:hAnsi="Arial" w:cs="Arial"/>
        </w:rPr>
        <w:t xml:space="preserve"> = 1</w:t>
      </w:r>
      <w:r w:rsidR="00540A22">
        <w:rPr>
          <w:rFonts w:ascii="Arial" w:hAnsi="Arial" w:cs="Arial"/>
        </w:rPr>
        <w:t>.34</w:t>
      </w:r>
      <w:r w:rsidR="00BF3206">
        <w:rPr>
          <w:rFonts w:ascii="Arial" w:hAnsi="Arial" w:cs="Arial"/>
        </w:rPr>
        <w:t>, el cual por ser  mayor a 1 se deduc</w:t>
      </w:r>
      <w:r w:rsidR="00681ADF">
        <w:rPr>
          <w:rFonts w:ascii="Arial" w:hAnsi="Arial" w:cs="Arial"/>
        </w:rPr>
        <w:t>e</w:t>
      </w:r>
      <w:r w:rsidR="00BF3206">
        <w:rPr>
          <w:rFonts w:ascii="Arial" w:hAnsi="Arial" w:cs="Arial"/>
        </w:rPr>
        <w:t xml:space="preserve"> que el proyecto es aconsejable.</w:t>
      </w:r>
    </w:p>
    <w:p w:rsidR="007F0DF5" w:rsidRDefault="007F0DF5" w:rsidP="00E77476">
      <w:pPr>
        <w:shd w:val="clear" w:color="auto" w:fill="FFFFFF"/>
        <w:spacing w:line="480" w:lineRule="auto"/>
        <w:ind w:right="11"/>
        <w:jc w:val="both"/>
        <w:rPr>
          <w:rFonts w:ascii="Arial" w:hAnsi="Arial" w:cs="Arial"/>
        </w:rPr>
      </w:pPr>
    </w:p>
    <w:p w:rsidR="00C07ECB" w:rsidRDefault="00C07ECB" w:rsidP="00E77476">
      <w:pPr>
        <w:shd w:val="clear" w:color="auto" w:fill="FFFFFF"/>
        <w:spacing w:line="480" w:lineRule="auto"/>
        <w:ind w:right="11"/>
        <w:jc w:val="both"/>
        <w:rPr>
          <w:rFonts w:ascii="Arial" w:hAnsi="Arial" w:cs="Arial"/>
        </w:rPr>
      </w:pPr>
    </w:p>
    <w:p w:rsidR="00B1747E" w:rsidRDefault="00B1747E" w:rsidP="00E77476">
      <w:pPr>
        <w:shd w:val="clear" w:color="auto" w:fill="FFFFFF"/>
        <w:spacing w:line="480" w:lineRule="auto"/>
        <w:ind w:right="11"/>
        <w:jc w:val="both"/>
        <w:rPr>
          <w:rFonts w:ascii="Arial" w:hAnsi="Arial" w:cs="Arial"/>
        </w:rPr>
      </w:pPr>
    </w:p>
    <w:p w:rsidR="00B1747E" w:rsidRDefault="00B1747E" w:rsidP="00E77476">
      <w:pPr>
        <w:shd w:val="clear" w:color="auto" w:fill="FFFFFF"/>
        <w:spacing w:line="480" w:lineRule="auto"/>
        <w:ind w:right="11"/>
        <w:jc w:val="both"/>
        <w:rPr>
          <w:rFonts w:ascii="Arial" w:hAnsi="Arial" w:cs="Arial"/>
        </w:rPr>
      </w:pPr>
    </w:p>
    <w:p w:rsidR="00B1747E" w:rsidRDefault="00B1747E" w:rsidP="00E77476">
      <w:pPr>
        <w:shd w:val="clear" w:color="auto" w:fill="FFFFFF"/>
        <w:spacing w:line="480" w:lineRule="auto"/>
        <w:ind w:right="11"/>
        <w:jc w:val="both"/>
        <w:rPr>
          <w:rFonts w:ascii="Arial" w:hAnsi="Arial" w:cs="Arial"/>
        </w:rPr>
      </w:pPr>
    </w:p>
    <w:p w:rsidR="00B1747E" w:rsidRDefault="00B1747E" w:rsidP="00E77476">
      <w:pPr>
        <w:shd w:val="clear" w:color="auto" w:fill="FFFFFF"/>
        <w:spacing w:line="480" w:lineRule="auto"/>
        <w:ind w:right="11"/>
        <w:jc w:val="both"/>
        <w:rPr>
          <w:rFonts w:ascii="Arial" w:hAnsi="Arial" w:cs="Arial"/>
        </w:rPr>
      </w:pPr>
    </w:p>
    <w:p w:rsidR="00681ADF" w:rsidRDefault="00681ADF" w:rsidP="00E77476">
      <w:pPr>
        <w:shd w:val="clear" w:color="auto" w:fill="FFFFFF"/>
        <w:spacing w:line="480" w:lineRule="auto"/>
        <w:ind w:right="11"/>
        <w:jc w:val="both"/>
        <w:rPr>
          <w:rFonts w:ascii="Arial" w:hAnsi="Arial" w:cs="Arial"/>
        </w:rPr>
      </w:pPr>
    </w:p>
    <w:p w:rsidR="00681ADF" w:rsidRDefault="00681ADF" w:rsidP="00E77476">
      <w:pPr>
        <w:shd w:val="clear" w:color="auto" w:fill="FFFFFF"/>
        <w:spacing w:line="480" w:lineRule="auto"/>
        <w:ind w:right="11"/>
        <w:jc w:val="both"/>
        <w:rPr>
          <w:rFonts w:ascii="Arial" w:hAnsi="Arial" w:cs="Arial"/>
        </w:rPr>
      </w:pPr>
    </w:p>
    <w:p w:rsidR="00681ADF" w:rsidRDefault="00681ADF" w:rsidP="00E77476">
      <w:pPr>
        <w:shd w:val="clear" w:color="auto" w:fill="FFFFFF"/>
        <w:spacing w:line="480" w:lineRule="auto"/>
        <w:ind w:right="11"/>
        <w:jc w:val="both"/>
        <w:rPr>
          <w:rFonts w:ascii="Arial" w:hAnsi="Arial" w:cs="Arial"/>
        </w:rPr>
      </w:pPr>
    </w:p>
    <w:p w:rsidR="00681ADF" w:rsidRDefault="00681ADF" w:rsidP="00E77476">
      <w:pPr>
        <w:shd w:val="clear" w:color="auto" w:fill="FFFFFF"/>
        <w:spacing w:line="480" w:lineRule="auto"/>
        <w:ind w:right="11"/>
        <w:jc w:val="both"/>
        <w:rPr>
          <w:rFonts w:ascii="Arial" w:hAnsi="Arial" w:cs="Arial"/>
        </w:rPr>
      </w:pPr>
    </w:p>
    <w:p w:rsidR="00681ADF" w:rsidRDefault="00681ADF" w:rsidP="00E77476">
      <w:pPr>
        <w:shd w:val="clear" w:color="auto" w:fill="FFFFFF"/>
        <w:spacing w:line="480" w:lineRule="auto"/>
        <w:ind w:right="11"/>
        <w:jc w:val="both"/>
        <w:rPr>
          <w:rFonts w:ascii="Arial" w:hAnsi="Arial" w:cs="Arial"/>
        </w:rPr>
      </w:pPr>
    </w:p>
    <w:p w:rsidR="00681ADF" w:rsidRDefault="00681ADF" w:rsidP="00E77476">
      <w:pPr>
        <w:shd w:val="clear" w:color="auto" w:fill="FFFFFF"/>
        <w:spacing w:line="480" w:lineRule="auto"/>
        <w:ind w:right="11"/>
        <w:jc w:val="both"/>
        <w:rPr>
          <w:rFonts w:ascii="Arial" w:hAnsi="Arial" w:cs="Arial"/>
        </w:rPr>
      </w:pPr>
    </w:p>
    <w:p w:rsidR="00681ADF" w:rsidRDefault="00681ADF" w:rsidP="00E77476">
      <w:pPr>
        <w:shd w:val="clear" w:color="auto" w:fill="FFFFFF"/>
        <w:spacing w:line="480" w:lineRule="auto"/>
        <w:ind w:right="11"/>
        <w:jc w:val="both"/>
        <w:rPr>
          <w:rFonts w:ascii="Arial" w:hAnsi="Arial" w:cs="Arial"/>
        </w:rPr>
      </w:pPr>
    </w:p>
    <w:p w:rsidR="00681ADF" w:rsidRDefault="00681ADF" w:rsidP="00E77476">
      <w:pPr>
        <w:shd w:val="clear" w:color="auto" w:fill="FFFFFF"/>
        <w:spacing w:line="480" w:lineRule="auto"/>
        <w:ind w:right="11"/>
        <w:jc w:val="both"/>
        <w:rPr>
          <w:rFonts w:ascii="Arial" w:hAnsi="Arial" w:cs="Arial"/>
        </w:rPr>
      </w:pPr>
    </w:p>
    <w:p w:rsidR="00540A22" w:rsidRDefault="00540A22" w:rsidP="00B1747E">
      <w:pPr>
        <w:shd w:val="clear" w:color="auto" w:fill="FFFFFF"/>
        <w:spacing w:line="480" w:lineRule="auto"/>
        <w:ind w:right="11"/>
        <w:jc w:val="center"/>
        <w:rPr>
          <w:rFonts w:ascii="Arial" w:hAnsi="Arial" w:cs="Arial"/>
          <w:b/>
        </w:rPr>
      </w:pPr>
    </w:p>
    <w:p w:rsidR="00B1747E" w:rsidRDefault="00B1747E" w:rsidP="00B1747E">
      <w:pPr>
        <w:shd w:val="clear" w:color="auto" w:fill="FFFFFF"/>
        <w:spacing w:line="480" w:lineRule="auto"/>
        <w:ind w:right="11"/>
        <w:jc w:val="center"/>
        <w:rPr>
          <w:rFonts w:ascii="Arial" w:hAnsi="Arial" w:cs="Arial"/>
          <w:b/>
        </w:rPr>
      </w:pPr>
      <w:r>
        <w:rPr>
          <w:rFonts w:ascii="Arial" w:hAnsi="Arial" w:cs="Arial"/>
          <w:b/>
        </w:rPr>
        <w:t>CONCLUSIONES</w:t>
      </w:r>
    </w:p>
    <w:p w:rsidR="00B1747E" w:rsidRDefault="00B1747E" w:rsidP="00B1747E">
      <w:pPr>
        <w:shd w:val="clear" w:color="auto" w:fill="FFFFFF"/>
        <w:spacing w:line="480" w:lineRule="auto"/>
        <w:ind w:right="11"/>
        <w:jc w:val="both"/>
        <w:rPr>
          <w:rFonts w:ascii="Arial" w:hAnsi="Arial" w:cs="Arial"/>
          <w:b/>
        </w:rPr>
      </w:pPr>
    </w:p>
    <w:p w:rsidR="00B1747E" w:rsidRDefault="00B1747E" w:rsidP="00B1747E">
      <w:pPr>
        <w:shd w:val="clear" w:color="auto" w:fill="FFFFFF"/>
        <w:spacing w:line="480" w:lineRule="auto"/>
        <w:ind w:right="11"/>
        <w:jc w:val="both"/>
        <w:rPr>
          <w:rFonts w:ascii="Arial" w:hAnsi="Arial" w:cs="Arial"/>
          <w:b/>
        </w:rPr>
      </w:pPr>
    </w:p>
    <w:p w:rsidR="00B1747E" w:rsidRDefault="00B1747E" w:rsidP="00B1747E">
      <w:pPr>
        <w:shd w:val="clear" w:color="auto" w:fill="FFFFFF"/>
        <w:spacing w:line="480" w:lineRule="auto"/>
        <w:ind w:right="11"/>
        <w:jc w:val="both"/>
        <w:rPr>
          <w:rFonts w:ascii="Arial" w:hAnsi="Arial" w:cs="Arial"/>
        </w:rPr>
      </w:pPr>
      <w:r>
        <w:rPr>
          <w:rFonts w:ascii="Arial" w:hAnsi="Arial" w:cs="Arial"/>
        </w:rPr>
        <w:t>Al término del presente proyecto podemos concluir con las siguientes reflexiones:</w:t>
      </w:r>
    </w:p>
    <w:p w:rsidR="00E54594" w:rsidRDefault="00E54594" w:rsidP="00B9125B">
      <w:pPr>
        <w:shd w:val="clear" w:color="auto" w:fill="FFFFFF"/>
        <w:spacing w:line="480" w:lineRule="auto"/>
        <w:ind w:right="11"/>
        <w:jc w:val="both"/>
        <w:rPr>
          <w:rFonts w:ascii="Arial" w:hAnsi="Arial" w:cs="Arial"/>
        </w:rPr>
      </w:pPr>
    </w:p>
    <w:p w:rsidR="00E00F69" w:rsidRDefault="00E00F69" w:rsidP="00B1747E">
      <w:pPr>
        <w:numPr>
          <w:ilvl w:val="0"/>
          <w:numId w:val="42"/>
        </w:numPr>
        <w:shd w:val="clear" w:color="auto" w:fill="FFFFFF"/>
        <w:spacing w:line="480" w:lineRule="auto"/>
        <w:ind w:right="11"/>
        <w:jc w:val="both"/>
        <w:rPr>
          <w:rFonts w:ascii="Arial" w:hAnsi="Arial" w:cs="Arial"/>
        </w:rPr>
      </w:pPr>
      <w:r>
        <w:rPr>
          <w:rFonts w:ascii="Arial" w:hAnsi="Arial" w:cs="Arial"/>
        </w:rPr>
        <w:t>Nuestros principales competidores son: ATU, Colineal, Carvajal del Ecuador, pero ningunos de ellos se dedica a la venta exclusiva de mobiliario ergonómico</w:t>
      </w:r>
      <w:r w:rsidR="00E54594">
        <w:rPr>
          <w:rFonts w:ascii="Arial" w:hAnsi="Arial" w:cs="Arial"/>
        </w:rPr>
        <w:t>.</w:t>
      </w:r>
    </w:p>
    <w:p w:rsidR="00E54594" w:rsidRDefault="00E54594" w:rsidP="00E54594">
      <w:pPr>
        <w:shd w:val="clear" w:color="auto" w:fill="FFFFFF"/>
        <w:spacing w:line="480" w:lineRule="auto"/>
        <w:ind w:left="360" w:right="11"/>
        <w:jc w:val="both"/>
        <w:rPr>
          <w:rFonts w:ascii="Arial" w:hAnsi="Arial" w:cs="Arial"/>
        </w:rPr>
      </w:pPr>
    </w:p>
    <w:p w:rsidR="00E00F69" w:rsidRDefault="00E00F69" w:rsidP="00B1747E">
      <w:pPr>
        <w:numPr>
          <w:ilvl w:val="0"/>
          <w:numId w:val="42"/>
        </w:numPr>
        <w:shd w:val="clear" w:color="auto" w:fill="FFFFFF"/>
        <w:spacing w:line="480" w:lineRule="auto"/>
        <w:ind w:right="11"/>
        <w:jc w:val="both"/>
        <w:rPr>
          <w:rFonts w:ascii="Arial" w:hAnsi="Arial" w:cs="Arial"/>
        </w:rPr>
      </w:pPr>
      <w:r>
        <w:rPr>
          <w:rFonts w:ascii="Arial" w:hAnsi="Arial" w:cs="Arial"/>
        </w:rPr>
        <w:t>Nuestros proveedores son: METAPRO que son nuestros proveedores exclusivos de mobiliario ergonómico, Siglo XXI proveedor exclusivo de productos ergonómicos de computación y Dicompu proveedor de teclado ergonómico.</w:t>
      </w:r>
    </w:p>
    <w:p w:rsidR="00E54594" w:rsidRDefault="00E54594" w:rsidP="00E54594">
      <w:pPr>
        <w:shd w:val="clear" w:color="auto" w:fill="FFFFFF"/>
        <w:spacing w:line="480" w:lineRule="auto"/>
        <w:ind w:left="360" w:right="11"/>
        <w:jc w:val="both"/>
        <w:rPr>
          <w:rFonts w:ascii="Arial" w:hAnsi="Arial" w:cs="Arial"/>
        </w:rPr>
      </w:pPr>
    </w:p>
    <w:p w:rsidR="00E00F69" w:rsidRDefault="00E00F69" w:rsidP="00B1747E">
      <w:pPr>
        <w:numPr>
          <w:ilvl w:val="0"/>
          <w:numId w:val="42"/>
        </w:numPr>
        <w:shd w:val="clear" w:color="auto" w:fill="FFFFFF"/>
        <w:spacing w:line="480" w:lineRule="auto"/>
        <w:ind w:right="11"/>
        <w:jc w:val="both"/>
        <w:rPr>
          <w:rFonts w:ascii="Arial" w:hAnsi="Arial" w:cs="Arial"/>
        </w:rPr>
      </w:pPr>
      <w:r>
        <w:rPr>
          <w:rFonts w:ascii="Arial" w:hAnsi="Arial" w:cs="Arial"/>
        </w:rPr>
        <w:t>Se encontró  en el mercado que los mobiliarios de oficina en las empresas Guayaquileñas son  inadecuados para realizar trabajos de oficina.</w:t>
      </w:r>
    </w:p>
    <w:p w:rsidR="00E54594" w:rsidRDefault="00E54594" w:rsidP="00E54594">
      <w:pPr>
        <w:shd w:val="clear" w:color="auto" w:fill="FFFFFF"/>
        <w:spacing w:line="480" w:lineRule="auto"/>
        <w:ind w:left="360" w:right="11"/>
        <w:jc w:val="both"/>
        <w:rPr>
          <w:rFonts w:ascii="Arial" w:hAnsi="Arial" w:cs="Arial"/>
        </w:rPr>
      </w:pPr>
    </w:p>
    <w:p w:rsidR="00E00F69" w:rsidRDefault="00F938C2" w:rsidP="00E00F69">
      <w:pPr>
        <w:numPr>
          <w:ilvl w:val="0"/>
          <w:numId w:val="42"/>
        </w:numPr>
        <w:shd w:val="clear" w:color="auto" w:fill="FFFFFF"/>
        <w:spacing w:line="480" w:lineRule="auto"/>
        <w:ind w:right="11"/>
        <w:jc w:val="both"/>
        <w:rPr>
          <w:rFonts w:ascii="Arial" w:hAnsi="Arial" w:cs="Arial"/>
        </w:rPr>
      </w:pPr>
      <w:r>
        <w:rPr>
          <w:rFonts w:ascii="Arial" w:hAnsi="Arial" w:cs="Arial"/>
          <w:bCs/>
          <w:color w:val="000000"/>
          <w:lang w:val="es-EC" w:eastAsia="es-EC"/>
        </w:rPr>
        <w:t>E</w:t>
      </w:r>
      <w:r w:rsidRPr="00593F1A">
        <w:rPr>
          <w:rFonts w:ascii="Arial" w:hAnsi="Arial" w:cs="Arial"/>
          <w:bCs/>
          <w:color w:val="000000"/>
          <w:lang w:val="es-EC" w:eastAsia="es-EC"/>
        </w:rPr>
        <w:t xml:space="preserve">l 33,7% </w:t>
      </w:r>
      <w:r>
        <w:rPr>
          <w:rFonts w:ascii="Arial" w:hAnsi="Arial" w:cs="Arial"/>
        </w:rPr>
        <w:t>Los trabajadores guayaquileños</w:t>
      </w:r>
      <w:r w:rsidRPr="00593F1A">
        <w:rPr>
          <w:rFonts w:ascii="Arial" w:hAnsi="Arial" w:cs="Arial"/>
          <w:bCs/>
          <w:color w:val="000000"/>
          <w:lang w:val="es-EC" w:eastAsia="es-EC"/>
        </w:rPr>
        <w:t xml:space="preserve"> manifestó que  tuvo algún tipo de dolor o dolencia que pudo ser causada p</w:t>
      </w:r>
      <w:r>
        <w:rPr>
          <w:rFonts w:ascii="Arial" w:hAnsi="Arial" w:cs="Arial"/>
          <w:bCs/>
          <w:color w:val="000000"/>
          <w:lang w:val="es-EC" w:eastAsia="es-EC"/>
        </w:rPr>
        <w:t xml:space="preserve">or su </w:t>
      </w:r>
      <w:r w:rsidRPr="00593F1A">
        <w:rPr>
          <w:rFonts w:ascii="Arial" w:hAnsi="Arial" w:cs="Arial"/>
          <w:bCs/>
          <w:color w:val="000000"/>
          <w:lang w:val="es-EC" w:eastAsia="es-EC"/>
        </w:rPr>
        <w:t>trabajo</w:t>
      </w:r>
      <w:r>
        <w:rPr>
          <w:rFonts w:ascii="Arial" w:hAnsi="Arial" w:cs="Arial"/>
        </w:rPr>
        <w:t xml:space="preserve">  de los cuales el 22.1% tuvo que ir </w:t>
      </w:r>
      <w:r w:rsidR="00D45D15">
        <w:rPr>
          <w:rFonts w:ascii="Arial" w:hAnsi="Arial" w:cs="Arial"/>
        </w:rPr>
        <w:t xml:space="preserve">al </w:t>
      </w:r>
      <w:r>
        <w:rPr>
          <w:rFonts w:ascii="Arial" w:hAnsi="Arial" w:cs="Arial"/>
        </w:rPr>
        <w:t>medico por esa molestia.</w:t>
      </w:r>
    </w:p>
    <w:p w:rsidR="00E54594" w:rsidRDefault="00E54594" w:rsidP="00E54594">
      <w:pPr>
        <w:shd w:val="clear" w:color="auto" w:fill="FFFFFF"/>
        <w:spacing w:line="480" w:lineRule="auto"/>
        <w:ind w:left="360" w:right="11"/>
        <w:jc w:val="both"/>
        <w:rPr>
          <w:rFonts w:ascii="Arial" w:hAnsi="Arial" w:cs="Arial"/>
        </w:rPr>
      </w:pPr>
    </w:p>
    <w:p w:rsidR="00D45D15" w:rsidRDefault="00D45D15" w:rsidP="00E00F69">
      <w:pPr>
        <w:numPr>
          <w:ilvl w:val="0"/>
          <w:numId w:val="42"/>
        </w:numPr>
        <w:shd w:val="clear" w:color="auto" w:fill="FFFFFF"/>
        <w:spacing w:line="480" w:lineRule="auto"/>
        <w:ind w:right="11"/>
        <w:jc w:val="both"/>
        <w:rPr>
          <w:rFonts w:ascii="Arial" w:hAnsi="Arial" w:cs="Arial"/>
        </w:rPr>
      </w:pPr>
      <w:r>
        <w:rPr>
          <w:rFonts w:ascii="Arial" w:hAnsi="Arial" w:cs="Arial"/>
        </w:rPr>
        <w:t>De acuerdo al estudio de mercado pudimos observar que a pesar de que la mayoría de las empresas posee sillas con las</w:t>
      </w:r>
      <w:r w:rsidR="0020762F">
        <w:rPr>
          <w:rFonts w:ascii="Arial" w:hAnsi="Arial" w:cs="Arial"/>
        </w:rPr>
        <w:t xml:space="preserve"> características</w:t>
      </w:r>
      <w:r>
        <w:rPr>
          <w:rFonts w:ascii="Arial" w:hAnsi="Arial" w:cs="Arial"/>
        </w:rPr>
        <w:t xml:space="preserve"> </w:t>
      </w:r>
      <w:r w:rsidR="0020762F">
        <w:rPr>
          <w:rFonts w:ascii="Arial" w:hAnsi="Arial" w:cs="Arial"/>
        </w:rPr>
        <w:t>requeridas (</w:t>
      </w:r>
      <w:r>
        <w:rPr>
          <w:rFonts w:ascii="Arial" w:hAnsi="Arial" w:cs="Arial"/>
        </w:rPr>
        <w:t xml:space="preserve">altura ajustable, 5 patas con ruedas, respaldo ajustable, etcétera), </w:t>
      </w:r>
      <w:r w:rsidR="0020762F">
        <w:rPr>
          <w:rFonts w:ascii="Arial" w:hAnsi="Arial" w:cs="Arial"/>
        </w:rPr>
        <w:t>los trabajadores presentan fatiga, molestia e incomodidad en su trabajo.</w:t>
      </w:r>
    </w:p>
    <w:p w:rsidR="00E54594" w:rsidRDefault="00E54594" w:rsidP="00E54594">
      <w:pPr>
        <w:shd w:val="clear" w:color="auto" w:fill="FFFFFF"/>
        <w:spacing w:line="480" w:lineRule="auto"/>
        <w:ind w:left="360" w:right="11"/>
        <w:jc w:val="both"/>
        <w:rPr>
          <w:rFonts w:ascii="Arial" w:hAnsi="Arial" w:cs="Arial"/>
        </w:rPr>
      </w:pPr>
    </w:p>
    <w:p w:rsidR="0020762F" w:rsidRDefault="0020762F" w:rsidP="00E00F69">
      <w:pPr>
        <w:numPr>
          <w:ilvl w:val="0"/>
          <w:numId w:val="42"/>
        </w:numPr>
        <w:shd w:val="clear" w:color="auto" w:fill="FFFFFF"/>
        <w:spacing w:line="480" w:lineRule="auto"/>
        <w:ind w:right="11"/>
        <w:jc w:val="both"/>
        <w:rPr>
          <w:rFonts w:ascii="Arial" w:hAnsi="Arial" w:cs="Arial"/>
        </w:rPr>
      </w:pPr>
      <w:r>
        <w:rPr>
          <w:rFonts w:ascii="Arial" w:hAnsi="Arial" w:cs="Arial"/>
        </w:rPr>
        <w:t>El mercado tiene un gran potencial de crecimiento</w:t>
      </w:r>
    </w:p>
    <w:p w:rsidR="00E54594" w:rsidRDefault="00E54594" w:rsidP="00E54594">
      <w:pPr>
        <w:shd w:val="clear" w:color="auto" w:fill="FFFFFF"/>
        <w:spacing w:line="480" w:lineRule="auto"/>
        <w:ind w:left="360" w:right="11"/>
        <w:jc w:val="both"/>
        <w:rPr>
          <w:rFonts w:ascii="Arial" w:hAnsi="Arial" w:cs="Arial"/>
        </w:rPr>
      </w:pPr>
    </w:p>
    <w:p w:rsidR="0020762F" w:rsidRDefault="0020762F" w:rsidP="00E00F69">
      <w:pPr>
        <w:numPr>
          <w:ilvl w:val="0"/>
          <w:numId w:val="42"/>
        </w:numPr>
        <w:shd w:val="clear" w:color="auto" w:fill="FFFFFF"/>
        <w:spacing w:line="480" w:lineRule="auto"/>
        <w:ind w:right="11"/>
        <w:jc w:val="both"/>
        <w:rPr>
          <w:rFonts w:ascii="Arial" w:hAnsi="Arial" w:cs="Arial"/>
        </w:rPr>
      </w:pPr>
      <w:r>
        <w:rPr>
          <w:rFonts w:ascii="Arial" w:hAnsi="Arial" w:cs="Arial"/>
        </w:rPr>
        <w:t xml:space="preserve">El proyecto económicamente es rentable debido a que el VAN es </w:t>
      </w:r>
      <w:r w:rsidR="00B9125B">
        <w:rPr>
          <w:rFonts w:ascii="Arial" w:hAnsi="Arial" w:cs="Arial"/>
        </w:rPr>
        <w:t>de 59,402.70</w:t>
      </w:r>
      <w:r>
        <w:rPr>
          <w:rFonts w:ascii="Arial" w:hAnsi="Arial" w:cs="Arial"/>
        </w:rPr>
        <w:t xml:space="preserve"> y </w:t>
      </w:r>
      <w:smartTag w:uri="urn:schemas-microsoft-com:office:smarttags" w:element="PersonName">
        <w:smartTagPr>
          <w:attr w:name="ProductID" w:val="la TIR"/>
        </w:smartTagPr>
        <w:r>
          <w:rPr>
            <w:rFonts w:ascii="Arial" w:hAnsi="Arial" w:cs="Arial"/>
          </w:rPr>
          <w:t>la TIR</w:t>
        </w:r>
      </w:smartTag>
      <w:r>
        <w:rPr>
          <w:rFonts w:ascii="Arial" w:hAnsi="Arial" w:cs="Arial"/>
        </w:rPr>
        <w:t xml:space="preserve"> es </w:t>
      </w:r>
      <w:r w:rsidR="00B9125B">
        <w:rPr>
          <w:rFonts w:ascii="Arial" w:hAnsi="Arial" w:cs="Arial"/>
        </w:rPr>
        <w:t>igual a 37,67% por lo que se puede concluir que el proyecto es rentable</w:t>
      </w:r>
      <w:r>
        <w:rPr>
          <w:rFonts w:ascii="Arial" w:hAnsi="Arial" w:cs="Arial"/>
        </w:rPr>
        <w:t>.</w:t>
      </w:r>
    </w:p>
    <w:p w:rsidR="00E54594" w:rsidRDefault="00E54594" w:rsidP="00E54594">
      <w:pPr>
        <w:shd w:val="clear" w:color="auto" w:fill="FFFFFF"/>
        <w:spacing w:line="480" w:lineRule="auto"/>
        <w:ind w:left="360" w:right="11"/>
        <w:jc w:val="both"/>
        <w:rPr>
          <w:rFonts w:ascii="Arial" w:hAnsi="Arial" w:cs="Arial"/>
        </w:rPr>
      </w:pPr>
    </w:p>
    <w:p w:rsidR="0020762F" w:rsidRDefault="0020762F" w:rsidP="00E00F69">
      <w:pPr>
        <w:numPr>
          <w:ilvl w:val="0"/>
          <w:numId w:val="42"/>
        </w:numPr>
        <w:shd w:val="clear" w:color="auto" w:fill="FFFFFF"/>
        <w:spacing w:line="480" w:lineRule="auto"/>
        <w:ind w:right="11"/>
        <w:jc w:val="both"/>
        <w:rPr>
          <w:rFonts w:ascii="Arial" w:hAnsi="Arial" w:cs="Arial"/>
        </w:rPr>
      </w:pPr>
      <w:r>
        <w:rPr>
          <w:rFonts w:ascii="Arial" w:hAnsi="Arial" w:cs="Arial"/>
        </w:rPr>
        <w:t>El margen de utilidad sobre costo en promedio es del 25%</w:t>
      </w:r>
      <w:r w:rsidR="00E54594">
        <w:rPr>
          <w:rFonts w:ascii="Arial" w:hAnsi="Arial" w:cs="Arial"/>
        </w:rPr>
        <w:t>.</w:t>
      </w:r>
    </w:p>
    <w:p w:rsidR="00E54594" w:rsidRDefault="00E54594" w:rsidP="00E54594">
      <w:pPr>
        <w:shd w:val="clear" w:color="auto" w:fill="FFFFFF"/>
        <w:spacing w:line="480" w:lineRule="auto"/>
        <w:ind w:left="360" w:right="11"/>
        <w:jc w:val="both"/>
        <w:rPr>
          <w:rFonts w:ascii="Arial" w:hAnsi="Arial" w:cs="Arial"/>
        </w:rPr>
      </w:pPr>
    </w:p>
    <w:p w:rsidR="0020762F" w:rsidRDefault="00354547" w:rsidP="00E00F69">
      <w:pPr>
        <w:numPr>
          <w:ilvl w:val="0"/>
          <w:numId w:val="42"/>
        </w:numPr>
        <w:shd w:val="clear" w:color="auto" w:fill="FFFFFF"/>
        <w:spacing w:line="480" w:lineRule="auto"/>
        <w:ind w:right="11"/>
        <w:jc w:val="both"/>
        <w:rPr>
          <w:rFonts w:ascii="Arial" w:hAnsi="Arial" w:cs="Arial"/>
        </w:rPr>
      </w:pPr>
      <w:r>
        <w:rPr>
          <w:rFonts w:ascii="Arial" w:hAnsi="Arial" w:cs="Arial"/>
        </w:rPr>
        <w:t>El proyecto es sumamente sensible ante los cambios de los precios</w:t>
      </w:r>
      <w:r w:rsidR="006620A8">
        <w:rPr>
          <w:rFonts w:ascii="Arial" w:hAnsi="Arial" w:cs="Arial"/>
        </w:rPr>
        <w:t>,</w:t>
      </w:r>
      <w:r>
        <w:rPr>
          <w:rFonts w:ascii="Arial" w:hAnsi="Arial" w:cs="Arial"/>
        </w:rPr>
        <w:t xml:space="preserve"> </w:t>
      </w:r>
      <w:r w:rsidR="006620A8">
        <w:rPr>
          <w:rFonts w:ascii="Arial" w:hAnsi="Arial" w:cs="Arial"/>
        </w:rPr>
        <w:t xml:space="preserve">pero no ante cambios de las </w:t>
      </w:r>
      <w:r>
        <w:rPr>
          <w:rFonts w:ascii="Arial" w:hAnsi="Arial" w:cs="Arial"/>
        </w:rPr>
        <w:t xml:space="preserve"> unidades vendidas.</w:t>
      </w:r>
    </w:p>
    <w:p w:rsidR="00E54594" w:rsidRDefault="00E54594" w:rsidP="00E54594">
      <w:pPr>
        <w:shd w:val="clear" w:color="auto" w:fill="FFFFFF"/>
        <w:spacing w:line="480" w:lineRule="auto"/>
        <w:ind w:left="360" w:right="11"/>
        <w:jc w:val="both"/>
        <w:rPr>
          <w:rFonts w:ascii="Arial" w:hAnsi="Arial" w:cs="Arial"/>
        </w:rPr>
      </w:pPr>
    </w:p>
    <w:p w:rsidR="00354547" w:rsidRDefault="00392E6F" w:rsidP="00E00F69">
      <w:pPr>
        <w:numPr>
          <w:ilvl w:val="0"/>
          <w:numId w:val="42"/>
        </w:numPr>
        <w:shd w:val="clear" w:color="auto" w:fill="FFFFFF"/>
        <w:spacing w:line="480" w:lineRule="auto"/>
        <w:ind w:right="11"/>
        <w:jc w:val="both"/>
        <w:rPr>
          <w:rFonts w:ascii="Arial" w:hAnsi="Arial" w:cs="Arial"/>
        </w:rPr>
      </w:pPr>
      <w:r>
        <w:rPr>
          <w:rFonts w:ascii="Arial" w:hAnsi="Arial" w:cs="Arial"/>
        </w:rPr>
        <w:t>El proyecto  refleja un incremento en la productividad y por lo tanto en la utilidad de cualquier empresa donde el capital de inversión sea significativo.</w:t>
      </w:r>
    </w:p>
    <w:p w:rsidR="00E54594" w:rsidRDefault="00E54594"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E54594" w:rsidRDefault="00E54594" w:rsidP="00E54594">
      <w:pPr>
        <w:shd w:val="clear" w:color="auto" w:fill="FFFFFF"/>
        <w:spacing w:line="480" w:lineRule="auto"/>
        <w:ind w:left="360" w:right="11"/>
        <w:jc w:val="center"/>
        <w:rPr>
          <w:rFonts w:ascii="Arial" w:hAnsi="Arial" w:cs="Arial"/>
          <w:b/>
          <w:sz w:val="28"/>
          <w:szCs w:val="28"/>
        </w:rPr>
      </w:pPr>
    </w:p>
    <w:p w:rsidR="00E54594" w:rsidRDefault="00E54594" w:rsidP="00E54594">
      <w:pPr>
        <w:shd w:val="clear" w:color="auto" w:fill="FFFFFF"/>
        <w:spacing w:line="480" w:lineRule="auto"/>
        <w:ind w:left="360" w:right="11"/>
        <w:jc w:val="center"/>
        <w:rPr>
          <w:rFonts w:ascii="Arial" w:hAnsi="Arial" w:cs="Arial"/>
          <w:b/>
          <w:sz w:val="28"/>
          <w:szCs w:val="28"/>
        </w:rPr>
      </w:pPr>
    </w:p>
    <w:p w:rsidR="00540A22" w:rsidRDefault="00540A22" w:rsidP="00E54594">
      <w:pPr>
        <w:shd w:val="clear" w:color="auto" w:fill="FFFFFF"/>
        <w:spacing w:line="480" w:lineRule="auto"/>
        <w:ind w:left="360" w:right="11"/>
        <w:jc w:val="center"/>
        <w:rPr>
          <w:rFonts w:ascii="Arial" w:hAnsi="Arial" w:cs="Arial"/>
          <w:b/>
          <w:sz w:val="28"/>
          <w:szCs w:val="28"/>
        </w:rPr>
      </w:pPr>
    </w:p>
    <w:p w:rsidR="00540A22" w:rsidRDefault="00540A22" w:rsidP="00E54594">
      <w:pPr>
        <w:shd w:val="clear" w:color="auto" w:fill="FFFFFF"/>
        <w:spacing w:line="480" w:lineRule="auto"/>
        <w:ind w:left="360" w:right="11"/>
        <w:jc w:val="center"/>
        <w:rPr>
          <w:rFonts w:ascii="Arial" w:hAnsi="Arial" w:cs="Arial"/>
          <w:b/>
          <w:sz w:val="28"/>
          <w:szCs w:val="28"/>
        </w:rPr>
      </w:pPr>
    </w:p>
    <w:p w:rsidR="00392E6F" w:rsidRPr="00E54594" w:rsidRDefault="00E54594" w:rsidP="00E54594">
      <w:pPr>
        <w:shd w:val="clear" w:color="auto" w:fill="FFFFFF"/>
        <w:spacing w:line="480" w:lineRule="auto"/>
        <w:ind w:left="360" w:right="11"/>
        <w:jc w:val="center"/>
        <w:rPr>
          <w:rFonts w:ascii="Arial" w:hAnsi="Arial" w:cs="Arial"/>
          <w:b/>
          <w:sz w:val="28"/>
          <w:szCs w:val="28"/>
        </w:rPr>
      </w:pPr>
      <w:r w:rsidRPr="00E54594">
        <w:rPr>
          <w:rFonts w:ascii="Arial" w:hAnsi="Arial" w:cs="Arial"/>
          <w:b/>
          <w:sz w:val="28"/>
          <w:szCs w:val="28"/>
        </w:rPr>
        <w:t>RECOMENDACIONES</w:t>
      </w:r>
    </w:p>
    <w:p w:rsidR="00392E6F" w:rsidRDefault="00392E6F" w:rsidP="00392E6F">
      <w:pPr>
        <w:shd w:val="clear" w:color="auto" w:fill="FFFFFF"/>
        <w:spacing w:line="480" w:lineRule="auto"/>
        <w:ind w:left="360" w:right="11"/>
        <w:jc w:val="both"/>
        <w:rPr>
          <w:rFonts w:ascii="Arial" w:hAnsi="Arial" w:cs="Arial"/>
        </w:rPr>
      </w:pPr>
    </w:p>
    <w:p w:rsidR="00E54594" w:rsidRDefault="00E54594" w:rsidP="00392E6F">
      <w:pPr>
        <w:shd w:val="clear" w:color="auto" w:fill="FFFFFF"/>
        <w:spacing w:line="480" w:lineRule="auto"/>
        <w:ind w:left="360" w:right="11"/>
        <w:jc w:val="both"/>
        <w:rPr>
          <w:rFonts w:ascii="Arial" w:hAnsi="Arial" w:cs="Arial"/>
        </w:rPr>
      </w:pPr>
    </w:p>
    <w:p w:rsidR="00392E6F" w:rsidRDefault="00392E6F" w:rsidP="00392E6F">
      <w:pPr>
        <w:numPr>
          <w:ilvl w:val="0"/>
          <w:numId w:val="43"/>
        </w:numPr>
        <w:shd w:val="clear" w:color="auto" w:fill="FFFFFF"/>
        <w:spacing w:line="480" w:lineRule="auto"/>
        <w:ind w:right="11"/>
        <w:jc w:val="both"/>
        <w:rPr>
          <w:rFonts w:ascii="Arial" w:hAnsi="Arial" w:cs="Arial"/>
        </w:rPr>
      </w:pPr>
      <w:r>
        <w:rPr>
          <w:rFonts w:ascii="Arial" w:hAnsi="Arial" w:cs="Arial"/>
        </w:rPr>
        <w:t>El mercado Ecuatoriano necesita estar consiente de la importancia  de implementar medios que aumenten la productividad, en este caso los  medios serán ergonómicos.</w:t>
      </w:r>
    </w:p>
    <w:p w:rsidR="00E54594" w:rsidRDefault="00E54594" w:rsidP="00E54594">
      <w:pPr>
        <w:shd w:val="clear" w:color="auto" w:fill="FFFFFF"/>
        <w:spacing w:line="480" w:lineRule="auto"/>
        <w:ind w:left="720" w:right="11"/>
        <w:jc w:val="both"/>
        <w:rPr>
          <w:rFonts w:ascii="Arial" w:hAnsi="Arial" w:cs="Arial"/>
        </w:rPr>
      </w:pPr>
    </w:p>
    <w:p w:rsidR="00392E6F" w:rsidRDefault="00392E6F" w:rsidP="00392E6F">
      <w:pPr>
        <w:numPr>
          <w:ilvl w:val="0"/>
          <w:numId w:val="43"/>
        </w:numPr>
        <w:shd w:val="clear" w:color="auto" w:fill="FFFFFF"/>
        <w:spacing w:line="480" w:lineRule="auto"/>
        <w:ind w:right="11"/>
        <w:jc w:val="both"/>
        <w:rPr>
          <w:rFonts w:ascii="Arial" w:hAnsi="Arial" w:cs="Arial"/>
        </w:rPr>
      </w:pPr>
      <w:r>
        <w:rPr>
          <w:rFonts w:ascii="Arial" w:hAnsi="Arial" w:cs="Arial"/>
        </w:rPr>
        <w:t>Crear una cultura de inversión en las empresas Ecuatorianas para convencer  que crear productividad no sea un gasto sino una  inversión.</w:t>
      </w:r>
    </w:p>
    <w:p w:rsidR="00E54594" w:rsidRDefault="00E54594" w:rsidP="00E54594">
      <w:pPr>
        <w:shd w:val="clear" w:color="auto" w:fill="FFFFFF"/>
        <w:spacing w:line="480" w:lineRule="auto"/>
        <w:ind w:left="720" w:right="11"/>
        <w:jc w:val="both"/>
        <w:rPr>
          <w:rFonts w:ascii="Arial" w:hAnsi="Arial" w:cs="Arial"/>
        </w:rPr>
      </w:pPr>
    </w:p>
    <w:p w:rsidR="00392E6F" w:rsidRDefault="003B2FB1" w:rsidP="00392E6F">
      <w:pPr>
        <w:numPr>
          <w:ilvl w:val="0"/>
          <w:numId w:val="43"/>
        </w:numPr>
        <w:shd w:val="clear" w:color="auto" w:fill="FFFFFF"/>
        <w:spacing w:line="480" w:lineRule="auto"/>
        <w:ind w:right="11"/>
        <w:jc w:val="both"/>
        <w:rPr>
          <w:rFonts w:ascii="Arial" w:hAnsi="Arial" w:cs="Arial"/>
        </w:rPr>
      </w:pPr>
      <w:r>
        <w:rPr>
          <w:rFonts w:ascii="Arial" w:hAnsi="Arial" w:cs="Arial"/>
        </w:rPr>
        <w:t>La empresa que quiere ser emprendida tiene que a partir de su funcionamiento diversificar sus productos a ofrecer en el mercado para poder ser una empresa líder y emprendedora en su campo, impidiendo nuevas entradas de competidores.</w:t>
      </w:r>
    </w:p>
    <w:p w:rsidR="00194134" w:rsidRDefault="00194134" w:rsidP="00194134">
      <w:pPr>
        <w:shd w:val="clear" w:color="auto" w:fill="FFFFFF"/>
        <w:spacing w:line="480" w:lineRule="auto"/>
        <w:ind w:left="720" w:right="11"/>
        <w:jc w:val="both"/>
        <w:rPr>
          <w:rFonts w:ascii="Arial" w:hAnsi="Arial" w:cs="Arial"/>
        </w:rPr>
      </w:pPr>
    </w:p>
    <w:p w:rsidR="00D45D15" w:rsidRDefault="003B2FB1" w:rsidP="00D45D15">
      <w:pPr>
        <w:numPr>
          <w:ilvl w:val="0"/>
          <w:numId w:val="43"/>
        </w:numPr>
        <w:shd w:val="clear" w:color="auto" w:fill="FFFFFF"/>
        <w:spacing w:line="480" w:lineRule="auto"/>
        <w:ind w:right="11"/>
        <w:jc w:val="both"/>
        <w:rPr>
          <w:rFonts w:ascii="Arial" w:hAnsi="Arial" w:cs="Arial"/>
        </w:rPr>
      </w:pPr>
      <w:r>
        <w:rPr>
          <w:rFonts w:ascii="Arial" w:hAnsi="Arial" w:cs="Arial"/>
        </w:rPr>
        <w:t>Una vez que el mercado Guayaquileño y ecuatoriano cubra  totalmente su demanda ver el mercado extranjera y ser capaz de competir a nivel mundial.</w:t>
      </w:r>
    </w:p>
    <w:p w:rsidR="00E54594" w:rsidRDefault="00E54594" w:rsidP="00E54594">
      <w:pPr>
        <w:shd w:val="clear" w:color="auto" w:fill="FFFFFF"/>
        <w:spacing w:line="480" w:lineRule="auto"/>
        <w:ind w:left="720" w:right="11"/>
        <w:jc w:val="both"/>
        <w:rPr>
          <w:rFonts w:ascii="Arial" w:hAnsi="Arial" w:cs="Arial"/>
        </w:rPr>
      </w:pPr>
    </w:p>
    <w:p w:rsidR="003B2FB1" w:rsidRDefault="003B2FB1" w:rsidP="00D45D15">
      <w:pPr>
        <w:numPr>
          <w:ilvl w:val="0"/>
          <w:numId w:val="43"/>
        </w:numPr>
        <w:shd w:val="clear" w:color="auto" w:fill="FFFFFF"/>
        <w:spacing w:line="480" w:lineRule="auto"/>
        <w:ind w:right="11"/>
        <w:jc w:val="both"/>
        <w:rPr>
          <w:rFonts w:ascii="Arial" w:hAnsi="Arial" w:cs="Arial"/>
        </w:rPr>
      </w:pPr>
      <w:r>
        <w:rPr>
          <w:rFonts w:ascii="Arial" w:hAnsi="Arial" w:cs="Arial"/>
        </w:rPr>
        <w:t xml:space="preserve">Tratar de buscar </w:t>
      </w:r>
      <w:r w:rsidR="00813C2B">
        <w:rPr>
          <w:rFonts w:ascii="Arial" w:hAnsi="Arial" w:cs="Arial"/>
        </w:rPr>
        <w:t>más</w:t>
      </w:r>
      <w:r>
        <w:rPr>
          <w:rFonts w:ascii="Arial" w:hAnsi="Arial" w:cs="Arial"/>
        </w:rPr>
        <w:t xml:space="preserve"> </w:t>
      </w:r>
      <w:r w:rsidR="009D641C">
        <w:rPr>
          <w:rFonts w:ascii="Arial" w:hAnsi="Arial" w:cs="Arial"/>
        </w:rPr>
        <w:t>proveedores</w:t>
      </w:r>
      <w:r>
        <w:rPr>
          <w:rFonts w:ascii="Arial" w:hAnsi="Arial" w:cs="Arial"/>
        </w:rPr>
        <w:t xml:space="preserve"> que le permita </w:t>
      </w:r>
      <w:r w:rsidR="00813C2B">
        <w:rPr>
          <w:rFonts w:ascii="Arial" w:hAnsi="Arial" w:cs="Arial"/>
        </w:rPr>
        <w:t xml:space="preserve">a la empresa </w:t>
      </w:r>
      <w:r>
        <w:rPr>
          <w:rFonts w:ascii="Arial" w:hAnsi="Arial" w:cs="Arial"/>
        </w:rPr>
        <w:t xml:space="preserve">ofrecer productos </w:t>
      </w:r>
      <w:r w:rsidR="00A55A51">
        <w:rPr>
          <w:rFonts w:ascii="Arial" w:hAnsi="Arial" w:cs="Arial"/>
        </w:rPr>
        <w:t>más</w:t>
      </w:r>
      <w:r>
        <w:rPr>
          <w:rFonts w:ascii="Arial" w:hAnsi="Arial" w:cs="Arial"/>
        </w:rPr>
        <w:t xml:space="preserve"> económicos </w:t>
      </w:r>
      <w:r w:rsidR="009D641C">
        <w:rPr>
          <w:rFonts w:ascii="Arial" w:hAnsi="Arial" w:cs="Arial"/>
        </w:rPr>
        <w:t>y de mejor calidad.</w:t>
      </w: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91" type="#_x0000_t172" style="position:absolute;left:0;text-align:left;margin-left:54pt;margin-top:-1.2pt;width:4in;height:369pt;z-index:251647488" adj="15429" filled="f" fillcolor="#60c">
            <v:fill color2="#c0c"/>
            <v:shadow color="#99f" opacity="52429f" offset="3pt,3pt"/>
            <v:textpath style="font-family:&quot;Impact&quot;;font-size:20pt;v-text-kern:t" trim="t" fitpath="t" string="Anexos"/>
            <w10:wrap type="square"/>
          </v:shape>
        </w:pict>
      </w: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pPr>
    </w:p>
    <w:p w:rsidR="00555AB9" w:rsidRDefault="00555AB9" w:rsidP="00555AB9">
      <w:pPr>
        <w:shd w:val="clear" w:color="auto" w:fill="FFFFFF"/>
        <w:spacing w:line="480" w:lineRule="auto"/>
        <w:ind w:right="11"/>
        <w:jc w:val="both"/>
        <w:rPr>
          <w:rFonts w:ascii="Arial" w:hAnsi="Arial" w:cs="Arial"/>
        </w:rPr>
        <w:sectPr w:rsidR="00555AB9" w:rsidSect="00B1747E">
          <w:pgSz w:w="11906" w:h="16838"/>
          <w:pgMar w:top="2268" w:right="1361" w:bottom="2268" w:left="2268" w:header="709" w:footer="709" w:gutter="0"/>
          <w:cols w:space="708"/>
          <w:docGrid w:linePitch="360"/>
        </w:sectPr>
      </w:pPr>
    </w:p>
    <w:p w:rsidR="008F6397" w:rsidRDefault="008F6397" w:rsidP="00555AB9">
      <w:pPr>
        <w:shd w:val="clear" w:color="auto" w:fill="FFFFFF"/>
        <w:spacing w:line="480" w:lineRule="auto"/>
        <w:ind w:right="11"/>
        <w:jc w:val="center"/>
        <w:rPr>
          <w:rFonts w:ascii="Arial" w:hAnsi="Arial" w:cs="Arial"/>
          <w:b/>
        </w:rPr>
      </w:pPr>
    </w:p>
    <w:p w:rsidR="004F5200" w:rsidRDefault="004F5200" w:rsidP="00555AB9">
      <w:pPr>
        <w:shd w:val="clear" w:color="auto" w:fill="FFFFFF"/>
        <w:spacing w:line="480" w:lineRule="auto"/>
        <w:ind w:right="11"/>
        <w:jc w:val="center"/>
        <w:rPr>
          <w:rFonts w:ascii="Arial" w:hAnsi="Arial" w:cs="Arial"/>
          <w:b/>
        </w:rPr>
      </w:pPr>
    </w:p>
    <w:p w:rsidR="008F6397" w:rsidRDefault="008F6397" w:rsidP="00555AB9">
      <w:pPr>
        <w:shd w:val="clear" w:color="auto" w:fill="FFFFFF"/>
        <w:spacing w:line="480" w:lineRule="auto"/>
        <w:ind w:right="11"/>
        <w:jc w:val="center"/>
        <w:rPr>
          <w:rFonts w:ascii="Arial" w:hAnsi="Arial" w:cs="Arial"/>
          <w:b/>
        </w:rPr>
      </w:pPr>
    </w:p>
    <w:p w:rsidR="005F4CBB" w:rsidRDefault="00197DB7" w:rsidP="00555AB9">
      <w:pPr>
        <w:shd w:val="clear" w:color="auto" w:fill="FFFFFF"/>
        <w:spacing w:line="480" w:lineRule="auto"/>
        <w:ind w:right="11"/>
        <w:jc w:val="center"/>
        <w:rPr>
          <w:rFonts w:ascii="Arial" w:hAnsi="Arial" w:cs="Arial"/>
          <w:b/>
        </w:rPr>
      </w:pPr>
      <w:r>
        <w:rPr>
          <w:rFonts w:ascii="Arial" w:hAnsi="Arial" w:cs="Arial"/>
          <w:b/>
        </w:rPr>
        <w:t xml:space="preserve">ANEXO No. </w:t>
      </w:r>
      <w:r w:rsidR="00A13E4A">
        <w:rPr>
          <w:rFonts w:ascii="Arial" w:hAnsi="Arial" w:cs="Arial"/>
          <w:b/>
        </w:rPr>
        <w:t>2</w:t>
      </w:r>
    </w:p>
    <w:p w:rsidR="00A13E4A" w:rsidRDefault="00A13E4A" w:rsidP="00555AB9">
      <w:pPr>
        <w:shd w:val="clear" w:color="auto" w:fill="FFFFFF"/>
        <w:spacing w:line="480" w:lineRule="auto"/>
        <w:ind w:right="11"/>
        <w:jc w:val="center"/>
        <w:rPr>
          <w:rFonts w:ascii="Arial" w:hAnsi="Arial" w:cs="Arial"/>
          <w:b/>
        </w:rPr>
      </w:pPr>
      <w:r>
        <w:rPr>
          <w:rFonts w:ascii="Arial" w:hAnsi="Arial" w:cs="Arial"/>
          <w:b/>
        </w:rPr>
        <w:t>ESTUDIO DE MERCADO</w:t>
      </w:r>
    </w:p>
    <w:p w:rsidR="00A13E4A" w:rsidRPr="00A30916" w:rsidRDefault="00A13E4A" w:rsidP="00A13E4A">
      <w:pPr>
        <w:shd w:val="clear" w:color="auto" w:fill="FFFFFF"/>
        <w:spacing w:line="480" w:lineRule="auto"/>
        <w:ind w:right="11"/>
        <w:jc w:val="both"/>
        <w:rPr>
          <w:rFonts w:ascii="Arial" w:hAnsi="Arial" w:cs="Arial"/>
        </w:rPr>
      </w:pPr>
      <w:r w:rsidRPr="00A30916">
        <w:rPr>
          <w:rFonts w:ascii="Arial" w:hAnsi="Arial" w:cs="Arial"/>
        </w:rPr>
        <w:t xml:space="preserve">Anexo </w:t>
      </w:r>
      <w:r>
        <w:rPr>
          <w:rFonts w:ascii="Arial" w:hAnsi="Arial" w:cs="Arial"/>
        </w:rPr>
        <w:t>2</w:t>
      </w:r>
      <w:r w:rsidRPr="00A30916">
        <w:rPr>
          <w:rFonts w:ascii="Arial" w:hAnsi="Arial" w:cs="Arial"/>
        </w:rPr>
        <w:t>.1</w:t>
      </w:r>
      <w:r w:rsidRPr="00A30916">
        <w:rPr>
          <w:rFonts w:ascii="Arial" w:hAnsi="Arial" w:cs="Arial"/>
        </w:rPr>
        <w:tab/>
        <w:t>Encuesta</w:t>
      </w:r>
    </w:p>
    <w:p w:rsidR="005F4CBB" w:rsidRDefault="005F4CBB" w:rsidP="00555AB9">
      <w:pPr>
        <w:shd w:val="clear" w:color="auto" w:fill="FFFFFF"/>
        <w:spacing w:line="480" w:lineRule="auto"/>
        <w:ind w:right="11"/>
        <w:jc w:val="center"/>
        <w:rPr>
          <w:rFonts w:ascii="Arial" w:hAnsi="Arial" w:cs="Arial"/>
          <w:b/>
        </w:rPr>
      </w:pPr>
    </w:p>
    <w:p w:rsidR="005F4CBB" w:rsidRDefault="005F4CBB" w:rsidP="00555AB9">
      <w:pPr>
        <w:shd w:val="clear" w:color="auto" w:fill="FFFFFF"/>
        <w:spacing w:line="480" w:lineRule="auto"/>
        <w:ind w:right="11"/>
        <w:jc w:val="center"/>
        <w:rPr>
          <w:rFonts w:ascii="Arial" w:hAnsi="Arial" w:cs="Arial"/>
          <w:b/>
        </w:rPr>
      </w:pPr>
    </w:p>
    <w:p w:rsidR="005A1A8B" w:rsidRDefault="005F4CBB" w:rsidP="00555AB9">
      <w:pPr>
        <w:shd w:val="clear" w:color="auto" w:fill="FFFFFF"/>
        <w:spacing w:line="480" w:lineRule="auto"/>
        <w:ind w:right="11"/>
        <w:jc w:val="center"/>
        <w:rPr>
          <w:rFonts w:ascii="Arial" w:hAnsi="Arial" w:cs="Arial"/>
          <w:b/>
        </w:rPr>
      </w:pPr>
      <w:r>
        <w:rPr>
          <w:rFonts w:ascii="Arial" w:hAnsi="Arial" w:cs="Arial"/>
          <w:b/>
        </w:rPr>
        <w:t>ANEXO No.</w:t>
      </w:r>
      <w:r w:rsidR="00197DB7">
        <w:rPr>
          <w:rFonts w:ascii="Arial" w:hAnsi="Arial" w:cs="Arial"/>
          <w:b/>
        </w:rPr>
        <w:t>4</w:t>
      </w:r>
    </w:p>
    <w:p w:rsidR="008C49A9" w:rsidRDefault="008C49A9" w:rsidP="00555AB9">
      <w:pPr>
        <w:shd w:val="clear" w:color="auto" w:fill="FFFFFF"/>
        <w:spacing w:line="480" w:lineRule="auto"/>
        <w:ind w:right="11"/>
        <w:jc w:val="center"/>
        <w:rPr>
          <w:rFonts w:ascii="Arial" w:hAnsi="Arial" w:cs="Arial"/>
          <w:b/>
        </w:rPr>
      </w:pPr>
      <w:r w:rsidRPr="00593F1A">
        <w:rPr>
          <w:rFonts w:ascii="Arial" w:hAnsi="Arial" w:cs="Arial"/>
          <w:b/>
          <w:color w:val="000000"/>
          <w:spacing w:val="-13"/>
        </w:rPr>
        <w:t>EVALUACIÓN Y ANÁLISIS FINANCIERO</w:t>
      </w:r>
    </w:p>
    <w:p w:rsidR="00197DB7" w:rsidRDefault="00197DB7" w:rsidP="00555AB9">
      <w:pPr>
        <w:shd w:val="clear" w:color="auto" w:fill="FFFFFF"/>
        <w:spacing w:line="480" w:lineRule="auto"/>
        <w:ind w:right="11"/>
        <w:jc w:val="center"/>
        <w:rPr>
          <w:rFonts w:ascii="Arial" w:hAnsi="Arial" w:cs="Arial"/>
          <w:b/>
        </w:rPr>
      </w:pPr>
    </w:p>
    <w:p w:rsidR="00197DB7" w:rsidRDefault="00197DB7" w:rsidP="00197DB7">
      <w:pPr>
        <w:shd w:val="clear" w:color="auto" w:fill="FFFFFF"/>
        <w:spacing w:line="480" w:lineRule="auto"/>
        <w:ind w:right="11"/>
        <w:rPr>
          <w:rFonts w:ascii="Arial" w:hAnsi="Arial" w:cs="Arial"/>
        </w:rPr>
      </w:pPr>
      <w:r w:rsidRPr="00197DB7">
        <w:rPr>
          <w:rFonts w:ascii="Arial" w:hAnsi="Arial" w:cs="Arial"/>
        </w:rPr>
        <w:t>A</w:t>
      </w:r>
      <w:r>
        <w:rPr>
          <w:rFonts w:ascii="Arial" w:hAnsi="Arial" w:cs="Arial"/>
        </w:rPr>
        <w:t>nexo 4.1</w:t>
      </w:r>
      <w:r>
        <w:rPr>
          <w:rFonts w:ascii="Arial" w:hAnsi="Arial" w:cs="Arial"/>
        </w:rPr>
        <w:tab/>
        <w:t>Estado de Pérdidas o Ganancias (Actual y Proyectado)</w:t>
      </w:r>
    </w:p>
    <w:p w:rsidR="00197DB7" w:rsidRDefault="00197DB7" w:rsidP="00197DB7">
      <w:pPr>
        <w:shd w:val="clear" w:color="auto" w:fill="FFFFFF"/>
        <w:spacing w:line="480" w:lineRule="auto"/>
        <w:ind w:right="11"/>
        <w:rPr>
          <w:rFonts w:ascii="Arial" w:hAnsi="Arial" w:cs="Arial"/>
        </w:rPr>
      </w:pPr>
      <w:r>
        <w:rPr>
          <w:rFonts w:ascii="Arial" w:hAnsi="Arial" w:cs="Arial"/>
        </w:rPr>
        <w:t>Anexo 4.2</w:t>
      </w:r>
      <w:r>
        <w:rPr>
          <w:rFonts w:ascii="Arial" w:hAnsi="Arial" w:cs="Arial"/>
        </w:rPr>
        <w:tab/>
        <w:t>Flujo de Caja</w:t>
      </w:r>
    </w:p>
    <w:p w:rsidR="00197DB7" w:rsidRDefault="00052230" w:rsidP="00052230">
      <w:pPr>
        <w:shd w:val="clear" w:color="auto" w:fill="FFFFFF"/>
        <w:spacing w:line="480" w:lineRule="auto"/>
        <w:ind w:left="1440" w:right="11" w:hanging="1440"/>
        <w:rPr>
          <w:rFonts w:ascii="Arial" w:hAnsi="Arial" w:cs="Arial"/>
        </w:rPr>
      </w:pPr>
      <w:r>
        <w:rPr>
          <w:rFonts w:ascii="Arial" w:hAnsi="Arial" w:cs="Arial"/>
        </w:rPr>
        <w:t>Anexo 4.3</w:t>
      </w:r>
      <w:r>
        <w:rPr>
          <w:rFonts w:ascii="Arial" w:hAnsi="Arial" w:cs="Arial"/>
        </w:rPr>
        <w:tab/>
        <w:t>Variación del Precio,</w:t>
      </w:r>
      <w:r w:rsidR="00197DB7">
        <w:rPr>
          <w:rFonts w:ascii="Arial" w:hAnsi="Arial" w:cs="Arial"/>
        </w:rPr>
        <w:t xml:space="preserve"> Variación de </w:t>
      </w:r>
      <w:smartTag w:uri="urn:schemas-microsoft-com:office:smarttags" w:element="PersonName">
        <w:smartTagPr>
          <w:attr w:name="ProductID" w:val="la Cantidad"/>
        </w:smartTagPr>
        <w:r w:rsidR="00197DB7">
          <w:rPr>
            <w:rFonts w:ascii="Arial" w:hAnsi="Arial" w:cs="Arial"/>
          </w:rPr>
          <w:t>la Cantidad</w:t>
        </w:r>
      </w:smartTag>
      <w:r>
        <w:rPr>
          <w:rFonts w:ascii="Arial" w:hAnsi="Arial" w:cs="Arial"/>
        </w:rPr>
        <w:t xml:space="preserve"> y Variación del           Costo de Venta</w:t>
      </w:r>
    </w:p>
    <w:p w:rsidR="00197DB7" w:rsidRDefault="00197DB7" w:rsidP="008F6397">
      <w:pPr>
        <w:shd w:val="clear" w:color="auto" w:fill="FFFFFF"/>
        <w:spacing w:line="480" w:lineRule="auto"/>
        <w:ind w:left="1410" w:right="11" w:hanging="1410"/>
        <w:rPr>
          <w:rFonts w:ascii="Arial" w:hAnsi="Arial" w:cs="Arial"/>
        </w:rPr>
      </w:pPr>
      <w:r>
        <w:rPr>
          <w:rFonts w:ascii="Arial" w:hAnsi="Arial" w:cs="Arial"/>
        </w:rPr>
        <w:t>Anexo 4.4</w:t>
      </w:r>
      <w:r>
        <w:rPr>
          <w:rFonts w:ascii="Arial" w:hAnsi="Arial" w:cs="Arial"/>
        </w:rPr>
        <w:tab/>
        <w:t xml:space="preserve">Análisis de sensibilidad con respecto a </w:t>
      </w:r>
      <w:r w:rsidR="00096115">
        <w:rPr>
          <w:rFonts w:ascii="Arial" w:hAnsi="Arial" w:cs="Arial"/>
        </w:rPr>
        <w:t>un</w:t>
      </w:r>
      <w:r>
        <w:rPr>
          <w:rFonts w:ascii="Arial" w:hAnsi="Arial" w:cs="Arial"/>
        </w:rPr>
        <w:t xml:space="preserve"> cambio en</w:t>
      </w:r>
      <w:r w:rsidR="00052230">
        <w:rPr>
          <w:rFonts w:ascii="Arial" w:hAnsi="Arial" w:cs="Arial"/>
        </w:rPr>
        <w:t xml:space="preserve"> el precio, </w:t>
      </w:r>
      <w:r w:rsidR="00096115">
        <w:rPr>
          <w:rFonts w:ascii="Arial" w:hAnsi="Arial" w:cs="Arial"/>
        </w:rPr>
        <w:t xml:space="preserve">en  </w:t>
      </w:r>
      <w:r w:rsidR="008F6397">
        <w:rPr>
          <w:rFonts w:ascii="Arial" w:hAnsi="Arial" w:cs="Arial"/>
        </w:rPr>
        <w:t>las cantidades ofrecidas</w:t>
      </w:r>
      <w:r w:rsidR="00052230">
        <w:rPr>
          <w:rFonts w:ascii="Arial" w:hAnsi="Arial" w:cs="Arial"/>
        </w:rPr>
        <w:t xml:space="preserve"> y en el costo de venta.</w:t>
      </w:r>
    </w:p>
    <w:p w:rsidR="00A30916" w:rsidRDefault="00A30916" w:rsidP="008F6397">
      <w:pPr>
        <w:shd w:val="clear" w:color="auto" w:fill="FFFFFF"/>
        <w:spacing w:line="480" w:lineRule="auto"/>
        <w:ind w:left="1410" w:right="11" w:hanging="1410"/>
        <w:rPr>
          <w:rFonts w:ascii="Arial" w:hAnsi="Arial" w:cs="Arial"/>
        </w:rPr>
      </w:pPr>
    </w:p>
    <w:p w:rsidR="00A30916" w:rsidRDefault="00A30916" w:rsidP="008F6397">
      <w:pPr>
        <w:shd w:val="clear" w:color="auto" w:fill="FFFFFF"/>
        <w:spacing w:line="480" w:lineRule="auto"/>
        <w:ind w:left="1410" w:right="11" w:hanging="1410"/>
        <w:rPr>
          <w:rFonts w:ascii="Arial" w:hAnsi="Arial" w:cs="Arial"/>
        </w:rPr>
      </w:pPr>
    </w:p>
    <w:p w:rsidR="00A30916" w:rsidRDefault="00A30916" w:rsidP="008F6397">
      <w:pPr>
        <w:shd w:val="clear" w:color="auto" w:fill="FFFFFF"/>
        <w:spacing w:line="480" w:lineRule="auto"/>
        <w:ind w:left="1410" w:right="11" w:hanging="1410"/>
        <w:rPr>
          <w:rFonts w:ascii="Arial" w:hAnsi="Arial" w:cs="Arial"/>
        </w:rPr>
      </w:pPr>
    </w:p>
    <w:p w:rsidR="00A30916" w:rsidRDefault="00A30916" w:rsidP="008F6397">
      <w:pPr>
        <w:shd w:val="clear" w:color="auto" w:fill="FFFFFF"/>
        <w:spacing w:line="480" w:lineRule="auto"/>
        <w:ind w:left="1410" w:right="11" w:hanging="1410"/>
        <w:rPr>
          <w:rFonts w:ascii="Arial" w:hAnsi="Arial" w:cs="Arial"/>
        </w:rPr>
      </w:pPr>
    </w:p>
    <w:p w:rsidR="00A30916" w:rsidRDefault="00A30916" w:rsidP="008F6397">
      <w:pPr>
        <w:shd w:val="clear" w:color="auto" w:fill="FFFFFF"/>
        <w:spacing w:line="480" w:lineRule="auto"/>
        <w:ind w:left="1410" w:right="11" w:hanging="1410"/>
        <w:rPr>
          <w:rFonts w:ascii="Arial" w:hAnsi="Arial" w:cs="Arial"/>
        </w:rPr>
      </w:pPr>
    </w:p>
    <w:p w:rsidR="00A30916" w:rsidRPr="00A30916" w:rsidRDefault="00A13E4A" w:rsidP="00A30916">
      <w:pPr>
        <w:ind w:left="360"/>
        <w:jc w:val="center"/>
        <w:rPr>
          <w:b/>
        </w:rPr>
      </w:pPr>
      <w:r>
        <w:rPr>
          <w:b/>
        </w:rPr>
        <w:t>Anexo 2</w:t>
      </w:r>
      <w:r w:rsidR="00A30916" w:rsidRPr="00A30916">
        <w:rPr>
          <w:b/>
        </w:rPr>
        <w:t>.1: Encuesta</w:t>
      </w:r>
    </w:p>
    <w:p w:rsidR="00A30916" w:rsidRDefault="00A30916" w:rsidP="00A30916">
      <w:pPr>
        <w:ind w:left="360"/>
        <w:jc w:val="both"/>
      </w:pPr>
      <w:r>
        <w:t xml:space="preserve">La presente encuesta es realizada con el afán de conocer el grado de satisfacción que usted tiene en el lugar donde desempeña sus tareas. </w:t>
      </w:r>
    </w:p>
    <w:p w:rsidR="00A30916" w:rsidRDefault="00A30916" w:rsidP="00A30916">
      <w:pPr>
        <w:ind w:left="360"/>
        <w:jc w:val="both"/>
      </w:pPr>
      <w:r>
        <w:t>Le agradecemos de antemano la contribución otorgada a nuestro estudio.</w:t>
      </w:r>
    </w:p>
    <w:p w:rsidR="00A30916" w:rsidRDefault="00A30916" w:rsidP="00A30916">
      <w:pPr>
        <w:ind w:left="360"/>
      </w:pPr>
    </w:p>
    <w:p w:rsidR="00A30916" w:rsidRDefault="00A30916" w:rsidP="00A30916">
      <w:pPr>
        <w:numPr>
          <w:ilvl w:val="0"/>
          <w:numId w:val="46"/>
        </w:numPr>
        <w:jc w:val="both"/>
      </w:pPr>
      <w:r>
        <w:t>¿Usted realiza todo (o la mayor parte) de su trabajo mientras se encuentra sentado?</w:t>
      </w:r>
    </w:p>
    <w:p w:rsidR="00A30916" w:rsidRDefault="00A30916" w:rsidP="00A30916">
      <w:pPr>
        <w:ind w:left="360"/>
      </w:pPr>
      <w:r>
        <w:rPr>
          <w:noProof/>
        </w:rPr>
        <w:pict>
          <v:rect id="_x0000_s1222" style="position:absolute;left:0;text-align:left;margin-left:122.25pt;margin-top:2.55pt;width:9pt;height:9pt;z-index:251675136"/>
        </w:pict>
      </w:r>
      <w:r>
        <w:rPr>
          <w:noProof/>
        </w:rPr>
        <w:pict>
          <v:rect id="_x0000_s1221" style="position:absolute;left:0;text-align:left;margin-left:30pt;margin-top:2.55pt;width:9pt;height:9pt;z-index:251674112"/>
        </w:pict>
      </w:r>
      <w:r>
        <w:t>Si</w:t>
      </w:r>
      <w:r>
        <w:tab/>
      </w:r>
      <w:r>
        <w:tab/>
      </w:r>
      <w:r>
        <w:tab/>
        <w:t>No</w:t>
      </w:r>
    </w:p>
    <w:p w:rsidR="00A30916" w:rsidRDefault="00A30916" w:rsidP="00A30916">
      <w:pPr>
        <w:ind w:left="360"/>
      </w:pPr>
    </w:p>
    <w:p w:rsidR="00A30916" w:rsidRPr="00B11F2F" w:rsidRDefault="00A30916" w:rsidP="00A30916">
      <w:pPr>
        <w:ind w:left="360"/>
        <w:jc w:val="both"/>
        <w:rPr>
          <w:u w:val="single"/>
        </w:rPr>
      </w:pPr>
      <w:r w:rsidRPr="00B11F2F">
        <w:rPr>
          <w:u w:val="single"/>
        </w:rPr>
        <w:t>Si su respuesta anterior fue SI continúe con esta encuesta, de lo contrario usted ya finalizó la misma, le agradecemos la ayuda que brindó.</w:t>
      </w:r>
    </w:p>
    <w:p w:rsidR="00A30916" w:rsidRDefault="00A30916" w:rsidP="00A30916">
      <w:pPr>
        <w:ind w:left="360"/>
      </w:pPr>
    </w:p>
    <w:p w:rsidR="00A30916" w:rsidRDefault="00A30916" w:rsidP="00A30916">
      <w:pPr>
        <w:numPr>
          <w:ilvl w:val="0"/>
          <w:numId w:val="46"/>
        </w:numPr>
      </w:pPr>
      <w:r>
        <w:t>Usted trabaja normalmente cada día de:</w:t>
      </w:r>
    </w:p>
    <w:p w:rsidR="00A30916" w:rsidRDefault="00A30916" w:rsidP="00A30916">
      <w:pPr>
        <w:ind w:left="360"/>
      </w:pPr>
      <w:r>
        <w:rPr>
          <w:noProof/>
        </w:rPr>
        <w:pict>
          <v:rect id="_x0000_s1202" style="position:absolute;left:0;text-align:left;margin-left:384pt;margin-top:3.45pt;width:9pt;height:9pt;z-index:251654656"/>
        </w:pict>
      </w:r>
      <w:r>
        <w:rPr>
          <w:noProof/>
        </w:rPr>
        <w:pict>
          <v:rect id="_x0000_s1201" style="position:absolute;left:0;text-align:left;margin-left:264pt;margin-top:3.45pt;width:9pt;height:9pt;z-index:251653632"/>
        </w:pict>
      </w:r>
      <w:r>
        <w:rPr>
          <w:noProof/>
        </w:rPr>
        <w:pict>
          <v:rect id="_x0000_s1200" style="position:absolute;left:0;text-align:left;margin-left:152.25pt;margin-top:2.7pt;width:9pt;height:9pt;z-index:251652608"/>
        </w:pict>
      </w:r>
      <w:r>
        <w:rPr>
          <w:noProof/>
        </w:rPr>
        <w:pict>
          <v:rect id="_x0000_s1199" style="position:absolute;left:0;text-align:left;margin-left:63.75pt;margin-top:3.45pt;width:9pt;height:9pt;z-index:251651584"/>
        </w:pict>
      </w:r>
      <w:r>
        <w:t>1-4 horas</w:t>
      </w:r>
      <w:r>
        <w:tab/>
      </w:r>
      <w:r>
        <w:tab/>
        <w:t>5-8 horas</w:t>
      </w:r>
      <w:r>
        <w:tab/>
      </w:r>
      <w:r>
        <w:tab/>
        <w:t>9-12 horas</w:t>
      </w:r>
      <w:r>
        <w:tab/>
      </w:r>
      <w:r>
        <w:tab/>
        <w:t>12-más horas</w:t>
      </w:r>
    </w:p>
    <w:p w:rsidR="00A30916" w:rsidRDefault="00A30916" w:rsidP="00A30916"/>
    <w:p w:rsidR="00A30916" w:rsidRDefault="00A30916" w:rsidP="00A30916">
      <w:pPr>
        <w:numPr>
          <w:ilvl w:val="0"/>
          <w:numId w:val="46"/>
        </w:numPr>
        <w:jc w:val="both"/>
      </w:pPr>
      <w:r>
        <w:t>¿Durante el año pasado tuvo algún tipo de dolor o molestia que pudo ser  causada o empeorada por su estilo de trabajo?</w:t>
      </w:r>
    </w:p>
    <w:p w:rsidR="00A30916" w:rsidRDefault="00A30916" w:rsidP="00A30916">
      <w:pPr>
        <w:ind w:left="360"/>
      </w:pPr>
      <w:r>
        <w:rPr>
          <w:noProof/>
        </w:rPr>
        <w:pict>
          <v:rect id="_x0000_s1204" style="position:absolute;left:0;text-align:left;margin-left:122.25pt;margin-top:2.55pt;width:9pt;height:9pt;z-index:251656704"/>
        </w:pict>
      </w:r>
      <w:r>
        <w:rPr>
          <w:noProof/>
        </w:rPr>
        <w:pict>
          <v:rect id="_x0000_s1203" style="position:absolute;left:0;text-align:left;margin-left:30pt;margin-top:2.55pt;width:9pt;height:9pt;z-index:251655680"/>
        </w:pict>
      </w:r>
      <w:r>
        <w:t>Si</w:t>
      </w:r>
      <w:r>
        <w:tab/>
      </w:r>
      <w:r>
        <w:tab/>
      </w:r>
      <w:r>
        <w:tab/>
        <w:t>No</w:t>
      </w:r>
    </w:p>
    <w:p w:rsidR="00A30916" w:rsidRDefault="00A30916" w:rsidP="00A30916">
      <w:pPr>
        <w:jc w:val="both"/>
      </w:pPr>
    </w:p>
    <w:p w:rsidR="00A30916" w:rsidRPr="00B11F2F" w:rsidRDefault="00A30916" w:rsidP="00A30916">
      <w:pPr>
        <w:ind w:left="360"/>
        <w:jc w:val="both"/>
        <w:rPr>
          <w:b/>
          <w:u w:val="single"/>
        </w:rPr>
      </w:pPr>
      <w:r w:rsidRPr="00B11F2F">
        <w:rPr>
          <w:u w:val="single"/>
        </w:rPr>
        <w:t xml:space="preserve">Si su respuesta anterior fue </w:t>
      </w:r>
      <w:r w:rsidRPr="00B11F2F">
        <w:rPr>
          <w:b/>
          <w:u w:val="single"/>
        </w:rPr>
        <w:t xml:space="preserve">SI </w:t>
      </w:r>
      <w:r w:rsidRPr="00B11F2F">
        <w:rPr>
          <w:u w:val="single"/>
        </w:rPr>
        <w:t xml:space="preserve">responda las siguientes preguntas, de lo contrario continúe con la pregunta # </w:t>
      </w:r>
      <w:r w:rsidRPr="00B11F2F">
        <w:rPr>
          <w:b/>
          <w:u w:val="single"/>
        </w:rPr>
        <w:t>6</w:t>
      </w:r>
    </w:p>
    <w:p w:rsidR="00A30916" w:rsidRPr="00940954" w:rsidRDefault="00A30916" w:rsidP="00A30916">
      <w:pPr>
        <w:ind w:left="360"/>
        <w:jc w:val="both"/>
      </w:pPr>
    </w:p>
    <w:p w:rsidR="00A30916" w:rsidRDefault="00A30916" w:rsidP="00A30916">
      <w:pPr>
        <w:numPr>
          <w:ilvl w:val="0"/>
          <w:numId w:val="46"/>
        </w:numPr>
        <w:jc w:val="both"/>
      </w:pPr>
      <w:r>
        <w:t>¿Reportó esa molestia a su supervisor o a alguien más de la administración?</w:t>
      </w:r>
    </w:p>
    <w:p w:rsidR="00A30916" w:rsidRDefault="00A30916" w:rsidP="00A30916">
      <w:pPr>
        <w:ind w:left="360"/>
      </w:pPr>
      <w:r>
        <w:rPr>
          <w:noProof/>
        </w:rPr>
        <w:pict>
          <v:rect id="_x0000_s1206" style="position:absolute;left:0;text-align:left;margin-left:122.25pt;margin-top:2.55pt;width:9pt;height:9pt;z-index:251658752"/>
        </w:pict>
      </w:r>
      <w:r>
        <w:rPr>
          <w:noProof/>
        </w:rPr>
        <w:pict>
          <v:rect id="_x0000_s1205" style="position:absolute;left:0;text-align:left;margin-left:30pt;margin-top:2.55pt;width:9pt;height:9pt;z-index:251657728"/>
        </w:pict>
      </w:r>
      <w:r>
        <w:t>Si</w:t>
      </w:r>
      <w:r>
        <w:tab/>
      </w:r>
      <w:r>
        <w:tab/>
      </w:r>
      <w:r>
        <w:tab/>
        <w:t>No</w:t>
      </w:r>
    </w:p>
    <w:p w:rsidR="00A30916" w:rsidRDefault="00A30916" w:rsidP="00A30916"/>
    <w:p w:rsidR="00A30916" w:rsidRDefault="00A30916" w:rsidP="00A30916">
      <w:pPr>
        <w:numPr>
          <w:ilvl w:val="0"/>
          <w:numId w:val="46"/>
        </w:numPr>
      </w:pPr>
      <w:r>
        <w:t>¿Tuvo que asistir al médico por esa dolencia?</w:t>
      </w:r>
    </w:p>
    <w:p w:rsidR="00A30916" w:rsidRDefault="00A30916" w:rsidP="00A30916">
      <w:pPr>
        <w:ind w:left="360"/>
      </w:pPr>
      <w:r>
        <w:rPr>
          <w:noProof/>
        </w:rPr>
        <w:pict>
          <v:rect id="_x0000_s1224" style="position:absolute;left:0;text-align:left;margin-left:122.25pt;margin-top:2.55pt;width:9pt;height:9pt;z-index:251677184"/>
        </w:pict>
      </w:r>
      <w:r>
        <w:rPr>
          <w:noProof/>
        </w:rPr>
        <w:pict>
          <v:rect id="_x0000_s1223" style="position:absolute;left:0;text-align:left;margin-left:30pt;margin-top:2.55pt;width:9pt;height:9pt;z-index:251676160"/>
        </w:pict>
      </w:r>
      <w:r>
        <w:t>Si</w:t>
      </w:r>
      <w:r>
        <w:tab/>
      </w:r>
      <w:r>
        <w:tab/>
      </w:r>
      <w:r>
        <w:tab/>
        <w:t>No</w:t>
      </w:r>
    </w:p>
    <w:p w:rsidR="00A30916" w:rsidRDefault="00A30916" w:rsidP="00A30916">
      <w:pPr>
        <w:ind w:left="360"/>
      </w:pPr>
    </w:p>
    <w:p w:rsidR="00A30916" w:rsidRPr="00F95E94" w:rsidRDefault="00A30916" w:rsidP="00A30916">
      <w:pPr>
        <w:numPr>
          <w:ilvl w:val="0"/>
          <w:numId w:val="46"/>
        </w:numPr>
        <w:jc w:val="both"/>
        <w:rPr>
          <w:color w:val="000000"/>
        </w:rPr>
      </w:pPr>
      <w:r>
        <w:t>¿La postura que usted tiene al estar sentado para realizar sus labores diarias es cómoda (es decir que su espalda está en una posición recta manteniendo la curva de la baja espalda)?</w:t>
      </w:r>
    </w:p>
    <w:p w:rsidR="00A30916" w:rsidRDefault="00A30916" w:rsidP="00A30916">
      <w:pPr>
        <w:ind w:left="360"/>
      </w:pPr>
      <w:r>
        <w:rPr>
          <w:noProof/>
        </w:rPr>
        <w:pict>
          <v:rect id="_x0000_s1208" style="position:absolute;left:0;text-align:left;margin-left:122.25pt;margin-top:2.55pt;width:9pt;height:9pt;z-index:251660800"/>
        </w:pict>
      </w:r>
      <w:r>
        <w:rPr>
          <w:noProof/>
        </w:rPr>
        <w:pict>
          <v:rect id="_x0000_s1207" style="position:absolute;left:0;text-align:left;margin-left:30pt;margin-top:2.55pt;width:9pt;height:9pt;z-index:251659776"/>
        </w:pict>
      </w:r>
      <w:r>
        <w:t>Si</w:t>
      </w:r>
      <w:r>
        <w:tab/>
      </w:r>
      <w:r>
        <w:tab/>
      </w:r>
      <w:r>
        <w:tab/>
        <w:t>No</w:t>
      </w:r>
    </w:p>
    <w:p w:rsidR="00A30916" w:rsidRDefault="00A30916" w:rsidP="00A30916"/>
    <w:p w:rsidR="00A30916" w:rsidRDefault="00A30916" w:rsidP="00A30916">
      <w:pPr>
        <w:numPr>
          <w:ilvl w:val="0"/>
          <w:numId w:val="46"/>
        </w:numPr>
      </w:pPr>
      <w:r>
        <w:t>¿La silla que utiliza:</w:t>
      </w:r>
    </w:p>
    <w:p w:rsidR="00A30916" w:rsidRDefault="00A30916" w:rsidP="00A30916">
      <w:pPr>
        <w:ind w:left="360"/>
      </w:pPr>
      <w:r>
        <w:rPr>
          <w:noProof/>
        </w:rPr>
        <w:pict>
          <v:rect id="_x0000_s1225" style="position:absolute;left:0;text-align:left;margin-left:295.5pt;margin-top:2.9pt;width:9pt;height:9pt;z-index:251678208"/>
        </w:pict>
      </w:r>
      <w:r>
        <w:rPr>
          <w:noProof/>
        </w:rPr>
        <w:pict>
          <v:rect id="_x0000_s1226" style="position:absolute;left:0;text-align:left;margin-left:369.75pt;margin-top:2.15pt;width:9pt;height:9pt;z-index:251679232"/>
        </w:pict>
      </w:r>
      <w:r>
        <w:t>Es acolchonada?</w:t>
      </w:r>
      <w:r>
        <w:tab/>
      </w:r>
      <w:r>
        <w:tab/>
      </w:r>
      <w:r w:rsidRPr="00970C66">
        <w:rPr>
          <w:noProof/>
        </w:rPr>
        <w:t xml:space="preserve"> </w:t>
      </w:r>
      <w:r>
        <w:rPr>
          <w:noProof/>
        </w:rPr>
        <w:tab/>
      </w:r>
      <w:r>
        <w:rPr>
          <w:noProof/>
        </w:rPr>
        <w:tab/>
      </w:r>
      <w:r>
        <w:rPr>
          <w:noProof/>
        </w:rPr>
        <w:tab/>
      </w:r>
      <w:r>
        <w:rPr>
          <w:noProof/>
        </w:rPr>
        <w:tab/>
      </w:r>
      <w:r>
        <w:t>Si</w:t>
      </w:r>
      <w:r>
        <w:tab/>
      </w:r>
      <w:r>
        <w:tab/>
        <w:t>No</w:t>
      </w:r>
    </w:p>
    <w:p w:rsidR="00A30916" w:rsidRDefault="00A30916" w:rsidP="00A30916">
      <w:pPr>
        <w:ind w:left="360"/>
      </w:pPr>
      <w:r>
        <w:rPr>
          <w:noProof/>
        </w:rPr>
        <w:pict>
          <v:rect id="_x0000_s1228" style="position:absolute;left:0;text-align:left;margin-left:294.75pt;margin-top:2.6pt;width:9pt;height:9pt;z-index:251681280"/>
        </w:pict>
      </w:r>
      <w:r>
        <w:rPr>
          <w:noProof/>
        </w:rPr>
        <w:pict>
          <v:rect id="_x0000_s1227" style="position:absolute;left:0;text-align:left;margin-left:369.75pt;margin-top:2.6pt;width:9pt;height:9pt;z-index:251680256"/>
        </w:pict>
      </w:r>
      <w:r>
        <w:t>Se puede subir y bajar de acuerdo a su estatura?</w:t>
      </w:r>
      <w:r>
        <w:tab/>
      </w:r>
      <w:r>
        <w:tab/>
        <w:t>Si</w:t>
      </w:r>
      <w:r>
        <w:tab/>
      </w:r>
      <w:r>
        <w:tab/>
        <w:t>No</w:t>
      </w:r>
    </w:p>
    <w:p w:rsidR="00A30916" w:rsidRDefault="00A30916" w:rsidP="00A30916">
      <w:pPr>
        <w:ind w:left="360"/>
      </w:pPr>
      <w:r>
        <w:rPr>
          <w:noProof/>
        </w:rPr>
        <w:pict>
          <v:rect id="_x0000_s1230" style="position:absolute;left:0;text-align:left;margin-left:294.75pt;margin-top:2.6pt;width:9pt;height:9pt;z-index:251683328"/>
        </w:pict>
      </w:r>
      <w:r>
        <w:rPr>
          <w:noProof/>
        </w:rPr>
        <w:pict>
          <v:rect id="_x0000_s1229" style="position:absolute;left:0;text-align:left;margin-left:369.75pt;margin-top:2.6pt;width:9pt;height:9pt;z-index:251682304"/>
        </w:pict>
      </w:r>
      <w:r>
        <w:t>Tiene un respaldo ajustable?</w:t>
      </w:r>
      <w:r>
        <w:tab/>
      </w:r>
      <w:r>
        <w:tab/>
      </w:r>
      <w:r>
        <w:tab/>
      </w:r>
      <w:r>
        <w:tab/>
        <w:t>Si</w:t>
      </w:r>
      <w:r>
        <w:tab/>
      </w:r>
      <w:r>
        <w:tab/>
        <w:t>No</w:t>
      </w:r>
    </w:p>
    <w:p w:rsidR="00A30916" w:rsidRDefault="00A30916" w:rsidP="00A30916">
      <w:pPr>
        <w:ind w:left="360"/>
      </w:pPr>
      <w:r>
        <w:t>Tiene al menos cinco patas con ruedas?</w:t>
      </w:r>
      <w:r w:rsidRPr="00394A32">
        <w:rPr>
          <w:noProof/>
        </w:rPr>
        <w:t xml:space="preserve"> </w:t>
      </w:r>
      <w:r>
        <w:rPr>
          <w:noProof/>
        </w:rPr>
        <w:pict>
          <v:rect id="_x0000_s1232" style="position:absolute;left:0;text-align:left;margin-left:294.75pt;margin-top:2.6pt;width:9pt;height:9pt;z-index:251685376;mso-position-horizontal-relative:text;mso-position-vertical-relative:text"/>
        </w:pict>
      </w:r>
      <w:r>
        <w:rPr>
          <w:noProof/>
        </w:rPr>
        <w:pict>
          <v:rect id="_x0000_s1231" style="position:absolute;left:0;text-align:left;margin-left:369.75pt;margin-top:2.6pt;width:9pt;height:9pt;z-index:251684352;mso-position-horizontal-relative:text;mso-position-vertical-relative:text"/>
        </w:pict>
      </w:r>
      <w:r>
        <w:tab/>
      </w:r>
      <w:r>
        <w:tab/>
      </w:r>
      <w:r>
        <w:tab/>
        <w:t>Si</w:t>
      </w:r>
      <w:r>
        <w:tab/>
      </w:r>
      <w:r>
        <w:tab/>
        <w:t>No</w:t>
      </w:r>
    </w:p>
    <w:p w:rsidR="00A30916" w:rsidRDefault="00A30916" w:rsidP="00A30916">
      <w:pPr>
        <w:ind w:left="360"/>
      </w:pPr>
      <w:r>
        <w:rPr>
          <w:noProof/>
        </w:rPr>
        <w:pict>
          <v:rect id="_x0000_s1234" style="position:absolute;left:0;text-align:left;margin-left:294.75pt;margin-top:2.6pt;width:9pt;height:9pt;z-index:251687424"/>
        </w:pict>
      </w:r>
      <w:r>
        <w:rPr>
          <w:noProof/>
        </w:rPr>
        <w:pict>
          <v:rect id="_x0000_s1233" style="position:absolute;left:0;text-align:left;margin-left:369.75pt;margin-top:2.6pt;width:9pt;height:9pt;z-index:251686400"/>
        </w:pict>
      </w:r>
      <w:r>
        <w:t>Tiene brazos a los lados?</w:t>
      </w:r>
      <w:r>
        <w:tab/>
      </w:r>
      <w:r>
        <w:tab/>
      </w:r>
      <w:r>
        <w:tab/>
      </w:r>
      <w:r>
        <w:tab/>
      </w:r>
      <w:r>
        <w:tab/>
        <w:t>Si</w:t>
      </w:r>
      <w:r>
        <w:tab/>
      </w:r>
      <w:r>
        <w:tab/>
        <w:t>No</w:t>
      </w:r>
    </w:p>
    <w:p w:rsidR="00A30916" w:rsidRDefault="00A30916" w:rsidP="00A30916">
      <w:pPr>
        <w:ind w:left="360"/>
      </w:pPr>
    </w:p>
    <w:p w:rsidR="00A30916" w:rsidRDefault="00A30916" w:rsidP="00A30916">
      <w:pPr>
        <w:numPr>
          <w:ilvl w:val="0"/>
          <w:numId w:val="46"/>
        </w:numPr>
      </w:pPr>
      <w:r>
        <w:t>¿Se encuentra al alcance de sus brazos sus útiles de oficina?</w:t>
      </w:r>
    </w:p>
    <w:p w:rsidR="00A30916" w:rsidRDefault="00A30916" w:rsidP="00A30916">
      <w:pPr>
        <w:ind w:left="360"/>
      </w:pPr>
      <w:r>
        <w:rPr>
          <w:noProof/>
        </w:rPr>
        <w:pict>
          <v:rect id="_x0000_s1212" style="position:absolute;left:0;text-align:left;margin-left:122.25pt;margin-top:2.55pt;width:9pt;height:9pt;z-index:251664896"/>
        </w:pict>
      </w:r>
      <w:r>
        <w:rPr>
          <w:noProof/>
        </w:rPr>
        <w:pict>
          <v:rect id="_x0000_s1211" style="position:absolute;left:0;text-align:left;margin-left:30pt;margin-top:2.55pt;width:9pt;height:9pt;z-index:251663872"/>
        </w:pict>
      </w:r>
      <w:r>
        <w:t>Si</w:t>
      </w:r>
      <w:r>
        <w:tab/>
      </w:r>
      <w:r>
        <w:tab/>
      </w:r>
      <w:r>
        <w:tab/>
        <w:t>No</w:t>
      </w:r>
    </w:p>
    <w:p w:rsidR="00A30916" w:rsidRDefault="00A30916" w:rsidP="00A30916">
      <w:pPr>
        <w:ind w:left="360"/>
      </w:pPr>
    </w:p>
    <w:p w:rsidR="00A30916" w:rsidRDefault="00A30916" w:rsidP="00A30916">
      <w:pPr>
        <w:numPr>
          <w:ilvl w:val="0"/>
          <w:numId w:val="46"/>
        </w:numPr>
        <w:jc w:val="both"/>
      </w:pPr>
      <w:r>
        <w:t>¿Tiene suficiente espacio en la superficie de trabajo para los materiales que necesita para trabajar cómodamente?</w:t>
      </w:r>
    </w:p>
    <w:p w:rsidR="00A30916" w:rsidRDefault="00A30916" w:rsidP="00A30916">
      <w:pPr>
        <w:ind w:left="360"/>
      </w:pPr>
      <w:r>
        <w:rPr>
          <w:noProof/>
        </w:rPr>
        <w:pict>
          <v:rect id="_x0000_s1220" style="position:absolute;left:0;text-align:left;margin-left:122.25pt;margin-top:2.55pt;width:9pt;height:9pt;z-index:251673088"/>
        </w:pict>
      </w:r>
      <w:r>
        <w:rPr>
          <w:noProof/>
        </w:rPr>
        <w:pict>
          <v:rect id="_x0000_s1219" style="position:absolute;left:0;text-align:left;margin-left:30pt;margin-top:2.55pt;width:9pt;height:9pt;z-index:251672064"/>
        </w:pict>
      </w:r>
      <w:r>
        <w:t>Si</w:t>
      </w:r>
      <w:r>
        <w:tab/>
      </w:r>
      <w:r>
        <w:tab/>
      </w:r>
      <w:r>
        <w:tab/>
        <w:t>No</w:t>
      </w:r>
    </w:p>
    <w:p w:rsidR="00A30916" w:rsidRDefault="00A30916" w:rsidP="00A30916">
      <w:pPr>
        <w:ind w:left="360"/>
        <w:jc w:val="both"/>
      </w:pPr>
    </w:p>
    <w:p w:rsidR="00A30916" w:rsidRDefault="00A30916" w:rsidP="00A30916">
      <w:pPr>
        <w:numPr>
          <w:ilvl w:val="0"/>
          <w:numId w:val="46"/>
        </w:numPr>
        <w:jc w:val="both"/>
      </w:pPr>
      <w:r>
        <w:t>¿Se encuentran relajados sus brazos y hombros y no se fuerzan en una posición incómoda por los brazos de la silla?</w:t>
      </w:r>
    </w:p>
    <w:p w:rsidR="00A30916" w:rsidRDefault="00A30916" w:rsidP="00A30916">
      <w:pPr>
        <w:ind w:left="360"/>
      </w:pPr>
      <w:r>
        <w:rPr>
          <w:noProof/>
        </w:rPr>
        <w:pict>
          <v:rect id="_x0000_s1235" style="position:absolute;left:0;text-align:left;margin-left:325.5pt;margin-top:3pt;width:9pt;height:9pt;z-index:251688448"/>
        </w:pict>
      </w:r>
      <w:r>
        <w:rPr>
          <w:noProof/>
        </w:rPr>
        <w:pict>
          <v:rect id="_x0000_s1210" style="position:absolute;left:0;text-align:left;margin-left:122.25pt;margin-top:2.55pt;width:9pt;height:9pt;z-index:251662848"/>
        </w:pict>
      </w:r>
      <w:r>
        <w:rPr>
          <w:noProof/>
        </w:rPr>
        <w:pict>
          <v:rect id="_x0000_s1209" style="position:absolute;left:0;text-align:left;margin-left:30pt;margin-top:2.55pt;width:9pt;height:9pt;z-index:251661824"/>
        </w:pict>
      </w:r>
      <w:r>
        <w:t>Si</w:t>
      </w:r>
      <w:r>
        <w:tab/>
      </w:r>
      <w:r>
        <w:tab/>
      </w:r>
      <w:r>
        <w:tab/>
        <w:t>No</w:t>
      </w:r>
      <w:r>
        <w:tab/>
      </w:r>
      <w:r>
        <w:tab/>
      </w:r>
      <w:r>
        <w:tab/>
        <w:t>Mi silla no tiene brazos</w:t>
      </w:r>
    </w:p>
    <w:p w:rsidR="00A30916" w:rsidRDefault="00A30916" w:rsidP="00A30916">
      <w:pPr>
        <w:ind w:left="360"/>
      </w:pPr>
    </w:p>
    <w:p w:rsidR="00A30916" w:rsidRDefault="00A30916" w:rsidP="00A30916">
      <w:pPr>
        <w:numPr>
          <w:ilvl w:val="0"/>
          <w:numId w:val="46"/>
        </w:numPr>
        <w:jc w:val="both"/>
      </w:pPr>
      <w:r>
        <w:t xml:space="preserve">¿Cuando se encuentra sentado asienta completamente la planta de sus pies sobre el piso? </w:t>
      </w:r>
    </w:p>
    <w:p w:rsidR="00A30916" w:rsidRDefault="00A30916" w:rsidP="00A30916">
      <w:pPr>
        <w:ind w:left="360"/>
      </w:pPr>
      <w:r>
        <w:rPr>
          <w:noProof/>
        </w:rPr>
        <w:pict>
          <v:rect id="_x0000_s1214" style="position:absolute;left:0;text-align:left;margin-left:122.25pt;margin-top:2.55pt;width:9pt;height:9pt;z-index:251666944"/>
        </w:pict>
      </w:r>
      <w:r>
        <w:rPr>
          <w:noProof/>
        </w:rPr>
        <w:pict>
          <v:rect id="_x0000_s1213" style="position:absolute;left:0;text-align:left;margin-left:30pt;margin-top:2.55pt;width:9pt;height:9pt;z-index:251665920"/>
        </w:pict>
      </w:r>
      <w:r>
        <w:t>Si</w:t>
      </w:r>
      <w:r>
        <w:tab/>
      </w:r>
      <w:r>
        <w:tab/>
      </w:r>
      <w:r>
        <w:tab/>
        <w:t>No</w:t>
      </w:r>
    </w:p>
    <w:p w:rsidR="00A30916" w:rsidRDefault="00A30916" w:rsidP="00A30916">
      <w:pPr>
        <w:jc w:val="both"/>
      </w:pPr>
    </w:p>
    <w:p w:rsidR="00A30916" w:rsidRDefault="00A30916" w:rsidP="00A30916">
      <w:pPr>
        <w:numPr>
          <w:ilvl w:val="0"/>
          <w:numId w:val="46"/>
        </w:numPr>
        <w:jc w:val="both"/>
      </w:pPr>
      <w:r>
        <w:t>¿Usted cree que el teclado de su computador (o máquina de escribir) está adecuado a sus necesidades?</w:t>
      </w:r>
    </w:p>
    <w:p w:rsidR="00A30916" w:rsidRDefault="00A30916" w:rsidP="00A30916">
      <w:pPr>
        <w:ind w:left="360"/>
      </w:pPr>
      <w:r>
        <w:rPr>
          <w:noProof/>
        </w:rPr>
        <w:pict>
          <v:rect id="_x0000_s1216" style="position:absolute;left:0;text-align:left;margin-left:122.25pt;margin-top:2.55pt;width:9pt;height:9pt;z-index:251668992"/>
        </w:pict>
      </w:r>
      <w:r>
        <w:rPr>
          <w:noProof/>
        </w:rPr>
        <w:pict>
          <v:rect id="_x0000_s1215" style="position:absolute;left:0;text-align:left;margin-left:30pt;margin-top:2.55pt;width:9pt;height:9pt;z-index:251667968"/>
        </w:pict>
      </w:r>
      <w:r>
        <w:t>Si</w:t>
      </w:r>
      <w:r>
        <w:tab/>
      </w:r>
      <w:r>
        <w:tab/>
      </w:r>
      <w:r>
        <w:tab/>
        <w:t>No</w:t>
      </w:r>
    </w:p>
    <w:p w:rsidR="00A30916" w:rsidRDefault="00A30916" w:rsidP="00A30916">
      <w:pPr>
        <w:ind w:left="360"/>
      </w:pPr>
    </w:p>
    <w:p w:rsidR="00A30916" w:rsidRDefault="00A30916" w:rsidP="00A30916">
      <w:pPr>
        <w:numPr>
          <w:ilvl w:val="0"/>
          <w:numId w:val="46"/>
        </w:numPr>
        <w:jc w:val="both"/>
      </w:pPr>
      <w:r>
        <w:t>¿Cuando se mueve, ya sea para sentarse o para levantarse de su silla, topa el escritorio?</w:t>
      </w:r>
    </w:p>
    <w:p w:rsidR="00A30916" w:rsidRDefault="00A30916" w:rsidP="00A30916">
      <w:pPr>
        <w:ind w:left="360"/>
      </w:pPr>
      <w:r>
        <w:rPr>
          <w:noProof/>
        </w:rPr>
        <w:pict>
          <v:rect id="_x0000_s1218" style="position:absolute;left:0;text-align:left;margin-left:122.25pt;margin-top:2.55pt;width:9pt;height:9pt;z-index:251671040"/>
        </w:pict>
      </w:r>
      <w:r>
        <w:rPr>
          <w:noProof/>
        </w:rPr>
        <w:pict>
          <v:rect id="_x0000_s1217" style="position:absolute;left:0;text-align:left;margin-left:30pt;margin-top:2.55pt;width:9pt;height:9pt;z-index:251670016"/>
        </w:pict>
      </w:r>
      <w:r>
        <w:t>Si</w:t>
      </w:r>
      <w:r>
        <w:tab/>
      </w:r>
      <w:r>
        <w:tab/>
      </w:r>
      <w:r>
        <w:tab/>
        <w:t>No</w:t>
      </w:r>
    </w:p>
    <w:p w:rsidR="00A30916" w:rsidRDefault="00A30916" w:rsidP="00A30916">
      <w:pPr>
        <w:jc w:val="both"/>
      </w:pPr>
    </w:p>
    <w:p w:rsidR="00A30916" w:rsidRDefault="00A30916" w:rsidP="00A30916">
      <w:pPr>
        <w:numPr>
          <w:ilvl w:val="0"/>
          <w:numId w:val="46"/>
        </w:numPr>
        <w:jc w:val="both"/>
      </w:pPr>
      <w:r>
        <w:t>¿Normalmente para cumplir a cabalidad su trabajo diario siente fatiga (estrés) en algún momento determinado?</w:t>
      </w:r>
    </w:p>
    <w:p w:rsidR="00A30916" w:rsidRDefault="00A30916" w:rsidP="00A30916">
      <w:pPr>
        <w:ind w:left="360"/>
      </w:pPr>
      <w:r>
        <w:rPr>
          <w:noProof/>
        </w:rPr>
        <w:pict>
          <v:rect id="_x0000_s1240" style="position:absolute;left:0;text-align:left;margin-left:279pt;margin-top:2.85pt;width:9pt;height:9pt;z-index:251693568"/>
        </w:pict>
      </w:r>
      <w:r>
        <w:rPr>
          <w:noProof/>
        </w:rPr>
        <w:pict>
          <v:rect id="_x0000_s1237" style="position:absolute;left:0;text-align:left;margin-left:181.5pt;margin-top:2.85pt;width:9pt;height:9pt;z-index:251690496"/>
        </w:pict>
      </w:r>
      <w:r>
        <w:rPr>
          <w:noProof/>
        </w:rPr>
        <w:pict>
          <v:rect id="_x0000_s1236" style="position:absolute;left:0;text-align:left;margin-left:56.25pt;margin-top:2.85pt;width:9pt;height:9pt;z-index:251689472"/>
        </w:pict>
      </w:r>
      <w:r>
        <w:t>A veces</w:t>
      </w:r>
      <w:r>
        <w:tab/>
      </w:r>
      <w:r>
        <w:tab/>
      </w:r>
      <w:r>
        <w:tab/>
        <w:t>Siempre</w:t>
      </w:r>
      <w:r>
        <w:tab/>
      </w:r>
      <w:r>
        <w:tab/>
        <w:t>Nunca</w:t>
      </w:r>
    </w:p>
    <w:p w:rsidR="00A30916" w:rsidRDefault="00A30916" w:rsidP="00A30916">
      <w:pPr>
        <w:ind w:left="360"/>
        <w:jc w:val="both"/>
      </w:pPr>
    </w:p>
    <w:p w:rsidR="00A30916" w:rsidRDefault="00A30916" w:rsidP="00A30916">
      <w:pPr>
        <w:numPr>
          <w:ilvl w:val="0"/>
          <w:numId w:val="46"/>
        </w:numPr>
        <w:jc w:val="both"/>
      </w:pPr>
      <w:r>
        <w:t>Si sí la siente, ¿Qué opciones toma para deshacerse de esa fatiga?</w:t>
      </w:r>
    </w:p>
    <w:p w:rsidR="00A30916" w:rsidRDefault="00A30916" w:rsidP="00A30916">
      <w:pPr>
        <w:jc w:val="both"/>
      </w:pPr>
    </w:p>
    <w:p w:rsidR="00A30916" w:rsidRDefault="00A30916" w:rsidP="00A30916">
      <w:r>
        <w:rPr>
          <w:noProof/>
        </w:rPr>
        <w:pict>
          <v:line id="_x0000_s1238" style="position:absolute;z-index:251691520" from="18pt,6.05pt" to="396pt,6.05pt"/>
        </w:pict>
      </w:r>
    </w:p>
    <w:p w:rsidR="00A30916" w:rsidRDefault="00A30916" w:rsidP="00A30916"/>
    <w:p w:rsidR="00A30916" w:rsidRDefault="00A30916" w:rsidP="00A30916">
      <w:r>
        <w:rPr>
          <w:noProof/>
        </w:rPr>
        <w:pict>
          <v:line id="_x0000_s1239" style="position:absolute;z-index:251692544" from="18pt,5.45pt" to="396pt,5.45pt"/>
        </w:pict>
      </w:r>
    </w:p>
    <w:p w:rsidR="00A30916" w:rsidRDefault="00A30916" w:rsidP="00A30916"/>
    <w:p w:rsidR="00A30916" w:rsidRDefault="00A30916" w:rsidP="00A30916"/>
    <w:p w:rsidR="00A30916" w:rsidRDefault="00A30916" w:rsidP="00A30916"/>
    <w:p w:rsidR="00A30916" w:rsidRDefault="00A30916" w:rsidP="00A30916"/>
    <w:p w:rsidR="00A30916" w:rsidRDefault="00A30916" w:rsidP="00A30916"/>
    <w:p w:rsidR="00A30916" w:rsidRDefault="00A30916" w:rsidP="00A30916"/>
    <w:p w:rsidR="00A30916" w:rsidRDefault="00A30916" w:rsidP="00A30916">
      <w:r>
        <w:t>¡Gracias por su colaboración!</w:t>
      </w:r>
    </w:p>
    <w:p w:rsidR="00A30916" w:rsidRDefault="00A30916" w:rsidP="00A30916"/>
    <w:p w:rsidR="00A30916" w:rsidRDefault="00A30916" w:rsidP="008F6397">
      <w:pPr>
        <w:shd w:val="clear" w:color="auto" w:fill="FFFFFF"/>
        <w:spacing w:line="480" w:lineRule="auto"/>
        <w:ind w:left="1410" w:right="11" w:hanging="1410"/>
        <w:rPr>
          <w:rFonts w:ascii="Arial" w:hAnsi="Arial" w:cs="Arial"/>
        </w:rPr>
      </w:pPr>
    </w:p>
    <w:p w:rsidR="00A30916" w:rsidRDefault="00A30916" w:rsidP="008F6397">
      <w:pPr>
        <w:shd w:val="clear" w:color="auto" w:fill="FFFFFF"/>
        <w:spacing w:line="480" w:lineRule="auto"/>
        <w:ind w:left="1410" w:right="11" w:hanging="1410"/>
        <w:rPr>
          <w:rFonts w:ascii="Arial" w:hAnsi="Arial" w:cs="Arial"/>
        </w:rPr>
      </w:pPr>
    </w:p>
    <w:p w:rsidR="00A30916" w:rsidRDefault="00A30916" w:rsidP="008F6397">
      <w:pPr>
        <w:shd w:val="clear" w:color="auto" w:fill="FFFFFF"/>
        <w:spacing w:line="480" w:lineRule="auto"/>
        <w:ind w:left="1410" w:right="11" w:hanging="1410"/>
        <w:rPr>
          <w:rFonts w:ascii="Arial" w:hAnsi="Arial" w:cs="Arial"/>
        </w:rPr>
      </w:pPr>
    </w:p>
    <w:p w:rsidR="00A30916" w:rsidRDefault="00A30916" w:rsidP="008F6397">
      <w:pPr>
        <w:shd w:val="clear" w:color="auto" w:fill="FFFFFF"/>
        <w:spacing w:line="480" w:lineRule="auto"/>
        <w:ind w:left="1410" w:right="11" w:hanging="1410"/>
        <w:rPr>
          <w:rFonts w:ascii="Arial" w:hAnsi="Arial" w:cs="Arial"/>
        </w:rPr>
      </w:pPr>
    </w:p>
    <w:p w:rsidR="00A30916" w:rsidRPr="00197DB7" w:rsidRDefault="00A30916" w:rsidP="008F6397">
      <w:pPr>
        <w:shd w:val="clear" w:color="auto" w:fill="FFFFFF"/>
        <w:spacing w:line="480" w:lineRule="auto"/>
        <w:ind w:left="1410" w:right="11" w:hanging="1410"/>
        <w:rPr>
          <w:rFonts w:ascii="Arial" w:hAnsi="Arial" w:cs="Arial"/>
        </w:rPr>
        <w:sectPr w:rsidR="00A30916" w:rsidRPr="00197DB7" w:rsidSect="005A1A8B">
          <w:pgSz w:w="11906" w:h="16838"/>
          <w:pgMar w:top="2268" w:right="1361" w:bottom="2268" w:left="2268" w:header="709" w:footer="709" w:gutter="0"/>
          <w:cols w:space="708"/>
          <w:docGrid w:linePitch="360"/>
        </w:sectPr>
      </w:pPr>
    </w:p>
    <w:p w:rsidR="00555AB9" w:rsidRPr="00555AB9" w:rsidRDefault="00555AB9" w:rsidP="00555AB9">
      <w:pPr>
        <w:shd w:val="clear" w:color="auto" w:fill="FFFFFF"/>
        <w:spacing w:line="480" w:lineRule="auto"/>
        <w:ind w:right="11"/>
        <w:jc w:val="center"/>
        <w:rPr>
          <w:rFonts w:ascii="Arial" w:hAnsi="Arial" w:cs="Arial"/>
          <w:b/>
        </w:rPr>
      </w:pPr>
      <w:r>
        <w:rPr>
          <w:rFonts w:ascii="Arial" w:hAnsi="Arial" w:cs="Arial"/>
          <w:b/>
        </w:rPr>
        <w:t xml:space="preserve">Anexo </w:t>
      </w:r>
      <w:r w:rsidR="008F392F">
        <w:rPr>
          <w:rFonts w:ascii="Arial" w:hAnsi="Arial" w:cs="Arial"/>
          <w:b/>
        </w:rPr>
        <w:t>4</w:t>
      </w:r>
      <w:r>
        <w:rPr>
          <w:rFonts w:ascii="Arial" w:hAnsi="Arial" w:cs="Arial"/>
          <w:b/>
        </w:rPr>
        <w:t>.1</w:t>
      </w:r>
    </w:p>
    <w:p w:rsidR="00555AB9" w:rsidRDefault="00555AB9" w:rsidP="00555AB9">
      <w:pPr>
        <w:shd w:val="clear" w:color="auto" w:fill="FFFFFF"/>
        <w:spacing w:line="480" w:lineRule="auto"/>
        <w:ind w:right="11"/>
        <w:jc w:val="both"/>
        <w:rPr>
          <w:rFonts w:ascii="Arial" w:hAnsi="Arial" w:cs="Arial"/>
        </w:rPr>
      </w:pPr>
    </w:p>
    <w:tbl>
      <w:tblPr>
        <w:tblW w:w="12107" w:type="dxa"/>
        <w:tblInd w:w="70" w:type="dxa"/>
        <w:tblCellMar>
          <w:left w:w="70" w:type="dxa"/>
          <w:right w:w="70" w:type="dxa"/>
        </w:tblCellMar>
        <w:tblLook w:val="0000"/>
      </w:tblPr>
      <w:tblGrid>
        <w:gridCol w:w="3317"/>
        <w:gridCol w:w="745"/>
        <w:gridCol w:w="1609"/>
        <w:gridCol w:w="1609"/>
        <w:gridCol w:w="1609"/>
        <w:gridCol w:w="1609"/>
        <w:gridCol w:w="1609"/>
      </w:tblGrid>
      <w:tr w:rsidR="00555AB9">
        <w:trPr>
          <w:trHeight w:val="654"/>
        </w:trPr>
        <w:tc>
          <w:tcPr>
            <w:tcW w:w="1210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555AB9" w:rsidRPr="001C5483" w:rsidRDefault="00557791">
            <w:pPr>
              <w:rPr>
                <w:rFonts w:ascii="Arial" w:hAnsi="Arial" w:cs="Arial"/>
              </w:rPr>
            </w:pPr>
            <w:r>
              <w:rPr>
                <w:rFonts w:ascii="Arial" w:hAnsi="Arial" w:cs="Arial"/>
                <w:noProof/>
                <w:sz w:val="20"/>
                <w:szCs w:val="20"/>
              </w:rPr>
              <w:drawing>
                <wp:anchor distT="0" distB="0" distL="114300" distR="114300" simplePos="0" relativeHeight="251646464" behindDoc="0" locked="0" layoutInCell="1" allowOverlap="1">
                  <wp:simplePos x="0" y="0"/>
                  <wp:positionH relativeFrom="column">
                    <wp:posOffset>7156450</wp:posOffset>
                  </wp:positionH>
                  <wp:positionV relativeFrom="paragraph">
                    <wp:posOffset>19685</wp:posOffset>
                  </wp:positionV>
                  <wp:extent cx="457200" cy="457200"/>
                  <wp:effectExtent l="19050" t="0" r="0" b="0"/>
                  <wp:wrapNone/>
                  <wp:docPr id="166" name="Imagen 166" descr="j02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j0222015"/>
                          <pic:cNvPicPr>
                            <a:picLocks noChangeAspect="1" noChangeArrowheads="1"/>
                          </pic:cNvPicPr>
                        </pic:nvPicPr>
                        <pic:blipFill>
                          <a:blip r:embed="rId156">
                            <a:lum bright="-40000"/>
                            <a:grayscl/>
                          </a:blip>
                          <a:srcRect/>
                          <a:stretch>
                            <a:fillRect/>
                          </a:stretch>
                        </pic:blipFill>
                        <pic:spPr bwMode="auto">
                          <a:xfrm>
                            <a:off x="0" y="0"/>
                            <a:ext cx="457200" cy="457200"/>
                          </a:xfrm>
                          <a:prstGeom prst="rect">
                            <a:avLst/>
                          </a:prstGeom>
                          <a:noFill/>
                        </pic:spPr>
                      </pic:pic>
                    </a:graphicData>
                  </a:graphic>
                </wp:anchor>
              </w:drawing>
            </w:r>
          </w:p>
          <w:p w:rsidR="00555AB9" w:rsidRPr="001C5483" w:rsidRDefault="00555AB9">
            <w:pPr>
              <w:jc w:val="center"/>
              <w:rPr>
                <w:rFonts w:ascii="Arial" w:hAnsi="Arial" w:cs="Arial"/>
                <w:b/>
                <w:bCs/>
              </w:rPr>
            </w:pPr>
            <w:r w:rsidRPr="001C5483">
              <w:rPr>
                <w:rFonts w:ascii="Arial" w:hAnsi="Arial" w:cs="Arial"/>
                <w:b/>
                <w:bCs/>
              </w:rPr>
              <w:t>ESTADO DE PERDIDAS O GANANCIAS (ACTUAL Y PROYECTADO)</w:t>
            </w:r>
          </w:p>
          <w:p w:rsidR="00555AB9" w:rsidRPr="00555AB9" w:rsidRDefault="00555AB9">
            <w:pPr>
              <w:rPr>
                <w:rFonts w:ascii="Arial" w:hAnsi="Arial" w:cs="Arial"/>
                <w:sz w:val="20"/>
                <w:szCs w:val="20"/>
              </w:rPr>
            </w:pPr>
          </w:p>
        </w:tc>
      </w:tr>
      <w:tr w:rsidR="00555AB9">
        <w:trPr>
          <w:trHeight w:val="302"/>
        </w:trPr>
        <w:tc>
          <w:tcPr>
            <w:tcW w:w="3317" w:type="dxa"/>
            <w:tcBorders>
              <w:top w:val="single" w:sz="4" w:space="0" w:color="auto"/>
              <w:left w:val="single" w:sz="4" w:space="0" w:color="auto"/>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745" w:type="dxa"/>
            <w:tcBorders>
              <w:top w:val="single" w:sz="4" w:space="0" w:color="auto"/>
              <w:left w:val="single" w:sz="8" w:space="0" w:color="auto"/>
              <w:bottom w:val="single" w:sz="8" w:space="0" w:color="auto"/>
              <w:right w:val="single" w:sz="8" w:space="0" w:color="auto"/>
            </w:tcBorders>
            <w:shd w:val="clear" w:color="auto" w:fill="auto"/>
            <w:noWrap/>
            <w:vAlign w:val="bottom"/>
          </w:tcPr>
          <w:p w:rsidR="00555AB9" w:rsidRDefault="00555AB9">
            <w:pPr>
              <w:jc w:val="center"/>
              <w:rPr>
                <w:rFonts w:ascii="Arial" w:hAnsi="Arial" w:cs="Arial"/>
                <w:b/>
                <w:bCs/>
                <w:sz w:val="20"/>
                <w:szCs w:val="20"/>
              </w:rPr>
            </w:pPr>
            <w:r>
              <w:rPr>
                <w:rFonts w:ascii="Arial" w:hAnsi="Arial" w:cs="Arial"/>
                <w:b/>
                <w:bCs/>
                <w:sz w:val="20"/>
                <w:szCs w:val="20"/>
              </w:rPr>
              <w:t>Año 0</w:t>
            </w:r>
          </w:p>
        </w:tc>
        <w:tc>
          <w:tcPr>
            <w:tcW w:w="1609" w:type="dxa"/>
            <w:tcBorders>
              <w:top w:val="single" w:sz="4" w:space="0" w:color="auto"/>
              <w:left w:val="nil"/>
              <w:bottom w:val="single" w:sz="8" w:space="0" w:color="auto"/>
              <w:right w:val="nil"/>
            </w:tcBorders>
            <w:shd w:val="clear" w:color="auto" w:fill="auto"/>
            <w:noWrap/>
            <w:vAlign w:val="bottom"/>
          </w:tcPr>
          <w:p w:rsidR="00555AB9" w:rsidRDefault="00555AB9">
            <w:pPr>
              <w:jc w:val="center"/>
              <w:rPr>
                <w:rFonts w:ascii="Arial" w:hAnsi="Arial" w:cs="Arial"/>
                <w:b/>
                <w:bCs/>
                <w:sz w:val="20"/>
                <w:szCs w:val="20"/>
              </w:rPr>
            </w:pPr>
            <w:r>
              <w:rPr>
                <w:rFonts w:ascii="Arial" w:hAnsi="Arial" w:cs="Arial"/>
                <w:b/>
                <w:bCs/>
                <w:sz w:val="20"/>
                <w:szCs w:val="20"/>
              </w:rPr>
              <w:t>Año 1</w:t>
            </w:r>
          </w:p>
        </w:tc>
        <w:tc>
          <w:tcPr>
            <w:tcW w:w="1609" w:type="dxa"/>
            <w:tcBorders>
              <w:top w:val="single" w:sz="4" w:space="0" w:color="auto"/>
              <w:left w:val="single" w:sz="8" w:space="0" w:color="auto"/>
              <w:bottom w:val="single" w:sz="8" w:space="0" w:color="auto"/>
              <w:right w:val="single" w:sz="8" w:space="0" w:color="auto"/>
            </w:tcBorders>
            <w:shd w:val="clear" w:color="auto" w:fill="auto"/>
            <w:noWrap/>
            <w:vAlign w:val="bottom"/>
          </w:tcPr>
          <w:p w:rsidR="00555AB9" w:rsidRDefault="00555AB9">
            <w:pPr>
              <w:jc w:val="center"/>
              <w:rPr>
                <w:rFonts w:ascii="Arial" w:hAnsi="Arial" w:cs="Arial"/>
                <w:b/>
                <w:bCs/>
                <w:sz w:val="20"/>
                <w:szCs w:val="20"/>
              </w:rPr>
            </w:pPr>
            <w:r>
              <w:rPr>
                <w:rFonts w:ascii="Arial" w:hAnsi="Arial" w:cs="Arial"/>
                <w:b/>
                <w:bCs/>
                <w:sz w:val="20"/>
                <w:szCs w:val="20"/>
              </w:rPr>
              <w:t>Año 2</w:t>
            </w:r>
          </w:p>
        </w:tc>
        <w:tc>
          <w:tcPr>
            <w:tcW w:w="1609" w:type="dxa"/>
            <w:tcBorders>
              <w:top w:val="single" w:sz="4" w:space="0" w:color="auto"/>
              <w:left w:val="nil"/>
              <w:bottom w:val="single" w:sz="8" w:space="0" w:color="auto"/>
              <w:right w:val="nil"/>
            </w:tcBorders>
            <w:shd w:val="clear" w:color="auto" w:fill="auto"/>
            <w:noWrap/>
            <w:vAlign w:val="bottom"/>
          </w:tcPr>
          <w:p w:rsidR="00555AB9" w:rsidRDefault="00555AB9">
            <w:pPr>
              <w:jc w:val="center"/>
              <w:rPr>
                <w:rFonts w:ascii="Arial" w:hAnsi="Arial" w:cs="Arial"/>
                <w:b/>
                <w:bCs/>
                <w:sz w:val="20"/>
                <w:szCs w:val="20"/>
              </w:rPr>
            </w:pPr>
            <w:r>
              <w:rPr>
                <w:rFonts w:ascii="Arial" w:hAnsi="Arial" w:cs="Arial"/>
                <w:b/>
                <w:bCs/>
                <w:sz w:val="20"/>
                <w:szCs w:val="20"/>
              </w:rPr>
              <w:t>Año 3</w:t>
            </w:r>
          </w:p>
        </w:tc>
        <w:tc>
          <w:tcPr>
            <w:tcW w:w="1609" w:type="dxa"/>
            <w:tcBorders>
              <w:top w:val="single" w:sz="4" w:space="0" w:color="auto"/>
              <w:left w:val="single" w:sz="8" w:space="0" w:color="auto"/>
              <w:bottom w:val="single" w:sz="8" w:space="0" w:color="auto"/>
              <w:right w:val="single" w:sz="8" w:space="0" w:color="auto"/>
            </w:tcBorders>
            <w:shd w:val="clear" w:color="auto" w:fill="auto"/>
            <w:noWrap/>
            <w:vAlign w:val="bottom"/>
          </w:tcPr>
          <w:p w:rsidR="00555AB9" w:rsidRDefault="00555AB9">
            <w:pPr>
              <w:jc w:val="center"/>
              <w:rPr>
                <w:rFonts w:ascii="Arial" w:hAnsi="Arial" w:cs="Arial"/>
                <w:b/>
                <w:bCs/>
                <w:sz w:val="20"/>
                <w:szCs w:val="20"/>
              </w:rPr>
            </w:pPr>
            <w:r>
              <w:rPr>
                <w:rFonts w:ascii="Arial" w:hAnsi="Arial" w:cs="Arial"/>
                <w:b/>
                <w:bCs/>
                <w:sz w:val="20"/>
                <w:szCs w:val="20"/>
              </w:rPr>
              <w:t>Año 4</w:t>
            </w:r>
          </w:p>
        </w:tc>
        <w:tc>
          <w:tcPr>
            <w:tcW w:w="1609" w:type="dxa"/>
            <w:tcBorders>
              <w:top w:val="single" w:sz="4" w:space="0" w:color="auto"/>
              <w:left w:val="nil"/>
              <w:bottom w:val="single" w:sz="8" w:space="0" w:color="auto"/>
              <w:right w:val="single" w:sz="4" w:space="0" w:color="auto"/>
            </w:tcBorders>
            <w:shd w:val="clear" w:color="auto" w:fill="auto"/>
            <w:noWrap/>
            <w:vAlign w:val="bottom"/>
          </w:tcPr>
          <w:p w:rsidR="00555AB9" w:rsidRDefault="00555AB9">
            <w:pPr>
              <w:jc w:val="center"/>
              <w:rPr>
                <w:rFonts w:ascii="Arial" w:hAnsi="Arial" w:cs="Arial"/>
                <w:b/>
                <w:bCs/>
                <w:sz w:val="20"/>
                <w:szCs w:val="20"/>
              </w:rPr>
            </w:pPr>
            <w:r>
              <w:rPr>
                <w:rFonts w:ascii="Arial" w:hAnsi="Arial" w:cs="Arial"/>
                <w:b/>
                <w:bCs/>
                <w:sz w:val="20"/>
                <w:szCs w:val="20"/>
              </w:rPr>
              <w:t>Año 5</w:t>
            </w:r>
          </w:p>
        </w:tc>
      </w:tr>
      <w:tr w:rsidR="00555AB9">
        <w:trPr>
          <w:trHeight w:val="285"/>
        </w:trPr>
        <w:tc>
          <w:tcPr>
            <w:tcW w:w="3317" w:type="dxa"/>
            <w:tcBorders>
              <w:top w:val="nil"/>
              <w:left w:val="single" w:sz="4" w:space="0" w:color="auto"/>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745" w:type="dxa"/>
            <w:tcBorders>
              <w:top w:val="nil"/>
              <w:left w:val="single" w:sz="8" w:space="0" w:color="auto"/>
              <w:bottom w:val="nil"/>
              <w:right w:val="single" w:sz="8" w:space="0" w:color="auto"/>
            </w:tcBorders>
            <w:shd w:val="clear" w:color="auto" w:fill="auto"/>
            <w:noWrap/>
            <w:vAlign w:val="bottom"/>
          </w:tcPr>
          <w:p w:rsidR="00555AB9" w:rsidRDefault="00555AB9">
            <w:pPr>
              <w:jc w:val="center"/>
              <w:rPr>
                <w:rFonts w:ascii="Arial" w:hAnsi="Arial" w:cs="Arial"/>
                <w:b/>
                <w:bCs/>
                <w:sz w:val="20"/>
                <w:szCs w:val="20"/>
              </w:rPr>
            </w:pPr>
            <w:r>
              <w:rPr>
                <w:rFonts w:ascii="Arial" w:hAnsi="Arial" w:cs="Arial"/>
                <w:b/>
                <w:bCs/>
                <w:sz w:val="20"/>
                <w:szCs w:val="20"/>
              </w:rPr>
              <w:t> </w:t>
            </w:r>
          </w:p>
        </w:tc>
        <w:tc>
          <w:tcPr>
            <w:tcW w:w="1609" w:type="dxa"/>
            <w:tcBorders>
              <w:top w:val="nil"/>
              <w:left w:val="nil"/>
              <w:bottom w:val="nil"/>
              <w:right w:val="nil"/>
            </w:tcBorders>
            <w:shd w:val="clear" w:color="auto" w:fill="auto"/>
            <w:noWrap/>
            <w:vAlign w:val="bottom"/>
          </w:tcPr>
          <w:p w:rsidR="00555AB9" w:rsidRDefault="00555AB9">
            <w:pPr>
              <w:jc w:val="center"/>
              <w:rPr>
                <w:rFonts w:ascii="Arial" w:hAnsi="Arial" w:cs="Arial"/>
                <w:b/>
                <w:bCs/>
                <w:sz w:val="20"/>
                <w:szCs w:val="20"/>
              </w:rPr>
            </w:pPr>
          </w:p>
        </w:tc>
        <w:tc>
          <w:tcPr>
            <w:tcW w:w="1609" w:type="dxa"/>
            <w:tcBorders>
              <w:top w:val="nil"/>
              <w:left w:val="single" w:sz="8" w:space="0" w:color="auto"/>
              <w:bottom w:val="nil"/>
              <w:right w:val="single" w:sz="8" w:space="0" w:color="auto"/>
            </w:tcBorders>
            <w:shd w:val="clear" w:color="auto" w:fill="auto"/>
            <w:noWrap/>
            <w:vAlign w:val="bottom"/>
          </w:tcPr>
          <w:p w:rsidR="00555AB9" w:rsidRDefault="00555AB9">
            <w:pPr>
              <w:jc w:val="center"/>
              <w:rPr>
                <w:rFonts w:ascii="Arial" w:hAnsi="Arial" w:cs="Arial"/>
                <w:b/>
                <w:bCs/>
                <w:sz w:val="20"/>
                <w:szCs w:val="20"/>
              </w:rPr>
            </w:pPr>
            <w:r>
              <w:rPr>
                <w:rFonts w:ascii="Arial" w:hAnsi="Arial" w:cs="Arial"/>
                <w:b/>
                <w:bCs/>
                <w:sz w:val="20"/>
                <w:szCs w:val="20"/>
              </w:rPr>
              <w:t> </w:t>
            </w:r>
          </w:p>
        </w:tc>
        <w:tc>
          <w:tcPr>
            <w:tcW w:w="1609" w:type="dxa"/>
            <w:tcBorders>
              <w:top w:val="nil"/>
              <w:left w:val="nil"/>
              <w:bottom w:val="nil"/>
              <w:right w:val="nil"/>
            </w:tcBorders>
            <w:shd w:val="clear" w:color="auto" w:fill="auto"/>
            <w:noWrap/>
            <w:vAlign w:val="bottom"/>
          </w:tcPr>
          <w:p w:rsidR="00555AB9" w:rsidRDefault="00555AB9">
            <w:pPr>
              <w:jc w:val="center"/>
              <w:rPr>
                <w:rFonts w:ascii="Arial" w:hAnsi="Arial" w:cs="Arial"/>
                <w:b/>
                <w:bCs/>
                <w:sz w:val="20"/>
                <w:szCs w:val="20"/>
              </w:rPr>
            </w:pPr>
          </w:p>
        </w:tc>
        <w:tc>
          <w:tcPr>
            <w:tcW w:w="1609" w:type="dxa"/>
            <w:tcBorders>
              <w:top w:val="nil"/>
              <w:left w:val="single" w:sz="8" w:space="0" w:color="auto"/>
              <w:bottom w:val="nil"/>
              <w:right w:val="single" w:sz="8" w:space="0" w:color="auto"/>
            </w:tcBorders>
            <w:shd w:val="clear" w:color="auto" w:fill="auto"/>
            <w:noWrap/>
            <w:vAlign w:val="bottom"/>
          </w:tcPr>
          <w:p w:rsidR="00555AB9" w:rsidRDefault="00555AB9">
            <w:pPr>
              <w:jc w:val="center"/>
              <w:rPr>
                <w:rFonts w:ascii="Arial" w:hAnsi="Arial" w:cs="Arial"/>
                <w:b/>
                <w:bCs/>
                <w:sz w:val="20"/>
                <w:szCs w:val="20"/>
              </w:rPr>
            </w:pPr>
            <w:r>
              <w:rPr>
                <w:rFonts w:ascii="Arial" w:hAnsi="Arial" w:cs="Arial"/>
                <w:b/>
                <w:bCs/>
                <w:sz w:val="20"/>
                <w:szCs w:val="20"/>
              </w:rPr>
              <w:t> </w:t>
            </w:r>
          </w:p>
        </w:tc>
        <w:tc>
          <w:tcPr>
            <w:tcW w:w="1609" w:type="dxa"/>
            <w:tcBorders>
              <w:top w:val="nil"/>
              <w:left w:val="nil"/>
              <w:bottom w:val="nil"/>
              <w:right w:val="single" w:sz="4" w:space="0" w:color="auto"/>
            </w:tcBorders>
            <w:shd w:val="clear" w:color="auto" w:fill="auto"/>
            <w:noWrap/>
            <w:vAlign w:val="bottom"/>
          </w:tcPr>
          <w:p w:rsidR="00555AB9" w:rsidRDefault="00555AB9">
            <w:pPr>
              <w:jc w:val="center"/>
              <w:rPr>
                <w:rFonts w:ascii="Arial" w:hAnsi="Arial" w:cs="Arial"/>
                <w:b/>
                <w:bCs/>
                <w:sz w:val="20"/>
                <w:szCs w:val="20"/>
              </w:rPr>
            </w:pPr>
            <w:r>
              <w:rPr>
                <w:rFonts w:ascii="Arial" w:hAnsi="Arial" w:cs="Arial"/>
                <w:b/>
                <w:bCs/>
                <w:sz w:val="20"/>
                <w:szCs w:val="20"/>
              </w:rPr>
              <w:t> </w:t>
            </w:r>
          </w:p>
        </w:tc>
      </w:tr>
      <w:tr w:rsidR="00555AB9">
        <w:trPr>
          <w:trHeight w:val="285"/>
        </w:trPr>
        <w:tc>
          <w:tcPr>
            <w:tcW w:w="3317" w:type="dxa"/>
            <w:tcBorders>
              <w:top w:val="nil"/>
              <w:left w:val="single" w:sz="4" w:space="0" w:color="auto"/>
              <w:bottom w:val="single" w:sz="4" w:space="0" w:color="auto"/>
              <w:right w:val="nil"/>
            </w:tcBorders>
            <w:shd w:val="clear" w:color="auto" w:fill="auto"/>
            <w:noWrap/>
            <w:vAlign w:val="bottom"/>
          </w:tcPr>
          <w:p w:rsidR="00555AB9" w:rsidRDefault="00555AB9">
            <w:pPr>
              <w:rPr>
                <w:rFonts w:ascii="Arial" w:hAnsi="Arial" w:cs="Arial"/>
                <w:b/>
                <w:bCs/>
                <w:sz w:val="20"/>
                <w:szCs w:val="20"/>
              </w:rPr>
            </w:pPr>
            <w:r>
              <w:rPr>
                <w:rFonts w:ascii="Arial" w:hAnsi="Arial" w:cs="Arial"/>
                <w:b/>
                <w:bCs/>
                <w:sz w:val="20"/>
                <w:szCs w:val="20"/>
              </w:rPr>
              <w:t>Ventas</w:t>
            </w:r>
          </w:p>
        </w:tc>
        <w:tc>
          <w:tcPr>
            <w:tcW w:w="745"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nil"/>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$ 326,531.21 </w:t>
            </w:r>
          </w:p>
        </w:tc>
        <w:tc>
          <w:tcPr>
            <w:tcW w:w="1609"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$ 359,184.33 </w:t>
            </w:r>
          </w:p>
        </w:tc>
        <w:tc>
          <w:tcPr>
            <w:tcW w:w="1609" w:type="dxa"/>
            <w:tcBorders>
              <w:top w:val="nil"/>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$ 395,102.76 </w:t>
            </w:r>
          </w:p>
        </w:tc>
        <w:tc>
          <w:tcPr>
            <w:tcW w:w="1609"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$ 434,613.04 </w:t>
            </w:r>
          </w:p>
        </w:tc>
        <w:tc>
          <w:tcPr>
            <w:tcW w:w="1609" w:type="dxa"/>
            <w:tcBorders>
              <w:top w:val="nil"/>
              <w:left w:val="nil"/>
              <w:bottom w:val="single" w:sz="4" w:space="0" w:color="auto"/>
              <w:right w:val="single" w:sz="4"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$ 478,074.34 </w:t>
            </w:r>
          </w:p>
        </w:tc>
      </w:tr>
      <w:tr w:rsidR="00555AB9">
        <w:trPr>
          <w:trHeight w:val="285"/>
        </w:trPr>
        <w:tc>
          <w:tcPr>
            <w:tcW w:w="3317" w:type="dxa"/>
            <w:tcBorders>
              <w:top w:val="nil"/>
              <w:left w:val="single" w:sz="4" w:space="0" w:color="auto"/>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Costo de Ventas </w:t>
            </w:r>
          </w:p>
        </w:tc>
        <w:tc>
          <w:tcPr>
            <w:tcW w:w="745"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nil"/>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$ 244,873.14 </w:t>
            </w:r>
          </w:p>
        </w:tc>
        <w:tc>
          <w:tcPr>
            <w:tcW w:w="1609"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$ 269,360.45 </w:t>
            </w:r>
          </w:p>
        </w:tc>
        <w:tc>
          <w:tcPr>
            <w:tcW w:w="1609" w:type="dxa"/>
            <w:tcBorders>
              <w:top w:val="nil"/>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$ 296,296.50 </w:t>
            </w:r>
          </w:p>
        </w:tc>
        <w:tc>
          <w:tcPr>
            <w:tcW w:w="1609"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$ 325,926.15 </w:t>
            </w:r>
          </w:p>
        </w:tc>
        <w:tc>
          <w:tcPr>
            <w:tcW w:w="1609" w:type="dxa"/>
            <w:tcBorders>
              <w:top w:val="nil"/>
              <w:left w:val="nil"/>
              <w:bottom w:val="single" w:sz="4" w:space="0" w:color="auto"/>
              <w:right w:val="single" w:sz="4"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$ 358,518.76 </w:t>
            </w:r>
          </w:p>
        </w:tc>
      </w:tr>
      <w:tr w:rsidR="00555AB9">
        <w:trPr>
          <w:trHeight w:val="285"/>
        </w:trPr>
        <w:tc>
          <w:tcPr>
            <w:tcW w:w="3317" w:type="dxa"/>
            <w:tcBorders>
              <w:top w:val="nil"/>
              <w:left w:val="single" w:sz="4" w:space="0" w:color="auto"/>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Gastos Administrativos</w:t>
            </w:r>
          </w:p>
        </w:tc>
        <w:tc>
          <w:tcPr>
            <w:tcW w:w="745"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nil"/>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29,040.00 </w:t>
            </w:r>
          </w:p>
        </w:tc>
        <w:tc>
          <w:tcPr>
            <w:tcW w:w="1609"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31,653.60 </w:t>
            </w:r>
          </w:p>
        </w:tc>
        <w:tc>
          <w:tcPr>
            <w:tcW w:w="1609" w:type="dxa"/>
            <w:tcBorders>
              <w:top w:val="nil"/>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34,502.42 </w:t>
            </w:r>
          </w:p>
        </w:tc>
        <w:tc>
          <w:tcPr>
            <w:tcW w:w="1609"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37,607.64 </w:t>
            </w:r>
          </w:p>
        </w:tc>
        <w:tc>
          <w:tcPr>
            <w:tcW w:w="1609" w:type="dxa"/>
            <w:tcBorders>
              <w:top w:val="nil"/>
              <w:left w:val="nil"/>
              <w:bottom w:val="single" w:sz="4" w:space="0" w:color="auto"/>
              <w:right w:val="single" w:sz="4"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40,992.33 </w:t>
            </w:r>
          </w:p>
        </w:tc>
      </w:tr>
      <w:tr w:rsidR="00555AB9">
        <w:trPr>
          <w:trHeight w:val="285"/>
        </w:trPr>
        <w:tc>
          <w:tcPr>
            <w:tcW w:w="3317" w:type="dxa"/>
            <w:tcBorders>
              <w:top w:val="nil"/>
              <w:left w:val="single" w:sz="4" w:space="0" w:color="auto"/>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Gastos varios</w:t>
            </w:r>
          </w:p>
        </w:tc>
        <w:tc>
          <w:tcPr>
            <w:tcW w:w="745"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nil"/>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1,764.00 </w:t>
            </w:r>
          </w:p>
        </w:tc>
        <w:tc>
          <w:tcPr>
            <w:tcW w:w="1609"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1,922.76 </w:t>
            </w:r>
          </w:p>
        </w:tc>
        <w:tc>
          <w:tcPr>
            <w:tcW w:w="1609" w:type="dxa"/>
            <w:tcBorders>
              <w:top w:val="nil"/>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2,095.81 </w:t>
            </w:r>
          </w:p>
        </w:tc>
        <w:tc>
          <w:tcPr>
            <w:tcW w:w="1609"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2,284.43 </w:t>
            </w:r>
          </w:p>
        </w:tc>
        <w:tc>
          <w:tcPr>
            <w:tcW w:w="1609" w:type="dxa"/>
            <w:tcBorders>
              <w:top w:val="nil"/>
              <w:left w:val="nil"/>
              <w:bottom w:val="single" w:sz="4" w:space="0" w:color="auto"/>
              <w:right w:val="single" w:sz="4"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2,490.03 </w:t>
            </w:r>
          </w:p>
        </w:tc>
      </w:tr>
      <w:tr w:rsidR="00555AB9">
        <w:trPr>
          <w:trHeight w:val="285"/>
        </w:trPr>
        <w:tc>
          <w:tcPr>
            <w:tcW w:w="3317" w:type="dxa"/>
            <w:tcBorders>
              <w:top w:val="nil"/>
              <w:left w:val="single" w:sz="4" w:space="0" w:color="auto"/>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Depreciaciones</w:t>
            </w:r>
          </w:p>
        </w:tc>
        <w:tc>
          <w:tcPr>
            <w:tcW w:w="745"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nil"/>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9,301.40 </w:t>
            </w:r>
          </w:p>
        </w:tc>
        <w:tc>
          <w:tcPr>
            <w:tcW w:w="1609"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9,301.40 </w:t>
            </w:r>
          </w:p>
        </w:tc>
        <w:tc>
          <w:tcPr>
            <w:tcW w:w="1609" w:type="dxa"/>
            <w:tcBorders>
              <w:top w:val="nil"/>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9,301.40 </w:t>
            </w:r>
          </w:p>
        </w:tc>
        <w:tc>
          <w:tcPr>
            <w:tcW w:w="1609"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9,301.40 </w:t>
            </w:r>
          </w:p>
        </w:tc>
        <w:tc>
          <w:tcPr>
            <w:tcW w:w="1609" w:type="dxa"/>
            <w:tcBorders>
              <w:top w:val="nil"/>
              <w:left w:val="nil"/>
              <w:bottom w:val="single" w:sz="4" w:space="0" w:color="auto"/>
              <w:right w:val="single" w:sz="4"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9,301.40 </w:t>
            </w:r>
          </w:p>
        </w:tc>
      </w:tr>
      <w:tr w:rsidR="00555AB9">
        <w:trPr>
          <w:trHeight w:val="285"/>
        </w:trPr>
        <w:tc>
          <w:tcPr>
            <w:tcW w:w="3317" w:type="dxa"/>
            <w:tcBorders>
              <w:top w:val="nil"/>
              <w:left w:val="single" w:sz="4" w:space="0" w:color="auto"/>
              <w:bottom w:val="nil"/>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Intereses</w:t>
            </w:r>
          </w:p>
        </w:tc>
        <w:tc>
          <w:tcPr>
            <w:tcW w:w="745" w:type="dxa"/>
            <w:tcBorders>
              <w:top w:val="nil"/>
              <w:left w:val="single" w:sz="8" w:space="0" w:color="auto"/>
              <w:bottom w:val="nil"/>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nil"/>
              <w:left w:val="nil"/>
              <w:bottom w:val="nil"/>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7,933.00 </w:t>
            </w:r>
          </w:p>
        </w:tc>
        <w:tc>
          <w:tcPr>
            <w:tcW w:w="1609" w:type="dxa"/>
            <w:tcBorders>
              <w:top w:val="nil"/>
              <w:left w:val="single" w:sz="8" w:space="0" w:color="auto"/>
              <w:bottom w:val="nil"/>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5,593.31 </w:t>
            </w:r>
          </w:p>
        </w:tc>
        <w:tc>
          <w:tcPr>
            <w:tcW w:w="1609" w:type="dxa"/>
            <w:tcBorders>
              <w:top w:val="nil"/>
              <w:left w:val="nil"/>
              <w:bottom w:val="nil"/>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2,961.17 </w:t>
            </w:r>
          </w:p>
        </w:tc>
        <w:tc>
          <w:tcPr>
            <w:tcW w:w="1609" w:type="dxa"/>
            <w:tcBorders>
              <w:top w:val="nil"/>
              <w:left w:val="single" w:sz="8" w:space="0" w:color="auto"/>
              <w:bottom w:val="nil"/>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   </w:t>
            </w:r>
          </w:p>
        </w:tc>
        <w:tc>
          <w:tcPr>
            <w:tcW w:w="1609" w:type="dxa"/>
            <w:tcBorders>
              <w:top w:val="nil"/>
              <w:left w:val="nil"/>
              <w:bottom w:val="nil"/>
              <w:right w:val="single" w:sz="4"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   </w:t>
            </w:r>
          </w:p>
        </w:tc>
      </w:tr>
      <w:tr w:rsidR="00555AB9">
        <w:trPr>
          <w:trHeight w:val="285"/>
        </w:trPr>
        <w:tc>
          <w:tcPr>
            <w:tcW w:w="3317" w:type="dxa"/>
            <w:tcBorders>
              <w:top w:val="single" w:sz="4" w:space="0" w:color="auto"/>
              <w:left w:val="single" w:sz="4" w:space="0" w:color="auto"/>
              <w:bottom w:val="nil"/>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745" w:type="dxa"/>
            <w:tcBorders>
              <w:top w:val="single" w:sz="4" w:space="0" w:color="auto"/>
              <w:left w:val="single" w:sz="8" w:space="0" w:color="auto"/>
              <w:bottom w:val="nil"/>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single" w:sz="4" w:space="0" w:color="auto"/>
              <w:left w:val="nil"/>
              <w:bottom w:val="nil"/>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single" w:sz="4" w:space="0" w:color="auto"/>
              <w:left w:val="single" w:sz="8" w:space="0" w:color="auto"/>
              <w:bottom w:val="nil"/>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single" w:sz="4" w:space="0" w:color="auto"/>
              <w:left w:val="nil"/>
              <w:bottom w:val="nil"/>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single" w:sz="4" w:space="0" w:color="auto"/>
              <w:left w:val="single" w:sz="8" w:space="0" w:color="auto"/>
              <w:bottom w:val="nil"/>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single" w:sz="4" w:space="0" w:color="auto"/>
              <w:left w:val="nil"/>
              <w:bottom w:val="nil"/>
              <w:right w:val="single" w:sz="4"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r>
      <w:tr w:rsidR="00555AB9">
        <w:trPr>
          <w:trHeight w:val="285"/>
        </w:trPr>
        <w:tc>
          <w:tcPr>
            <w:tcW w:w="3317" w:type="dxa"/>
            <w:tcBorders>
              <w:top w:val="single" w:sz="4" w:space="0" w:color="auto"/>
              <w:left w:val="single" w:sz="4" w:space="0" w:color="auto"/>
              <w:bottom w:val="single" w:sz="4" w:space="0" w:color="auto"/>
              <w:right w:val="nil"/>
            </w:tcBorders>
            <w:shd w:val="clear" w:color="auto" w:fill="auto"/>
            <w:noWrap/>
            <w:vAlign w:val="bottom"/>
          </w:tcPr>
          <w:p w:rsidR="00555AB9" w:rsidRDefault="00555AB9">
            <w:pPr>
              <w:rPr>
                <w:rFonts w:ascii="Arial" w:hAnsi="Arial" w:cs="Arial"/>
                <w:b/>
                <w:bCs/>
                <w:sz w:val="20"/>
                <w:szCs w:val="20"/>
              </w:rPr>
            </w:pPr>
            <w:r>
              <w:rPr>
                <w:rFonts w:ascii="Arial" w:hAnsi="Arial" w:cs="Arial"/>
                <w:b/>
                <w:bCs/>
                <w:sz w:val="20"/>
                <w:szCs w:val="20"/>
              </w:rPr>
              <w:t>Utilidad antes de impuesto</w:t>
            </w:r>
          </w:p>
        </w:tc>
        <w:tc>
          <w:tcPr>
            <w:tcW w:w="7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single" w:sz="4" w:space="0" w:color="auto"/>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33,619.67 </w:t>
            </w:r>
          </w:p>
        </w:tc>
        <w:tc>
          <w:tcPr>
            <w:tcW w:w="16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41,352.81 </w:t>
            </w:r>
          </w:p>
        </w:tc>
        <w:tc>
          <w:tcPr>
            <w:tcW w:w="1609" w:type="dxa"/>
            <w:tcBorders>
              <w:top w:val="single" w:sz="4" w:space="0" w:color="auto"/>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49,945.46 </w:t>
            </w:r>
          </w:p>
        </w:tc>
        <w:tc>
          <w:tcPr>
            <w:tcW w:w="1609" w:type="dxa"/>
            <w:tcBorders>
              <w:top w:val="single" w:sz="4" w:space="0" w:color="auto"/>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59,493.42 </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66,771.82 </w:t>
            </w:r>
          </w:p>
        </w:tc>
      </w:tr>
      <w:tr w:rsidR="00555AB9">
        <w:trPr>
          <w:trHeight w:val="285"/>
        </w:trPr>
        <w:tc>
          <w:tcPr>
            <w:tcW w:w="3317" w:type="dxa"/>
            <w:tcBorders>
              <w:top w:val="nil"/>
              <w:left w:val="single" w:sz="4" w:space="0" w:color="auto"/>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Impuesto a la Renta</w:t>
            </w:r>
          </w:p>
        </w:tc>
        <w:tc>
          <w:tcPr>
            <w:tcW w:w="745"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nil"/>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8,404.92 </w:t>
            </w:r>
          </w:p>
        </w:tc>
        <w:tc>
          <w:tcPr>
            <w:tcW w:w="1609"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10,338.20 </w:t>
            </w:r>
          </w:p>
        </w:tc>
        <w:tc>
          <w:tcPr>
            <w:tcW w:w="1609" w:type="dxa"/>
            <w:tcBorders>
              <w:top w:val="nil"/>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12,486.37 </w:t>
            </w:r>
          </w:p>
        </w:tc>
        <w:tc>
          <w:tcPr>
            <w:tcW w:w="1609"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14,873.35 </w:t>
            </w:r>
          </w:p>
        </w:tc>
        <w:tc>
          <w:tcPr>
            <w:tcW w:w="1609" w:type="dxa"/>
            <w:tcBorders>
              <w:top w:val="nil"/>
              <w:left w:val="nil"/>
              <w:bottom w:val="single" w:sz="4" w:space="0" w:color="auto"/>
              <w:right w:val="single" w:sz="4"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16,692.96 </w:t>
            </w:r>
          </w:p>
        </w:tc>
      </w:tr>
      <w:tr w:rsidR="00555AB9">
        <w:trPr>
          <w:trHeight w:val="285"/>
        </w:trPr>
        <w:tc>
          <w:tcPr>
            <w:tcW w:w="3317" w:type="dxa"/>
            <w:tcBorders>
              <w:top w:val="nil"/>
              <w:left w:val="single" w:sz="4" w:space="0" w:color="auto"/>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Retenciones a la Fuente</w:t>
            </w:r>
          </w:p>
        </w:tc>
        <w:tc>
          <w:tcPr>
            <w:tcW w:w="745"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nil"/>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3,265.31 </w:t>
            </w:r>
          </w:p>
        </w:tc>
        <w:tc>
          <w:tcPr>
            <w:tcW w:w="1609"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3,591.84 </w:t>
            </w:r>
          </w:p>
        </w:tc>
        <w:tc>
          <w:tcPr>
            <w:tcW w:w="1609" w:type="dxa"/>
            <w:tcBorders>
              <w:top w:val="nil"/>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3,951.03 </w:t>
            </w:r>
          </w:p>
        </w:tc>
        <w:tc>
          <w:tcPr>
            <w:tcW w:w="1609"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4,346.13 </w:t>
            </w:r>
          </w:p>
        </w:tc>
        <w:tc>
          <w:tcPr>
            <w:tcW w:w="1609" w:type="dxa"/>
            <w:tcBorders>
              <w:top w:val="nil"/>
              <w:left w:val="nil"/>
              <w:bottom w:val="single" w:sz="4" w:space="0" w:color="auto"/>
              <w:right w:val="single" w:sz="4"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4,780.74 </w:t>
            </w:r>
          </w:p>
        </w:tc>
      </w:tr>
      <w:tr w:rsidR="00555AB9">
        <w:trPr>
          <w:trHeight w:val="302"/>
        </w:trPr>
        <w:tc>
          <w:tcPr>
            <w:tcW w:w="3317" w:type="dxa"/>
            <w:tcBorders>
              <w:top w:val="nil"/>
              <w:left w:val="single" w:sz="4" w:space="0" w:color="auto"/>
              <w:bottom w:val="nil"/>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745" w:type="dxa"/>
            <w:tcBorders>
              <w:top w:val="nil"/>
              <w:left w:val="single" w:sz="8" w:space="0" w:color="auto"/>
              <w:bottom w:val="single" w:sz="8"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nil"/>
              <w:left w:val="nil"/>
              <w:bottom w:val="nil"/>
              <w:right w:val="nil"/>
            </w:tcBorders>
            <w:shd w:val="clear" w:color="auto" w:fill="auto"/>
            <w:noWrap/>
            <w:vAlign w:val="bottom"/>
          </w:tcPr>
          <w:p w:rsidR="00555AB9" w:rsidRDefault="00555AB9">
            <w:pPr>
              <w:rPr>
                <w:rFonts w:ascii="Arial" w:hAnsi="Arial" w:cs="Arial"/>
                <w:sz w:val="20"/>
                <w:szCs w:val="20"/>
              </w:rPr>
            </w:pPr>
          </w:p>
        </w:tc>
        <w:tc>
          <w:tcPr>
            <w:tcW w:w="1609" w:type="dxa"/>
            <w:tcBorders>
              <w:top w:val="nil"/>
              <w:left w:val="single" w:sz="8" w:space="0" w:color="auto"/>
              <w:bottom w:val="single" w:sz="8"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nil"/>
              <w:left w:val="nil"/>
              <w:bottom w:val="nil"/>
              <w:right w:val="nil"/>
            </w:tcBorders>
            <w:shd w:val="clear" w:color="auto" w:fill="auto"/>
            <w:noWrap/>
            <w:vAlign w:val="bottom"/>
          </w:tcPr>
          <w:p w:rsidR="00555AB9" w:rsidRDefault="00555AB9">
            <w:pPr>
              <w:rPr>
                <w:rFonts w:ascii="Arial" w:hAnsi="Arial" w:cs="Arial"/>
                <w:sz w:val="20"/>
                <w:szCs w:val="20"/>
              </w:rPr>
            </w:pPr>
          </w:p>
        </w:tc>
        <w:tc>
          <w:tcPr>
            <w:tcW w:w="1609" w:type="dxa"/>
            <w:tcBorders>
              <w:top w:val="nil"/>
              <w:left w:val="single" w:sz="8" w:space="0" w:color="auto"/>
              <w:bottom w:val="single" w:sz="8"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nil"/>
              <w:left w:val="nil"/>
              <w:bottom w:val="nil"/>
              <w:right w:val="single" w:sz="4"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r>
      <w:tr w:rsidR="00555AB9">
        <w:trPr>
          <w:trHeight w:val="302"/>
        </w:trPr>
        <w:tc>
          <w:tcPr>
            <w:tcW w:w="3317" w:type="dxa"/>
            <w:tcBorders>
              <w:top w:val="single" w:sz="8" w:space="0" w:color="auto"/>
              <w:left w:val="single" w:sz="4" w:space="0" w:color="auto"/>
              <w:bottom w:val="single" w:sz="4" w:space="0" w:color="auto"/>
              <w:right w:val="nil"/>
            </w:tcBorders>
            <w:shd w:val="clear" w:color="auto" w:fill="auto"/>
            <w:noWrap/>
            <w:vAlign w:val="bottom"/>
          </w:tcPr>
          <w:p w:rsidR="00555AB9" w:rsidRDefault="00555AB9">
            <w:pPr>
              <w:rPr>
                <w:rFonts w:ascii="Arial" w:hAnsi="Arial" w:cs="Arial"/>
                <w:b/>
                <w:bCs/>
                <w:sz w:val="20"/>
                <w:szCs w:val="20"/>
              </w:rPr>
            </w:pPr>
            <w:r>
              <w:rPr>
                <w:rFonts w:ascii="Arial" w:hAnsi="Arial" w:cs="Arial"/>
                <w:b/>
                <w:bCs/>
                <w:sz w:val="20"/>
                <w:szCs w:val="20"/>
              </w:rPr>
              <w:t>Utilidad Neta</w:t>
            </w:r>
          </w:p>
        </w:tc>
        <w:tc>
          <w:tcPr>
            <w:tcW w:w="745"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w:t>
            </w:r>
          </w:p>
        </w:tc>
        <w:tc>
          <w:tcPr>
            <w:tcW w:w="1609" w:type="dxa"/>
            <w:tcBorders>
              <w:top w:val="single" w:sz="8" w:space="0" w:color="auto"/>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28,480.06 </w:t>
            </w:r>
          </w:p>
        </w:tc>
        <w:tc>
          <w:tcPr>
            <w:tcW w:w="1609"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34,606.45 </w:t>
            </w:r>
          </w:p>
        </w:tc>
        <w:tc>
          <w:tcPr>
            <w:tcW w:w="1609" w:type="dxa"/>
            <w:tcBorders>
              <w:top w:val="single" w:sz="8" w:space="0" w:color="auto"/>
              <w:left w:val="nil"/>
              <w:bottom w:val="single" w:sz="4" w:space="0" w:color="auto"/>
              <w:right w:val="nil"/>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41,410.12 </w:t>
            </w:r>
          </w:p>
        </w:tc>
        <w:tc>
          <w:tcPr>
            <w:tcW w:w="1609" w:type="dxa"/>
            <w:tcBorders>
              <w:top w:val="nil"/>
              <w:left w:val="single" w:sz="8" w:space="0" w:color="auto"/>
              <w:bottom w:val="single" w:sz="4" w:space="0" w:color="auto"/>
              <w:right w:val="single" w:sz="8"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48,966.19 </w:t>
            </w:r>
          </w:p>
        </w:tc>
        <w:tc>
          <w:tcPr>
            <w:tcW w:w="1609" w:type="dxa"/>
            <w:tcBorders>
              <w:top w:val="single" w:sz="8" w:space="0" w:color="auto"/>
              <w:left w:val="nil"/>
              <w:bottom w:val="single" w:sz="4" w:space="0" w:color="auto"/>
              <w:right w:val="single" w:sz="4" w:space="0" w:color="auto"/>
            </w:tcBorders>
            <w:shd w:val="clear" w:color="auto" w:fill="auto"/>
            <w:noWrap/>
            <w:vAlign w:val="bottom"/>
          </w:tcPr>
          <w:p w:rsidR="00555AB9" w:rsidRDefault="00555AB9">
            <w:pPr>
              <w:rPr>
                <w:rFonts w:ascii="Arial" w:hAnsi="Arial" w:cs="Arial"/>
                <w:sz w:val="20"/>
                <w:szCs w:val="20"/>
              </w:rPr>
            </w:pPr>
            <w:r>
              <w:rPr>
                <w:rFonts w:ascii="Arial" w:hAnsi="Arial" w:cs="Arial"/>
                <w:sz w:val="20"/>
                <w:szCs w:val="20"/>
              </w:rPr>
              <w:t xml:space="preserve"> $   54,859.61 </w:t>
            </w:r>
          </w:p>
        </w:tc>
      </w:tr>
    </w:tbl>
    <w:p w:rsidR="00555AB9" w:rsidRDefault="00E516B6" w:rsidP="00555AB9">
      <w:pPr>
        <w:shd w:val="clear" w:color="auto" w:fill="FFFFFF"/>
        <w:spacing w:line="480" w:lineRule="auto"/>
        <w:ind w:right="11"/>
        <w:jc w:val="both"/>
        <w:rPr>
          <w:rFonts w:ascii="Arial" w:hAnsi="Arial" w:cs="Arial"/>
        </w:rPr>
      </w:pPr>
      <w:r>
        <w:rPr>
          <w:rFonts w:ascii="Arial" w:hAnsi="Arial"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2" type="#_x0000_t136" style="position:absolute;left:0;text-align:left;margin-left:162pt;margin-top:18.65pt;width:324pt;height:22.4pt;z-index:251648512;mso-position-horizontal-relative:text;mso-position-vertical-relative:text" fillcolor="black" stroked="f" strokecolor="green">
            <v:shadow type="perspective" color="#c7dfd3" opacity="52429f" origin="-.5,-.5" offset="-26pt,-36pt" matrix="1.25,,,1.25"/>
            <v:textpath style="font-family:&quot;Script MT Bold&quot;;font-size:10pt;v-text-kern:t" trim="t" fitpath="t" string="Elaborado por: Xavier Guerrero y Rosaura Romero"/>
          </v:shape>
        </w:pict>
      </w:r>
    </w:p>
    <w:p w:rsidR="00555AB9" w:rsidRDefault="00555AB9" w:rsidP="00555AB9">
      <w:pPr>
        <w:shd w:val="clear" w:color="auto" w:fill="FFFFFF"/>
        <w:spacing w:line="480" w:lineRule="auto"/>
        <w:ind w:right="11"/>
        <w:jc w:val="both"/>
        <w:rPr>
          <w:rFonts w:ascii="Arial" w:hAnsi="Arial" w:cs="Arial"/>
        </w:rPr>
      </w:pPr>
    </w:p>
    <w:p w:rsidR="00E516B6" w:rsidRDefault="00E516B6" w:rsidP="00555AB9">
      <w:pPr>
        <w:shd w:val="clear" w:color="auto" w:fill="FFFFFF"/>
        <w:spacing w:line="480" w:lineRule="auto"/>
        <w:ind w:right="11"/>
        <w:jc w:val="both"/>
        <w:rPr>
          <w:rFonts w:ascii="Arial" w:hAnsi="Arial" w:cs="Arial"/>
        </w:rPr>
      </w:pPr>
    </w:p>
    <w:p w:rsidR="00E516B6" w:rsidRDefault="00E516B6" w:rsidP="00555AB9">
      <w:pPr>
        <w:shd w:val="clear" w:color="auto" w:fill="FFFFFF"/>
        <w:spacing w:line="480" w:lineRule="auto"/>
        <w:ind w:right="11"/>
        <w:jc w:val="both"/>
        <w:rPr>
          <w:rFonts w:ascii="Arial" w:hAnsi="Arial" w:cs="Arial"/>
        </w:rPr>
      </w:pPr>
    </w:p>
    <w:p w:rsidR="001C5483" w:rsidRPr="001C5483" w:rsidRDefault="001C5483" w:rsidP="001C5483">
      <w:pPr>
        <w:shd w:val="clear" w:color="auto" w:fill="FFFFFF"/>
        <w:spacing w:line="480" w:lineRule="auto"/>
        <w:ind w:right="11"/>
        <w:jc w:val="center"/>
        <w:rPr>
          <w:rFonts w:ascii="Arial" w:hAnsi="Arial" w:cs="Arial"/>
          <w:b/>
          <w:szCs w:val="28"/>
        </w:rPr>
      </w:pPr>
      <w:r w:rsidRPr="001C5483">
        <w:rPr>
          <w:rFonts w:ascii="Arial" w:hAnsi="Arial" w:cs="Arial"/>
          <w:b/>
          <w:szCs w:val="28"/>
        </w:rPr>
        <w:t xml:space="preserve">Anexo </w:t>
      </w:r>
      <w:r w:rsidR="008F392F">
        <w:rPr>
          <w:rFonts w:ascii="Arial" w:hAnsi="Arial" w:cs="Arial"/>
          <w:b/>
          <w:szCs w:val="28"/>
        </w:rPr>
        <w:t>4</w:t>
      </w:r>
      <w:r w:rsidRPr="001C5483">
        <w:rPr>
          <w:rFonts w:ascii="Arial" w:hAnsi="Arial" w:cs="Arial"/>
          <w:b/>
          <w:szCs w:val="28"/>
        </w:rPr>
        <w:t>.2</w:t>
      </w:r>
    </w:p>
    <w:tbl>
      <w:tblPr>
        <w:tblW w:w="12334" w:type="dxa"/>
        <w:tblCellMar>
          <w:left w:w="70" w:type="dxa"/>
          <w:right w:w="70" w:type="dxa"/>
        </w:tblCellMar>
        <w:tblLook w:val="0000"/>
      </w:tblPr>
      <w:tblGrid>
        <w:gridCol w:w="60"/>
        <w:gridCol w:w="2486"/>
        <w:gridCol w:w="60"/>
        <w:gridCol w:w="1518"/>
        <w:gridCol w:w="60"/>
        <w:gridCol w:w="1570"/>
        <w:gridCol w:w="60"/>
        <w:gridCol w:w="1570"/>
        <w:gridCol w:w="60"/>
        <w:gridCol w:w="1570"/>
        <w:gridCol w:w="60"/>
        <w:gridCol w:w="1570"/>
        <w:gridCol w:w="60"/>
        <w:gridCol w:w="1570"/>
        <w:gridCol w:w="60"/>
      </w:tblGrid>
      <w:tr w:rsidR="00E516B6" w:rsidRPr="004F5200">
        <w:trPr>
          <w:gridBefore w:val="1"/>
          <w:wBefore w:w="60" w:type="dxa"/>
          <w:trHeight w:val="260"/>
        </w:trPr>
        <w:tc>
          <w:tcPr>
            <w:tcW w:w="12274" w:type="dxa"/>
            <w:gridSpan w:val="14"/>
            <w:tcBorders>
              <w:top w:val="single" w:sz="8" w:space="0" w:color="auto"/>
              <w:left w:val="single" w:sz="8" w:space="0" w:color="auto"/>
              <w:bottom w:val="single" w:sz="8" w:space="0" w:color="auto"/>
              <w:right w:val="single" w:sz="8" w:space="0" w:color="000000"/>
            </w:tcBorders>
            <w:shd w:val="clear" w:color="auto" w:fill="C0C0C0"/>
            <w:noWrap/>
            <w:vAlign w:val="center"/>
          </w:tcPr>
          <w:p w:rsidR="00E516B6" w:rsidRPr="00C2670C" w:rsidRDefault="00E516B6">
            <w:pPr>
              <w:jc w:val="center"/>
              <w:rPr>
                <w:rFonts w:ascii="Arial" w:hAnsi="Arial" w:cs="Arial"/>
                <w:b/>
                <w:bCs/>
                <w:sz w:val="28"/>
                <w:szCs w:val="28"/>
              </w:rPr>
            </w:pPr>
            <w:r w:rsidRPr="00C2670C">
              <w:rPr>
                <w:rFonts w:ascii="Arial" w:hAnsi="Arial" w:cs="Arial"/>
                <w:b/>
                <w:bCs/>
                <w:sz w:val="28"/>
                <w:szCs w:val="28"/>
              </w:rPr>
              <w:t>FLUJO DE CAJA</w:t>
            </w:r>
          </w:p>
        </w:tc>
      </w:tr>
      <w:tr w:rsidR="00E516B6" w:rsidRPr="004F5200">
        <w:trPr>
          <w:gridBefore w:val="1"/>
          <w:wBefore w:w="60" w:type="dxa"/>
          <w:trHeight w:val="260"/>
        </w:trPr>
        <w:tc>
          <w:tcPr>
            <w:tcW w:w="2546" w:type="dxa"/>
            <w:gridSpan w:val="2"/>
            <w:tcBorders>
              <w:top w:val="nil"/>
              <w:left w:val="single" w:sz="8" w:space="0" w:color="auto"/>
              <w:bottom w:val="nil"/>
              <w:right w:val="nil"/>
            </w:tcBorders>
            <w:shd w:val="clear" w:color="auto" w:fill="auto"/>
            <w:noWrap/>
            <w:vAlign w:val="center"/>
          </w:tcPr>
          <w:p w:rsidR="00E516B6" w:rsidRPr="004F5200" w:rsidRDefault="00E516B6">
            <w:pPr>
              <w:jc w:val="center"/>
              <w:rPr>
                <w:rFonts w:ascii="Arial" w:hAnsi="Arial" w:cs="Arial"/>
                <w:b/>
                <w:bCs/>
                <w:sz w:val="18"/>
                <w:szCs w:val="18"/>
              </w:rPr>
            </w:pPr>
            <w:r w:rsidRPr="004F5200">
              <w:rPr>
                <w:rFonts w:ascii="Arial" w:hAnsi="Arial" w:cs="Arial"/>
                <w:b/>
                <w:bCs/>
                <w:sz w:val="18"/>
                <w:szCs w:val="18"/>
              </w:rPr>
              <w:t> </w:t>
            </w:r>
          </w:p>
        </w:tc>
        <w:tc>
          <w:tcPr>
            <w:tcW w:w="1578" w:type="dxa"/>
            <w:gridSpan w:val="2"/>
            <w:tcBorders>
              <w:top w:val="nil"/>
              <w:left w:val="nil"/>
              <w:bottom w:val="nil"/>
              <w:right w:val="single" w:sz="4" w:space="0" w:color="auto"/>
            </w:tcBorders>
            <w:shd w:val="clear" w:color="auto" w:fill="auto"/>
            <w:noWrap/>
            <w:vAlign w:val="center"/>
          </w:tcPr>
          <w:p w:rsidR="00E516B6" w:rsidRPr="004F5200" w:rsidRDefault="00E516B6">
            <w:pPr>
              <w:jc w:val="center"/>
              <w:rPr>
                <w:rFonts w:ascii="Arial" w:hAnsi="Arial" w:cs="Arial"/>
                <w:b/>
                <w:bCs/>
                <w:sz w:val="18"/>
                <w:szCs w:val="18"/>
              </w:rPr>
            </w:pPr>
            <w:r w:rsidRPr="004F5200">
              <w:rPr>
                <w:rFonts w:ascii="Arial" w:hAnsi="Arial" w:cs="Arial"/>
                <w:b/>
                <w:bCs/>
                <w:sz w:val="18"/>
                <w:szCs w:val="18"/>
              </w:rPr>
              <w:t> </w:t>
            </w:r>
          </w:p>
        </w:tc>
        <w:tc>
          <w:tcPr>
            <w:tcW w:w="1630" w:type="dxa"/>
            <w:gridSpan w:val="2"/>
            <w:tcBorders>
              <w:top w:val="nil"/>
              <w:left w:val="nil"/>
              <w:bottom w:val="nil"/>
              <w:right w:val="single" w:sz="4" w:space="0" w:color="auto"/>
            </w:tcBorders>
            <w:shd w:val="clear" w:color="auto" w:fill="auto"/>
            <w:noWrap/>
            <w:vAlign w:val="center"/>
          </w:tcPr>
          <w:p w:rsidR="00E516B6" w:rsidRPr="004F5200" w:rsidRDefault="00E516B6">
            <w:pPr>
              <w:jc w:val="center"/>
              <w:rPr>
                <w:rFonts w:ascii="Arial" w:hAnsi="Arial" w:cs="Arial"/>
                <w:b/>
                <w:bCs/>
                <w:sz w:val="18"/>
                <w:szCs w:val="18"/>
              </w:rPr>
            </w:pPr>
            <w:r w:rsidRPr="004F5200">
              <w:rPr>
                <w:rFonts w:ascii="Arial" w:hAnsi="Arial" w:cs="Arial"/>
                <w:b/>
                <w:bCs/>
                <w:sz w:val="18"/>
                <w:szCs w:val="18"/>
              </w:rPr>
              <w:t> </w:t>
            </w:r>
          </w:p>
        </w:tc>
        <w:tc>
          <w:tcPr>
            <w:tcW w:w="1630" w:type="dxa"/>
            <w:gridSpan w:val="2"/>
            <w:tcBorders>
              <w:top w:val="nil"/>
              <w:left w:val="nil"/>
              <w:bottom w:val="nil"/>
              <w:right w:val="single" w:sz="4" w:space="0" w:color="auto"/>
            </w:tcBorders>
            <w:shd w:val="clear" w:color="auto" w:fill="auto"/>
            <w:noWrap/>
            <w:vAlign w:val="center"/>
          </w:tcPr>
          <w:p w:rsidR="00E516B6" w:rsidRPr="004F5200" w:rsidRDefault="00E516B6">
            <w:pPr>
              <w:jc w:val="center"/>
              <w:rPr>
                <w:rFonts w:ascii="Arial" w:hAnsi="Arial" w:cs="Arial"/>
                <w:b/>
                <w:bCs/>
                <w:sz w:val="18"/>
                <w:szCs w:val="18"/>
              </w:rPr>
            </w:pPr>
            <w:r w:rsidRPr="004F5200">
              <w:rPr>
                <w:rFonts w:ascii="Arial" w:hAnsi="Arial" w:cs="Arial"/>
                <w:b/>
                <w:bCs/>
                <w:sz w:val="18"/>
                <w:szCs w:val="18"/>
              </w:rPr>
              <w:t> </w:t>
            </w:r>
          </w:p>
        </w:tc>
        <w:tc>
          <w:tcPr>
            <w:tcW w:w="1630" w:type="dxa"/>
            <w:gridSpan w:val="2"/>
            <w:tcBorders>
              <w:top w:val="nil"/>
              <w:left w:val="nil"/>
              <w:bottom w:val="nil"/>
              <w:right w:val="single" w:sz="4" w:space="0" w:color="auto"/>
            </w:tcBorders>
            <w:shd w:val="clear" w:color="auto" w:fill="auto"/>
            <w:noWrap/>
            <w:vAlign w:val="center"/>
          </w:tcPr>
          <w:p w:rsidR="00E516B6" w:rsidRPr="004F5200" w:rsidRDefault="00E516B6">
            <w:pPr>
              <w:jc w:val="center"/>
              <w:rPr>
                <w:rFonts w:ascii="Arial" w:hAnsi="Arial" w:cs="Arial"/>
                <w:b/>
                <w:bCs/>
                <w:sz w:val="18"/>
                <w:szCs w:val="18"/>
              </w:rPr>
            </w:pPr>
            <w:r w:rsidRPr="004F5200">
              <w:rPr>
                <w:rFonts w:ascii="Arial" w:hAnsi="Arial" w:cs="Arial"/>
                <w:b/>
                <w:bCs/>
                <w:sz w:val="18"/>
                <w:szCs w:val="18"/>
              </w:rPr>
              <w:t> </w:t>
            </w:r>
          </w:p>
        </w:tc>
        <w:tc>
          <w:tcPr>
            <w:tcW w:w="1630" w:type="dxa"/>
            <w:gridSpan w:val="2"/>
            <w:tcBorders>
              <w:top w:val="nil"/>
              <w:left w:val="nil"/>
              <w:bottom w:val="nil"/>
              <w:right w:val="single" w:sz="4" w:space="0" w:color="auto"/>
            </w:tcBorders>
            <w:shd w:val="clear" w:color="auto" w:fill="auto"/>
            <w:noWrap/>
            <w:vAlign w:val="center"/>
          </w:tcPr>
          <w:p w:rsidR="00E516B6" w:rsidRPr="004F5200" w:rsidRDefault="00E516B6">
            <w:pPr>
              <w:jc w:val="center"/>
              <w:rPr>
                <w:rFonts w:ascii="Arial" w:hAnsi="Arial" w:cs="Arial"/>
                <w:b/>
                <w:bCs/>
                <w:sz w:val="18"/>
                <w:szCs w:val="18"/>
              </w:rPr>
            </w:pPr>
            <w:r w:rsidRPr="004F5200">
              <w:rPr>
                <w:rFonts w:ascii="Arial" w:hAnsi="Arial" w:cs="Arial"/>
                <w:b/>
                <w:bCs/>
                <w:sz w:val="18"/>
                <w:szCs w:val="18"/>
              </w:rPr>
              <w:t> </w:t>
            </w:r>
          </w:p>
        </w:tc>
        <w:tc>
          <w:tcPr>
            <w:tcW w:w="1630" w:type="dxa"/>
            <w:gridSpan w:val="2"/>
            <w:tcBorders>
              <w:top w:val="nil"/>
              <w:left w:val="nil"/>
              <w:bottom w:val="nil"/>
              <w:right w:val="single" w:sz="8" w:space="0" w:color="auto"/>
            </w:tcBorders>
            <w:shd w:val="clear" w:color="auto" w:fill="auto"/>
            <w:noWrap/>
            <w:vAlign w:val="center"/>
          </w:tcPr>
          <w:p w:rsidR="00E516B6" w:rsidRPr="004F5200" w:rsidRDefault="00E516B6">
            <w:pPr>
              <w:jc w:val="center"/>
              <w:rPr>
                <w:rFonts w:ascii="Arial" w:hAnsi="Arial" w:cs="Arial"/>
                <w:b/>
                <w:bCs/>
                <w:sz w:val="18"/>
                <w:szCs w:val="18"/>
              </w:rPr>
            </w:pPr>
            <w:r w:rsidRPr="004F5200">
              <w:rPr>
                <w:rFonts w:ascii="Arial" w:hAnsi="Arial" w:cs="Arial"/>
                <w:b/>
                <w:bCs/>
                <w:sz w:val="18"/>
                <w:szCs w:val="18"/>
              </w:rPr>
              <w:t> </w:t>
            </w:r>
          </w:p>
        </w:tc>
      </w:tr>
      <w:tr w:rsidR="00E516B6" w:rsidRPr="004F5200">
        <w:trPr>
          <w:gridBefore w:val="1"/>
          <w:wBefore w:w="60" w:type="dxa"/>
          <w:trHeight w:val="260"/>
        </w:trPr>
        <w:tc>
          <w:tcPr>
            <w:tcW w:w="2546" w:type="dxa"/>
            <w:gridSpan w:val="2"/>
            <w:tcBorders>
              <w:top w:val="single" w:sz="8" w:space="0" w:color="auto"/>
              <w:left w:val="single" w:sz="8" w:space="0" w:color="auto"/>
              <w:bottom w:val="single" w:sz="8" w:space="0" w:color="auto"/>
              <w:right w:val="nil"/>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578"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E516B6" w:rsidRPr="004F5200" w:rsidRDefault="00E516B6">
            <w:pPr>
              <w:jc w:val="center"/>
              <w:rPr>
                <w:rFonts w:ascii="Arial" w:hAnsi="Arial" w:cs="Arial"/>
                <w:b/>
                <w:bCs/>
                <w:sz w:val="18"/>
                <w:szCs w:val="18"/>
              </w:rPr>
            </w:pPr>
            <w:r w:rsidRPr="004F5200">
              <w:rPr>
                <w:rFonts w:ascii="Arial" w:hAnsi="Arial" w:cs="Arial"/>
                <w:b/>
                <w:bCs/>
                <w:sz w:val="18"/>
                <w:szCs w:val="18"/>
              </w:rPr>
              <w:t>Año 0</w:t>
            </w:r>
          </w:p>
        </w:tc>
        <w:tc>
          <w:tcPr>
            <w:tcW w:w="1630" w:type="dxa"/>
            <w:gridSpan w:val="2"/>
            <w:tcBorders>
              <w:top w:val="single" w:sz="8" w:space="0" w:color="auto"/>
              <w:left w:val="nil"/>
              <w:bottom w:val="single" w:sz="8" w:space="0" w:color="auto"/>
              <w:right w:val="single" w:sz="4" w:space="0" w:color="auto"/>
            </w:tcBorders>
            <w:shd w:val="clear" w:color="auto" w:fill="auto"/>
            <w:noWrap/>
            <w:vAlign w:val="bottom"/>
          </w:tcPr>
          <w:p w:rsidR="00E516B6" w:rsidRPr="004F5200" w:rsidRDefault="00E516B6">
            <w:pPr>
              <w:jc w:val="center"/>
              <w:rPr>
                <w:rFonts w:ascii="Arial" w:hAnsi="Arial" w:cs="Arial"/>
                <w:b/>
                <w:bCs/>
                <w:sz w:val="18"/>
                <w:szCs w:val="18"/>
              </w:rPr>
            </w:pPr>
            <w:r w:rsidRPr="004F5200">
              <w:rPr>
                <w:rFonts w:ascii="Arial" w:hAnsi="Arial" w:cs="Arial"/>
                <w:b/>
                <w:bCs/>
                <w:sz w:val="18"/>
                <w:szCs w:val="18"/>
              </w:rPr>
              <w:t>Año 1</w:t>
            </w:r>
          </w:p>
        </w:tc>
        <w:tc>
          <w:tcPr>
            <w:tcW w:w="1630" w:type="dxa"/>
            <w:gridSpan w:val="2"/>
            <w:tcBorders>
              <w:top w:val="single" w:sz="8" w:space="0" w:color="auto"/>
              <w:left w:val="nil"/>
              <w:bottom w:val="single" w:sz="8" w:space="0" w:color="auto"/>
              <w:right w:val="single" w:sz="4" w:space="0" w:color="auto"/>
            </w:tcBorders>
            <w:shd w:val="clear" w:color="auto" w:fill="auto"/>
            <w:noWrap/>
            <w:vAlign w:val="bottom"/>
          </w:tcPr>
          <w:p w:rsidR="00E516B6" w:rsidRPr="004F5200" w:rsidRDefault="00E516B6">
            <w:pPr>
              <w:jc w:val="center"/>
              <w:rPr>
                <w:rFonts w:ascii="Arial" w:hAnsi="Arial" w:cs="Arial"/>
                <w:b/>
                <w:bCs/>
                <w:sz w:val="18"/>
                <w:szCs w:val="18"/>
              </w:rPr>
            </w:pPr>
            <w:r w:rsidRPr="004F5200">
              <w:rPr>
                <w:rFonts w:ascii="Arial" w:hAnsi="Arial" w:cs="Arial"/>
                <w:b/>
                <w:bCs/>
                <w:sz w:val="18"/>
                <w:szCs w:val="18"/>
              </w:rPr>
              <w:t>Año 2</w:t>
            </w:r>
          </w:p>
        </w:tc>
        <w:tc>
          <w:tcPr>
            <w:tcW w:w="1630" w:type="dxa"/>
            <w:gridSpan w:val="2"/>
            <w:tcBorders>
              <w:top w:val="single" w:sz="8" w:space="0" w:color="auto"/>
              <w:left w:val="nil"/>
              <w:bottom w:val="single" w:sz="8" w:space="0" w:color="auto"/>
              <w:right w:val="single" w:sz="4" w:space="0" w:color="auto"/>
            </w:tcBorders>
            <w:shd w:val="clear" w:color="auto" w:fill="auto"/>
            <w:noWrap/>
            <w:vAlign w:val="bottom"/>
          </w:tcPr>
          <w:p w:rsidR="00E516B6" w:rsidRPr="004F5200" w:rsidRDefault="00E516B6">
            <w:pPr>
              <w:jc w:val="center"/>
              <w:rPr>
                <w:rFonts w:ascii="Arial" w:hAnsi="Arial" w:cs="Arial"/>
                <w:b/>
                <w:bCs/>
                <w:sz w:val="18"/>
                <w:szCs w:val="18"/>
              </w:rPr>
            </w:pPr>
            <w:r w:rsidRPr="004F5200">
              <w:rPr>
                <w:rFonts w:ascii="Arial" w:hAnsi="Arial" w:cs="Arial"/>
                <w:b/>
                <w:bCs/>
                <w:sz w:val="18"/>
                <w:szCs w:val="18"/>
              </w:rPr>
              <w:t>Año 3</w:t>
            </w:r>
          </w:p>
        </w:tc>
        <w:tc>
          <w:tcPr>
            <w:tcW w:w="1630" w:type="dxa"/>
            <w:gridSpan w:val="2"/>
            <w:tcBorders>
              <w:top w:val="single" w:sz="8" w:space="0" w:color="auto"/>
              <w:left w:val="nil"/>
              <w:bottom w:val="single" w:sz="8" w:space="0" w:color="auto"/>
              <w:right w:val="single" w:sz="4" w:space="0" w:color="auto"/>
            </w:tcBorders>
            <w:shd w:val="clear" w:color="auto" w:fill="auto"/>
            <w:noWrap/>
            <w:vAlign w:val="bottom"/>
          </w:tcPr>
          <w:p w:rsidR="00E516B6" w:rsidRPr="004F5200" w:rsidRDefault="00E516B6">
            <w:pPr>
              <w:jc w:val="center"/>
              <w:rPr>
                <w:rFonts w:ascii="Arial" w:hAnsi="Arial" w:cs="Arial"/>
                <w:b/>
                <w:bCs/>
                <w:sz w:val="18"/>
                <w:szCs w:val="18"/>
              </w:rPr>
            </w:pPr>
            <w:r w:rsidRPr="004F5200">
              <w:rPr>
                <w:rFonts w:ascii="Arial" w:hAnsi="Arial" w:cs="Arial"/>
                <w:b/>
                <w:bCs/>
                <w:sz w:val="18"/>
                <w:szCs w:val="18"/>
              </w:rPr>
              <w:t>Año 4</w:t>
            </w:r>
          </w:p>
        </w:tc>
        <w:tc>
          <w:tcPr>
            <w:tcW w:w="1630" w:type="dxa"/>
            <w:gridSpan w:val="2"/>
            <w:tcBorders>
              <w:top w:val="single" w:sz="8" w:space="0" w:color="auto"/>
              <w:left w:val="nil"/>
              <w:bottom w:val="single" w:sz="8" w:space="0" w:color="auto"/>
              <w:right w:val="single" w:sz="8" w:space="0" w:color="auto"/>
            </w:tcBorders>
            <w:shd w:val="clear" w:color="auto" w:fill="auto"/>
            <w:noWrap/>
            <w:vAlign w:val="bottom"/>
          </w:tcPr>
          <w:p w:rsidR="00E516B6" w:rsidRPr="004F5200" w:rsidRDefault="00E516B6">
            <w:pPr>
              <w:jc w:val="center"/>
              <w:rPr>
                <w:rFonts w:ascii="Arial" w:hAnsi="Arial" w:cs="Arial"/>
                <w:b/>
                <w:bCs/>
                <w:sz w:val="18"/>
                <w:szCs w:val="18"/>
              </w:rPr>
            </w:pPr>
            <w:r w:rsidRPr="004F5200">
              <w:rPr>
                <w:rFonts w:ascii="Arial" w:hAnsi="Arial" w:cs="Arial"/>
                <w:b/>
                <w:bCs/>
                <w:sz w:val="18"/>
                <w:szCs w:val="18"/>
              </w:rPr>
              <w:t>Año 5</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b/>
                <w:bCs/>
                <w:sz w:val="18"/>
                <w:szCs w:val="18"/>
              </w:rPr>
            </w:pPr>
            <w:r w:rsidRPr="004F5200">
              <w:rPr>
                <w:rFonts w:ascii="Arial" w:hAnsi="Arial" w:cs="Arial"/>
                <w:b/>
                <w:bCs/>
                <w:sz w:val="18"/>
                <w:szCs w:val="18"/>
              </w:rPr>
              <w:t>Ventas</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326,531.21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$ 359,184.33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395,102.76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$ 434,613.04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478,074.34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Costo de Ventas </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244,873.14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$ 269,360.45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296,296.50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$ 325,926.15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358,518.76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Gastos Administrativos</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29,040.00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31,653.60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34,502.42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37,607.64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40,992.33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Gastos varios</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1,764.00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1,922.76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2,095.81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2,284.43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2,490.03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Depreciaciones</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9,301.40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9,301.40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9,301.40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9,301.40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9,301.40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Intereses</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7,933.00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5,593.31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2,961.17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b/>
                <w:bCs/>
                <w:sz w:val="18"/>
                <w:szCs w:val="18"/>
              </w:rPr>
            </w:pPr>
            <w:r w:rsidRPr="004F5200">
              <w:rPr>
                <w:rFonts w:ascii="Arial" w:hAnsi="Arial" w:cs="Arial"/>
                <w:b/>
                <w:bCs/>
                <w:sz w:val="18"/>
                <w:szCs w:val="18"/>
              </w:rPr>
              <w:t>Utilidad antes de impuesto</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33,619.67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41,352.81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49,945.46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59,493.42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66,771.82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Impuesto a la Renta</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8,404.92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10,338.20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12,486.37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14,873.35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16,692.96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Retenciones a la Fuente</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3,265.31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3,591.84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3,951.03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4,346.13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4,780.74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b/>
                <w:bCs/>
                <w:sz w:val="18"/>
                <w:szCs w:val="18"/>
              </w:rPr>
            </w:pPr>
            <w:r w:rsidRPr="004F5200">
              <w:rPr>
                <w:rFonts w:ascii="Arial" w:hAnsi="Arial" w:cs="Arial"/>
                <w:b/>
                <w:bCs/>
                <w:sz w:val="18"/>
                <w:szCs w:val="18"/>
              </w:rPr>
              <w:t>Utilidad Neta</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28,480.06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34,606.45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41,410.12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48,966.19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54,859.61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Depreciaciones</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9,301.40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9,301.40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9,301.40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9,301.40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9,301.40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Amortización</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-18,717.49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-21,057.18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-23,689.33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Inversión</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-126,358.00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Préstamo</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$ 63,464.00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r>
      <w:tr w:rsidR="00E516B6" w:rsidRPr="004F5200">
        <w:trPr>
          <w:gridBefore w:val="1"/>
          <w:wBefore w:w="60" w:type="dxa"/>
          <w:trHeight w:val="260"/>
        </w:trPr>
        <w:tc>
          <w:tcPr>
            <w:tcW w:w="2546" w:type="dxa"/>
            <w:gridSpan w:val="2"/>
            <w:tcBorders>
              <w:top w:val="nil"/>
              <w:left w:val="single" w:sz="8" w:space="0" w:color="auto"/>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Capital de Trabajo</w:t>
            </w:r>
          </w:p>
        </w:tc>
        <w:tc>
          <w:tcPr>
            <w:tcW w:w="1578"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-2,567.00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single" w:sz="4" w:space="0" w:color="auto"/>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r>
      <w:tr w:rsidR="00E516B6" w:rsidRPr="004F5200">
        <w:trPr>
          <w:gridBefore w:val="1"/>
          <w:wBefore w:w="60" w:type="dxa"/>
          <w:trHeight w:val="260"/>
        </w:trPr>
        <w:tc>
          <w:tcPr>
            <w:tcW w:w="2546" w:type="dxa"/>
            <w:gridSpan w:val="2"/>
            <w:tcBorders>
              <w:top w:val="nil"/>
              <w:left w:val="single" w:sz="8" w:space="0" w:color="auto"/>
              <w:bottom w:val="nil"/>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578" w:type="dxa"/>
            <w:gridSpan w:val="2"/>
            <w:tcBorders>
              <w:top w:val="nil"/>
              <w:left w:val="nil"/>
              <w:bottom w:val="nil"/>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nil"/>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nil"/>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nil"/>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nil"/>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nil"/>
              <w:left w:val="nil"/>
              <w:bottom w:val="nil"/>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r>
      <w:tr w:rsidR="00E516B6" w:rsidRPr="004F5200">
        <w:trPr>
          <w:gridBefore w:val="1"/>
          <w:wBefore w:w="60" w:type="dxa"/>
          <w:trHeight w:val="260"/>
        </w:trPr>
        <w:tc>
          <w:tcPr>
            <w:tcW w:w="2546"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E516B6" w:rsidRPr="004F5200" w:rsidRDefault="00E516B6">
            <w:pPr>
              <w:rPr>
                <w:rFonts w:ascii="Arial" w:hAnsi="Arial" w:cs="Arial"/>
                <w:b/>
                <w:bCs/>
                <w:sz w:val="18"/>
                <w:szCs w:val="18"/>
              </w:rPr>
            </w:pPr>
            <w:r w:rsidRPr="004F5200">
              <w:rPr>
                <w:rFonts w:ascii="Arial" w:hAnsi="Arial" w:cs="Arial"/>
                <w:b/>
                <w:bCs/>
                <w:sz w:val="18"/>
                <w:szCs w:val="18"/>
              </w:rPr>
              <w:t>FLUJO DE CAJA</w:t>
            </w:r>
          </w:p>
        </w:tc>
        <w:tc>
          <w:tcPr>
            <w:tcW w:w="1578" w:type="dxa"/>
            <w:gridSpan w:val="2"/>
            <w:tcBorders>
              <w:top w:val="single" w:sz="8" w:space="0" w:color="auto"/>
              <w:left w:val="nil"/>
              <w:bottom w:val="single" w:sz="8" w:space="0" w:color="auto"/>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-65,461.00 </w:t>
            </w:r>
          </w:p>
        </w:tc>
        <w:tc>
          <w:tcPr>
            <w:tcW w:w="1630" w:type="dxa"/>
            <w:gridSpan w:val="2"/>
            <w:tcBorders>
              <w:top w:val="single" w:sz="8" w:space="0" w:color="auto"/>
              <w:left w:val="nil"/>
              <w:bottom w:val="nil"/>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19,063.97 </w:t>
            </w:r>
          </w:p>
        </w:tc>
        <w:tc>
          <w:tcPr>
            <w:tcW w:w="1630" w:type="dxa"/>
            <w:gridSpan w:val="2"/>
            <w:tcBorders>
              <w:top w:val="single" w:sz="8" w:space="0" w:color="auto"/>
              <w:left w:val="nil"/>
              <w:bottom w:val="nil"/>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22,850.67 </w:t>
            </w:r>
          </w:p>
        </w:tc>
        <w:tc>
          <w:tcPr>
            <w:tcW w:w="1630" w:type="dxa"/>
            <w:gridSpan w:val="2"/>
            <w:tcBorders>
              <w:top w:val="single" w:sz="8" w:space="0" w:color="auto"/>
              <w:left w:val="nil"/>
              <w:bottom w:val="nil"/>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27,022.19 </w:t>
            </w:r>
          </w:p>
        </w:tc>
        <w:tc>
          <w:tcPr>
            <w:tcW w:w="1630" w:type="dxa"/>
            <w:gridSpan w:val="2"/>
            <w:tcBorders>
              <w:top w:val="single" w:sz="8" w:space="0" w:color="auto"/>
              <w:left w:val="nil"/>
              <w:bottom w:val="nil"/>
              <w:right w:val="single" w:sz="4"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58,267.59 </w:t>
            </w:r>
          </w:p>
        </w:tc>
        <w:tc>
          <w:tcPr>
            <w:tcW w:w="1630" w:type="dxa"/>
            <w:gridSpan w:val="2"/>
            <w:tcBorders>
              <w:top w:val="single" w:sz="8" w:space="0" w:color="auto"/>
              <w:left w:val="nil"/>
              <w:bottom w:val="nil"/>
              <w:right w:val="single" w:sz="8" w:space="0" w:color="auto"/>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xml:space="preserve"> $      64,161.01 </w:t>
            </w:r>
          </w:p>
        </w:tc>
      </w:tr>
      <w:tr w:rsidR="00E516B6" w:rsidRPr="004F5200">
        <w:trPr>
          <w:gridBefore w:val="1"/>
          <w:wBefore w:w="60" w:type="dxa"/>
          <w:trHeight w:val="260"/>
        </w:trPr>
        <w:tc>
          <w:tcPr>
            <w:tcW w:w="2546" w:type="dxa"/>
            <w:gridSpan w:val="2"/>
            <w:tcBorders>
              <w:top w:val="nil"/>
              <w:left w:val="single" w:sz="8" w:space="0" w:color="auto"/>
              <w:bottom w:val="single" w:sz="8" w:space="0" w:color="auto"/>
              <w:right w:val="nil"/>
            </w:tcBorders>
            <w:shd w:val="clear" w:color="auto" w:fill="auto"/>
            <w:noWrap/>
            <w:vAlign w:val="bottom"/>
          </w:tcPr>
          <w:p w:rsidR="00E516B6" w:rsidRPr="004F5200" w:rsidRDefault="00E516B6">
            <w:pPr>
              <w:rPr>
                <w:rFonts w:ascii="Arial" w:hAnsi="Arial" w:cs="Arial"/>
                <w:b/>
                <w:bCs/>
                <w:sz w:val="18"/>
                <w:szCs w:val="18"/>
              </w:rPr>
            </w:pPr>
            <w:r w:rsidRPr="004F5200">
              <w:rPr>
                <w:rFonts w:ascii="Arial" w:hAnsi="Arial" w:cs="Arial"/>
                <w:b/>
                <w:bCs/>
                <w:sz w:val="18"/>
                <w:szCs w:val="18"/>
              </w:rPr>
              <w:t>VAN (11,11%)</w:t>
            </w:r>
          </w:p>
        </w:tc>
        <w:tc>
          <w:tcPr>
            <w:tcW w:w="1578" w:type="dxa"/>
            <w:gridSpan w:val="2"/>
            <w:tcBorders>
              <w:top w:val="nil"/>
              <w:left w:val="nil"/>
              <w:bottom w:val="single" w:sz="8" w:space="0" w:color="auto"/>
              <w:right w:val="nil"/>
            </w:tcBorders>
            <w:shd w:val="clear" w:color="auto" w:fill="auto"/>
            <w:noWrap/>
            <w:vAlign w:val="bottom"/>
          </w:tcPr>
          <w:p w:rsidR="00E516B6" w:rsidRPr="004F5200" w:rsidRDefault="00E516B6" w:rsidP="00E516B6">
            <w:pPr>
              <w:rPr>
                <w:rFonts w:ascii="Arial" w:hAnsi="Arial" w:cs="Arial"/>
                <w:sz w:val="18"/>
                <w:szCs w:val="18"/>
              </w:rPr>
            </w:pPr>
            <w:r w:rsidRPr="004F5200">
              <w:rPr>
                <w:rFonts w:ascii="Arial" w:hAnsi="Arial" w:cs="Arial"/>
                <w:sz w:val="18"/>
                <w:szCs w:val="18"/>
              </w:rPr>
              <w:t>$ 59,402.70</w:t>
            </w:r>
          </w:p>
        </w:tc>
        <w:tc>
          <w:tcPr>
            <w:tcW w:w="1630" w:type="dxa"/>
            <w:gridSpan w:val="2"/>
            <w:tcBorders>
              <w:top w:val="single" w:sz="8" w:space="0" w:color="auto"/>
              <w:left w:val="single" w:sz="8" w:space="0" w:color="auto"/>
              <w:bottom w:val="single" w:sz="8" w:space="0" w:color="auto"/>
              <w:right w:val="nil"/>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single" w:sz="8" w:space="0" w:color="auto"/>
              <w:left w:val="nil"/>
              <w:bottom w:val="single" w:sz="8" w:space="0" w:color="auto"/>
              <w:right w:val="nil"/>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single" w:sz="8" w:space="0" w:color="auto"/>
              <w:left w:val="nil"/>
              <w:bottom w:val="single" w:sz="8" w:space="0" w:color="auto"/>
              <w:right w:val="nil"/>
            </w:tcBorders>
            <w:shd w:val="clear" w:color="auto" w:fill="auto"/>
            <w:noWrap/>
            <w:vAlign w:val="bottom"/>
          </w:tcPr>
          <w:p w:rsidR="00E516B6" w:rsidRPr="004F5200" w:rsidRDefault="00E516B6">
            <w:pPr>
              <w:rPr>
                <w:rFonts w:ascii="Arial" w:hAnsi="Arial" w:cs="Arial"/>
                <w:sz w:val="18"/>
                <w:szCs w:val="18"/>
              </w:rPr>
            </w:pPr>
            <w:r w:rsidRPr="004F5200">
              <w:rPr>
                <w:rFonts w:ascii="Arial" w:hAnsi="Arial" w:cs="Arial"/>
                <w:sz w:val="18"/>
                <w:szCs w:val="18"/>
              </w:rPr>
              <w:t> </w:t>
            </w:r>
          </w:p>
        </w:tc>
        <w:tc>
          <w:tcPr>
            <w:tcW w:w="1630" w:type="dxa"/>
            <w:gridSpan w:val="2"/>
            <w:tcBorders>
              <w:top w:val="single" w:sz="8" w:space="0" w:color="auto"/>
              <w:left w:val="single" w:sz="8" w:space="0" w:color="auto"/>
              <w:bottom w:val="single" w:sz="8" w:space="0" w:color="auto"/>
              <w:right w:val="nil"/>
            </w:tcBorders>
            <w:shd w:val="clear" w:color="auto" w:fill="auto"/>
            <w:noWrap/>
            <w:vAlign w:val="bottom"/>
          </w:tcPr>
          <w:p w:rsidR="00E516B6" w:rsidRPr="004F5200" w:rsidRDefault="00E516B6">
            <w:pPr>
              <w:rPr>
                <w:rFonts w:ascii="Arial" w:hAnsi="Arial" w:cs="Arial"/>
                <w:b/>
                <w:bCs/>
                <w:sz w:val="18"/>
                <w:szCs w:val="18"/>
              </w:rPr>
            </w:pPr>
            <w:r w:rsidRPr="004F5200">
              <w:rPr>
                <w:rFonts w:ascii="Arial" w:hAnsi="Arial" w:cs="Arial"/>
                <w:b/>
                <w:bCs/>
                <w:sz w:val="18"/>
                <w:szCs w:val="18"/>
              </w:rPr>
              <w:t>TIR</w:t>
            </w:r>
          </w:p>
        </w:tc>
        <w:tc>
          <w:tcPr>
            <w:tcW w:w="1630" w:type="dxa"/>
            <w:gridSpan w:val="2"/>
            <w:tcBorders>
              <w:top w:val="single" w:sz="8" w:space="0" w:color="auto"/>
              <w:left w:val="nil"/>
              <w:bottom w:val="single" w:sz="8" w:space="0" w:color="auto"/>
              <w:right w:val="single" w:sz="8" w:space="0" w:color="auto"/>
            </w:tcBorders>
            <w:shd w:val="clear" w:color="auto" w:fill="auto"/>
            <w:noWrap/>
            <w:vAlign w:val="bottom"/>
          </w:tcPr>
          <w:p w:rsidR="00E516B6" w:rsidRPr="004F5200" w:rsidRDefault="00E516B6">
            <w:pPr>
              <w:jc w:val="right"/>
              <w:rPr>
                <w:rFonts w:ascii="Arial" w:hAnsi="Arial" w:cs="Arial"/>
                <w:sz w:val="18"/>
                <w:szCs w:val="18"/>
              </w:rPr>
            </w:pPr>
            <w:r w:rsidRPr="004F5200">
              <w:rPr>
                <w:rFonts w:ascii="Arial" w:hAnsi="Arial" w:cs="Arial"/>
                <w:sz w:val="18"/>
                <w:szCs w:val="18"/>
              </w:rPr>
              <w:t>37.66587657%</w:t>
            </w:r>
          </w:p>
        </w:tc>
      </w:tr>
      <w:tr w:rsidR="004F5200" w:rsidRPr="004F5200">
        <w:trPr>
          <w:gridAfter w:val="1"/>
          <w:wAfter w:w="60" w:type="dxa"/>
          <w:trHeight w:val="260"/>
        </w:trPr>
        <w:tc>
          <w:tcPr>
            <w:tcW w:w="2546" w:type="dxa"/>
            <w:gridSpan w:val="2"/>
            <w:tcBorders>
              <w:top w:val="nil"/>
              <w:left w:val="single" w:sz="8" w:space="0" w:color="auto"/>
              <w:bottom w:val="single" w:sz="8" w:space="0" w:color="auto"/>
              <w:right w:val="nil"/>
            </w:tcBorders>
            <w:shd w:val="clear" w:color="auto" w:fill="auto"/>
            <w:noWrap/>
            <w:vAlign w:val="bottom"/>
          </w:tcPr>
          <w:p w:rsidR="004F5200" w:rsidRPr="004F5200" w:rsidRDefault="004F5200" w:rsidP="00820D40">
            <w:pPr>
              <w:rPr>
                <w:rFonts w:ascii="Arial" w:hAnsi="Arial" w:cs="Arial"/>
                <w:b/>
                <w:bCs/>
                <w:sz w:val="18"/>
                <w:szCs w:val="18"/>
              </w:rPr>
            </w:pPr>
            <w:r w:rsidRPr="004F5200">
              <w:rPr>
                <w:rFonts w:ascii="Arial" w:hAnsi="Arial" w:cs="Arial"/>
                <w:b/>
                <w:bCs/>
                <w:sz w:val="18"/>
                <w:szCs w:val="18"/>
              </w:rPr>
              <w:t>Periodo de Recuperación</w:t>
            </w:r>
          </w:p>
        </w:tc>
        <w:tc>
          <w:tcPr>
            <w:tcW w:w="1578" w:type="dxa"/>
            <w:gridSpan w:val="2"/>
            <w:tcBorders>
              <w:top w:val="nil"/>
              <w:left w:val="nil"/>
              <w:bottom w:val="single" w:sz="8" w:space="0" w:color="auto"/>
              <w:right w:val="nil"/>
            </w:tcBorders>
            <w:shd w:val="clear" w:color="auto" w:fill="auto"/>
            <w:noWrap/>
            <w:vAlign w:val="bottom"/>
          </w:tcPr>
          <w:p w:rsidR="004F5200" w:rsidRPr="004F5200" w:rsidRDefault="004F5200" w:rsidP="00820D40">
            <w:pPr>
              <w:rPr>
                <w:rFonts w:ascii="Arial" w:hAnsi="Arial" w:cs="Arial"/>
                <w:sz w:val="18"/>
                <w:szCs w:val="18"/>
              </w:rPr>
            </w:pPr>
            <w:r w:rsidRPr="004F5200">
              <w:rPr>
                <w:rFonts w:ascii="Arial" w:hAnsi="Arial" w:cs="Arial"/>
                <w:sz w:val="18"/>
                <w:szCs w:val="18"/>
              </w:rPr>
              <w:t xml:space="preserve"> $  -65,461.00 </w:t>
            </w:r>
          </w:p>
        </w:tc>
        <w:tc>
          <w:tcPr>
            <w:tcW w:w="1630" w:type="dxa"/>
            <w:gridSpan w:val="2"/>
            <w:tcBorders>
              <w:top w:val="single" w:sz="8" w:space="0" w:color="auto"/>
              <w:left w:val="single" w:sz="8" w:space="0" w:color="auto"/>
              <w:bottom w:val="single" w:sz="8" w:space="0" w:color="auto"/>
              <w:right w:val="nil"/>
            </w:tcBorders>
            <w:shd w:val="clear" w:color="auto" w:fill="auto"/>
            <w:noWrap/>
            <w:vAlign w:val="bottom"/>
          </w:tcPr>
          <w:p w:rsidR="004F5200" w:rsidRPr="004F5200" w:rsidRDefault="004F5200" w:rsidP="00820D40">
            <w:pPr>
              <w:rPr>
                <w:rFonts w:ascii="Arial" w:hAnsi="Arial" w:cs="Arial"/>
                <w:sz w:val="18"/>
                <w:szCs w:val="18"/>
              </w:rPr>
            </w:pPr>
            <w:r w:rsidRPr="004F5200">
              <w:rPr>
                <w:rFonts w:ascii="Arial" w:hAnsi="Arial" w:cs="Arial"/>
                <w:sz w:val="18"/>
                <w:szCs w:val="18"/>
              </w:rPr>
              <w:t xml:space="preserve"> $  -46,397.03 </w:t>
            </w:r>
          </w:p>
        </w:tc>
        <w:tc>
          <w:tcPr>
            <w:tcW w:w="1630" w:type="dxa"/>
            <w:gridSpan w:val="2"/>
            <w:tcBorders>
              <w:top w:val="single" w:sz="8" w:space="0" w:color="auto"/>
              <w:left w:val="nil"/>
              <w:bottom w:val="single" w:sz="8" w:space="0" w:color="auto"/>
              <w:right w:val="nil"/>
            </w:tcBorders>
            <w:shd w:val="clear" w:color="auto" w:fill="auto"/>
            <w:noWrap/>
            <w:vAlign w:val="bottom"/>
          </w:tcPr>
          <w:p w:rsidR="004F5200" w:rsidRPr="004F5200" w:rsidRDefault="004F5200" w:rsidP="00820D40">
            <w:pPr>
              <w:rPr>
                <w:rFonts w:ascii="Arial" w:hAnsi="Arial" w:cs="Arial"/>
                <w:sz w:val="18"/>
                <w:szCs w:val="18"/>
              </w:rPr>
            </w:pPr>
            <w:r w:rsidRPr="004F5200">
              <w:rPr>
                <w:rFonts w:ascii="Arial" w:hAnsi="Arial" w:cs="Arial"/>
                <w:sz w:val="18"/>
                <w:szCs w:val="18"/>
              </w:rPr>
              <w:t xml:space="preserve"> $  -23,546.36 </w:t>
            </w:r>
          </w:p>
        </w:tc>
        <w:tc>
          <w:tcPr>
            <w:tcW w:w="1630" w:type="dxa"/>
            <w:gridSpan w:val="2"/>
            <w:tcBorders>
              <w:top w:val="single" w:sz="8" w:space="0" w:color="auto"/>
              <w:left w:val="nil"/>
              <w:bottom w:val="single" w:sz="8" w:space="0" w:color="auto"/>
              <w:right w:val="nil"/>
            </w:tcBorders>
            <w:shd w:val="clear" w:color="auto" w:fill="auto"/>
            <w:noWrap/>
            <w:vAlign w:val="bottom"/>
          </w:tcPr>
          <w:p w:rsidR="004F5200" w:rsidRPr="004F5200" w:rsidRDefault="004F5200" w:rsidP="00820D40">
            <w:pPr>
              <w:rPr>
                <w:rFonts w:ascii="Arial" w:hAnsi="Arial" w:cs="Arial"/>
                <w:sz w:val="18"/>
                <w:szCs w:val="18"/>
              </w:rPr>
            </w:pPr>
            <w:r w:rsidRPr="004F5200">
              <w:rPr>
                <w:rFonts w:ascii="Arial" w:hAnsi="Arial" w:cs="Arial"/>
                <w:sz w:val="18"/>
                <w:szCs w:val="18"/>
              </w:rPr>
              <w:t xml:space="preserve"> $     3,475.84 </w:t>
            </w:r>
          </w:p>
        </w:tc>
        <w:tc>
          <w:tcPr>
            <w:tcW w:w="1630" w:type="dxa"/>
            <w:gridSpan w:val="2"/>
            <w:tcBorders>
              <w:top w:val="single" w:sz="8" w:space="0" w:color="auto"/>
              <w:left w:val="single" w:sz="8" w:space="0" w:color="auto"/>
              <w:bottom w:val="single" w:sz="8" w:space="0" w:color="auto"/>
              <w:right w:val="nil"/>
            </w:tcBorders>
            <w:shd w:val="clear" w:color="auto" w:fill="auto"/>
            <w:noWrap/>
            <w:vAlign w:val="bottom"/>
          </w:tcPr>
          <w:p w:rsidR="004F5200" w:rsidRPr="004F5200" w:rsidRDefault="004F5200" w:rsidP="00820D40">
            <w:pPr>
              <w:rPr>
                <w:rFonts w:ascii="Arial" w:hAnsi="Arial" w:cs="Arial"/>
                <w:b/>
                <w:bCs/>
                <w:sz w:val="18"/>
                <w:szCs w:val="18"/>
              </w:rPr>
            </w:pPr>
            <w:r w:rsidRPr="004F5200">
              <w:rPr>
                <w:rFonts w:ascii="Arial" w:hAnsi="Arial" w:cs="Arial"/>
                <w:b/>
                <w:bCs/>
                <w:sz w:val="18"/>
                <w:szCs w:val="18"/>
              </w:rPr>
              <w:t xml:space="preserve"> $   61,743.43 </w:t>
            </w:r>
          </w:p>
        </w:tc>
        <w:tc>
          <w:tcPr>
            <w:tcW w:w="1630" w:type="dxa"/>
            <w:gridSpan w:val="2"/>
            <w:tcBorders>
              <w:top w:val="single" w:sz="8" w:space="0" w:color="auto"/>
              <w:left w:val="nil"/>
              <w:bottom w:val="single" w:sz="8" w:space="0" w:color="auto"/>
              <w:right w:val="single" w:sz="8" w:space="0" w:color="auto"/>
            </w:tcBorders>
            <w:shd w:val="clear" w:color="auto" w:fill="auto"/>
            <w:noWrap/>
            <w:vAlign w:val="bottom"/>
          </w:tcPr>
          <w:p w:rsidR="004F5200" w:rsidRPr="004F5200" w:rsidRDefault="004F5200" w:rsidP="004F5200">
            <w:pPr>
              <w:jc w:val="right"/>
              <w:rPr>
                <w:rFonts w:ascii="Arial" w:hAnsi="Arial" w:cs="Arial"/>
                <w:sz w:val="18"/>
                <w:szCs w:val="18"/>
              </w:rPr>
            </w:pPr>
            <w:r w:rsidRPr="004F5200">
              <w:rPr>
                <w:rFonts w:ascii="Arial" w:hAnsi="Arial" w:cs="Arial"/>
                <w:sz w:val="18"/>
                <w:szCs w:val="18"/>
              </w:rPr>
              <w:t xml:space="preserve"> $    125,904.44 </w:t>
            </w:r>
          </w:p>
        </w:tc>
      </w:tr>
    </w:tbl>
    <w:p w:rsidR="00E516B6" w:rsidRDefault="004F5200" w:rsidP="00555AB9">
      <w:pPr>
        <w:shd w:val="clear" w:color="auto" w:fill="FFFFFF"/>
        <w:spacing w:line="480" w:lineRule="auto"/>
        <w:ind w:right="11"/>
        <w:jc w:val="both"/>
        <w:rPr>
          <w:rFonts w:ascii="Arial" w:hAnsi="Arial" w:cs="Arial"/>
        </w:rPr>
      </w:pPr>
      <w:r>
        <w:rPr>
          <w:rFonts w:ascii="Arial" w:hAnsi="Arial" w:cs="Arial"/>
          <w:noProof/>
        </w:rPr>
        <w:pict>
          <v:shape id="_x0000_s1193" type="#_x0000_t136" style="position:absolute;left:0;text-align:left;margin-left:135pt;margin-top:5.15pt;width:324pt;height:17.35pt;z-index:251649536;mso-position-horizontal-relative:text;mso-position-vertical-relative:text" fillcolor="black" stroked="f" strokecolor="green">
            <v:shadow type="perspective" color="#c7dfd3" opacity="52429f" origin="-.5,-.5" offset="-26pt,-36pt" matrix="1.25,,,1.25"/>
            <v:textpath style="font-family:&quot;Script MT Bold&quot;;font-size:12pt;v-text-align:left;v-text-kern:t" trim="t" fitpath="t" string="Elaborado por: Xavier Guerrero y Rosaura Romero"/>
          </v:shape>
        </w:pict>
      </w:r>
    </w:p>
    <w:p w:rsidR="00784D20" w:rsidRPr="00814629" w:rsidRDefault="00784D20" w:rsidP="00814629">
      <w:pPr>
        <w:shd w:val="clear" w:color="auto" w:fill="FFFFFF"/>
        <w:spacing w:line="480" w:lineRule="auto"/>
        <w:ind w:right="11"/>
        <w:jc w:val="center"/>
        <w:rPr>
          <w:rFonts w:ascii="Arial" w:hAnsi="Arial" w:cs="Arial"/>
          <w:b/>
          <w:sz w:val="28"/>
          <w:szCs w:val="28"/>
        </w:rPr>
      </w:pPr>
      <w:r w:rsidRPr="00814629">
        <w:rPr>
          <w:rFonts w:ascii="Arial" w:hAnsi="Arial" w:cs="Arial"/>
          <w:b/>
          <w:sz w:val="28"/>
          <w:szCs w:val="28"/>
        </w:rPr>
        <w:t xml:space="preserve">Anexo </w:t>
      </w:r>
      <w:r w:rsidR="008F392F">
        <w:rPr>
          <w:rFonts w:ascii="Arial" w:hAnsi="Arial" w:cs="Arial"/>
          <w:b/>
          <w:sz w:val="28"/>
          <w:szCs w:val="28"/>
        </w:rPr>
        <w:t>4</w:t>
      </w:r>
      <w:r w:rsidRPr="00814629">
        <w:rPr>
          <w:rFonts w:ascii="Arial" w:hAnsi="Arial" w:cs="Arial"/>
          <w:b/>
          <w:sz w:val="28"/>
          <w:szCs w:val="28"/>
        </w:rPr>
        <w:t>.3</w:t>
      </w:r>
    </w:p>
    <w:tbl>
      <w:tblPr>
        <w:tblW w:w="12348" w:type="dxa"/>
        <w:tblInd w:w="70" w:type="dxa"/>
        <w:tblCellMar>
          <w:left w:w="70" w:type="dxa"/>
          <w:right w:w="70" w:type="dxa"/>
        </w:tblCellMar>
        <w:tblLook w:val="0000"/>
      </w:tblPr>
      <w:tblGrid>
        <w:gridCol w:w="2340"/>
        <w:gridCol w:w="540"/>
        <w:gridCol w:w="512"/>
        <w:gridCol w:w="540"/>
        <w:gridCol w:w="748"/>
        <w:gridCol w:w="468"/>
        <w:gridCol w:w="972"/>
        <w:gridCol w:w="288"/>
        <w:gridCol w:w="1152"/>
        <w:gridCol w:w="108"/>
        <w:gridCol w:w="1332"/>
        <w:gridCol w:w="288"/>
        <w:gridCol w:w="1332"/>
        <w:gridCol w:w="321"/>
        <w:gridCol w:w="1119"/>
        <w:gridCol w:w="288"/>
      </w:tblGrid>
      <w:tr w:rsidR="00784D20" w:rsidRPr="004F5200">
        <w:trPr>
          <w:gridAfter w:val="1"/>
          <w:wAfter w:w="288" w:type="dxa"/>
          <w:trHeight w:val="315"/>
        </w:trPr>
        <w:tc>
          <w:tcPr>
            <w:tcW w:w="12060" w:type="dxa"/>
            <w:gridSpan w:val="15"/>
            <w:tcBorders>
              <w:top w:val="nil"/>
              <w:left w:val="nil"/>
              <w:bottom w:val="nil"/>
              <w:right w:val="nil"/>
            </w:tcBorders>
            <w:shd w:val="clear" w:color="auto" w:fill="auto"/>
            <w:noWrap/>
            <w:vAlign w:val="bottom"/>
          </w:tcPr>
          <w:p w:rsidR="00784D20" w:rsidRPr="00DA441E" w:rsidRDefault="00A55A51">
            <w:pPr>
              <w:jc w:val="center"/>
              <w:rPr>
                <w:rFonts w:ascii="Arial" w:hAnsi="Arial" w:cs="Arial"/>
                <w:b/>
                <w:bCs/>
              </w:rPr>
            </w:pPr>
            <w:r w:rsidRPr="00DA441E">
              <w:rPr>
                <w:rFonts w:ascii="Arial" w:hAnsi="Arial" w:cs="Arial"/>
                <w:b/>
                <w:bCs/>
              </w:rPr>
              <w:t>VARIACIÓN</w:t>
            </w:r>
            <w:r w:rsidR="00784D20" w:rsidRPr="00DA441E">
              <w:rPr>
                <w:rFonts w:ascii="Arial" w:hAnsi="Arial" w:cs="Arial"/>
                <w:b/>
                <w:bCs/>
              </w:rPr>
              <w:t xml:space="preserve"> DEL PRECIO</w:t>
            </w:r>
          </w:p>
        </w:tc>
      </w:tr>
      <w:tr w:rsidR="00784D20" w:rsidRPr="004F5200">
        <w:trPr>
          <w:gridAfter w:val="1"/>
          <w:wAfter w:w="288" w:type="dxa"/>
          <w:trHeight w:val="270"/>
        </w:trPr>
        <w:tc>
          <w:tcPr>
            <w:tcW w:w="2340" w:type="dxa"/>
            <w:tcBorders>
              <w:top w:val="nil"/>
              <w:left w:val="nil"/>
              <w:bottom w:val="nil"/>
              <w:right w:val="nil"/>
            </w:tcBorders>
            <w:shd w:val="clear" w:color="auto" w:fill="auto"/>
            <w:noWrap/>
            <w:vAlign w:val="bottom"/>
          </w:tcPr>
          <w:p w:rsidR="00784D20" w:rsidRPr="004F5200" w:rsidRDefault="00784D20" w:rsidP="004F5200">
            <w:pPr>
              <w:jc w:val="center"/>
              <w:rPr>
                <w:rFonts w:ascii="Arial" w:hAnsi="Arial" w:cs="Arial"/>
                <w:sz w:val="18"/>
                <w:szCs w:val="18"/>
              </w:rPr>
            </w:pPr>
            <w:r w:rsidRPr="004F5200">
              <w:rPr>
                <w:rFonts w:ascii="Arial" w:hAnsi="Arial" w:cs="Arial"/>
                <w:sz w:val="18"/>
                <w:szCs w:val="18"/>
              </w:rPr>
              <w:t>1.15</w:t>
            </w:r>
          </w:p>
        </w:tc>
        <w:tc>
          <w:tcPr>
            <w:tcW w:w="1052"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62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r>
      <w:tr w:rsidR="00784D20" w:rsidRPr="004F5200">
        <w:trPr>
          <w:gridAfter w:val="1"/>
          <w:wAfter w:w="288" w:type="dxa"/>
          <w:trHeight w:val="270"/>
        </w:trPr>
        <w:tc>
          <w:tcPr>
            <w:tcW w:w="12060" w:type="dxa"/>
            <w:gridSpan w:val="15"/>
            <w:tcBorders>
              <w:top w:val="single" w:sz="8" w:space="0" w:color="auto"/>
              <w:left w:val="single" w:sz="8" w:space="0" w:color="auto"/>
              <w:bottom w:val="single" w:sz="8" w:space="0" w:color="auto"/>
              <w:right w:val="single" w:sz="8" w:space="0" w:color="000000"/>
            </w:tcBorders>
            <w:shd w:val="clear" w:color="auto" w:fill="FFFFFF"/>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INGRESOS</w:t>
            </w:r>
          </w:p>
        </w:tc>
      </w:tr>
      <w:tr w:rsidR="00784D20" w:rsidRPr="004F5200">
        <w:trPr>
          <w:gridAfter w:val="1"/>
          <w:wAfter w:w="288" w:type="dxa"/>
          <w:trHeight w:val="525"/>
        </w:trPr>
        <w:tc>
          <w:tcPr>
            <w:tcW w:w="2340" w:type="dxa"/>
            <w:tcBorders>
              <w:top w:val="nil"/>
              <w:left w:val="single" w:sz="8" w:space="0" w:color="auto"/>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Descripción</w:t>
            </w:r>
          </w:p>
        </w:tc>
        <w:tc>
          <w:tcPr>
            <w:tcW w:w="1052" w:type="dxa"/>
            <w:gridSpan w:val="2"/>
            <w:tcBorders>
              <w:top w:val="nil"/>
              <w:left w:val="nil"/>
              <w:bottom w:val="single" w:sz="8" w:space="0" w:color="auto"/>
              <w:right w:val="single" w:sz="8" w:space="0" w:color="auto"/>
            </w:tcBorders>
            <w:shd w:val="clear" w:color="auto" w:fill="auto"/>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Unidades (Anuales)</w:t>
            </w:r>
          </w:p>
        </w:tc>
        <w:tc>
          <w:tcPr>
            <w:tcW w:w="1288" w:type="dxa"/>
            <w:gridSpan w:val="2"/>
            <w:tcBorders>
              <w:top w:val="nil"/>
              <w:left w:val="nil"/>
              <w:bottom w:val="single" w:sz="8" w:space="0" w:color="auto"/>
              <w:right w:val="nil"/>
            </w:tcBorders>
            <w:shd w:val="clear" w:color="auto" w:fill="auto"/>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Costo Unitario</w:t>
            </w:r>
          </w:p>
        </w:tc>
        <w:tc>
          <w:tcPr>
            <w:tcW w:w="1440" w:type="dxa"/>
            <w:gridSpan w:val="2"/>
            <w:tcBorders>
              <w:top w:val="nil"/>
              <w:left w:val="single" w:sz="8" w:space="0" w:color="auto"/>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P.V.P</w:t>
            </w:r>
          </w:p>
        </w:tc>
        <w:tc>
          <w:tcPr>
            <w:tcW w:w="144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P. 15%</w:t>
            </w:r>
          </w:p>
        </w:tc>
        <w:tc>
          <w:tcPr>
            <w:tcW w:w="144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TOTAL15%</w:t>
            </w:r>
          </w:p>
        </w:tc>
        <w:tc>
          <w:tcPr>
            <w:tcW w:w="162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C. VENTA 15%</w:t>
            </w:r>
          </w:p>
        </w:tc>
        <w:tc>
          <w:tcPr>
            <w:tcW w:w="1440" w:type="dxa"/>
            <w:gridSpan w:val="2"/>
            <w:tcBorders>
              <w:top w:val="nil"/>
              <w:left w:val="nil"/>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TOTAL</w:t>
            </w:r>
          </w:p>
        </w:tc>
      </w:tr>
      <w:tr w:rsidR="00784D20" w:rsidRPr="004F5200">
        <w:trPr>
          <w:gridAfter w:val="1"/>
          <w:wAfter w:w="288" w:type="dxa"/>
          <w:trHeight w:val="255"/>
        </w:trPr>
        <w:tc>
          <w:tcPr>
            <w:tcW w:w="23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Reposapiés</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323</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15.90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23.85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27.43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8,859.08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5,135.70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7,703.55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ErgoPad</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4847</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5.52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8.28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9.52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46,153.13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26,755.44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40,133.16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1</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188</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180.00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252.00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289.80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54,482.40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33,840.00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47,376.00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2</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428</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312.50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359.38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$ 153,812.50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107,000.00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$ 133,750.00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3</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184</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340.00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459.00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527.85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97,124.40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62,560.00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84,456.00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4</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242</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35.00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40.25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9,740.50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6,050.00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8,470.00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Teclado Ergonómico</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54</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58.00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72.50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83.38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4,502.25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3,132.00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3,915.00 </w:t>
            </w:r>
          </w:p>
        </w:tc>
      </w:tr>
      <w:tr w:rsidR="00784D20" w:rsidRPr="004F5200">
        <w:trPr>
          <w:gridAfter w:val="1"/>
          <w:wAfter w:w="288" w:type="dxa"/>
          <w:trHeight w:val="255"/>
        </w:trPr>
        <w:tc>
          <w:tcPr>
            <w:tcW w:w="2340" w:type="dxa"/>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Filtro 15' para controlar deslumbre</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100</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1.10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2.20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2.53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253.00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110.00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220.00 </w:t>
            </w:r>
          </w:p>
        </w:tc>
      </w:tr>
      <w:tr w:rsidR="00784D20" w:rsidRPr="004F5200">
        <w:trPr>
          <w:gridAfter w:val="1"/>
          <w:wAfter w:w="288" w:type="dxa"/>
          <w:trHeight w:val="270"/>
        </w:trPr>
        <w:tc>
          <w:tcPr>
            <w:tcW w:w="2340" w:type="dxa"/>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Filtro 17' para controlar deslumbre</w:t>
            </w:r>
          </w:p>
        </w:tc>
        <w:tc>
          <w:tcPr>
            <w:tcW w:w="1052" w:type="dxa"/>
            <w:gridSpan w:val="2"/>
            <w:tcBorders>
              <w:top w:val="nil"/>
              <w:left w:val="nil"/>
              <w:bottom w:val="nil"/>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100</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2.90 </w:t>
            </w:r>
          </w:p>
        </w:tc>
        <w:tc>
          <w:tcPr>
            <w:tcW w:w="1440" w:type="dxa"/>
            <w:gridSpan w:val="2"/>
            <w:tcBorders>
              <w:top w:val="nil"/>
              <w:left w:val="single" w:sz="8" w:space="0" w:color="auto"/>
              <w:bottom w:val="single" w:sz="8"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5.08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5.84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583.63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290.00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507.50 </w:t>
            </w:r>
          </w:p>
        </w:tc>
      </w:tr>
      <w:tr w:rsidR="00784D20" w:rsidRPr="004F5200">
        <w:trPr>
          <w:gridAfter w:val="1"/>
          <w:wAfter w:w="288" w:type="dxa"/>
          <w:trHeight w:val="270"/>
        </w:trPr>
        <w:tc>
          <w:tcPr>
            <w:tcW w:w="612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TOTAL</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 </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b/>
                <w:bCs/>
                <w:sz w:val="18"/>
                <w:szCs w:val="18"/>
              </w:rPr>
            </w:pPr>
            <w:r w:rsidRPr="004F5200">
              <w:rPr>
                <w:rFonts w:ascii="Arial" w:hAnsi="Arial" w:cs="Arial"/>
                <w:b/>
                <w:bCs/>
                <w:sz w:val="18"/>
                <w:szCs w:val="18"/>
              </w:rPr>
              <w:t xml:space="preserve"> $ 375,510.89 </w:t>
            </w:r>
          </w:p>
        </w:tc>
        <w:tc>
          <w:tcPr>
            <w:tcW w:w="162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b/>
                <w:bCs/>
                <w:sz w:val="18"/>
                <w:szCs w:val="18"/>
              </w:rPr>
            </w:pPr>
            <w:r w:rsidRPr="004F5200">
              <w:rPr>
                <w:rFonts w:ascii="Arial" w:hAnsi="Arial" w:cs="Arial"/>
                <w:b/>
                <w:bCs/>
                <w:sz w:val="18"/>
                <w:szCs w:val="18"/>
              </w:rPr>
              <w:t xml:space="preserve"> $    244,873.14 </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$ 326,531.21 </w:t>
            </w:r>
          </w:p>
        </w:tc>
      </w:tr>
      <w:tr w:rsidR="00784D20" w:rsidRPr="004F5200">
        <w:trPr>
          <w:gridAfter w:val="1"/>
          <w:wAfter w:w="288" w:type="dxa"/>
          <w:trHeight w:val="255"/>
        </w:trPr>
        <w:tc>
          <w:tcPr>
            <w:tcW w:w="2340" w:type="dxa"/>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p w:rsidR="00814629" w:rsidRPr="004F5200" w:rsidRDefault="00814629">
            <w:pPr>
              <w:rPr>
                <w:rFonts w:ascii="Arial" w:hAnsi="Arial" w:cs="Arial"/>
                <w:sz w:val="18"/>
                <w:szCs w:val="18"/>
              </w:rPr>
            </w:pPr>
          </w:p>
          <w:p w:rsidR="00814629" w:rsidRPr="004F5200" w:rsidRDefault="00814629">
            <w:pPr>
              <w:rPr>
                <w:rFonts w:ascii="Arial" w:hAnsi="Arial" w:cs="Arial"/>
                <w:sz w:val="18"/>
                <w:szCs w:val="18"/>
              </w:rPr>
            </w:pPr>
          </w:p>
          <w:p w:rsidR="00814629" w:rsidRPr="004F5200" w:rsidRDefault="00814629">
            <w:pPr>
              <w:rPr>
                <w:rFonts w:ascii="Arial" w:hAnsi="Arial" w:cs="Arial"/>
                <w:sz w:val="18"/>
                <w:szCs w:val="18"/>
              </w:rPr>
            </w:pPr>
          </w:p>
          <w:p w:rsidR="00814629" w:rsidRPr="004F5200" w:rsidRDefault="00814629">
            <w:pPr>
              <w:rPr>
                <w:rFonts w:ascii="Arial" w:hAnsi="Arial" w:cs="Arial"/>
                <w:sz w:val="18"/>
                <w:szCs w:val="18"/>
              </w:rPr>
            </w:pPr>
          </w:p>
          <w:p w:rsidR="00814629" w:rsidRPr="004F5200" w:rsidRDefault="00814629">
            <w:pPr>
              <w:rPr>
                <w:rFonts w:ascii="Arial" w:hAnsi="Arial" w:cs="Arial"/>
                <w:sz w:val="18"/>
                <w:szCs w:val="18"/>
              </w:rPr>
            </w:pPr>
          </w:p>
          <w:p w:rsidR="00814629" w:rsidRPr="004F5200" w:rsidRDefault="00814629">
            <w:pPr>
              <w:rPr>
                <w:rFonts w:ascii="Arial" w:hAnsi="Arial" w:cs="Arial"/>
                <w:sz w:val="18"/>
                <w:szCs w:val="18"/>
              </w:rPr>
            </w:pPr>
          </w:p>
          <w:p w:rsidR="00814629" w:rsidRPr="004F5200" w:rsidRDefault="00814629">
            <w:pPr>
              <w:rPr>
                <w:rFonts w:ascii="Arial" w:hAnsi="Arial" w:cs="Arial"/>
                <w:sz w:val="18"/>
                <w:szCs w:val="18"/>
              </w:rPr>
            </w:pPr>
          </w:p>
          <w:p w:rsidR="00814629" w:rsidRPr="004F5200" w:rsidRDefault="00814629">
            <w:pPr>
              <w:rPr>
                <w:rFonts w:ascii="Arial" w:hAnsi="Arial" w:cs="Arial"/>
                <w:sz w:val="18"/>
                <w:szCs w:val="18"/>
              </w:rPr>
            </w:pPr>
          </w:p>
          <w:p w:rsidR="00814629" w:rsidRPr="004F5200" w:rsidRDefault="00814629">
            <w:pPr>
              <w:rPr>
                <w:rFonts w:ascii="Arial" w:hAnsi="Arial" w:cs="Arial"/>
                <w:sz w:val="18"/>
                <w:szCs w:val="18"/>
              </w:rPr>
            </w:pPr>
          </w:p>
          <w:p w:rsidR="00814629" w:rsidRPr="004F5200" w:rsidRDefault="00814629">
            <w:pPr>
              <w:rPr>
                <w:rFonts w:ascii="Arial" w:hAnsi="Arial" w:cs="Arial"/>
                <w:sz w:val="18"/>
                <w:szCs w:val="18"/>
              </w:rPr>
            </w:pPr>
          </w:p>
          <w:p w:rsidR="00814629" w:rsidRPr="004F5200" w:rsidRDefault="00814629">
            <w:pPr>
              <w:rPr>
                <w:rFonts w:ascii="Arial" w:hAnsi="Arial" w:cs="Arial"/>
                <w:sz w:val="18"/>
                <w:szCs w:val="18"/>
              </w:rPr>
            </w:pPr>
          </w:p>
          <w:p w:rsidR="00814629" w:rsidRPr="004F5200" w:rsidRDefault="00814629">
            <w:pPr>
              <w:rPr>
                <w:rFonts w:ascii="Arial" w:hAnsi="Arial" w:cs="Arial"/>
                <w:sz w:val="18"/>
                <w:szCs w:val="18"/>
              </w:rPr>
            </w:pPr>
          </w:p>
        </w:tc>
        <w:tc>
          <w:tcPr>
            <w:tcW w:w="1052"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Default="00784D20">
            <w:pPr>
              <w:rPr>
                <w:rFonts w:ascii="Arial" w:hAnsi="Arial" w:cs="Arial"/>
                <w:sz w:val="18"/>
                <w:szCs w:val="18"/>
              </w:rPr>
            </w:pPr>
          </w:p>
          <w:p w:rsidR="004F5200" w:rsidRPr="004F5200" w:rsidRDefault="004F520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62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Default="00784D20">
            <w:pPr>
              <w:rPr>
                <w:rFonts w:ascii="Arial" w:hAnsi="Arial" w:cs="Arial"/>
                <w:sz w:val="18"/>
                <w:szCs w:val="18"/>
              </w:rPr>
            </w:pPr>
          </w:p>
          <w:p w:rsidR="004F5200" w:rsidRPr="004F5200" w:rsidRDefault="004F5200">
            <w:pPr>
              <w:rPr>
                <w:rFonts w:ascii="Arial" w:hAnsi="Arial" w:cs="Arial"/>
                <w:sz w:val="18"/>
                <w:szCs w:val="18"/>
              </w:rPr>
            </w:pPr>
          </w:p>
        </w:tc>
      </w:tr>
      <w:tr w:rsidR="00784D20" w:rsidRPr="004F5200">
        <w:trPr>
          <w:gridAfter w:val="1"/>
          <w:wAfter w:w="288" w:type="dxa"/>
          <w:trHeight w:val="270"/>
        </w:trPr>
        <w:tc>
          <w:tcPr>
            <w:tcW w:w="2340" w:type="dxa"/>
            <w:tcBorders>
              <w:top w:val="nil"/>
              <w:left w:val="nil"/>
              <w:bottom w:val="nil"/>
              <w:right w:val="nil"/>
            </w:tcBorders>
            <w:shd w:val="clear" w:color="auto" w:fill="auto"/>
            <w:noWrap/>
            <w:vAlign w:val="bottom"/>
          </w:tcPr>
          <w:p w:rsidR="004F5200" w:rsidRDefault="004F5200">
            <w:pPr>
              <w:jc w:val="right"/>
              <w:rPr>
                <w:rFonts w:ascii="Arial" w:hAnsi="Arial" w:cs="Arial"/>
                <w:sz w:val="18"/>
                <w:szCs w:val="18"/>
              </w:rPr>
            </w:pPr>
          </w:p>
          <w:p w:rsidR="004F5200" w:rsidRDefault="004F5200">
            <w:pPr>
              <w:jc w:val="right"/>
              <w:rPr>
                <w:rFonts w:ascii="Arial" w:hAnsi="Arial" w:cs="Arial"/>
                <w:sz w:val="18"/>
                <w:szCs w:val="18"/>
              </w:rPr>
            </w:pPr>
          </w:p>
          <w:p w:rsidR="00784D20" w:rsidRPr="004F5200" w:rsidRDefault="00784D20" w:rsidP="004F5200">
            <w:pPr>
              <w:jc w:val="center"/>
              <w:rPr>
                <w:rFonts w:ascii="Arial" w:hAnsi="Arial" w:cs="Arial"/>
                <w:sz w:val="18"/>
                <w:szCs w:val="18"/>
              </w:rPr>
            </w:pPr>
            <w:r w:rsidRPr="004F5200">
              <w:rPr>
                <w:rFonts w:ascii="Arial" w:hAnsi="Arial" w:cs="Arial"/>
                <w:sz w:val="18"/>
                <w:szCs w:val="18"/>
              </w:rPr>
              <w:t>1.1</w:t>
            </w:r>
          </w:p>
        </w:tc>
        <w:tc>
          <w:tcPr>
            <w:tcW w:w="1052"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62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r>
      <w:tr w:rsidR="00784D20" w:rsidRPr="004F5200">
        <w:trPr>
          <w:gridAfter w:val="1"/>
          <w:wAfter w:w="288" w:type="dxa"/>
          <w:trHeight w:val="270"/>
        </w:trPr>
        <w:tc>
          <w:tcPr>
            <w:tcW w:w="12060" w:type="dxa"/>
            <w:gridSpan w:val="15"/>
            <w:tcBorders>
              <w:top w:val="single" w:sz="8" w:space="0" w:color="auto"/>
              <w:left w:val="single" w:sz="8" w:space="0" w:color="auto"/>
              <w:bottom w:val="single" w:sz="8" w:space="0" w:color="auto"/>
              <w:right w:val="single" w:sz="8" w:space="0" w:color="000000"/>
            </w:tcBorders>
            <w:shd w:val="clear" w:color="auto" w:fill="FFFFFF"/>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INGRESOS</w:t>
            </w:r>
          </w:p>
        </w:tc>
      </w:tr>
      <w:tr w:rsidR="00784D20" w:rsidRPr="004F5200">
        <w:trPr>
          <w:gridAfter w:val="1"/>
          <w:wAfter w:w="288" w:type="dxa"/>
          <w:trHeight w:val="525"/>
        </w:trPr>
        <w:tc>
          <w:tcPr>
            <w:tcW w:w="2340" w:type="dxa"/>
            <w:tcBorders>
              <w:top w:val="nil"/>
              <w:left w:val="single" w:sz="8" w:space="0" w:color="auto"/>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Descripción</w:t>
            </w:r>
          </w:p>
        </w:tc>
        <w:tc>
          <w:tcPr>
            <w:tcW w:w="1052" w:type="dxa"/>
            <w:gridSpan w:val="2"/>
            <w:tcBorders>
              <w:top w:val="nil"/>
              <w:left w:val="nil"/>
              <w:bottom w:val="single" w:sz="8" w:space="0" w:color="auto"/>
              <w:right w:val="single" w:sz="8" w:space="0" w:color="auto"/>
            </w:tcBorders>
            <w:shd w:val="clear" w:color="auto" w:fill="auto"/>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Unidades (Anuales)</w:t>
            </w:r>
          </w:p>
        </w:tc>
        <w:tc>
          <w:tcPr>
            <w:tcW w:w="1288" w:type="dxa"/>
            <w:gridSpan w:val="2"/>
            <w:tcBorders>
              <w:top w:val="nil"/>
              <w:left w:val="nil"/>
              <w:bottom w:val="single" w:sz="8" w:space="0" w:color="auto"/>
              <w:right w:val="nil"/>
            </w:tcBorders>
            <w:shd w:val="clear" w:color="auto" w:fill="auto"/>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Costo Unitario</w:t>
            </w:r>
          </w:p>
        </w:tc>
        <w:tc>
          <w:tcPr>
            <w:tcW w:w="1440" w:type="dxa"/>
            <w:gridSpan w:val="2"/>
            <w:tcBorders>
              <w:top w:val="nil"/>
              <w:left w:val="single" w:sz="8" w:space="0" w:color="auto"/>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P.V.P</w:t>
            </w:r>
          </w:p>
        </w:tc>
        <w:tc>
          <w:tcPr>
            <w:tcW w:w="144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P. 10%</w:t>
            </w:r>
          </w:p>
        </w:tc>
        <w:tc>
          <w:tcPr>
            <w:tcW w:w="144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TOTAL10%</w:t>
            </w:r>
          </w:p>
        </w:tc>
        <w:tc>
          <w:tcPr>
            <w:tcW w:w="162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C. VENTA 10%</w:t>
            </w:r>
          </w:p>
        </w:tc>
        <w:tc>
          <w:tcPr>
            <w:tcW w:w="1440" w:type="dxa"/>
            <w:gridSpan w:val="2"/>
            <w:tcBorders>
              <w:top w:val="nil"/>
              <w:left w:val="nil"/>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TOTAL</w:t>
            </w:r>
          </w:p>
        </w:tc>
      </w:tr>
      <w:tr w:rsidR="00784D20" w:rsidRPr="004F5200">
        <w:trPr>
          <w:gridAfter w:val="1"/>
          <w:wAfter w:w="288" w:type="dxa"/>
          <w:trHeight w:val="255"/>
        </w:trPr>
        <w:tc>
          <w:tcPr>
            <w:tcW w:w="23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Reposapiés</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323</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15.90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23.85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26.24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8,473.91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5,135.70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7,703.55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ErgoPad</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4847</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5.52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8.28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9.11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44,146.48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26,755.44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40,133.16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1</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188</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180.00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252.00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277.20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52,113.60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33,840.00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47,376.00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2</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428</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312.50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343.75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$ 147,125.00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107,000.00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$ 133,750.00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3</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184</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340.00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459.00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504.90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92,901.60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62,560.00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84,456.00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4</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242</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35.00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38.50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9,317.00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6,050.00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8,470.00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Teclado Ergonómico</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54</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58.00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72.50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79.75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4,306.50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3,132.00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3,915.00 </w:t>
            </w:r>
          </w:p>
        </w:tc>
      </w:tr>
      <w:tr w:rsidR="00784D20" w:rsidRPr="004F5200">
        <w:trPr>
          <w:gridAfter w:val="1"/>
          <w:wAfter w:w="288" w:type="dxa"/>
          <w:trHeight w:val="255"/>
        </w:trPr>
        <w:tc>
          <w:tcPr>
            <w:tcW w:w="2340" w:type="dxa"/>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Filtro 15' para controlar deslumbre</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100</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1.10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2.20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2.42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242.00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110.00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220.00 </w:t>
            </w:r>
          </w:p>
        </w:tc>
      </w:tr>
      <w:tr w:rsidR="00784D20" w:rsidRPr="004F5200">
        <w:trPr>
          <w:gridAfter w:val="1"/>
          <w:wAfter w:w="288" w:type="dxa"/>
          <w:trHeight w:val="270"/>
        </w:trPr>
        <w:tc>
          <w:tcPr>
            <w:tcW w:w="2340" w:type="dxa"/>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Filtro 17' para controlar deslumbre</w:t>
            </w:r>
          </w:p>
        </w:tc>
        <w:tc>
          <w:tcPr>
            <w:tcW w:w="1052" w:type="dxa"/>
            <w:gridSpan w:val="2"/>
            <w:tcBorders>
              <w:top w:val="nil"/>
              <w:left w:val="nil"/>
              <w:bottom w:val="nil"/>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100</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2.90 </w:t>
            </w:r>
          </w:p>
        </w:tc>
        <w:tc>
          <w:tcPr>
            <w:tcW w:w="1440" w:type="dxa"/>
            <w:gridSpan w:val="2"/>
            <w:tcBorders>
              <w:top w:val="nil"/>
              <w:left w:val="single" w:sz="8" w:space="0" w:color="auto"/>
              <w:bottom w:val="single" w:sz="8"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5.08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5.58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558.25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290.00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507.50 </w:t>
            </w:r>
          </w:p>
        </w:tc>
      </w:tr>
      <w:tr w:rsidR="00784D20" w:rsidRPr="004F5200">
        <w:trPr>
          <w:gridAfter w:val="1"/>
          <w:wAfter w:w="288" w:type="dxa"/>
          <w:trHeight w:val="270"/>
        </w:trPr>
        <w:tc>
          <w:tcPr>
            <w:tcW w:w="612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TOTAL</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 </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b/>
                <w:bCs/>
                <w:sz w:val="18"/>
                <w:szCs w:val="18"/>
              </w:rPr>
            </w:pPr>
            <w:r w:rsidRPr="004F5200">
              <w:rPr>
                <w:rFonts w:ascii="Arial" w:hAnsi="Arial" w:cs="Arial"/>
                <w:b/>
                <w:bCs/>
                <w:sz w:val="18"/>
                <w:szCs w:val="18"/>
              </w:rPr>
              <w:t xml:space="preserve"> $ 359,184.33 </w:t>
            </w:r>
          </w:p>
        </w:tc>
        <w:tc>
          <w:tcPr>
            <w:tcW w:w="162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b/>
                <w:bCs/>
                <w:sz w:val="18"/>
                <w:szCs w:val="18"/>
              </w:rPr>
            </w:pPr>
            <w:r w:rsidRPr="004F5200">
              <w:rPr>
                <w:rFonts w:ascii="Arial" w:hAnsi="Arial" w:cs="Arial"/>
                <w:b/>
                <w:bCs/>
                <w:sz w:val="18"/>
                <w:szCs w:val="18"/>
              </w:rPr>
              <w:t xml:space="preserve"> $    244,873.14 </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$ 326,531.21 </w:t>
            </w:r>
          </w:p>
        </w:tc>
      </w:tr>
      <w:tr w:rsidR="00784D20" w:rsidRPr="004F5200">
        <w:trPr>
          <w:gridAfter w:val="1"/>
          <w:wAfter w:w="288" w:type="dxa"/>
          <w:trHeight w:val="270"/>
        </w:trPr>
        <w:tc>
          <w:tcPr>
            <w:tcW w:w="2340" w:type="dxa"/>
            <w:tcBorders>
              <w:top w:val="nil"/>
              <w:left w:val="nil"/>
              <w:bottom w:val="nil"/>
              <w:right w:val="nil"/>
            </w:tcBorders>
            <w:shd w:val="clear" w:color="auto" w:fill="auto"/>
            <w:noWrap/>
            <w:vAlign w:val="bottom"/>
          </w:tcPr>
          <w:p w:rsidR="00784D20" w:rsidRPr="004F5200" w:rsidRDefault="00784D20" w:rsidP="004F5200">
            <w:pPr>
              <w:jc w:val="center"/>
              <w:rPr>
                <w:rFonts w:ascii="Arial" w:hAnsi="Arial" w:cs="Arial"/>
                <w:sz w:val="18"/>
                <w:szCs w:val="18"/>
              </w:rPr>
            </w:pPr>
            <w:r w:rsidRPr="004F5200">
              <w:rPr>
                <w:rFonts w:ascii="Arial" w:hAnsi="Arial" w:cs="Arial"/>
                <w:sz w:val="18"/>
                <w:szCs w:val="18"/>
              </w:rPr>
              <w:t>1.05</w:t>
            </w:r>
          </w:p>
        </w:tc>
        <w:tc>
          <w:tcPr>
            <w:tcW w:w="1052"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62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r>
      <w:tr w:rsidR="00784D20" w:rsidRPr="004F5200">
        <w:trPr>
          <w:gridAfter w:val="1"/>
          <w:wAfter w:w="288" w:type="dxa"/>
          <w:trHeight w:val="270"/>
        </w:trPr>
        <w:tc>
          <w:tcPr>
            <w:tcW w:w="12060" w:type="dxa"/>
            <w:gridSpan w:val="15"/>
            <w:tcBorders>
              <w:top w:val="single" w:sz="8" w:space="0" w:color="auto"/>
              <w:left w:val="single" w:sz="8" w:space="0" w:color="auto"/>
              <w:bottom w:val="single" w:sz="8" w:space="0" w:color="auto"/>
              <w:right w:val="single" w:sz="8" w:space="0" w:color="000000"/>
            </w:tcBorders>
            <w:shd w:val="clear" w:color="auto" w:fill="FFFFFF"/>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INGRESOS</w:t>
            </w:r>
          </w:p>
        </w:tc>
      </w:tr>
      <w:tr w:rsidR="00784D20" w:rsidRPr="004F5200">
        <w:trPr>
          <w:gridAfter w:val="1"/>
          <w:wAfter w:w="288" w:type="dxa"/>
          <w:trHeight w:val="525"/>
        </w:trPr>
        <w:tc>
          <w:tcPr>
            <w:tcW w:w="2340" w:type="dxa"/>
            <w:tcBorders>
              <w:top w:val="nil"/>
              <w:left w:val="single" w:sz="8" w:space="0" w:color="auto"/>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Descripción</w:t>
            </w:r>
          </w:p>
        </w:tc>
        <w:tc>
          <w:tcPr>
            <w:tcW w:w="1052" w:type="dxa"/>
            <w:gridSpan w:val="2"/>
            <w:tcBorders>
              <w:top w:val="nil"/>
              <w:left w:val="nil"/>
              <w:bottom w:val="single" w:sz="8" w:space="0" w:color="auto"/>
              <w:right w:val="single" w:sz="8" w:space="0" w:color="auto"/>
            </w:tcBorders>
            <w:shd w:val="clear" w:color="auto" w:fill="auto"/>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Unidades (Anuales)</w:t>
            </w:r>
          </w:p>
        </w:tc>
        <w:tc>
          <w:tcPr>
            <w:tcW w:w="1288" w:type="dxa"/>
            <w:gridSpan w:val="2"/>
            <w:tcBorders>
              <w:top w:val="nil"/>
              <w:left w:val="nil"/>
              <w:bottom w:val="single" w:sz="8" w:space="0" w:color="auto"/>
              <w:right w:val="nil"/>
            </w:tcBorders>
            <w:shd w:val="clear" w:color="auto" w:fill="auto"/>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Costo Unitario</w:t>
            </w:r>
          </w:p>
        </w:tc>
        <w:tc>
          <w:tcPr>
            <w:tcW w:w="1440" w:type="dxa"/>
            <w:gridSpan w:val="2"/>
            <w:tcBorders>
              <w:top w:val="nil"/>
              <w:left w:val="single" w:sz="8" w:space="0" w:color="auto"/>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P.V.P</w:t>
            </w:r>
          </w:p>
        </w:tc>
        <w:tc>
          <w:tcPr>
            <w:tcW w:w="144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P. 5%</w:t>
            </w:r>
          </w:p>
        </w:tc>
        <w:tc>
          <w:tcPr>
            <w:tcW w:w="144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 xml:space="preserve">TOTAL5% </w:t>
            </w:r>
          </w:p>
        </w:tc>
        <w:tc>
          <w:tcPr>
            <w:tcW w:w="162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C. VENTA 5%</w:t>
            </w:r>
          </w:p>
        </w:tc>
        <w:tc>
          <w:tcPr>
            <w:tcW w:w="1440" w:type="dxa"/>
            <w:gridSpan w:val="2"/>
            <w:tcBorders>
              <w:top w:val="nil"/>
              <w:left w:val="nil"/>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TOTAL</w:t>
            </w:r>
          </w:p>
        </w:tc>
      </w:tr>
      <w:tr w:rsidR="00784D20" w:rsidRPr="004F5200">
        <w:trPr>
          <w:gridAfter w:val="1"/>
          <w:wAfter w:w="288" w:type="dxa"/>
          <w:trHeight w:val="255"/>
        </w:trPr>
        <w:tc>
          <w:tcPr>
            <w:tcW w:w="23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Reposapiés</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323</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15.90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23.85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25.04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8,088.73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5,135.70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7,703.55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ErgoPad</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4847</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5.52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8.28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8.69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42,139.82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26,755.44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40,133.16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1</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188</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180.00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252.00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264.60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49,744.80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33,840.00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47,376.00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2</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428</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312.50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328.13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$ 140,437.50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107,000.00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$ 133,750.00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3</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184</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340.00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459.00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481.95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88,678.80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62,560.00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84,456.00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4</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242</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35.00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36.75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8,893.50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6,050.00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8,470.00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Teclado Ergonómico</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54</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58.00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72.50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76.13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4,110.75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3,132.00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3,915.00 </w:t>
            </w:r>
          </w:p>
        </w:tc>
      </w:tr>
      <w:tr w:rsidR="00784D20" w:rsidRPr="004F5200">
        <w:trPr>
          <w:gridAfter w:val="1"/>
          <w:wAfter w:w="288" w:type="dxa"/>
          <w:trHeight w:val="255"/>
        </w:trPr>
        <w:tc>
          <w:tcPr>
            <w:tcW w:w="2340" w:type="dxa"/>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Filtro 15' para controlar deslumbre</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100</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1.10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2.20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2.31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231.00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110.00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220.00 </w:t>
            </w:r>
          </w:p>
        </w:tc>
      </w:tr>
      <w:tr w:rsidR="00784D20" w:rsidRPr="004F5200">
        <w:trPr>
          <w:gridAfter w:val="1"/>
          <w:wAfter w:w="288" w:type="dxa"/>
          <w:trHeight w:val="270"/>
        </w:trPr>
        <w:tc>
          <w:tcPr>
            <w:tcW w:w="2340" w:type="dxa"/>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Filtro 17' para controlar deslumbre</w:t>
            </w:r>
          </w:p>
        </w:tc>
        <w:tc>
          <w:tcPr>
            <w:tcW w:w="1052" w:type="dxa"/>
            <w:gridSpan w:val="2"/>
            <w:tcBorders>
              <w:top w:val="nil"/>
              <w:left w:val="nil"/>
              <w:bottom w:val="nil"/>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100</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2.90 </w:t>
            </w:r>
          </w:p>
        </w:tc>
        <w:tc>
          <w:tcPr>
            <w:tcW w:w="1440" w:type="dxa"/>
            <w:gridSpan w:val="2"/>
            <w:tcBorders>
              <w:top w:val="nil"/>
              <w:left w:val="single" w:sz="8" w:space="0" w:color="auto"/>
              <w:bottom w:val="single" w:sz="8"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5.08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5.33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532.88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290.00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507.50 </w:t>
            </w:r>
          </w:p>
        </w:tc>
      </w:tr>
      <w:tr w:rsidR="00784D20" w:rsidRPr="004F5200">
        <w:trPr>
          <w:gridAfter w:val="1"/>
          <w:wAfter w:w="288" w:type="dxa"/>
          <w:trHeight w:val="270"/>
        </w:trPr>
        <w:tc>
          <w:tcPr>
            <w:tcW w:w="612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TOTAL</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 </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b/>
                <w:bCs/>
                <w:sz w:val="18"/>
                <w:szCs w:val="18"/>
              </w:rPr>
            </w:pPr>
            <w:r w:rsidRPr="004F5200">
              <w:rPr>
                <w:rFonts w:ascii="Arial" w:hAnsi="Arial" w:cs="Arial"/>
                <w:b/>
                <w:bCs/>
                <w:sz w:val="18"/>
                <w:szCs w:val="18"/>
              </w:rPr>
              <w:t xml:space="preserve"> $ 342,857.77 </w:t>
            </w:r>
          </w:p>
        </w:tc>
        <w:tc>
          <w:tcPr>
            <w:tcW w:w="162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b/>
                <w:bCs/>
                <w:sz w:val="18"/>
                <w:szCs w:val="18"/>
              </w:rPr>
            </w:pPr>
            <w:r w:rsidRPr="004F5200">
              <w:rPr>
                <w:rFonts w:ascii="Arial" w:hAnsi="Arial" w:cs="Arial"/>
                <w:b/>
                <w:bCs/>
                <w:sz w:val="18"/>
                <w:szCs w:val="18"/>
              </w:rPr>
              <w:t xml:space="preserve"> $    244,873.14 </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$ 326,531.21 </w:t>
            </w:r>
          </w:p>
        </w:tc>
      </w:tr>
      <w:tr w:rsidR="00784D20" w:rsidRPr="004F5200">
        <w:trPr>
          <w:gridAfter w:val="1"/>
          <w:wAfter w:w="288" w:type="dxa"/>
          <w:trHeight w:val="270"/>
        </w:trPr>
        <w:tc>
          <w:tcPr>
            <w:tcW w:w="2340" w:type="dxa"/>
            <w:tcBorders>
              <w:top w:val="nil"/>
              <w:left w:val="nil"/>
              <w:bottom w:val="nil"/>
              <w:right w:val="nil"/>
            </w:tcBorders>
            <w:shd w:val="clear" w:color="auto" w:fill="auto"/>
            <w:noWrap/>
            <w:vAlign w:val="bottom"/>
          </w:tcPr>
          <w:p w:rsidR="00784D20" w:rsidRPr="004F5200" w:rsidRDefault="00784D20" w:rsidP="004F5200">
            <w:pPr>
              <w:jc w:val="center"/>
              <w:rPr>
                <w:rFonts w:ascii="Arial" w:hAnsi="Arial" w:cs="Arial"/>
                <w:sz w:val="18"/>
                <w:szCs w:val="18"/>
              </w:rPr>
            </w:pPr>
            <w:r w:rsidRPr="004F5200">
              <w:rPr>
                <w:rFonts w:ascii="Arial" w:hAnsi="Arial" w:cs="Arial"/>
                <w:sz w:val="18"/>
                <w:szCs w:val="18"/>
              </w:rPr>
              <w:t>0.95</w:t>
            </w:r>
          </w:p>
        </w:tc>
        <w:tc>
          <w:tcPr>
            <w:tcW w:w="1052"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62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r>
      <w:tr w:rsidR="00784D20" w:rsidRPr="004F5200">
        <w:trPr>
          <w:gridAfter w:val="1"/>
          <w:wAfter w:w="288" w:type="dxa"/>
          <w:trHeight w:val="270"/>
        </w:trPr>
        <w:tc>
          <w:tcPr>
            <w:tcW w:w="12060" w:type="dxa"/>
            <w:gridSpan w:val="15"/>
            <w:tcBorders>
              <w:top w:val="single" w:sz="8" w:space="0" w:color="auto"/>
              <w:left w:val="single" w:sz="8" w:space="0" w:color="auto"/>
              <w:bottom w:val="single" w:sz="8" w:space="0" w:color="auto"/>
              <w:right w:val="single" w:sz="8" w:space="0" w:color="000000"/>
            </w:tcBorders>
            <w:shd w:val="clear" w:color="auto" w:fill="FFFFFF"/>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INGRESOS</w:t>
            </w:r>
          </w:p>
        </w:tc>
      </w:tr>
      <w:tr w:rsidR="00784D20" w:rsidRPr="004F5200">
        <w:trPr>
          <w:gridAfter w:val="1"/>
          <w:wAfter w:w="288" w:type="dxa"/>
          <w:trHeight w:val="525"/>
        </w:trPr>
        <w:tc>
          <w:tcPr>
            <w:tcW w:w="2340" w:type="dxa"/>
            <w:tcBorders>
              <w:top w:val="nil"/>
              <w:left w:val="single" w:sz="8" w:space="0" w:color="auto"/>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Descripción</w:t>
            </w:r>
          </w:p>
        </w:tc>
        <w:tc>
          <w:tcPr>
            <w:tcW w:w="1052" w:type="dxa"/>
            <w:gridSpan w:val="2"/>
            <w:tcBorders>
              <w:top w:val="nil"/>
              <w:left w:val="nil"/>
              <w:bottom w:val="single" w:sz="8" w:space="0" w:color="auto"/>
              <w:right w:val="single" w:sz="8" w:space="0" w:color="auto"/>
            </w:tcBorders>
            <w:shd w:val="clear" w:color="auto" w:fill="auto"/>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Unidades (Anuales)</w:t>
            </w:r>
          </w:p>
        </w:tc>
        <w:tc>
          <w:tcPr>
            <w:tcW w:w="1288" w:type="dxa"/>
            <w:gridSpan w:val="2"/>
            <w:tcBorders>
              <w:top w:val="nil"/>
              <w:left w:val="nil"/>
              <w:bottom w:val="single" w:sz="8" w:space="0" w:color="auto"/>
              <w:right w:val="nil"/>
            </w:tcBorders>
            <w:shd w:val="clear" w:color="auto" w:fill="auto"/>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Costo Unitario</w:t>
            </w:r>
          </w:p>
        </w:tc>
        <w:tc>
          <w:tcPr>
            <w:tcW w:w="1440" w:type="dxa"/>
            <w:gridSpan w:val="2"/>
            <w:tcBorders>
              <w:top w:val="nil"/>
              <w:left w:val="single" w:sz="8" w:space="0" w:color="auto"/>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P.V.P</w:t>
            </w:r>
          </w:p>
        </w:tc>
        <w:tc>
          <w:tcPr>
            <w:tcW w:w="144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P. -5%</w:t>
            </w:r>
          </w:p>
        </w:tc>
        <w:tc>
          <w:tcPr>
            <w:tcW w:w="144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 xml:space="preserve">TOTAL -5% </w:t>
            </w:r>
          </w:p>
        </w:tc>
        <w:tc>
          <w:tcPr>
            <w:tcW w:w="162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C. VENTA -5%</w:t>
            </w:r>
          </w:p>
        </w:tc>
        <w:tc>
          <w:tcPr>
            <w:tcW w:w="1440" w:type="dxa"/>
            <w:gridSpan w:val="2"/>
            <w:tcBorders>
              <w:top w:val="nil"/>
              <w:left w:val="nil"/>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TOTAL</w:t>
            </w:r>
          </w:p>
        </w:tc>
      </w:tr>
      <w:tr w:rsidR="00784D20" w:rsidRPr="004F5200">
        <w:trPr>
          <w:gridAfter w:val="1"/>
          <w:wAfter w:w="288" w:type="dxa"/>
          <w:trHeight w:val="255"/>
        </w:trPr>
        <w:tc>
          <w:tcPr>
            <w:tcW w:w="23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Reposapiés</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323</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15.90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23.85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22.66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7,318.37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5,135.70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7,703.55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ErgoPad</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4847</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5.52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8.28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7.87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38,126.50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26,755.44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40,133.16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1</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188</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180.00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252.00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239.40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45,007.20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33,840.00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47,376.00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2</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428</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312.50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296.88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$ 127,062.50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107,000.00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$ 133,750.00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3</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184</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340.00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459.00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436.05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80,233.20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62,560.00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84,456.00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4</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242</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35.00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33.25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8,046.50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6,050.00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8,470.00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Teclado Ergonómico</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54</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58.00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72.50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68.88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3,719.25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3,132.00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3,915.00 </w:t>
            </w:r>
          </w:p>
        </w:tc>
      </w:tr>
      <w:tr w:rsidR="00784D20" w:rsidRPr="004F5200">
        <w:trPr>
          <w:gridAfter w:val="1"/>
          <w:wAfter w:w="288" w:type="dxa"/>
          <w:trHeight w:val="255"/>
        </w:trPr>
        <w:tc>
          <w:tcPr>
            <w:tcW w:w="2340" w:type="dxa"/>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Filtro 15' para controlar deslumbre</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100</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1.10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2.20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2.09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209.00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110.00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220.00 </w:t>
            </w:r>
          </w:p>
        </w:tc>
      </w:tr>
      <w:tr w:rsidR="00784D20" w:rsidRPr="004F5200">
        <w:trPr>
          <w:gridAfter w:val="1"/>
          <w:wAfter w:w="288" w:type="dxa"/>
          <w:trHeight w:val="270"/>
        </w:trPr>
        <w:tc>
          <w:tcPr>
            <w:tcW w:w="2340" w:type="dxa"/>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Filtro 17' para controlar deslumbre</w:t>
            </w:r>
          </w:p>
        </w:tc>
        <w:tc>
          <w:tcPr>
            <w:tcW w:w="1052" w:type="dxa"/>
            <w:gridSpan w:val="2"/>
            <w:tcBorders>
              <w:top w:val="nil"/>
              <w:left w:val="nil"/>
              <w:bottom w:val="nil"/>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100</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2.90 </w:t>
            </w:r>
          </w:p>
        </w:tc>
        <w:tc>
          <w:tcPr>
            <w:tcW w:w="1440" w:type="dxa"/>
            <w:gridSpan w:val="2"/>
            <w:tcBorders>
              <w:top w:val="nil"/>
              <w:left w:val="single" w:sz="8" w:space="0" w:color="auto"/>
              <w:bottom w:val="single" w:sz="8"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5.08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4.82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482.13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290.00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507.50 </w:t>
            </w:r>
          </w:p>
        </w:tc>
      </w:tr>
      <w:tr w:rsidR="00784D20" w:rsidRPr="004F5200">
        <w:trPr>
          <w:gridAfter w:val="1"/>
          <w:wAfter w:w="288" w:type="dxa"/>
          <w:trHeight w:val="270"/>
        </w:trPr>
        <w:tc>
          <w:tcPr>
            <w:tcW w:w="612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TOTAL</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 </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b/>
                <w:bCs/>
                <w:sz w:val="18"/>
                <w:szCs w:val="18"/>
              </w:rPr>
            </w:pPr>
            <w:r w:rsidRPr="004F5200">
              <w:rPr>
                <w:rFonts w:ascii="Arial" w:hAnsi="Arial" w:cs="Arial"/>
                <w:b/>
                <w:bCs/>
                <w:sz w:val="18"/>
                <w:szCs w:val="18"/>
              </w:rPr>
              <w:t xml:space="preserve"> $ 310,204.65 </w:t>
            </w:r>
          </w:p>
        </w:tc>
        <w:tc>
          <w:tcPr>
            <w:tcW w:w="162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b/>
                <w:bCs/>
                <w:sz w:val="18"/>
                <w:szCs w:val="18"/>
              </w:rPr>
            </w:pPr>
            <w:r w:rsidRPr="004F5200">
              <w:rPr>
                <w:rFonts w:ascii="Arial" w:hAnsi="Arial" w:cs="Arial"/>
                <w:b/>
                <w:bCs/>
                <w:sz w:val="18"/>
                <w:szCs w:val="18"/>
              </w:rPr>
              <w:t xml:space="preserve"> $    244,873.14 </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$ 326,531.21 </w:t>
            </w:r>
          </w:p>
        </w:tc>
      </w:tr>
      <w:tr w:rsidR="00784D20" w:rsidRPr="004F5200">
        <w:trPr>
          <w:gridAfter w:val="1"/>
          <w:wAfter w:w="288" w:type="dxa"/>
          <w:trHeight w:val="270"/>
        </w:trPr>
        <w:tc>
          <w:tcPr>
            <w:tcW w:w="2340" w:type="dxa"/>
            <w:tcBorders>
              <w:top w:val="nil"/>
              <w:left w:val="nil"/>
              <w:bottom w:val="nil"/>
              <w:right w:val="nil"/>
            </w:tcBorders>
            <w:shd w:val="clear" w:color="auto" w:fill="auto"/>
            <w:noWrap/>
            <w:vAlign w:val="bottom"/>
          </w:tcPr>
          <w:p w:rsidR="00784D20" w:rsidRPr="004F5200" w:rsidRDefault="00784D20" w:rsidP="004F5200">
            <w:pPr>
              <w:jc w:val="center"/>
              <w:rPr>
                <w:rFonts w:ascii="Arial" w:hAnsi="Arial" w:cs="Arial"/>
                <w:sz w:val="18"/>
                <w:szCs w:val="18"/>
              </w:rPr>
            </w:pPr>
            <w:r w:rsidRPr="004F5200">
              <w:rPr>
                <w:rFonts w:ascii="Arial" w:hAnsi="Arial" w:cs="Arial"/>
                <w:sz w:val="18"/>
                <w:szCs w:val="18"/>
              </w:rPr>
              <w:t>0.9</w:t>
            </w:r>
          </w:p>
        </w:tc>
        <w:tc>
          <w:tcPr>
            <w:tcW w:w="1052"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62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r>
      <w:tr w:rsidR="00784D20" w:rsidRPr="004F5200">
        <w:trPr>
          <w:gridAfter w:val="1"/>
          <w:wAfter w:w="288" w:type="dxa"/>
          <w:trHeight w:val="270"/>
        </w:trPr>
        <w:tc>
          <w:tcPr>
            <w:tcW w:w="12060" w:type="dxa"/>
            <w:gridSpan w:val="15"/>
            <w:tcBorders>
              <w:top w:val="single" w:sz="8" w:space="0" w:color="auto"/>
              <w:left w:val="single" w:sz="8" w:space="0" w:color="auto"/>
              <w:bottom w:val="single" w:sz="8" w:space="0" w:color="auto"/>
              <w:right w:val="single" w:sz="8" w:space="0" w:color="000000"/>
            </w:tcBorders>
            <w:shd w:val="clear" w:color="auto" w:fill="FFFFFF"/>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INGRESOS</w:t>
            </w:r>
          </w:p>
        </w:tc>
      </w:tr>
      <w:tr w:rsidR="00784D20" w:rsidRPr="004F5200">
        <w:trPr>
          <w:gridAfter w:val="1"/>
          <w:wAfter w:w="288" w:type="dxa"/>
          <w:trHeight w:val="525"/>
        </w:trPr>
        <w:tc>
          <w:tcPr>
            <w:tcW w:w="2340" w:type="dxa"/>
            <w:tcBorders>
              <w:top w:val="nil"/>
              <w:left w:val="single" w:sz="8" w:space="0" w:color="auto"/>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Descripción</w:t>
            </w:r>
          </w:p>
        </w:tc>
        <w:tc>
          <w:tcPr>
            <w:tcW w:w="1052" w:type="dxa"/>
            <w:gridSpan w:val="2"/>
            <w:tcBorders>
              <w:top w:val="nil"/>
              <w:left w:val="nil"/>
              <w:bottom w:val="single" w:sz="8" w:space="0" w:color="auto"/>
              <w:right w:val="single" w:sz="8" w:space="0" w:color="auto"/>
            </w:tcBorders>
            <w:shd w:val="clear" w:color="auto" w:fill="auto"/>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Unidades (Anuales)</w:t>
            </w:r>
          </w:p>
        </w:tc>
        <w:tc>
          <w:tcPr>
            <w:tcW w:w="1288" w:type="dxa"/>
            <w:gridSpan w:val="2"/>
            <w:tcBorders>
              <w:top w:val="nil"/>
              <w:left w:val="nil"/>
              <w:bottom w:val="single" w:sz="8" w:space="0" w:color="auto"/>
              <w:right w:val="nil"/>
            </w:tcBorders>
            <w:shd w:val="clear" w:color="auto" w:fill="auto"/>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Costo Unitario</w:t>
            </w:r>
          </w:p>
        </w:tc>
        <w:tc>
          <w:tcPr>
            <w:tcW w:w="1440" w:type="dxa"/>
            <w:gridSpan w:val="2"/>
            <w:tcBorders>
              <w:top w:val="nil"/>
              <w:left w:val="single" w:sz="8" w:space="0" w:color="auto"/>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P.V.P</w:t>
            </w:r>
          </w:p>
        </w:tc>
        <w:tc>
          <w:tcPr>
            <w:tcW w:w="144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P. -10%</w:t>
            </w:r>
          </w:p>
        </w:tc>
        <w:tc>
          <w:tcPr>
            <w:tcW w:w="144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 xml:space="preserve">TOTAL -10% </w:t>
            </w:r>
          </w:p>
        </w:tc>
        <w:tc>
          <w:tcPr>
            <w:tcW w:w="162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C. VENTA -10%</w:t>
            </w:r>
          </w:p>
        </w:tc>
        <w:tc>
          <w:tcPr>
            <w:tcW w:w="1440" w:type="dxa"/>
            <w:gridSpan w:val="2"/>
            <w:tcBorders>
              <w:top w:val="nil"/>
              <w:left w:val="nil"/>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TOTAL</w:t>
            </w:r>
          </w:p>
        </w:tc>
      </w:tr>
      <w:tr w:rsidR="00784D20" w:rsidRPr="004F5200">
        <w:trPr>
          <w:gridAfter w:val="1"/>
          <w:wAfter w:w="288" w:type="dxa"/>
          <w:trHeight w:val="255"/>
        </w:trPr>
        <w:tc>
          <w:tcPr>
            <w:tcW w:w="23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Reposapiés</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323</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15.90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23.85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21.47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6,933.20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5,135.70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7,703.55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ErgoPad</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4847</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5.52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8.28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7.45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36,119.84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26,755.44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40,133.16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1</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188</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180.00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252.00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226.80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42,638.40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33,840.00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47,376.00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2</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428</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312.50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281.25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$ 120,375.00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107,000.00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$ 133,750.00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3</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184</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340.00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459.00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413.10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76,010.40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62,560.00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84,456.00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4</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242</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35.00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31.50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7,623.00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6,050.00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8,470.00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Teclado Ergonómico</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54</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58.00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72.50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65.25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3,523.50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3,132.00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3,915.00 </w:t>
            </w:r>
          </w:p>
        </w:tc>
      </w:tr>
      <w:tr w:rsidR="00784D20" w:rsidRPr="004F5200">
        <w:trPr>
          <w:gridAfter w:val="1"/>
          <w:wAfter w:w="288" w:type="dxa"/>
          <w:trHeight w:val="255"/>
        </w:trPr>
        <w:tc>
          <w:tcPr>
            <w:tcW w:w="2340" w:type="dxa"/>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Filtro 15' para controlar deslumbre</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100</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1.10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2.20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1.98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198.00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110.00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220.00 </w:t>
            </w:r>
          </w:p>
        </w:tc>
      </w:tr>
      <w:tr w:rsidR="00784D20" w:rsidRPr="004F5200">
        <w:trPr>
          <w:gridAfter w:val="1"/>
          <w:wAfter w:w="288" w:type="dxa"/>
          <w:trHeight w:val="270"/>
        </w:trPr>
        <w:tc>
          <w:tcPr>
            <w:tcW w:w="2340" w:type="dxa"/>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Filtro 17' para controlar deslumbre</w:t>
            </w:r>
          </w:p>
        </w:tc>
        <w:tc>
          <w:tcPr>
            <w:tcW w:w="1052" w:type="dxa"/>
            <w:gridSpan w:val="2"/>
            <w:tcBorders>
              <w:top w:val="nil"/>
              <w:left w:val="nil"/>
              <w:bottom w:val="nil"/>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100</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2.90 </w:t>
            </w:r>
          </w:p>
        </w:tc>
        <w:tc>
          <w:tcPr>
            <w:tcW w:w="1440" w:type="dxa"/>
            <w:gridSpan w:val="2"/>
            <w:tcBorders>
              <w:top w:val="nil"/>
              <w:left w:val="single" w:sz="8" w:space="0" w:color="auto"/>
              <w:bottom w:val="single" w:sz="8"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5.08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4.57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456.75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290.00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507.50 </w:t>
            </w:r>
          </w:p>
        </w:tc>
      </w:tr>
      <w:tr w:rsidR="00784D20" w:rsidRPr="004F5200">
        <w:trPr>
          <w:gridAfter w:val="1"/>
          <w:wAfter w:w="288" w:type="dxa"/>
          <w:trHeight w:val="270"/>
        </w:trPr>
        <w:tc>
          <w:tcPr>
            <w:tcW w:w="612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TOTAL</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 </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b/>
                <w:bCs/>
                <w:sz w:val="18"/>
                <w:szCs w:val="18"/>
              </w:rPr>
            </w:pPr>
            <w:r w:rsidRPr="004F5200">
              <w:rPr>
                <w:rFonts w:ascii="Arial" w:hAnsi="Arial" w:cs="Arial"/>
                <w:b/>
                <w:bCs/>
                <w:sz w:val="18"/>
                <w:szCs w:val="18"/>
              </w:rPr>
              <w:t xml:space="preserve"> $ 293,878.09 </w:t>
            </w:r>
          </w:p>
        </w:tc>
        <w:tc>
          <w:tcPr>
            <w:tcW w:w="162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b/>
                <w:bCs/>
                <w:sz w:val="18"/>
                <w:szCs w:val="18"/>
              </w:rPr>
            </w:pPr>
            <w:r w:rsidRPr="004F5200">
              <w:rPr>
                <w:rFonts w:ascii="Arial" w:hAnsi="Arial" w:cs="Arial"/>
                <w:b/>
                <w:bCs/>
                <w:sz w:val="18"/>
                <w:szCs w:val="18"/>
              </w:rPr>
              <w:t xml:space="preserve"> $    244,873.14 </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$ 326,531.21 </w:t>
            </w:r>
          </w:p>
        </w:tc>
      </w:tr>
      <w:tr w:rsidR="00784D20" w:rsidRPr="004F5200">
        <w:trPr>
          <w:gridAfter w:val="1"/>
          <w:wAfter w:w="288" w:type="dxa"/>
          <w:trHeight w:val="270"/>
        </w:trPr>
        <w:tc>
          <w:tcPr>
            <w:tcW w:w="2340" w:type="dxa"/>
            <w:tcBorders>
              <w:top w:val="nil"/>
              <w:left w:val="nil"/>
              <w:bottom w:val="nil"/>
              <w:right w:val="nil"/>
            </w:tcBorders>
            <w:shd w:val="clear" w:color="auto" w:fill="auto"/>
            <w:noWrap/>
            <w:vAlign w:val="bottom"/>
          </w:tcPr>
          <w:p w:rsidR="00784D20" w:rsidRPr="004F5200" w:rsidRDefault="00784D20" w:rsidP="004F5200">
            <w:pPr>
              <w:jc w:val="center"/>
              <w:rPr>
                <w:rFonts w:ascii="Arial" w:hAnsi="Arial" w:cs="Arial"/>
                <w:sz w:val="18"/>
                <w:szCs w:val="18"/>
              </w:rPr>
            </w:pPr>
            <w:r w:rsidRPr="004F5200">
              <w:rPr>
                <w:rFonts w:ascii="Arial" w:hAnsi="Arial" w:cs="Arial"/>
                <w:sz w:val="18"/>
                <w:szCs w:val="18"/>
              </w:rPr>
              <w:t>0.85</w:t>
            </w:r>
          </w:p>
        </w:tc>
        <w:tc>
          <w:tcPr>
            <w:tcW w:w="1052"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62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c>
          <w:tcPr>
            <w:tcW w:w="1440"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p>
        </w:tc>
      </w:tr>
      <w:tr w:rsidR="00784D20" w:rsidRPr="004F5200">
        <w:trPr>
          <w:gridAfter w:val="1"/>
          <w:wAfter w:w="288" w:type="dxa"/>
          <w:trHeight w:val="270"/>
        </w:trPr>
        <w:tc>
          <w:tcPr>
            <w:tcW w:w="12060" w:type="dxa"/>
            <w:gridSpan w:val="15"/>
            <w:tcBorders>
              <w:top w:val="single" w:sz="8" w:space="0" w:color="auto"/>
              <w:left w:val="single" w:sz="8" w:space="0" w:color="auto"/>
              <w:bottom w:val="single" w:sz="8" w:space="0" w:color="auto"/>
              <w:right w:val="single" w:sz="8" w:space="0" w:color="000000"/>
            </w:tcBorders>
            <w:shd w:val="clear" w:color="auto" w:fill="FFFFFF"/>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INGRESOS</w:t>
            </w:r>
          </w:p>
        </w:tc>
      </w:tr>
      <w:tr w:rsidR="00784D20" w:rsidRPr="004F5200">
        <w:trPr>
          <w:gridAfter w:val="1"/>
          <w:wAfter w:w="288" w:type="dxa"/>
          <w:trHeight w:val="525"/>
        </w:trPr>
        <w:tc>
          <w:tcPr>
            <w:tcW w:w="2340" w:type="dxa"/>
            <w:tcBorders>
              <w:top w:val="nil"/>
              <w:left w:val="single" w:sz="8" w:space="0" w:color="auto"/>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Descripción</w:t>
            </w:r>
          </w:p>
        </w:tc>
        <w:tc>
          <w:tcPr>
            <w:tcW w:w="1052" w:type="dxa"/>
            <w:gridSpan w:val="2"/>
            <w:tcBorders>
              <w:top w:val="nil"/>
              <w:left w:val="nil"/>
              <w:bottom w:val="single" w:sz="8" w:space="0" w:color="auto"/>
              <w:right w:val="single" w:sz="8" w:space="0" w:color="auto"/>
            </w:tcBorders>
            <w:shd w:val="clear" w:color="auto" w:fill="auto"/>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Unidades (Anuales)</w:t>
            </w:r>
          </w:p>
        </w:tc>
        <w:tc>
          <w:tcPr>
            <w:tcW w:w="1288" w:type="dxa"/>
            <w:gridSpan w:val="2"/>
            <w:tcBorders>
              <w:top w:val="nil"/>
              <w:left w:val="nil"/>
              <w:bottom w:val="single" w:sz="8" w:space="0" w:color="auto"/>
              <w:right w:val="nil"/>
            </w:tcBorders>
            <w:shd w:val="clear" w:color="auto" w:fill="auto"/>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Costo Unitario</w:t>
            </w:r>
          </w:p>
        </w:tc>
        <w:tc>
          <w:tcPr>
            <w:tcW w:w="1440" w:type="dxa"/>
            <w:gridSpan w:val="2"/>
            <w:tcBorders>
              <w:top w:val="nil"/>
              <w:left w:val="single" w:sz="8" w:space="0" w:color="auto"/>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P.V.P</w:t>
            </w:r>
          </w:p>
        </w:tc>
        <w:tc>
          <w:tcPr>
            <w:tcW w:w="144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P. -15%</w:t>
            </w:r>
          </w:p>
        </w:tc>
        <w:tc>
          <w:tcPr>
            <w:tcW w:w="144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 xml:space="preserve">TOTAL -15% </w:t>
            </w:r>
          </w:p>
        </w:tc>
        <w:tc>
          <w:tcPr>
            <w:tcW w:w="1620" w:type="dxa"/>
            <w:gridSpan w:val="2"/>
            <w:tcBorders>
              <w:top w:val="nil"/>
              <w:left w:val="nil"/>
              <w:bottom w:val="single" w:sz="8" w:space="0" w:color="auto"/>
              <w:right w:val="single" w:sz="8" w:space="0" w:color="auto"/>
            </w:tcBorders>
            <w:shd w:val="clear" w:color="auto" w:fill="C0C0C0"/>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C. VENTA -15%</w:t>
            </w:r>
          </w:p>
        </w:tc>
        <w:tc>
          <w:tcPr>
            <w:tcW w:w="1440" w:type="dxa"/>
            <w:gridSpan w:val="2"/>
            <w:tcBorders>
              <w:top w:val="nil"/>
              <w:left w:val="nil"/>
              <w:bottom w:val="single" w:sz="8" w:space="0" w:color="auto"/>
              <w:right w:val="single" w:sz="8" w:space="0" w:color="auto"/>
            </w:tcBorders>
            <w:shd w:val="clear" w:color="auto" w:fill="auto"/>
            <w:noWrap/>
            <w:vAlign w:val="center"/>
          </w:tcPr>
          <w:p w:rsidR="00784D20" w:rsidRPr="004F5200" w:rsidRDefault="00784D20">
            <w:pPr>
              <w:jc w:val="center"/>
              <w:rPr>
                <w:rFonts w:ascii="Arial" w:hAnsi="Arial" w:cs="Arial"/>
                <w:b/>
                <w:bCs/>
                <w:sz w:val="18"/>
                <w:szCs w:val="18"/>
              </w:rPr>
            </w:pPr>
            <w:r w:rsidRPr="004F5200">
              <w:rPr>
                <w:rFonts w:ascii="Arial" w:hAnsi="Arial" w:cs="Arial"/>
                <w:b/>
                <w:bCs/>
                <w:sz w:val="18"/>
                <w:szCs w:val="18"/>
              </w:rPr>
              <w:t>TOTAL</w:t>
            </w:r>
          </w:p>
        </w:tc>
      </w:tr>
      <w:tr w:rsidR="00784D20" w:rsidRPr="004F5200">
        <w:trPr>
          <w:gridAfter w:val="1"/>
          <w:wAfter w:w="288" w:type="dxa"/>
          <w:trHeight w:val="255"/>
        </w:trPr>
        <w:tc>
          <w:tcPr>
            <w:tcW w:w="23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Reposapiés</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323</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15.90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23.85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20.27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6,548.02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5,135.70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7,703.55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ErgoPad</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4847</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5.52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8.28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7.04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34,113.19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26,755.44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40,133.16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1</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188</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180.00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252.00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214.20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40,269.60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33,840.00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47,376.00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2</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428</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312.50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265.63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$ 113,687.50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107,000.00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$ 133,750.00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3</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184</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340.00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459.00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390.15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71,787.60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62,560.00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84,456.00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Silla Ergonómica 4</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242</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25.00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35.00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29.75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7,199.50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6,050.00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8,470.00 </w:t>
            </w:r>
          </w:p>
        </w:tc>
      </w:tr>
      <w:tr w:rsidR="00784D20" w:rsidRPr="004F5200">
        <w:trPr>
          <w:gridAfter w:val="1"/>
          <w:wAfter w:w="288" w:type="dxa"/>
          <w:trHeight w:val="255"/>
        </w:trPr>
        <w:tc>
          <w:tcPr>
            <w:tcW w:w="2340" w:type="dxa"/>
            <w:tcBorders>
              <w:top w:val="nil"/>
              <w:left w:val="single" w:sz="8" w:space="0" w:color="auto"/>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Teclado Ergonómico</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54</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58.00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72.50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61.63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3,327.75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3,132.00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3,915.00 </w:t>
            </w:r>
          </w:p>
        </w:tc>
      </w:tr>
      <w:tr w:rsidR="00784D20" w:rsidRPr="004F5200">
        <w:trPr>
          <w:gridAfter w:val="1"/>
          <w:wAfter w:w="288" w:type="dxa"/>
          <w:trHeight w:val="255"/>
        </w:trPr>
        <w:tc>
          <w:tcPr>
            <w:tcW w:w="2340" w:type="dxa"/>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Filtro 15' para controlar deslumbre</w:t>
            </w:r>
          </w:p>
        </w:tc>
        <w:tc>
          <w:tcPr>
            <w:tcW w:w="1052"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100</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1.10 </w:t>
            </w:r>
          </w:p>
        </w:tc>
        <w:tc>
          <w:tcPr>
            <w:tcW w:w="1440" w:type="dxa"/>
            <w:gridSpan w:val="2"/>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2.20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1.87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187.00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110.00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220.00 </w:t>
            </w:r>
          </w:p>
        </w:tc>
      </w:tr>
      <w:tr w:rsidR="00784D20" w:rsidRPr="004F5200">
        <w:trPr>
          <w:gridAfter w:val="1"/>
          <w:wAfter w:w="288" w:type="dxa"/>
          <w:trHeight w:val="270"/>
        </w:trPr>
        <w:tc>
          <w:tcPr>
            <w:tcW w:w="2340" w:type="dxa"/>
            <w:tcBorders>
              <w:top w:val="nil"/>
              <w:left w:val="single" w:sz="8" w:space="0" w:color="auto"/>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Filtro 17' para controlar deslumbre</w:t>
            </w:r>
          </w:p>
        </w:tc>
        <w:tc>
          <w:tcPr>
            <w:tcW w:w="1052" w:type="dxa"/>
            <w:gridSpan w:val="2"/>
            <w:tcBorders>
              <w:top w:val="nil"/>
              <w:left w:val="nil"/>
              <w:bottom w:val="nil"/>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100</w:t>
            </w:r>
          </w:p>
        </w:tc>
        <w:tc>
          <w:tcPr>
            <w:tcW w:w="1288" w:type="dxa"/>
            <w:gridSpan w:val="2"/>
            <w:tcBorders>
              <w:top w:val="nil"/>
              <w:left w:val="nil"/>
              <w:bottom w:val="nil"/>
              <w:right w:val="nil"/>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2.90 </w:t>
            </w:r>
          </w:p>
        </w:tc>
        <w:tc>
          <w:tcPr>
            <w:tcW w:w="1440" w:type="dxa"/>
            <w:gridSpan w:val="2"/>
            <w:tcBorders>
              <w:top w:val="nil"/>
              <w:left w:val="single" w:sz="8" w:space="0" w:color="auto"/>
              <w:bottom w:val="single" w:sz="8"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5.08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4.31 </w:t>
            </w:r>
          </w:p>
        </w:tc>
        <w:tc>
          <w:tcPr>
            <w:tcW w:w="144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431.38 </w:t>
            </w:r>
          </w:p>
        </w:tc>
        <w:tc>
          <w:tcPr>
            <w:tcW w:w="1620" w:type="dxa"/>
            <w:gridSpan w:val="2"/>
            <w:tcBorders>
              <w:top w:val="nil"/>
              <w:left w:val="nil"/>
              <w:bottom w:val="nil"/>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290.00 </w:t>
            </w:r>
          </w:p>
        </w:tc>
        <w:tc>
          <w:tcPr>
            <w:tcW w:w="1440" w:type="dxa"/>
            <w:gridSpan w:val="2"/>
            <w:tcBorders>
              <w:top w:val="nil"/>
              <w:left w:val="nil"/>
              <w:bottom w:val="single" w:sz="4"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507.50 </w:t>
            </w:r>
          </w:p>
        </w:tc>
      </w:tr>
      <w:tr w:rsidR="00784D20" w:rsidRPr="004F5200">
        <w:trPr>
          <w:gridAfter w:val="1"/>
          <w:wAfter w:w="288" w:type="dxa"/>
          <w:trHeight w:val="270"/>
        </w:trPr>
        <w:tc>
          <w:tcPr>
            <w:tcW w:w="612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TOTAL</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sz w:val="18"/>
                <w:szCs w:val="18"/>
              </w:rPr>
            </w:pPr>
            <w:r w:rsidRPr="004F5200">
              <w:rPr>
                <w:rFonts w:ascii="Arial" w:hAnsi="Arial" w:cs="Arial"/>
                <w:sz w:val="18"/>
                <w:szCs w:val="18"/>
              </w:rPr>
              <w:t> </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b/>
                <w:bCs/>
                <w:sz w:val="18"/>
                <w:szCs w:val="18"/>
              </w:rPr>
            </w:pPr>
            <w:r w:rsidRPr="004F5200">
              <w:rPr>
                <w:rFonts w:ascii="Arial" w:hAnsi="Arial" w:cs="Arial"/>
                <w:b/>
                <w:bCs/>
                <w:sz w:val="18"/>
                <w:szCs w:val="18"/>
              </w:rPr>
              <w:t xml:space="preserve"> $ 277,551.53 </w:t>
            </w:r>
          </w:p>
        </w:tc>
        <w:tc>
          <w:tcPr>
            <w:tcW w:w="162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jc w:val="center"/>
              <w:rPr>
                <w:rFonts w:ascii="Arial" w:hAnsi="Arial" w:cs="Arial"/>
                <w:b/>
                <w:bCs/>
                <w:sz w:val="18"/>
                <w:szCs w:val="18"/>
              </w:rPr>
            </w:pPr>
            <w:r w:rsidRPr="004F5200">
              <w:rPr>
                <w:rFonts w:ascii="Arial" w:hAnsi="Arial" w:cs="Arial"/>
                <w:b/>
                <w:bCs/>
                <w:sz w:val="18"/>
                <w:szCs w:val="18"/>
              </w:rPr>
              <w:t xml:space="preserve"> $    244,873.14 </w:t>
            </w:r>
          </w:p>
        </w:tc>
        <w:tc>
          <w:tcPr>
            <w:tcW w:w="1440" w:type="dxa"/>
            <w:gridSpan w:val="2"/>
            <w:tcBorders>
              <w:top w:val="single" w:sz="8" w:space="0" w:color="auto"/>
              <w:left w:val="nil"/>
              <w:bottom w:val="single" w:sz="8" w:space="0" w:color="auto"/>
              <w:right w:val="single" w:sz="8" w:space="0" w:color="auto"/>
            </w:tcBorders>
            <w:shd w:val="clear" w:color="auto" w:fill="auto"/>
            <w:noWrap/>
            <w:vAlign w:val="bottom"/>
          </w:tcPr>
          <w:p w:rsidR="00784D20" w:rsidRPr="004F5200" w:rsidRDefault="00784D20">
            <w:pPr>
              <w:rPr>
                <w:rFonts w:ascii="Arial" w:hAnsi="Arial" w:cs="Arial"/>
                <w:sz w:val="18"/>
                <w:szCs w:val="18"/>
              </w:rPr>
            </w:pPr>
            <w:r w:rsidRPr="004F5200">
              <w:rPr>
                <w:rFonts w:ascii="Arial" w:hAnsi="Arial" w:cs="Arial"/>
                <w:sz w:val="18"/>
                <w:szCs w:val="18"/>
              </w:rPr>
              <w:t xml:space="preserve"> $ 326,531.21 </w:t>
            </w:r>
          </w:p>
        </w:tc>
      </w:tr>
      <w:tr w:rsidR="00144F95">
        <w:trPr>
          <w:trHeight w:val="315"/>
        </w:trPr>
        <w:tc>
          <w:tcPr>
            <w:tcW w:w="12348" w:type="dxa"/>
            <w:gridSpan w:val="16"/>
            <w:tcBorders>
              <w:top w:val="nil"/>
              <w:left w:val="nil"/>
              <w:bottom w:val="nil"/>
              <w:right w:val="nil"/>
            </w:tcBorders>
            <w:shd w:val="clear" w:color="auto" w:fill="auto"/>
            <w:noWrap/>
            <w:vAlign w:val="bottom"/>
          </w:tcPr>
          <w:p w:rsidR="004F5200" w:rsidRDefault="004F5200">
            <w:pPr>
              <w:jc w:val="center"/>
              <w:rPr>
                <w:rFonts w:ascii="Arial" w:hAnsi="Arial" w:cs="Arial"/>
                <w:b/>
                <w:bCs/>
              </w:rPr>
            </w:pPr>
          </w:p>
          <w:p w:rsidR="004F5200" w:rsidRDefault="004F5200">
            <w:pPr>
              <w:jc w:val="center"/>
              <w:rPr>
                <w:rFonts w:ascii="Arial" w:hAnsi="Arial" w:cs="Arial"/>
                <w:b/>
                <w:bCs/>
              </w:rPr>
            </w:pPr>
          </w:p>
          <w:p w:rsidR="004F5200" w:rsidRDefault="004F5200">
            <w:pPr>
              <w:jc w:val="center"/>
              <w:rPr>
                <w:rFonts w:ascii="Arial" w:hAnsi="Arial" w:cs="Arial"/>
                <w:b/>
                <w:bCs/>
              </w:rPr>
            </w:pPr>
          </w:p>
          <w:p w:rsidR="004F5200" w:rsidRDefault="004F5200">
            <w:pPr>
              <w:jc w:val="center"/>
              <w:rPr>
                <w:rFonts w:ascii="Arial" w:hAnsi="Arial" w:cs="Arial"/>
                <w:b/>
                <w:bCs/>
              </w:rPr>
            </w:pPr>
          </w:p>
          <w:p w:rsidR="004F5200" w:rsidRDefault="004F5200">
            <w:pPr>
              <w:jc w:val="center"/>
              <w:rPr>
                <w:rFonts w:ascii="Arial" w:hAnsi="Arial" w:cs="Arial"/>
                <w:b/>
                <w:bCs/>
              </w:rPr>
            </w:pPr>
          </w:p>
          <w:p w:rsidR="004F5200" w:rsidRDefault="004F5200">
            <w:pPr>
              <w:jc w:val="center"/>
              <w:rPr>
                <w:rFonts w:ascii="Arial" w:hAnsi="Arial" w:cs="Arial"/>
                <w:b/>
                <w:bCs/>
              </w:rPr>
            </w:pPr>
          </w:p>
          <w:p w:rsidR="004F5200" w:rsidRDefault="004F5200">
            <w:pPr>
              <w:jc w:val="center"/>
              <w:rPr>
                <w:rFonts w:ascii="Arial" w:hAnsi="Arial" w:cs="Arial"/>
                <w:b/>
                <w:bCs/>
              </w:rPr>
            </w:pPr>
          </w:p>
          <w:p w:rsidR="004F5200" w:rsidRDefault="004F5200">
            <w:pPr>
              <w:jc w:val="center"/>
              <w:rPr>
                <w:rFonts w:ascii="Arial" w:hAnsi="Arial" w:cs="Arial"/>
                <w:b/>
                <w:bCs/>
              </w:rPr>
            </w:pPr>
          </w:p>
          <w:p w:rsidR="004F5200" w:rsidRDefault="004F5200">
            <w:pPr>
              <w:jc w:val="center"/>
              <w:rPr>
                <w:rFonts w:ascii="Arial" w:hAnsi="Arial" w:cs="Arial"/>
                <w:b/>
                <w:bCs/>
              </w:rPr>
            </w:pPr>
          </w:p>
          <w:p w:rsidR="004F5200" w:rsidRDefault="004F5200">
            <w:pPr>
              <w:jc w:val="center"/>
              <w:rPr>
                <w:rFonts w:ascii="Arial" w:hAnsi="Arial" w:cs="Arial"/>
                <w:b/>
                <w:bCs/>
              </w:rPr>
            </w:pPr>
          </w:p>
          <w:p w:rsidR="004F5200" w:rsidRDefault="004F5200">
            <w:pPr>
              <w:jc w:val="center"/>
              <w:rPr>
                <w:rFonts w:ascii="Arial" w:hAnsi="Arial" w:cs="Arial"/>
                <w:b/>
                <w:bCs/>
              </w:rPr>
            </w:pPr>
          </w:p>
          <w:p w:rsidR="004F5200" w:rsidRDefault="004F5200">
            <w:pPr>
              <w:jc w:val="center"/>
              <w:rPr>
                <w:rFonts w:ascii="Arial" w:hAnsi="Arial" w:cs="Arial"/>
                <w:b/>
                <w:bCs/>
              </w:rPr>
            </w:pPr>
          </w:p>
          <w:p w:rsidR="004F5200" w:rsidRDefault="004F5200">
            <w:pPr>
              <w:jc w:val="center"/>
              <w:rPr>
                <w:rFonts w:ascii="Arial" w:hAnsi="Arial" w:cs="Arial"/>
                <w:b/>
                <w:bCs/>
              </w:rPr>
            </w:pPr>
          </w:p>
          <w:p w:rsidR="004F5200" w:rsidRDefault="004F5200">
            <w:pPr>
              <w:jc w:val="center"/>
              <w:rPr>
                <w:rFonts w:ascii="Arial" w:hAnsi="Arial" w:cs="Arial"/>
                <w:b/>
                <w:bCs/>
              </w:rPr>
            </w:pPr>
          </w:p>
          <w:p w:rsidR="004F5200" w:rsidRDefault="004F5200">
            <w:pPr>
              <w:jc w:val="center"/>
              <w:rPr>
                <w:rFonts w:ascii="Arial" w:hAnsi="Arial" w:cs="Arial"/>
                <w:b/>
                <w:bCs/>
              </w:rPr>
            </w:pPr>
          </w:p>
          <w:p w:rsidR="00144F95" w:rsidRDefault="00A55A51">
            <w:pPr>
              <w:jc w:val="center"/>
              <w:rPr>
                <w:rFonts w:ascii="Arial" w:hAnsi="Arial" w:cs="Arial"/>
                <w:b/>
                <w:bCs/>
              </w:rPr>
            </w:pPr>
            <w:r>
              <w:rPr>
                <w:rFonts w:ascii="Arial" w:hAnsi="Arial" w:cs="Arial"/>
                <w:b/>
                <w:bCs/>
              </w:rPr>
              <w:t>VARIACIÓN</w:t>
            </w:r>
            <w:r w:rsidR="00144F95">
              <w:rPr>
                <w:rFonts w:ascii="Arial" w:hAnsi="Arial" w:cs="Arial"/>
                <w:b/>
                <w:bCs/>
              </w:rPr>
              <w:t xml:space="preserve"> DE LA CANTIDAD</w:t>
            </w:r>
          </w:p>
        </w:tc>
      </w:tr>
      <w:tr w:rsidR="00144F95">
        <w:trPr>
          <w:trHeight w:val="270"/>
        </w:trPr>
        <w:tc>
          <w:tcPr>
            <w:tcW w:w="2880" w:type="dxa"/>
            <w:gridSpan w:val="2"/>
            <w:tcBorders>
              <w:top w:val="nil"/>
              <w:left w:val="nil"/>
              <w:bottom w:val="nil"/>
              <w:right w:val="nil"/>
            </w:tcBorders>
            <w:shd w:val="clear" w:color="auto" w:fill="auto"/>
            <w:noWrap/>
            <w:vAlign w:val="bottom"/>
          </w:tcPr>
          <w:p w:rsidR="00144F95" w:rsidRDefault="00144F95" w:rsidP="004F5200">
            <w:pPr>
              <w:jc w:val="center"/>
              <w:rPr>
                <w:rFonts w:ascii="Arial" w:hAnsi="Arial" w:cs="Arial"/>
                <w:sz w:val="20"/>
                <w:szCs w:val="20"/>
              </w:rPr>
            </w:pPr>
            <w:r>
              <w:rPr>
                <w:rFonts w:ascii="Arial" w:hAnsi="Arial" w:cs="Arial"/>
                <w:sz w:val="20"/>
                <w:szCs w:val="20"/>
              </w:rPr>
              <w:t>1.15</w:t>
            </w:r>
          </w:p>
        </w:tc>
        <w:tc>
          <w:tcPr>
            <w:tcW w:w="1052"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260"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260"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620"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653"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407"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r>
      <w:tr w:rsidR="00144F95">
        <w:trPr>
          <w:trHeight w:val="270"/>
        </w:trPr>
        <w:tc>
          <w:tcPr>
            <w:tcW w:w="12348" w:type="dxa"/>
            <w:gridSpan w:val="16"/>
            <w:tcBorders>
              <w:top w:val="single" w:sz="8" w:space="0" w:color="auto"/>
              <w:left w:val="single" w:sz="8" w:space="0" w:color="auto"/>
              <w:bottom w:val="single" w:sz="8" w:space="0" w:color="auto"/>
              <w:right w:val="single" w:sz="8" w:space="0" w:color="000000"/>
            </w:tcBorders>
            <w:shd w:val="clear" w:color="auto" w:fill="FFFFFF"/>
            <w:vAlign w:val="center"/>
          </w:tcPr>
          <w:p w:rsidR="00144F95" w:rsidRDefault="00144F95">
            <w:pPr>
              <w:jc w:val="center"/>
              <w:rPr>
                <w:rFonts w:ascii="Arial" w:hAnsi="Arial" w:cs="Arial"/>
                <w:b/>
                <w:bCs/>
                <w:sz w:val="20"/>
                <w:szCs w:val="20"/>
              </w:rPr>
            </w:pPr>
            <w:r>
              <w:rPr>
                <w:rFonts w:ascii="Arial" w:hAnsi="Arial" w:cs="Arial"/>
                <w:b/>
                <w:bCs/>
                <w:sz w:val="20"/>
                <w:szCs w:val="20"/>
              </w:rPr>
              <w:t>INGRESOS</w:t>
            </w:r>
          </w:p>
        </w:tc>
      </w:tr>
      <w:tr w:rsidR="00144F95">
        <w:trPr>
          <w:trHeight w:val="525"/>
        </w:trPr>
        <w:tc>
          <w:tcPr>
            <w:tcW w:w="2880" w:type="dxa"/>
            <w:gridSpan w:val="2"/>
            <w:tcBorders>
              <w:top w:val="nil"/>
              <w:left w:val="single" w:sz="8" w:space="0" w:color="auto"/>
              <w:bottom w:val="single" w:sz="8" w:space="0" w:color="auto"/>
              <w:right w:val="single" w:sz="8"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Descripción</w:t>
            </w:r>
          </w:p>
        </w:tc>
        <w:tc>
          <w:tcPr>
            <w:tcW w:w="1052" w:type="dxa"/>
            <w:gridSpan w:val="2"/>
            <w:tcBorders>
              <w:top w:val="nil"/>
              <w:left w:val="nil"/>
              <w:bottom w:val="single" w:sz="8" w:space="0" w:color="auto"/>
              <w:right w:val="single" w:sz="8" w:space="0" w:color="auto"/>
            </w:tcBorders>
            <w:shd w:val="clear" w:color="auto" w:fill="auto"/>
            <w:vAlign w:val="center"/>
          </w:tcPr>
          <w:p w:rsidR="00144F95" w:rsidRDefault="00144F95">
            <w:pPr>
              <w:jc w:val="center"/>
              <w:rPr>
                <w:rFonts w:ascii="Arial" w:hAnsi="Arial" w:cs="Arial"/>
                <w:b/>
                <w:bCs/>
                <w:sz w:val="20"/>
                <w:szCs w:val="20"/>
              </w:rPr>
            </w:pPr>
            <w:r>
              <w:rPr>
                <w:rFonts w:ascii="Arial" w:hAnsi="Arial" w:cs="Arial"/>
                <w:b/>
                <w:bCs/>
                <w:sz w:val="20"/>
                <w:szCs w:val="20"/>
              </w:rPr>
              <w:t>Unidades (Anuales)</w:t>
            </w:r>
          </w:p>
        </w:tc>
        <w:tc>
          <w:tcPr>
            <w:tcW w:w="1216" w:type="dxa"/>
            <w:gridSpan w:val="2"/>
            <w:tcBorders>
              <w:top w:val="nil"/>
              <w:left w:val="nil"/>
              <w:bottom w:val="single" w:sz="8" w:space="0" w:color="auto"/>
              <w:right w:val="nil"/>
            </w:tcBorders>
            <w:shd w:val="clear" w:color="auto" w:fill="auto"/>
            <w:vAlign w:val="center"/>
          </w:tcPr>
          <w:p w:rsidR="00144F95" w:rsidRDefault="00144F95">
            <w:pPr>
              <w:jc w:val="center"/>
              <w:rPr>
                <w:rFonts w:ascii="Arial" w:hAnsi="Arial" w:cs="Arial"/>
                <w:b/>
                <w:bCs/>
                <w:sz w:val="20"/>
                <w:szCs w:val="20"/>
              </w:rPr>
            </w:pPr>
            <w:r>
              <w:rPr>
                <w:rFonts w:ascii="Arial" w:hAnsi="Arial" w:cs="Arial"/>
                <w:b/>
                <w:bCs/>
                <w:sz w:val="20"/>
                <w:szCs w:val="20"/>
              </w:rPr>
              <w:t>Costo Unitario</w:t>
            </w:r>
          </w:p>
        </w:tc>
        <w:tc>
          <w:tcPr>
            <w:tcW w:w="1260" w:type="dxa"/>
            <w:gridSpan w:val="2"/>
            <w:tcBorders>
              <w:top w:val="nil"/>
              <w:left w:val="single" w:sz="8" w:space="0" w:color="auto"/>
              <w:bottom w:val="single" w:sz="8" w:space="0" w:color="auto"/>
              <w:right w:val="single" w:sz="8"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P.V.P</w:t>
            </w:r>
          </w:p>
        </w:tc>
        <w:tc>
          <w:tcPr>
            <w:tcW w:w="1260" w:type="dxa"/>
            <w:gridSpan w:val="2"/>
            <w:tcBorders>
              <w:top w:val="nil"/>
              <w:left w:val="nil"/>
              <w:bottom w:val="single" w:sz="8"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Q. 15%</w:t>
            </w:r>
          </w:p>
        </w:tc>
        <w:tc>
          <w:tcPr>
            <w:tcW w:w="1620" w:type="dxa"/>
            <w:gridSpan w:val="2"/>
            <w:tcBorders>
              <w:top w:val="nil"/>
              <w:left w:val="nil"/>
              <w:bottom w:val="single" w:sz="8"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 xml:space="preserve">TOTAL 15% </w:t>
            </w:r>
          </w:p>
        </w:tc>
        <w:tc>
          <w:tcPr>
            <w:tcW w:w="1653" w:type="dxa"/>
            <w:gridSpan w:val="2"/>
            <w:tcBorders>
              <w:top w:val="nil"/>
              <w:left w:val="nil"/>
              <w:bottom w:val="single" w:sz="8"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C. VENTA +15%</w:t>
            </w:r>
          </w:p>
        </w:tc>
        <w:tc>
          <w:tcPr>
            <w:tcW w:w="1407" w:type="dxa"/>
            <w:gridSpan w:val="2"/>
            <w:tcBorders>
              <w:top w:val="nil"/>
              <w:left w:val="nil"/>
              <w:bottom w:val="single" w:sz="8" w:space="0" w:color="auto"/>
              <w:right w:val="single" w:sz="8"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TOTAL</w:t>
            </w:r>
          </w:p>
        </w:tc>
      </w:tr>
      <w:tr w:rsidR="00144F95">
        <w:trPr>
          <w:trHeight w:val="255"/>
        </w:trPr>
        <w:tc>
          <w:tcPr>
            <w:tcW w:w="2880" w:type="dxa"/>
            <w:gridSpan w:val="2"/>
            <w:tcBorders>
              <w:top w:val="single" w:sz="4" w:space="0" w:color="auto"/>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Reposapiés</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323</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15.90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23.85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371.45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8,859.08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5,906.06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7,703.55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ErgoPad</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4847</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5.52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8.28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5,574.05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46,153.13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30,768.76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40,133.16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1</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188</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180.00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252.00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216.20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54,482.40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38,916.00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47,376.00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2</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428</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312.50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492.20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$ 153,812.50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123,050.00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$ 133,750.00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3</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184</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340.00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459.00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211.60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97,124.40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71,944.00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84,456.00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4</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242</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35.00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278.30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9,740.50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6,957.50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8,470.00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Teclado Ergonómico</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54</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58.00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72.50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62.10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4,502.25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3,601.80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3,915.00 </w:t>
            </w:r>
          </w:p>
        </w:tc>
      </w:tr>
      <w:tr w:rsidR="00144F95">
        <w:trPr>
          <w:trHeight w:val="255"/>
        </w:trPr>
        <w:tc>
          <w:tcPr>
            <w:tcW w:w="288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Filtro 15' para controlar deslumbre</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100</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1.10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2.20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115.00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253.00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126.50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220.00 </w:t>
            </w:r>
          </w:p>
        </w:tc>
      </w:tr>
      <w:tr w:rsidR="00144F95">
        <w:trPr>
          <w:trHeight w:val="270"/>
        </w:trPr>
        <w:tc>
          <w:tcPr>
            <w:tcW w:w="288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Filtro 17' para controlar deslumbre</w:t>
            </w:r>
          </w:p>
        </w:tc>
        <w:tc>
          <w:tcPr>
            <w:tcW w:w="1052" w:type="dxa"/>
            <w:gridSpan w:val="2"/>
            <w:tcBorders>
              <w:top w:val="nil"/>
              <w:left w:val="nil"/>
              <w:bottom w:val="nil"/>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100</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2.90 </w:t>
            </w:r>
          </w:p>
        </w:tc>
        <w:tc>
          <w:tcPr>
            <w:tcW w:w="1260" w:type="dxa"/>
            <w:gridSpan w:val="2"/>
            <w:tcBorders>
              <w:top w:val="nil"/>
              <w:left w:val="single" w:sz="8" w:space="0" w:color="auto"/>
              <w:bottom w:val="single" w:sz="8"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5.08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115.00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583.63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333.50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507.50 </w:t>
            </w:r>
          </w:p>
        </w:tc>
      </w:tr>
      <w:tr w:rsidR="00144F95">
        <w:trPr>
          <w:trHeight w:val="270"/>
        </w:trPr>
        <w:tc>
          <w:tcPr>
            <w:tcW w:w="640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TOTAL</w:t>
            </w:r>
          </w:p>
        </w:tc>
        <w:tc>
          <w:tcPr>
            <w:tcW w:w="1260"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 </w:t>
            </w:r>
          </w:p>
        </w:tc>
        <w:tc>
          <w:tcPr>
            <w:tcW w:w="1620"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b/>
                <w:bCs/>
                <w:sz w:val="20"/>
                <w:szCs w:val="20"/>
              </w:rPr>
            </w:pPr>
            <w:r>
              <w:rPr>
                <w:rFonts w:ascii="Arial" w:hAnsi="Arial" w:cs="Arial"/>
                <w:b/>
                <w:bCs/>
                <w:sz w:val="20"/>
                <w:szCs w:val="20"/>
              </w:rPr>
              <w:t xml:space="preserve"> $ 375,510.89 </w:t>
            </w:r>
          </w:p>
        </w:tc>
        <w:tc>
          <w:tcPr>
            <w:tcW w:w="1653"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b/>
                <w:bCs/>
                <w:sz w:val="20"/>
                <w:szCs w:val="20"/>
              </w:rPr>
            </w:pPr>
            <w:r>
              <w:rPr>
                <w:rFonts w:ascii="Arial" w:hAnsi="Arial" w:cs="Arial"/>
                <w:b/>
                <w:bCs/>
                <w:sz w:val="20"/>
                <w:szCs w:val="20"/>
              </w:rPr>
              <w:t xml:space="preserve"> $    281,604.11 </w:t>
            </w:r>
          </w:p>
        </w:tc>
        <w:tc>
          <w:tcPr>
            <w:tcW w:w="1407"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$ 326,531.21 </w:t>
            </w:r>
          </w:p>
        </w:tc>
      </w:tr>
      <w:tr w:rsidR="00144F95">
        <w:trPr>
          <w:trHeight w:val="270"/>
        </w:trPr>
        <w:tc>
          <w:tcPr>
            <w:tcW w:w="2880" w:type="dxa"/>
            <w:gridSpan w:val="2"/>
            <w:tcBorders>
              <w:top w:val="nil"/>
              <w:left w:val="nil"/>
              <w:bottom w:val="nil"/>
              <w:right w:val="nil"/>
            </w:tcBorders>
            <w:shd w:val="clear" w:color="auto" w:fill="auto"/>
            <w:noWrap/>
            <w:vAlign w:val="bottom"/>
          </w:tcPr>
          <w:p w:rsidR="004F5200" w:rsidRDefault="004F5200" w:rsidP="004F5200">
            <w:pPr>
              <w:jc w:val="center"/>
              <w:rPr>
                <w:rFonts w:ascii="Arial" w:hAnsi="Arial" w:cs="Arial"/>
                <w:sz w:val="20"/>
                <w:szCs w:val="20"/>
              </w:rPr>
            </w:pPr>
          </w:p>
          <w:p w:rsidR="004F5200" w:rsidRDefault="004F5200" w:rsidP="004F5200">
            <w:pPr>
              <w:jc w:val="center"/>
              <w:rPr>
                <w:rFonts w:ascii="Arial" w:hAnsi="Arial" w:cs="Arial"/>
                <w:sz w:val="20"/>
                <w:szCs w:val="20"/>
              </w:rPr>
            </w:pPr>
          </w:p>
          <w:p w:rsidR="004F5200" w:rsidRDefault="004F5200" w:rsidP="004F5200">
            <w:pPr>
              <w:jc w:val="center"/>
              <w:rPr>
                <w:rFonts w:ascii="Arial" w:hAnsi="Arial" w:cs="Arial"/>
                <w:sz w:val="20"/>
                <w:szCs w:val="20"/>
              </w:rPr>
            </w:pPr>
          </w:p>
          <w:p w:rsidR="004F5200" w:rsidRDefault="004F5200" w:rsidP="004F5200">
            <w:pPr>
              <w:jc w:val="center"/>
              <w:rPr>
                <w:rFonts w:ascii="Arial" w:hAnsi="Arial" w:cs="Arial"/>
                <w:sz w:val="20"/>
                <w:szCs w:val="20"/>
              </w:rPr>
            </w:pPr>
          </w:p>
          <w:p w:rsidR="004F5200" w:rsidRDefault="004F5200" w:rsidP="004F5200">
            <w:pPr>
              <w:jc w:val="center"/>
              <w:rPr>
                <w:rFonts w:ascii="Arial" w:hAnsi="Arial" w:cs="Arial"/>
                <w:sz w:val="20"/>
                <w:szCs w:val="20"/>
              </w:rPr>
            </w:pPr>
          </w:p>
          <w:p w:rsidR="004F5200" w:rsidRDefault="004F5200" w:rsidP="004F5200">
            <w:pPr>
              <w:jc w:val="center"/>
              <w:rPr>
                <w:rFonts w:ascii="Arial" w:hAnsi="Arial" w:cs="Arial"/>
                <w:sz w:val="20"/>
                <w:szCs w:val="20"/>
              </w:rPr>
            </w:pPr>
          </w:p>
          <w:p w:rsidR="004F5200" w:rsidRDefault="004F5200" w:rsidP="004F5200">
            <w:pPr>
              <w:jc w:val="center"/>
              <w:rPr>
                <w:rFonts w:ascii="Arial" w:hAnsi="Arial" w:cs="Arial"/>
                <w:sz w:val="20"/>
                <w:szCs w:val="20"/>
              </w:rPr>
            </w:pPr>
          </w:p>
          <w:p w:rsidR="004F5200" w:rsidRDefault="004F5200" w:rsidP="004F5200">
            <w:pPr>
              <w:jc w:val="center"/>
              <w:rPr>
                <w:rFonts w:ascii="Arial" w:hAnsi="Arial" w:cs="Arial"/>
                <w:sz w:val="20"/>
                <w:szCs w:val="20"/>
              </w:rPr>
            </w:pPr>
          </w:p>
          <w:p w:rsidR="004F5200" w:rsidRDefault="004F5200" w:rsidP="004F5200">
            <w:pPr>
              <w:jc w:val="center"/>
              <w:rPr>
                <w:rFonts w:ascii="Arial" w:hAnsi="Arial" w:cs="Arial"/>
                <w:sz w:val="20"/>
                <w:szCs w:val="20"/>
              </w:rPr>
            </w:pPr>
          </w:p>
          <w:p w:rsidR="004F5200" w:rsidRDefault="004F5200" w:rsidP="004F5200">
            <w:pPr>
              <w:jc w:val="center"/>
              <w:rPr>
                <w:rFonts w:ascii="Arial" w:hAnsi="Arial" w:cs="Arial"/>
                <w:sz w:val="20"/>
                <w:szCs w:val="20"/>
              </w:rPr>
            </w:pPr>
          </w:p>
          <w:p w:rsidR="004F5200" w:rsidRDefault="004F5200" w:rsidP="004F5200">
            <w:pPr>
              <w:jc w:val="center"/>
              <w:rPr>
                <w:rFonts w:ascii="Arial" w:hAnsi="Arial" w:cs="Arial"/>
                <w:sz w:val="20"/>
                <w:szCs w:val="20"/>
              </w:rPr>
            </w:pPr>
          </w:p>
          <w:p w:rsidR="004F5200" w:rsidRDefault="004F5200" w:rsidP="004F5200">
            <w:pPr>
              <w:jc w:val="center"/>
              <w:rPr>
                <w:rFonts w:ascii="Arial" w:hAnsi="Arial" w:cs="Arial"/>
                <w:sz w:val="20"/>
                <w:szCs w:val="20"/>
              </w:rPr>
            </w:pPr>
          </w:p>
          <w:p w:rsidR="004F5200" w:rsidRDefault="004F5200" w:rsidP="004F5200">
            <w:pPr>
              <w:jc w:val="center"/>
              <w:rPr>
                <w:rFonts w:ascii="Arial" w:hAnsi="Arial" w:cs="Arial"/>
                <w:sz w:val="20"/>
                <w:szCs w:val="20"/>
              </w:rPr>
            </w:pPr>
          </w:p>
          <w:p w:rsidR="004F5200" w:rsidRDefault="004F5200" w:rsidP="004F5200">
            <w:pPr>
              <w:jc w:val="center"/>
              <w:rPr>
                <w:rFonts w:ascii="Arial" w:hAnsi="Arial" w:cs="Arial"/>
                <w:sz w:val="20"/>
                <w:szCs w:val="20"/>
              </w:rPr>
            </w:pPr>
          </w:p>
          <w:p w:rsidR="004F5200" w:rsidRDefault="004F5200" w:rsidP="004F5200">
            <w:pPr>
              <w:jc w:val="center"/>
              <w:rPr>
                <w:rFonts w:ascii="Arial" w:hAnsi="Arial" w:cs="Arial"/>
                <w:sz w:val="20"/>
                <w:szCs w:val="20"/>
              </w:rPr>
            </w:pPr>
          </w:p>
          <w:p w:rsidR="004F5200" w:rsidRDefault="004F5200" w:rsidP="004F5200">
            <w:pPr>
              <w:jc w:val="center"/>
              <w:rPr>
                <w:rFonts w:ascii="Arial" w:hAnsi="Arial" w:cs="Arial"/>
                <w:sz w:val="20"/>
                <w:szCs w:val="20"/>
              </w:rPr>
            </w:pPr>
          </w:p>
          <w:p w:rsidR="00144F95" w:rsidRDefault="00144F95" w:rsidP="004F5200">
            <w:pPr>
              <w:jc w:val="center"/>
              <w:rPr>
                <w:rFonts w:ascii="Arial" w:hAnsi="Arial" w:cs="Arial"/>
                <w:sz w:val="20"/>
                <w:szCs w:val="20"/>
              </w:rPr>
            </w:pPr>
            <w:r>
              <w:rPr>
                <w:rFonts w:ascii="Arial" w:hAnsi="Arial" w:cs="Arial"/>
                <w:sz w:val="20"/>
                <w:szCs w:val="20"/>
              </w:rPr>
              <w:t>1.1</w:t>
            </w:r>
          </w:p>
        </w:tc>
        <w:tc>
          <w:tcPr>
            <w:tcW w:w="1052"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260"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260"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620"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653"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407"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r>
      <w:tr w:rsidR="00144F95">
        <w:trPr>
          <w:trHeight w:val="270"/>
        </w:trPr>
        <w:tc>
          <w:tcPr>
            <w:tcW w:w="12348" w:type="dxa"/>
            <w:gridSpan w:val="16"/>
            <w:tcBorders>
              <w:top w:val="single" w:sz="8" w:space="0" w:color="auto"/>
              <w:left w:val="single" w:sz="8" w:space="0" w:color="auto"/>
              <w:bottom w:val="single" w:sz="8" w:space="0" w:color="auto"/>
              <w:right w:val="single" w:sz="8" w:space="0" w:color="000000"/>
            </w:tcBorders>
            <w:shd w:val="clear" w:color="auto" w:fill="FFFFFF"/>
            <w:vAlign w:val="center"/>
          </w:tcPr>
          <w:p w:rsidR="00144F95" w:rsidRDefault="00144F95">
            <w:pPr>
              <w:jc w:val="center"/>
              <w:rPr>
                <w:rFonts w:ascii="Arial" w:hAnsi="Arial" w:cs="Arial"/>
                <w:b/>
                <w:bCs/>
                <w:sz w:val="20"/>
                <w:szCs w:val="20"/>
              </w:rPr>
            </w:pPr>
            <w:r>
              <w:rPr>
                <w:rFonts w:ascii="Arial" w:hAnsi="Arial" w:cs="Arial"/>
                <w:b/>
                <w:bCs/>
                <w:sz w:val="20"/>
                <w:szCs w:val="20"/>
              </w:rPr>
              <w:t>INGRESOS</w:t>
            </w:r>
          </w:p>
        </w:tc>
      </w:tr>
      <w:tr w:rsidR="00144F95">
        <w:trPr>
          <w:trHeight w:val="525"/>
        </w:trPr>
        <w:tc>
          <w:tcPr>
            <w:tcW w:w="2880" w:type="dxa"/>
            <w:gridSpan w:val="2"/>
            <w:tcBorders>
              <w:top w:val="nil"/>
              <w:left w:val="single" w:sz="8" w:space="0" w:color="auto"/>
              <w:bottom w:val="single" w:sz="8" w:space="0" w:color="auto"/>
              <w:right w:val="single" w:sz="8"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Descripción</w:t>
            </w:r>
          </w:p>
        </w:tc>
        <w:tc>
          <w:tcPr>
            <w:tcW w:w="1052" w:type="dxa"/>
            <w:gridSpan w:val="2"/>
            <w:tcBorders>
              <w:top w:val="nil"/>
              <w:left w:val="nil"/>
              <w:bottom w:val="single" w:sz="8" w:space="0" w:color="auto"/>
              <w:right w:val="single" w:sz="8" w:space="0" w:color="auto"/>
            </w:tcBorders>
            <w:shd w:val="clear" w:color="auto" w:fill="auto"/>
            <w:vAlign w:val="center"/>
          </w:tcPr>
          <w:p w:rsidR="00144F95" w:rsidRDefault="00144F95">
            <w:pPr>
              <w:jc w:val="center"/>
              <w:rPr>
                <w:rFonts w:ascii="Arial" w:hAnsi="Arial" w:cs="Arial"/>
                <w:b/>
                <w:bCs/>
                <w:sz w:val="20"/>
                <w:szCs w:val="20"/>
              </w:rPr>
            </w:pPr>
            <w:r>
              <w:rPr>
                <w:rFonts w:ascii="Arial" w:hAnsi="Arial" w:cs="Arial"/>
                <w:b/>
                <w:bCs/>
                <w:sz w:val="20"/>
                <w:szCs w:val="20"/>
              </w:rPr>
              <w:t>Unidades (Anuales)</w:t>
            </w:r>
          </w:p>
        </w:tc>
        <w:tc>
          <w:tcPr>
            <w:tcW w:w="1216" w:type="dxa"/>
            <w:gridSpan w:val="2"/>
            <w:tcBorders>
              <w:top w:val="nil"/>
              <w:left w:val="nil"/>
              <w:bottom w:val="single" w:sz="8" w:space="0" w:color="auto"/>
              <w:right w:val="nil"/>
            </w:tcBorders>
            <w:shd w:val="clear" w:color="auto" w:fill="auto"/>
            <w:vAlign w:val="center"/>
          </w:tcPr>
          <w:p w:rsidR="00144F95" w:rsidRDefault="00144F95">
            <w:pPr>
              <w:jc w:val="center"/>
              <w:rPr>
                <w:rFonts w:ascii="Arial" w:hAnsi="Arial" w:cs="Arial"/>
                <w:b/>
                <w:bCs/>
                <w:sz w:val="20"/>
                <w:szCs w:val="20"/>
              </w:rPr>
            </w:pPr>
            <w:r>
              <w:rPr>
                <w:rFonts w:ascii="Arial" w:hAnsi="Arial" w:cs="Arial"/>
                <w:b/>
                <w:bCs/>
                <w:sz w:val="20"/>
                <w:szCs w:val="20"/>
              </w:rPr>
              <w:t>Costo Unitario</w:t>
            </w:r>
          </w:p>
        </w:tc>
        <w:tc>
          <w:tcPr>
            <w:tcW w:w="1260" w:type="dxa"/>
            <w:gridSpan w:val="2"/>
            <w:tcBorders>
              <w:top w:val="nil"/>
              <w:left w:val="single" w:sz="8" w:space="0" w:color="auto"/>
              <w:bottom w:val="single" w:sz="8" w:space="0" w:color="auto"/>
              <w:right w:val="single" w:sz="8"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P.V.P</w:t>
            </w:r>
          </w:p>
        </w:tc>
        <w:tc>
          <w:tcPr>
            <w:tcW w:w="1260" w:type="dxa"/>
            <w:gridSpan w:val="2"/>
            <w:tcBorders>
              <w:top w:val="nil"/>
              <w:left w:val="nil"/>
              <w:bottom w:val="single" w:sz="8"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Q. 10%</w:t>
            </w:r>
          </w:p>
        </w:tc>
        <w:tc>
          <w:tcPr>
            <w:tcW w:w="1620" w:type="dxa"/>
            <w:gridSpan w:val="2"/>
            <w:tcBorders>
              <w:top w:val="nil"/>
              <w:left w:val="nil"/>
              <w:bottom w:val="single" w:sz="8"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 xml:space="preserve">TOTAL 10% </w:t>
            </w:r>
          </w:p>
        </w:tc>
        <w:tc>
          <w:tcPr>
            <w:tcW w:w="1653" w:type="dxa"/>
            <w:gridSpan w:val="2"/>
            <w:tcBorders>
              <w:top w:val="nil"/>
              <w:left w:val="nil"/>
              <w:bottom w:val="single" w:sz="8"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C. VENTA +10%</w:t>
            </w:r>
          </w:p>
        </w:tc>
        <w:tc>
          <w:tcPr>
            <w:tcW w:w="1407" w:type="dxa"/>
            <w:gridSpan w:val="2"/>
            <w:tcBorders>
              <w:top w:val="nil"/>
              <w:left w:val="nil"/>
              <w:bottom w:val="single" w:sz="8" w:space="0" w:color="auto"/>
              <w:right w:val="single" w:sz="8"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TOTAL</w:t>
            </w:r>
          </w:p>
        </w:tc>
      </w:tr>
      <w:tr w:rsidR="00144F95">
        <w:trPr>
          <w:trHeight w:val="255"/>
        </w:trPr>
        <w:tc>
          <w:tcPr>
            <w:tcW w:w="2880" w:type="dxa"/>
            <w:gridSpan w:val="2"/>
            <w:tcBorders>
              <w:top w:val="single" w:sz="4" w:space="0" w:color="auto"/>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Reposapiés</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323</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15.90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23.85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355.30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8,473.91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5,649.27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7,703.55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ErgoPad</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4847</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5.52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8.28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5,331.70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44,146.48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29,430.98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40,133.16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1</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188</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180.00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252.00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206.80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52,113.60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37,224.00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47,376.00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2</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428</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312.50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470.80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$ 147,125.00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117,700.00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$ 133,750.00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3</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184</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340.00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459.00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202.40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92,901.60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68,816.00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84,456.00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4</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242</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35.00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266.20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9,317.00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6,655.00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8,470.00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Teclado Ergonómico</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54</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58.00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72.50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59.40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4,306.50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3,445.20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3,915.00 </w:t>
            </w:r>
          </w:p>
        </w:tc>
      </w:tr>
      <w:tr w:rsidR="00144F95">
        <w:trPr>
          <w:trHeight w:val="255"/>
        </w:trPr>
        <w:tc>
          <w:tcPr>
            <w:tcW w:w="288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Filtro 15' para controlar deslumbre</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100</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1.10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2.20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110.00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242.00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121.00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220.00 </w:t>
            </w:r>
          </w:p>
        </w:tc>
      </w:tr>
      <w:tr w:rsidR="00144F95">
        <w:trPr>
          <w:trHeight w:val="270"/>
        </w:trPr>
        <w:tc>
          <w:tcPr>
            <w:tcW w:w="288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Filtro 17' para controlar deslumbre</w:t>
            </w:r>
          </w:p>
        </w:tc>
        <w:tc>
          <w:tcPr>
            <w:tcW w:w="1052" w:type="dxa"/>
            <w:gridSpan w:val="2"/>
            <w:tcBorders>
              <w:top w:val="nil"/>
              <w:left w:val="nil"/>
              <w:bottom w:val="nil"/>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100</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2.90 </w:t>
            </w:r>
          </w:p>
        </w:tc>
        <w:tc>
          <w:tcPr>
            <w:tcW w:w="1260" w:type="dxa"/>
            <w:gridSpan w:val="2"/>
            <w:tcBorders>
              <w:top w:val="nil"/>
              <w:left w:val="single" w:sz="8" w:space="0" w:color="auto"/>
              <w:bottom w:val="single" w:sz="8"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5.08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110.00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558.25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319.00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507.50 </w:t>
            </w:r>
          </w:p>
        </w:tc>
      </w:tr>
      <w:tr w:rsidR="00144F95">
        <w:trPr>
          <w:trHeight w:val="270"/>
        </w:trPr>
        <w:tc>
          <w:tcPr>
            <w:tcW w:w="640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TOTAL</w:t>
            </w:r>
          </w:p>
        </w:tc>
        <w:tc>
          <w:tcPr>
            <w:tcW w:w="1260"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 </w:t>
            </w:r>
          </w:p>
        </w:tc>
        <w:tc>
          <w:tcPr>
            <w:tcW w:w="1620"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b/>
                <w:bCs/>
                <w:sz w:val="20"/>
                <w:szCs w:val="20"/>
              </w:rPr>
            </w:pPr>
            <w:r>
              <w:rPr>
                <w:rFonts w:ascii="Arial" w:hAnsi="Arial" w:cs="Arial"/>
                <w:b/>
                <w:bCs/>
                <w:sz w:val="20"/>
                <w:szCs w:val="20"/>
              </w:rPr>
              <w:t xml:space="preserve"> $ 359,184.33 </w:t>
            </w:r>
          </w:p>
        </w:tc>
        <w:tc>
          <w:tcPr>
            <w:tcW w:w="1653"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b/>
                <w:bCs/>
                <w:sz w:val="20"/>
                <w:szCs w:val="20"/>
              </w:rPr>
            </w:pPr>
            <w:r>
              <w:rPr>
                <w:rFonts w:ascii="Arial" w:hAnsi="Arial" w:cs="Arial"/>
                <w:b/>
                <w:bCs/>
                <w:sz w:val="20"/>
                <w:szCs w:val="20"/>
              </w:rPr>
              <w:t xml:space="preserve"> $    269,360.45 </w:t>
            </w:r>
          </w:p>
        </w:tc>
        <w:tc>
          <w:tcPr>
            <w:tcW w:w="1407"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$ 326,531.21 </w:t>
            </w:r>
          </w:p>
        </w:tc>
      </w:tr>
      <w:tr w:rsidR="00144F95">
        <w:trPr>
          <w:trHeight w:val="270"/>
        </w:trPr>
        <w:tc>
          <w:tcPr>
            <w:tcW w:w="2880" w:type="dxa"/>
            <w:gridSpan w:val="2"/>
            <w:tcBorders>
              <w:top w:val="nil"/>
              <w:left w:val="nil"/>
              <w:bottom w:val="single" w:sz="4" w:space="0" w:color="auto"/>
              <w:right w:val="nil"/>
            </w:tcBorders>
            <w:shd w:val="clear" w:color="auto" w:fill="auto"/>
            <w:noWrap/>
            <w:vAlign w:val="bottom"/>
          </w:tcPr>
          <w:p w:rsidR="00144F95" w:rsidRDefault="00144F95">
            <w:pPr>
              <w:jc w:val="right"/>
              <w:rPr>
                <w:rFonts w:ascii="Arial" w:hAnsi="Arial" w:cs="Arial"/>
                <w:sz w:val="20"/>
                <w:szCs w:val="20"/>
              </w:rPr>
            </w:pPr>
            <w:r>
              <w:rPr>
                <w:rFonts w:ascii="Arial" w:hAnsi="Arial" w:cs="Arial"/>
                <w:sz w:val="20"/>
                <w:szCs w:val="20"/>
              </w:rPr>
              <w:t>1.05</w:t>
            </w:r>
          </w:p>
        </w:tc>
        <w:tc>
          <w:tcPr>
            <w:tcW w:w="1052" w:type="dxa"/>
            <w:gridSpan w:val="2"/>
            <w:tcBorders>
              <w:top w:val="nil"/>
              <w:left w:val="nil"/>
              <w:bottom w:val="single" w:sz="4" w:space="0" w:color="auto"/>
              <w:right w:val="nil"/>
            </w:tcBorders>
            <w:shd w:val="clear" w:color="auto" w:fill="auto"/>
            <w:noWrap/>
            <w:vAlign w:val="bottom"/>
          </w:tcPr>
          <w:p w:rsidR="00144F95" w:rsidRDefault="00144F95">
            <w:pPr>
              <w:rPr>
                <w:rFonts w:ascii="Arial" w:hAnsi="Arial" w:cs="Arial"/>
                <w:sz w:val="20"/>
                <w:szCs w:val="20"/>
              </w:rPr>
            </w:pPr>
          </w:p>
        </w:tc>
        <w:tc>
          <w:tcPr>
            <w:tcW w:w="1216" w:type="dxa"/>
            <w:gridSpan w:val="2"/>
            <w:tcBorders>
              <w:top w:val="nil"/>
              <w:left w:val="nil"/>
              <w:bottom w:val="single" w:sz="4" w:space="0" w:color="auto"/>
              <w:right w:val="nil"/>
            </w:tcBorders>
            <w:shd w:val="clear" w:color="auto" w:fill="auto"/>
            <w:noWrap/>
            <w:vAlign w:val="bottom"/>
          </w:tcPr>
          <w:p w:rsidR="00144F95" w:rsidRDefault="00144F95">
            <w:pPr>
              <w:rPr>
                <w:rFonts w:ascii="Arial" w:hAnsi="Arial" w:cs="Arial"/>
                <w:sz w:val="20"/>
                <w:szCs w:val="20"/>
              </w:rPr>
            </w:pPr>
          </w:p>
        </w:tc>
        <w:tc>
          <w:tcPr>
            <w:tcW w:w="1260" w:type="dxa"/>
            <w:gridSpan w:val="2"/>
            <w:tcBorders>
              <w:top w:val="nil"/>
              <w:left w:val="nil"/>
              <w:bottom w:val="single" w:sz="4" w:space="0" w:color="auto"/>
              <w:right w:val="nil"/>
            </w:tcBorders>
            <w:shd w:val="clear" w:color="auto" w:fill="auto"/>
            <w:noWrap/>
            <w:vAlign w:val="bottom"/>
          </w:tcPr>
          <w:p w:rsidR="00144F95" w:rsidRDefault="00144F95">
            <w:pPr>
              <w:rPr>
                <w:rFonts w:ascii="Arial" w:hAnsi="Arial" w:cs="Arial"/>
                <w:sz w:val="20"/>
                <w:szCs w:val="20"/>
              </w:rPr>
            </w:pPr>
          </w:p>
        </w:tc>
        <w:tc>
          <w:tcPr>
            <w:tcW w:w="1260" w:type="dxa"/>
            <w:gridSpan w:val="2"/>
            <w:tcBorders>
              <w:top w:val="nil"/>
              <w:left w:val="nil"/>
              <w:bottom w:val="single" w:sz="4" w:space="0" w:color="auto"/>
              <w:right w:val="nil"/>
            </w:tcBorders>
            <w:shd w:val="clear" w:color="auto" w:fill="auto"/>
            <w:noWrap/>
            <w:vAlign w:val="bottom"/>
          </w:tcPr>
          <w:p w:rsidR="00144F95" w:rsidRDefault="00144F95">
            <w:pPr>
              <w:rPr>
                <w:rFonts w:ascii="Arial" w:hAnsi="Arial" w:cs="Arial"/>
                <w:sz w:val="20"/>
                <w:szCs w:val="20"/>
              </w:rPr>
            </w:pPr>
          </w:p>
        </w:tc>
        <w:tc>
          <w:tcPr>
            <w:tcW w:w="1620" w:type="dxa"/>
            <w:gridSpan w:val="2"/>
            <w:tcBorders>
              <w:top w:val="nil"/>
              <w:left w:val="nil"/>
              <w:bottom w:val="single" w:sz="4" w:space="0" w:color="auto"/>
              <w:right w:val="nil"/>
            </w:tcBorders>
            <w:shd w:val="clear" w:color="auto" w:fill="auto"/>
            <w:noWrap/>
            <w:vAlign w:val="bottom"/>
          </w:tcPr>
          <w:p w:rsidR="00144F95" w:rsidRDefault="00144F95">
            <w:pPr>
              <w:rPr>
                <w:rFonts w:ascii="Arial" w:hAnsi="Arial" w:cs="Arial"/>
                <w:sz w:val="20"/>
                <w:szCs w:val="20"/>
              </w:rPr>
            </w:pPr>
          </w:p>
        </w:tc>
        <w:tc>
          <w:tcPr>
            <w:tcW w:w="1653" w:type="dxa"/>
            <w:gridSpan w:val="2"/>
            <w:tcBorders>
              <w:top w:val="nil"/>
              <w:left w:val="nil"/>
              <w:bottom w:val="single" w:sz="4" w:space="0" w:color="auto"/>
              <w:right w:val="nil"/>
            </w:tcBorders>
            <w:shd w:val="clear" w:color="auto" w:fill="auto"/>
            <w:noWrap/>
            <w:vAlign w:val="bottom"/>
          </w:tcPr>
          <w:p w:rsidR="00144F95" w:rsidRDefault="00144F95">
            <w:pPr>
              <w:rPr>
                <w:rFonts w:ascii="Arial" w:hAnsi="Arial" w:cs="Arial"/>
                <w:sz w:val="20"/>
                <w:szCs w:val="20"/>
              </w:rPr>
            </w:pPr>
          </w:p>
        </w:tc>
        <w:tc>
          <w:tcPr>
            <w:tcW w:w="1407" w:type="dxa"/>
            <w:gridSpan w:val="2"/>
            <w:tcBorders>
              <w:top w:val="nil"/>
              <w:left w:val="nil"/>
              <w:bottom w:val="single" w:sz="4" w:space="0" w:color="auto"/>
              <w:right w:val="nil"/>
            </w:tcBorders>
            <w:shd w:val="clear" w:color="auto" w:fill="auto"/>
            <w:noWrap/>
            <w:vAlign w:val="bottom"/>
          </w:tcPr>
          <w:p w:rsidR="00144F95" w:rsidRDefault="00144F95">
            <w:pPr>
              <w:rPr>
                <w:rFonts w:ascii="Arial" w:hAnsi="Arial" w:cs="Arial"/>
                <w:sz w:val="20"/>
                <w:szCs w:val="20"/>
              </w:rPr>
            </w:pPr>
          </w:p>
        </w:tc>
      </w:tr>
      <w:tr w:rsidR="00144F95">
        <w:trPr>
          <w:trHeight w:val="525"/>
        </w:trPr>
        <w:tc>
          <w:tcPr>
            <w:tcW w:w="2880" w:type="dxa"/>
            <w:gridSpan w:val="2"/>
            <w:tcBorders>
              <w:top w:val="single" w:sz="4" w:space="0" w:color="auto"/>
              <w:left w:val="single" w:sz="4" w:space="0" w:color="auto"/>
              <w:bottom w:val="single" w:sz="4" w:space="0" w:color="auto"/>
              <w:right w:val="single" w:sz="8"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Descripción</w:t>
            </w:r>
          </w:p>
        </w:tc>
        <w:tc>
          <w:tcPr>
            <w:tcW w:w="1052" w:type="dxa"/>
            <w:gridSpan w:val="2"/>
            <w:tcBorders>
              <w:top w:val="single" w:sz="4" w:space="0" w:color="auto"/>
              <w:left w:val="nil"/>
              <w:bottom w:val="single" w:sz="4" w:space="0" w:color="auto"/>
              <w:right w:val="single" w:sz="8" w:space="0" w:color="auto"/>
            </w:tcBorders>
            <w:shd w:val="clear" w:color="auto" w:fill="auto"/>
            <w:vAlign w:val="center"/>
          </w:tcPr>
          <w:p w:rsidR="00144F95" w:rsidRDefault="00144F95">
            <w:pPr>
              <w:jc w:val="center"/>
              <w:rPr>
                <w:rFonts w:ascii="Arial" w:hAnsi="Arial" w:cs="Arial"/>
                <w:b/>
                <w:bCs/>
                <w:sz w:val="20"/>
                <w:szCs w:val="20"/>
              </w:rPr>
            </w:pPr>
            <w:r>
              <w:rPr>
                <w:rFonts w:ascii="Arial" w:hAnsi="Arial" w:cs="Arial"/>
                <w:b/>
                <w:bCs/>
                <w:sz w:val="20"/>
                <w:szCs w:val="20"/>
              </w:rPr>
              <w:t>Unidades (Anuales)</w:t>
            </w:r>
          </w:p>
        </w:tc>
        <w:tc>
          <w:tcPr>
            <w:tcW w:w="1216" w:type="dxa"/>
            <w:gridSpan w:val="2"/>
            <w:tcBorders>
              <w:top w:val="single" w:sz="4" w:space="0" w:color="auto"/>
              <w:left w:val="nil"/>
              <w:bottom w:val="single" w:sz="4" w:space="0" w:color="auto"/>
              <w:right w:val="nil"/>
            </w:tcBorders>
            <w:shd w:val="clear" w:color="auto" w:fill="auto"/>
            <w:vAlign w:val="center"/>
          </w:tcPr>
          <w:p w:rsidR="00144F95" w:rsidRDefault="00144F95">
            <w:pPr>
              <w:jc w:val="center"/>
              <w:rPr>
                <w:rFonts w:ascii="Arial" w:hAnsi="Arial" w:cs="Arial"/>
                <w:b/>
                <w:bCs/>
                <w:sz w:val="20"/>
                <w:szCs w:val="20"/>
              </w:rPr>
            </w:pPr>
            <w:r>
              <w:rPr>
                <w:rFonts w:ascii="Arial" w:hAnsi="Arial" w:cs="Arial"/>
                <w:b/>
                <w:bCs/>
                <w:sz w:val="20"/>
                <w:szCs w:val="20"/>
              </w:rPr>
              <w:t>Costo Unitario</w:t>
            </w:r>
          </w:p>
        </w:tc>
        <w:tc>
          <w:tcPr>
            <w:tcW w:w="1260"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P.V.P</w:t>
            </w:r>
          </w:p>
        </w:tc>
        <w:tc>
          <w:tcPr>
            <w:tcW w:w="1260" w:type="dxa"/>
            <w:gridSpan w:val="2"/>
            <w:tcBorders>
              <w:top w:val="single" w:sz="4" w:space="0" w:color="auto"/>
              <w:left w:val="nil"/>
              <w:bottom w:val="single" w:sz="4"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Q. 5%</w:t>
            </w:r>
          </w:p>
        </w:tc>
        <w:tc>
          <w:tcPr>
            <w:tcW w:w="1620" w:type="dxa"/>
            <w:gridSpan w:val="2"/>
            <w:tcBorders>
              <w:top w:val="single" w:sz="4" w:space="0" w:color="auto"/>
              <w:left w:val="nil"/>
              <w:bottom w:val="single" w:sz="4"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 xml:space="preserve">TOTAL 5% </w:t>
            </w:r>
          </w:p>
        </w:tc>
        <w:tc>
          <w:tcPr>
            <w:tcW w:w="1653" w:type="dxa"/>
            <w:gridSpan w:val="2"/>
            <w:tcBorders>
              <w:top w:val="single" w:sz="4" w:space="0" w:color="auto"/>
              <w:left w:val="nil"/>
              <w:bottom w:val="single" w:sz="4"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C. VENTA +15%</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TOTAL</w:t>
            </w:r>
          </w:p>
        </w:tc>
      </w:tr>
      <w:tr w:rsidR="00144F95">
        <w:trPr>
          <w:trHeight w:val="255"/>
        </w:trPr>
        <w:tc>
          <w:tcPr>
            <w:tcW w:w="2880" w:type="dxa"/>
            <w:gridSpan w:val="2"/>
            <w:tcBorders>
              <w:top w:val="single" w:sz="4" w:space="0" w:color="auto"/>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Reposapiés</w:t>
            </w:r>
          </w:p>
        </w:tc>
        <w:tc>
          <w:tcPr>
            <w:tcW w:w="1052" w:type="dxa"/>
            <w:gridSpan w:val="2"/>
            <w:tcBorders>
              <w:top w:val="single" w:sz="4" w:space="0" w:color="auto"/>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323</w:t>
            </w:r>
          </w:p>
        </w:tc>
        <w:tc>
          <w:tcPr>
            <w:tcW w:w="1216" w:type="dxa"/>
            <w:gridSpan w:val="2"/>
            <w:tcBorders>
              <w:top w:val="single" w:sz="4" w:space="0" w:color="auto"/>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15.90 </w:t>
            </w:r>
          </w:p>
        </w:tc>
        <w:tc>
          <w:tcPr>
            <w:tcW w:w="1260" w:type="dxa"/>
            <w:gridSpan w:val="2"/>
            <w:tcBorders>
              <w:top w:val="single" w:sz="4" w:space="0" w:color="auto"/>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23.85 </w:t>
            </w:r>
          </w:p>
        </w:tc>
        <w:tc>
          <w:tcPr>
            <w:tcW w:w="1260" w:type="dxa"/>
            <w:gridSpan w:val="2"/>
            <w:tcBorders>
              <w:top w:val="single" w:sz="4" w:space="0" w:color="auto"/>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339.15 </w:t>
            </w:r>
          </w:p>
        </w:tc>
        <w:tc>
          <w:tcPr>
            <w:tcW w:w="1620" w:type="dxa"/>
            <w:gridSpan w:val="2"/>
            <w:tcBorders>
              <w:top w:val="single" w:sz="4" w:space="0" w:color="auto"/>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8,088.73 </w:t>
            </w:r>
          </w:p>
        </w:tc>
        <w:tc>
          <w:tcPr>
            <w:tcW w:w="1653" w:type="dxa"/>
            <w:gridSpan w:val="2"/>
            <w:tcBorders>
              <w:top w:val="single" w:sz="4" w:space="0" w:color="auto"/>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5,392.49 </w:t>
            </w:r>
          </w:p>
        </w:tc>
        <w:tc>
          <w:tcPr>
            <w:tcW w:w="1407" w:type="dxa"/>
            <w:gridSpan w:val="2"/>
            <w:tcBorders>
              <w:top w:val="single" w:sz="4" w:space="0" w:color="auto"/>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7,703.55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ErgoPad</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4847</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5.52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8.28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5,089.35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42,139.82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28,093.21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40,133.16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1</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188</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180.00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252.00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197.40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49,744.80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35,532.00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47,376.00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2</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428</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312.50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449.40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$ 140,437.50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112,350.00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$ 133,750.00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3</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184</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340.00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459.00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193.20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88,678.80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65,688.00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84,456.00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4</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242</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35.00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254.10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8,893.50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6,352.50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8,470.00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Teclado Ergonómico</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54</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58.00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72.50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56.70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4,110.75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3,288.60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3,915.00 </w:t>
            </w:r>
          </w:p>
        </w:tc>
      </w:tr>
      <w:tr w:rsidR="00144F95">
        <w:trPr>
          <w:trHeight w:val="255"/>
        </w:trPr>
        <w:tc>
          <w:tcPr>
            <w:tcW w:w="288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Filtro 15' para controlar deslumbre</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100</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1.10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2.20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105.00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231.00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115.50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220.00 </w:t>
            </w:r>
          </w:p>
        </w:tc>
      </w:tr>
      <w:tr w:rsidR="00144F95">
        <w:trPr>
          <w:trHeight w:val="270"/>
        </w:trPr>
        <w:tc>
          <w:tcPr>
            <w:tcW w:w="288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Filtro 17' para controlar deslumbre</w:t>
            </w:r>
          </w:p>
        </w:tc>
        <w:tc>
          <w:tcPr>
            <w:tcW w:w="1052" w:type="dxa"/>
            <w:gridSpan w:val="2"/>
            <w:tcBorders>
              <w:top w:val="nil"/>
              <w:left w:val="nil"/>
              <w:bottom w:val="nil"/>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100</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2.90 </w:t>
            </w:r>
          </w:p>
        </w:tc>
        <w:tc>
          <w:tcPr>
            <w:tcW w:w="1260" w:type="dxa"/>
            <w:gridSpan w:val="2"/>
            <w:tcBorders>
              <w:top w:val="nil"/>
              <w:left w:val="single" w:sz="8" w:space="0" w:color="auto"/>
              <w:bottom w:val="single" w:sz="8"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5.08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105.00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532.88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304.50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507.50 </w:t>
            </w:r>
          </w:p>
        </w:tc>
      </w:tr>
      <w:tr w:rsidR="00144F95">
        <w:trPr>
          <w:trHeight w:val="270"/>
        </w:trPr>
        <w:tc>
          <w:tcPr>
            <w:tcW w:w="640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TOTAL</w:t>
            </w:r>
          </w:p>
        </w:tc>
        <w:tc>
          <w:tcPr>
            <w:tcW w:w="1260"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 </w:t>
            </w:r>
          </w:p>
        </w:tc>
        <w:tc>
          <w:tcPr>
            <w:tcW w:w="1620"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b/>
                <w:bCs/>
                <w:sz w:val="20"/>
                <w:szCs w:val="20"/>
              </w:rPr>
            </w:pPr>
            <w:r>
              <w:rPr>
                <w:rFonts w:ascii="Arial" w:hAnsi="Arial" w:cs="Arial"/>
                <w:b/>
                <w:bCs/>
                <w:sz w:val="20"/>
                <w:szCs w:val="20"/>
              </w:rPr>
              <w:t xml:space="preserve"> $ 342,857.77 </w:t>
            </w:r>
          </w:p>
        </w:tc>
        <w:tc>
          <w:tcPr>
            <w:tcW w:w="1653"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b/>
                <w:bCs/>
                <w:sz w:val="20"/>
                <w:szCs w:val="20"/>
              </w:rPr>
            </w:pPr>
            <w:r>
              <w:rPr>
                <w:rFonts w:ascii="Arial" w:hAnsi="Arial" w:cs="Arial"/>
                <w:b/>
                <w:bCs/>
                <w:sz w:val="20"/>
                <w:szCs w:val="20"/>
              </w:rPr>
              <w:t xml:space="preserve"> $    257,116.80 </w:t>
            </w:r>
          </w:p>
        </w:tc>
        <w:tc>
          <w:tcPr>
            <w:tcW w:w="1407"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$ 326,531.21 </w:t>
            </w:r>
          </w:p>
        </w:tc>
      </w:tr>
      <w:tr w:rsidR="00144F95">
        <w:trPr>
          <w:trHeight w:val="270"/>
        </w:trPr>
        <w:tc>
          <w:tcPr>
            <w:tcW w:w="2880" w:type="dxa"/>
            <w:gridSpan w:val="2"/>
            <w:tcBorders>
              <w:top w:val="nil"/>
              <w:left w:val="nil"/>
              <w:bottom w:val="nil"/>
              <w:right w:val="nil"/>
            </w:tcBorders>
            <w:shd w:val="clear" w:color="auto" w:fill="auto"/>
            <w:noWrap/>
            <w:vAlign w:val="bottom"/>
          </w:tcPr>
          <w:p w:rsidR="00144F95" w:rsidRDefault="00144F95" w:rsidP="003E5D8D">
            <w:pPr>
              <w:jc w:val="center"/>
              <w:rPr>
                <w:rFonts w:ascii="Arial" w:hAnsi="Arial" w:cs="Arial"/>
                <w:sz w:val="20"/>
                <w:szCs w:val="20"/>
              </w:rPr>
            </w:pPr>
            <w:r>
              <w:rPr>
                <w:rFonts w:ascii="Arial" w:hAnsi="Arial" w:cs="Arial"/>
                <w:sz w:val="20"/>
                <w:szCs w:val="20"/>
              </w:rPr>
              <w:t>0.95</w:t>
            </w:r>
          </w:p>
        </w:tc>
        <w:tc>
          <w:tcPr>
            <w:tcW w:w="1052"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260"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260"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620"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653"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407"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r>
      <w:tr w:rsidR="00144F95">
        <w:trPr>
          <w:trHeight w:val="270"/>
        </w:trPr>
        <w:tc>
          <w:tcPr>
            <w:tcW w:w="12348" w:type="dxa"/>
            <w:gridSpan w:val="16"/>
            <w:tcBorders>
              <w:top w:val="single" w:sz="8" w:space="0" w:color="auto"/>
              <w:left w:val="single" w:sz="8" w:space="0" w:color="auto"/>
              <w:bottom w:val="single" w:sz="8" w:space="0" w:color="auto"/>
              <w:right w:val="single" w:sz="8" w:space="0" w:color="000000"/>
            </w:tcBorders>
            <w:shd w:val="clear" w:color="auto" w:fill="FFFFFF"/>
            <w:vAlign w:val="center"/>
          </w:tcPr>
          <w:p w:rsidR="00144F95" w:rsidRDefault="00144F95">
            <w:pPr>
              <w:jc w:val="center"/>
              <w:rPr>
                <w:rFonts w:ascii="Arial" w:hAnsi="Arial" w:cs="Arial"/>
                <w:b/>
                <w:bCs/>
                <w:sz w:val="20"/>
                <w:szCs w:val="20"/>
              </w:rPr>
            </w:pPr>
            <w:r>
              <w:rPr>
                <w:rFonts w:ascii="Arial" w:hAnsi="Arial" w:cs="Arial"/>
                <w:b/>
                <w:bCs/>
                <w:sz w:val="20"/>
                <w:szCs w:val="20"/>
              </w:rPr>
              <w:t>INGRESOS</w:t>
            </w:r>
          </w:p>
        </w:tc>
      </w:tr>
      <w:tr w:rsidR="00144F95">
        <w:trPr>
          <w:trHeight w:val="525"/>
        </w:trPr>
        <w:tc>
          <w:tcPr>
            <w:tcW w:w="2880" w:type="dxa"/>
            <w:gridSpan w:val="2"/>
            <w:tcBorders>
              <w:top w:val="nil"/>
              <w:left w:val="single" w:sz="8" w:space="0" w:color="auto"/>
              <w:bottom w:val="single" w:sz="8" w:space="0" w:color="auto"/>
              <w:right w:val="single" w:sz="8"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Descripción</w:t>
            </w:r>
          </w:p>
        </w:tc>
        <w:tc>
          <w:tcPr>
            <w:tcW w:w="1052" w:type="dxa"/>
            <w:gridSpan w:val="2"/>
            <w:tcBorders>
              <w:top w:val="nil"/>
              <w:left w:val="nil"/>
              <w:bottom w:val="single" w:sz="8" w:space="0" w:color="auto"/>
              <w:right w:val="single" w:sz="8" w:space="0" w:color="auto"/>
            </w:tcBorders>
            <w:shd w:val="clear" w:color="auto" w:fill="auto"/>
            <w:vAlign w:val="center"/>
          </w:tcPr>
          <w:p w:rsidR="00144F95" w:rsidRDefault="00144F95">
            <w:pPr>
              <w:jc w:val="center"/>
              <w:rPr>
                <w:rFonts w:ascii="Arial" w:hAnsi="Arial" w:cs="Arial"/>
                <w:b/>
                <w:bCs/>
                <w:sz w:val="20"/>
                <w:szCs w:val="20"/>
              </w:rPr>
            </w:pPr>
            <w:r>
              <w:rPr>
                <w:rFonts w:ascii="Arial" w:hAnsi="Arial" w:cs="Arial"/>
                <w:b/>
                <w:bCs/>
                <w:sz w:val="20"/>
                <w:szCs w:val="20"/>
              </w:rPr>
              <w:t>Unidades (Anuales)</w:t>
            </w:r>
          </w:p>
        </w:tc>
        <w:tc>
          <w:tcPr>
            <w:tcW w:w="1216" w:type="dxa"/>
            <w:gridSpan w:val="2"/>
            <w:tcBorders>
              <w:top w:val="nil"/>
              <w:left w:val="nil"/>
              <w:bottom w:val="single" w:sz="8" w:space="0" w:color="auto"/>
              <w:right w:val="nil"/>
            </w:tcBorders>
            <w:shd w:val="clear" w:color="auto" w:fill="auto"/>
            <w:vAlign w:val="center"/>
          </w:tcPr>
          <w:p w:rsidR="00144F95" w:rsidRDefault="00144F95">
            <w:pPr>
              <w:jc w:val="center"/>
              <w:rPr>
                <w:rFonts w:ascii="Arial" w:hAnsi="Arial" w:cs="Arial"/>
                <w:b/>
                <w:bCs/>
                <w:sz w:val="20"/>
                <w:szCs w:val="20"/>
              </w:rPr>
            </w:pPr>
            <w:r>
              <w:rPr>
                <w:rFonts w:ascii="Arial" w:hAnsi="Arial" w:cs="Arial"/>
                <w:b/>
                <w:bCs/>
                <w:sz w:val="20"/>
                <w:szCs w:val="20"/>
              </w:rPr>
              <w:t>Costo Unitario</w:t>
            </w:r>
          </w:p>
        </w:tc>
        <w:tc>
          <w:tcPr>
            <w:tcW w:w="1260" w:type="dxa"/>
            <w:gridSpan w:val="2"/>
            <w:tcBorders>
              <w:top w:val="nil"/>
              <w:left w:val="single" w:sz="8" w:space="0" w:color="auto"/>
              <w:bottom w:val="single" w:sz="8" w:space="0" w:color="auto"/>
              <w:right w:val="single" w:sz="8"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P.V.P</w:t>
            </w:r>
          </w:p>
        </w:tc>
        <w:tc>
          <w:tcPr>
            <w:tcW w:w="1260" w:type="dxa"/>
            <w:gridSpan w:val="2"/>
            <w:tcBorders>
              <w:top w:val="nil"/>
              <w:left w:val="nil"/>
              <w:bottom w:val="single" w:sz="8"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Q. -5%</w:t>
            </w:r>
          </w:p>
        </w:tc>
        <w:tc>
          <w:tcPr>
            <w:tcW w:w="1620" w:type="dxa"/>
            <w:gridSpan w:val="2"/>
            <w:tcBorders>
              <w:top w:val="nil"/>
              <w:left w:val="nil"/>
              <w:bottom w:val="single" w:sz="8"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 xml:space="preserve">TOTAL -5% </w:t>
            </w:r>
          </w:p>
        </w:tc>
        <w:tc>
          <w:tcPr>
            <w:tcW w:w="1653" w:type="dxa"/>
            <w:gridSpan w:val="2"/>
            <w:tcBorders>
              <w:top w:val="nil"/>
              <w:left w:val="nil"/>
              <w:bottom w:val="single" w:sz="8"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C. VENTA -5%</w:t>
            </w:r>
          </w:p>
        </w:tc>
        <w:tc>
          <w:tcPr>
            <w:tcW w:w="1407" w:type="dxa"/>
            <w:gridSpan w:val="2"/>
            <w:tcBorders>
              <w:top w:val="nil"/>
              <w:left w:val="nil"/>
              <w:bottom w:val="single" w:sz="8" w:space="0" w:color="auto"/>
              <w:right w:val="single" w:sz="8"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TOTAL</w:t>
            </w:r>
          </w:p>
        </w:tc>
      </w:tr>
      <w:tr w:rsidR="00144F95">
        <w:trPr>
          <w:trHeight w:val="255"/>
        </w:trPr>
        <w:tc>
          <w:tcPr>
            <w:tcW w:w="2880" w:type="dxa"/>
            <w:gridSpan w:val="2"/>
            <w:tcBorders>
              <w:top w:val="single" w:sz="4" w:space="0" w:color="auto"/>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Reposapiés</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323</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15.90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23.85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306.85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7,318.37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4,878.92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7,703.55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ErgoPad</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4847</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5.52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8.28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4,604.65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38,126.50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25,417.67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40,133.16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1</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188</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180.00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252.00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178.60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45,007.20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32,148.00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47,376.00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2</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428</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312.50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406.60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$ 127,062.50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101,650.00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$ 133,750.00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3</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184</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340.00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459.00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174.80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80,233.20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59,432.00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84,456.00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4</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242</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35.00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229.90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8,046.50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5,747.50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8,470.00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Teclado Ergonómico</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54</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58.00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72.50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51.30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3,719.25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2,975.40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3,915.00 </w:t>
            </w:r>
          </w:p>
        </w:tc>
      </w:tr>
      <w:tr w:rsidR="00144F95">
        <w:trPr>
          <w:trHeight w:val="255"/>
        </w:trPr>
        <w:tc>
          <w:tcPr>
            <w:tcW w:w="288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Filtro 15' para controlar deslumbre</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100</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1.10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2.20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95.00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209.00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104.50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220.00 </w:t>
            </w:r>
          </w:p>
        </w:tc>
      </w:tr>
      <w:tr w:rsidR="00144F95">
        <w:trPr>
          <w:trHeight w:val="270"/>
        </w:trPr>
        <w:tc>
          <w:tcPr>
            <w:tcW w:w="288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Filtro 17' para controlar deslumbre</w:t>
            </w:r>
          </w:p>
        </w:tc>
        <w:tc>
          <w:tcPr>
            <w:tcW w:w="1052" w:type="dxa"/>
            <w:gridSpan w:val="2"/>
            <w:tcBorders>
              <w:top w:val="nil"/>
              <w:left w:val="nil"/>
              <w:bottom w:val="nil"/>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100</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2.90 </w:t>
            </w:r>
          </w:p>
        </w:tc>
        <w:tc>
          <w:tcPr>
            <w:tcW w:w="1260" w:type="dxa"/>
            <w:gridSpan w:val="2"/>
            <w:tcBorders>
              <w:top w:val="nil"/>
              <w:left w:val="single" w:sz="8" w:space="0" w:color="auto"/>
              <w:bottom w:val="single" w:sz="8"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5.08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95.00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482.13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275.50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507.50 </w:t>
            </w:r>
          </w:p>
        </w:tc>
      </w:tr>
      <w:tr w:rsidR="00144F95">
        <w:trPr>
          <w:trHeight w:val="270"/>
        </w:trPr>
        <w:tc>
          <w:tcPr>
            <w:tcW w:w="640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TOTAL</w:t>
            </w:r>
          </w:p>
        </w:tc>
        <w:tc>
          <w:tcPr>
            <w:tcW w:w="1260"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 </w:t>
            </w:r>
          </w:p>
        </w:tc>
        <w:tc>
          <w:tcPr>
            <w:tcW w:w="1620"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b/>
                <w:bCs/>
                <w:sz w:val="20"/>
                <w:szCs w:val="20"/>
              </w:rPr>
            </w:pPr>
            <w:r>
              <w:rPr>
                <w:rFonts w:ascii="Arial" w:hAnsi="Arial" w:cs="Arial"/>
                <w:b/>
                <w:bCs/>
                <w:sz w:val="20"/>
                <w:szCs w:val="20"/>
              </w:rPr>
              <w:t xml:space="preserve"> $ 310,204.65 </w:t>
            </w:r>
          </w:p>
        </w:tc>
        <w:tc>
          <w:tcPr>
            <w:tcW w:w="1653"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b/>
                <w:bCs/>
                <w:sz w:val="20"/>
                <w:szCs w:val="20"/>
              </w:rPr>
            </w:pPr>
            <w:r>
              <w:rPr>
                <w:rFonts w:ascii="Arial" w:hAnsi="Arial" w:cs="Arial"/>
                <w:b/>
                <w:bCs/>
                <w:sz w:val="20"/>
                <w:szCs w:val="20"/>
              </w:rPr>
              <w:t xml:space="preserve"> $    232,629.48 </w:t>
            </w:r>
          </w:p>
        </w:tc>
        <w:tc>
          <w:tcPr>
            <w:tcW w:w="1407"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$ 326,531.21 </w:t>
            </w:r>
          </w:p>
        </w:tc>
      </w:tr>
      <w:tr w:rsidR="00144F95">
        <w:trPr>
          <w:trHeight w:val="270"/>
        </w:trPr>
        <w:tc>
          <w:tcPr>
            <w:tcW w:w="2880" w:type="dxa"/>
            <w:gridSpan w:val="2"/>
            <w:tcBorders>
              <w:top w:val="nil"/>
              <w:left w:val="nil"/>
              <w:bottom w:val="single" w:sz="4" w:space="0" w:color="auto"/>
              <w:right w:val="nil"/>
            </w:tcBorders>
            <w:shd w:val="clear" w:color="auto" w:fill="auto"/>
            <w:noWrap/>
            <w:vAlign w:val="bottom"/>
          </w:tcPr>
          <w:p w:rsidR="00144F95" w:rsidRDefault="00144F95" w:rsidP="003E5D8D">
            <w:pPr>
              <w:jc w:val="center"/>
              <w:rPr>
                <w:rFonts w:ascii="Arial" w:hAnsi="Arial" w:cs="Arial"/>
                <w:sz w:val="20"/>
                <w:szCs w:val="20"/>
              </w:rPr>
            </w:pPr>
            <w:r>
              <w:rPr>
                <w:rFonts w:ascii="Arial" w:hAnsi="Arial" w:cs="Arial"/>
                <w:sz w:val="20"/>
                <w:szCs w:val="20"/>
              </w:rPr>
              <w:t>0.9</w:t>
            </w:r>
          </w:p>
        </w:tc>
        <w:tc>
          <w:tcPr>
            <w:tcW w:w="1052" w:type="dxa"/>
            <w:gridSpan w:val="2"/>
            <w:tcBorders>
              <w:top w:val="nil"/>
              <w:left w:val="nil"/>
              <w:bottom w:val="single" w:sz="4" w:space="0" w:color="auto"/>
              <w:right w:val="nil"/>
            </w:tcBorders>
            <w:shd w:val="clear" w:color="auto" w:fill="auto"/>
            <w:noWrap/>
            <w:vAlign w:val="bottom"/>
          </w:tcPr>
          <w:p w:rsidR="00144F95" w:rsidRDefault="00144F95">
            <w:pPr>
              <w:rPr>
                <w:rFonts w:ascii="Arial" w:hAnsi="Arial" w:cs="Arial"/>
                <w:sz w:val="20"/>
                <w:szCs w:val="20"/>
              </w:rPr>
            </w:pPr>
          </w:p>
        </w:tc>
        <w:tc>
          <w:tcPr>
            <w:tcW w:w="1216" w:type="dxa"/>
            <w:gridSpan w:val="2"/>
            <w:tcBorders>
              <w:top w:val="nil"/>
              <w:left w:val="nil"/>
              <w:bottom w:val="single" w:sz="4" w:space="0" w:color="auto"/>
              <w:right w:val="nil"/>
            </w:tcBorders>
            <w:shd w:val="clear" w:color="auto" w:fill="auto"/>
            <w:noWrap/>
            <w:vAlign w:val="bottom"/>
          </w:tcPr>
          <w:p w:rsidR="00144F95" w:rsidRDefault="00144F95">
            <w:pPr>
              <w:rPr>
                <w:rFonts w:ascii="Arial" w:hAnsi="Arial" w:cs="Arial"/>
                <w:sz w:val="20"/>
                <w:szCs w:val="20"/>
              </w:rPr>
            </w:pPr>
          </w:p>
        </w:tc>
        <w:tc>
          <w:tcPr>
            <w:tcW w:w="1260" w:type="dxa"/>
            <w:gridSpan w:val="2"/>
            <w:tcBorders>
              <w:top w:val="nil"/>
              <w:left w:val="nil"/>
              <w:bottom w:val="single" w:sz="4" w:space="0" w:color="auto"/>
              <w:right w:val="nil"/>
            </w:tcBorders>
            <w:shd w:val="clear" w:color="auto" w:fill="auto"/>
            <w:noWrap/>
            <w:vAlign w:val="bottom"/>
          </w:tcPr>
          <w:p w:rsidR="00144F95" w:rsidRDefault="00144F95">
            <w:pPr>
              <w:rPr>
                <w:rFonts w:ascii="Arial" w:hAnsi="Arial" w:cs="Arial"/>
                <w:sz w:val="20"/>
                <w:szCs w:val="20"/>
              </w:rPr>
            </w:pPr>
          </w:p>
        </w:tc>
        <w:tc>
          <w:tcPr>
            <w:tcW w:w="1260" w:type="dxa"/>
            <w:gridSpan w:val="2"/>
            <w:tcBorders>
              <w:top w:val="nil"/>
              <w:left w:val="nil"/>
              <w:bottom w:val="single" w:sz="4" w:space="0" w:color="auto"/>
              <w:right w:val="nil"/>
            </w:tcBorders>
            <w:shd w:val="clear" w:color="auto" w:fill="auto"/>
            <w:noWrap/>
            <w:vAlign w:val="bottom"/>
          </w:tcPr>
          <w:p w:rsidR="00144F95" w:rsidRDefault="00144F95">
            <w:pPr>
              <w:rPr>
                <w:rFonts w:ascii="Arial" w:hAnsi="Arial" w:cs="Arial"/>
                <w:sz w:val="20"/>
                <w:szCs w:val="20"/>
              </w:rPr>
            </w:pPr>
          </w:p>
        </w:tc>
        <w:tc>
          <w:tcPr>
            <w:tcW w:w="1620" w:type="dxa"/>
            <w:gridSpan w:val="2"/>
            <w:tcBorders>
              <w:top w:val="nil"/>
              <w:left w:val="nil"/>
              <w:bottom w:val="single" w:sz="4" w:space="0" w:color="auto"/>
              <w:right w:val="nil"/>
            </w:tcBorders>
            <w:shd w:val="clear" w:color="auto" w:fill="auto"/>
            <w:noWrap/>
            <w:vAlign w:val="bottom"/>
          </w:tcPr>
          <w:p w:rsidR="00144F95" w:rsidRDefault="00144F95">
            <w:pPr>
              <w:rPr>
                <w:rFonts w:ascii="Arial" w:hAnsi="Arial" w:cs="Arial"/>
                <w:sz w:val="20"/>
                <w:szCs w:val="20"/>
              </w:rPr>
            </w:pPr>
          </w:p>
        </w:tc>
        <w:tc>
          <w:tcPr>
            <w:tcW w:w="1653" w:type="dxa"/>
            <w:gridSpan w:val="2"/>
            <w:tcBorders>
              <w:top w:val="nil"/>
              <w:left w:val="nil"/>
              <w:bottom w:val="single" w:sz="4" w:space="0" w:color="auto"/>
              <w:right w:val="nil"/>
            </w:tcBorders>
            <w:shd w:val="clear" w:color="auto" w:fill="auto"/>
            <w:noWrap/>
            <w:vAlign w:val="bottom"/>
          </w:tcPr>
          <w:p w:rsidR="00144F95" w:rsidRDefault="00144F95">
            <w:pPr>
              <w:rPr>
                <w:rFonts w:ascii="Arial" w:hAnsi="Arial" w:cs="Arial"/>
                <w:sz w:val="20"/>
                <w:szCs w:val="20"/>
              </w:rPr>
            </w:pPr>
          </w:p>
        </w:tc>
        <w:tc>
          <w:tcPr>
            <w:tcW w:w="1407" w:type="dxa"/>
            <w:gridSpan w:val="2"/>
            <w:tcBorders>
              <w:top w:val="nil"/>
              <w:left w:val="nil"/>
              <w:bottom w:val="single" w:sz="4" w:space="0" w:color="auto"/>
              <w:right w:val="nil"/>
            </w:tcBorders>
            <w:shd w:val="clear" w:color="auto" w:fill="auto"/>
            <w:noWrap/>
            <w:vAlign w:val="bottom"/>
          </w:tcPr>
          <w:p w:rsidR="00144F95" w:rsidRDefault="00144F95">
            <w:pPr>
              <w:rPr>
                <w:rFonts w:ascii="Arial" w:hAnsi="Arial" w:cs="Arial"/>
                <w:sz w:val="20"/>
                <w:szCs w:val="20"/>
              </w:rPr>
            </w:pPr>
          </w:p>
        </w:tc>
      </w:tr>
      <w:tr w:rsidR="00144F95">
        <w:trPr>
          <w:trHeight w:val="525"/>
        </w:trPr>
        <w:tc>
          <w:tcPr>
            <w:tcW w:w="2880" w:type="dxa"/>
            <w:gridSpan w:val="2"/>
            <w:tcBorders>
              <w:top w:val="single" w:sz="4" w:space="0" w:color="auto"/>
              <w:left w:val="single" w:sz="4" w:space="0" w:color="auto"/>
              <w:bottom w:val="single" w:sz="4" w:space="0" w:color="auto"/>
              <w:right w:val="single" w:sz="8"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Descripción</w:t>
            </w:r>
          </w:p>
        </w:tc>
        <w:tc>
          <w:tcPr>
            <w:tcW w:w="1052" w:type="dxa"/>
            <w:gridSpan w:val="2"/>
            <w:tcBorders>
              <w:top w:val="single" w:sz="4" w:space="0" w:color="auto"/>
              <w:left w:val="nil"/>
              <w:bottom w:val="single" w:sz="4" w:space="0" w:color="auto"/>
              <w:right w:val="single" w:sz="8" w:space="0" w:color="auto"/>
            </w:tcBorders>
            <w:shd w:val="clear" w:color="auto" w:fill="auto"/>
            <w:vAlign w:val="center"/>
          </w:tcPr>
          <w:p w:rsidR="00144F95" w:rsidRDefault="00144F95">
            <w:pPr>
              <w:jc w:val="center"/>
              <w:rPr>
                <w:rFonts w:ascii="Arial" w:hAnsi="Arial" w:cs="Arial"/>
                <w:b/>
                <w:bCs/>
                <w:sz w:val="20"/>
                <w:szCs w:val="20"/>
              </w:rPr>
            </w:pPr>
            <w:r>
              <w:rPr>
                <w:rFonts w:ascii="Arial" w:hAnsi="Arial" w:cs="Arial"/>
                <w:b/>
                <w:bCs/>
                <w:sz w:val="20"/>
                <w:szCs w:val="20"/>
              </w:rPr>
              <w:t>Unidades (Anuales)</w:t>
            </w:r>
          </w:p>
        </w:tc>
        <w:tc>
          <w:tcPr>
            <w:tcW w:w="1216" w:type="dxa"/>
            <w:gridSpan w:val="2"/>
            <w:tcBorders>
              <w:top w:val="single" w:sz="4" w:space="0" w:color="auto"/>
              <w:left w:val="nil"/>
              <w:bottom w:val="single" w:sz="4" w:space="0" w:color="auto"/>
              <w:right w:val="nil"/>
            </w:tcBorders>
            <w:shd w:val="clear" w:color="auto" w:fill="auto"/>
            <w:vAlign w:val="center"/>
          </w:tcPr>
          <w:p w:rsidR="00144F95" w:rsidRDefault="00144F95">
            <w:pPr>
              <w:jc w:val="center"/>
              <w:rPr>
                <w:rFonts w:ascii="Arial" w:hAnsi="Arial" w:cs="Arial"/>
                <w:b/>
                <w:bCs/>
                <w:sz w:val="20"/>
                <w:szCs w:val="20"/>
              </w:rPr>
            </w:pPr>
            <w:r>
              <w:rPr>
                <w:rFonts w:ascii="Arial" w:hAnsi="Arial" w:cs="Arial"/>
                <w:b/>
                <w:bCs/>
                <w:sz w:val="20"/>
                <w:szCs w:val="20"/>
              </w:rPr>
              <w:t>Costo Unitario</w:t>
            </w:r>
          </w:p>
        </w:tc>
        <w:tc>
          <w:tcPr>
            <w:tcW w:w="1260"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P.V.P</w:t>
            </w:r>
          </w:p>
        </w:tc>
        <w:tc>
          <w:tcPr>
            <w:tcW w:w="1260" w:type="dxa"/>
            <w:gridSpan w:val="2"/>
            <w:tcBorders>
              <w:top w:val="single" w:sz="4" w:space="0" w:color="auto"/>
              <w:left w:val="nil"/>
              <w:bottom w:val="single" w:sz="4"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Q. -10%</w:t>
            </w:r>
          </w:p>
        </w:tc>
        <w:tc>
          <w:tcPr>
            <w:tcW w:w="1620" w:type="dxa"/>
            <w:gridSpan w:val="2"/>
            <w:tcBorders>
              <w:top w:val="single" w:sz="4" w:space="0" w:color="auto"/>
              <w:left w:val="nil"/>
              <w:bottom w:val="single" w:sz="4"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 xml:space="preserve">TOTAL -10% </w:t>
            </w:r>
          </w:p>
        </w:tc>
        <w:tc>
          <w:tcPr>
            <w:tcW w:w="1653" w:type="dxa"/>
            <w:gridSpan w:val="2"/>
            <w:tcBorders>
              <w:top w:val="single" w:sz="4" w:space="0" w:color="auto"/>
              <w:left w:val="nil"/>
              <w:bottom w:val="single" w:sz="4"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C. VENTA -10%</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TOTAL</w:t>
            </w:r>
          </w:p>
        </w:tc>
      </w:tr>
      <w:tr w:rsidR="00144F95">
        <w:trPr>
          <w:trHeight w:val="255"/>
        </w:trPr>
        <w:tc>
          <w:tcPr>
            <w:tcW w:w="2880" w:type="dxa"/>
            <w:gridSpan w:val="2"/>
            <w:tcBorders>
              <w:top w:val="single" w:sz="4" w:space="0" w:color="auto"/>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Reposapiés</w:t>
            </w:r>
          </w:p>
        </w:tc>
        <w:tc>
          <w:tcPr>
            <w:tcW w:w="1052" w:type="dxa"/>
            <w:gridSpan w:val="2"/>
            <w:tcBorders>
              <w:top w:val="single" w:sz="4" w:space="0" w:color="auto"/>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323</w:t>
            </w:r>
          </w:p>
        </w:tc>
        <w:tc>
          <w:tcPr>
            <w:tcW w:w="1216" w:type="dxa"/>
            <w:gridSpan w:val="2"/>
            <w:tcBorders>
              <w:top w:val="single" w:sz="4" w:space="0" w:color="auto"/>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15.90 </w:t>
            </w:r>
          </w:p>
        </w:tc>
        <w:tc>
          <w:tcPr>
            <w:tcW w:w="1260" w:type="dxa"/>
            <w:gridSpan w:val="2"/>
            <w:tcBorders>
              <w:top w:val="single" w:sz="4" w:space="0" w:color="auto"/>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23.85 </w:t>
            </w:r>
          </w:p>
        </w:tc>
        <w:tc>
          <w:tcPr>
            <w:tcW w:w="1260" w:type="dxa"/>
            <w:gridSpan w:val="2"/>
            <w:tcBorders>
              <w:top w:val="single" w:sz="4" w:space="0" w:color="auto"/>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290.70 </w:t>
            </w:r>
          </w:p>
        </w:tc>
        <w:tc>
          <w:tcPr>
            <w:tcW w:w="1620" w:type="dxa"/>
            <w:gridSpan w:val="2"/>
            <w:tcBorders>
              <w:top w:val="single" w:sz="4" w:space="0" w:color="auto"/>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6,933.20 </w:t>
            </w:r>
          </w:p>
        </w:tc>
        <w:tc>
          <w:tcPr>
            <w:tcW w:w="1653" w:type="dxa"/>
            <w:gridSpan w:val="2"/>
            <w:tcBorders>
              <w:top w:val="single" w:sz="4" w:space="0" w:color="auto"/>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4,622.13 </w:t>
            </w:r>
          </w:p>
        </w:tc>
        <w:tc>
          <w:tcPr>
            <w:tcW w:w="1407" w:type="dxa"/>
            <w:gridSpan w:val="2"/>
            <w:tcBorders>
              <w:top w:val="single" w:sz="4" w:space="0" w:color="auto"/>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7,703.55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ErgoPad</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4847</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5.52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8.28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4,362.30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36,119.84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24,079.90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40,133.16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1</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188</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180.00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252.00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169.20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42,638.40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30,456.00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47,376.00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2</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428</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312.50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385.20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$ 120,375.00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96,300.00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$ 133,750.00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3</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184</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340.00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459.00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165.60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76,010.40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56,304.00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84,456.00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4</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242</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35.00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217.80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7,623.00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5,445.00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8,470.00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Teclado Ergonómico</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54</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58.00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72.50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48.60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3,523.50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2,818.80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3,915.00 </w:t>
            </w:r>
          </w:p>
        </w:tc>
      </w:tr>
      <w:tr w:rsidR="00144F95">
        <w:trPr>
          <w:trHeight w:val="255"/>
        </w:trPr>
        <w:tc>
          <w:tcPr>
            <w:tcW w:w="288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Filtro 15' para controlar deslumbre</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100</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1.10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2.20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90.00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198.00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99.00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220.00 </w:t>
            </w:r>
          </w:p>
        </w:tc>
      </w:tr>
      <w:tr w:rsidR="00144F95">
        <w:trPr>
          <w:trHeight w:val="270"/>
        </w:trPr>
        <w:tc>
          <w:tcPr>
            <w:tcW w:w="288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Filtro 17' para controlar deslumbre</w:t>
            </w:r>
          </w:p>
        </w:tc>
        <w:tc>
          <w:tcPr>
            <w:tcW w:w="1052" w:type="dxa"/>
            <w:gridSpan w:val="2"/>
            <w:tcBorders>
              <w:top w:val="nil"/>
              <w:left w:val="nil"/>
              <w:bottom w:val="nil"/>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100</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2.90 </w:t>
            </w:r>
          </w:p>
        </w:tc>
        <w:tc>
          <w:tcPr>
            <w:tcW w:w="1260" w:type="dxa"/>
            <w:gridSpan w:val="2"/>
            <w:tcBorders>
              <w:top w:val="nil"/>
              <w:left w:val="single" w:sz="8" w:space="0" w:color="auto"/>
              <w:bottom w:val="single" w:sz="8"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5.08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90.00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456.75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261.00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507.50 </w:t>
            </w:r>
          </w:p>
        </w:tc>
      </w:tr>
      <w:tr w:rsidR="00144F95">
        <w:trPr>
          <w:trHeight w:val="270"/>
        </w:trPr>
        <w:tc>
          <w:tcPr>
            <w:tcW w:w="640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TOTAL</w:t>
            </w:r>
          </w:p>
        </w:tc>
        <w:tc>
          <w:tcPr>
            <w:tcW w:w="1260"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 </w:t>
            </w:r>
          </w:p>
        </w:tc>
        <w:tc>
          <w:tcPr>
            <w:tcW w:w="1620"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b/>
                <w:bCs/>
                <w:sz w:val="20"/>
                <w:szCs w:val="20"/>
              </w:rPr>
            </w:pPr>
            <w:r>
              <w:rPr>
                <w:rFonts w:ascii="Arial" w:hAnsi="Arial" w:cs="Arial"/>
                <w:b/>
                <w:bCs/>
                <w:sz w:val="20"/>
                <w:szCs w:val="20"/>
              </w:rPr>
              <w:t xml:space="preserve"> $ 293,878.09 </w:t>
            </w:r>
          </w:p>
        </w:tc>
        <w:tc>
          <w:tcPr>
            <w:tcW w:w="1653"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b/>
                <w:bCs/>
                <w:sz w:val="20"/>
                <w:szCs w:val="20"/>
              </w:rPr>
            </w:pPr>
            <w:r>
              <w:rPr>
                <w:rFonts w:ascii="Arial" w:hAnsi="Arial" w:cs="Arial"/>
                <w:b/>
                <w:bCs/>
                <w:sz w:val="20"/>
                <w:szCs w:val="20"/>
              </w:rPr>
              <w:t xml:space="preserve"> $    220,385.83 </w:t>
            </w:r>
          </w:p>
        </w:tc>
        <w:tc>
          <w:tcPr>
            <w:tcW w:w="1407"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$ 326,531.21 </w:t>
            </w:r>
          </w:p>
        </w:tc>
      </w:tr>
      <w:tr w:rsidR="00144F95">
        <w:trPr>
          <w:trHeight w:val="270"/>
        </w:trPr>
        <w:tc>
          <w:tcPr>
            <w:tcW w:w="2880" w:type="dxa"/>
            <w:gridSpan w:val="2"/>
            <w:tcBorders>
              <w:top w:val="nil"/>
              <w:left w:val="nil"/>
              <w:bottom w:val="nil"/>
              <w:right w:val="nil"/>
            </w:tcBorders>
            <w:shd w:val="clear" w:color="auto" w:fill="auto"/>
            <w:noWrap/>
            <w:vAlign w:val="bottom"/>
          </w:tcPr>
          <w:p w:rsidR="00144F95" w:rsidRDefault="00144F95" w:rsidP="003E5D8D">
            <w:pPr>
              <w:jc w:val="center"/>
              <w:rPr>
                <w:rFonts w:ascii="Arial" w:hAnsi="Arial" w:cs="Arial"/>
                <w:sz w:val="20"/>
                <w:szCs w:val="20"/>
              </w:rPr>
            </w:pPr>
            <w:r>
              <w:rPr>
                <w:rFonts w:ascii="Arial" w:hAnsi="Arial" w:cs="Arial"/>
                <w:sz w:val="20"/>
                <w:szCs w:val="20"/>
              </w:rPr>
              <w:t>0.85</w:t>
            </w:r>
          </w:p>
        </w:tc>
        <w:tc>
          <w:tcPr>
            <w:tcW w:w="1052"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260"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260"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620"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653"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c>
          <w:tcPr>
            <w:tcW w:w="1407"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p>
        </w:tc>
      </w:tr>
      <w:tr w:rsidR="00144F95">
        <w:trPr>
          <w:trHeight w:val="270"/>
        </w:trPr>
        <w:tc>
          <w:tcPr>
            <w:tcW w:w="12348" w:type="dxa"/>
            <w:gridSpan w:val="16"/>
            <w:tcBorders>
              <w:top w:val="single" w:sz="8" w:space="0" w:color="auto"/>
              <w:left w:val="single" w:sz="8" w:space="0" w:color="auto"/>
              <w:bottom w:val="single" w:sz="8" w:space="0" w:color="auto"/>
              <w:right w:val="single" w:sz="8" w:space="0" w:color="000000"/>
            </w:tcBorders>
            <w:shd w:val="clear" w:color="auto" w:fill="FFFFFF"/>
            <w:vAlign w:val="center"/>
          </w:tcPr>
          <w:p w:rsidR="00144F95" w:rsidRDefault="00144F95">
            <w:pPr>
              <w:jc w:val="center"/>
              <w:rPr>
                <w:rFonts w:ascii="Arial" w:hAnsi="Arial" w:cs="Arial"/>
                <w:b/>
                <w:bCs/>
                <w:sz w:val="20"/>
                <w:szCs w:val="20"/>
              </w:rPr>
            </w:pPr>
            <w:r>
              <w:rPr>
                <w:rFonts w:ascii="Arial" w:hAnsi="Arial" w:cs="Arial"/>
                <w:b/>
                <w:bCs/>
                <w:sz w:val="20"/>
                <w:szCs w:val="20"/>
              </w:rPr>
              <w:t>INGRESOS</w:t>
            </w:r>
          </w:p>
        </w:tc>
      </w:tr>
      <w:tr w:rsidR="00144F95">
        <w:trPr>
          <w:trHeight w:val="525"/>
        </w:trPr>
        <w:tc>
          <w:tcPr>
            <w:tcW w:w="2880" w:type="dxa"/>
            <w:gridSpan w:val="2"/>
            <w:tcBorders>
              <w:top w:val="nil"/>
              <w:left w:val="single" w:sz="8" w:space="0" w:color="auto"/>
              <w:bottom w:val="single" w:sz="8" w:space="0" w:color="auto"/>
              <w:right w:val="single" w:sz="8"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Descripción</w:t>
            </w:r>
          </w:p>
        </w:tc>
        <w:tc>
          <w:tcPr>
            <w:tcW w:w="1052" w:type="dxa"/>
            <w:gridSpan w:val="2"/>
            <w:tcBorders>
              <w:top w:val="nil"/>
              <w:left w:val="nil"/>
              <w:bottom w:val="single" w:sz="8" w:space="0" w:color="auto"/>
              <w:right w:val="single" w:sz="8" w:space="0" w:color="auto"/>
            </w:tcBorders>
            <w:shd w:val="clear" w:color="auto" w:fill="auto"/>
            <w:vAlign w:val="center"/>
          </w:tcPr>
          <w:p w:rsidR="00144F95" w:rsidRDefault="00144F95">
            <w:pPr>
              <w:jc w:val="center"/>
              <w:rPr>
                <w:rFonts w:ascii="Arial" w:hAnsi="Arial" w:cs="Arial"/>
                <w:b/>
                <w:bCs/>
                <w:sz w:val="20"/>
                <w:szCs w:val="20"/>
              </w:rPr>
            </w:pPr>
            <w:r>
              <w:rPr>
                <w:rFonts w:ascii="Arial" w:hAnsi="Arial" w:cs="Arial"/>
                <w:b/>
                <w:bCs/>
                <w:sz w:val="20"/>
                <w:szCs w:val="20"/>
              </w:rPr>
              <w:t>Unidades (Anuales)</w:t>
            </w:r>
          </w:p>
        </w:tc>
        <w:tc>
          <w:tcPr>
            <w:tcW w:w="1216" w:type="dxa"/>
            <w:gridSpan w:val="2"/>
            <w:tcBorders>
              <w:top w:val="nil"/>
              <w:left w:val="nil"/>
              <w:bottom w:val="single" w:sz="8" w:space="0" w:color="auto"/>
              <w:right w:val="nil"/>
            </w:tcBorders>
            <w:shd w:val="clear" w:color="auto" w:fill="auto"/>
            <w:vAlign w:val="center"/>
          </w:tcPr>
          <w:p w:rsidR="00144F95" w:rsidRDefault="00144F95">
            <w:pPr>
              <w:jc w:val="center"/>
              <w:rPr>
                <w:rFonts w:ascii="Arial" w:hAnsi="Arial" w:cs="Arial"/>
                <w:b/>
                <w:bCs/>
                <w:sz w:val="20"/>
                <w:szCs w:val="20"/>
              </w:rPr>
            </w:pPr>
            <w:r>
              <w:rPr>
                <w:rFonts w:ascii="Arial" w:hAnsi="Arial" w:cs="Arial"/>
                <w:b/>
                <w:bCs/>
                <w:sz w:val="20"/>
                <w:szCs w:val="20"/>
              </w:rPr>
              <w:t>Costo Unitario</w:t>
            </w:r>
          </w:p>
        </w:tc>
        <w:tc>
          <w:tcPr>
            <w:tcW w:w="1260" w:type="dxa"/>
            <w:gridSpan w:val="2"/>
            <w:tcBorders>
              <w:top w:val="nil"/>
              <w:left w:val="single" w:sz="8" w:space="0" w:color="auto"/>
              <w:bottom w:val="single" w:sz="8" w:space="0" w:color="auto"/>
              <w:right w:val="single" w:sz="8"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P.V.P</w:t>
            </w:r>
          </w:p>
        </w:tc>
        <w:tc>
          <w:tcPr>
            <w:tcW w:w="1260" w:type="dxa"/>
            <w:gridSpan w:val="2"/>
            <w:tcBorders>
              <w:top w:val="nil"/>
              <w:left w:val="nil"/>
              <w:bottom w:val="single" w:sz="8"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Q. -15%</w:t>
            </w:r>
          </w:p>
        </w:tc>
        <w:tc>
          <w:tcPr>
            <w:tcW w:w="1620" w:type="dxa"/>
            <w:gridSpan w:val="2"/>
            <w:tcBorders>
              <w:top w:val="nil"/>
              <w:left w:val="nil"/>
              <w:bottom w:val="single" w:sz="8"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 xml:space="preserve">TOTAL -15% </w:t>
            </w:r>
          </w:p>
        </w:tc>
        <w:tc>
          <w:tcPr>
            <w:tcW w:w="1653" w:type="dxa"/>
            <w:gridSpan w:val="2"/>
            <w:tcBorders>
              <w:top w:val="nil"/>
              <w:left w:val="nil"/>
              <w:bottom w:val="single" w:sz="8" w:space="0" w:color="auto"/>
              <w:right w:val="single" w:sz="8" w:space="0" w:color="auto"/>
            </w:tcBorders>
            <w:shd w:val="clear" w:color="auto" w:fill="C0C0C0"/>
            <w:noWrap/>
            <w:vAlign w:val="center"/>
          </w:tcPr>
          <w:p w:rsidR="00144F95" w:rsidRDefault="00144F95">
            <w:pPr>
              <w:jc w:val="center"/>
              <w:rPr>
                <w:rFonts w:ascii="Arial" w:hAnsi="Arial" w:cs="Arial"/>
                <w:b/>
                <w:bCs/>
                <w:sz w:val="20"/>
                <w:szCs w:val="20"/>
              </w:rPr>
            </w:pPr>
            <w:r>
              <w:rPr>
                <w:rFonts w:ascii="Arial" w:hAnsi="Arial" w:cs="Arial"/>
                <w:b/>
                <w:bCs/>
                <w:sz w:val="20"/>
                <w:szCs w:val="20"/>
              </w:rPr>
              <w:t>C. VENTA -15%</w:t>
            </w:r>
          </w:p>
        </w:tc>
        <w:tc>
          <w:tcPr>
            <w:tcW w:w="1407" w:type="dxa"/>
            <w:gridSpan w:val="2"/>
            <w:tcBorders>
              <w:top w:val="nil"/>
              <w:left w:val="nil"/>
              <w:bottom w:val="single" w:sz="8" w:space="0" w:color="auto"/>
              <w:right w:val="single" w:sz="8" w:space="0" w:color="auto"/>
            </w:tcBorders>
            <w:shd w:val="clear" w:color="auto" w:fill="auto"/>
            <w:noWrap/>
            <w:vAlign w:val="center"/>
          </w:tcPr>
          <w:p w:rsidR="00144F95" w:rsidRDefault="00144F95">
            <w:pPr>
              <w:jc w:val="center"/>
              <w:rPr>
                <w:rFonts w:ascii="Arial" w:hAnsi="Arial" w:cs="Arial"/>
                <w:b/>
                <w:bCs/>
                <w:sz w:val="20"/>
                <w:szCs w:val="20"/>
              </w:rPr>
            </w:pPr>
            <w:r>
              <w:rPr>
                <w:rFonts w:ascii="Arial" w:hAnsi="Arial" w:cs="Arial"/>
                <w:b/>
                <w:bCs/>
                <w:sz w:val="20"/>
                <w:szCs w:val="20"/>
              </w:rPr>
              <w:t>TOTAL</w:t>
            </w:r>
          </w:p>
        </w:tc>
      </w:tr>
      <w:tr w:rsidR="00144F95">
        <w:trPr>
          <w:trHeight w:val="255"/>
        </w:trPr>
        <w:tc>
          <w:tcPr>
            <w:tcW w:w="2880" w:type="dxa"/>
            <w:gridSpan w:val="2"/>
            <w:tcBorders>
              <w:top w:val="single" w:sz="4" w:space="0" w:color="auto"/>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Reposapiés</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323</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15.90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23.85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274.55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6,548.02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4,365.35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7,703.55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ErgoPad</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4847</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5.52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8.28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4,119.95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34,113.19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22,742.12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40,133.16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1</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188</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180.00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252.00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159.80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40,269.60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28,764.00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47,376.00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2</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428</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312.50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363.80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$ 113,687.50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90,950.00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$ 133,750.00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3</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184</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340.00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459.00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156.40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71,787.60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53,176.00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84,456.00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Silla Ergonómica 4</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242</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25.00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35.00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205.70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7,199.50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5,142.50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8,470.00 </w:t>
            </w:r>
          </w:p>
        </w:tc>
      </w:tr>
      <w:tr w:rsidR="00144F95">
        <w:trPr>
          <w:trHeight w:val="255"/>
        </w:trPr>
        <w:tc>
          <w:tcPr>
            <w:tcW w:w="2880" w:type="dxa"/>
            <w:gridSpan w:val="2"/>
            <w:tcBorders>
              <w:top w:val="nil"/>
              <w:left w:val="single" w:sz="8" w:space="0" w:color="auto"/>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Teclado Ergonómico</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54</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58.00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72.50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45.90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3,327.75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2,662.20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3,915.00 </w:t>
            </w:r>
          </w:p>
        </w:tc>
      </w:tr>
      <w:tr w:rsidR="00144F95">
        <w:trPr>
          <w:trHeight w:val="255"/>
        </w:trPr>
        <w:tc>
          <w:tcPr>
            <w:tcW w:w="288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Filtro 15' para controlar deslumbre</w:t>
            </w:r>
          </w:p>
        </w:tc>
        <w:tc>
          <w:tcPr>
            <w:tcW w:w="1052" w:type="dxa"/>
            <w:gridSpan w:val="2"/>
            <w:tcBorders>
              <w:top w:val="nil"/>
              <w:left w:val="nil"/>
              <w:bottom w:val="single" w:sz="4"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100</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1.10 </w:t>
            </w:r>
          </w:p>
        </w:tc>
        <w:tc>
          <w:tcPr>
            <w:tcW w:w="126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2.20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85.00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187.00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93.50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220.00 </w:t>
            </w:r>
          </w:p>
        </w:tc>
      </w:tr>
      <w:tr w:rsidR="00144F95">
        <w:trPr>
          <w:trHeight w:val="270"/>
        </w:trPr>
        <w:tc>
          <w:tcPr>
            <w:tcW w:w="2880" w:type="dxa"/>
            <w:gridSpan w:val="2"/>
            <w:tcBorders>
              <w:top w:val="nil"/>
              <w:left w:val="single" w:sz="8" w:space="0" w:color="auto"/>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Filtro 17' para controlar deslumbre</w:t>
            </w:r>
          </w:p>
        </w:tc>
        <w:tc>
          <w:tcPr>
            <w:tcW w:w="1052" w:type="dxa"/>
            <w:gridSpan w:val="2"/>
            <w:tcBorders>
              <w:top w:val="nil"/>
              <w:left w:val="nil"/>
              <w:bottom w:val="nil"/>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100</w:t>
            </w:r>
          </w:p>
        </w:tc>
        <w:tc>
          <w:tcPr>
            <w:tcW w:w="1216" w:type="dxa"/>
            <w:gridSpan w:val="2"/>
            <w:tcBorders>
              <w:top w:val="nil"/>
              <w:left w:val="nil"/>
              <w:bottom w:val="nil"/>
              <w:right w:val="nil"/>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2.90 </w:t>
            </w:r>
          </w:p>
        </w:tc>
        <w:tc>
          <w:tcPr>
            <w:tcW w:w="1260" w:type="dxa"/>
            <w:gridSpan w:val="2"/>
            <w:tcBorders>
              <w:top w:val="nil"/>
              <w:left w:val="single" w:sz="8" w:space="0" w:color="auto"/>
              <w:bottom w:val="single" w:sz="8"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5.08 </w:t>
            </w:r>
          </w:p>
        </w:tc>
        <w:tc>
          <w:tcPr>
            <w:tcW w:w="126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85.00 </w:t>
            </w:r>
          </w:p>
        </w:tc>
        <w:tc>
          <w:tcPr>
            <w:tcW w:w="1620"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431.38 </w:t>
            </w:r>
          </w:p>
        </w:tc>
        <w:tc>
          <w:tcPr>
            <w:tcW w:w="1653" w:type="dxa"/>
            <w:gridSpan w:val="2"/>
            <w:tcBorders>
              <w:top w:val="nil"/>
              <w:left w:val="nil"/>
              <w:bottom w:val="nil"/>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246.50 </w:t>
            </w:r>
          </w:p>
        </w:tc>
        <w:tc>
          <w:tcPr>
            <w:tcW w:w="1407" w:type="dxa"/>
            <w:gridSpan w:val="2"/>
            <w:tcBorders>
              <w:top w:val="nil"/>
              <w:left w:val="nil"/>
              <w:bottom w:val="single" w:sz="4"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507.50 </w:t>
            </w:r>
          </w:p>
        </w:tc>
      </w:tr>
      <w:tr w:rsidR="00144F95">
        <w:trPr>
          <w:trHeight w:val="270"/>
        </w:trPr>
        <w:tc>
          <w:tcPr>
            <w:tcW w:w="640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TOTAL</w:t>
            </w:r>
          </w:p>
        </w:tc>
        <w:tc>
          <w:tcPr>
            <w:tcW w:w="1260"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sz w:val="20"/>
                <w:szCs w:val="20"/>
              </w:rPr>
            </w:pPr>
            <w:r>
              <w:rPr>
                <w:rFonts w:ascii="Arial" w:hAnsi="Arial" w:cs="Arial"/>
                <w:sz w:val="20"/>
                <w:szCs w:val="20"/>
              </w:rPr>
              <w:t> </w:t>
            </w:r>
          </w:p>
        </w:tc>
        <w:tc>
          <w:tcPr>
            <w:tcW w:w="1620"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b/>
                <w:bCs/>
                <w:sz w:val="20"/>
                <w:szCs w:val="20"/>
              </w:rPr>
            </w:pPr>
            <w:r>
              <w:rPr>
                <w:rFonts w:ascii="Arial" w:hAnsi="Arial" w:cs="Arial"/>
                <w:b/>
                <w:bCs/>
                <w:sz w:val="20"/>
                <w:szCs w:val="20"/>
              </w:rPr>
              <w:t xml:space="preserve"> $ 277,551.53 </w:t>
            </w:r>
          </w:p>
        </w:tc>
        <w:tc>
          <w:tcPr>
            <w:tcW w:w="1653"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jc w:val="center"/>
              <w:rPr>
                <w:rFonts w:ascii="Arial" w:hAnsi="Arial" w:cs="Arial"/>
                <w:b/>
                <w:bCs/>
                <w:sz w:val="20"/>
                <w:szCs w:val="20"/>
              </w:rPr>
            </w:pPr>
            <w:r>
              <w:rPr>
                <w:rFonts w:ascii="Arial" w:hAnsi="Arial" w:cs="Arial"/>
                <w:b/>
                <w:bCs/>
                <w:sz w:val="20"/>
                <w:szCs w:val="20"/>
              </w:rPr>
              <w:t xml:space="preserve"> $    208,142.17 </w:t>
            </w:r>
          </w:p>
        </w:tc>
        <w:tc>
          <w:tcPr>
            <w:tcW w:w="1407" w:type="dxa"/>
            <w:gridSpan w:val="2"/>
            <w:tcBorders>
              <w:top w:val="single" w:sz="8" w:space="0" w:color="auto"/>
              <w:left w:val="nil"/>
              <w:bottom w:val="single" w:sz="8" w:space="0" w:color="auto"/>
              <w:right w:val="single" w:sz="8" w:space="0" w:color="auto"/>
            </w:tcBorders>
            <w:shd w:val="clear" w:color="auto" w:fill="auto"/>
            <w:noWrap/>
            <w:vAlign w:val="bottom"/>
          </w:tcPr>
          <w:p w:rsidR="00144F95" w:rsidRDefault="00144F95">
            <w:pPr>
              <w:rPr>
                <w:rFonts w:ascii="Arial" w:hAnsi="Arial" w:cs="Arial"/>
                <w:sz w:val="20"/>
                <w:szCs w:val="20"/>
              </w:rPr>
            </w:pPr>
            <w:r>
              <w:rPr>
                <w:rFonts w:ascii="Arial" w:hAnsi="Arial" w:cs="Arial"/>
                <w:sz w:val="20"/>
                <w:szCs w:val="20"/>
              </w:rPr>
              <w:t xml:space="preserve"> $ 326,531.21 </w:t>
            </w:r>
          </w:p>
        </w:tc>
      </w:tr>
    </w:tbl>
    <w:p w:rsidR="00C66034" w:rsidRDefault="00C66034" w:rsidP="00555AB9">
      <w:pPr>
        <w:shd w:val="clear" w:color="auto" w:fill="FFFFFF"/>
        <w:spacing w:line="480" w:lineRule="auto"/>
        <w:ind w:right="11"/>
        <w:jc w:val="both"/>
        <w:rPr>
          <w:rFonts w:ascii="Arial" w:hAnsi="Arial" w:cs="Arial"/>
        </w:rPr>
      </w:pPr>
    </w:p>
    <w:p w:rsidR="00DA441E" w:rsidRDefault="00DA441E" w:rsidP="00555AB9">
      <w:pPr>
        <w:shd w:val="clear" w:color="auto" w:fill="FFFFFF"/>
        <w:spacing w:line="480" w:lineRule="auto"/>
        <w:ind w:right="11"/>
        <w:jc w:val="both"/>
        <w:rPr>
          <w:rFonts w:ascii="Arial" w:hAnsi="Arial" w:cs="Arial"/>
        </w:rPr>
      </w:pPr>
    </w:p>
    <w:p w:rsidR="00DA441E" w:rsidRDefault="00DA441E" w:rsidP="00555AB9">
      <w:pPr>
        <w:shd w:val="clear" w:color="auto" w:fill="FFFFFF"/>
        <w:spacing w:line="480" w:lineRule="auto"/>
        <w:ind w:right="11"/>
        <w:jc w:val="both"/>
        <w:rPr>
          <w:rFonts w:ascii="Arial" w:hAnsi="Arial" w:cs="Arial"/>
        </w:rPr>
      </w:pPr>
    </w:p>
    <w:p w:rsidR="00DA441E" w:rsidRDefault="00DA441E" w:rsidP="00555AB9">
      <w:pPr>
        <w:shd w:val="clear" w:color="auto" w:fill="FFFFFF"/>
        <w:spacing w:line="480" w:lineRule="auto"/>
        <w:ind w:right="11"/>
        <w:jc w:val="both"/>
        <w:rPr>
          <w:rFonts w:ascii="Arial" w:hAnsi="Arial" w:cs="Arial"/>
        </w:rPr>
      </w:pPr>
    </w:p>
    <w:p w:rsidR="00DA441E" w:rsidRDefault="00DA441E" w:rsidP="00555AB9">
      <w:pPr>
        <w:shd w:val="clear" w:color="auto" w:fill="FFFFFF"/>
        <w:spacing w:line="480" w:lineRule="auto"/>
        <w:ind w:right="11"/>
        <w:jc w:val="both"/>
        <w:rPr>
          <w:rFonts w:ascii="Arial" w:hAnsi="Arial" w:cs="Arial"/>
        </w:rPr>
      </w:pPr>
    </w:p>
    <w:p w:rsidR="00DA441E" w:rsidRDefault="00DA441E" w:rsidP="00555AB9">
      <w:pPr>
        <w:shd w:val="clear" w:color="auto" w:fill="FFFFFF"/>
        <w:spacing w:line="480" w:lineRule="auto"/>
        <w:ind w:right="11"/>
        <w:jc w:val="both"/>
        <w:rPr>
          <w:rFonts w:ascii="Arial" w:hAnsi="Arial" w:cs="Arial"/>
        </w:rPr>
      </w:pPr>
    </w:p>
    <w:p w:rsidR="00DA441E" w:rsidRDefault="00DA441E" w:rsidP="00555AB9">
      <w:pPr>
        <w:shd w:val="clear" w:color="auto" w:fill="FFFFFF"/>
        <w:spacing w:line="480" w:lineRule="auto"/>
        <w:ind w:right="11"/>
        <w:jc w:val="both"/>
        <w:rPr>
          <w:rFonts w:ascii="Arial" w:hAnsi="Arial" w:cs="Arial"/>
        </w:rPr>
      </w:pPr>
    </w:p>
    <w:tbl>
      <w:tblPr>
        <w:tblW w:w="12201" w:type="dxa"/>
        <w:tblInd w:w="70" w:type="dxa"/>
        <w:tblCellMar>
          <w:left w:w="70" w:type="dxa"/>
          <w:right w:w="70" w:type="dxa"/>
        </w:tblCellMar>
        <w:tblLook w:val="0000"/>
      </w:tblPr>
      <w:tblGrid>
        <w:gridCol w:w="2880"/>
        <w:gridCol w:w="1052"/>
        <w:gridCol w:w="1069"/>
        <w:gridCol w:w="1260"/>
        <w:gridCol w:w="1332"/>
        <w:gridCol w:w="1548"/>
        <w:gridCol w:w="1582"/>
        <w:gridCol w:w="1478"/>
      </w:tblGrid>
      <w:tr w:rsidR="00DA441E">
        <w:trPr>
          <w:trHeight w:val="315"/>
        </w:trPr>
        <w:tc>
          <w:tcPr>
            <w:tcW w:w="12201" w:type="dxa"/>
            <w:gridSpan w:val="8"/>
            <w:tcBorders>
              <w:top w:val="nil"/>
              <w:left w:val="nil"/>
              <w:bottom w:val="nil"/>
              <w:right w:val="nil"/>
            </w:tcBorders>
            <w:shd w:val="clear" w:color="auto" w:fill="auto"/>
            <w:noWrap/>
            <w:vAlign w:val="bottom"/>
          </w:tcPr>
          <w:p w:rsidR="00DA441E" w:rsidRDefault="00DA441E">
            <w:pPr>
              <w:jc w:val="center"/>
              <w:rPr>
                <w:rFonts w:ascii="Arial" w:hAnsi="Arial" w:cs="Arial"/>
                <w:b/>
                <w:bCs/>
              </w:rPr>
            </w:pPr>
            <w:r>
              <w:rPr>
                <w:rFonts w:ascii="Arial" w:hAnsi="Arial" w:cs="Arial"/>
                <w:b/>
                <w:bCs/>
              </w:rPr>
              <w:t>VARIACIÓN DEL COSTO</w:t>
            </w:r>
          </w:p>
        </w:tc>
      </w:tr>
      <w:tr w:rsidR="00DA441E">
        <w:trPr>
          <w:trHeight w:val="270"/>
        </w:trPr>
        <w:tc>
          <w:tcPr>
            <w:tcW w:w="2880" w:type="dxa"/>
            <w:tcBorders>
              <w:top w:val="nil"/>
              <w:left w:val="nil"/>
              <w:bottom w:val="nil"/>
              <w:right w:val="nil"/>
            </w:tcBorders>
            <w:shd w:val="clear" w:color="auto" w:fill="auto"/>
            <w:noWrap/>
            <w:vAlign w:val="bottom"/>
          </w:tcPr>
          <w:p w:rsidR="00DA441E" w:rsidRDefault="00DA441E">
            <w:pPr>
              <w:jc w:val="right"/>
              <w:rPr>
                <w:rFonts w:ascii="Arial" w:hAnsi="Arial" w:cs="Arial"/>
                <w:sz w:val="20"/>
                <w:szCs w:val="20"/>
              </w:rPr>
            </w:pPr>
            <w:r>
              <w:rPr>
                <w:rFonts w:ascii="Arial" w:hAnsi="Arial" w:cs="Arial"/>
                <w:sz w:val="20"/>
                <w:szCs w:val="20"/>
              </w:rPr>
              <w:t>1.15</w:t>
            </w:r>
          </w:p>
        </w:tc>
        <w:tc>
          <w:tcPr>
            <w:tcW w:w="1052"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260"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332"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548"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582"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478"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r>
      <w:tr w:rsidR="00DA441E">
        <w:trPr>
          <w:trHeight w:val="270"/>
        </w:trPr>
        <w:tc>
          <w:tcPr>
            <w:tcW w:w="12201" w:type="dxa"/>
            <w:gridSpan w:val="8"/>
            <w:tcBorders>
              <w:top w:val="single" w:sz="8" w:space="0" w:color="auto"/>
              <w:left w:val="single" w:sz="8" w:space="0" w:color="auto"/>
              <w:bottom w:val="single" w:sz="8" w:space="0" w:color="auto"/>
              <w:right w:val="single" w:sz="8" w:space="0" w:color="000000"/>
            </w:tcBorders>
            <w:shd w:val="clear" w:color="auto" w:fill="FFFFFF"/>
            <w:vAlign w:val="center"/>
          </w:tcPr>
          <w:p w:rsidR="00DA441E" w:rsidRDefault="00DA441E">
            <w:pPr>
              <w:jc w:val="center"/>
              <w:rPr>
                <w:rFonts w:ascii="Arial" w:hAnsi="Arial" w:cs="Arial"/>
                <w:b/>
                <w:bCs/>
                <w:sz w:val="20"/>
                <w:szCs w:val="20"/>
              </w:rPr>
            </w:pPr>
            <w:r>
              <w:rPr>
                <w:rFonts w:ascii="Arial" w:hAnsi="Arial" w:cs="Arial"/>
                <w:b/>
                <w:bCs/>
                <w:sz w:val="20"/>
                <w:szCs w:val="20"/>
              </w:rPr>
              <w:t>INGRESOS</w:t>
            </w:r>
          </w:p>
        </w:tc>
      </w:tr>
      <w:tr w:rsidR="00DA441E">
        <w:trPr>
          <w:trHeight w:val="525"/>
        </w:trPr>
        <w:tc>
          <w:tcPr>
            <w:tcW w:w="2880" w:type="dxa"/>
            <w:tcBorders>
              <w:top w:val="nil"/>
              <w:left w:val="single" w:sz="8" w:space="0" w:color="auto"/>
              <w:bottom w:val="single" w:sz="8" w:space="0" w:color="auto"/>
              <w:right w:val="single" w:sz="8"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Descripción</w:t>
            </w:r>
          </w:p>
        </w:tc>
        <w:tc>
          <w:tcPr>
            <w:tcW w:w="1052" w:type="dxa"/>
            <w:tcBorders>
              <w:top w:val="nil"/>
              <w:left w:val="nil"/>
              <w:bottom w:val="single" w:sz="8" w:space="0" w:color="auto"/>
              <w:right w:val="single" w:sz="8" w:space="0" w:color="auto"/>
            </w:tcBorders>
            <w:shd w:val="clear" w:color="auto" w:fill="auto"/>
            <w:vAlign w:val="center"/>
          </w:tcPr>
          <w:p w:rsidR="00DA441E" w:rsidRDefault="00DA441E">
            <w:pPr>
              <w:jc w:val="center"/>
              <w:rPr>
                <w:rFonts w:ascii="Arial" w:hAnsi="Arial" w:cs="Arial"/>
                <w:b/>
                <w:bCs/>
                <w:sz w:val="20"/>
                <w:szCs w:val="20"/>
              </w:rPr>
            </w:pPr>
            <w:r>
              <w:rPr>
                <w:rFonts w:ascii="Arial" w:hAnsi="Arial" w:cs="Arial"/>
                <w:b/>
                <w:bCs/>
                <w:sz w:val="20"/>
                <w:szCs w:val="20"/>
              </w:rPr>
              <w:t>Unidades (Anuales)</w:t>
            </w:r>
          </w:p>
        </w:tc>
        <w:tc>
          <w:tcPr>
            <w:tcW w:w="1069" w:type="dxa"/>
            <w:tcBorders>
              <w:top w:val="nil"/>
              <w:left w:val="nil"/>
              <w:bottom w:val="single" w:sz="8" w:space="0" w:color="auto"/>
              <w:right w:val="nil"/>
            </w:tcBorders>
            <w:shd w:val="clear" w:color="auto" w:fill="auto"/>
            <w:vAlign w:val="center"/>
          </w:tcPr>
          <w:p w:rsidR="00DA441E" w:rsidRDefault="00DA441E">
            <w:pPr>
              <w:jc w:val="center"/>
              <w:rPr>
                <w:rFonts w:ascii="Arial" w:hAnsi="Arial" w:cs="Arial"/>
                <w:b/>
                <w:bCs/>
                <w:sz w:val="20"/>
                <w:szCs w:val="20"/>
              </w:rPr>
            </w:pPr>
            <w:r>
              <w:rPr>
                <w:rFonts w:ascii="Arial" w:hAnsi="Arial" w:cs="Arial"/>
                <w:b/>
                <w:bCs/>
                <w:sz w:val="20"/>
                <w:szCs w:val="20"/>
              </w:rPr>
              <w:t>Costo Unitario</w:t>
            </w:r>
          </w:p>
        </w:tc>
        <w:tc>
          <w:tcPr>
            <w:tcW w:w="1260" w:type="dxa"/>
            <w:tcBorders>
              <w:top w:val="nil"/>
              <w:left w:val="single" w:sz="8" w:space="0" w:color="auto"/>
              <w:bottom w:val="single" w:sz="8" w:space="0" w:color="auto"/>
              <w:right w:val="single" w:sz="8"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P.V.P</w:t>
            </w:r>
          </w:p>
        </w:tc>
        <w:tc>
          <w:tcPr>
            <w:tcW w:w="1332" w:type="dxa"/>
            <w:tcBorders>
              <w:top w:val="nil"/>
              <w:left w:val="nil"/>
              <w:bottom w:val="single" w:sz="8"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COSTO. 15%</w:t>
            </w:r>
          </w:p>
        </w:tc>
        <w:tc>
          <w:tcPr>
            <w:tcW w:w="1548" w:type="dxa"/>
            <w:tcBorders>
              <w:top w:val="nil"/>
              <w:left w:val="nil"/>
              <w:bottom w:val="single" w:sz="8"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TOTAL15%</w:t>
            </w:r>
          </w:p>
        </w:tc>
        <w:tc>
          <w:tcPr>
            <w:tcW w:w="1582" w:type="dxa"/>
            <w:tcBorders>
              <w:top w:val="nil"/>
              <w:left w:val="nil"/>
              <w:bottom w:val="single" w:sz="8"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C. VENTA 15%</w:t>
            </w:r>
          </w:p>
        </w:tc>
        <w:tc>
          <w:tcPr>
            <w:tcW w:w="1478" w:type="dxa"/>
            <w:tcBorders>
              <w:top w:val="nil"/>
              <w:left w:val="nil"/>
              <w:bottom w:val="single" w:sz="8" w:space="0" w:color="auto"/>
              <w:right w:val="single" w:sz="8"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TOTAL</w:t>
            </w:r>
          </w:p>
        </w:tc>
      </w:tr>
      <w:tr w:rsidR="00DA441E">
        <w:trPr>
          <w:trHeight w:val="255"/>
        </w:trPr>
        <w:tc>
          <w:tcPr>
            <w:tcW w:w="2880" w:type="dxa"/>
            <w:tcBorders>
              <w:top w:val="single" w:sz="4" w:space="0" w:color="auto"/>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Reposapiés</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323</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15.90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23.85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18.29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5,906.06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5,135.70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7,703.55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ErgoPad</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4847</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5.52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8.28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6.35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30,768.76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26,755.44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40,133.16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1</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188</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180.00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252.00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207.00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38,916.00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33,840.00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47,376.00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2</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428</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312.50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287.50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$ 123,050.00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107,000.00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$ 133,750.00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3</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184</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340.00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459.00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391.00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71,944.00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62,560.00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84,456.00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4</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242</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35.00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28.75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6,957.50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6,050.00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8,470.00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Teclado Ergonómico</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54</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58.00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72.50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66.70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3,601.80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3,132.00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3,915.00 </w:t>
            </w:r>
          </w:p>
        </w:tc>
      </w:tr>
      <w:tr w:rsidR="00DA441E">
        <w:trPr>
          <w:trHeight w:val="255"/>
        </w:trPr>
        <w:tc>
          <w:tcPr>
            <w:tcW w:w="288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Filtro 15' para controlar deslumbre</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100</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1.10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2.20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1.27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126.50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110.00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220.00 </w:t>
            </w:r>
          </w:p>
        </w:tc>
      </w:tr>
      <w:tr w:rsidR="00DA441E">
        <w:trPr>
          <w:trHeight w:val="270"/>
        </w:trPr>
        <w:tc>
          <w:tcPr>
            <w:tcW w:w="288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Filtro 17' para controlar deslumbre</w:t>
            </w:r>
          </w:p>
        </w:tc>
        <w:tc>
          <w:tcPr>
            <w:tcW w:w="1052" w:type="dxa"/>
            <w:tcBorders>
              <w:top w:val="nil"/>
              <w:left w:val="nil"/>
              <w:bottom w:val="nil"/>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100</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2.90 </w:t>
            </w:r>
          </w:p>
        </w:tc>
        <w:tc>
          <w:tcPr>
            <w:tcW w:w="1260" w:type="dxa"/>
            <w:tcBorders>
              <w:top w:val="nil"/>
              <w:left w:val="single" w:sz="8" w:space="0" w:color="auto"/>
              <w:bottom w:val="single" w:sz="8"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5.08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3.34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333.50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290.00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507.50 </w:t>
            </w:r>
          </w:p>
        </w:tc>
      </w:tr>
      <w:tr w:rsidR="00DA441E">
        <w:trPr>
          <w:trHeight w:val="270"/>
        </w:trPr>
        <w:tc>
          <w:tcPr>
            <w:tcW w:w="626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TOTAL</w:t>
            </w:r>
          </w:p>
        </w:tc>
        <w:tc>
          <w:tcPr>
            <w:tcW w:w="1332"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 </w:t>
            </w:r>
          </w:p>
        </w:tc>
        <w:tc>
          <w:tcPr>
            <w:tcW w:w="1548"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b/>
                <w:bCs/>
                <w:sz w:val="20"/>
                <w:szCs w:val="20"/>
              </w:rPr>
            </w:pPr>
            <w:r>
              <w:rPr>
                <w:rFonts w:ascii="Arial" w:hAnsi="Arial" w:cs="Arial"/>
                <w:b/>
                <w:bCs/>
                <w:sz w:val="20"/>
                <w:szCs w:val="20"/>
              </w:rPr>
              <w:t xml:space="preserve"> $ 281,604.11 </w:t>
            </w:r>
          </w:p>
        </w:tc>
        <w:tc>
          <w:tcPr>
            <w:tcW w:w="1582"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b/>
                <w:bCs/>
                <w:sz w:val="20"/>
                <w:szCs w:val="20"/>
              </w:rPr>
            </w:pPr>
            <w:r>
              <w:rPr>
                <w:rFonts w:ascii="Arial" w:hAnsi="Arial" w:cs="Arial"/>
                <w:b/>
                <w:bCs/>
                <w:sz w:val="20"/>
                <w:szCs w:val="20"/>
              </w:rPr>
              <w:t xml:space="preserve"> $    244,873.14 </w:t>
            </w:r>
          </w:p>
        </w:tc>
        <w:tc>
          <w:tcPr>
            <w:tcW w:w="1478"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$ 326,531.21 </w:t>
            </w:r>
          </w:p>
        </w:tc>
      </w:tr>
      <w:tr w:rsidR="00DA441E">
        <w:trPr>
          <w:trHeight w:val="270"/>
        </w:trPr>
        <w:tc>
          <w:tcPr>
            <w:tcW w:w="2880" w:type="dxa"/>
            <w:tcBorders>
              <w:top w:val="nil"/>
              <w:left w:val="nil"/>
              <w:bottom w:val="nil"/>
              <w:right w:val="nil"/>
            </w:tcBorders>
            <w:shd w:val="clear" w:color="auto" w:fill="auto"/>
            <w:noWrap/>
            <w:vAlign w:val="bottom"/>
          </w:tcPr>
          <w:p w:rsidR="00DA441E" w:rsidRDefault="00DA441E">
            <w:pPr>
              <w:jc w:val="right"/>
              <w:rPr>
                <w:rFonts w:ascii="Arial" w:hAnsi="Arial" w:cs="Arial"/>
                <w:sz w:val="20"/>
                <w:szCs w:val="20"/>
              </w:rPr>
            </w:pPr>
          </w:p>
          <w:p w:rsidR="00DA441E" w:rsidRDefault="00DA441E">
            <w:pPr>
              <w:jc w:val="right"/>
              <w:rPr>
                <w:rFonts w:ascii="Arial" w:hAnsi="Arial" w:cs="Arial"/>
                <w:sz w:val="20"/>
                <w:szCs w:val="20"/>
              </w:rPr>
            </w:pPr>
          </w:p>
          <w:p w:rsidR="00DA441E" w:rsidRDefault="00DA441E">
            <w:pPr>
              <w:jc w:val="right"/>
              <w:rPr>
                <w:rFonts w:ascii="Arial" w:hAnsi="Arial" w:cs="Arial"/>
                <w:sz w:val="20"/>
                <w:szCs w:val="20"/>
              </w:rPr>
            </w:pPr>
          </w:p>
          <w:p w:rsidR="00DA441E" w:rsidRDefault="00DA441E">
            <w:pPr>
              <w:jc w:val="right"/>
              <w:rPr>
                <w:rFonts w:ascii="Arial" w:hAnsi="Arial" w:cs="Arial"/>
                <w:sz w:val="20"/>
                <w:szCs w:val="20"/>
              </w:rPr>
            </w:pPr>
          </w:p>
          <w:p w:rsidR="00DA441E" w:rsidRDefault="00DA441E">
            <w:pPr>
              <w:jc w:val="right"/>
              <w:rPr>
                <w:rFonts w:ascii="Arial" w:hAnsi="Arial" w:cs="Arial"/>
                <w:sz w:val="20"/>
                <w:szCs w:val="20"/>
              </w:rPr>
            </w:pPr>
          </w:p>
          <w:p w:rsidR="00DA441E" w:rsidRDefault="00DA441E">
            <w:pPr>
              <w:jc w:val="right"/>
              <w:rPr>
                <w:rFonts w:ascii="Arial" w:hAnsi="Arial" w:cs="Arial"/>
                <w:sz w:val="20"/>
                <w:szCs w:val="20"/>
              </w:rPr>
            </w:pPr>
          </w:p>
          <w:p w:rsidR="00DA441E" w:rsidRDefault="00DA441E">
            <w:pPr>
              <w:jc w:val="right"/>
              <w:rPr>
                <w:rFonts w:ascii="Arial" w:hAnsi="Arial" w:cs="Arial"/>
                <w:sz w:val="20"/>
                <w:szCs w:val="20"/>
              </w:rPr>
            </w:pPr>
          </w:p>
          <w:p w:rsidR="00DA441E" w:rsidRDefault="00DA441E">
            <w:pPr>
              <w:jc w:val="right"/>
              <w:rPr>
                <w:rFonts w:ascii="Arial" w:hAnsi="Arial" w:cs="Arial"/>
                <w:sz w:val="20"/>
                <w:szCs w:val="20"/>
              </w:rPr>
            </w:pPr>
          </w:p>
          <w:p w:rsidR="00DA441E" w:rsidRDefault="00DA441E">
            <w:pPr>
              <w:jc w:val="right"/>
              <w:rPr>
                <w:rFonts w:ascii="Arial" w:hAnsi="Arial" w:cs="Arial"/>
                <w:sz w:val="20"/>
                <w:szCs w:val="20"/>
              </w:rPr>
            </w:pPr>
          </w:p>
          <w:p w:rsidR="00DA441E" w:rsidRDefault="00DA441E">
            <w:pPr>
              <w:jc w:val="right"/>
              <w:rPr>
                <w:rFonts w:ascii="Arial" w:hAnsi="Arial" w:cs="Arial"/>
                <w:sz w:val="20"/>
                <w:szCs w:val="20"/>
              </w:rPr>
            </w:pPr>
          </w:p>
          <w:p w:rsidR="00DA441E" w:rsidRDefault="00DA441E">
            <w:pPr>
              <w:jc w:val="right"/>
              <w:rPr>
                <w:rFonts w:ascii="Arial" w:hAnsi="Arial" w:cs="Arial"/>
                <w:sz w:val="20"/>
                <w:szCs w:val="20"/>
              </w:rPr>
            </w:pPr>
          </w:p>
          <w:p w:rsidR="00DA441E" w:rsidRDefault="00DA441E">
            <w:pPr>
              <w:jc w:val="right"/>
              <w:rPr>
                <w:rFonts w:ascii="Arial" w:hAnsi="Arial" w:cs="Arial"/>
                <w:sz w:val="20"/>
                <w:szCs w:val="20"/>
              </w:rPr>
            </w:pPr>
          </w:p>
          <w:p w:rsidR="00DA441E" w:rsidRDefault="00DA441E">
            <w:pPr>
              <w:jc w:val="right"/>
              <w:rPr>
                <w:rFonts w:ascii="Arial" w:hAnsi="Arial" w:cs="Arial"/>
                <w:sz w:val="20"/>
                <w:szCs w:val="20"/>
              </w:rPr>
            </w:pPr>
          </w:p>
          <w:p w:rsidR="00DA441E" w:rsidRDefault="00DA441E">
            <w:pPr>
              <w:jc w:val="right"/>
              <w:rPr>
                <w:rFonts w:ascii="Arial" w:hAnsi="Arial" w:cs="Arial"/>
                <w:sz w:val="20"/>
                <w:szCs w:val="20"/>
              </w:rPr>
            </w:pPr>
          </w:p>
          <w:p w:rsidR="00DA441E" w:rsidRDefault="00DA441E">
            <w:pPr>
              <w:jc w:val="right"/>
              <w:rPr>
                <w:rFonts w:ascii="Arial" w:hAnsi="Arial" w:cs="Arial"/>
                <w:sz w:val="20"/>
                <w:szCs w:val="20"/>
              </w:rPr>
            </w:pPr>
          </w:p>
          <w:p w:rsidR="00DA441E" w:rsidRDefault="00DA441E">
            <w:pPr>
              <w:jc w:val="right"/>
              <w:rPr>
                <w:rFonts w:ascii="Arial" w:hAnsi="Arial" w:cs="Arial"/>
                <w:sz w:val="20"/>
                <w:szCs w:val="20"/>
              </w:rPr>
            </w:pPr>
          </w:p>
          <w:p w:rsidR="00DA441E" w:rsidRDefault="00DA441E">
            <w:pPr>
              <w:jc w:val="right"/>
              <w:rPr>
                <w:rFonts w:ascii="Arial" w:hAnsi="Arial" w:cs="Arial"/>
                <w:sz w:val="20"/>
                <w:szCs w:val="20"/>
              </w:rPr>
            </w:pPr>
            <w:r>
              <w:rPr>
                <w:rFonts w:ascii="Arial" w:hAnsi="Arial" w:cs="Arial"/>
                <w:sz w:val="20"/>
                <w:szCs w:val="20"/>
              </w:rPr>
              <w:t>1.1</w:t>
            </w:r>
          </w:p>
        </w:tc>
        <w:tc>
          <w:tcPr>
            <w:tcW w:w="1052"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260"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332"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548"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582"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478"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r>
      <w:tr w:rsidR="00DA441E">
        <w:trPr>
          <w:trHeight w:val="270"/>
        </w:trPr>
        <w:tc>
          <w:tcPr>
            <w:tcW w:w="12201" w:type="dxa"/>
            <w:gridSpan w:val="8"/>
            <w:tcBorders>
              <w:top w:val="single" w:sz="8" w:space="0" w:color="auto"/>
              <w:left w:val="single" w:sz="8" w:space="0" w:color="auto"/>
              <w:bottom w:val="single" w:sz="8" w:space="0" w:color="auto"/>
              <w:right w:val="single" w:sz="8" w:space="0" w:color="000000"/>
            </w:tcBorders>
            <w:shd w:val="clear" w:color="auto" w:fill="FFFFFF"/>
            <w:vAlign w:val="center"/>
          </w:tcPr>
          <w:p w:rsidR="00DA441E" w:rsidRDefault="00DA441E">
            <w:pPr>
              <w:jc w:val="center"/>
              <w:rPr>
                <w:rFonts w:ascii="Arial" w:hAnsi="Arial" w:cs="Arial"/>
                <w:b/>
                <w:bCs/>
                <w:sz w:val="20"/>
                <w:szCs w:val="20"/>
              </w:rPr>
            </w:pPr>
            <w:r>
              <w:rPr>
                <w:rFonts w:ascii="Arial" w:hAnsi="Arial" w:cs="Arial"/>
                <w:b/>
                <w:bCs/>
                <w:sz w:val="20"/>
                <w:szCs w:val="20"/>
              </w:rPr>
              <w:t>INGRESOS</w:t>
            </w:r>
          </w:p>
        </w:tc>
      </w:tr>
      <w:tr w:rsidR="00DA441E">
        <w:trPr>
          <w:trHeight w:val="525"/>
        </w:trPr>
        <w:tc>
          <w:tcPr>
            <w:tcW w:w="2880" w:type="dxa"/>
            <w:tcBorders>
              <w:top w:val="nil"/>
              <w:left w:val="single" w:sz="8" w:space="0" w:color="auto"/>
              <w:bottom w:val="single" w:sz="8" w:space="0" w:color="auto"/>
              <w:right w:val="single" w:sz="8"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Descripción</w:t>
            </w:r>
          </w:p>
        </w:tc>
        <w:tc>
          <w:tcPr>
            <w:tcW w:w="1052" w:type="dxa"/>
            <w:tcBorders>
              <w:top w:val="nil"/>
              <w:left w:val="nil"/>
              <w:bottom w:val="single" w:sz="8" w:space="0" w:color="auto"/>
              <w:right w:val="single" w:sz="8" w:space="0" w:color="auto"/>
            </w:tcBorders>
            <w:shd w:val="clear" w:color="auto" w:fill="auto"/>
            <w:vAlign w:val="center"/>
          </w:tcPr>
          <w:p w:rsidR="00DA441E" w:rsidRDefault="00DA441E">
            <w:pPr>
              <w:jc w:val="center"/>
              <w:rPr>
                <w:rFonts w:ascii="Arial" w:hAnsi="Arial" w:cs="Arial"/>
                <w:b/>
                <w:bCs/>
                <w:sz w:val="20"/>
                <w:szCs w:val="20"/>
              </w:rPr>
            </w:pPr>
            <w:r>
              <w:rPr>
                <w:rFonts w:ascii="Arial" w:hAnsi="Arial" w:cs="Arial"/>
                <w:b/>
                <w:bCs/>
                <w:sz w:val="20"/>
                <w:szCs w:val="20"/>
              </w:rPr>
              <w:t>Unidades (Anuales)</w:t>
            </w:r>
          </w:p>
        </w:tc>
        <w:tc>
          <w:tcPr>
            <w:tcW w:w="1069" w:type="dxa"/>
            <w:tcBorders>
              <w:top w:val="nil"/>
              <w:left w:val="nil"/>
              <w:bottom w:val="single" w:sz="8" w:space="0" w:color="auto"/>
              <w:right w:val="nil"/>
            </w:tcBorders>
            <w:shd w:val="clear" w:color="auto" w:fill="auto"/>
            <w:vAlign w:val="center"/>
          </w:tcPr>
          <w:p w:rsidR="00DA441E" w:rsidRDefault="00DA441E">
            <w:pPr>
              <w:jc w:val="center"/>
              <w:rPr>
                <w:rFonts w:ascii="Arial" w:hAnsi="Arial" w:cs="Arial"/>
                <w:b/>
                <w:bCs/>
                <w:sz w:val="20"/>
                <w:szCs w:val="20"/>
              </w:rPr>
            </w:pPr>
            <w:r>
              <w:rPr>
                <w:rFonts w:ascii="Arial" w:hAnsi="Arial" w:cs="Arial"/>
                <w:b/>
                <w:bCs/>
                <w:sz w:val="20"/>
                <w:szCs w:val="20"/>
              </w:rPr>
              <w:t>Costo Unitario</w:t>
            </w:r>
          </w:p>
        </w:tc>
        <w:tc>
          <w:tcPr>
            <w:tcW w:w="1260" w:type="dxa"/>
            <w:tcBorders>
              <w:top w:val="nil"/>
              <w:left w:val="single" w:sz="8" w:space="0" w:color="auto"/>
              <w:bottom w:val="single" w:sz="8" w:space="0" w:color="auto"/>
              <w:right w:val="single" w:sz="8"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P.V.P</w:t>
            </w:r>
          </w:p>
        </w:tc>
        <w:tc>
          <w:tcPr>
            <w:tcW w:w="1332" w:type="dxa"/>
            <w:tcBorders>
              <w:top w:val="nil"/>
              <w:left w:val="nil"/>
              <w:bottom w:val="single" w:sz="8"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P. 10%</w:t>
            </w:r>
          </w:p>
        </w:tc>
        <w:tc>
          <w:tcPr>
            <w:tcW w:w="1548" w:type="dxa"/>
            <w:tcBorders>
              <w:top w:val="nil"/>
              <w:left w:val="nil"/>
              <w:bottom w:val="single" w:sz="8"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TOTAL10%</w:t>
            </w:r>
          </w:p>
        </w:tc>
        <w:tc>
          <w:tcPr>
            <w:tcW w:w="1582" w:type="dxa"/>
            <w:tcBorders>
              <w:top w:val="nil"/>
              <w:left w:val="nil"/>
              <w:bottom w:val="single" w:sz="8"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C. VENTA 10%</w:t>
            </w:r>
          </w:p>
        </w:tc>
        <w:tc>
          <w:tcPr>
            <w:tcW w:w="1478" w:type="dxa"/>
            <w:tcBorders>
              <w:top w:val="nil"/>
              <w:left w:val="nil"/>
              <w:bottom w:val="single" w:sz="8" w:space="0" w:color="auto"/>
              <w:right w:val="single" w:sz="8"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TOTAL</w:t>
            </w:r>
          </w:p>
        </w:tc>
      </w:tr>
      <w:tr w:rsidR="00DA441E">
        <w:trPr>
          <w:trHeight w:val="255"/>
        </w:trPr>
        <w:tc>
          <w:tcPr>
            <w:tcW w:w="2880" w:type="dxa"/>
            <w:tcBorders>
              <w:top w:val="single" w:sz="4" w:space="0" w:color="auto"/>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Reposapiés</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323</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15.90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23.85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17.49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5,649.27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5,135.70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7,703.55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ErgoPad</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4847</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5.52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8.28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6.07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29,430.98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26,755.44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40,133.16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1</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188</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180.00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252.00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198.00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37,224.00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33,840.00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47,376.00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2</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428</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312.50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275.00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$ 117,700.00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107,000.00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$ 133,750.00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3</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184</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340.00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459.00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374.00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68,816.00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62,560.00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84,456.00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4</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242</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35.00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27.50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6,655.00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6,050.00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8,470.00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Teclado Ergonómico</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54</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58.00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72.50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63.80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3,445.20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3,132.00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3,915.00 </w:t>
            </w:r>
          </w:p>
        </w:tc>
      </w:tr>
      <w:tr w:rsidR="00DA441E">
        <w:trPr>
          <w:trHeight w:val="255"/>
        </w:trPr>
        <w:tc>
          <w:tcPr>
            <w:tcW w:w="288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Filtro 15' para controlar deslumbre</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100</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1.10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2.20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1.21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121.00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110.00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220.00 </w:t>
            </w:r>
          </w:p>
        </w:tc>
      </w:tr>
      <w:tr w:rsidR="00DA441E">
        <w:trPr>
          <w:trHeight w:val="270"/>
        </w:trPr>
        <w:tc>
          <w:tcPr>
            <w:tcW w:w="288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Filtro 17' para controlar deslumbre</w:t>
            </w:r>
          </w:p>
        </w:tc>
        <w:tc>
          <w:tcPr>
            <w:tcW w:w="1052" w:type="dxa"/>
            <w:tcBorders>
              <w:top w:val="nil"/>
              <w:left w:val="nil"/>
              <w:bottom w:val="nil"/>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100</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2.90 </w:t>
            </w:r>
          </w:p>
        </w:tc>
        <w:tc>
          <w:tcPr>
            <w:tcW w:w="1260" w:type="dxa"/>
            <w:tcBorders>
              <w:top w:val="nil"/>
              <w:left w:val="single" w:sz="8" w:space="0" w:color="auto"/>
              <w:bottom w:val="single" w:sz="8"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5.08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3.19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319.00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290.00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507.50 </w:t>
            </w:r>
          </w:p>
        </w:tc>
      </w:tr>
      <w:tr w:rsidR="00DA441E">
        <w:trPr>
          <w:trHeight w:val="270"/>
        </w:trPr>
        <w:tc>
          <w:tcPr>
            <w:tcW w:w="626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TOTAL</w:t>
            </w:r>
          </w:p>
        </w:tc>
        <w:tc>
          <w:tcPr>
            <w:tcW w:w="1332"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 </w:t>
            </w:r>
          </w:p>
        </w:tc>
        <w:tc>
          <w:tcPr>
            <w:tcW w:w="1548"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b/>
                <w:bCs/>
                <w:sz w:val="20"/>
                <w:szCs w:val="20"/>
              </w:rPr>
            </w:pPr>
            <w:r>
              <w:rPr>
                <w:rFonts w:ascii="Arial" w:hAnsi="Arial" w:cs="Arial"/>
                <w:b/>
                <w:bCs/>
                <w:sz w:val="20"/>
                <w:szCs w:val="20"/>
              </w:rPr>
              <w:t xml:space="preserve"> $ 269,360.45 </w:t>
            </w:r>
          </w:p>
        </w:tc>
        <w:tc>
          <w:tcPr>
            <w:tcW w:w="1582"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b/>
                <w:bCs/>
                <w:sz w:val="20"/>
                <w:szCs w:val="20"/>
              </w:rPr>
            </w:pPr>
            <w:r>
              <w:rPr>
                <w:rFonts w:ascii="Arial" w:hAnsi="Arial" w:cs="Arial"/>
                <w:b/>
                <w:bCs/>
                <w:sz w:val="20"/>
                <w:szCs w:val="20"/>
              </w:rPr>
              <w:t xml:space="preserve"> $    244,873.14 </w:t>
            </w:r>
          </w:p>
        </w:tc>
        <w:tc>
          <w:tcPr>
            <w:tcW w:w="1478"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$ 326,531.21 </w:t>
            </w:r>
          </w:p>
        </w:tc>
      </w:tr>
      <w:tr w:rsidR="00DA441E">
        <w:trPr>
          <w:trHeight w:val="270"/>
        </w:trPr>
        <w:tc>
          <w:tcPr>
            <w:tcW w:w="2880" w:type="dxa"/>
            <w:tcBorders>
              <w:top w:val="nil"/>
              <w:left w:val="nil"/>
              <w:bottom w:val="single" w:sz="4" w:space="0" w:color="auto"/>
              <w:right w:val="nil"/>
            </w:tcBorders>
            <w:shd w:val="clear" w:color="auto" w:fill="auto"/>
            <w:noWrap/>
            <w:vAlign w:val="bottom"/>
          </w:tcPr>
          <w:p w:rsidR="00DA441E" w:rsidRDefault="00DA441E">
            <w:pPr>
              <w:jc w:val="right"/>
              <w:rPr>
                <w:rFonts w:ascii="Arial" w:hAnsi="Arial" w:cs="Arial"/>
                <w:sz w:val="20"/>
                <w:szCs w:val="20"/>
              </w:rPr>
            </w:pPr>
            <w:r>
              <w:rPr>
                <w:rFonts w:ascii="Arial" w:hAnsi="Arial" w:cs="Arial"/>
                <w:sz w:val="20"/>
                <w:szCs w:val="20"/>
              </w:rPr>
              <w:t>1.05</w:t>
            </w:r>
          </w:p>
        </w:tc>
        <w:tc>
          <w:tcPr>
            <w:tcW w:w="1052" w:type="dxa"/>
            <w:tcBorders>
              <w:top w:val="nil"/>
              <w:left w:val="nil"/>
              <w:bottom w:val="single" w:sz="4" w:space="0" w:color="auto"/>
              <w:right w:val="nil"/>
            </w:tcBorders>
            <w:shd w:val="clear" w:color="auto" w:fill="auto"/>
            <w:noWrap/>
            <w:vAlign w:val="bottom"/>
          </w:tcPr>
          <w:p w:rsidR="00DA441E" w:rsidRDefault="00DA441E">
            <w:pPr>
              <w:rPr>
                <w:rFonts w:ascii="Arial" w:hAnsi="Arial" w:cs="Arial"/>
                <w:sz w:val="20"/>
                <w:szCs w:val="20"/>
              </w:rPr>
            </w:pPr>
          </w:p>
        </w:tc>
        <w:tc>
          <w:tcPr>
            <w:tcW w:w="1069" w:type="dxa"/>
            <w:tcBorders>
              <w:top w:val="nil"/>
              <w:left w:val="nil"/>
              <w:bottom w:val="single" w:sz="4" w:space="0" w:color="auto"/>
              <w:right w:val="nil"/>
            </w:tcBorders>
            <w:shd w:val="clear" w:color="auto" w:fill="auto"/>
            <w:noWrap/>
            <w:vAlign w:val="bottom"/>
          </w:tcPr>
          <w:p w:rsidR="00DA441E" w:rsidRDefault="00DA441E">
            <w:pPr>
              <w:rPr>
                <w:rFonts w:ascii="Arial" w:hAnsi="Arial" w:cs="Arial"/>
                <w:sz w:val="20"/>
                <w:szCs w:val="20"/>
              </w:rPr>
            </w:pPr>
          </w:p>
        </w:tc>
        <w:tc>
          <w:tcPr>
            <w:tcW w:w="1260" w:type="dxa"/>
            <w:tcBorders>
              <w:top w:val="nil"/>
              <w:left w:val="nil"/>
              <w:bottom w:val="single" w:sz="4" w:space="0" w:color="auto"/>
              <w:right w:val="nil"/>
            </w:tcBorders>
            <w:shd w:val="clear" w:color="auto" w:fill="auto"/>
            <w:noWrap/>
            <w:vAlign w:val="bottom"/>
          </w:tcPr>
          <w:p w:rsidR="00DA441E" w:rsidRDefault="00DA441E">
            <w:pPr>
              <w:rPr>
                <w:rFonts w:ascii="Arial" w:hAnsi="Arial" w:cs="Arial"/>
                <w:sz w:val="20"/>
                <w:szCs w:val="20"/>
              </w:rPr>
            </w:pPr>
          </w:p>
        </w:tc>
        <w:tc>
          <w:tcPr>
            <w:tcW w:w="1332" w:type="dxa"/>
            <w:tcBorders>
              <w:top w:val="nil"/>
              <w:left w:val="nil"/>
              <w:bottom w:val="single" w:sz="4" w:space="0" w:color="auto"/>
              <w:right w:val="nil"/>
            </w:tcBorders>
            <w:shd w:val="clear" w:color="auto" w:fill="auto"/>
            <w:noWrap/>
            <w:vAlign w:val="bottom"/>
          </w:tcPr>
          <w:p w:rsidR="00DA441E" w:rsidRDefault="00DA441E">
            <w:pPr>
              <w:rPr>
                <w:rFonts w:ascii="Arial" w:hAnsi="Arial" w:cs="Arial"/>
                <w:sz w:val="20"/>
                <w:szCs w:val="20"/>
              </w:rPr>
            </w:pPr>
          </w:p>
        </w:tc>
        <w:tc>
          <w:tcPr>
            <w:tcW w:w="1548" w:type="dxa"/>
            <w:tcBorders>
              <w:top w:val="nil"/>
              <w:left w:val="nil"/>
              <w:bottom w:val="single" w:sz="4" w:space="0" w:color="auto"/>
              <w:right w:val="nil"/>
            </w:tcBorders>
            <w:shd w:val="clear" w:color="auto" w:fill="auto"/>
            <w:noWrap/>
            <w:vAlign w:val="bottom"/>
          </w:tcPr>
          <w:p w:rsidR="00DA441E" w:rsidRDefault="00DA441E">
            <w:pPr>
              <w:rPr>
                <w:rFonts w:ascii="Arial" w:hAnsi="Arial" w:cs="Arial"/>
                <w:sz w:val="20"/>
                <w:szCs w:val="20"/>
              </w:rPr>
            </w:pPr>
          </w:p>
        </w:tc>
        <w:tc>
          <w:tcPr>
            <w:tcW w:w="1582" w:type="dxa"/>
            <w:tcBorders>
              <w:top w:val="nil"/>
              <w:left w:val="nil"/>
              <w:bottom w:val="single" w:sz="4" w:space="0" w:color="auto"/>
              <w:right w:val="nil"/>
            </w:tcBorders>
            <w:shd w:val="clear" w:color="auto" w:fill="auto"/>
            <w:noWrap/>
            <w:vAlign w:val="bottom"/>
          </w:tcPr>
          <w:p w:rsidR="00DA441E" w:rsidRDefault="00DA441E">
            <w:pPr>
              <w:rPr>
                <w:rFonts w:ascii="Arial" w:hAnsi="Arial" w:cs="Arial"/>
                <w:sz w:val="20"/>
                <w:szCs w:val="20"/>
              </w:rPr>
            </w:pPr>
          </w:p>
        </w:tc>
        <w:tc>
          <w:tcPr>
            <w:tcW w:w="1478" w:type="dxa"/>
            <w:tcBorders>
              <w:top w:val="nil"/>
              <w:left w:val="nil"/>
              <w:bottom w:val="single" w:sz="4" w:space="0" w:color="auto"/>
              <w:right w:val="nil"/>
            </w:tcBorders>
            <w:shd w:val="clear" w:color="auto" w:fill="auto"/>
            <w:noWrap/>
            <w:vAlign w:val="bottom"/>
          </w:tcPr>
          <w:p w:rsidR="00DA441E" w:rsidRDefault="00DA441E">
            <w:pPr>
              <w:rPr>
                <w:rFonts w:ascii="Arial" w:hAnsi="Arial" w:cs="Arial"/>
                <w:sz w:val="20"/>
                <w:szCs w:val="20"/>
              </w:rPr>
            </w:pPr>
          </w:p>
        </w:tc>
      </w:tr>
      <w:tr w:rsidR="00DA441E">
        <w:trPr>
          <w:trHeight w:val="525"/>
        </w:trPr>
        <w:tc>
          <w:tcPr>
            <w:tcW w:w="2880" w:type="dxa"/>
            <w:tcBorders>
              <w:top w:val="single" w:sz="4" w:space="0" w:color="auto"/>
              <w:left w:val="single" w:sz="4" w:space="0" w:color="auto"/>
              <w:bottom w:val="single" w:sz="4" w:space="0" w:color="auto"/>
              <w:right w:val="single" w:sz="8"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Descripción</w:t>
            </w:r>
          </w:p>
        </w:tc>
        <w:tc>
          <w:tcPr>
            <w:tcW w:w="1052" w:type="dxa"/>
            <w:tcBorders>
              <w:top w:val="single" w:sz="4" w:space="0" w:color="auto"/>
              <w:left w:val="nil"/>
              <w:bottom w:val="single" w:sz="4" w:space="0" w:color="auto"/>
              <w:right w:val="single" w:sz="8" w:space="0" w:color="auto"/>
            </w:tcBorders>
            <w:shd w:val="clear" w:color="auto" w:fill="auto"/>
            <w:vAlign w:val="center"/>
          </w:tcPr>
          <w:p w:rsidR="00DA441E" w:rsidRDefault="00DA441E">
            <w:pPr>
              <w:jc w:val="center"/>
              <w:rPr>
                <w:rFonts w:ascii="Arial" w:hAnsi="Arial" w:cs="Arial"/>
                <w:b/>
                <w:bCs/>
                <w:sz w:val="20"/>
                <w:szCs w:val="20"/>
              </w:rPr>
            </w:pPr>
            <w:r>
              <w:rPr>
                <w:rFonts w:ascii="Arial" w:hAnsi="Arial" w:cs="Arial"/>
                <w:b/>
                <w:bCs/>
                <w:sz w:val="20"/>
                <w:szCs w:val="20"/>
              </w:rPr>
              <w:t>Unidades (Anuales)</w:t>
            </w:r>
          </w:p>
        </w:tc>
        <w:tc>
          <w:tcPr>
            <w:tcW w:w="1069" w:type="dxa"/>
            <w:tcBorders>
              <w:top w:val="single" w:sz="4" w:space="0" w:color="auto"/>
              <w:left w:val="nil"/>
              <w:bottom w:val="single" w:sz="4" w:space="0" w:color="auto"/>
              <w:right w:val="nil"/>
            </w:tcBorders>
            <w:shd w:val="clear" w:color="auto" w:fill="auto"/>
            <w:vAlign w:val="center"/>
          </w:tcPr>
          <w:p w:rsidR="00DA441E" w:rsidRDefault="00DA441E">
            <w:pPr>
              <w:jc w:val="center"/>
              <w:rPr>
                <w:rFonts w:ascii="Arial" w:hAnsi="Arial" w:cs="Arial"/>
                <w:b/>
                <w:bCs/>
                <w:sz w:val="20"/>
                <w:szCs w:val="20"/>
              </w:rPr>
            </w:pPr>
            <w:r>
              <w:rPr>
                <w:rFonts w:ascii="Arial" w:hAnsi="Arial" w:cs="Arial"/>
                <w:b/>
                <w:bCs/>
                <w:sz w:val="20"/>
                <w:szCs w:val="20"/>
              </w:rPr>
              <w:t>Costo Unitario</w:t>
            </w:r>
          </w:p>
        </w:tc>
        <w:tc>
          <w:tcPr>
            <w:tcW w:w="1260" w:type="dxa"/>
            <w:tcBorders>
              <w:top w:val="single" w:sz="4" w:space="0" w:color="auto"/>
              <w:left w:val="single" w:sz="8" w:space="0" w:color="auto"/>
              <w:bottom w:val="single" w:sz="4" w:space="0" w:color="auto"/>
              <w:right w:val="single" w:sz="8"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P.V.P</w:t>
            </w:r>
          </w:p>
        </w:tc>
        <w:tc>
          <w:tcPr>
            <w:tcW w:w="1332" w:type="dxa"/>
            <w:tcBorders>
              <w:top w:val="single" w:sz="4" w:space="0" w:color="auto"/>
              <w:left w:val="nil"/>
              <w:bottom w:val="single" w:sz="4"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P. 5%</w:t>
            </w:r>
          </w:p>
        </w:tc>
        <w:tc>
          <w:tcPr>
            <w:tcW w:w="1548" w:type="dxa"/>
            <w:tcBorders>
              <w:top w:val="single" w:sz="4" w:space="0" w:color="auto"/>
              <w:left w:val="nil"/>
              <w:bottom w:val="single" w:sz="4"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 xml:space="preserve">TOTAL5% </w:t>
            </w:r>
          </w:p>
        </w:tc>
        <w:tc>
          <w:tcPr>
            <w:tcW w:w="1582" w:type="dxa"/>
            <w:tcBorders>
              <w:top w:val="single" w:sz="4" w:space="0" w:color="auto"/>
              <w:left w:val="nil"/>
              <w:bottom w:val="single" w:sz="4"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C. VENTA 5%</w:t>
            </w:r>
          </w:p>
        </w:tc>
        <w:tc>
          <w:tcPr>
            <w:tcW w:w="1478" w:type="dxa"/>
            <w:tcBorders>
              <w:top w:val="single" w:sz="4" w:space="0" w:color="auto"/>
              <w:left w:val="nil"/>
              <w:bottom w:val="single" w:sz="4" w:space="0" w:color="auto"/>
              <w:right w:val="single" w:sz="4"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TOTAL</w:t>
            </w:r>
          </w:p>
        </w:tc>
      </w:tr>
      <w:tr w:rsidR="00DA441E">
        <w:trPr>
          <w:trHeight w:val="255"/>
        </w:trPr>
        <w:tc>
          <w:tcPr>
            <w:tcW w:w="2880" w:type="dxa"/>
            <w:tcBorders>
              <w:top w:val="single" w:sz="4" w:space="0" w:color="auto"/>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Reposapiés</w:t>
            </w:r>
          </w:p>
        </w:tc>
        <w:tc>
          <w:tcPr>
            <w:tcW w:w="1052" w:type="dxa"/>
            <w:tcBorders>
              <w:top w:val="single" w:sz="4" w:space="0" w:color="auto"/>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323</w:t>
            </w:r>
          </w:p>
        </w:tc>
        <w:tc>
          <w:tcPr>
            <w:tcW w:w="1069" w:type="dxa"/>
            <w:tcBorders>
              <w:top w:val="single" w:sz="4" w:space="0" w:color="auto"/>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15.90 </w:t>
            </w:r>
          </w:p>
        </w:tc>
        <w:tc>
          <w:tcPr>
            <w:tcW w:w="1260" w:type="dxa"/>
            <w:tcBorders>
              <w:top w:val="single" w:sz="4" w:space="0" w:color="auto"/>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23.85 </w:t>
            </w:r>
          </w:p>
        </w:tc>
        <w:tc>
          <w:tcPr>
            <w:tcW w:w="1332" w:type="dxa"/>
            <w:tcBorders>
              <w:top w:val="single" w:sz="4" w:space="0" w:color="auto"/>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16.70 </w:t>
            </w:r>
          </w:p>
        </w:tc>
        <w:tc>
          <w:tcPr>
            <w:tcW w:w="1548" w:type="dxa"/>
            <w:tcBorders>
              <w:top w:val="single" w:sz="4" w:space="0" w:color="auto"/>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5,392.49 </w:t>
            </w:r>
          </w:p>
        </w:tc>
        <w:tc>
          <w:tcPr>
            <w:tcW w:w="1582" w:type="dxa"/>
            <w:tcBorders>
              <w:top w:val="single" w:sz="4" w:space="0" w:color="auto"/>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5,135.70 </w:t>
            </w:r>
          </w:p>
        </w:tc>
        <w:tc>
          <w:tcPr>
            <w:tcW w:w="1478" w:type="dxa"/>
            <w:tcBorders>
              <w:top w:val="single" w:sz="4" w:space="0" w:color="auto"/>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7,703.55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ErgoPad</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4847</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5.52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8.28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5.80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28,093.21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26,755.44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40,133.16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1</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188</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180.00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252.00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189.00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35,532.00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33,840.00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47,376.00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2</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428</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312.50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262.50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$ 112,350.00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107,000.00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$ 133,750.00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3</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184</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340.00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459.00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357.00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65,688.00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62,560.00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84,456.00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4</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242</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35.00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26.25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6,352.50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6,050.00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8,470.00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Teclado Ergonómico</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54</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58.00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72.50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60.90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3,288.60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3,132.00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3,915.00 </w:t>
            </w:r>
          </w:p>
        </w:tc>
      </w:tr>
      <w:tr w:rsidR="00DA441E">
        <w:trPr>
          <w:trHeight w:val="255"/>
        </w:trPr>
        <w:tc>
          <w:tcPr>
            <w:tcW w:w="288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Filtro 15' para controlar deslumbre</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100</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1.10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2.20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1.16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115.50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110.00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220.00 </w:t>
            </w:r>
          </w:p>
        </w:tc>
      </w:tr>
      <w:tr w:rsidR="00DA441E">
        <w:trPr>
          <w:trHeight w:val="270"/>
        </w:trPr>
        <w:tc>
          <w:tcPr>
            <w:tcW w:w="288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Filtro 17' para controlar deslumbre</w:t>
            </w:r>
          </w:p>
        </w:tc>
        <w:tc>
          <w:tcPr>
            <w:tcW w:w="1052" w:type="dxa"/>
            <w:tcBorders>
              <w:top w:val="nil"/>
              <w:left w:val="nil"/>
              <w:bottom w:val="nil"/>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100</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2.90 </w:t>
            </w:r>
          </w:p>
        </w:tc>
        <w:tc>
          <w:tcPr>
            <w:tcW w:w="1260" w:type="dxa"/>
            <w:tcBorders>
              <w:top w:val="nil"/>
              <w:left w:val="single" w:sz="8" w:space="0" w:color="auto"/>
              <w:bottom w:val="single" w:sz="8"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5.08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3.05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304.50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290.00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507.50 </w:t>
            </w:r>
          </w:p>
        </w:tc>
      </w:tr>
      <w:tr w:rsidR="00DA441E">
        <w:trPr>
          <w:trHeight w:val="270"/>
        </w:trPr>
        <w:tc>
          <w:tcPr>
            <w:tcW w:w="626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TOTAL</w:t>
            </w:r>
          </w:p>
        </w:tc>
        <w:tc>
          <w:tcPr>
            <w:tcW w:w="1332"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 </w:t>
            </w:r>
          </w:p>
        </w:tc>
        <w:tc>
          <w:tcPr>
            <w:tcW w:w="1548"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b/>
                <w:bCs/>
                <w:sz w:val="20"/>
                <w:szCs w:val="20"/>
              </w:rPr>
            </w:pPr>
            <w:r>
              <w:rPr>
                <w:rFonts w:ascii="Arial" w:hAnsi="Arial" w:cs="Arial"/>
                <w:b/>
                <w:bCs/>
                <w:sz w:val="20"/>
                <w:szCs w:val="20"/>
              </w:rPr>
              <w:t xml:space="preserve"> $ 257,116.80 </w:t>
            </w:r>
          </w:p>
        </w:tc>
        <w:tc>
          <w:tcPr>
            <w:tcW w:w="1582"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b/>
                <w:bCs/>
                <w:sz w:val="20"/>
                <w:szCs w:val="20"/>
              </w:rPr>
            </w:pPr>
            <w:r>
              <w:rPr>
                <w:rFonts w:ascii="Arial" w:hAnsi="Arial" w:cs="Arial"/>
                <w:b/>
                <w:bCs/>
                <w:sz w:val="20"/>
                <w:szCs w:val="20"/>
              </w:rPr>
              <w:t xml:space="preserve"> $    244,873.14 </w:t>
            </w:r>
          </w:p>
        </w:tc>
        <w:tc>
          <w:tcPr>
            <w:tcW w:w="1478"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$ 326,531.21 </w:t>
            </w:r>
          </w:p>
        </w:tc>
      </w:tr>
      <w:tr w:rsidR="00DA441E">
        <w:trPr>
          <w:trHeight w:val="270"/>
        </w:trPr>
        <w:tc>
          <w:tcPr>
            <w:tcW w:w="2880" w:type="dxa"/>
            <w:tcBorders>
              <w:top w:val="nil"/>
              <w:left w:val="nil"/>
              <w:bottom w:val="nil"/>
              <w:right w:val="nil"/>
            </w:tcBorders>
            <w:shd w:val="clear" w:color="auto" w:fill="auto"/>
            <w:noWrap/>
            <w:vAlign w:val="bottom"/>
          </w:tcPr>
          <w:p w:rsidR="00DA441E" w:rsidRDefault="00DA441E">
            <w:pPr>
              <w:jc w:val="right"/>
              <w:rPr>
                <w:rFonts w:ascii="Arial" w:hAnsi="Arial" w:cs="Arial"/>
                <w:sz w:val="20"/>
                <w:szCs w:val="20"/>
              </w:rPr>
            </w:pPr>
            <w:r>
              <w:rPr>
                <w:rFonts w:ascii="Arial" w:hAnsi="Arial" w:cs="Arial"/>
                <w:sz w:val="20"/>
                <w:szCs w:val="20"/>
              </w:rPr>
              <w:t>0.95</w:t>
            </w:r>
          </w:p>
        </w:tc>
        <w:tc>
          <w:tcPr>
            <w:tcW w:w="1052"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260"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332"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548"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582"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478"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r>
      <w:tr w:rsidR="00DA441E">
        <w:trPr>
          <w:trHeight w:val="270"/>
        </w:trPr>
        <w:tc>
          <w:tcPr>
            <w:tcW w:w="12201" w:type="dxa"/>
            <w:gridSpan w:val="8"/>
            <w:tcBorders>
              <w:top w:val="single" w:sz="8" w:space="0" w:color="auto"/>
              <w:left w:val="single" w:sz="8" w:space="0" w:color="auto"/>
              <w:bottom w:val="single" w:sz="8" w:space="0" w:color="auto"/>
              <w:right w:val="single" w:sz="8" w:space="0" w:color="000000"/>
            </w:tcBorders>
            <w:shd w:val="clear" w:color="auto" w:fill="FFFFFF"/>
            <w:vAlign w:val="center"/>
          </w:tcPr>
          <w:p w:rsidR="00DA441E" w:rsidRDefault="00DA441E">
            <w:pPr>
              <w:jc w:val="center"/>
              <w:rPr>
                <w:rFonts w:ascii="Arial" w:hAnsi="Arial" w:cs="Arial"/>
                <w:b/>
                <w:bCs/>
                <w:sz w:val="20"/>
                <w:szCs w:val="20"/>
              </w:rPr>
            </w:pPr>
            <w:r>
              <w:rPr>
                <w:rFonts w:ascii="Arial" w:hAnsi="Arial" w:cs="Arial"/>
                <w:b/>
                <w:bCs/>
                <w:sz w:val="20"/>
                <w:szCs w:val="20"/>
              </w:rPr>
              <w:t>INGRESOS</w:t>
            </w:r>
          </w:p>
        </w:tc>
      </w:tr>
      <w:tr w:rsidR="00DA441E">
        <w:trPr>
          <w:trHeight w:val="525"/>
        </w:trPr>
        <w:tc>
          <w:tcPr>
            <w:tcW w:w="2880" w:type="dxa"/>
            <w:tcBorders>
              <w:top w:val="nil"/>
              <w:left w:val="single" w:sz="8" w:space="0" w:color="auto"/>
              <w:bottom w:val="single" w:sz="8" w:space="0" w:color="auto"/>
              <w:right w:val="single" w:sz="8"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Descripción</w:t>
            </w:r>
          </w:p>
        </w:tc>
        <w:tc>
          <w:tcPr>
            <w:tcW w:w="1052" w:type="dxa"/>
            <w:tcBorders>
              <w:top w:val="nil"/>
              <w:left w:val="nil"/>
              <w:bottom w:val="single" w:sz="8" w:space="0" w:color="auto"/>
              <w:right w:val="single" w:sz="8" w:space="0" w:color="auto"/>
            </w:tcBorders>
            <w:shd w:val="clear" w:color="auto" w:fill="auto"/>
            <w:vAlign w:val="center"/>
          </w:tcPr>
          <w:p w:rsidR="00DA441E" w:rsidRDefault="00DA441E">
            <w:pPr>
              <w:jc w:val="center"/>
              <w:rPr>
                <w:rFonts w:ascii="Arial" w:hAnsi="Arial" w:cs="Arial"/>
                <w:b/>
                <w:bCs/>
                <w:sz w:val="20"/>
                <w:szCs w:val="20"/>
              </w:rPr>
            </w:pPr>
            <w:r>
              <w:rPr>
                <w:rFonts w:ascii="Arial" w:hAnsi="Arial" w:cs="Arial"/>
                <w:b/>
                <w:bCs/>
                <w:sz w:val="20"/>
                <w:szCs w:val="20"/>
              </w:rPr>
              <w:t>Unidades (Anuales)</w:t>
            </w:r>
          </w:p>
        </w:tc>
        <w:tc>
          <w:tcPr>
            <w:tcW w:w="1069" w:type="dxa"/>
            <w:tcBorders>
              <w:top w:val="nil"/>
              <w:left w:val="nil"/>
              <w:bottom w:val="single" w:sz="8" w:space="0" w:color="auto"/>
              <w:right w:val="nil"/>
            </w:tcBorders>
            <w:shd w:val="clear" w:color="auto" w:fill="auto"/>
            <w:vAlign w:val="center"/>
          </w:tcPr>
          <w:p w:rsidR="00DA441E" w:rsidRDefault="00DA441E">
            <w:pPr>
              <w:jc w:val="center"/>
              <w:rPr>
                <w:rFonts w:ascii="Arial" w:hAnsi="Arial" w:cs="Arial"/>
                <w:b/>
                <w:bCs/>
                <w:sz w:val="20"/>
                <w:szCs w:val="20"/>
              </w:rPr>
            </w:pPr>
            <w:r>
              <w:rPr>
                <w:rFonts w:ascii="Arial" w:hAnsi="Arial" w:cs="Arial"/>
                <w:b/>
                <w:bCs/>
                <w:sz w:val="20"/>
                <w:szCs w:val="20"/>
              </w:rPr>
              <w:t>Costo Unitario</w:t>
            </w:r>
          </w:p>
        </w:tc>
        <w:tc>
          <w:tcPr>
            <w:tcW w:w="1260" w:type="dxa"/>
            <w:tcBorders>
              <w:top w:val="nil"/>
              <w:left w:val="single" w:sz="8" w:space="0" w:color="auto"/>
              <w:bottom w:val="single" w:sz="8" w:space="0" w:color="auto"/>
              <w:right w:val="single" w:sz="8"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P.V.P</w:t>
            </w:r>
          </w:p>
        </w:tc>
        <w:tc>
          <w:tcPr>
            <w:tcW w:w="1332" w:type="dxa"/>
            <w:tcBorders>
              <w:top w:val="nil"/>
              <w:left w:val="nil"/>
              <w:bottom w:val="single" w:sz="8"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P. -5%</w:t>
            </w:r>
          </w:p>
        </w:tc>
        <w:tc>
          <w:tcPr>
            <w:tcW w:w="1548" w:type="dxa"/>
            <w:tcBorders>
              <w:top w:val="nil"/>
              <w:left w:val="nil"/>
              <w:bottom w:val="single" w:sz="8"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 xml:space="preserve">TOTAL -5% </w:t>
            </w:r>
          </w:p>
        </w:tc>
        <w:tc>
          <w:tcPr>
            <w:tcW w:w="1582" w:type="dxa"/>
            <w:tcBorders>
              <w:top w:val="nil"/>
              <w:left w:val="nil"/>
              <w:bottom w:val="single" w:sz="8"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C. VENTA -5%</w:t>
            </w:r>
          </w:p>
        </w:tc>
        <w:tc>
          <w:tcPr>
            <w:tcW w:w="1478" w:type="dxa"/>
            <w:tcBorders>
              <w:top w:val="nil"/>
              <w:left w:val="nil"/>
              <w:bottom w:val="single" w:sz="8" w:space="0" w:color="auto"/>
              <w:right w:val="single" w:sz="8"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TOTAL</w:t>
            </w:r>
          </w:p>
        </w:tc>
      </w:tr>
      <w:tr w:rsidR="00DA441E">
        <w:trPr>
          <w:trHeight w:val="255"/>
        </w:trPr>
        <w:tc>
          <w:tcPr>
            <w:tcW w:w="2880" w:type="dxa"/>
            <w:tcBorders>
              <w:top w:val="single" w:sz="4" w:space="0" w:color="auto"/>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Reposapiés</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323</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15.90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23.85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15.11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4,878.92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5,135.70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7,703.55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ErgoPad</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4847</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5.52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8.28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5.24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25,417.67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26,755.44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40,133.16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1</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188</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180.00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252.00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171.00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32,148.00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33,840.00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47,376.00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2</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428</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312.50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237.50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$ 101,650.00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107,000.00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$ 133,750.00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3</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184</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340.00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459.00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323.00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59,432.00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62,560.00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84,456.00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4</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242</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35.00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23.75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5,747.50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6,050.00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8,470.00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Teclado Ergonómico</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54</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58.00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72.50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55.10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2,975.40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3,132.00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3,915.00 </w:t>
            </w:r>
          </w:p>
        </w:tc>
      </w:tr>
      <w:tr w:rsidR="00DA441E">
        <w:trPr>
          <w:trHeight w:val="255"/>
        </w:trPr>
        <w:tc>
          <w:tcPr>
            <w:tcW w:w="288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Filtro 15' para controlar deslumbre</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100</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1.10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2.20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1.05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104.50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110.00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220.00 </w:t>
            </w:r>
          </w:p>
        </w:tc>
      </w:tr>
      <w:tr w:rsidR="00DA441E">
        <w:trPr>
          <w:trHeight w:val="270"/>
        </w:trPr>
        <w:tc>
          <w:tcPr>
            <w:tcW w:w="288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Filtro 17' para controlar deslumbre</w:t>
            </w:r>
          </w:p>
        </w:tc>
        <w:tc>
          <w:tcPr>
            <w:tcW w:w="1052" w:type="dxa"/>
            <w:tcBorders>
              <w:top w:val="nil"/>
              <w:left w:val="nil"/>
              <w:bottom w:val="nil"/>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100</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2.90 </w:t>
            </w:r>
          </w:p>
        </w:tc>
        <w:tc>
          <w:tcPr>
            <w:tcW w:w="1260" w:type="dxa"/>
            <w:tcBorders>
              <w:top w:val="nil"/>
              <w:left w:val="single" w:sz="8" w:space="0" w:color="auto"/>
              <w:bottom w:val="single" w:sz="8"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5.08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2.76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275.50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290.00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507.50 </w:t>
            </w:r>
          </w:p>
        </w:tc>
      </w:tr>
      <w:tr w:rsidR="00DA441E">
        <w:trPr>
          <w:trHeight w:val="270"/>
        </w:trPr>
        <w:tc>
          <w:tcPr>
            <w:tcW w:w="626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TOTAL</w:t>
            </w:r>
          </w:p>
        </w:tc>
        <w:tc>
          <w:tcPr>
            <w:tcW w:w="1332"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 </w:t>
            </w:r>
          </w:p>
        </w:tc>
        <w:tc>
          <w:tcPr>
            <w:tcW w:w="1548"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b/>
                <w:bCs/>
                <w:sz w:val="20"/>
                <w:szCs w:val="20"/>
              </w:rPr>
            </w:pPr>
            <w:r>
              <w:rPr>
                <w:rFonts w:ascii="Arial" w:hAnsi="Arial" w:cs="Arial"/>
                <w:b/>
                <w:bCs/>
                <w:sz w:val="20"/>
                <w:szCs w:val="20"/>
              </w:rPr>
              <w:t xml:space="preserve"> $ 232,629.48 </w:t>
            </w:r>
          </w:p>
        </w:tc>
        <w:tc>
          <w:tcPr>
            <w:tcW w:w="1582"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b/>
                <w:bCs/>
                <w:sz w:val="20"/>
                <w:szCs w:val="20"/>
              </w:rPr>
            </w:pPr>
            <w:r>
              <w:rPr>
                <w:rFonts w:ascii="Arial" w:hAnsi="Arial" w:cs="Arial"/>
                <w:b/>
                <w:bCs/>
                <w:sz w:val="20"/>
                <w:szCs w:val="20"/>
              </w:rPr>
              <w:t xml:space="preserve"> $    244,873.14 </w:t>
            </w:r>
          </w:p>
        </w:tc>
        <w:tc>
          <w:tcPr>
            <w:tcW w:w="1478"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$ 326,531.21 </w:t>
            </w:r>
          </w:p>
        </w:tc>
      </w:tr>
      <w:tr w:rsidR="00DA441E">
        <w:trPr>
          <w:trHeight w:val="270"/>
        </w:trPr>
        <w:tc>
          <w:tcPr>
            <w:tcW w:w="2880" w:type="dxa"/>
            <w:tcBorders>
              <w:top w:val="nil"/>
              <w:left w:val="nil"/>
              <w:bottom w:val="single" w:sz="4" w:space="0" w:color="auto"/>
              <w:right w:val="nil"/>
            </w:tcBorders>
            <w:shd w:val="clear" w:color="auto" w:fill="auto"/>
            <w:noWrap/>
            <w:vAlign w:val="bottom"/>
          </w:tcPr>
          <w:p w:rsidR="00DA441E" w:rsidRDefault="00DA441E">
            <w:pPr>
              <w:jc w:val="right"/>
              <w:rPr>
                <w:rFonts w:ascii="Arial" w:hAnsi="Arial" w:cs="Arial"/>
                <w:sz w:val="20"/>
                <w:szCs w:val="20"/>
              </w:rPr>
            </w:pPr>
            <w:r>
              <w:rPr>
                <w:rFonts w:ascii="Arial" w:hAnsi="Arial" w:cs="Arial"/>
                <w:sz w:val="20"/>
                <w:szCs w:val="20"/>
              </w:rPr>
              <w:t>0.9</w:t>
            </w:r>
          </w:p>
        </w:tc>
        <w:tc>
          <w:tcPr>
            <w:tcW w:w="1052" w:type="dxa"/>
            <w:tcBorders>
              <w:top w:val="nil"/>
              <w:left w:val="nil"/>
              <w:bottom w:val="single" w:sz="4" w:space="0" w:color="auto"/>
              <w:right w:val="nil"/>
            </w:tcBorders>
            <w:shd w:val="clear" w:color="auto" w:fill="auto"/>
            <w:noWrap/>
            <w:vAlign w:val="bottom"/>
          </w:tcPr>
          <w:p w:rsidR="00DA441E" w:rsidRDefault="00DA441E">
            <w:pPr>
              <w:rPr>
                <w:rFonts w:ascii="Arial" w:hAnsi="Arial" w:cs="Arial"/>
                <w:sz w:val="20"/>
                <w:szCs w:val="20"/>
              </w:rPr>
            </w:pPr>
          </w:p>
        </w:tc>
        <w:tc>
          <w:tcPr>
            <w:tcW w:w="1069" w:type="dxa"/>
            <w:tcBorders>
              <w:top w:val="nil"/>
              <w:left w:val="nil"/>
              <w:bottom w:val="single" w:sz="4" w:space="0" w:color="auto"/>
              <w:right w:val="nil"/>
            </w:tcBorders>
            <w:shd w:val="clear" w:color="auto" w:fill="auto"/>
            <w:noWrap/>
            <w:vAlign w:val="bottom"/>
          </w:tcPr>
          <w:p w:rsidR="00DA441E" w:rsidRDefault="00DA441E">
            <w:pPr>
              <w:rPr>
                <w:rFonts w:ascii="Arial" w:hAnsi="Arial" w:cs="Arial"/>
                <w:sz w:val="20"/>
                <w:szCs w:val="20"/>
              </w:rPr>
            </w:pPr>
          </w:p>
        </w:tc>
        <w:tc>
          <w:tcPr>
            <w:tcW w:w="1260" w:type="dxa"/>
            <w:tcBorders>
              <w:top w:val="nil"/>
              <w:left w:val="nil"/>
              <w:bottom w:val="single" w:sz="4" w:space="0" w:color="auto"/>
              <w:right w:val="nil"/>
            </w:tcBorders>
            <w:shd w:val="clear" w:color="auto" w:fill="auto"/>
            <w:noWrap/>
            <w:vAlign w:val="bottom"/>
          </w:tcPr>
          <w:p w:rsidR="00DA441E" w:rsidRDefault="00DA441E">
            <w:pPr>
              <w:rPr>
                <w:rFonts w:ascii="Arial" w:hAnsi="Arial" w:cs="Arial"/>
                <w:sz w:val="20"/>
                <w:szCs w:val="20"/>
              </w:rPr>
            </w:pPr>
          </w:p>
        </w:tc>
        <w:tc>
          <w:tcPr>
            <w:tcW w:w="1332" w:type="dxa"/>
            <w:tcBorders>
              <w:top w:val="nil"/>
              <w:left w:val="nil"/>
              <w:bottom w:val="single" w:sz="4" w:space="0" w:color="auto"/>
              <w:right w:val="nil"/>
            </w:tcBorders>
            <w:shd w:val="clear" w:color="auto" w:fill="auto"/>
            <w:noWrap/>
            <w:vAlign w:val="bottom"/>
          </w:tcPr>
          <w:p w:rsidR="00DA441E" w:rsidRDefault="00DA441E">
            <w:pPr>
              <w:rPr>
                <w:rFonts w:ascii="Arial" w:hAnsi="Arial" w:cs="Arial"/>
                <w:sz w:val="20"/>
                <w:szCs w:val="20"/>
              </w:rPr>
            </w:pPr>
          </w:p>
        </w:tc>
        <w:tc>
          <w:tcPr>
            <w:tcW w:w="1548" w:type="dxa"/>
            <w:tcBorders>
              <w:top w:val="nil"/>
              <w:left w:val="nil"/>
              <w:bottom w:val="single" w:sz="4" w:space="0" w:color="auto"/>
              <w:right w:val="nil"/>
            </w:tcBorders>
            <w:shd w:val="clear" w:color="auto" w:fill="auto"/>
            <w:noWrap/>
            <w:vAlign w:val="bottom"/>
          </w:tcPr>
          <w:p w:rsidR="00DA441E" w:rsidRDefault="00DA441E">
            <w:pPr>
              <w:rPr>
                <w:rFonts w:ascii="Arial" w:hAnsi="Arial" w:cs="Arial"/>
                <w:sz w:val="20"/>
                <w:szCs w:val="20"/>
              </w:rPr>
            </w:pPr>
          </w:p>
        </w:tc>
        <w:tc>
          <w:tcPr>
            <w:tcW w:w="1582" w:type="dxa"/>
            <w:tcBorders>
              <w:top w:val="nil"/>
              <w:left w:val="nil"/>
              <w:bottom w:val="single" w:sz="4" w:space="0" w:color="auto"/>
              <w:right w:val="nil"/>
            </w:tcBorders>
            <w:shd w:val="clear" w:color="auto" w:fill="auto"/>
            <w:noWrap/>
            <w:vAlign w:val="bottom"/>
          </w:tcPr>
          <w:p w:rsidR="00DA441E" w:rsidRDefault="00DA441E">
            <w:pPr>
              <w:rPr>
                <w:rFonts w:ascii="Arial" w:hAnsi="Arial" w:cs="Arial"/>
                <w:sz w:val="20"/>
                <w:szCs w:val="20"/>
              </w:rPr>
            </w:pPr>
          </w:p>
        </w:tc>
        <w:tc>
          <w:tcPr>
            <w:tcW w:w="1478" w:type="dxa"/>
            <w:tcBorders>
              <w:top w:val="nil"/>
              <w:left w:val="nil"/>
              <w:bottom w:val="single" w:sz="4" w:space="0" w:color="auto"/>
              <w:right w:val="nil"/>
            </w:tcBorders>
            <w:shd w:val="clear" w:color="auto" w:fill="auto"/>
            <w:noWrap/>
            <w:vAlign w:val="bottom"/>
          </w:tcPr>
          <w:p w:rsidR="00DA441E" w:rsidRDefault="00DA441E">
            <w:pPr>
              <w:rPr>
                <w:rFonts w:ascii="Arial" w:hAnsi="Arial" w:cs="Arial"/>
                <w:sz w:val="20"/>
                <w:szCs w:val="20"/>
              </w:rPr>
            </w:pPr>
          </w:p>
        </w:tc>
      </w:tr>
      <w:tr w:rsidR="00DA441E">
        <w:trPr>
          <w:trHeight w:val="525"/>
        </w:trPr>
        <w:tc>
          <w:tcPr>
            <w:tcW w:w="2880" w:type="dxa"/>
            <w:tcBorders>
              <w:top w:val="single" w:sz="4" w:space="0" w:color="auto"/>
              <w:left w:val="single" w:sz="4" w:space="0" w:color="auto"/>
              <w:bottom w:val="single" w:sz="4" w:space="0" w:color="auto"/>
              <w:right w:val="single" w:sz="8"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Descripción</w:t>
            </w:r>
          </w:p>
        </w:tc>
        <w:tc>
          <w:tcPr>
            <w:tcW w:w="1052" w:type="dxa"/>
            <w:tcBorders>
              <w:top w:val="single" w:sz="4" w:space="0" w:color="auto"/>
              <w:left w:val="nil"/>
              <w:bottom w:val="single" w:sz="4" w:space="0" w:color="auto"/>
              <w:right w:val="single" w:sz="8" w:space="0" w:color="auto"/>
            </w:tcBorders>
            <w:shd w:val="clear" w:color="auto" w:fill="auto"/>
            <w:vAlign w:val="center"/>
          </w:tcPr>
          <w:p w:rsidR="00DA441E" w:rsidRDefault="00DA441E">
            <w:pPr>
              <w:jc w:val="center"/>
              <w:rPr>
                <w:rFonts w:ascii="Arial" w:hAnsi="Arial" w:cs="Arial"/>
                <w:b/>
                <w:bCs/>
                <w:sz w:val="20"/>
                <w:szCs w:val="20"/>
              </w:rPr>
            </w:pPr>
            <w:r>
              <w:rPr>
                <w:rFonts w:ascii="Arial" w:hAnsi="Arial" w:cs="Arial"/>
                <w:b/>
                <w:bCs/>
                <w:sz w:val="20"/>
                <w:szCs w:val="20"/>
              </w:rPr>
              <w:t>Unidades (Anuales)</w:t>
            </w:r>
          </w:p>
        </w:tc>
        <w:tc>
          <w:tcPr>
            <w:tcW w:w="1069" w:type="dxa"/>
            <w:tcBorders>
              <w:top w:val="single" w:sz="4" w:space="0" w:color="auto"/>
              <w:left w:val="nil"/>
              <w:bottom w:val="single" w:sz="4" w:space="0" w:color="auto"/>
              <w:right w:val="nil"/>
            </w:tcBorders>
            <w:shd w:val="clear" w:color="auto" w:fill="auto"/>
            <w:vAlign w:val="center"/>
          </w:tcPr>
          <w:p w:rsidR="00DA441E" w:rsidRDefault="00DA441E">
            <w:pPr>
              <w:jc w:val="center"/>
              <w:rPr>
                <w:rFonts w:ascii="Arial" w:hAnsi="Arial" w:cs="Arial"/>
                <w:b/>
                <w:bCs/>
                <w:sz w:val="20"/>
                <w:szCs w:val="20"/>
              </w:rPr>
            </w:pPr>
            <w:r>
              <w:rPr>
                <w:rFonts w:ascii="Arial" w:hAnsi="Arial" w:cs="Arial"/>
                <w:b/>
                <w:bCs/>
                <w:sz w:val="20"/>
                <w:szCs w:val="20"/>
              </w:rPr>
              <w:t>Costo Unitario</w:t>
            </w:r>
          </w:p>
        </w:tc>
        <w:tc>
          <w:tcPr>
            <w:tcW w:w="1260" w:type="dxa"/>
            <w:tcBorders>
              <w:top w:val="single" w:sz="4" w:space="0" w:color="auto"/>
              <w:left w:val="single" w:sz="8" w:space="0" w:color="auto"/>
              <w:bottom w:val="single" w:sz="4" w:space="0" w:color="auto"/>
              <w:right w:val="single" w:sz="8"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P.V.P</w:t>
            </w:r>
          </w:p>
        </w:tc>
        <w:tc>
          <w:tcPr>
            <w:tcW w:w="1332" w:type="dxa"/>
            <w:tcBorders>
              <w:top w:val="single" w:sz="4" w:space="0" w:color="auto"/>
              <w:left w:val="nil"/>
              <w:bottom w:val="single" w:sz="4"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P. -10%</w:t>
            </w:r>
          </w:p>
        </w:tc>
        <w:tc>
          <w:tcPr>
            <w:tcW w:w="1548" w:type="dxa"/>
            <w:tcBorders>
              <w:top w:val="single" w:sz="4" w:space="0" w:color="auto"/>
              <w:left w:val="nil"/>
              <w:bottom w:val="single" w:sz="4"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 xml:space="preserve">TOTAL -10% </w:t>
            </w:r>
          </w:p>
        </w:tc>
        <w:tc>
          <w:tcPr>
            <w:tcW w:w="1582" w:type="dxa"/>
            <w:tcBorders>
              <w:top w:val="single" w:sz="4" w:space="0" w:color="auto"/>
              <w:left w:val="nil"/>
              <w:bottom w:val="single" w:sz="4"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C. VENTA -10%</w:t>
            </w:r>
          </w:p>
        </w:tc>
        <w:tc>
          <w:tcPr>
            <w:tcW w:w="1478" w:type="dxa"/>
            <w:tcBorders>
              <w:top w:val="single" w:sz="4" w:space="0" w:color="auto"/>
              <w:left w:val="nil"/>
              <w:bottom w:val="single" w:sz="4" w:space="0" w:color="auto"/>
              <w:right w:val="single" w:sz="4"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TOTAL</w:t>
            </w:r>
          </w:p>
        </w:tc>
      </w:tr>
      <w:tr w:rsidR="00DA441E">
        <w:trPr>
          <w:trHeight w:val="255"/>
        </w:trPr>
        <w:tc>
          <w:tcPr>
            <w:tcW w:w="2880" w:type="dxa"/>
            <w:tcBorders>
              <w:top w:val="single" w:sz="4" w:space="0" w:color="auto"/>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Reposapiés</w:t>
            </w:r>
          </w:p>
        </w:tc>
        <w:tc>
          <w:tcPr>
            <w:tcW w:w="1052" w:type="dxa"/>
            <w:tcBorders>
              <w:top w:val="single" w:sz="4" w:space="0" w:color="auto"/>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323</w:t>
            </w:r>
          </w:p>
        </w:tc>
        <w:tc>
          <w:tcPr>
            <w:tcW w:w="1069" w:type="dxa"/>
            <w:tcBorders>
              <w:top w:val="single" w:sz="4" w:space="0" w:color="auto"/>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15.90 </w:t>
            </w:r>
          </w:p>
        </w:tc>
        <w:tc>
          <w:tcPr>
            <w:tcW w:w="1260" w:type="dxa"/>
            <w:tcBorders>
              <w:top w:val="single" w:sz="4" w:space="0" w:color="auto"/>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23.85 </w:t>
            </w:r>
          </w:p>
        </w:tc>
        <w:tc>
          <w:tcPr>
            <w:tcW w:w="1332" w:type="dxa"/>
            <w:tcBorders>
              <w:top w:val="single" w:sz="4" w:space="0" w:color="auto"/>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14.31 </w:t>
            </w:r>
          </w:p>
        </w:tc>
        <w:tc>
          <w:tcPr>
            <w:tcW w:w="1548" w:type="dxa"/>
            <w:tcBorders>
              <w:top w:val="single" w:sz="4" w:space="0" w:color="auto"/>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4,622.13 </w:t>
            </w:r>
          </w:p>
        </w:tc>
        <w:tc>
          <w:tcPr>
            <w:tcW w:w="1582" w:type="dxa"/>
            <w:tcBorders>
              <w:top w:val="single" w:sz="4" w:space="0" w:color="auto"/>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5,135.70 </w:t>
            </w:r>
          </w:p>
        </w:tc>
        <w:tc>
          <w:tcPr>
            <w:tcW w:w="1478" w:type="dxa"/>
            <w:tcBorders>
              <w:top w:val="single" w:sz="4" w:space="0" w:color="auto"/>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7,703.55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ErgoPad</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4847</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5.52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8.28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4.97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24,079.90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26,755.44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40,133.16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1</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188</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180.00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252.00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162.00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30,456.00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33,840.00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47,376.00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2</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428</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312.50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225.00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96,300.00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107,000.00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$ 133,750.00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3</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184</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340.00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459.00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306.00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56,304.00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62,560.00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84,456.00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4</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242</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35.00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22.50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5,445.00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6,050.00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8,470.00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Teclado Ergonómico</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54</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58.00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72.50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52.20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2,818.80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3,132.00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3,915.00 </w:t>
            </w:r>
          </w:p>
        </w:tc>
      </w:tr>
      <w:tr w:rsidR="00DA441E">
        <w:trPr>
          <w:trHeight w:val="255"/>
        </w:trPr>
        <w:tc>
          <w:tcPr>
            <w:tcW w:w="288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Filtro 15' para controlar deslumbre</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100</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1.10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2.20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0.99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99.00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110.00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220.00 </w:t>
            </w:r>
          </w:p>
        </w:tc>
      </w:tr>
      <w:tr w:rsidR="00DA441E">
        <w:trPr>
          <w:trHeight w:val="270"/>
        </w:trPr>
        <w:tc>
          <w:tcPr>
            <w:tcW w:w="288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Filtro 17' para controlar deslumbre</w:t>
            </w:r>
          </w:p>
        </w:tc>
        <w:tc>
          <w:tcPr>
            <w:tcW w:w="1052" w:type="dxa"/>
            <w:tcBorders>
              <w:top w:val="nil"/>
              <w:left w:val="nil"/>
              <w:bottom w:val="nil"/>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100</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2.90 </w:t>
            </w:r>
          </w:p>
        </w:tc>
        <w:tc>
          <w:tcPr>
            <w:tcW w:w="1260" w:type="dxa"/>
            <w:tcBorders>
              <w:top w:val="nil"/>
              <w:left w:val="single" w:sz="8" w:space="0" w:color="auto"/>
              <w:bottom w:val="single" w:sz="8"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5.08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2.61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261.00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290.00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507.50 </w:t>
            </w:r>
          </w:p>
        </w:tc>
      </w:tr>
      <w:tr w:rsidR="00DA441E">
        <w:trPr>
          <w:trHeight w:val="270"/>
        </w:trPr>
        <w:tc>
          <w:tcPr>
            <w:tcW w:w="626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TOTAL</w:t>
            </w:r>
          </w:p>
        </w:tc>
        <w:tc>
          <w:tcPr>
            <w:tcW w:w="1332"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 </w:t>
            </w:r>
          </w:p>
        </w:tc>
        <w:tc>
          <w:tcPr>
            <w:tcW w:w="1548"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b/>
                <w:bCs/>
                <w:sz w:val="20"/>
                <w:szCs w:val="20"/>
              </w:rPr>
            </w:pPr>
            <w:r>
              <w:rPr>
                <w:rFonts w:ascii="Arial" w:hAnsi="Arial" w:cs="Arial"/>
                <w:b/>
                <w:bCs/>
                <w:sz w:val="20"/>
                <w:szCs w:val="20"/>
              </w:rPr>
              <w:t xml:space="preserve"> $ 220,385.83 </w:t>
            </w:r>
          </w:p>
        </w:tc>
        <w:tc>
          <w:tcPr>
            <w:tcW w:w="1582"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b/>
                <w:bCs/>
                <w:sz w:val="20"/>
                <w:szCs w:val="20"/>
              </w:rPr>
            </w:pPr>
            <w:r>
              <w:rPr>
                <w:rFonts w:ascii="Arial" w:hAnsi="Arial" w:cs="Arial"/>
                <w:b/>
                <w:bCs/>
                <w:sz w:val="20"/>
                <w:szCs w:val="20"/>
              </w:rPr>
              <w:t xml:space="preserve"> $    244,873.14 </w:t>
            </w:r>
          </w:p>
        </w:tc>
        <w:tc>
          <w:tcPr>
            <w:tcW w:w="1478"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$ 326,531.21 </w:t>
            </w:r>
          </w:p>
        </w:tc>
      </w:tr>
      <w:tr w:rsidR="00DA441E">
        <w:trPr>
          <w:trHeight w:val="270"/>
        </w:trPr>
        <w:tc>
          <w:tcPr>
            <w:tcW w:w="2880" w:type="dxa"/>
            <w:tcBorders>
              <w:top w:val="nil"/>
              <w:left w:val="nil"/>
              <w:bottom w:val="nil"/>
              <w:right w:val="nil"/>
            </w:tcBorders>
            <w:shd w:val="clear" w:color="auto" w:fill="auto"/>
            <w:noWrap/>
            <w:vAlign w:val="bottom"/>
          </w:tcPr>
          <w:p w:rsidR="00DA441E" w:rsidRDefault="00DA441E">
            <w:pPr>
              <w:jc w:val="right"/>
              <w:rPr>
                <w:rFonts w:ascii="Arial" w:hAnsi="Arial" w:cs="Arial"/>
                <w:sz w:val="20"/>
                <w:szCs w:val="20"/>
              </w:rPr>
            </w:pPr>
            <w:r>
              <w:rPr>
                <w:rFonts w:ascii="Arial" w:hAnsi="Arial" w:cs="Arial"/>
                <w:sz w:val="20"/>
                <w:szCs w:val="20"/>
              </w:rPr>
              <w:t>0.85</w:t>
            </w:r>
          </w:p>
        </w:tc>
        <w:tc>
          <w:tcPr>
            <w:tcW w:w="1052"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260"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332"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548"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582"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c>
          <w:tcPr>
            <w:tcW w:w="1478"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p>
        </w:tc>
      </w:tr>
      <w:tr w:rsidR="00DA441E">
        <w:trPr>
          <w:trHeight w:val="270"/>
        </w:trPr>
        <w:tc>
          <w:tcPr>
            <w:tcW w:w="12201" w:type="dxa"/>
            <w:gridSpan w:val="8"/>
            <w:tcBorders>
              <w:top w:val="single" w:sz="8" w:space="0" w:color="auto"/>
              <w:left w:val="single" w:sz="8" w:space="0" w:color="auto"/>
              <w:bottom w:val="single" w:sz="8" w:space="0" w:color="auto"/>
              <w:right w:val="single" w:sz="8" w:space="0" w:color="000000"/>
            </w:tcBorders>
            <w:shd w:val="clear" w:color="auto" w:fill="FFFFFF"/>
            <w:vAlign w:val="center"/>
          </w:tcPr>
          <w:p w:rsidR="00DA441E" w:rsidRDefault="00DA441E">
            <w:pPr>
              <w:jc w:val="center"/>
              <w:rPr>
                <w:rFonts w:ascii="Arial" w:hAnsi="Arial" w:cs="Arial"/>
                <w:b/>
                <w:bCs/>
                <w:sz w:val="20"/>
                <w:szCs w:val="20"/>
              </w:rPr>
            </w:pPr>
            <w:r>
              <w:rPr>
                <w:rFonts w:ascii="Arial" w:hAnsi="Arial" w:cs="Arial"/>
                <w:b/>
                <w:bCs/>
                <w:sz w:val="20"/>
                <w:szCs w:val="20"/>
              </w:rPr>
              <w:t>INGRESOS</w:t>
            </w:r>
          </w:p>
        </w:tc>
      </w:tr>
      <w:tr w:rsidR="00DA441E">
        <w:trPr>
          <w:trHeight w:val="525"/>
        </w:trPr>
        <w:tc>
          <w:tcPr>
            <w:tcW w:w="2880" w:type="dxa"/>
            <w:tcBorders>
              <w:top w:val="nil"/>
              <w:left w:val="single" w:sz="8" w:space="0" w:color="auto"/>
              <w:bottom w:val="single" w:sz="8" w:space="0" w:color="auto"/>
              <w:right w:val="single" w:sz="8"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Descripción</w:t>
            </w:r>
          </w:p>
        </w:tc>
        <w:tc>
          <w:tcPr>
            <w:tcW w:w="1052" w:type="dxa"/>
            <w:tcBorders>
              <w:top w:val="nil"/>
              <w:left w:val="nil"/>
              <w:bottom w:val="single" w:sz="8" w:space="0" w:color="auto"/>
              <w:right w:val="single" w:sz="8" w:space="0" w:color="auto"/>
            </w:tcBorders>
            <w:shd w:val="clear" w:color="auto" w:fill="auto"/>
            <w:vAlign w:val="center"/>
          </w:tcPr>
          <w:p w:rsidR="00DA441E" w:rsidRDefault="00DA441E">
            <w:pPr>
              <w:jc w:val="center"/>
              <w:rPr>
                <w:rFonts w:ascii="Arial" w:hAnsi="Arial" w:cs="Arial"/>
                <w:b/>
                <w:bCs/>
                <w:sz w:val="20"/>
                <w:szCs w:val="20"/>
              </w:rPr>
            </w:pPr>
            <w:r>
              <w:rPr>
                <w:rFonts w:ascii="Arial" w:hAnsi="Arial" w:cs="Arial"/>
                <w:b/>
                <w:bCs/>
                <w:sz w:val="20"/>
                <w:szCs w:val="20"/>
              </w:rPr>
              <w:t>Unidades (Anuales)</w:t>
            </w:r>
          </w:p>
        </w:tc>
        <w:tc>
          <w:tcPr>
            <w:tcW w:w="1069" w:type="dxa"/>
            <w:tcBorders>
              <w:top w:val="nil"/>
              <w:left w:val="nil"/>
              <w:bottom w:val="single" w:sz="8" w:space="0" w:color="auto"/>
              <w:right w:val="nil"/>
            </w:tcBorders>
            <w:shd w:val="clear" w:color="auto" w:fill="auto"/>
            <w:vAlign w:val="center"/>
          </w:tcPr>
          <w:p w:rsidR="00DA441E" w:rsidRDefault="00DA441E">
            <w:pPr>
              <w:jc w:val="center"/>
              <w:rPr>
                <w:rFonts w:ascii="Arial" w:hAnsi="Arial" w:cs="Arial"/>
                <w:b/>
                <w:bCs/>
                <w:sz w:val="20"/>
                <w:szCs w:val="20"/>
              </w:rPr>
            </w:pPr>
            <w:r>
              <w:rPr>
                <w:rFonts w:ascii="Arial" w:hAnsi="Arial" w:cs="Arial"/>
                <w:b/>
                <w:bCs/>
                <w:sz w:val="20"/>
                <w:szCs w:val="20"/>
              </w:rPr>
              <w:t>Costo Unitario</w:t>
            </w:r>
          </w:p>
        </w:tc>
        <w:tc>
          <w:tcPr>
            <w:tcW w:w="1260" w:type="dxa"/>
            <w:tcBorders>
              <w:top w:val="nil"/>
              <w:left w:val="single" w:sz="8" w:space="0" w:color="auto"/>
              <w:bottom w:val="single" w:sz="8" w:space="0" w:color="auto"/>
              <w:right w:val="single" w:sz="8"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P.V.P</w:t>
            </w:r>
          </w:p>
        </w:tc>
        <w:tc>
          <w:tcPr>
            <w:tcW w:w="1332" w:type="dxa"/>
            <w:tcBorders>
              <w:top w:val="nil"/>
              <w:left w:val="nil"/>
              <w:bottom w:val="single" w:sz="8"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P. -15%</w:t>
            </w:r>
          </w:p>
        </w:tc>
        <w:tc>
          <w:tcPr>
            <w:tcW w:w="1548" w:type="dxa"/>
            <w:tcBorders>
              <w:top w:val="nil"/>
              <w:left w:val="nil"/>
              <w:bottom w:val="single" w:sz="8"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 xml:space="preserve">TOTAL -15% </w:t>
            </w:r>
          </w:p>
        </w:tc>
        <w:tc>
          <w:tcPr>
            <w:tcW w:w="1582" w:type="dxa"/>
            <w:tcBorders>
              <w:top w:val="nil"/>
              <w:left w:val="nil"/>
              <w:bottom w:val="single" w:sz="8" w:space="0" w:color="auto"/>
              <w:right w:val="single" w:sz="8" w:space="0" w:color="auto"/>
            </w:tcBorders>
            <w:shd w:val="clear" w:color="auto" w:fill="C0C0C0"/>
            <w:noWrap/>
            <w:vAlign w:val="center"/>
          </w:tcPr>
          <w:p w:rsidR="00DA441E" w:rsidRDefault="00DA441E">
            <w:pPr>
              <w:jc w:val="center"/>
              <w:rPr>
                <w:rFonts w:ascii="Arial" w:hAnsi="Arial" w:cs="Arial"/>
                <w:b/>
                <w:bCs/>
                <w:sz w:val="20"/>
                <w:szCs w:val="20"/>
              </w:rPr>
            </w:pPr>
            <w:r>
              <w:rPr>
                <w:rFonts w:ascii="Arial" w:hAnsi="Arial" w:cs="Arial"/>
                <w:b/>
                <w:bCs/>
                <w:sz w:val="20"/>
                <w:szCs w:val="20"/>
              </w:rPr>
              <w:t>C. VENTA -15%</w:t>
            </w:r>
          </w:p>
        </w:tc>
        <w:tc>
          <w:tcPr>
            <w:tcW w:w="1478" w:type="dxa"/>
            <w:tcBorders>
              <w:top w:val="nil"/>
              <w:left w:val="nil"/>
              <w:bottom w:val="single" w:sz="8" w:space="0" w:color="auto"/>
              <w:right w:val="single" w:sz="8" w:space="0" w:color="auto"/>
            </w:tcBorders>
            <w:shd w:val="clear" w:color="auto" w:fill="auto"/>
            <w:noWrap/>
            <w:vAlign w:val="center"/>
          </w:tcPr>
          <w:p w:rsidR="00DA441E" w:rsidRDefault="00DA441E">
            <w:pPr>
              <w:jc w:val="center"/>
              <w:rPr>
                <w:rFonts w:ascii="Arial" w:hAnsi="Arial" w:cs="Arial"/>
                <w:b/>
                <w:bCs/>
                <w:sz w:val="20"/>
                <w:szCs w:val="20"/>
              </w:rPr>
            </w:pPr>
            <w:r>
              <w:rPr>
                <w:rFonts w:ascii="Arial" w:hAnsi="Arial" w:cs="Arial"/>
                <w:b/>
                <w:bCs/>
                <w:sz w:val="20"/>
                <w:szCs w:val="20"/>
              </w:rPr>
              <w:t>TOTAL</w:t>
            </w:r>
          </w:p>
        </w:tc>
      </w:tr>
      <w:tr w:rsidR="00DA441E">
        <w:trPr>
          <w:trHeight w:val="255"/>
        </w:trPr>
        <w:tc>
          <w:tcPr>
            <w:tcW w:w="2880" w:type="dxa"/>
            <w:tcBorders>
              <w:top w:val="single" w:sz="4" w:space="0" w:color="auto"/>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Reposapiés</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323</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15.90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23.85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13.52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4,365.35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5,135.70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7,703.55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ErgoPad</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4847</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5.52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8.28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4.69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22,742.12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26,755.44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40,133.16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1</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188</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180.00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252.00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153.00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28,764.00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33,840.00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47,376.00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2</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428</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312.50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212.50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90,950.00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107,000.00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$ 133,750.00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3</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184</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340.00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459.00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289.00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53,176.00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62,560.00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84,456.00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Silla Ergonómica 4</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242</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25.00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35.00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21.25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5,142.50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6,050.00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8,470.00 </w:t>
            </w:r>
          </w:p>
        </w:tc>
      </w:tr>
      <w:tr w:rsidR="00DA441E">
        <w:trPr>
          <w:trHeight w:val="255"/>
        </w:trPr>
        <w:tc>
          <w:tcPr>
            <w:tcW w:w="2880" w:type="dxa"/>
            <w:tcBorders>
              <w:top w:val="nil"/>
              <w:left w:val="single" w:sz="8" w:space="0" w:color="auto"/>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Teclado Ergonómico</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54</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58.00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72.50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49.30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2,662.20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3,132.00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3,915.00 </w:t>
            </w:r>
          </w:p>
        </w:tc>
      </w:tr>
      <w:tr w:rsidR="00DA441E">
        <w:trPr>
          <w:trHeight w:val="255"/>
        </w:trPr>
        <w:tc>
          <w:tcPr>
            <w:tcW w:w="288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Filtro 15' para controlar deslumbre</w:t>
            </w:r>
          </w:p>
        </w:tc>
        <w:tc>
          <w:tcPr>
            <w:tcW w:w="1052" w:type="dxa"/>
            <w:tcBorders>
              <w:top w:val="nil"/>
              <w:left w:val="nil"/>
              <w:bottom w:val="single" w:sz="4"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100</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1.10 </w:t>
            </w:r>
          </w:p>
        </w:tc>
        <w:tc>
          <w:tcPr>
            <w:tcW w:w="126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2.20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0.94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93.50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110.00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220.00 </w:t>
            </w:r>
          </w:p>
        </w:tc>
      </w:tr>
      <w:tr w:rsidR="00DA441E">
        <w:trPr>
          <w:trHeight w:val="270"/>
        </w:trPr>
        <w:tc>
          <w:tcPr>
            <w:tcW w:w="2880" w:type="dxa"/>
            <w:tcBorders>
              <w:top w:val="nil"/>
              <w:left w:val="single" w:sz="8" w:space="0" w:color="auto"/>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Filtro 17' para controlar deslumbre</w:t>
            </w:r>
          </w:p>
        </w:tc>
        <w:tc>
          <w:tcPr>
            <w:tcW w:w="1052" w:type="dxa"/>
            <w:tcBorders>
              <w:top w:val="nil"/>
              <w:left w:val="nil"/>
              <w:bottom w:val="nil"/>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100</w:t>
            </w:r>
          </w:p>
        </w:tc>
        <w:tc>
          <w:tcPr>
            <w:tcW w:w="1069" w:type="dxa"/>
            <w:tcBorders>
              <w:top w:val="nil"/>
              <w:left w:val="nil"/>
              <w:bottom w:val="nil"/>
              <w:right w:val="nil"/>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2.90 </w:t>
            </w:r>
          </w:p>
        </w:tc>
        <w:tc>
          <w:tcPr>
            <w:tcW w:w="1260" w:type="dxa"/>
            <w:tcBorders>
              <w:top w:val="nil"/>
              <w:left w:val="single" w:sz="8" w:space="0" w:color="auto"/>
              <w:bottom w:val="single" w:sz="8"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5.08 </w:t>
            </w:r>
          </w:p>
        </w:tc>
        <w:tc>
          <w:tcPr>
            <w:tcW w:w="133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2.47 </w:t>
            </w:r>
          </w:p>
        </w:tc>
        <w:tc>
          <w:tcPr>
            <w:tcW w:w="1548"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246.50 </w:t>
            </w:r>
          </w:p>
        </w:tc>
        <w:tc>
          <w:tcPr>
            <w:tcW w:w="1582" w:type="dxa"/>
            <w:tcBorders>
              <w:top w:val="nil"/>
              <w:left w:val="nil"/>
              <w:bottom w:val="nil"/>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290.00 </w:t>
            </w:r>
          </w:p>
        </w:tc>
        <w:tc>
          <w:tcPr>
            <w:tcW w:w="1478" w:type="dxa"/>
            <w:tcBorders>
              <w:top w:val="nil"/>
              <w:left w:val="nil"/>
              <w:bottom w:val="single" w:sz="4"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507.50 </w:t>
            </w:r>
          </w:p>
        </w:tc>
      </w:tr>
      <w:tr w:rsidR="00DA441E">
        <w:trPr>
          <w:trHeight w:val="270"/>
        </w:trPr>
        <w:tc>
          <w:tcPr>
            <w:tcW w:w="626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TOTAL</w:t>
            </w:r>
          </w:p>
        </w:tc>
        <w:tc>
          <w:tcPr>
            <w:tcW w:w="1332"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sz w:val="20"/>
                <w:szCs w:val="20"/>
              </w:rPr>
            </w:pPr>
            <w:r>
              <w:rPr>
                <w:rFonts w:ascii="Arial" w:hAnsi="Arial" w:cs="Arial"/>
                <w:sz w:val="20"/>
                <w:szCs w:val="20"/>
              </w:rPr>
              <w:t> </w:t>
            </w:r>
          </w:p>
        </w:tc>
        <w:tc>
          <w:tcPr>
            <w:tcW w:w="1548"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b/>
                <w:bCs/>
                <w:sz w:val="20"/>
                <w:szCs w:val="20"/>
              </w:rPr>
            </w:pPr>
            <w:r>
              <w:rPr>
                <w:rFonts w:ascii="Arial" w:hAnsi="Arial" w:cs="Arial"/>
                <w:b/>
                <w:bCs/>
                <w:sz w:val="20"/>
                <w:szCs w:val="20"/>
              </w:rPr>
              <w:t xml:space="preserve"> $ 208,142.17 </w:t>
            </w:r>
          </w:p>
        </w:tc>
        <w:tc>
          <w:tcPr>
            <w:tcW w:w="1582"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jc w:val="center"/>
              <w:rPr>
                <w:rFonts w:ascii="Arial" w:hAnsi="Arial" w:cs="Arial"/>
                <w:b/>
                <w:bCs/>
                <w:sz w:val="20"/>
                <w:szCs w:val="20"/>
              </w:rPr>
            </w:pPr>
            <w:r>
              <w:rPr>
                <w:rFonts w:ascii="Arial" w:hAnsi="Arial" w:cs="Arial"/>
                <w:b/>
                <w:bCs/>
                <w:sz w:val="20"/>
                <w:szCs w:val="20"/>
              </w:rPr>
              <w:t xml:space="preserve"> $    244,873.14 </w:t>
            </w:r>
          </w:p>
        </w:tc>
        <w:tc>
          <w:tcPr>
            <w:tcW w:w="1478" w:type="dxa"/>
            <w:tcBorders>
              <w:top w:val="single" w:sz="8" w:space="0" w:color="auto"/>
              <w:left w:val="nil"/>
              <w:bottom w:val="single" w:sz="8" w:space="0" w:color="auto"/>
              <w:right w:val="single" w:sz="8" w:space="0" w:color="auto"/>
            </w:tcBorders>
            <w:shd w:val="clear" w:color="auto" w:fill="auto"/>
            <w:noWrap/>
            <w:vAlign w:val="bottom"/>
          </w:tcPr>
          <w:p w:rsidR="00DA441E" w:rsidRDefault="00DA441E">
            <w:pPr>
              <w:rPr>
                <w:rFonts w:ascii="Arial" w:hAnsi="Arial" w:cs="Arial"/>
                <w:sz w:val="20"/>
                <w:szCs w:val="20"/>
              </w:rPr>
            </w:pPr>
            <w:r>
              <w:rPr>
                <w:rFonts w:ascii="Arial" w:hAnsi="Arial" w:cs="Arial"/>
                <w:sz w:val="20"/>
                <w:szCs w:val="20"/>
              </w:rPr>
              <w:t xml:space="preserve"> $ 326,531.21 </w:t>
            </w:r>
          </w:p>
        </w:tc>
      </w:tr>
    </w:tbl>
    <w:p w:rsidR="00DA441E" w:rsidRDefault="00B166A3" w:rsidP="00555AB9">
      <w:pPr>
        <w:shd w:val="clear" w:color="auto" w:fill="FFFFFF"/>
        <w:spacing w:line="480" w:lineRule="auto"/>
        <w:ind w:right="11"/>
        <w:jc w:val="both"/>
        <w:rPr>
          <w:rFonts w:ascii="Arial" w:hAnsi="Arial" w:cs="Arial"/>
        </w:rPr>
      </w:pPr>
      <w:r>
        <w:rPr>
          <w:rFonts w:ascii="Arial" w:hAnsi="Arial" w:cs="Arial"/>
          <w:noProof/>
        </w:rPr>
        <w:pict>
          <v:shape id="_x0000_s1273" type="#_x0000_t136" style="position:absolute;left:0;text-align:left;margin-left:153pt;margin-top:23pt;width:315pt;height:18pt;z-index:251713024;mso-position-horizontal-relative:text;mso-position-vertical-relative:text" fillcolor="black" stroked="f" strokecolor="green">
            <v:shadow type="perspective" color="#c7dfd3" opacity="52429f" origin="-.5,-.5" offset="-26pt,-36pt" matrix="1.25,,,1.25"/>
            <v:textpath style="font-family:&quot;Script MT Bold&quot;;font-size:12pt;v-text-align:left;v-text-kern:t" trim="t" fitpath="t" string="Elaborado por: Xavier Guerrero y Rosaura Romero"/>
          </v:shape>
        </w:pict>
      </w:r>
    </w:p>
    <w:p w:rsidR="00144F95" w:rsidRDefault="00144F95" w:rsidP="00555AB9">
      <w:pPr>
        <w:shd w:val="clear" w:color="auto" w:fill="FFFFFF"/>
        <w:spacing w:line="480" w:lineRule="auto"/>
        <w:ind w:right="11"/>
        <w:jc w:val="both"/>
        <w:rPr>
          <w:rFonts w:ascii="Arial" w:hAnsi="Arial" w:cs="Arial"/>
        </w:rPr>
      </w:pPr>
    </w:p>
    <w:p w:rsidR="00144F95" w:rsidRDefault="00144F95" w:rsidP="00555AB9">
      <w:pPr>
        <w:shd w:val="clear" w:color="auto" w:fill="FFFFFF"/>
        <w:spacing w:line="480" w:lineRule="auto"/>
        <w:ind w:right="11"/>
        <w:jc w:val="both"/>
        <w:rPr>
          <w:rFonts w:ascii="Arial" w:hAnsi="Arial" w:cs="Arial"/>
        </w:rPr>
      </w:pPr>
    </w:p>
    <w:p w:rsidR="00096115" w:rsidRDefault="00096115" w:rsidP="00555AB9">
      <w:pPr>
        <w:shd w:val="clear" w:color="auto" w:fill="FFFFFF"/>
        <w:spacing w:line="480" w:lineRule="auto"/>
        <w:ind w:right="11"/>
        <w:jc w:val="both"/>
        <w:rPr>
          <w:rFonts w:ascii="Arial" w:hAnsi="Arial" w:cs="Arial"/>
        </w:rPr>
      </w:pPr>
    </w:p>
    <w:p w:rsidR="00096115" w:rsidRDefault="00096115" w:rsidP="00555AB9">
      <w:pPr>
        <w:shd w:val="clear" w:color="auto" w:fill="FFFFFF"/>
        <w:spacing w:line="480" w:lineRule="auto"/>
        <w:ind w:right="11"/>
        <w:jc w:val="both"/>
        <w:rPr>
          <w:rFonts w:ascii="Arial" w:hAnsi="Arial" w:cs="Arial"/>
        </w:rPr>
      </w:pPr>
    </w:p>
    <w:p w:rsidR="00096115" w:rsidRDefault="00096115" w:rsidP="00555AB9">
      <w:pPr>
        <w:shd w:val="clear" w:color="auto" w:fill="FFFFFF"/>
        <w:spacing w:line="480" w:lineRule="auto"/>
        <w:ind w:right="11"/>
        <w:jc w:val="both"/>
        <w:rPr>
          <w:rFonts w:ascii="Arial" w:hAnsi="Arial" w:cs="Arial"/>
        </w:rPr>
      </w:pPr>
    </w:p>
    <w:p w:rsidR="00096115" w:rsidRDefault="00096115" w:rsidP="00555AB9">
      <w:pPr>
        <w:shd w:val="clear" w:color="auto" w:fill="FFFFFF"/>
        <w:spacing w:line="480" w:lineRule="auto"/>
        <w:ind w:right="11"/>
        <w:jc w:val="both"/>
        <w:rPr>
          <w:rFonts w:ascii="Arial" w:hAnsi="Arial" w:cs="Arial"/>
        </w:rPr>
      </w:pPr>
    </w:p>
    <w:p w:rsidR="00096115" w:rsidRDefault="00096115" w:rsidP="00096115">
      <w:pPr>
        <w:shd w:val="clear" w:color="auto" w:fill="FFFFFF"/>
        <w:spacing w:line="480" w:lineRule="auto"/>
        <w:ind w:right="11"/>
        <w:jc w:val="center"/>
        <w:rPr>
          <w:rFonts w:ascii="Arial" w:hAnsi="Arial" w:cs="Arial"/>
          <w:b/>
        </w:rPr>
      </w:pPr>
      <w:r w:rsidRPr="00096115">
        <w:rPr>
          <w:rFonts w:ascii="Arial" w:hAnsi="Arial" w:cs="Arial"/>
          <w:b/>
        </w:rPr>
        <w:t>Anexo 4.4</w:t>
      </w:r>
    </w:p>
    <w:p w:rsidR="00096115" w:rsidRDefault="00096115" w:rsidP="00096115">
      <w:pPr>
        <w:shd w:val="clear" w:color="auto" w:fill="FFFFFF"/>
        <w:spacing w:line="480" w:lineRule="auto"/>
        <w:ind w:right="11"/>
        <w:jc w:val="center"/>
        <w:rPr>
          <w:rFonts w:ascii="Arial" w:hAnsi="Arial" w:cs="Arial"/>
          <w:b/>
        </w:rPr>
      </w:pPr>
      <w:r>
        <w:rPr>
          <w:rFonts w:ascii="Arial" w:hAnsi="Arial" w:cs="Arial"/>
          <w:b/>
        </w:rPr>
        <w:t>Análisis de Sensibilidad con respecto a un c</w:t>
      </w:r>
      <w:r w:rsidR="00DA441E">
        <w:rPr>
          <w:rFonts w:ascii="Arial" w:hAnsi="Arial" w:cs="Arial"/>
          <w:b/>
        </w:rPr>
        <w:t>ambio en el Precio,</w:t>
      </w:r>
      <w:r>
        <w:rPr>
          <w:rFonts w:ascii="Arial" w:hAnsi="Arial" w:cs="Arial"/>
          <w:b/>
        </w:rPr>
        <w:t xml:space="preserve"> en las Cantidades Ofrecidas</w:t>
      </w:r>
      <w:r w:rsidR="00DA441E">
        <w:rPr>
          <w:rFonts w:ascii="Arial" w:hAnsi="Arial" w:cs="Arial"/>
          <w:b/>
        </w:rPr>
        <w:t xml:space="preserve"> y en el Costo de Venta</w:t>
      </w:r>
    </w:p>
    <w:p w:rsidR="00197E34" w:rsidRDefault="00197E34" w:rsidP="00096115">
      <w:pPr>
        <w:shd w:val="clear" w:color="auto" w:fill="FFFFFF"/>
        <w:spacing w:line="480" w:lineRule="auto"/>
        <w:ind w:right="11"/>
        <w:jc w:val="center"/>
        <w:rPr>
          <w:rFonts w:ascii="Arial" w:hAnsi="Arial" w:cs="Arial"/>
          <w:b/>
        </w:rPr>
      </w:pPr>
      <w:r>
        <w:rPr>
          <w:rFonts w:ascii="Arial" w:hAnsi="Arial" w:cs="Arial"/>
          <w:b/>
        </w:rPr>
        <w:t>VARIACIONES EN P</w:t>
      </w:r>
    </w:p>
    <w:tbl>
      <w:tblPr>
        <w:tblW w:w="11732" w:type="dxa"/>
        <w:tblInd w:w="70" w:type="dxa"/>
        <w:tblCellMar>
          <w:left w:w="70" w:type="dxa"/>
          <w:right w:w="70" w:type="dxa"/>
        </w:tblCellMar>
        <w:tblLook w:val="0000"/>
      </w:tblPr>
      <w:tblGrid>
        <w:gridCol w:w="2696"/>
        <w:gridCol w:w="1804"/>
        <w:gridCol w:w="1436"/>
        <w:gridCol w:w="1376"/>
        <w:gridCol w:w="1508"/>
        <w:gridCol w:w="1376"/>
        <w:gridCol w:w="1536"/>
      </w:tblGrid>
      <w:tr w:rsidR="009E24C7">
        <w:trPr>
          <w:trHeight w:val="270"/>
        </w:trPr>
        <w:tc>
          <w:tcPr>
            <w:tcW w:w="2696" w:type="dxa"/>
            <w:tcBorders>
              <w:top w:val="nil"/>
              <w:left w:val="nil"/>
              <w:bottom w:val="nil"/>
              <w:right w:val="nil"/>
            </w:tcBorders>
            <w:shd w:val="clear" w:color="auto" w:fill="auto"/>
            <w:noWrap/>
            <w:vAlign w:val="bottom"/>
          </w:tcPr>
          <w:p w:rsidR="009E24C7" w:rsidRDefault="00A55A51">
            <w:pPr>
              <w:rPr>
                <w:rFonts w:ascii="Arial" w:hAnsi="Arial" w:cs="Arial"/>
                <w:b/>
                <w:bCs/>
                <w:sz w:val="20"/>
                <w:szCs w:val="20"/>
              </w:rPr>
            </w:pPr>
            <w:r>
              <w:rPr>
                <w:rFonts w:ascii="Arial" w:hAnsi="Arial" w:cs="Arial"/>
                <w:b/>
                <w:bCs/>
                <w:sz w:val="20"/>
                <w:szCs w:val="20"/>
              </w:rPr>
              <w:t>P.V.P.</w:t>
            </w:r>
            <w:r w:rsidR="009E24C7">
              <w:rPr>
                <w:rFonts w:ascii="Arial" w:hAnsi="Arial" w:cs="Arial"/>
                <w:b/>
                <w:bCs/>
                <w:sz w:val="20"/>
                <w:szCs w:val="20"/>
              </w:rPr>
              <w:t xml:space="preserve"> 15%</w:t>
            </w: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1173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9E24C7" w:rsidRDefault="009E24C7">
            <w:pPr>
              <w:jc w:val="center"/>
              <w:rPr>
                <w:rFonts w:ascii="Arial" w:hAnsi="Arial" w:cs="Arial"/>
                <w:b/>
                <w:bCs/>
                <w:sz w:val="20"/>
                <w:szCs w:val="20"/>
              </w:rPr>
            </w:pPr>
            <w:r>
              <w:rPr>
                <w:rFonts w:ascii="Arial" w:hAnsi="Arial" w:cs="Arial"/>
                <w:b/>
                <w:bCs/>
                <w:sz w:val="20"/>
                <w:szCs w:val="20"/>
              </w:rPr>
              <w:t>FLUJO DE CAJA</w:t>
            </w:r>
          </w:p>
        </w:tc>
      </w:tr>
      <w:tr w:rsidR="009E24C7">
        <w:trPr>
          <w:trHeight w:val="270"/>
        </w:trPr>
        <w:tc>
          <w:tcPr>
            <w:tcW w:w="269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0</w:t>
            </w:r>
          </w:p>
        </w:tc>
        <w:tc>
          <w:tcPr>
            <w:tcW w:w="143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1</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2</w:t>
            </w:r>
          </w:p>
        </w:tc>
        <w:tc>
          <w:tcPr>
            <w:tcW w:w="1508"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3</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4</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5</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Ventas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375,510.89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$ 413,061.98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454,368.18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$ 499,805.00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549,785.50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Costo de Ventas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244,873.14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$ 269,360.45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296,296.50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$ 325,926.15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358,518.76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Administrativos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29,040.00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31,653.60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34,502.42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37,607.64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40,992.33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varios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1,764.00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1,922.76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2,095.81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2,284.43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2,490.03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Intereses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7,933.00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5,593.31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2,961.17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antes de impuesto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82,599.35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95,230.46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109,210.88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$ 124,685.37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138,482.97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Impuesto a la Renta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20,649.84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23,807.61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27,302.72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31,171.34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34,620.74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Retenciones a la Fuente</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3,755.11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4,130.62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4,543.68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4,998.05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5,497.85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Neta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65,704.62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75,553.46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86,451.84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98,512.08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109,360.08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Amortización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-18,717.49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-21,057.18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-23,689.33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Inversión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-126,358.00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Préstamo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63,464.00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Capital de Trabajo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-2,567.00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FLUJO DE CAJA</w:t>
            </w:r>
          </w:p>
        </w:tc>
        <w:tc>
          <w:tcPr>
            <w:tcW w:w="1804"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-65,461.00 </w:t>
            </w:r>
          </w:p>
        </w:tc>
        <w:tc>
          <w:tcPr>
            <w:tcW w:w="143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56,288.53 </w:t>
            </w:r>
          </w:p>
        </w:tc>
        <w:tc>
          <w:tcPr>
            <w:tcW w:w="137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63,797.68 </w:t>
            </w:r>
          </w:p>
        </w:tc>
        <w:tc>
          <w:tcPr>
            <w:tcW w:w="1508"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72,063.91 </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$ 107,813.48 </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118,661.48 </w:t>
            </w:r>
          </w:p>
        </w:tc>
      </w:tr>
      <w:tr w:rsidR="009E24C7">
        <w:trPr>
          <w:trHeight w:val="270"/>
        </w:trPr>
        <w:tc>
          <w:tcPr>
            <w:tcW w:w="2696" w:type="dxa"/>
            <w:tcBorders>
              <w:top w:val="nil"/>
              <w:left w:val="single" w:sz="8" w:space="0" w:color="auto"/>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VAN (11,11%)</w:t>
            </w:r>
          </w:p>
        </w:tc>
        <w:tc>
          <w:tcPr>
            <w:tcW w:w="1804" w:type="dxa"/>
            <w:tcBorders>
              <w:top w:val="nil"/>
              <w:left w:val="single" w:sz="8" w:space="0" w:color="auto"/>
              <w:bottom w:val="single" w:sz="8" w:space="0" w:color="auto"/>
              <w:right w:val="single" w:sz="8" w:space="0" w:color="auto"/>
            </w:tcBorders>
            <w:shd w:val="clear" w:color="auto" w:fill="auto"/>
            <w:noWrap/>
            <w:vAlign w:val="bottom"/>
          </w:tcPr>
          <w:p w:rsidR="009E24C7" w:rsidRDefault="009E24C7">
            <w:pPr>
              <w:jc w:val="right"/>
              <w:rPr>
                <w:rFonts w:ascii="Arial" w:hAnsi="Arial" w:cs="Arial"/>
                <w:sz w:val="20"/>
                <w:szCs w:val="20"/>
              </w:rPr>
            </w:pPr>
            <w:r>
              <w:rPr>
                <w:rFonts w:ascii="Arial" w:hAnsi="Arial" w:cs="Arial"/>
                <w:sz w:val="20"/>
                <w:szCs w:val="20"/>
              </w:rPr>
              <w:t>$ 207,157.13</w:t>
            </w:r>
          </w:p>
        </w:tc>
        <w:tc>
          <w:tcPr>
            <w:tcW w:w="1436" w:type="dxa"/>
            <w:tcBorders>
              <w:top w:val="single" w:sz="8" w:space="0" w:color="auto"/>
              <w:left w:val="nil"/>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single" w:sz="8" w:space="0" w:color="auto"/>
              <w:left w:val="nil"/>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TIR</w:t>
            </w:r>
          </w:p>
        </w:tc>
        <w:tc>
          <w:tcPr>
            <w:tcW w:w="1536" w:type="dxa"/>
            <w:tcBorders>
              <w:top w:val="nil"/>
              <w:left w:val="single" w:sz="8" w:space="0" w:color="auto"/>
              <w:bottom w:val="single" w:sz="8" w:space="0" w:color="auto"/>
              <w:right w:val="single" w:sz="8" w:space="0" w:color="auto"/>
            </w:tcBorders>
            <w:shd w:val="clear" w:color="auto" w:fill="auto"/>
            <w:noWrap/>
            <w:vAlign w:val="bottom"/>
          </w:tcPr>
          <w:p w:rsidR="009E24C7" w:rsidRDefault="009E24C7">
            <w:pPr>
              <w:jc w:val="right"/>
              <w:rPr>
                <w:rFonts w:ascii="Arial" w:hAnsi="Arial" w:cs="Arial"/>
                <w:sz w:val="20"/>
                <w:szCs w:val="20"/>
              </w:rPr>
            </w:pPr>
            <w:r>
              <w:rPr>
                <w:rFonts w:ascii="Arial" w:hAnsi="Arial" w:cs="Arial"/>
                <w:sz w:val="20"/>
                <w:szCs w:val="20"/>
              </w:rPr>
              <w:t>97.19%</w:t>
            </w:r>
          </w:p>
        </w:tc>
      </w:tr>
      <w:tr w:rsidR="009E24C7">
        <w:trPr>
          <w:trHeight w:val="270"/>
        </w:trPr>
        <w:tc>
          <w:tcPr>
            <w:tcW w:w="2696" w:type="dxa"/>
            <w:tcBorders>
              <w:top w:val="nil"/>
              <w:left w:val="nil"/>
              <w:bottom w:val="nil"/>
              <w:right w:val="nil"/>
            </w:tcBorders>
            <w:shd w:val="clear" w:color="auto" w:fill="auto"/>
            <w:noWrap/>
            <w:vAlign w:val="bottom"/>
          </w:tcPr>
          <w:p w:rsidR="009E24C7" w:rsidRDefault="00A55A51">
            <w:pPr>
              <w:rPr>
                <w:rFonts w:ascii="Arial" w:hAnsi="Arial" w:cs="Arial"/>
                <w:b/>
                <w:bCs/>
                <w:sz w:val="20"/>
                <w:szCs w:val="20"/>
              </w:rPr>
            </w:pPr>
            <w:r>
              <w:rPr>
                <w:rFonts w:ascii="Arial" w:hAnsi="Arial" w:cs="Arial"/>
                <w:b/>
                <w:bCs/>
                <w:sz w:val="20"/>
                <w:szCs w:val="20"/>
              </w:rPr>
              <w:t>P.V.P.</w:t>
            </w:r>
            <w:r w:rsidR="009E24C7">
              <w:rPr>
                <w:rFonts w:ascii="Arial" w:hAnsi="Arial" w:cs="Arial"/>
                <w:b/>
                <w:bCs/>
                <w:sz w:val="20"/>
                <w:szCs w:val="20"/>
              </w:rPr>
              <w:t xml:space="preserve"> 10%</w:t>
            </w: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1173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9E24C7" w:rsidRDefault="009E24C7">
            <w:pPr>
              <w:jc w:val="center"/>
              <w:rPr>
                <w:rFonts w:ascii="Arial" w:hAnsi="Arial" w:cs="Arial"/>
                <w:b/>
                <w:bCs/>
                <w:sz w:val="20"/>
                <w:szCs w:val="20"/>
              </w:rPr>
            </w:pPr>
            <w:r>
              <w:rPr>
                <w:rFonts w:ascii="Arial" w:hAnsi="Arial" w:cs="Arial"/>
                <w:b/>
                <w:bCs/>
                <w:sz w:val="20"/>
                <w:szCs w:val="20"/>
              </w:rPr>
              <w:t>FLUJO DE CAJA</w:t>
            </w:r>
          </w:p>
        </w:tc>
      </w:tr>
      <w:tr w:rsidR="009E24C7">
        <w:trPr>
          <w:trHeight w:val="270"/>
        </w:trPr>
        <w:tc>
          <w:tcPr>
            <w:tcW w:w="269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0</w:t>
            </w:r>
          </w:p>
        </w:tc>
        <w:tc>
          <w:tcPr>
            <w:tcW w:w="143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1</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2</w:t>
            </w:r>
          </w:p>
        </w:tc>
        <w:tc>
          <w:tcPr>
            <w:tcW w:w="1508"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3</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4</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5</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Ventas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359,184.33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$ 395,102.76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434,613.04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$ 478,074.34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525,881.78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Costo de Ventas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244,873.14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$ 269,360.45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296,296.50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$ 325,926.15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358,518.76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Administrativos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29,040.00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31,653.60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34,502.42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37,607.64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40,992.33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varios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1,764.00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1,922.76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2,095.81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2,284.43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2,490.03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Intereses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7,933.00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5,593.31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2,961.17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antes de impuesto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66,272.79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77,271.24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89,455.74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$ 102,954.72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114,579.25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Impuesto a la Renta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16,568.20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19,317.81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22,363.93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25,738.68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28,644.81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Retenciones a la Fuente</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3,591.84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3,951.03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4,346.13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4,780.74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5,258.82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Neta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53,296.44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61,904.46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71,437.93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81,996.78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91,193.26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Amortización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-18,717.49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-21,057.18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-23,689.33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Inversión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-126,358.00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Préstamo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63,464.00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Capital de Trabajo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-2,567.00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nil"/>
              <w:left w:val="single" w:sz="8" w:space="0" w:color="auto"/>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nil"/>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FLUJO DE CAJA</w:t>
            </w:r>
          </w:p>
        </w:tc>
        <w:tc>
          <w:tcPr>
            <w:tcW w:w="1804"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-65,461.00 </w:t>
            </w:r>
          </w:p>
        </w:tc>
        <w:tc>
          <w:tcPr>
            <w:tcW w:w="143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43,880.35 </w:t>
            </w:r>
          </w:p>
        </w:tc>
        <w:tc>
          <w:tcPr>
            <w:tcW w:w="137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50,148.68 </w:t>
            </w:r>
          </w:p>
        </w:tc>
        <w:tc>
          <w:tcPr>
            <w:tcW w:w="1508"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57,050.00 </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91,298.18 </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100,494.66 </w:t>
            </w:r>
          </w:p>
        </w:tc>
      </w:tr>
      <w:tr w:rsidR="009E24C7">
        <w:trPr>
          <w:trHeight w:val="270"/>
        </w:trPr>
        <w:tc>
          <w:tcPr>
            <w:tcW w:w="2696" w:type="dxa"/>
            <w:tcBorders>
              <w:top w:val="nil"/>
              <w:left w:val="single" w:sz="8" w:space="0" w:color="auto"/>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VAN (11,11%)</w:t>
            </w:r>
          </w:p>
        </w:tc>
        <w:tc>
          <w:tcPr>
            <w:tcW w:w="1804" w:type="dxa"/>
            <w:tcBorders>
              <w:top w:val="nil"/>
              <w:left w:val="single" w:sz="8" w:space="0" w:color="auto"/>
              <w:bottom w:val="single" w:sz="8" w:space="0" w:color="auto"/>
              <w:right w:val="nil"/>
            </w:tcBorders>
            <w:shd w:val="clear" w:color="auto" w:fill="auto"/>
            <w:noWrap/>
            <w:vAlign w:val="bottom"/>
          </w:tcPr>
          <w:p w:rsidR="009E24C7" w:rsidRDefault="009E24C7" w:rsidP="009E24C7">
            <w:pPr>
              <w:rPr>
                <w:rFonts w:ascii="Arial" w:hAnsi="Arial" w:cs="Arial"/>
                <w:sz w:val="20"/>
                <w:szCs w:val="20"/>
              </w:rPr>
            </w:pPr>
            <w:r>
              <w:rPr>
                <w:rFonts w:ascii="Arial" w:hAnsi="Arial" w:cs="Arial"/>
                <w:sz w:val="20"/>
                <w:szCs w:val="20"/>
              </w:rPr>
              <w:t>$ 157,905.65</w:t>
            </w:r>
          </w:p>
        </w:tc>
        <w:tc>
          <w:tcPr>
            <w:tcW w:w="143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single" w:sz="8" w:space="0" w:color="auto"/>
              <w:left w:val="nil"/>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TIR</w:t>
            </w:r>
          </w:p>
        </w:tc>
        <w:tc>
          <w:tcPr>
            <w:tcW w:w="1536" w:type="dxa"/>
            <w:tcBorders>
              <w:top w:val="nil"/>
              <w:left w:val="single" w:sz="8" w:space="0" w:color="auto"/>
              <w:bottom w:val="single" w:sz="8" w:space="0" w:color="auto"/>
              <w:right w:val="single" w:sz="8" w:space="0" w:color="auto"/>
            </w:tcBorders>
            <w:shd w:val="clear" w:color="auto" w:fill="auto"/>
            <w:noWrap/>
            <w:vAlign w:val="bottom"/>
          </w:tcPr>
          <w:p w:rsidR="009E24C7" w:rsidRDefault="009E24C7">
            <w:pPr>
              <w:jc w:val="right"/>
              <w:rPr>
                <w:rFonts w:ascii="Arial" w:hAnsi="Arial" w:cs="Arial"/>
                <w:sz w:val="20"/>
                <w:szCs w:val="20"/>
              </w:rPr>
            </w:pPr>
            <w:r>
              <w:rPr>
                <w:rFonts w:ascii="Arial" w:hAnsi="Arial" w:cs="Arial"/>
                <w:sz w:val="20"/>
                <w:szCs w:val="20"/>
              </w:rPr>
              <w:t>77.83%</w:t>
            </w:r>
          </w:p>
        </w:tc>
      </w:tr>
      <w:tr w:rsidR="009E24C7">
        <w:trPr>
          <w:trHeight w:val="255"/>
        </w:trPr>
        <w:tc>
          <w:tcPr>
            <w:tcW w:w="269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2696" w:type="dxa"/>
            <w:tcBorders>
              <w:top w:val="nil"/>
              <w:left w:val="nil"/>
              <w:bottom w:val="nil"/>
              <w:right w:val="nil"/>
            </w:tcBorders>
            <w:shd w:val="clear" w:color="auto" w:fill="auto"/>
            <w:noWrap/>
            <w:vAlign w:val="bottom"/>
          </w:tcPr>
          <w:p w:rsidR="003E5D8D" w:rsidRDefault="003E5D8D">
            <w:pPr>
              <w:rPr>
                <w:rFonts w:ascii="Arial" w:hAnsi="Arial" w:cs="Arial"/>
                <w:b/>
                <w:bCs/>
                <w:sz w:val="20"/>
                <w:szCs w:val="20"/>
              </w:rPr>
            </w:pPr>
          </w:p>
          <w:p w:rsidR="003E5D8D" w:rsidRDefault="003E5D8D">
            <w:pPr>
              <w:rPr>
                <w:rFonts w:ascii="Arial" w:hAnsi="Arial" w:cs="Arial"/>
                <w:b/>
                <w:bCs/>
                <w:sz w:val="20"/>
                <w:szCs w:val="20"/>
              </w:rPr>
            </w:pPr>
          </w:p>
          <w:p w:rsidR="003E5D8D" w:rsidRDefault="003E5D8D">
            <w:pPr>
              <w:rPr>
                <w:rFonts w:ascii="Arial" w:hAnsi="Arial" w:cs="Arial"/>
                <w:b/>
                <w:bCs/>
                <w:sz w:val="20"/>
                <w:szCs w:val="20"/>
              </w:rPr>
            </w:pPr>
          </w:p>
          <w:p w:rsidR="003E5D8D" w:rsidRDefault="003E5D8D">
            <w:pPr>
              <w:rPr>
                <w:rFonts w:ascii="Arial" w:hAnsi="Arial" w:cs="Arial"/>
                <w:b/>
                <w:bCs/>
                <w:sz w:val="20"/>
                <w:szCs w:val="20"/>
              </w:rPr>
            </w:pPr>
          </w:p>
          <w:p w:rsidR="003E5D8D" w:rsidRDefault="003E5D8D">
            <w:pPr>
              <w:rPr>
                <w:rFonts w:ascii="Arial" w:hAnsi="Arial" w:cs="Arial"/>
                <w:b/>
                <w:bCs/>
                <w:sz w:val="20"/>
                <w:szCs w:val="20"/>
              </w:rPr>
            </w:pPr>
          </w:p>
          <w:p w:rsidR="009E24C7" w:rsidRDefault="009E24C7">
            <w:pPr>
              <w:rPr>
                <w:rFonts w:ascii="Arial" w:hAnsi="Arial" w:cs="Arial"/>
                <w:b/>
                <w:bCs/>
                <w:sz w:val="20"/>
                <w:szCs w:val="20"/>
              </w:rPr>
            </w:pPr>
            <w:r>
              <w:rPr>
                <w:rFonts w:ascii="Arial" w:hAnsi="Arial" w:cs="Arial"/>
                <w:b/>
                <w:bCs/>
                <w:sz w:val="20"/>
                <w:szCs w:val="20"/>
              </w:rPr>
              <w:t xml:space="preserve">5% </w:t>
            </w:r>
            <w:r w:rsidR="00A55A51">
              <w:rPr>
                <w:rFonts w:ascii="Arial" w:hAnsi="Arial" w:cs="Arial"/>
                <w:b/>
                <w:bCs/>
                <w:sz w:val="20"/>
                <w:szCs w:val="20"/>
              </w:rPr>
              <w:t>P.V.P.</w:t>
            </w: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1173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9E24C7" w:rsidRDefault="009E24C7">
            <w:pPr>
              <w:jc w:val="center"/>
              <w:rPr>
                <w:rFonts w:ascii="Arial" w:hAnsi="Arial" w:cs="Arial"/>
                <w:b/>
                <w:bCs/>
                <w:sz w:val="20"/>
                <w:szCs w:val="20"/>
              </w:rPr>
            </w:pPr>
            <w:r>
              <w:rPr>
                <w:rFonts w:ascii="Arial" w:hAnsi="Arial" w:cs="Arial"/>
                <w:b/>
                <w:bCs/>
                <w:sz w:val="20"/>
                <w:szCs w:val="20"/>
              </w:rPr>
              <w:t>FLUJO DE CAJA</w:t>
            </w:r>
          </w:p>
        </w:tc>
      </w:tr>
      <w:tr w:rsidR="009E24C7">
        <w:trPr>
          <w:trHeight w:val="270"/>
        </w:trPr>
        <w:tc>
          <w:tcPr>
            <w:tcW w:w="2696" w:type="dxa"/>
            <w:tcBorders>
              <w:top w:val="nil"/>
              <w:left w:val="single" w:sz="8" w:space="0" w:color="auto"/>
              <w:bottom w:val="nil"/>
              <w:right w:val="nil"/>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804"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43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08"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36" w:type="dxa"/>
            <w:tcBorders>
              <w:top w:val="nil"/>
              <w:left w:val="nil"/>
              <w:bottom w:val="nil"/>
              <w:right w:val="single" w:sz="8"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r>
      <w:tr w:rsidR="009E24C7">
        <w:trPr>
          <w:trHeight w:val="270"/>
        </w:trPr>
        <w:tc>
          <w:tcPr>
            <w:tcW w:w="269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0</w:t>
            </w:r>
          </w:p>
        </w:tc>
        <w:tc>
          <w:tcPr>
            <w:tcW w:w="143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1</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2</w:t>
            </w:r>
          </w:p>
        </w:tc>
        <w:tc>
          <w:tcPr>
            <w:tcW w:w="1508"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3</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4</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5</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Ventas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342,857.77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$ 377,143.55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414,857.90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$ 456,343.69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501,978.06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Costo de Ventas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244,873.14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$ 269,360.45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296,296.50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$ 325,926.15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358,518.76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Administrativos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29,040.00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31,653.60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34,502.42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37,607.64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40,992.33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varios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1,764.00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1,922.76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2,095.81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2,284.43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2,490.03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Intereses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7,933.00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5,593.31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2,961.17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antes de impuesto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49,946.23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59,312.02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69,700.60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81,224.07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90,675.54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Impuesto a la Renta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12,486.56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14,828.01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17,425.15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20,306.02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22,668.88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Retenciones a la Fuente</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3,428.58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3,771.44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4,148.58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4,563.44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5,019.78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Neta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40,888.25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48,255.45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56,424.03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65,481.49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73,026.43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Amortización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-18,717.49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-21,057.18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-23,689.33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Inversión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-126,358.00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Préstamo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63,464.00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Capital de Trabajo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-2,567.00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nil"/>
              <w:left w:val="single" w:sz="8" w:space="0" w:color="auto"/>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nil"/>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FLUJO DE CAJA</w:t>
            </w:r>
          </w:p>
        </w:tc>
        <w:tc>
          <w:tcPr>
            <w:tcW w:w="1804"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-65,461.00 </w:t>
            </w:r>
          </w:p>
        </w:tc>
        <w:tc>
          <w:tcPr>
            <w:tcW w:w="143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31,472.16 </w:t>
            </w:r>
          </w:p>
        </w:tc>
        <w:tc>
          <w:tcPr>
            <w:tcW w:w="137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36,499.67 </w:t>
            </w:r>
          </w:p>
        </w:tc>
        <w:tc>
          <w:tcPr>
            <w:tcW w:w="1508"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42,036.10 </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74,782.89 </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82,327.83 </w:t>
            </w:r>
          </w:p>
        </w:tc>
      </w:tr>
      <w:tr w:rsidR="009E24C7">
        <w:trPr>
          <w:trHeight w:val="270"/>
        </w:trPr>
        <w:tc>
          <w:tcPr>
            <w:tcW w:w="2696" w:type="dxa"/>
            <w:tcBorders>
              <w:top w:val="nil"/>
              <w:left w:val="single" w:sz="8" w:space="0" w:color="auto"/>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VAN (11,11%)</w:t>
            </w:r>
          </w:p>
        </w:tc>
        <w:tc>
          <w:tcPr>
            <w:tcW w:w="1804" w:type="dxa"/>
            <w:tcBorders>
              <w:top w:val="nil"/>
              <w:left w:val="single" w:sz="8" w:space="0" w:color="auto"/>
              <w:bottom w:val="single" w:sz="8" w:space="0" w:color="auto"/>
              <w:right w:val="nil"/>
            </w:tcBorders>
            <w:shd w:val="clear" w:color="auto" w:fill="auto"/>
            <w:noWrap/>
            <w:vAlign w:val="bottom"/>
          </w:tcPr>
          <w:p w:rsidR="009E24C7" w:rsidRDefault="009E24C7" w:rsidP="009E24C7">
            <w:pPr>
              <w:rPr>
                <w:rFonts w:ascii="Arial" w:hAnsi="Arial" w:cs="Arial"/>
                <w:sz w:val="20"/>
                <w:szCs w:val="20"/>
              </w:rPr>
            </w:pPr>
            <w:r>
              <w:rPr>
                <w:rFonts w:ascii="Arial" w:hAnsi="Arial" w:cs="Arial"/>
                <w:sz w:val="20"/>
                <w:szCs w:val="20"/>
              </w:rPr>
              <w:t xml:space="preserve"> $       108,654.17</w:t>
            </w:r>
          </w:p>
        </w:tc>
        <w:tc>
          <w:tcPr>
            <w:tcW w:w="143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single" w:sz="8" w:space="0" w:color="auto"/>
              <w:left w:val="nil"/>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TIR</w:t>
            </w:r>
          </w:p>
        </w:tc>
        <w:tc>
          <w:tcPr>
            <w:tcW w:w="1536" w:type="dxa"/>
            <w:tcBorders>
              <w:top w:val="nil"/>
              <w:left w:val="single" w:sz="8" w:space="0" w:color="auto"/>
              <w:bottom w:val="single" w:sz="8" w:space="0" w:color="auto"/>
              <w:right w:val="single" w:sz="8" w:space="0" w:color="auto"/>
            </w:tcBorders>
            <w:shd w:val="clear" w:color="auto" w:fill="auto"/>
            <w:noWrap/>
            <w:vAlign w:val="bottom"/>
          </w:tcPr>
          <w:p w:rsidR="009E24C7" w:rsidRDefault="009E24C7">
            <w:pPr>
              <w:jc w:val="right"/>
              <w:rPr>
                <w:rFonts w:ascii="Arial" w:hAnsi="Arial" w:cs="Arial"/>
                <w:sz w:val="20"/>
                <w:szCs w:val="20"/>
              </w:rPr>
            </w:pPr>
            <w:r>
              <w:rPr>
                <w:rFonts w:ascii="Arial" w:hAnsi="Arial" w:cs="Arial"/>
                <w:sz w:val="20"/>
                <w:szCs w:val="20"/>
              </w:rPr>
              <w:t>58.09%</w:t>
            </w:r>
          </w:p>
        </w:tc>
      </w:tr>
      <w:tr w:rsidR="009E24C7">
        <w:trPr>
          <w:trHeight w:val="255"/>
        </w:trPr>
        <w:tc>
          <w:tcPr>
            <w:tcW w:w="269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p w:rsidR="003E5D8D" w:rsidRDefault="003E5D8D">
            <w:pPr>
              <w:rPr>
                <w:rFonts w:ascii="Arial" w:hAnsi="Arial" w:cs="Arial"/>
                <w:sz w:val="20"/>
                <w:szCs w:val="20"/>
              </w:rPr>
            </w:pPr>
          </w:p>
          <w:p w:rsidR="003E5D8D" w:rsidRDefault="003E5D8D">
            <w:pPr>
              <w:rPr>
                <w:rFonts w:ascii="Arial" w:hAnsi="Arial" w:cs="Arial"/>
                <w:sz w:val="20"/>
                <w:szCs w:val="20"/>
              </w:rPr>
            </w:pPr>
          </w:p>
          <w:p w:rsidR="003E5D8D" w:rsidRDefault="003E5D8D">
            <w:pPr>
              <w:rPr>
                <w:rFonts w:ascii="Arial" w:hAnsi="Arial" w:cs="Arial"/>
                <w:sz w:val="20"/>
                <w:szCs w:val="20"/>
              </w:rPr>
            </w:pPr>
          </w:p>
          <w:p w:rsidR="003E5D8D" w:rsidRDefault="003E5D8D">
            <w:pPr>
              <w:rPr>
                <w:rFonts w:ascii="Arial" w:hAnsi="Arial" w:cs="Arial"/>
                <w:sz w:val="20"/>
                <w:szCs w:val="20"/>
              </w:rPr>
            </w:pP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2696" w:type="dxa"/>
            <w:tcBorders>
              <w:top w:val="nil"/>
              <w:left w:val="nil"/>
              <w:bottom w:val="nil"/>
              <w:right w:val="nil"/>
            </w:tcBorders>
            <w:shd w:val="clear" w:color="auto" w:fill="auto"/>
            <w:noWrap/>
            <w:vAlign w:val="bottom"/>
          </w:tcPr>
          <w:p w:rsidR="009E24C7" w:rsidRDefault="00A55A51">
            <w:pPr>
              <w:rPr>
                <w:rFonts w:ascii="Arial" w:hAnsi="Arial" w:cs="Arial"/>
                <w:b/>
                <w:bCs/>
                <w:sz w:val="20"/>
                <w:szCs w:val="20"/>
              </w:rPr>
            </w:pPr>
            <w:r>
              <w:rPr>
                <w:rFonts w:ascii="Arial" w:hAnsi="Arial" w:cs="Arial"/>
                <w:b/>
                <w:bCs/>
                <w:sz w:val="20"/>
                <w:szCs w:val="20"/>
              </w:rPr>
              <w:t>P.V.P.</w:t>
            </w:r>
            <w:r w:rsidR="009E24C7">
              <w:rPr>
                <w:rFonts w:ascii="Arial" w:hAnsi="Arial" w:cs="Arial"/>
                <w:b/>
                <w:bCs/>
                <w:sz w:val="20"/>
                <w:szCs w:val="20"/>
              </w:rPr>
              <w:t xml:space="preserve"> - 5%</w:t>
            </w: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1173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9E24C7" w:rsidRDefault="009E24C7">
            <w:pPr>
              <w:jc w:val="center"/>
              <w:rPr>
                <w:rFonts w:ascii="Arial" w:hAnsi="Arial" w:cs="Arial"/>
                <w:b/>
                <w:bCs/>
                <w:sz w:val="20"/>
                <w:szCs w:val="20"/>
              </w:rPr>
            </w:pPr>
            <w:r>
              <w:rPr>
                <w:rFonts w:ascii="Arial" w:hAnsi="Arial" w:cs="Arial"/>
                <w:b/>
                <w:bCs/>
                <w:sz w:val="20"/>
                <w:szCs w:val="20"/>
              </w:rPr>
              <w:t>FLUJO DE CAJA</w:t>
            </w:r>
          </w:p>
        </w:tc>
      </w:tr>
      <w:tr w:rsidR="009E24C7">
        <w:trPr>
          <w:trHeight w:val="270"/>
        </w:trPr>
        <w:tc>
          <w:tcPr>
            <w:tcW w:w="2696" w:type="dxa"/>
            <w:tcBorders>
              <w:top w:val="nil"/>
              <w:left w:val="single" w:sz="8" w:space="0" w:color="auto"/>
              <w:bottom w:val="nil"/>
              <w:right w:val="nil"/>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804"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43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08"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36" w:type="dxa"/>
            <w:tcBorders>
              <w:top w:val="nil"/>
              <w:left w:val="nil"/>
              <w:bottom w:val="nil"/>
              <w:right w:val="single" w:sz="8"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r>
      <w:tr w:rsidR="009E24C7">
        <w:trPr>
          <w:trHeight w:val="270"/>
        </w:trPr>
        <w:tc>
          <w:tcPr>
            <w:tcW w:w="269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0</w:t>
            </w:r>
          </w:p>
        </w:tc>
        <w:tc>
          <w:tcPr>
            <w:tcW w:w="143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1</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2</w:t>
            </w:r>
          </w:p>
        </w:tc>
        <w:tc>
          <w:tcPr>
            <w:tcW w:w="1508"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3</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4</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5</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Ventas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310,204.65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$ 341,225.11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375,347.63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$ 412,882.39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454,170.63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Costo de Ventas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244,873.14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$ 269,360.45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296,296.50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$ 325,926.15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358,518.76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Administrativos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29,040.00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31,653.60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34,502.42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37,607.64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40,992.33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varios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1,764.00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1,922.76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2,095.81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2,284.43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2,490.03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Intereses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7,933.00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5,593.31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2,961.17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antes de impuesto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17,293.11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23,393.59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30,190.32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37,762.77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42,868.10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Impuesto a la Renta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4,323.28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5,848.40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7,547.58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9,440.69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10,717.03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Retenciones a la Fuente</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3,102.05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3,412.25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3,753.48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4,128.82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4,541.71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Neta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16,071.88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20,957.44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26,396.22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32,450.90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36,692.78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Amortización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-18,717.49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-21,057.18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-23,689.33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Inversión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-126,358.00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Préstamo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63,464.00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Capital de Trabajo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-2,567.00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nil"/>
              <w:left w:val="single" w:sz="8" w:space="0" w:color="auto"/>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nil"/>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FLUJO DE CAJA</w:t>
            </w:r>
          </w:p>
        </w:tc>
        <w:tc>
          <w:tcPr>
            <w:tcW w:w="1804"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-65,461.00 </w:t>
            </w:r>
          </w:p>
        </w:tc>
        <w:tc>
          <w:tcPr>
            <w:tcW w:w="143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6,655.79 </w:t>
            </w:r>
          </w:p>
        </w:tc>
        <w:tc>
          <w:tcPr>
            <w:tcW w:w="137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9,201.66 </w:t>
            </w:r>
          </w:p>
        </w:tc>
        <w:tc>
          <w:tcPr>
            <w:tcW w:w="1508"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12,008.29 </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41,752.30 </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45,994.18 </w:t>
            </w:r>
          </w:p>
        </w:tc>
      </w:tr>
      <w:tr w:rsidR="009E24C7">
        <w:trPr>
          <w:trHeight w:val="270"/>
        </w:trPr>
        <w:tc>
          <w:tcPr>
            <w:tcW w:w="2696" w:type="dxa"/>
            <w:tcBorders>
              <w:top w:val="nil"/>
              <w:left w:val="single" w:sz="8" w:space="0" w:color="auto"/>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VAN (11,11%)</w:t>
            </w:r>
          </w:p>
        </w:tc>
        <w:tc>
          <w:tcPr>
            <w:tcW w:w="1804" w:type="dxa"/>
            <w:tcBorders>
              <w:top w:val="nil"/>
              <w:left w:val="single" w:sz="8" w:space="0" w:color="auto"/>
              <w:bottom w:val="single" w:sz="8" w:space="0" w:color="auto"/>
              <w:right w:val="nil"/>
            </w:tcBorders>
            <w:shd w:val="clear" w:color="auto" w:fill="auto"/>
            <w:noWrap/>
            <w:vAlign w:val="bottom"/>
          </w:tcPr>
          <w:p w:rsidR="009E24C7" w:rsidRDefault="009E24C7" w:rsidP="009E24C7">
            <w:pPr>
              <w:rPr>
                <w:rFonts w:ascii="Arial" w:hAnsi="Arial" w:cs="Arial"/>
                <w:sz w:val="20"/>
                <w:szCs w:val="20"/>
              </w:rPr>
            </w:pPr>
            <w:r>
              <w:rPr>
                <w:rFonts w:ascii="Arial" w:hAnsi="Arial" w:cs="Arial"/>
                <w:sz w:val="20"/>
                <w:szCs w:val="20"/>
              </w:rPr>
              <w:t xml:space="preserve"> $        10,151.22</w:t>
            </w:r>
          </w:p>
        </w:tc>
        <w:tc>
          <w:tcPr>
            <w:tcW w:w="143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single" w:sz="8" w:space="0" w:color="auto"/>
              <w:left w:val="nil"/>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TIR</w:t>
            </w:r>
          </w:p>
        </w:tc>
        <w:tc>
          <w:tcPr>
            <w:tcW w:w="1536" w:type="dxa"/>
            <w:tcBorders>
              <w:top w:val="nil"/>
              <w:left w:val="single" w:sz="8" w:space="0" w:color="auto"/>
              <w:bottom w:val="single" w:sz="8" w:space="0" w:color="auto"/>
              <w:right w:val="single" w:sz="8" w:space="0" w:color="auto"/>
            </w:tcBorders>
            <w:shd w:val="clear" w:color="auto" w:fill="auto"/>
            <w:noWrap/>
            <w:vAlign w:val="bottom"/>
          </w:tcPr>
          <w:p w:rsidR="009E24C7" w:rsidRDefault="009E24C7">
            <w:pPr>
              <w:jc w:val="right"/>
              <w:rPr>
                <w:rFonts w:ascii="Arial" w:hAnsi="Arial" w:cs="Arial"/>
                <w:sz w:val="20"/>
                <w:szCs w:val="20"/>
              </w:rPr>
            </w:pPr>
            <w:r>
              <w:rPr>
                <w:rFonts w:ascii="Arial" w:hAnsi="Arial" w:cs="Arial"/>
                <w:sz w:val="20"/>
                <w:szCs w:val="20"/>
              </w:rPr>
              <w:t>15.89%</w:t>
            </w:r>
          </w:p>
        </w:tc>
      </w:tr>
      <w:tr w:rsidR="009E24C7">
        <w:trPr>
          <w:trHeight w:val="255"/>
        </w:trPr>
        <w:tc>
          <w:tcPr>
            <w:tcW w:w="269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55"/>
        </w:trPr>
        <w:tc>
          <w:tcPr>
            <w:tcW w:w="269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p w:rsidR="009E24C7" w:rsidRDefault="009E24C7">
            <w:pPr>
              <w:rPr>
                <w:rFonts w:ascii="Arial" w:hAnsi="Arial" w:cs="Arial"/>
                <w:sz w:val="20"/>
                <w:szCs w:val="20"/>
              </w:rPr>
            </w:pPr>
          </w:p>
          <w:p w:rsidR="009E24C7" w:rsidRDefault="009E24C7">
            <w:pPr>
              <w:rPr>
                <w:rFonts w:ascii="Arial" w:hAnsi="Arial" w:cs="Arial"/>
                <w:sz w:val="20"/>
                <w:szCs w:val="20"/>
              </w:rPr>
            </w:pPr>
          </w:p>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2696" w:type="dxa"/>
            <w:tcBorders>
              <w:top w:val="nil"/>
              <w:left w:val="nil"/>
              <w:bottom w:val="nil"/>
              <w:right w:val="nil"/>
            </w:tcBorders>
            <w:shd w:val="clear" w:color="auto" w:fill="auto"/>
            <w:noWrap/>
            <w:vAlign w:val="bottom"/>
          </w:tcPr>
          <w:p w:rsidR="009E24C7" w:rsidRDefault="00A55A51">
            <w:pPr>
              <w:rPr>
                <w:rFonts w:ascii="Arial" w:hAnsi="Arial" w:cs="Arial"/>
                <w:b/>
                <w:bCs/>
                <w:sz w:val="20"/>
                <w:szCs w:val="20"/>
              </w:rPr>
            </w:pPr>
            <w:r>
              <w:rPr>
                <w:rFonts w:ascii="Arial" w:hAnsi="Arial" w:cs="Arial"/>
                <w:b/>
                <w:bCs/>
                <w:sz w:val="20"/>
                <w:szCs w:val="20"/>
              </w:rPr>
              <w:t>P.V.P.</w:t>
            </w:r>
            <w:r w:rsidR="009E24C7">
              <w:rPr>
                <w:rFonts w:ascii="Arial" w:hAnsi="Arial" w:cs="Arial"/>
                <w:b/>
                <w:bCs/>
                <w:sz w:val="20"/>
                <w:szCs w:val="20"/>
              </w:rPr>
              <w:t xml:space="preserve"> -10%</w:t>
            </w: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1173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9E24C7" w:rsidRDefault="009E24C7">
            <w:pPr>
              <w:jc w:val="center"/>
              <w:rPr>
                <w:rFonts w:ascii="Arial" w:hAnsi="Arial" w:cs="Arial"/>
                <w:b/>
                <w:bCs/>
                <w:sz w:val="20"/>
                <w:szCs w:val="20"/>
              </w:rPr>
            </w:pPr>
            <w:r>
              <w:rPr>
                <w:rFonts w:ascii="Arial" w:hAnsi="Arial" w:cs="Arial"/>
                <w:b/>
                <w:bCs/>
                <w:sz w:val="20"/>
                <w:szCs w:val="20"/>
              </w:rPr>
              <w:t>FLUJO DE CAJA</w:t>
            </w:r>
          </w:p>
        </w:tc>
      </w:tr>
      <w:tr w:rsidR="009E24C7">
        <w:trPr>
          <w:trHeight w:val="270"/>
        </w:trPr>
        <w:tc>
          <w:tcPr>
            <w:tcW w:w="2696" w:type="dxa"/>
            <w:tcBorders>
              <w:top w:val="nil"/>
              <w:left w:val="single" w:sz="8" w:space="0" w:color="auto"/>
              <w:bottom w:val="nil"/>
              <w:right w:val="nil"/>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804"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43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08"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36" w:type="dxa"/>
            <w:tcBorders>
              <w:top w:val="nil"/>
              <w:left w:val="nil"/>
              <w:bottom w:val="nil"/>
              <w:right w:val="single" w:sz="8"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r>
      <w:tr w:rsidR="009E24C7">
        <w:trPr>
          <w:trHeight w:val="270"/>
        </w:trPr>
        <w:tc>
          <w:tcPr>
            <w:tcW w:w="269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0</w:t>
            </w:r>
          </w:p>
        </w:tc>
        <w:tc>
          <w:tcPr>
            <w:tcW w:w="143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1</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2</w:t>
            </w:r>
          </w:p>
        </w:tc>
        <w:tc>
          <w:tcPr>
            <w:tcW w:w="1508"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3</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4</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5</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Ventas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293,878.09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$ 323,265.90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355,592.49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$ 391,151.74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430,266.91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Costo de Ventas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244,873.14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$ 269,360.45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296,296.50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$ 325,926.15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358,518.76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Administrativos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29,040.00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31,653.60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34,502.42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37,607.64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40,992.33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varios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1,764.00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1,922.76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2,095.81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2,284.43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2,490.03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Intereses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7,933.00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5,593.31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2,961.17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antes de impuesto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966.55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5,434.37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10,435.19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16,032.11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18,964.39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Impuesto a la Renta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241.64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1,358.59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2,608.80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4,008.03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4,741.10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Retenciones a la Fuente</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2,938.78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3,232.66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3,555.92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3,911.52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4,302.67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Neta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3,663.69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7,308.44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11,382.31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15,935.60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18,525.96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Amortización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-18,717.49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-21,057.18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-23,689.33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Inversión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-126,358.00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Préstamo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63,464.00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Capital de Trabajo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-2,567.00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nil"/>
              <w:left w:val="single" w:sz="8" w:space="0" w:color="auto"/>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nil"/>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FLUJO DE CAJA</w:t>
            </w:r>
          </w:p>
        </w:tc>
        <w:tc>
          <w:tcPr>
            <w:tcW w:w="1804"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-65,461.00 </w:t>
            </w:r>
          </w:p>
        </w:tc>
        <w:tc>
          <w:tcPr>
            <w:tcW w:w="143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-5,752.40 </w:t>
            </w:r>
          </w:p>
        </w:tc>
        <w:tc>
          <w:tcPr>
            <w:tcW w:w="137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-4,447.34 </w:t>
            </w:r>
          </w:p>
        </w:tc>
        <w:tc>
          <w:tcPr>
            <w:tcW w:w="1508"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-3,005.62 </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25,237.00 </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27,827.36 </w:t>
            </w:r>
          </w:p>
        </w:tc>
      </w:tr>
      <w:tr w:rsidR="009E24C7">
        <w:trPr>
          <w:trHeight w:val="270"/>
        </w:trPr>
        <w:tc>
          <w:tcPr>
            <w:tcW w:w="2696" w:type="dxa"/>
            <w:tcBorders>
              <w:top w:val="nil"/>
              <w:left w:val="single" w:sz="8" w:space="0" w:color="auto"/>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VAN (11,11%)</w:t>
            </w:r>
          </w:p>
        </w:tc>
        <w:tc>
          <w:tcPr>
            <w:tcW w:w="1804" w:type="dxa"/>
            <w:tcBorders>
              <w:top w:val="nil"/>
              <w:left w:val="single" w:sz="8" w:space="0" w:color="auto"/>
              <w:bottom w:val="single" w:sz="8" w:space="0" w:color="auto"/>
              <w:right w:val="nil"/>
            </w:tcBorders>
            <w:shd w:val="clear" w:color="auto" w:fill="auto"/>
            <w:noWrap/>
            <w:vAlign w:val="bottom"/>
          </w:tcPr>
          <w:p w:rsidR="009E24C7" w:rsidRDefault="009E24C7" w:rsidP="009E24C7">
            <w:pPr>
              <w:rPr>
                <w:rFonts w:ascii="Arial" w:hAnsi="Arial" w:cs="Arial"/>
                <w:sz w:val="20"/>
                <w:szCs w:val="20"/>
              </w:rPr>
            </w:pPr>
            <w:r>
              <w:rPr>
                <w:rFonts w:ascii="Arial" w:hAnsi="Arial" w:cs="Arial"/>
                <w:color w:val="FF0000"/>
                <w:sz w:val="20"/>
                <w:szCs w:val="20"/>
              </w:rPr>
              <w:t xml:space="preserve"> $     -39,100.25</w:t>
            </w:r>
          </w:p>
        </w:tc>
        <w:tc>
          <w:tcPr>
            <w:tcW w:w="143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single" w:sz="8" w:space="0" w:color="auto"/>
              <w:left w:val="nil"/>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TIR</w:t>
            </w:r>
          </w:p>
        </w:tc>
        <w:tc>
          <w:tcPr>
            <w:tcW w:w="1536" w:type="dxa"/>
            <w:tcBorders>
              <w:top w:val="nil"/>
              <w:left w:val="single" w:sz="8" w:space="0" w:color="auto"/>
              <w:bottom w:val="single" w:sz="8" w:space="0" w:color="auto"/>
              <w:right w:val="single" w:sz="8" w:space="0" w:color="auto"/>
            </w:tcBorders>
            <w:shd w:val="clear" w:color="auto" w:fill="auto"/>
            <w:noWrap/>
            <w:vAlign w:val="bottom"/>
          </w:tcPr>
          <w:p w:rsidR="009E24C7" w:rsidRDefault="009E24C7">
            <w:pPr>
              <w:jc w:val="right"/>
              <w:rPr>
                <w:rFonts w:ascii="Arial" w:hAnsi="Arial" w:cs="Arial"/>
                <w:sz w:val="20"/>
                <w:szCs w:val="20"/>
              </w:rPr>
            </w:pPr>
            <w:r>
              <w:rPr>
                <w:rFonts w:ascii="Arial" w:hAnsi="Arial" w:cs="Arial"/>
                <w:sz w:val="20"/>
                <w:szCs w:val="20"/>
              </w:rPr>
              <w:t>-8.9322%</w:t>
            </w:r>
          </w:p>
        </w:tc>
      </w:tr>
      <w:tr w:rsidR="009E24C7">
        <w:trPr>
          <w:trHeight w:val="255"/>
        </w:trPr>
        <w:tc>
          <w:tcPr>
            <w:tcW w:w="269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p w:rsidR="009E24C7" w:rsidRDefault="009E24C7">
            <w:pPr>
              <w:rPr>
                <w:rFonts w:ascii="Arial" w:hAnsi="Arial" w:cs="Arial"/>
                <w:sz w:val="20"/>
                <w:szCs w:val="20"/>
              </w:rPr>
            </w:pPr>
          </w:p>
          <w:p w:rsidR="009E24C7" w:rsidRDefault="009E24C7">
            <w:pPr>
              <w:rPr>
                <w:rFonts w:ascii="Arial" w:hAnsi="Arial" w:cs="Arial"/>
                <w:sz w:val="20"/>
                <w:szCs w:val="20"/>
              </w:rPr>
            </w:pPr>
          </w:p>
          <w:p w:rsidR="009E24C7" w:rsidRDefault="009E24C7">
            <w:pPr>
              <w:rPr>
                <w:rFonts w:ascii="Arial" w:hAnsi="Arial" w:cs="Arial"/>
                <w:sz w:val="20"/>
                <w:szCs w:val="20"/>
              </w:rPr>
            </w:pPr>
          </w:p>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2696" w:type="dxa"/>
            <w:tcBorders>
              <w:top w:val="nil"/>
              <w:left w:val="nil"/>
              <w:bottom w:val="nil"/>
              <w:right w:val="nil"/>
            </w:tcBorders>
            <w:shd w:val="clear" w:color="auto" w:fill="auto"/>
            <w:noWrap/>
            <w:vAlign w:val="bottom"/>
          </w:tcPr>
          <w:p w:rsidR="009E24C7" w:rsidRDefault="00A55A51">
            <w:pPr>
              <w:rPr>
                <w:rFonts w:ascii="Arial" w:hAnsi="Arial" w:cs="Arial"/>
                <w:b/>
                <w:bCs/>
                <w:sz w:val="20"/>
                <w:szCs w:val="20"/>
              </w:rPr>
            </w:pPr>
            <w:r>
              <w:rPr>
                <w:rFonts w:ascii="Arial" w:hAnsi="Arial" w:cs="Arial"/>
                <w:b/>
                <w:bCs/>
                <w:sz w:val="20"/>
                <w:szCs w:val="20"/>
              </w:rPr>
              <w:t>P.V.P.</w:t>
            </w:r>
            <w:r w:rsidR="009E24C7">
              <w:rPr>
                <w:rFonts w:ascii="Arial" w:hAnsi="Arial" w:cs="Arial"/>
                <w:b/>
                <w:bCs/>
                <w:sz w:val="20"/>
                <w:szCs w:val="20"/>
              </w:rPr>
              <w:t xml:space="preserve"> -15%</w:t>
            </w: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1173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9E24C7" w:rsidRDefault="009E24C7">
            <w:pPr>
              <w:jc w:val="center"/>
              <w:rPr>
                <w:rFonts w:ascii="Arial" w:hAnsi="Arial" w:cs="Arial"/>
                <w:b/>
                <w:bCs/>
                <w:sz w:val="20"/>
                <w:szCs w:val="20"/>
              </w:rPr>
            </w:pPr>
            <w:r>
              <w:rPr>
                <w:rFonts w:ascii="Arial" w:hAnsi="Arial" w:cs="Arial"/>
                <w:b/>
                <w:bCs/>
                <w:sz w:val="20"/>
                <w:szCs w:val="20"/>
              </w:rPr>
              <w:t>FLUJO DE CAJA</w:t>
            </w:r>
          </w:p>
        </w:tc>
      </w:tr>
      <w:tr w:rsidR="009E24C7">
        <w:trPr>
          <w:trHeight w:val="270"/>
        </w:trPr>
        <w:tc>
          <w:tcPr>
            <w:tcW w:w="2696" w:type="dxa"/>
            <w:tcBorders>
              <w:top w:val="nil"/>
              <w:left w:val="single" w:sz="8" w:space="0" w:color="auto"/>
              <w:bottom w:val="nil"/>
              <w:right w:val="nil"/>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804"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43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08"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36" w:type="dxa"/>
            <w:tcBorders>
              <w:top w:val="nil"/>
              <w:left w:val="nil"/>
              <w:bottom w:val="nil"/>
              <w:right w:val="single" w:sz="8"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r>
      <w:tr w:rsidR="009E24C7">
        <w:trPr>
          <w:trHeight w:val="270"/>
        </w:trPr>
        <w:tc>
          <w:tcPr>
            <w:tcW w:w="269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0</w:t>
            </w:r>
          </w:p>
        </w:tc>
        <w:tc>
          <w:tcPr>
            <w:tcW w:w="143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1</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2</w:t>
            </w:r>
          </w:p>
        </w:tc>
        <w:tc>
          <w:tcPr>
            <w:tcW w:w="1508"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3</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4</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5</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Ventas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277,551.53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$ 305,306.68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335,837.35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$ 369,421.08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406,363.19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Costo de Ventas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244,873.14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$ 269,360.45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296,296.50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$ 325,926.15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358,518.76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Administrativos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29,040.00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31,653.60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34,502.42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37,607.64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40,992.33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varios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1,764.00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1,922.76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2,095.81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2,284.43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2,490.03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Intereses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7,933.00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5,593.31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2,961.17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antes de impuesto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-15,360.01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-12,524.84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-9,319.95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-5,698.54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-4,939.33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Impuesto a la Renta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-3,840.00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-3,131.21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-2,329.99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-1,424.63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-1,234.83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Retenciones a la Fuente</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2,775.52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3,053.07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3,358.37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3,694.21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4,063.63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Neta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-8,744.49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-6,340.57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-3,631.59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-579.69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359.13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Amortización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-18,717.49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-21,057.18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-23,689.33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Inversión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-126,358.00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Préstamo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63,464.00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Capital de Trabajo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-2,567.00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nil"/>
              <w:left w:val="single" w:sz="8" w:space="0" w:color="auto"/>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nil"/>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FLUJO DE CAJA</w:t>
            </w:r>
          </w:p>
        </w:tc>
        <w:tc>
          <w:tcPr>
            <w:tcW w:w="1804"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-65,461.00 </w:t>
            </w:r>
          </w:p>
        </w:tc>
        <w:tc>
          <w:tcPr>
            <w:tcW w:w="143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-18,160.58 </w:t>
            </w:r>
          </w:p>
        </w:tc>
        <w:tc>
          <w:tcPr>
            <w:tcW w:w="137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-18,096.35 </w:t>
            </w:r>
          </w:p>
        </w:tc>
        <w:tc>
          <w:tcPr>
            <w:tcW w:w="1508"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-18,019.52 </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8,721.71 </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9,660.53 </w:t>
            </w:r>
          </w:p>
        </w:tc>
      </w:tr>
      <w:tr w:rsidR="009E24C7">
        <w:trPr>
          <w:trHeight w:val="270"/>
        </w:trPr>
        <w:tc>
          <w:tcPr>
            <w:tcW w:w="2696" w:type="dxa"/>
            <w:tcBorders>
              <w:top w:val="nil"/>
              <w:left w:val="single" w:sz="8" w:space="0" w:color="auto"/>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VAN (11,11%)</w:t>
            </w:r>
          </w:p>
        </w:tc>
        <w:tc>
          <w:tcPr>
            <w:tcW w:w="1804" w:type="dxa"/>
            <w:tcBorders>
              <w:top w:val="nil"/>
              <w:left w:val="single" w:sz="8" w:space="0" w:color="auto"/>
              <w:bottom w:val="single" w:sz="8" w:space="0" w:color="auto"/>
              <w:right w:val="nil"/>
            </w:tcBorders>
            <w:shd w:val="clear" w:color="auto" w:fill="auto"/>
            <w:noWrap/>
            <w:vAlign w:val="bottom"/>
          </w:tcPr>
          <w:p w:rsidR="009E24C7" w:rsidRDefault="009E24C7" w:rsidP="009E24C7">
            <w:pPr>
              <w:rPr>
                <w:rFonts w:ascii="Arial" w:hAnsi="Arial" w:cs="Arial"/>
                <w:sz w:val="20"/>
                <w:szCs w:val="20"/>
              </w:rPr>
            </w:pPr>
            <w:r>
              <w:rPr>
                <w:rFonts w:ascii="Arial" w:hAnsi="Arial" w:cs="Arial"/>
                <w:color w:val="FF0000"/>
                <w:sz w:val="20"/>
                <w:szCs w:val="20"/>
              </w:rPr>
              <w:t>$     -88,351.73</w:t>
            </w:r>
          </w:p>
        </w:tc>
        <w:tc>
          <w:tcPr>
            <w:tcW w:w="143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single" w:sz="8" w:space="0" w:color="auto"/>
              <w:left w:val="nil"/>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TIR</w:t>
            </w:r>
          </w:p>
        </w:tc>
        <w:tc>
          <w:tcPr>
            <w:tcW w:w="1536" w:type="dxa"/>
            <w:tcBorders>
              <w:top w:val="nil"/>
              <w:left w:val="single" w:sz="8" w:space="0" w:color="auto"/>
              <w:bottom w:val="single" w:sz="8" w:space="0" w:color="auto"/>
              <w:right w:val="single" w:sz="8" w:space="0" w:color="auto"/>
            </w:tcBorders>
            <w:shd w:val="clear" w:color="auto" w:fill="auto"/>
            <w:noWrap/>
            <w:vAlign w:val="bottom"/>
          </w:tcPr>
          <w:p w:rsidR="009E24C7" w:rsidRDefault="009E24C7">
            <w:pPr>
              <w:jc w:val="right"/>
              <w:rPr>
                <w:rFonts w:ascii="Arial" w:hAnsi="Arial" w:cs="Arial"/>
                <w:sz w:val="20"/>
                <w:szCs w:val="20"/>
              </w:rPr>
            </w:pPr>
            <w:r>
              <w:rPr>
                <w:rFonts w:ascii="Arial" w:hAnsi="Arial" w:cs="Arial"/>
                <w:sz w:val="20"/>
                <w:szCs w:val="20"/>
              </w:rPr>
              <w:t>-43.56%</w:t>
            </w:r>
          </w:p>
        </w:tc>
      </w:tr>
      <w:tr w:rsidR="009E24C7">
        <w:trPr>
          <w:trHeight w:val="270"/>
        </w:trPr>
        <w:tc>
          <w:tcPr>
            <w:tcW w:w="2696" w:type="dxa"/>
            <w:tcBorders>
              <w:top w:val="nil"/>
              <w:left w:val="nil"/>
              <w:bottom w:val="nil"/>
              <w:right w:val="nil"/>
            </w:tcBorders>
            <w:shd w:val="clear" w:color="auto" w:fill="auto"/>
            <w:noWrap/>
            <w:vAlign w:val="bottom"/>
          </w:tcPr>
          <w:p w:rsidR="009E24C7" w:rsidRDefault="009E24C7">
            <w:pPr>
              <w:rPr>
                <w:rFonts w:ascii="Arial" w:hAnsi="Arial" w:cs="Arial"/>
                <w:b/>
                <w:bCs/>
                <w:sz w:val="20"/>
                <w:szCs w:val="20"/>
              </w:rPr>
            </w:pP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p w:rsidR="009E24C7" w:rsidRDefault="009E24C7">
            <w:pPr>
              <w:rPr>
                <w:rFonts w:ascii="Arial" w:hAnsi="Arial" w:cs="Arial"/>
                <w:sz w:val="20"/>
                <w:szCs w:val="20"/>
              </w:rPr>
            </w:pPr>
          </w:p>
          <w:p w:rsidR="009E24C7" w:rsidRDefault="009E24C7">
            <w:pPr>
              <w:rPr>
                <w:rFonts w:ascii="Arial" w:hAnsi="Arial" w:cs="Arial"/>
                <w:sz w:val="20"/>
                <w:szCs w:val="20"/>
              </w:rPr>
            </w:pPr>
          </w:p>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b/>
                <w:bCs/>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1173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9E24C7" w:rsidRPr="00197E34" w:rsidRDefault="009E24C7">
            <w:pPr>
              <w:jc w:val="center"/>
              <w:rPr>
                <w:rFonts w:ascii="Arial" w:hAnsi="Arial" w:cs="Arial"/>
                <w:b/>
                <w:bCs/>
                <w:sz w:val="22"/>
                <w:szCs w:val="22"/>
              </w:rPr>
            </w:pPr>
            <w:r w:rsidRPr="00197E34">
              <w:rPr>
                <w:rFonts w:ascii="Arial" w:hAnsi="Arial" w:cs="Arial"/>
                <w:b/>
                <w:bCs/>
                <w:sz w:val="22"/>
                <w:szCs w:val="22"/>
              </w:rPr>
              <w:t>VARIACIONES EN Q</w:t>
            </w:r>
          </w:p>
        </w:tc>
      </w:tr>
      <w:tr w:rsidR="009E24C7">
        <w:trPr>
          <w:trHeight w:val="255"/>
        </w:trPr>
        <w:tc>
          <w:tcPr>
            <w:tcW w:w="269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2696" w:type="dxa"/>
            <w:tcBorders>
              <w:top w:val="nil"/>
              <w:left w:val="nil"/>
              <w:bottom w:val="nil"/>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Q +15%</w:t>
            </w: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1173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9E24C7" w:rsidRDefault="009E24C7">
            <w:pPr>
              <w:jc w:val="center"/>
              <w:rPr>
                <w:rFonts w:ascii="Arial" w:hAnsi="Arial" w:cs="Arial"/>
                <w:b/>
                <w:bCs/>
                <w:sz w:val="20"/>
                <w:szCs w:val="20"/>
              </w:rPr>
            </w:pPr>
            <w:r>
              <w:rPr>
                <w:rFonts w:ascii="Arial" w:hAnsi="Arial" w:cs="Arial"/>
                <w:b/>
                <w:bCs/>
                <w:sz w:val="20"/>
                <w:szCs w:val="20"/>
              </w:rPr>
              <w:t>FLUJO DE CAJA</w:t>
            </w:r>
          </w:p>
        </w:tc>
      </w:tr>
      <w:tr w:rsidR="009E24C7">
        <w:trPr>
          <w:trHeight w:val="270"/>
        </w:trPr>
        <w:tc>
          <w:tcPr>
            <w:tcW w:w="2696" w:type="dxa"/>
            <w:tcBorders>
              <w:top w:val="nil"/>
              <w:left w:val="single" w:sz="8" w:space="0" w:color="auto"/>
              <w:bottom w:val="nil"/>
              <w:right w:val="nil"/>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804"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43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08"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36" w:type="dxa"/>
            <w:tcBorders>
              <w:top w:val="nil"/>
              <w:left w:val="nil"/>
              <w:bottom w:val="nil"/>
              <w:right w:val="single" w:sz="8"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r>
      <w:tr w:rsidR="009E24C7">
        <w:trPr>
          <w:trHeight w:val="270"/>
        </w:trPr>
        <w:tc>
          <w:tcPr>
            <w:tcW w:w="269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0</w:t>
            </w:r>
          </w:p>
        </w:tc>
        <w:tc>
          <w:tcPr>
            <w:tcW w:w="143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1</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2</w:t>
            </w:r>
          </w:p>
        </w:tc>
        <w:tc>
          <w:tcPr>
            <w:tcW w:w="1508"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3</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4</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5</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Ventas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375,510.89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$ 413,061.98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454,368.18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$ 499,804.99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549,785.49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Costo de Ventas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281,604.11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$ 309,764.52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340,740.97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$ 374,815.07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412,296.58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Administrativos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29,040.00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31,653.60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34,502.42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37,607.64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40,992.33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varios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1,764.00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1,922.76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2,095.81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2,284.43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2,490.03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Intereses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7,933.00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5,593.31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2,961.17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antes de impuesto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45,868.38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54,826.39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64,766.40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75,796.45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84,705.16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Impuesto a la Renta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11,467.10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13,706.60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16,191.60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18,949.11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21,176.29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Retenciones a la Fuente</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3,755.11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4,130.62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4,543.68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4,998.05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5,497.85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Neta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38,156.39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45,250.41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53,118.48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61,845.39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69,026.72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Amortización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-18,717.49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-21,057.18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-23,689.33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Inversión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-126,358.00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Préstamo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63,464.00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Capital de Trabajo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-2,567.00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nil"/>
              <w:left w:val="single" w:sz="8" w:space="0" w:color="auto"/>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nil"/>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FLUJO DE CAJA</w:t>
            </w:r>
          </w:p>
        </w:tc>
        <w:tc>
          <w:tcPr>
            <w:tcW w:w="1804"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-65,461.00 </w:t>
            </w:r>
          </w:p>
        </w:tc>
        <w:tc>
          <w:tcPr>
            <w:tcW w:w="143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28,740.30 </w:t>
            </w:r>
          </w:p>
        </w:tc>
        <w:tc>
          <w:tcPr>
            <w:tcW w:w="137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33,494.63 </w:t>
            </w:r>
          </w:p>
        </w:tc>
        <w:tc>
          <w:tcPr>
            <w:tcW w:w="1508"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38,730.55 </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71,146.79 </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78,328.12 </w:t>
            </w:r>
          </w:p>
        </w:tc>
      </w:tr>
      <w:tr w:rsidR="009E24C7">
        <w:trPr>
          <w:trHeight w:val="270"/>
        </w:trPr>
        <w:tc>
          <w:tcPr>
            <w:tcW w:w="2696" w:type="dxa"/>
            <w:tcBorders>
              <w:top w:val="nil"/>
              <w:left w:val="single" w:sz="8" w:space="0" w:color="auto"/>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VAN (11,11%)</w:t>
            </w:r>
          </w:p>
        </w:tc>
        <w:tc>
          <w:tcPr>
            <w:tcW w:w="1804" w:type="dxa"/>
            <w:tcBorders>
              <w:top w:val="nil"/>
              <w:left w:val="single" w:sz="8" w:space="0" w:color="auto"/>
              <w:bottom w:val="single" w:sz="8" w:space="0" w:color="auto"/>
              <w:right w:val="nil"/>
            </w:tcBorders>
            <w:shd w:val="clear" w:color="auto" w:fill="auto"/>
            <w:noWrap/>
            <w:vAlign w:val="bottom"/>
          </w:tcPr>
          <w:p w:rsidR="009E24C7" w:rsidRDefault="0070381B" w:rsidP="0070381B">
            <w:pPr>
              <w:rPr>
                <w:rFonts w:ascii="Arial" w:hAnsi="Arial" w:cs="Arial"/>
                <w:sz w:val="20"/>
                <w:szCs w:val="20"/>
              </w:rPr>
            </w:pPr>
            <w:r>
              <w:rPr>
                <w:rFonts w:ascii="Arial" w:hAnsi="Arial" w:cs="Arial"/>
                <w:sz w:val="20"/>
                <w:szCs w:val="20"/>
              </w:rPr>
              <w:t xml:space="preserve"> </w:t>
            </w:r>
            <w:r w:rsidR="009E24C7">
              <w:rPr>
                <w:rFonts w:ascii="Arial" w:hAnsi="Arial" w:cs="Arial"/>
                <w:sz w:val="20"/>
                <w:szCs w:val="20"/>
              </w:rPr>
              <w:t>$</w:t>
            </w:r>
            <w:r>
              <w:rPr>
                <w:rFonts w:ascii="Arial" w:hAnsi="Arial" w:cs="Arial"/>
                <w:sz w:val="20"/>
                <w:szCs w:val="20"/>
              </w:rPr>
              <w:t xml:space="preserve">     </w:t>
            </w:r>
            <w:r w:rsidR="009E24C7">
              <w:rPr>
                <w:rFonts w:ascii="Arial" w:hAnsi="Arial" w:cs="Arial"/>
                <w:sz w:val="20"/>
                <w:szCs w:val="20"/>
              </w:rPr>
              <w:t xml:space="preserve"> 97,810.69</w:t>
            </w:r>
          </w:p>
        </w:tc>
        <w:tc>
          <w:tcPr>
            <w:tcW w:w="143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single" w:sz="8" w:space="0" w:color="auto"/>
              <w:left w:val="nil"/>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TIR</w:t>
            </w:r>
          </w:p>
        </w:tc>
        <w:tc>
          <w:tcPr>
            <w:tcW w:w="1536" w:type="dxa"/>
            <w:tcBorders>
              <w:top w:val="nil"/>
              <w:left w:val="single" w:sz="8" w:space="0" w:color="auto"/>
              <w:bottom w:val="single" w:sz="8" w:space="0" w:color="auto"/>
              <w:right w:val="single" w:sz="8" w:space="0" w:color="auto"/>
            </w:tcBorders>
            <w:shd w:val="clear" w:color="auto" w:fill="auto"/>
            <w:noWrap/>
            <w:vAlign w:val="bottom"/>
          </w:tcPr>
          <w:p w:rsidR="009E24C7" w:rsidRDefault="009E24C7">
            <w:pPr>
              <w:jc w:val="right"/>
              <w:rPr>
                <w:rFonts w:ascii="Arial" w:hAnsi="Arial" w:cs="Arial"/>
                <w:sz w:val="20"/>
                <w:szCs w:val="20"/>
              </w:rPr>
            </w:pPr>
            <w:r>
              <w:rPr>
                <w:rFonts w:ascii="Arial" w:hAnsi="Arial" w:cs="Arial"/>
                <w:sz w:val="20"/>
                <w:szCs w:val="20"/>
              </w:rPr>
              <w:t>53.67%</w:t>
            </w:r>
          </w:p>
        </w:tc>
      </w:tr>
      <w:tr w:rsidR="009E24C7">
        <w:trPr>
          <w:trHeight w:val="255"/>
        </w:trPr>
        <w:tc>
          <w:tcPr>
            <w:tcW w:w="269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55"/>
        </w:trPr>
        <w:tc>
          <w:tcPr>
            <w:tcW w:w="269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2696" w:type="dxa"/>
            <w:tcBorders>
              <w:top w:val="nil"/>
              <w:left w:val="nil"/>
              <w:bottom w:val="nil"/>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Q +10%</w:t>
            </w: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1173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9E24C7" w:rsidRDefault="009E24C7">
            <w:pPr>
              <w:jc w:val="center"/>
              <w:rPr>
                <w:rFonts w:ascii="Arial" w:hAnsi="Arial" w:cs="Arial"/>
                <w:b/>
                <w:bCs/>
                <w:sz w:val="20"/>
                <w:szCs w:val="20"/>
              </w:rPr>
            </w:pPr>
            <w:r>
              <w:rPr>
                <w:rFonts w:ascii="Arial" w:hAnsi="Arial" w:cs="Arial"/>
                <w:b/>
                <w:bCs/>
                <w:sz w:val="20"/>
                <w:szCs w:val="20"/>
              </w:rPr>
              <w:t>FLUJO DE CAJA</w:t>
            </w:r>
          </w:p>
        </w:tc>
      </w:tr>
      <w:tr w:rsidR="009E24C7">
        <w:trPr>
          <w:trHeight w:val="270"/>
        </w:trPr>
        <w:tc>
          <w:tcPr>
            <w:tcW w:w="2696" w:type="dxa"/>
            <w:tcBorders>
              <w:top w:val="nil"/>
              <w:left w:val="single" w:sz="8" w:space="0" w:color="auto"/>
              <w:bottom w:val="nil"/>
              <w:right w:val="nil"/>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804"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43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08"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36" w:type="dxa"/>
            <w:tcBorders>
              <w:top w:val="nil"/>
              <w:left w:val="nil"/>
              <w:bottom w:val="nil"/>
              <w:right w:val="single" w:sz="8"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r>
      <w:tr w:rsidR="009E24C7">
        <w:trPr>
          <w:trHeight w:val="270"/>
        </w:trPr>
        <w:tc>
          <w:tcPr>
            <w:tcW w:w="269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0</w:t>
            </w:r>
          </w:p>
        </w:tc>
        <w:tc>
          <w:tcPr>
            <w:tcW w:w="143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1</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2</w:t>
            </w:r>
          </w:p>
        </w:tc>
        <w:tc>
          <w:tcPr>
            <w:tcW w:w="1508"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3</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4</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5</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Ventas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359,184.33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$ 395,102.76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434,613.04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$ 478,074.34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525,881.78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Costo de Ventas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269,360.45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$ 296,296.50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325,926.14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$ 358,518.76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394,370.63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Administrativos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29,040.00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31,653.60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34,502.42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37,607.64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40,992.33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varios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1,764.00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1,922.76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2,095.81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2,284.43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2,490.03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Intereses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7,933.00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5,593.31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2,961.17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antes de impuesto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41,785.48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50,335.20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59,826.09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70,362.11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78,727.38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Impuesto a la Renta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10,446.37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12,583.80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14,956.52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17,590.53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19,681.85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Retenciones a la Fuente</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3,591.84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3,951.03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4,346.13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4,780.74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5,258.82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Neta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34,930.95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41,702.43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49,215.70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57,552.33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64,304.35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Amortización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-18,717.49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-21,057.18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-23,689.33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Inversión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70381B">
            <w:pPr>
              <w:rPr>
                <w:rFonts w:ascii="Arial" w:hAnsi="Arial" w:cs="Arial"/>
                <w:sz w:val="20"/>
                <w:szCs w:val="20"/>
              </w:rPr>
            </w:pPr>
            <w:r>
              <w:rPr>
                <w:rFonts w:ascii="Arial" w:hAnsi="Arial" w:cs="Arial"/>
                <w:sz w:val="20"/>
                <w:szCs w:val="20"/>
              </w:rPr>
              <w:t xml:space="preserve"> $ </w:t>
            </w:r>
            <w:r w:rsidR="009E24C7">
              <w:rPr>
                <w:rFonts w:ascii="Arial" w:hAnsi="Arial" w:cs="Arial"/>
                <w:sz w:val="20"/>
                <w:szCs w:val="20"/>
              </w:rPr>
              <w:t xml:space="preserve">   -126,358.00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Préstamo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63,464.00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Capital de Trabajo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w:t>
            </w:r>
            <w:r w:rsidR="0070381B">
              <w:rPr>
                <w:rFonts w:ascii="Arial" w:hAnsi="Arial" w:cs="Arial"/>
                <w:sz w:val="20"/>
                <w:szCs w:val="20"/>
              </w:rPr>
              <w:t xml:space="preserve"> </w:t>
            </w:r>
            <w:r>
              <w:rPr>
                <w:rFonts w:ascii="Arial" w:hAnsi="Arial" w:cs="Arial"/>
                <w:sz w:val="20"/>
                <w:szCs w:val="20"/>
              </w:rPr>
              <w:t xml:space="preserve">     -2,567.00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nil"/>
              <w:left w:val="single" w:sz="8" w:space="0" w:color="auto"/>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nil"/>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FLUJO DE CAJA</w:t>
            </w:r>
          </w:p>
        </w:tc>
        <w:tc>
          <w:tcPr>
            <w:tcW w:w="1804"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-65,461.00 </w:t>
            </w:r>
          </w:p>
        </w:tc>
        <w:tc>
          <w:tcPr>
            <w:tcW w:w="143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25,514.86 </w:t>
            </w:r>
          </w:p>
        </w:tc>
        <w:tc>
          <w:tcPr>
            <w:tcW w:w="137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29,946.65 </w:t>
            </w:r>
          </w:p>
        </w:tc>
        <w:tc>
          <w:tcPr>
            <w:tcW w:w="1508"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34,827.77 </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66,853.73 </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73,605.75 </w:t>
            </w:r>
          </w:p>
        </w:tc>
      </w:tr>
      <w:tr w:rsidR="009E24C7">
        <w:trPr>
          <w:trHeight w:val="270"/>
        </w:trPr>
        <w:tc>
          <w:tcPr>
            <w:tcW w:w="2696" w:type="dxa"/>
            <w:tcBorders>
              <w:top w:val="nil"/>
              <w:left w:val="single" w:sz="8" w:space="0" w:color="auto"/>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VAN (11,11%)</w:t>
            </w:r>
          </w:p>
        </w:tc>
        <w:tc>
          <w:tcPr>
            <w:tcW w:w="1804" w:type="dxa"/>
            <w:tcBorders>
              <w:top w:val="nil"/>
              <w:left w:val="single" w:sz="8" w:space="0" w:color="auto"/>
              <w:bottom w:val="single" w:sz="8" w:space="0" w:color="auto"/>
              <w:right w:val="nil"/>
            </w:tcBorders>
            <w:shd w:val="clear" w:color="auto" w:fill="auto"/>
            <w:noWrap/>
            <w:vAlign w:val="bottom"/>
          </w:tcPr>
          <w:p w:rsidR="009E24C7" w:rsidRDefault="0070381B" w:rsidP="0070381B">
            <w:pPr>
              <w:rPr>
                <w:rFonts w:ascii="Arial" w:hAnsi="Arial" w:cs="Arial"/>
                <w:sz w:val="20"/>
                <w:szCs w:val="20"/>
              </w:rPr>
            </w:pPr>
            <w:r>
              <w:rPr>
                <w:rFonts w:ascii="Arial" w:hAnsi="Arial" w:cs="Arial"/>
                <w:sz w:val="20"/>
                <w:szCs w:val="20"/>
              </w:rPr>
              <w:t xml:space="preserve"> </w:t>
            </w:r>
            <w:r w:rsidR="009E24C7">
              <w:rPr>
                <w:rFonts w:ascii="Arial" w:hAnsi="Arial" w:cs="Arial"/>
                <w:sz w:val="20"/>
                <w:szCs w:val="20"/>
              </w:rPr>
              <w:t>$</w:t>
            </w:r>
            <w:r>
              <w:rPr>
                <w:rFonts w:ascii="Arial" w:hAnsi="Arial" w:cs="Arial"/>
                <w:sz w:val="20"/>
                <w:szCs w:val="20"/>
              </w:rPr>
              <w:t xml:space="preserve">     </w:t>
            </w:r>
            <w:r w:rsidR="009E24C7">
              <w:rPr>
                <w:rFonts w:ascii="Arial" w:hAnsi="Arial" w:cs="Arial"/>
                <w:sz w:val="20"/>
                <w:szCs w:val="20"/>
              </w:rPr>
              <w:t xml:space="preserve"> 85,008.04</w:t>
            </w:r>
          </w:p>
        </w:tc>
        <w:tc>
          <w:tcPr>
            <w:tcW w:w="143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single" w:sz="8" w:space="0" w:color="auto"/>
              <w:left w:val="nil"/>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TIR</w:t>
            </w:r>
          </w:p>
        </w:tc>
        <w:tc>
          <w:tcPr>
            <w:tcW w:w="1536" w:type="dxa"/>
            <w:tcBorders>
              <w:top w:val="nil"/>
              <w:left w:val="single" w:sz="8" w:space="0" w:color="auto"/>
              <w:bottom w:val="single" w:sz="8" w:space="0" w:color="auto"/>
              <w:right w:val="single" w:sz="8" w:space="0" w:color="auto"/>
            </w:tcBorders>
            <w:shd w:val="clear" w:color="auto" w:fill="auto"/>
            <w:noWrap/>
            <w:vAlign w:val="bottom"/>
          </w:tcPr>
          <w:p w:rsidR="009E24C7" w:rsidRDefault="009E24C7">
            <w:pPr>
              <w:jc w:val="right"/>
              <w:rPr>
                <w:rFonts w:ascii="Arial" w:hAnsi="Arial" w:cs="Arial"/>
                <w:sz w:val="20"/>
                <w:szCs w:val="20"/>
              </w:rPr>
            </w:pPr>
            <w:r>
              <w:rPr>
                <w:rFonts w:ascii="Arial" w:hAnsi="Arial" w:cs="Arial"/>
                <w:sz w:val="20"/>
                <w:szCs w:val="20"/>
              </w:rPr>
              <w:t>48.40%</w:t>
            </w:r>
          </w:p>
        </w:tc>
      </w:tr>
      <w:tr w:rsidR="009E24C7">
        <w:trPr>
          <w:trHeight w:val="255"/>
        </w:trPr>
        <w:tc>
          <w:tcPr>
            <w:tcW w:w="269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p w:rsidR="0070381B" w:rsidRDefault="0070381B">
            <w:pPr>
              <w:rPr>
                <w:rFonts w:ascii="Arial" w:hAnsi="Arial" w:cs="Arial"/>
                <w:sz w:val="20"/>
                <w:szCs w:val="20"/>
              </w:rPr>
            </w:pPr>
          </w:p>
          <w:p w:rsidR="0070381B" w:rsidRDefault="0070381B">
            <w:pPr>
              <w:rPr>
                <w:rFonts w:ascii="Arial" w:hAnsi="Arial" w:cs="Arial"/>
                <w:sz w:val="20"/>
                <w:szCs w:val="20"/>
              </w:rPr>
            </w:pPr>
          </w:p>
          <w:p w:rsidR="0070381B" w:rsidRDefault="0070381B">
            <w:pPr>
              <w:rPr>
                <w:rFonts w:ascii="Arial" w:hAnsi="Arial" w:cs="Arial"/>
                <w:sz w:val="20"/>
                <w:szCs w:val="20"/>
              </w:rPr>
            </w:pPr>
          </w:p>
          <w:p w:rsidR="0070381B" w:rsidRDefault="0070381B">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2696" w:type="dxa"/>
            <w:tcBorders>
              <w:top w:val="nil"/>
              <w:left w:val="nil"/>
              <w:bottom w:val="nil"/>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Q +5%</w:t>
            </w: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1173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9E24C7" w:rsidRDefault="009E24C7">
            <w:pPr>
              <w:jc w:val="center"/>
              <w:rPr>
                <w:rFonts w:ascii="Arial" w:hAnsi="Arial" w:cs="Arial"/>
                <w:b/>
                <w:bCs/>
                <w:sz w:val="20"/>
                <w:szCs w:val="20"/>
              </w:rPr>
            </w:pPr>
            <w:r>
              <w:rPr>
                <w:rFonts w:ascii="Arial" w:hAnsi="Arial" w:cs="Arial"/>
                <w:b/>
                <w:bCs/>
                <w:sz w:val="20"/>
                <w:szCs w:val="20"/>
              </w:rPr>
              <w:t>FLUJO DE CAJA</w:t>
            </w:r>
          </w:p>
        </w:tc>
      </w:tr>
      <w:tr w:rsidR="009E24C7">
        <w:trPr>
          <w:trHeight w:val="270"/>
        </w:trPr>
        <w:tc>
          <w:tcPr>
            <w:tcW w:w="2696" w:type="dxa"/>
            <w:tcBorders>
              <w:top w:val="nil"/>
              <w:left w:val="single" w:sz="8" w:space="0" w:color="auto"/>
              <w:bottom w:val="nil"/>
              <w:right w:val="nil"/>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804"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43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08"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36" w:type="dxa"/>
            <w:tcBorders>
              <w:top w:val="nil"/>
              <w:left w:val="nil"/>
              <w:bottom w:val="nil"/>
              <w:right w:val="single" w:sz="8"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r>
      <w:tr w:rsidR="009E24C7">
        <w:trPr>
          <w:trHeight w:val="270"/>
        </w:trPr>
        <w:tc>
          <w:tcPr>
            <w:tcW w:w="269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0</w:t>
            </w:r>
          </w:p>
        </w:tc>
        <w:tc>
          <w:tcPr>
            <w:tcW w:w="143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1</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2</w:t>
            </w:r>
          </w:p>
        </w:tc>
        <w:tc>
          <w:tcPr>
            <w:tcW w:w="1508"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3</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4</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5</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Ventas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342,857.77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$ 377,143.55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414,857.90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$ 456,343.69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501,978.06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Costo de Ventas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257,116.80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$ 282,828.48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311,111.33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$ 342,222.46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376,444.71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Administrativos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29,040.00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31,653.60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34,502.42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37,607.64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40,992.33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varios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1,764.00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1,922.76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2,095.81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2,284.43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2,490.03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Intereses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7,933.00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5,593.31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2,961.17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antes de impuesto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37,702.57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45,844.00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54,885.77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64,927.76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72,749.59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Impuesto a la Renta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9,425.64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11,461.00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13,721.44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16,231.94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18,187.40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Retenciones a la Fuente</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3,428.58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3,771.44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4,148.58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4,563.44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5,019.78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Neta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31,705.51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38,154.43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45,312.91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53,259.26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59,581.98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Amortización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-18,717.49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-21,057.18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-23,689.33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Inversión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w:t>
            </w:r>
            <w:r w:rsidR="0070381B">
              <w:rPr>
                <w:rFonts w:ascii="Arial" w:hAnsi="Arial" w:cs="Arial"/>
                <w:sz w:val="20"/>
                <w:szCs w:val="20"/>
              </w:rPr>
              <w:t xml:space="preserve"> </w:t>
            </w:r>
            <w:r>
              <w:rPr>
                <w:rFonts w:ascii="Arial" w:hAnsi="Arial" w:cs="Arial"/>
                <w:sz w:val="20"/>
                <w:szCs w:val="20"/>
              </w:rPr>
              <w:t xml:space="preserve"> -126,358.00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Préstamo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63,464.00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Capital de Trabajo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w:t>
            </w:r>
            <w:r w:rsidR="0070381B">
              <w:rPr>
                <w:rFonts w:ascii="Arial" w:hAnsi="Arial" w:cs="Arial"/>
                <w:sz w:val="20"/>
                <w:szCs w:val="20"/>
              </w:rPr>
              <w:t xml:space="preserve">  </w:t>
            </w:r>
            <w:r>
              <w:rPr>
                <w:rFonts w:ascii="Arial" w:hAnsi="Arial" w:cs="Arial"/>
                <w:sz w:val="20"/>
                <w:szCs w:val="20"/>
              </w:rPr>
              <w:t xml:space="preserve">   -2,567.00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nil"/>
              <w:left w:val="single" w:sz="8" w:space="0" w:color="auto"/>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nil"/>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FLUJO DE CAJA</w:t>
            </w:r>
          </w:p>
        </w:tc>
        <w:tc>
          <w:tcPr>
            <w:tcW w:w="1804"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-65,461.00 </w:t>
            </w:r>
          </w:p>
        </w:tc>
        <w:tc>
          <w:tcPr>
            <w:tcW w:w="143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22,289.42 </w:t>
            </w:r>
          </w:p>
        </w:tc>
        <w:tc>
          <w:tcPr>
            <w:tcW w:w="137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26,398.65 </w:t>
            </w:r>
          </w:p>
        </w:tc>
        <w:tc>
          <w:tcPr>
            <w:tcW w:w="1508"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30,924.98 </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62,560.66 </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68,883.38 </w:t>
            </w:r>
          </w:p>
        </w:tc>
      </w:tr>
      <w:tr w:rsidR="009E24C7">
        <w:trPr>
          <w:trHeight w:val="270"/>
        </w:trPr>
        <w:tc>
          <w:tcPr>
            <w:tcW w:w="2696" w:type="dxa"/>
            <w:tcBorders>
              <w:top w:val="nil"/>
              <w:left w:val="single" w:sz="8" w:space="0" w:color="auto"/>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VAN (11,11%)</w:t>
            </w:r>
          </w:p>
        </w:tc>
        <w:tc>
          <w:tcPr>
            <w:tcW w:w="1804" w:type="dxa"/>
            <w:tcBorders>
              <w:top w:val="nil"/>
              <w:left w:val="single" w:sz="8" w:space="0" w:color="auto"/>
              <w:bottom w:val="single" w:sz="8" w:space="0" w:color="auto"/>
              <w:right w:val="nil"/>
            </w:tcBorders>
            <w:shd w:val="clear" w:color="auto" w:fill="auto"/>
            <w:noWrap/>
            <w:vAlign w:val="bottom"/>
          </w:tcPr>
          <w:p w:rsidR="009E24C7" w:rsidRDefault="0070381B" w:rsidP="0070381B">
            <w:pPr>
              <w:rPr>
                <w:rFonts w:ascii="Arial" w:hAnsi="Arial" w:cs="Arial"/>
                <w:sz w:val="20"/>
                <w:szCs w:val="20"/>
              </w:rPr>
            </w:pPr>
            <w:r>
              <w:rPr>
                <w:rFonts w:ascii="Arial" w:hAnsi="Arial" w:cs="Arial"/>
                <w:sz w:val="20"/>
                <w:szCs w:val="20"/>
              </w:rPr>
              <w:t xml:space="preserve"> </w:t>
            </w:r>
            <w:r w:rsidR="009E24C7">
              <w:rPr>
                <w:rFonts w:ascii="Arial" w:hAnsi="Arial" w:cs="Arial"/>
                <w:sz w:val="20"/>
                <w:szCs w:val="20"/>
              </w:rPr>
              <w:t>$</w:t>
            </w:r>
            <w:r>
              <w:rPr>
                <w:rFonts w:ascii="Arial" w:hAnsi="Arial" w:cs="Arial"/>
                <w:sz w:val="20"/>
                <w:szCs w:val="20"/>
              </w:rPr>
              <w:t xml:space="preserve">    </w:t>
            </w:r>
            <w:r w:rsidR="009E24C7">
              <w:rPr>
                <w:rFonts w:ascii="Arial" w:hAnsi="Arial" w:cs="Arial"/>
                <w:sz w:val="20"/>
                <w:szCs w:val="20"/>
              </w:rPr>
              <w:t xml:space="preserve"> 72,205.35</w:t>
            </w:r>
          </w:p>
        </w:tc>
        <w:tc>
          <w:tcPr>
            <w:tcW w:w="143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single" w:sz="8" w:space="0" w:color="auto"/>
              <w:left w:val="nil"/>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TIR</w:t>
            </w:r>
          </w:p>
        </w:tc>
        <w:tc>
          <w:tcPr>
            <w:tcW w:w="1536" w:type="dxa"/>
            <w:tcBorders>
              <w:top w:val="nil"/>
              <w:left w:val="single" w:sz="8" w:space="0" w:color="auto"/>
              <w:bottom w:val="single" w:sz="8" w:space="0" w:color="auto"/>
              <w:right w:val="single" w:sz="8" w:space="0" w:color="auto"/>
            </w:tcBorders>
            <w:shd w:val="clear" w:color="auto" w:fill="auto"/>
            <w:noWrap/>
            <w:vAlign w:val="bottom"/>
          </w:tcPr>
          <w:p w:rsidR="009E24C7" w:rsidRDefault="009E24C7">
            <w:pPr>
              <w:jc w:val="right"/>
              <w:rPr>
                <w:rFonts w:ascii="Arial" w:hAnsi="Arial" w:cs="Arial"/>
                <w:sz w:val="20"/>
                <w:szCs w:val="20"/>
              </w:rPr>
            </w:pPr>
            <w:r>
              <w:rPr>
                <w:rFonts w:ascii="Arial" w:hAnsi="Arial" w:cs="Arial"/>
                <w:sz w:val="20"/>
                <w:szCs w:val="20"/>
              </w:rPr>
              <w:t>43.07%</w:t>
            </w:r>
          </w:p>
        </w:tc>
      </w:tr>
      <w:tr w:rsidR="009E24C7">
        <w:trPr>
          <w:trHeight w:val="255"/>
        </w:trPr>
        <w:tc>
          <w:tcPr>
            <w:tcW w:w="269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p w:rsidR="0070381B" w:rsidRDefault="0070381B">
            <w:pPr>
              <w:rPr>
                <w:rFonts w:ascii="Arial" w:hAnsi="Arial" w:cs="Arial"/>
                <w:sz w:val="20"/>
                <w:szCs w:val="20"/>
              </w:rPr>
            </w:pPr>
          </w:p>
          <w:p w:rsidR="0070381B" w:rsidRDefault="0070381B">
            <w:pPr>
              <w:rPr>
                <w:rFonts w:ascii="Arial" w:hAnsi="Arial" w:cs="Arial"/>
                <w:sz w:val="20"/>
                <w:szCs w:val="20"/>
              </w:rPr>
            </w:pPr>
          </w:p>
          <w:p w:rsidR="0070381B" w:rsidRDefault="0070381B">
            <w:pPr>
              <w:rPr>
                <w:rFonts w:ascii="Arial" w:hAnsi="Arial" w:cs="Arial"/>
                <w:sz w:val="20"/>
                <w:szCs w:val="20"/>
              </w:rPr>
            </w:pPr>
          </w:p>
          <w:p w:rsidR="0070381B" w:rsidRDefault="0070381B">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2696" w:type="dxa"/>
            <w:tcBorders>
              <w:top w:val="nil"/>
              <w:left w:val="nil"/>
              <w:bottom w:val="nil"/>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Q -5%</w:t>
            </w: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1173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9E24C7" w:rsidRDefault="009E24C7">
            <w:pPr>
              <w:jc w:val="center"/>
              <w:rPr>
                <w:rFonts w:ascii="Arial" w:hAnsi="Arial" w:cs="Arial"/>
                <w:b/>
                <w:bCs/>
                <w:sz w:val="20"/>
                <w:szCs w:val="20"/>
              </w:rPr>
            </w:pPr>
            <w:r>
              <w:rPr>
                <w:rFonts w:ascii="Arial" w:hAnsi="Arial" w:cs="Arial"/>
                <w:b/>
                <w:bCs/>
                <w:sz w:val="20"/>
                <w:szCs w:val="20"/>
              </w:rPr>
              <w:t>FLUJO DE CAJA</w:t>
            </w:r>
          </w:p>
        </w:tc>
      </w:tr>
      <w:tr w:rsidR="009E24C7">
        <w:trPr>
          <w:trHeight w:val="270"/>
        </w:trPr>
        <w:tc>
          <w:tcPr>
            <w:tcW w:w="2696" w:type="dxa"/>
            <w:tcBorders>
              <w:top w:val="nil"/>
              <w:left w:val="single" w:sz="8" w:space="0" w:color="auto"/>
              <w:bottom w:val="nil"/>
              <w:right w:val="nil"/>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804"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43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08"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36" w:type="dxa"/>
            <w:tcBorders>
              <w:top w:val="nil"/>
              <w:left w:val="nil"/>
              <w:bottom w:val="nil"/>
              <w:right w:val="single" w:sz="8"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r>
      <w:tr w:rsidR="009E24C7">
        <w:trPr>
          <w:trHeight w:val="270"/>
        </w:trPr>
        <w:tc>
          <w:tcPr>
            <w:tcW w:w="269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0</w:t>
            </w:r>
          </w:p>
        </w:tc>
        <w:tc>
          <w:tcPr>
            <w:tcW w:w="143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1</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2</w:t>
            </w:r>
          </w:p>
        </w:tc>
        <w:tc>
          <w:tcPr>
            <w:tcW w:w="1508"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3</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4</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5</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Ventas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310,204.65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$ 341,225.12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375,347.63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$ 412,882.39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454,170.63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Costo de Ventas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232,629.48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$ 255,892.43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281,481.67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$ 309,629.84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340,592.82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Administrativos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29,040.00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31,653.60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34,502.42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37,607.64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40,992.33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varios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1,764.00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1,922.76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2,095.81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2,284.43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2,490.03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Intereses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7,933.00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5,593.31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2,961.17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antes de impuesto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29,536.77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36,861.62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45,005.15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54,059.08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60,794.05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Impuesto a la Renta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7,384.19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9,215.40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11,251.29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13,514.77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15,198.51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Retenciones a la Fuente</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3,102.05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3,412.25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3,753.48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4,128.82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4,541.71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Neta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25,254.62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31,058.46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37,507.34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44,673.13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50,137.24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Amortización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-18,717.49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-21,057.18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-23,689.33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Inversión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-126,358.00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Préstamo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63,464.00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Capital de Trabajo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w:t>
            </w:r>
            <w:r w:rsidR="0070381B">
              <w:rPr>
                <w:rFonts w:ascii="Arial" w:hAnsi="Arial" w:cs="Arial"/>
                <w:sz w:val="20"/>
                <w:szCs w:val="20"/>
              </w:rPr>
              <w:t xml:space="preserve"> </w:t>
            </w:r>
            <w:r>
              <w:rPr>
                <w:rFonts w:ascii="Arial" w:hAnsi="Arial" w:cs="Arial"/>
                <w:sz w:val="20"/>
                <w:szCs w:val="20"/>
              </w:rPr>
              <w:t xml:space="preserve">       -2,567.00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nil"/>
              <w:left w:val="single" w:sz="8" w:space="0" w:color="auto"/>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nil"/>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FLUJO DE CAJA</w:t>
            </w:r>
          </w:p>
        </w:tc>
        <w:tc>
          <w:tcPr>
            <w:tcW w:w="1804"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w:t>
            </w:r>
            <w:r w:rsidR="0070381B">
              <w:rPr>
                <w:rFonts w:ascii="Arial" w:hAnsi="Arial" w:cs="Arial"/>
                <w:sz w:val="20"/>
                <w:szCs w:val="20"/>
              </w:rPr>
              <w:t xml:space="preserve"> </w:t>
            </w:r>
            <w:r>
              <w:rPr>
                <w:rFonts w:ascii="Arial" w:hAnsi="Arial" w:cs="Arial"/>
                <w:sz w:val="20"/>
                <w:szCs w:val="20"/>
              </w:rPr>
              <w:t xml:space="preserve">    -65,461.00 </w:t>
            </w:r>
          </w:p>
        </w:tc>
        <w:tc>
          <w:tcPr>
            <w:tcW w:w="143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15,838.53 </w:t>
            </w:r>
          </w:p>
        </w:tc>
        <w:tc>
          <w:tcPr>
            <w:tcW w:w="137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19,302.68 </w:t>
            </w:r>
          </w:p>
        </w:tc>
        <w:tc>
          <w:tcPr>
            <w:tcW w:w="1508"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23,119.41 </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53,974.53 </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59,438.64 </w:t>
            </w:r>
          </w:p>
        </w:tc>
      </w:tr>
      <w:tr w:rsidR="009E24C7">
        <w:trPr>
          <w:trHeight w:val="270"/>
        </w:trPr>
        <w:tc>
          <w:tcPr>
            <w:tcW w:w="2696" w:type="dxa"/>
            <w:tcBorders>
              <w:top w:val="nil"/>
              <w:left w:val="single" w:sz="8" w:space="0" w:color="auto"/>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VAN (11,11%)</w:t>
            </w:r>
          </w:p>
        </w:tc>
        <w:tc>
          <w:tcPr>
            <w:tcW w:w="1804" w:type="dxa"/>
            <w:tcBorders>
              <w:top w:val="nil"/>
              <w:left w:val="single" w:sz="8" w:space="0" w:color="auto"/>
              <w:bottom w:val="single" w:sz="8" w:space="0" w:color="auto"/>
              <w:right w:val="nil"/>
            </w:tcBorders>
            <w:shd w:val="clear" w:color="auto" w:fill="auto"/>
            <w:noWrap/>
            <w:vAlign w:val="bottom"/>
          </w:tcPr>
          <w:p w:rsidR="009E24C7" w:rsidRDefault="0070381B" w:rsidP="0070381B">
            <w:pPr>
              <w:rPr>
                <w:rFonts w:ascii="Arial" w:hAnsi="Arial" w:cs="Arial"/>
                <w:sz w:val="20"/>
                <w:szCs w:val="20"/>
              </w:rPr>
            </w:pPr>
            <w:r>
              <w:rPr>
                <w:rFonts w:ascii="Arial" w:hAnsi="Arial" w:cs="Arial"/>
                <w:sz w:val="20"/>
                <w:szCs w:val="20"/>
              </w:rPr>
              <w:t xml:space="preserve"> </w:t>
            </w:r>
            <w:r w:rsidR="009E24C7">
              <w:rPr>
                <w:rFonts w:ascii="Arial" w:hAnsi="Arial" w:cs="Arial"/>
                <w:sz w:val="20"/>
                <w:szCs w:val="20"/>
              </w:rPr>
              <w:t>$</w:t>
            </w:r>
            <w:r>
              <w:rPr>
                <w:rFonts w:ascii="Arial" w:hAnsi="Arial" w:cs="Arial"/>
                <w:sz w:val="20"/>
                <w:szCs w:val="20"/>
              </w:rPr>
              <w:t xml:space="preserve">      </w:t>
            </w:r>
            <w:r w:rsidR="009E24C7">
              <w:rPr>
                <w:rFonts w:ascii="Arial" w:hAnsi="Arial" w:cs="Arial"/>
                <w:sz w:val="20"/>
                <w:szCs w:val="20"/>
              </w:rPr>
              <w:t xml:space="preserve"> 46,600.05</w:t>
            </w:r>
          </w:p>
        </w:tc>
        <w:tc>
          <w:tcPr>
            <w:tcW w:w="143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single" w:sz="8" w:space="0" w:color="auto"/>
              <w:left w:val="nil"/>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TIR</w:t>
            </w:r>
          </w:p>
        </w:tc>
        <w:tc>
          <w:tcPr>
            <w:tcW w:w="1536" w:type="dxa"/>
            <w:tcBorders>
              <w:top w:val="nil"/>
              <w:left w:val="single" w:sz="8" w:space="0" w:color="auto"/>
              <w:bottom w:val="single" w:sz="8" w:space="0" w:color="auto"/>
              <w:right w:val="single" w:sz="8" w:space="0" w:color="auto"/>
            </w:tcBorders>
            <w:shd w:val="clear" w:color="auto" w:fill="auto"/>
            <w:noWrap/>
            <w:vAlign w:val="bottom"/>
          </w:tcPr>
          <w:p w:rsidR="009E24C7" w:rsidRDefault="009E24C7">
            <w:pPr>
              <w:jc w:val="right"/>
              <w:rPr>
                <w:rFonts w:ascii="Arial" w:hAnsi="Arial" w:cs="Arial"/>
                <w:sz w:val="20"/>
                <w:szCs w:val="20"/>
              </w:rPr>
            </w:pPr>
            <w:r>
              <w:rPr>
                <w:rFonts w:ascii="Arial" w:hAnsi="Arial" w:cs="Arial"/>
                <w:sz w:val="20"/>
                <w:szCs w:val="20"/>
              </w:rPr>
              <w:t>32.18%</w:t>
            </w:r>
          </w:p>
        </w:tc>
      </w:tr>
      <w:tr w:rsidR="009E24C7">
        <w:trPr>
          <w:trHeight w:val="255"/>
        </w:trPr>
        <w:tc>
          <w:tcPr>
            <w:tcW w:w="269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p w:rsidR="0070381B" w:rsidRDefault="0070381B">
            <w:pPr>
              <w:rPr>
                <w:rFonts w:ascii="Arial" w:hAnsi="Arial" w:cs="Arial"/>
                <w:sz w:val="20"/>
                <w:szCs w:val="20"/>
              </w:rPr>
            </w:pPr>
          </w:p>
          <w:p w:rsidR="0070381B" w:rsidRDefault="0070381B">
            <w:pPr>
              <w:rPr>
                <w:rFonts w:ascii="Arial" w:hAnsi="Arial" w:cs="Arial"/>
                <w:sz w:val="20"/>
                <w:szCs w:val="20"/>
              </w:rPr>
            </w:pPr>
          </w:p>
          <w:p w:rsidR="0070381B" w:rsidRDefault="0070381B">
            <w:pPr>
              <w:rPr>
                <w:rFonts w:ascii="Arial" w:hAnsi="Arial" w:cs="Arial"/>
                <w:sz w:val="20"/>
                <w:szCs w:val="20"/>
              </w:rPr>
            </w:pPr>
          </w:p>
          <w:p w:rsidR="0070381B" w:rsidRDefault="0070381B">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2696" w:type="dxa"/>
            <w:tcBorders>
              <w:top w:val="nil"/>
              <w:left w:val="nil"/>
              <w:bottom w:val="nil"/>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Q -10%</w:t>
            </w: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1173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9E24C7" w:rsidRDefault="009E24C7">
            <w:pPr>
              <w:jc w:val="center"/>
              <w:rPr>
                <w:rFonts w:ascii="Arial" w:hAnsi="Arial" w:cs="Arial"/>
                <w:b/>
                <w:bCs/>
                <w:sz w:val="20"/>
                <w:szCs w:val="20"/>
              </w:rPr>
            </w:pPr>
            <w:r>
              <w:rPr>
                <w:rFonts w:ascii="Arial" w:hAnsi="Arial" w:cs="Arial"/>
                <w:b/>
                <w:bCs/>
                <w:sz w:val="20"/>
                <w:szCs w:val="20"/>
              </w:rPr>
              <w:t>FLUJO DE CAJA</w:t>
            </w:r>
          </w:p>
        </w:tc>
      </w:tr>
      <w:tr w:rsidR="009E24C7">
        <w:trPr>
          <w:trHeight w:val="270"/>
        </w:trPr>
        <w:tc>
          <w:tcPr>
            <w:tcW w:w="2696" w:type="dxa"/>
            <w:tcBorders>
              <w:top w:val="nil"/>
              <w:left w:val="single" w:sz="8" w:space="0" w:color="auto"/>
              <w:bottom w:val="nil"/>
              <w:right w:val="nil"/>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804"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43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08"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36" w:type="dxa"/>
            <w:tcBorders>
              <w:top w:val="nil"/>
              <w:left w:val="nil"/>
              <w:bottom w:val="nil"/>
              <w:right w:val="single" w:sz="8"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r>
      <w:tr w:rsidR="009E24C7">
        <w:trPr>
          <w:trHeight w:val="270"/>
        </w:trPr>
        <w:tc>
          <w:tcPr>
            <w:tcW w:w="269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0</w:t>
            </w:r>
          </w:p>
        </w:tc>
        <w:tc>
          <w:tcPr>
            <w:tcW w:w="143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1</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2</w:t>
            </w:r>
          </w:p>
        </w:tc>
        <w:tc>
          <w:tcPr>
            <w:tcW w:w="1508"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3</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4</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5</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Ventas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293,878.09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$ 323,265.90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355,592.49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$ 391,151.74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430,266.91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Costo de Ventas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220,385.83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$ 242,424.41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266,666.85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$ 293,333.54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322,666.89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Administrativos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29,040.00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31,653.60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34,502.42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37,607.64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40,992.33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varios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1,764.00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1,922.76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2,095.81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2,284.43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2,490.03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Intereses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7,933.00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5,593.31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2,961.17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antes de impuesto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25,453.86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32,370.42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40,064.83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48,624.72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54,816.26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Impuesto a la Renta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6,363.47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8,092.60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10,016.21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12,156.18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13,704.06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Retenciones a la Fuente</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2,938.78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3,232.66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3,555.92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3,911.52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4,302.67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Neta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22,029.18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27,510.47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33,604.55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40,380.06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45,414.86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Amortización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-18,717.49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-21,057.18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-23,689.33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Inversión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-126,358.00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Préstamo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63,464.00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Capital de Trabajo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-2,567.00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nil"/>
              <w:left w:val="single" w:sz="8" w:space="0" w:color="auto"/>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nil"/>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FLUJO DE CAJA</w:t>
            </w:r>
          </w:p>
        </w:tc>
        <w:tc>
          <w:tcPr>
            <w:tcW w:w="1804"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w:t>
            </w:r>
            <w:r w:rsidR="0070381B">
              <w:rPr>
                <w:rFonts w:ascii="Arial" w:hAnsi="Arial" w:cs="Arial"/>
                <w:sz w:val="20"/>
                <w:szCs w:val="20"/>
              </w:rPr>
              <w:t xml:space="preserve"> </w:t>
            </w:r>
            <w:r>
              <w:rPr>
                <w:rFonts w:ascii="Arial" w:hAnsi="Arial" w:cs="Arial"/>
                <w:sz w:val="20"/>
                <w:szCs w:val="20"/>
              </w:rPr>
              <w:t xml:space="preserve">    -65,461.00 </w:t>
            </w:r>
          </w:p>
        </w:tc>
        <w:tc>
          <w:tcPr>
            <w:tcW w:w="143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12,613.09 </w:t>
            </w:r>
          </w:p>
        </w:tc>
        <w:tc>
          <w:tcPr>
            <w:tcW w:w="137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15,754.69 </w:t>
            </w:r>
          </w:p>
        </w:tc>
        <w:tc>
          <w:tcPr>
            <w:tcW w:w="1508"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19,216.62 </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49,681.46 </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54,716.26 </w:t>
            </w:r>
          </w:p>
        </w:tc>
      </w:tr>
      <w:tr w:rsidR="009E24C7">
        <w:trPr>
          <w:trHeight w:val="270"/>
        </w:trPr>
        <w:tc>
          <w:tcPr>
            <w:tcW w:w="2696" w:type="dxa"/>
            <w:tcBorders>
              <w:top w:val="nil"/>
              <w:left w:val="single" w:sz="8" w:space="0" w:color="auto"/>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VAN (11,11%)</w:t>
            </w:r>
          </w:p>
        </w:tc>
        <w:tc>
          <w:tcPr>
            <w:tcW w:w="1804" w:type="dxa"/>
            <w:tcBorders>
              <w:top w:val="nil"/>
              <w:left w:val="single" w:sz="8" w:space="0" w:color="auto"/>
              <w:bottom w:val="single" w:sz="8" w:space="0" w:color="auto"/>
              <w:right w:val="nil"/>
            </w:tcBorders>
            <w:shd w:val="clear" w:color="auto" w:fill="auto"/>
            <w:noWrap/>
            <w:vAlign w:val="bottom"/>
          </w:tcPr>
          <w:p w:rsidR="009E24C7" w:rsidRDefault="0070381B" w:rsidP="0070381B">
            <w:pPr>
              <w:rPr>
                <w:rFonts w:ascii="Arial" w:hAnsi="Arial" w:cs="Arial"/>
                <w:sz w:val="20"/>
                <w:szCs w:val="20"/>
              </w:rPr>
            </w:pPr>
            <w:r>
              <w:rPr>
                <w:rFonts w:ascii="Arial" w:hAnsi="Arial" w:cs="Arial"/>
                <w:sz w:val="20"/>
                <w:szCs w:val="20"/>
              </w:rPr>
              <w:t xml:space="preserve"> </w:t>
            </w:r>
            <w:r w:rsidR="009E24C7">
              <w:rPr>
                <w:rFonts w:ascii="Arial" w:hAnsi="Arial" w:cs="Arial"/>
                <w:sz w:val="20"/>
                <w:szCs w:val="20"/>
              </w:rPr>
              <w:t>$</w:t>
            </w:r>
            <w:r>
              <w:rPr>
                <w:rFonts w:ascii="Arial" w:hAnsi="Arial" w:cs="Arial"/>
                <w:sz w:val="20"/>
                <w:szCs w:val="20"/>
              </w:rPr>
              <w:t xml:space="preserve">     </w:t>
            </w:r>
            <w:r w:rsidR="009E24C7">
              <w:rPr>
                <w:rFonts w:ascii="Arial" w:hAnsi="Arial" w:cs="Arial"/>
                <w:sz w:val="20"/>
                <w:szCs w:val="20"/>
              </w:rPr>
              <w:t xml:space="preserve"> 33,797.36</w:t>
            </w:r>
          </w:p>
        </w:tc>
        <w:tc>
          <w:tcPr>
            <w:tcW w:w="143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single" w:sz="8" w:space="0" w:color="auto"/>
              <w:left w:val="nil"/>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TIR</w:t>
            </w:r>
          </w:p>
        </w:tc>
        <w:tc>
          <w:tcPr>
            <w:tcW w:w="1536" w:type="dxa"/>
            <w:tcBorders>
              <w:top w:val="nil"/>
              <w:left w:val="single" w:sz="8" w:space="0" w:color="auto"/>
              <w:bottom w:val="single" w:sz="8" w:space="0" w:color="auto"/>
              <w:right w:val="single" w:sz="8" w:space="0" w:color="auto"/>
            </w:tcBorders>
            <w:shd w:val="clear" w:color="auto" w:fill="auto"/>
            <w:noWrap/>
            <w:vAlign w:val="bottom"/>
          </w:tcPr>
          <w:p w:rsidR="009E24C7" w:rsidRDefault="009E24C7">
            <w:pPr>
              <w:jc w:val="right"/>
              <w:rPr>
                <w:rFonts w:ascii="Arial" w:hAnsi="Arial" w:cs="Arial"/>
                <w:sz w:val="20"/>
                <w:szCs w:val="20"/>
              </w:rPr>
            </w:pPr>
            <w:r>
              <w:rPr>
                <w:rFonts w:ascii="Arial" w:hAnsi="Arial" w:cs="Arial"/>
                <w:sz w:val="20"/>
                <w:szCs w:val="20"/>
              </w:rPr>
              <w:t>26.58%</w:t>
            </w:r>
          </w:p>
        </w:tc>
      </w:tr>
      <w:tr w:rsidR="009E24C7">
        <w:trPr>
          <w:trHeight w:val="255"/>
        </w:trPr>
        <w:tc>
          <w:tcPr>
            <w:tcW w:w="269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55"/>
        </w:trPr>
        <w:tc>
          <w:tcPr>
            <w:tcW w:w="269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p w:rsidR="0070381B" w:rsidRDefault="0070381B">
            <w:pPr>
              <w:rPr>
                <w:rFonts w:ascii="Arial" w:hAnsi="Arial" w:cs="Arial"/>
                <w:sz w:val="20"/>
                <w:szCs w:val="20"/>
              </w:rPr>
            </w:pPr>
          </w:p>
          <w:p w:rsidR="0070381B" w:rsidRDefault="0070381B">
            <w:pPr>
              <w:rPr>
                <w:rFonts w:ascii="Arial" w:hAnsi="Arial" w:cs="Arial"/>
                <w:sz w:val="20"/>
                <w:szCs w:val="20"/>
              </w:rPr>
            </w:pPr>
          </w:p>
          <w:p w:rsidR="0070381B" w:rsidRDefault="0070381B">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2696" w:type="dxa"/>
            <w:tcBorders>
              <w:top w:val="nil"/>
              <w:left w:val="nil"/>
              <w:bottom w:val="nil"/>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Q -15%</w:t>
            </w:r>
          </w:p>
        </w:tc>
        <w:tc>
          <w:tcPr>
            <w:tcW w:w="1804"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4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08"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37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c>
          <w:tcPr>
            <w:tcW w:w="1536" w:type="dxa"/>
            <w:tcBorders>
              <w:top w:val="nil"/>
              <w:left w:val="nil"/>
              <w:bottom w:val="nil"/>
              <w:right w:val="nil"/>
            </w:tcBorders>
            <w:shd w:val="clear" w:color="auto" w:fill="auto"/>
            <w:noWrap/>
            <w:vAlign w:val="bottom"/>
          </w:tcPr>
          <w:p w:rsidR="009E24C7" w:rsidRDefault="009E24C7">
            <w:pPr>
              <w:rPr>
                <w:rFonts w:ascii="Arial" w:hAnsi="Arial" w:cs="Arial"/>
                <w:sz w:val="20"/>
                <w:szCs w:val="20"/>
              </w:rPr>
            </w:pPr>
          </w:p>
        </w:tc>
      </w:tr>
      <w:tr w:rsidR="009E24C7">
        <w:trPr>
          <w:trHeight w:val="270"/>
        </w:trPr>
        <w:tc>
          <w:tcPr>
            <w:tcW w:w="1173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9E24C7" w:rsidRDefault="009E24C7">
            <w:pPr>
              <w:jc w:val="center"/>
              <w:rPr>
                <w:rFonts w:ascii="Arial" w:hAnsi="Arial" w:cs="Arial"/>
                <w:b/>
                <w:bCs/>
                <w:sz w:val="20"/>
                <w:szCs w:val="20"/>
              </w:rPr>
            </w:pPr>
            <w:r>
              <w:rPr>
                <w:rFonts w:ascii="Arial" w:hAnsi="Arial" w:cs="Arial"/>
                <w:b/>
                <w:bCs/>
                <w:sz w:val="20"/>
                <w:szCs w:val="20"/>
              </w:rPr>
              <w:t>FLUJO DE CAJA</w:t>
            </w:r>
          </w:p>
        </w:tc>
      </w:tr>
      <w:tr w:rsidR="009E24C7">
        <w:trPr>
          <w:trHeight w:val="270"/>
        </w:trPr>
        <w:tc>
          <w:tcPr>
            <w:tcW w:w="2696" w:type="dxa"/>
            <w:tcBorders>
              <w:top w:val="nil"/>
              <w:left w:val="single" w:sz="8" w:space="0" w:color="auto"/>
              <w:bottom w:val="nil"/>
              <w:right w:val="nil"/>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804"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43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08"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376" w:type="dxa"/>
            <w:tcBorders>
              <w:top w:val="nil"/>
              <w:left w:val="nil"/>
              <w:bottom w:val="nil"/>
              <w:right w:val="single" w:sz="4"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c>
          <w:tcPr>
            <w:tcW w:w="1536" w:type="dxa"/>
            <w:tcBorders>
              <w:top w:val="nil"/>
              <w:left w:val="nil"/>
              <w:bottom w:val="nil"/>
              <w:right w:val="single" w:sz="8" w:space="0" w:color="auto"/>
            </w:tcBorders>
            <w:shd w:val="clear" w:color="auto" w:fill="auto"/>
            <w:noWrap/>
            <w:vAlign w:val="center"/>
          </w:tcPr>
          <w:p w:rsidR="009E24C7" w:rsidRDefault="009E24C7">
            <w:pPr>
              <w:jc w:val="center"/>
              <w:rPr>
                <w:rFonts w:ascii="Arial" w:hAnsi="Arial" w:cs="Arial"/>
                <w:b/>
                <w:bCs/>
                <w:sz w:val="20"/>
                <w:szCs w:val="20"/>
              </w:rPr>
            </w:pPr>
            <w:r>
              <w:rPr>
                <w:rFonts w:ascii="Arial" w:hAnsi="Arial" w:cs="Arial"/>
                <w:b/>
                <w:bCs/>
                <w:sz w:val="20"/>
                <w:szCs w:val="20"/>
              </w:rPr>
              <w:t> </w:t>
            </w:r>
          </w:p>
        </w:tc>
      </w:tr>
      <w:tr w:rsidR="009E24C7">
        <w:trPr>
          <w:trHeight w:val="270"/>
        </w:trPr>
        <w:tc>
          <w:tcPr>
            <w:tcW w:w="269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0</w:t>
            </w:r>
          </w:p>
        </w:tc>
        <w:tc>
          <w:tcPr>
            <w:tcW w:w="143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1</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2</w:t>
            </w:r>
          </w:p>
        </w:tc>
        <w:tc>
          <w:tcPr>
            <w:tcW w:w="1508"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3</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4</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jc w:val="center"/>
              <w:rPr>
                <w:rFonts w:ascii="Arial" w:hAnsi="Arial" w:cs="Arial"/>
                <w:b/>
                <w:bCs/>
                <w:sz w:val="20"/>
                <w:szCs w:val="20"/>
              </w:rPr>
            </w:pPr>
            <w:r>
              <w:rPr>
                <w:rFonts w:ascii="Arial" w:hAnsi="Arial" w:cs="Arial"/>
                <w:b/>
                <w:bCs/>
                <w:sz w:val="20"/>
                <w:szCs w:val="20"/>
              </w:rPr>
              <w:t>Año 5</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Ventas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277,551.53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$ 305,306.68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335,837.35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$ 369,421.09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406,363.20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Costo de Ventas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208,142.17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$ 228,956.39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251,852.03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$ 277,037.23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304,740.95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Administrativos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29,040.00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31,653.60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34,502.42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37,607.64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40,992.33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Gastos varios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1,764.00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1,922.76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2,095.81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2,284.43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2,490.03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Intereses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7,933.00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5,593.31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2,961.17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antes de impuesto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21,370.96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27,879.23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35,124.52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43,190.38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48,838.48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Impuesto a la Renta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5,342.74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6,969.81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8,781.13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10,797.60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12,209.62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Retenciones a la Fuente</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2,775.52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3,053.07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3,358.37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3,694.21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4,063.63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Utilidad Neta</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18,803.74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23,962.49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29,701.77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36,087.00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40,692.49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Depreciaciones</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9,301.40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Amortización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-18,717.49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-21,057.18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-23,689.33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Inversión</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-126,358.00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Préstamo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63,464.00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55"/>
        </w:trPr>
        <w:tc>
          <w:tcPr>
            <w:tcW w:w="2696" w:type="dxa"/>
            <w:tcBorders>
              <w:top w:val="nil"/>
              <w:left w:val="single" w:sz="8" w:space="0" w:color="auto"/>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Capital de Trabajo</w:t>
            </w:r>
          </w:p>
        </w:tc>
        <w:tc>
          <w:tcPr>
            <w:tcW w:w="1804"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-2,567.00 </w:t>
            </w:r>
          </w:p>
        </w:tc>
        <w:tc>
          <w:tcPr>
            <w:tcW w:w="143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4"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single" w:sz="4"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nil"/>
              <w:left w:val="single" w:sz="8" w:space="0" w:color="auto"/>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804"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43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36" w:type="dxa"/>
            <w:tcBorders>
              <w:top w:val="nil"/>
              <w:left w:val="nil"/>
              <w:bottom w:val="nil"/>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r>
      <w:tr w:rsidR="009E24C7">
        <w:trPr>
          <w:trHeight w:val="270"/>
        </w:trPr>
        <w:tc>
          <w:tcPr>
            <w:tcW w:w="2696" w:type="dxa"/>
            <w:tcBorders>
              <w:top w:val="single" w:sz="8" w:space="0" w:color="auto"/>
              <w:left w:val="single" w:sz="8" w:space="0" w:color="auto"/>
              <w:bottom w:val="single" w:sz="8" w:space="0" w:color="auto"/>
              <w:right w:val="single" w:sz="4" w:space="0" w:color="auto"/>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FLUJO DE CAJA</w:t>
            </w:r>
          </w:p>
        </w:tc>
        <w:tc>
          <w:tcPr>
            <w:tcW w:w="1804"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-65,461.00 </w:t>
            </w:r>
          </w:p>
        </w:tc>
        <w:tc>
          <w:tcPr>
            <w:tcW w:w="143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9,387.65 </w:t>
            </w:r>
          </w:p>
        </w:tc>
        <w:tc>
          <w:tcPr>
            <w:tcW w:w="1376"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12,206.71 </w:t>
            </w:r>
          </w:p>
        </w:tc>
        <w:tc>
          <w:tcPr>
            <w:tcW w:w="1508" w:type="dxa"/>
            <w:tcBorders>
              <w:top w:val="single" w:sz="8" w:space="0" w:color="auto"/>
              <w:left w:val="nil"/>
              <w:bottom w:val="nil"/>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15,313.84 </w:t>
            </w:r>
          </w:p>
        </w:tc>
        <w:tc>
          <w:tcPr>
            <w:tcW w:w="1376" w:type="dxa"/>
            <w:tcBorders>
              <w:top w:val="single" w:sz="8" w:space="0" w:color="auto"/>
              <w:left w:val="nil"/>
              <w:bottom w:val="single" w:sz="8" w:space="0" w:color="auto"/>
              <w:right w:val="single" w:sz="4"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45,388.40 </w:t>
            </w:r>
          </w:p>
        </w:tc>
        <w:tc>
          <w:tcPr>
            <w:tcW w:w="1536"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xml:space="preserve"> $      49,993.89 </w:t>
            </w:r>
          </w:p>
        </w:tc>
      </w:tr>
      <w:tr w:rsidR="009E24C7">
        <w:trPr>
          <w:trHeight w:val="270"/>
        </w:trPr>
        <w:tc>
          <w:tcPr>
            <w:tcW w:w="2696" w:type="dxa"/>
            <w:tcBorders>
              <w:top w:val="nil"/>
              <w:left w:val="single" w:sz="8" w:space="0" w:color="auto"/>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VAN (11,11%)</w:t>
            </w:r>
          </w:p>
        </w:tc>
        <w:tc>
          <w:tcPr>
            <w:tcW w:w="1804" w:type="dxa"/>
            <w:tcBorders>
              <w:top w:val="nil"/>
              <w:left w:val="single" w:sz="8" w:space="0" w:color="auto"/>
              <w:bottom w:val="single" w:sz="8" w:space="0" w:color="auto"/>
              <w:right w:val="nil"/>
            </w:tcBorders>
            <w:shd w:val="clear" w:color="auto" w:fill="auto"/>
            <w:noWrap/>
            <w:vAlign w:val="bottom"/>
          </w:tcPr>
          <w:p w:rsidR="009E24C7" w:rsidRDefault="0070381B" w:rsidP="0070381B">
            <w:pPr>
              <w:rPr>
                <w:rFonts w:ascii="Arial" w:hAnsi="Arial" w:cs="Arial"/>
                <w:sz w:val="20"/>
                <w:szCs w:val="20"/>
              </w:rPr>
            </w:pPr>
            <w:r>
              <w:rPr>
                <w:rFonts w:ascii="Arial" w:hAnsi="Arial" w:cs="Arial"/>
                <w:sz w:val="20"/>
                <w:szCs w:val="20"/>
              </w:rPr>
              <w:t xml:space="preserve"> </w:t>
            </w:r>
            <w:r w:rsidR="009E24C7">
              <w:rPr>
                <w:rFonts w:ascii="Arial" w:hAnsi="Arial" w:cs="Arial"/>
                <w:sz w:val="20"/>
                <w:szCs w:val="20"/>
              </w:rPr>
              <w:t>$</w:t>
            </w:r>
            <w:r>
              <w:rPr>
                <w:rFonts w:ascii="Arial" w:hAnsi="Arial" w:cs="Arial"/>
                <w:sz w:val="20"/>
                <w:szCs w:val="20"/>
              </w:rPr>
              <w:t xml:space="preserve">     </w:t>
            </w:r>
            <w:r w:rsidR="009E24C7">
              <w:rPr>
                <w:rFonts w:ascii="Arial" w:hAnsi="Arial" w:cs="Arial"/>
                <w:sz w:val="20"/>
                <w:szCs w:val="20"/>
              </w:rPr>
              <w:t xml:space="preserve"> 20,994.71</w:t>
            </w:r>
          </w:p>
        </w:tc>
        <w:tc>
          <w:tcPr>
            <w:tcW w:w="1436" w:type="dxa"/>
            <w:tcBorders>
              <w:top w:val="single" w:sz="8" w:space="0" w:color="auto"/>
              <w:left w:val="single" w:sz="8" w:space="0" w:color="auto"/>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single" w:sz="8" w:space="0" w:color="auto"/>
              <w:left w:val="nil"/>
              <w:bottom w:val="single" w:sz="8" w:space="0" w:color="auto"/>
              <w:right w:val="nil"/>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508" w:type="dxa"/>
            <w:tcBorders>
              <w:top w:val="single" w:sz="8" w:space="0" w:color="auto"/>
              <w:left w:val="nil"/>
              <w:bottom w:val="single" w:sz="8" w:space="0" w:color="auto"/>
              <w:right w:val="single" w:sz="8" w:space="0" w:color="auto"/>
            </w:tcBorders>
            <w:shd w:val="clear" w:color="auto" w:fill="auto"/>
            <w:noWrap/>
            <w:vAlign w:val="bottom"/>
          </w:tcPr>
          <w:p w:rsidR="009E24C7" w:rsidRDefault="009E24C7">
            <w:pPr>
              <w:rPr>
                <w:rFonts w:ascii="Arial" w:hAnsi="Arial" w:cs="Arial"/>
                <w:sz w:val="20"/>
                <w:szCs w:val="20"/>
              </w:rPr>
            </w:pPr>
            <w:r>
              <w:rPr>
                <w:rFonts w:ascii="Arial" w:hAnsi="Arial" w:cs="Arial"/>
                <w:sz w:val="20"/>
                <w:szCs w:val="20"/>
              </w:rPr>
              <w:t> </w:t>
            </w:r>
          </w:p>
        </w:tc>
        <w:tc>
          <w:tcPr>
            <w:tcW w:w="1376" w:type="dxa"/>
            <w:tcBorders>
              <w:top w:val="nil"/>
              <w:left w:val="nil"/>
              <w:bottom w:val="single" w:sz="8" w:space="0" w:color="auto"/>
              <w:right w:val="nil"/>
            </w:tcBorders>
            <w:shd w:val="clear" w:color="auto" w:fill="auto"/>
            <w:noWrap/>
            <w:vAlign w:val="bottom"/>
          </w:tcPr>
          <w:p w:rsidR="009E24C7" w:rsidRDefault="009E24C7">
            <w:pPr>
              <w:rPr>
                <w:rFonts w:ascii="Arial" w:hAnsi="Arial" w:cs="Arial"/>
                <w:b/>
                <w:bCs/>
                <w:sz w:val="20"/>
                <w:szCs w:val="20"/>
              </w:rPr>
            </w:pPr>
            <w:r>
              <w:rPr>
                <w:rFonts w:ascii="Arial" w:hAnsi="Arial" w:cs="Arial"/>
                <w:b/>
                <w:bCs/>
                <w:sz w:val="20"/>
                <w:szCs w:val="20"/>
              </w:rPr>
              <w:t>TIR</w:t>
            </w:r>
          </w:p>
        </w:tc>
        <w:tc>
          <w:tcPr>
            <w:tcW w:w="1536" w:type="dxa"/>
            <w:tcBorders>
              <w:top w:val="nil"/>
              <w:left w:val="single" w:sz="8" w:space="0" w:color="auto"/>
              <w:bottom w:val="single" w:sz="8" w:space="0" w:color="auto"/>
              <w:right w:val="single" w:sz="8" w:space="0" w:color="auto"/>
            </w:tcBorders>
            <w:shd w:val="clear" w:color="auto" w:fill="auto"/>
            <w:noWrap/>
            <w:vAlign w:val="bottom"/>
          </w:tcPr>
          <w:p w:rsidR="009E24C7" w:rsidRDefault="009E24C7">
            <w:pPr>
              <w:jc w:val="right"/>
              <w:rPr>
                <w:rFonts w:ascii="Arial" w:hAnsi="Arial" w:cs="Arial"/>
                <w:sz w:val="20"/>
                <w:szCs w:val="20"/>
              </w:rPr>
            </w:pPr>
            <w:r>
              <w:rPr>
                <w:rFonts w:ascii="Arial" w:hAnsi="Arial" w:cs="Arial"/>
                <w:sz w:val="20"/>
                <w:szCs w:val="20"/>
              </w:rPr>
              <w:t>20.86%</w:t>
            </w:r>
          </w:p>
        </w:tc>
      </w:tr>
    </w:tbl>
    <w:p w:rsidR="00457714" w:rsidRDefault="00457714" w:rsidP="00096115">
      <w:pPr>
        <w:shd w:val="clear" w:color="auto" w:fill="FFFFFF"/>
        <w:spacing w:line="480" w:lineRule="auto"/>
        <w:ind w:right="11"/>
        <w:jc w:val="both"/>
        <w:rPr>
          <w:rFonts w:ascii="Arial" w:hAnsi="Arial" w:cs="Arial"/>
          <w:b/>
        </w:rPr>
      </w:pPr>
    </w:p>
    <w:p w:rsidR="00B166A3" w:rsidRDefault="00B166A3" w:rsidP="00096115">
      <w:pPr>
        <w:shd w:val="clear" w:color="auto" w:fill="FFFFFF"/>
        <w:spacing w:line="480" w:lineRule="auto"/>
        <w:ind w:right="11"/>
        <w:jc w:val="both"/>
        <w:rPr>
          <w:rFonts w:ascii="Arial" w:hAnsi="Arial" w:cs="Arial"/>
          <w:b/>
        </w:rPr>
      </w:pPr>
    </w:p>
    <w:tbl>
      <w:tblPr>
        <w:tblW w:w="12252" w:type="dxa"/>
        <w:tblInd w:w="70" w:type="dxa"/>
        <w:tblCellMar>
          <w:left w:w="70" w:type="dxa"/>
          <w:right w:w="70" w:type="dxa"/>
        </w:tblCellMar>
        <w:tblLook w:val="0000"/>
      </w:tblPr>
      <w:tblGrid>
        <w:gridCol w:w="2761"/>
        <w:gridCol w:w="1739"/>
        <w:gridCol w:w="1537"/>
        <w:gridCol w:w="1620"/>
        <w:gridCol w:w="1620"/>
        <w:gridCol w:w="1440"/>
        <w:gridCol w:w="1535"/>
      </w:tblGrid>
      <w:tr w:rsidR="00B36327">
        <w:trPr>
          <w:trHeight w:val="255"/>
        </w:trPr>
        <w:tc>
          <w:tcPr>
            <w:tcW w:w="12252" w:type="dxa"/>
            <w:gridSpan w:val="7"/>
            <w:tcBorders>
              <w:top w:val="nil"/>
              <w:left w:val="nil"/>
              <w:bottom w:val="nil"/>
              <w:right w:val="nil"/>
            </w:tcBorders>
            <w:shd w:val="clear" w:color="auto" w:fill="auto"/>
            <w:noWrap/>
            <w:vAlign w:val="bottom"/>
          </w:tcPr>
          <w:p w:rsidR="00B36327" w:rsidRPr="00B36327" w:rsidRDefault="00B36327">
            <w:pPr>
              <w:jc w:val="center"/>
              <w:rPr>
                <w:rFonts w:ascii="Arial" w:hAnsi="Arial" w:cs="Arial"/>
                <w:b/>
                <w:bCs/>
              </w:rPr>
            </w:pPr>
            <w:r w:rsidRPr="00B36327">
              <w:rPr>
                <w:rFonts w:ascii="Arial" w:hAnsi="Arial" w:cs="Arial"/>
                <w:b/>
                <w:bCs/>
              </w:rPr>
              <w:t>VARIACIONES DEL COSTO DE VENTA</w:t>
            </w:r>
          </w:p>
        </w:tc>
      </w:tr>
      <w:tr w:rsidR="00B36327">
        <w:trPr>
          <w:trHeight w:val="270"/>
        </w:trPr>
        <w:tc>
          <w:tcPr>
            <w:tcW w:w="2761"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C.V. + 15%</w:t>
            </w:r>
          </w:p>
        </w:tc>
        <w:tc>
          <w:tcPr>
            <w:tcW w:w="1739"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7"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5"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r>
      <w:tr w:rsidR="00B36327">
        <w:trPr>
          <w:trHeight w:val="270"/>
        </w:trPr>
        <w:tc>
          <w:tcPr>
            <w:tcW w:w="1225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B36327" w:rsidRDefault="00B36327">
            <w:pPr>
              <w:jc w:val="center"/>
              <w:rPr>
                <w:rFonts w:ascii="Arial" w:hAnsi="Arial" w:cs="Arial"/>
                <w:b/>
                <w:bCs/>
                <w:sz w:val="20"/>
                <w:szCs w:val="20"/>
              </w:rPr>
            </w:pPr>
            <w:r>
              <w:rPr>
                <w:rFonts w:ascii="Arial" w:hAnsi="Arial" w:cs="Arial"/>
                <w:b/>
                <w:bCs/>
                <w:sz w:val="20"/>
                <w:szCs w:val="20"/>
              </w:rPr>
              <w:t>FLUJO DE CAJA</w:t>
            </w:r>
          </w:p>
        </w:tc>
      </w:tr>
      <w:tr w:rsidR="00B36327">
        <w:trPr>
          <w:trHeight w:val="270"/>
        </w:trPr>
        <w:tc>
          <w:tcPr>
            <w:tcW w:w="2761" w:type="dxa"/>
            <w:tcBorders>
              <w:top w:val="nil"/>
              <w:left w:val="single" w:sz="8" w:space="0" w:color="auto"/>
              <w:bottom w:val="nil"/>
              <w:right w:val="nil"/>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739"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537"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62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62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44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535" w:type="dxa"/>
            <w:tcBorders>
              <w:top w:val="nil"/>
              <w:left w:val="nil"/>
              <w:bottom w:val="nil"/>
              <w:right w:val="single" w:sz="8"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r>
      <w:tr w:rsidR="00B36327">
        <w:trPr>
          <w:trHeight w:val="270"/>
        </w:trPr>
        <w:tc>
          <w:tcPr>
            <w:tcW w:w="2761"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single" w:sz="8" w:space="0" w:color="auto"/>
              <w:left w:val="single" w:sz="8" w:space="0" w:color="auto"/>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0</w:t>
            </w:r>
          </w:p>
        </w:tc>
        <w:tc>
          <w:tcPr>
            <w:tcW w:w="1537"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1</w:t>
            </w:r>
          </w:p>
        </w:tc>
        <w:tc>
          <w:tcPr>
            <w:tcW w:w="162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2</w:t>
            </w:r>
          </w:p>
        </w:tc>
        <w:tc>
          <w:tcPr>
            <w:tcW w:w="162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3</w:t>
            </w:r>
          </w:p>
        </w:tc>
        <w:tc>
          <w:tcPr>
            <w:tcW w:w="144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4</w:t>
            </w:r>
          </w:p>
        </w:tc>
        <w:tc>
          <w:tcPr>
            <w:tcW w:w="1535" w:type="dxa"/>
            <w:tcBorders>
              <w:top w:val="single" w:sz="8" w:space="0" w:color="auto"/>
              <w:left w:val="nil"/>
              <w:bottom w:val="single" w:sz="8" w:space="0" w:color="auto"/>
              <w:right w:val="single" w:sz="8"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5</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Ventas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326,531.21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$ 359,184.33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395,102.76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$ 434,613.04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478,074.34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Costo de Ventas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281,604.11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$ 309,764.52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340,740.97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$ 374,815.07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412,296.58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Gastos Administrativos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29,040.00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31,653.60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34,502.42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37,607.64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40,992.33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Gastos varios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1,764.00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1,922.76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2,095.81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2,284.43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2,490.03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Depreciaciones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Intereses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7,933.00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5,593.31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2,961.17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Utilidad antes de impuesto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-3,111.30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948.74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5,500.99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10,604.50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12,994.01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Impuesto a la Renta</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-777.83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237.18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1,375.25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2,651.12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3,248.50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Retenciones a la Fuente</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3,265.31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3,591.84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3,951.03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4,346.13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4,780.74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Utilidad Neta</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931.84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4,303.40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8,076.77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12,299.50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14,526.25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Depreciaciones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Amortización</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-18,717.49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-21,057.18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-23,689.33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Inversión</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6F1517">
            <w:pPr>
              <w:rPr>
                <w:rFonts w:ascii="Arial" w:hAnsi="Arial" w:cs="Arial"/>
                <w:sz w:val="20"/>
                <w:szCs w:val="20"/>
              </w:rPr>
            </w:pPr>
            <w:r>
              <w:rPr>
                <w:rFonts w:ascii="Arial" w:hAnsi="Arial" w:cs="Arial"/>
                <w:sz w:val="20"/>
                <w:szCs w:val="20"/>
              </w:rPr>
              <w:t xml:space="preserve"> $    </w:t>
            </w:r>
            <w:r w:rsidR="00B36327">
              <w:rPr>
                <w:rFonts w:ascii="Arial" w:hAnsi="Arial" w:cs="Arial"/>
                <w:sz w:val="20"/>
                <w:szCs w:val="20"/>
              </w:rPr>
              <w:t xml:space="preserve">  -126,358.00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Préstamo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63,464.00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Capital de Trabajo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-2,567.00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70"/>
        </w:trPr>
        <w:tc>
          <w:tcPr>
            <w:tcW w:w="2761" w:type="dxa"/>
            <w:tcBorders>
              <w:top w:val="nil"/>
              <w:left w:val="single" w:sz="8" w:space="0" w:color="auto"/>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nil"/>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70"/>
        </w:trPr>
        <w:tc>
          <w:tcPr>
            <w:tcW w:w="2761" w:type="dxa"/>
            <w:tcBorders>
              <w:top w:val="single" w:sz="8" w:space="0" w:color="auto"/>
              <w:left w:val="single" w:sz="8" w:space="0" w:color="auto"/>
              <w:bottom w:val="single" w:sz="8"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FLUJO DE CAJA</w:t>
            </w:r>
          </w:p>
        </w:tc>
        <w:tc>
          <w:tcPr>
            <w:tcW w:w="1739"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-65,461.00 </w:t>
            </w:r>
          </w:p>
        </w:tc>
        <w:tc>
          <w:tcPr>
            <w:tcW w:w="1537"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-8,484.25 </w:t>
            </w:r>
          </w:p>
        </w:tc>
        <w:tc>
          <w:tcPr>
            <w:tcW w:w="162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-7,452.38 </w:t>
            </w:r>
          </w:p>
        </w:tc>
        <w:tc>
          <w:tcPr>
            <w:tcW w:w="162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-6,311.16 </w:t>
            </w:r>
          </w:p>
        </w:tc>
        <w:tc>
          <w:tcPr>
            <w:tcW w:w="144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21,600.90 </w:t>
            </w:r>
          </w:p>
        </w:tc>
        <w:tc>
          <w:tcPr>
            <w:tcW w:w="1535" w:type="dxa"/>
            <w:tcBorders>
              <w:top w:val="single" w:sz="8" w:space="0" w:color="auto"/>
              <w:left w:val="nil"/>
              <w:bottom w:val="nil"/>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23,827.65 </w:t>
            </w:r>
          </w:p>
        </w:tc>
      </w:tr>
      <w:tr w:rsidR="00B36327">
        <w:trPr>
          <w:trHeight w:val="270"/>
        </w:trPr>
        <w:tc>
          <w:tcPr>
            <w:tcW w:w="2761" w:type="dxa"/>
            <w:tcBorders>
              <w:top w:val="nil"/>
              <w:left w:val="single" w:sz="8" w:space="0" w:color="auto"/>
              <w:bottom w:val="single" w:sz="8" w:space="0" w:color="auto"/>
              <w:right w:val="nil"/>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VAN (11,11%)</w:t>
            </w:r>
          </w:p>
        </w:tc>
        <w:tc>
          <w:tcPr>
            <w:tcW w:w="1739" w:type="dxa"/>
            <w:tcBorders>
              <w:top w:val="nil"/>
              <w:left w:val="nil"/>
              <w:bottom w:val="single" w:sz="8" w:space="0" w:color="auto"/>
              <w:right w:val="nil"/>
            </w:tcBorders>
            <w:shd w:val="clear" w:color="auto" w:fill="auto"/>
            <w:noWrap/>
            <w:vAlign w:val="bottom"/>
          </w:tcPr>
          <w:p w:rsidR="00B36327" w:rsidRDefault="00B36327">
            <w:pPr>
              <w:jc w:val="right"/>
              <w:rPr>
                <w:rFonts w:ascii="Arial" w:hAnsi="Arial" w:cs="Arial"/>
                <w:sz w:val="20"/>
                <w:szCs w:val="20"/>
              </w:rPr>
            </w:pPr>
            <w:r>
              <w:rPr>
                <w:rFonts w:ascii="Arial" w:hAnsi="Arial" w:cs="Arial"/>
                <w:color w:val="FF0000"/>
                <w:sz w:val="20"/>
                <w:szCs w:val="20"/>
              </w:rPr>
              <w:t>$ -49,943.73</w:t>
            </w:r>
          </w:p>
        </w:tc>
        <w:tc>
          <w:tcPr>
            <w:tcW w:w="1537"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single" w:sz="8" w:space="0" w:color="auto"/>
              <w:left w:val="nil"/>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single" w:sz="8" w:space="0" w:color="auto"/>
              <w:left w:val="nil"/>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TIR</w:t>
            </w:r>
          </w:p>
        </w:tc>
        <w:tc>
          <w:tcPr>
            <w:tcW w:w="1535" w:type="dxa"/>
            <w:tcBorders>
              <w:top w:val="single" w:sz="8" w:space="0" w:color="auto"/>
              <w:left w:val="nil"/>
              <w:bottom w:val="single" w:sz="8" w:space="0" w:color="auto"/>
              <w:right w:val="single" w:sz="8" w:space="0" w:color="auto"/>
            </w:tcBorders>
            <w:shd w:val="clear" w:color="auto" w:fill="auto"/>
            <w:noWrap/>
            <w:vAlign w:val="bottom"/>
          </w:tcPr>
          <w:p w:rsidR="00B36327" w:rsidRDefault="00B36327" w:rsidP="006F1517">
            <w:pPr>
              <w:rPr>
                <w:rFonts w:ascii="Arial" w:hAnsi="Arial" w:cs="Arial"/>
                <w:sz w:val="20"/>
                <w:szCs w:val="20"/>
              </w:rPr>
            </w:pPr>
            <w:r>
              <w:rPr>
                <w:rFonts w:ascii="Arial" w:hAnsi="Arial" w:cs="Arial"/>
                <w:sz w:val="20"/>
                <w:szCs w:val="20"/>
              </w:rPr>
              <w:t>-5.21549182%</w:t>
            </w:r>
          </w:p>
        </w:tc>
      </w:tr>
      <w:tr w:rsidR="00B36327">
        <w:trPr>
          <w:trHeight w:val="255"/>
        </w:trPr>
        <w:tc>
          <w:tcPr>
            <w:tcW w:w="2761"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p w:rsidR="006F1517" w:rsidRDefault="006F1517">
            <w:pPr>
              <w:rPr>
                <w:rFonts w:ascii="Arial" w:hAnsi="Arial" w:cs="Arial"/>
                <w:sz w:val="20"/>
                <w:szCs w:val="20"/>
              </w:rPr>
            </w:pPr>
          </w:p>
          <w:p w:rsidR="006F1517" w:rsidRDefault="006F1517">
            <w:pPr>
              <w:rPr>
                <w:rFonts w:ascii="Arial" w:hAnsi="Arial" w:cs="Arial"/>
                <w:sz w:val="20"/>
                <w:szCs w:val="20"/>
              </w:rPr>
            </w:pPr>
          </w:p>
        </w:tc>
        <w:tc>
          <w:tcPr>
            <w:tcW w:w="1739"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7"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5"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r>
      <w:tr w:rsidR="00B36327">
        <w:trPr>
          <w:trHeight w:val="270"/>
        </w:trPr>
        <w:tc>
          <w:tcPr>
            <w:tcW w:w="2761"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C.V. +10%</w:t>
            </w:r>
          </w:p>
        </w:tc>
        <w:tc>
          <w:tcPr>
            <w:tcW w:w="1739"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7"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5"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r>
      <w:tr w:rsidR="00B36327">
        <w:trPr>
          <w:trHeight w:val="270"/>
        </w:trPr>
        <w:tc>
          <w:tcPr>
            <w:tcW w:w="1225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B36327" w:rsidRDefault="00B36327">
            <w:pPr>
              <w:jc w:val="center"/>
              <w:rPr>
                <w:rFonts w:ascii="Arial" w:hAnsi="Arial" w:cs="Arial"/>
                <w:b/>
                <w:bCs/>
                <w:sz w:val="20"/>
                <w:szCs w:val="20"/>
              </w:rPr>
            </w:pPr>
            <w:r>
              <w:rPr>
                <w:rFonts w:ascii="Arial" w:hAnsi="Arial" w:cs="Arial"/>
                <w:b/>
                <w:bCs/>
                <w:sz w:val="20"/>
                <w:szCs w:val="20"/>
              </w:rPr>
              <w:t>FLUJO DE CAJA</w:t>
            </w:r>
          </w:p>
        </w:tc>
      </w:tr>
      <w:tr w:rsidR="00B36327">
        <w:trPr>
          <w:trHeight w:val="270"/>
        </w:trPr>
        <w:tc>
          <w:tcPr>
            <w:tcW w:w="2761" w:type="dxa"/>
            <w:tcBorders>
              <w:top w:val="nil"/>
              <w:left w:val="single" w:sz="8" w:space="0" w:color="auto"/>
              <w:bottom w:val="nil"/>
              <w:right w:val="nil"/>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739"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537"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62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62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44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535" w:type="dxa"/>
            <w:tcBorders>
              <w:top w:val="nil"/>
              <w:left w:val="nil"/>
              <w:bottom w:val="nil"/>
              <w:right w:val="single" w:sz="8"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r>
      <w:tr w:rsidR="00B36327">
        <w:trPr>
          <w:trHeight w:val="270"/>
        </w:trPr>
        <w:tc>
          <w:tcPr>
            <w:tcW w:w="2761"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single" w:sz="8" w:space="0" w:color="auto"/>
              <w:left w:val="single" w:sz="8" w:space="0" w:color="auto"/>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0</w:t>
            </w:r>
          </w:p>
        </w:tc>
        <w:tc>
          <w:tcPr>
            <w:tcW w:w="1537"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1</w:t>
            </w:r>
          </w:p>
        </w:tc>
        <w:tc>
          <w:tcPr>
            <w:tcW w:w="162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2</w:t>
            </w:r>
          </w:p>
        </w:tc>
        <w:tc>
          <w:tcPr>
            <w:tcW w:w="162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3</w:t>
            </w:r>
          </w:p>
        </w:tc>
        <w:tc>
          <w:tcPr>
            <w:tcW w:w="144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4</w:t>
            </w:r>
          </w:p>
        </w:tc>
        <w:tc>
          <w:tcPr>
            <w:tcW w:w="1535" w:type="dxa"/>
            <w:tcBorders>
              <w:top w:val="single" w:sz="8" w:space="0" w:color="auto"/>
              <w:left w:val="nil"/>
              <w:bottom w:val="single" w:sz="8" w:space="0" w:color="auto"/>
              <w:right w:val="single" w:sz="8"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5</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Ventas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326,531.21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$ 359,184.33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395,102.76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$ 434,613.04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478,074.34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Costo de Ventas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269,360.45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$ 296,296.50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325,926.15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$ 358,518.76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394,370.64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Gastos Administrativos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29,040.00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31,653.60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34,502.42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37,607.64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40,992.33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Gastos varios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1,764.00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1,922.76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2,095.81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2,284.43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2,490.03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Depreciaciones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Intereses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7,933.00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5,593.31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2,961.17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Utilidad antes de impuesto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9,132.36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14,416.76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20,315.81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26,900.80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30,919.94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Impuesto a la Renta</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2,283.09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3,604.19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5,078.95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6,725.20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7,729.99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Retenciones a la Fuente</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3,265.31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3,591.84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3,951.03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4,346.13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4,780.74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Utilidad Neta</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10,114.58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14,404.41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19,187.89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24,521.73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27,970.70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Depreciaciones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Amortización</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-18,717.49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-21,057.18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-23,689.33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Inversión</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6F1517">
            <w:pPr>
              <w:rPr>
                <w:rFonts w:ascii="Arial" w:hAnsi="Arial" w:cs="Arial"/>
                <w:sz w:val="20"/>
                <w:szCs w:val="20"/>
              </w:rPr>
            </w:pPr>
            <w:r>
              <w:rPr>
                <w:rFonts w:ascii="Arial" w:hAnsi="Arial" w:cs="Arial"/>
                <w:sz w:val="20"/>
                <w:szCs w:val="20"/>
              </w:rPr>
              <w:t xml:space="preserve"> $   </w:t>
            </w:r>
            <w:r w:rsidR="00B36327">
              <w:rPr>
                <w:rFonts w:ascii="Arial" w:hAnsi="Arial" w:cs="Arial"/>
                <w:sz w:val="20"/>
                <w:szCs w:val="20"/>
              </w:rPr>
              <w:t xml:space="preserve">   -126,358.00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Préstamo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63,464.00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Capital de Trabajo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-2,567.00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70"/>
        </w:trPr>
        <w:tc>
          <w:tcPr>
            <w:tcW w:w="2761" w:type="dxa"/>
            <w:tcBorders>
              <w:top w:val="nil"/>
              <w:left w:val="single" w:sz="8" w:space="0" w:color="auto"/>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nil"/>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70"/>
        </w:trPr>
        <w:tc>
          <w:tcPr>
            <w:tcW w:w="2761" w:type="dxa"/>
            <w:tcBorders>
              <w:top w:val="single" w:sz="8" w:space="0" w:color="auto"/>
              <w:left w:val="single" w:sz="8" w:space="0" w:color="auto"/>
              <w:bottom w:val="single" w:sz="8"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FLUJO DE CAJA</w:t>
            </w:r>
          </w:p>
        </w:tc>
        <w:tc>
          <w:tcPr>
            <w:tcW w:w="1739"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-65,461.00 </w:t>
            </w:r>
          </w:p>
        </w:tc>
        <w:tc>
          <w:tcPr>
            <w:tcW w:w="1537"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698.49 </w:t>
            </w:r>
          </w:p>
        </w:tc>
        <w:tc>
          <w:tcPr>
            <w:tcW w:w="162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2,648.63 </w:t>
            </w:r>
          </w:p>
        </w:tc>
        <w:tc>
          <w:tcPr>
            <w:tcW w:w="162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4,799.96 </w:t>
            </w:r>
          </w:p>
        </w:tc>
        <w:tc>
          <w:tcPr>
            <w:tcW w:w="144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33,823.13 </w:t>
            </w:r>
          </w:p>
        </w:tc>
        <w:tc>
          <w:tcPr>
            <w:tcW w:w="1535" w:type="dxa"/>
            <w:tcBorders>
              <w:top w:val="single" w:sz="8" w:space="0" w:color="auto"/>
              <w:left w:val="nil"/>
              <w:bottom w:val="nil"/>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37,272.10 </w:t>
            </w:r>
          </w:p>
        </w:tc>
      </w:tr>
      <w:tr w:rsidR="00B36327">
        <w:trPr>
          <w:trHeight w:val="270"/>
        </w:trPr>
        <w:tc>
          <w:tcPr>
            <w:tcW w:w="2761" w:type="dxa"/>
            <w:tcBorders>
              <w:top w:val="nil"/>
              <w:left w:val="single" w:sz="8" w:space="0" w:color="auto"/>
              <w:bottom w:val="single" w:sz="8" w:space="0" w:color="auto"/>
              <w:right w:val="nil"/>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VAN (11,11%)</w:t>
            </w:r>
          </w:p>
        </w:tc>
        <w:tc>
          <w:tcPr>
            <w:tcW w:w="1739" w:type="dxa"/>
            <w:tcBorders>
              <w:top w:val="nil"/>
              <w:left w:val="nil"/>
              <w:bottom w:val="single" w:sz="8" w:space="0" w:color="auto"/>
              <w:right w:val="nil"/>
            </w:tcBorders>
            <w:shd w:val="clear" w:color="auto" w:fill="auto"/>
            <w:noWrap/>
            <w:vAlign w:val="bottom"/>
          </w:tcPr>
          <w:p w:rsidR="00B36327" w:rsidRDefault="00B36327">
            <w:pPr>
              <w:jc w:val="right"/>
              <w:rPr>
                <w:rFonts w:ascii="Arial" w:hAnsi="Arial" w:cs="Arial"/>
                <w:sz w:val="20"/>
                <w:szCs w:val="20"/>
              </w:rPr>
            </w:pPr>
            <w:r>
              <w:rPr>
                <w:rFonts w:ascii="Arial" w:hAnsi="Arial" w:cs="Arial"/>
                <w:color w:val="FF0000"/>
                <w:sz w:val="20"/>
                <w:szCs w:val="20"/>
              </w:rPr>
              <w:t>$ -13,494.92</w:t>
            </w:r>
          </w:p>
        </w:tc>
        <w:tc>
          <w:tcPr>
            <w:tcW w:w="1537"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single" w:sz="8" w:space="0" w:color="auto"/>
              <w:left w:val="nil"/>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single" w:sz="8" w:space="0" w:color="auto"/>
              <w:left w:val="nil"/>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TIR</w:t>
            </w:r>
          </w:p>
        </w:tc>
        <w:tc>
          <w:tcPr>
            <w:tcW w:w="1535" w:type="dxa"/>
            <w:tcBorders>
              <w:top w:val="single" w:sz="8" w:space="0" w:color="auto"/>
              <w:left w:val="nil"/>
              <w:bottom w:val="single" w:sz="8" w:space="0" w:color="auto"/>
              <w:right w:val="single" w:sz="8" w:space="0" w:color="auto"/>
            </w:tcBorders>
            <w:shd w:val="clear" w:color="auto" w:fill="auto"/>
            <w:noWrap/>
            <w:vAlign w:val="bottom"/>
          </w:tcPr>
          <w:p w:rsidR="00B36327" w:rsidRDefault="00B36327">
            <w:pPr>
              <w:jc w:val="right"/>
              <w:rPr>
                <w:rFonts w:ascii="Arial" w:hAnsi="Arial" w:cs="Arial"/>
                <w:sz w:val="20"/>
                <w:szCs w:val="20"/>
              </w:rPr>
            </w:pPr>
            <w:r>
              <w:rPr>
                <w:rFonts w:ascii="Arial" w:hAnsi="Arial" w:cs="Arial"/>
                <w:sz w:val="20"/>
                <w:szCs w:val="20"/>
              </w:rPr>
              <w:t>4.54124403%</w:t>
            </w:r>
          </w:p>
        </w:tc>
      </w:tr>
      <w:tr w:rsidR="00B36327">
        <w:trPr>
          <w:trHeight w:val="255"/>
        </w:trPr>
        <w:tc>
          <w:tcPr>
            <w:tcW w:w="2761"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p w:rsidR="006F1517" w:rsidRDefault="006F1517">
            <w:pPr>
              <w:rPr>
                <w:rFonts w:ascii="Arial" w:hAnsi="Arial" w:cs="Arial"/>
                <w:sz w:val="20"/>
                <w:szCs w:val="20"/>
              </w:rPr>
            </w:pPr>
          </w:p>
          <w:p w:rsidR="006F1517" w:rsidRDefault="006F1517">
            <w:pPr>
              <w:rPr>
                <w:rFonts w:ascii="Arial" w:hAnsi="Arial" w:cs="Arial"/>
                <w:sz w:val="20"/>
                <w:szCs w:val="20"/>
              </w:rPr>
            </w:pPr>
          </w:p>
          <w:p w:rsidR="006F1517" w:rsidRDefault="006F1517">
            <w:pPr>
              <w:rPr>
                <w:rFonts w:ascii="Arial" w:hAnsi="Arial" w:cs="Arial"/>
                <w:sz w:val="20"/>
                <w:szCs w:val="20"/>
              </w:rPr>
            </w:pPr>
          </w:p>
          <w:p w:rsidR="006F1517" w:rsidRDefault="006F1517">
            <w:pPr>
              <w:rPr>
                <w:rFonts w:ascii="Arial" w:hAnsi="Arial" w:cs="Arial"/>
                <w:sz w:val="20"/>
                <w:szCs w:val="20"/>
              </w:rPr>
            </w:pPr>
          </w:p>
        </w:tc>
        <w:tc>
          <w:tcPr>
            <w:tcW w:w="1739"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7"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5"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r>
      <w:tr w:rsidR="00B36327">
        <w:trPr>
          <w:trHeight w:val="270"/>
        </w:trPr>
        <w:tc>
          <w:tcPr>
            <w:tcW w:w="2761"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C.V. + 5%</w:t>
            </w:r>
          </w:p>
        </w:tc>
        <w:tc>
          <w:tcPr>
            <w:tcW w:w="1739"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7"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5"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r>
      <w:tr w:rsidR="00B36327">
        <w:trPr>
          <w:trHeight w:val="270"/>
        </w:trPr>
        <w:tc>
          <w:tcPr>
            <w:tcW w:w="1225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B36327" w:rsidRDefault="00B36327">
            <w:pPr>
              <w:jc w:val="center"/>
              <w:rPr>
                <w:rFonts w:ascii="Arial" w:hAnsi="Arial" w:cs="Arial"/>
                <w:b/>
                <w:bCs/>
                <w:sz w:val="20"/>
                <w:szCs w:val="20"/>
              </w:rPr>
            </w:pPr>
            <w:r>
              <w:rPr>
                <w:rFonts w:ascii="Arial" w:hAnsi="Arial" w:cs="Arial"/>
                <w:b/>
                <w:bCs/>
                <w:sz w:val="20"/>
                <w:szCs w:val="20"/>
              </w:rPr>
              <w:t>FLUJO DE CAJA</w:t>
            </w:r>
          </w:p>
        </w:tc>
      </w:tr>
      <w:tr w:rsidR="00B36327">
        <w:trPr>
          <w:trHeight w:val="270"/>
        </w:trPr>
        <w:tc>
          <w:tcPr>
            <w:tcW w:w="2761" w:type="dxa"/>
            <w:tcBorders>
              <w:top w:val="nil"/>
              <w:left w:val="single" w:sz="8" w:space="0" w:color="auto"/>
              <w:bottom w:val="nil"/>
              <w:right w:val="nil"/>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739"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537"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62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62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44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535" w:type="dxa"/>
            <w:tcBorders>
              <w:top w:val="nil"/>
              <w:left w:val="nil"/>
              <w:bottom w:val="nil"/>
              <w:right w:val="single" w:sz="8"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r>
      <w:tr w:rsidR="00B36327">
        <w:trPr>
          <w:trHeight w:val="270"/>
        </w:trPr>
        <w:tc>
          <w:tcPr>
            <w:tcW w:w="2761"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single" w:sz="8" w:space="0" w:color="auto"/>
              <w:left w:val="single" w:sz="8" w:space="0" w:color="auto"/>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0</w:t>
            </w:r>
          </w:p>
        </w:tc>
        <w:tc>
          <w:tcPr>
            <w:tcW w:w="1537"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1</w:t>
            </w:r>
          </w:p>
        </w:tc>
        <w:tc>
          <w:tcPr>
            <w:tcW w:w="162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2</w:t>
            </w:r>
          </w:p>
        </w:tc>
        <w:tc>
          <w:tcPr>
            <w:tcW w:w="162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3</w:t>
            </w:r>
          </w:p>
        </w:tc>
        <w:tc>
          <w:tcPr>
            <w:tcW w:w="144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4</w:t>
            </w:r>
          </w:p>
        </w:tc>
        <w:tc>
          <w:tcPr>
            <w:tcW w:w="1535" w:type="dxa"/>
            <w:tcBorders>
              <w:top w:val="single" w:sz="8" w:space="0" w:color="auto"/>
              <w:left w:val="nil"/>
              <w:bottom w:val="single" w:sz="8" w:space="0" w:color="auto"/>
              <w:right w:val="single" w:sz="8"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5</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Ventas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326,531.21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$ 359,184.33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395,102.76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$ 434,613.04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478,074.34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Costo de Ventas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257,116.80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$ 282,828.48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311,111.32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$ 342,222.46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376,444.70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Gastos Administrativos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29,040.00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31,653.60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34,502.42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37,607.64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40,992.33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Gastos varios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1,764.00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1,922.76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2,095.81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2,284.43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2,490.03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Depreciaciones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Intereses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7,933.00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5,593.31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2,961.17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Utilidad antes de impuesto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21,376.01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27,884.78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35,130.64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43,197.11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48,845.88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Impuesto a la Renta</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5,344.00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6,971.20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8,782.66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10,799.28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12,211.47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Retenciones a la Fuente</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3,265.31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3,591.84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3,951.03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4,346.13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4,780.74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Utilidad Neta</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19,297.32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24,505.43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30,299.01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36,743.96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41,415.16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Depreciaciones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Amortización</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-18,717.49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-21,057.18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-23,689.33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Inversión</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-126,358.00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Préstamo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63,464.00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Capital de Trabajo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-2,567.00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70"/>
        </w:trPr>
        <w:tc>
          <w:tcPr>
            <w:tcW w:w="2761" w:type="dxa"/>
            <w:tcBorders>
              <w:top w:val="nil"/>
              <w:left w:val="single" w:sz="8" w:space="0" w:color="auto"/>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nil"/>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70"/>
        </w:trPr>
        <w:tc>
          <w:tcPr>
            <w:tcW w:w="2761" w:type="dxa"/>
            <w:tcBorders>
              <w:top w:val="single" w:sz="8" w:space="0" w:color="auto"/>
              <w:left w:val="single" w:sz="8" w:space="0" w:color="auto"/>
              <w:bottom w:val="single" w:sz="8"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FLUJO DE CAJA</w:t>
            </w:r>
          </w:p>
        </w:tc>
        <w:tc>
          <w:tcPr>
            <w:tcW w:w="1739"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-65,461.00 </w:t>
            </w:r>
          </w:p>
        </w:tc>
        <w:tc>
          <w:tcPr>
            <w:tcW w:w="1537"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9,881.23 </w:t>
            </w:r>
          </w:p>
        </w:tc>
        <w:tc>
          <w:tcPr>
            <w:tcW w:w="162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12,749.65 </w:t>
            </w:r>
          </w:p>
        </w:tc>
        <w:tc>
          <w:tcPr>
            <w:tcW w:w="162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15,911.08 </w:t>
            </w:r>
          </w:p>
        </w:tc>
        <w:tc>
          <w:tcPr>
            <w:tcW w:w="144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46,045.36 </w:t>
            </w:r>
          </w:p>
        </w:tc>
        <w:tc>
          <w:tcPr>
            <w:tcW w:w="1535" w:type="dxa"/>
            <w:tcBorders>
              <w:top w:val="single" w:sz="8" w:space="0" w:color="auto"/>
              <w:left w:val="nil"/>
              <w:bottom w:val="nil"/>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50,716.56 </w:t>
            </w:r>
          </w:p>
        </w:tc>
      </w:tr>
      <w:tr w:rsidR="00B36327">
        <w:trPr>
          <w:trHeight w:val="270"/>
        </w:trPr>
        <w:tc>
          <w:tcPr>
            <w:tcW w:w="2761" w:type="dxa"/>
            <w:tcBorders>
              <w:top w:val="nil"/>
              <w:left w:val="single" w:sz="8" w:space="0" w:color="auto"/>
              <w:bottom w:val="single" w:sz="8" w:space="0" w:color="auto"/>
              <w:right w:val="nil"/>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VAN (11,11%)</w:t>
            </w:r>
          </w:p>
        </w:tc>
        <w:tc>
          <w:tcPr>
            <w:tcW w:w="1739" w:type="dxa"/>
            <w:tcBorders>
              <w:top w:val="nil"/>
              <w:left w:val="nil"/>
              <w:bottom w:val="single" w:sz="8" w:space="0" w:color="auto"/>
              <w:right w:val="nil"/>
            </w:tcBorders>
            <w:shd w:val="clear" w:color="auto" w:fill="auto"/>
            <w:noWrap/>
            <w:vAlign w:val="bottom"/>
          </w:tcPr>
          <w:p w:rsidR="00B36327" w:rsidRDefault="00B36327">
            <w:pPr>
              <w:jc w:val="right"/>
              <w:rPr>
                <w:rFonts w:ascii="Arial" w:hAnsi="Arial" w:cs="Arial"/>
                <w:sz w:val="20"/>
                <w:szCs w:val="20"/>
              </w:rPr>
            </w:pPr>
            <w:r>
              <w:rPr>
                <w:rFonts w:ascii="Arial" w:hAnsi="Arial" w:cs="Arial"/>
                <w:sz w:val="20"/>
                <w:szCs w:val="20"/>
              </w:rPr>
              <w:t>$ 22,953.89</w:t>
            </w:r>
          </w:p>
        </w:tc>
        <w:tc>
          <w:tcPr>
            <w:tcW w:w="1537"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single" w:sz="8" w:space="0" w:color="auto"/>
              <w:left w:val="nil"/>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single" w:sz="8" w:space="0" w:color="auto"/>
              <w:left w:val="nil"/>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TIR</w:t>
            </w:r>
          </w:p>
        </w:tc>
        <w:tc>
          <w:tcPr>
            <w:tcW w:w="1535" w:type="dxa"/>
            <w:tcBorders>
              <w:top w:val="single" w:sz="8" w:space="0" w:color="auto"/>
              <w:left w:val="nil"/>
              <w:bottom w:val="single" w:sz="8" w:space="0" w:color="auto"/>
              <w:right w:val="single" w:sz="8" w:space="0" w:color="auto"/>
            </w:tcBorders>
            <w:shd w:val="clear" w:color="auto" w:fill="auto"/>
            <w:noWrap/>
            <w:vAlign w:val="bottom"/>
          </w:tcPr>
          <w:p w:rsidR="00B36327" w:rsidRDefault="00B36327">
            <w:pPr>
              <w:jc w:val="right"/>
              <w:rPr>
                <w:rFonts w:ascii="Arial" w:hAnsi="Arial" w:cs="Arial"/>
                <w:sz w:val="20"/>
                <w:szCs w:val="20"/>
              </w:rPr>
            </w:pPr>
            <w:r>
              <w:rPr>
                <w:rFonts w:ascii="Arial" w:hAnsi="Arial" w:cs="Arial"/>
                <w:sz w:val="20"/>
                <w:szCs w:val="20"/>
              </w:rPr>
              <w:t>21.74327587%</w:t>
            </w:r>
          </w:p>
        </w:tc>
      </w:tr>
      <w:tr w:rsidR="00B36327">
        <w:trPr>
          <w:trHeight w:val="255"/>
        </w:trPr>
        <w:tc>
          <w:tcPr>
            <w:tcW w:w="2761"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p w:rsidR="006F1517" w:rsidRDefault="006F1517">
            <w:pPr>
              <w:rPr>
                <w:rFonts w:ascii="Arial" w:hAnsi="Arial" w:cs="Arial"/>
                <w:sz w:val="20"/>
                <w:szCs w:val="20"/>
              </w:rPr>
            </w:pPr>
          </w:p>
          <w:p w:rsidR="006F1517" w:rsidRDefault="006F1517">
            <w:pPr>
              <w:rPr>
                <w:rFonts w:ascii="Arial" w:hAnsi="Arial" w:cs="Arial"/>
                <w:sz w:val="20"/>
                <w:szCs w:val="20"/>
              </w:rPr>
            </w:pPr>
          </w:p>
          <w:p w:rsidR="006F1517" w:rsidRDefault="006F1517">
            <w:pPr>
              <w:rPr>
                <w:rFonts w:ascii="Arial" w:hAnsi="Arial" w:cs="Arial"/>
                <w:sz w:val="20"/>
                <w:szCs w:val="20"/>
              </w:rPr>
            </w:pPr>
          </w:p>
          <w:p w:rsidR="006F1517" w:rsidRDefault="006F1517">
            <w:pPr>
              <w:rPr>
                <w:rFonts w:ascii="Arial" w:hAnsi="Arial" w:cs="Arial"/>
                <w:sz w:val="20"/>
                <w:szCs w:val="20"/>
              </w:rPr>
            </w:pPr>
          </w:p>
        </w:tc>
        <w:tc>
          <w:tcPr>
            <w:tcW w:w="1739"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7"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5"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r>
      <w:tr w:rsidR="00B36327">
        <w:trPr>
          <w:trHeight w:val="270"/>
        </w:trPr>
        <w:tc>
          <w:tcPr>
            <w:tcW w:w="2761"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C.V. - 5%</w:t>
            </w:r>
          </w:p>
        </w:tc>
        <w:tc>
          <w:tcPr>
            <w:tcW w:w="1739"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7"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5"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r>
      <w:tr w:rsidR="00B36327">
        <w:trPr>
          <w:trHeight w:val="270"/>
        </w:trPr>
        <w:tc>
          <w:tcPr>
            <w:tcW w:w="1225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B36327" w:rsidRDefault="00B36327">
            <w:pPr>
              <w:jc w:val="center"/>
              <w:rPr>
                <w:rFonts w:ascii="Arial" w:hAnsi="Arial" w:cs="Arial"/>
                <w:b/>
                <w:bCs/>
                <w:sz w:val="20"/>
                <w:szCs w:val="20"/>
              </w:rPr>
            </w:pPr>
            <w:r>
              <w:rPr>
                <w:rFonts w:ascii="Arial" w:hAnsi="Arial" w:cs="Arial"/>
                <w:b/>
                <w:bCs/>
                <w:sz w:val="20"/>
                <w:szCs w:val="20"/>
              </w:rPr>
              <w:t>FLUJO DE CAJA</w:t>
            </w:r>
          </w:p>
        </w:tc>
      </w:tr>
      <w:tr w:rsidR="00B36327">
        <w:trPr>
          <w:trHeight w:val="270"/>
        </w:trPr>
        <w:tc>
          <w:tcPr>
            <w:tcW w:w="2761" w:type="dxa"/>
            <w:tcBorders>
              <w:top w:val="nil"/>
              <w:left w:val="single" w:sz="8" w:space="0" w:color="auto"/>
              <w:bottom w:val="nil"/>
              <w:right w:val="nil"/>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739"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537"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62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62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44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535" w:type="dxa"/>
            <w:tcBorders>
              <w:top w:val="nil"/>
              <w:left w:val="nil"/>
              <w:bottom w:val="nil"/>
              <w:right w:val="single" w:sz="8"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r>
      <w:tr w:rsidR="00B36327">
        <w:trPr>
          <w:trHeight w:val="270"/>
        </w:trPr>
        <w:tc>
          <w:tcPr>
            <w:tcW w:w="2761"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single" w:sz="8" w:space="0" w:color="auto"/>
              <w:left w:val="single" w:sz="8" w:space="0" w:color="auto"/>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0</w:t>
            </w:r>
          </w:p>
        </w:tc>
        <w:tc>
          <w:tcPr>
            <w:tcW w:w="1537"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1</w:t>
            </w:r>
          </w:p>
        </w:tc>
        <w:tc>
          <w:tcPr>
            <w:tcW w:w="162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2</w:t>
            </w:r>
          </w:p>
        </w:tc>
        <w:tc>
          <w:tcPr>
            <w:tcW w:w="162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3</w:t>
            </w:r>
          </w:p>
        </w:tc>
        <w:tc>
          <w:tcPr>
            <w:tcW w:w="144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4</w:t>
            </w:r>
          </w:p>
        </w:tc>
        <w:tc>
          <w:tcPr>
            <w:tcW w:w="1535" w:type="dxa"/>
            <w:tcBorders>
              <w:top w:val="single" w:sz="8" w:space="0" w:color="auto"/>
              <w:left w:val="nil"/>
              <w:bottom w:val="single" w:sz="8" w:space="0" w:color="auto"/>
              <w:right w:val="single" w:sz="8"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5</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Ventas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326,531.21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$ 359,184.33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395,102.76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$ 434,613.04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478,074.34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Costo de Ventas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232,629.48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$ 255,892.43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281,481.67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$ 309,629.84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340,592.83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Gastos Administrativos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29,040.00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31,653.60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34,502.42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37,607.64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40,992.33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Gastos varios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1,764.00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1,922.76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2,095.81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2,284.43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2,490.03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Depreciaciones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Intereses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7,933.00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5,593.31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2,961.17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Utilidad antes de impuesto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45,863.33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54,820.83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64,760.29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75,789.73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84,697.76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Impuesto a la Renta</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11,465.83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13,705.21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16,190.07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18,947.43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21,174.44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Retenciones a la Fuente</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3,265.31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3,591.84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3,951.03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4,346.13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4,780.74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Utilidad Neta</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37,662.81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44,707.47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52,521.24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61,188.42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68,304.06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Depreciaciones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Amortización</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-18,717.49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-21,057.18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-23,689.33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Inversión</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-126,358.00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Préstamo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w:t>
            </w:r>
            <w:r w:rsidR="006F1517">
              <w:rPr>
                <w:rFonts w:ascii="Arial" w:hAnsi="Arial" w:cs="Arial"/>
                <w:sz w:val="20"/>
                <w:szCs w:val="20"/>
              </w:rPr>
              <w:t xml:space="preserve"> </w:t>
            </w:r>
            <w:r>
              <w:rPr>
                <w:rFonts w:ascii="Arial" w:hAnsi="Arial" w:cs="Arial"/>
                <w:sz w:val="20"/>
                <w:szCs w:val="20"/>
              </w:rPr>
              <w:t xml:space="preserve">        63,464.00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Capital de Trabajo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w:t>
            </w:r>
            <w:r w:rsidR="006F1517">
              <w:rPr>
                <w:rFonts w:ascii="Arial" w:hAnsi="Arial" w:cs="Arial"/>
                <w:sz w:val="20"/>
                <w:szCs w:val="20"/>
              </w:rPr>
              <w:t xml:space="preserve">   </w:t>
            </w:r>
            <w:r>
              <w:rPr>
                <w:rFonts w:ascii="Arial" w:hAnsi="Arial" w:cs="Arial"/>
                <w:sz w:val="20"/>
                <w:szCs w:val="20"/>
              </w:rPr>
              <w:t xml:space="preserve">     -2,567.00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70"/>
        </w:trPr>
        <w:tc>
          <w:tcPr>
            <w:tcW w:w="2761" w:type="dxa"/>
            <w:tcBorders>
              <w:top w:val="nil"/>
              <w:left w:val="single" w:sz="8" w:space="0" w:color="auto"/>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nil"/>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70"/>
        </w:trPr>
        <w:tc>
          <w:tcPr>
            <w:tcW w:w="2761" w:type="dxa"/>
            <w:tcBorders>
              <w:top w:val="single" w:sz="8" w:space="0" w:color="auto"/>
              <w:left w:val="single" w:sz="8" w:space="0" w:color="auto"/>
              <w:bottom w:val="single" w:sz="8"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FLUJO DE CAJA</w:t>
            </w:r>
          </w:p>
        </w:tc>
        <w:tc>
          <w:tcPr>
            <w:tcW w:w="1739"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-65,461.00 </w:t>
            </w:r>
          </w:p>
        </w:tc>
        <w:tc>
          <w:tcPr>
            <w:tcW w:w="1537"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28,246.72 </w:t>
            </w:r>
          </w:p>
        </w:tc>
        <w:tc>
          <w:tcPr>
            <w:tcW w:w="162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32,951.69 </w:t>
            </w:r>
          </w:p>
        </w:tc>
        <w:tc>
          <w:tcPr>
            <w:tcW w:w="162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38,133.31 </w:t>
            </w:r>
          </w:p>
        </w:tc>
        <w:tc>
          <w:tcPr>
            <w:tcW w:w="144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70,489.82 </w:t>
            </w:r>
          </w:p>
        </w:tc>
        <w:tc>
          <w:tcPr>
            <w:tcW w:w="1535" w:type="dxa"/>
            <w:tcBorders>
              <w:top w:val="single" w:sz="8" w:space="0" w:color="auto"/>
              <w:left w:val="nil"/>
              <w:bottom w:val="nil"/>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77,605.46 </w:t>
            </w:r>
          </w:p>
        </w:tc>
      </w:tr>
      <w:tr w:rsidR="00B36327">
        <w:trPr>
          <w:trHeight w:val="270"/>
        </w:trPr>
        <w:tc>
          <w:tcPr>
            <w:tcW w:w="2761" w:type="dxa"/>
            <w:tcBorders>
              <w:top w:val="nil"/>
              <w:left w:val="single" w:sz="8" w:space="0" w:color="auto"/>
              <w:bottom w:val="single" w:sz="8" w:space="0" w:color="auto"/>
              <w:right w:val="nil"/>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VAN (11,11%)</w:t>
            </w:r>
          </w:p>
        </w:tc>
        <w:tc>
          <w:tcPr>
            <w:tcW w:w="1739" w:type="dxa"/>
            <w:tcBorders>
              <w:top w:val="nil"/>
              <w:left w:val="nil"/>
              <w:bottom w:val="single" w:sz="8" w:space="0" w:color="auto"/>
              <w:right w:val="nil"/>
            </w:tcBorders>
            <w:shd w:val="clear" w:color="auto" w:fill="auto"/>
            <w:noWrap/>
            <w:vAlign w:val="bottom"/>
          </w:tcPr>
          <w:p w:rsidR="00B36327" w:rsidRDefault="00B36327" w:rsidP="006F1517">
            <w:pPr>
              <w:rPr>
                <w:rFonts w:ascii="Arial" w:hAnsi="Arial" w:cs="Arial"/>
                <w:sz w:val="20"/>
                <w:szCs w:val="20"/>
              </w:rPr>
            </w:pPr>
            <w:r>
              <w:rPr>
                <w:rFonts w:ascii="Arial" w:hAnsi="Arial" w:cs="Arial"/>
                <w:sz w:val="20"/>
                <w:szCs w:val="20"/>
              </w:rPr>
              <w:t>$</w:t>
            </w:r>
            <w:r w:rsidR="006F1517">
              <w:rPr>
                <w:rFonts w:ascii="Arial" w:hAnsi="Arial" w:cs="Arial"/>
                <w:sz w:val="20"/>
                <w:szCs w:val="20"/>
              </w:rPr>
              <w:t xml:space="preserve">       </w:t>
            </w:r>
            <w:r>
              <w:rPr>
                <w:rFonts w:ascii="Arial" w:hAnsi="Arial" w:cs="Arial"/>
                <w:sz w:val="20"/>
                <w:szCs w:val="20"/>
              </w:rPr>
              <w:t xml:space="preserve"> 95,851.51</w:t>
            </w:r>
          </w:p>
        </w:tc>
        <w:tc>
          <w:tcPr>
            <w:tcW w:w="1537"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single" w:sz="8" w:space="0" w:color="auto"/>
              <w:left w:val="nil"/>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single" w:sz="8" w:space="0" w:color="auto"/>
              <w:left w:val="nil"/>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TIR</w:t>
            </w:r>
          </w:p>
        </w:tc>
        <w:tc>
          <w:tcPr>
            <w:tcW w:w="1535" w:type="dxa"/>
            <w:tcBorders>
              <w:top w:val="single" w:sz="8" w:space="0" w:color="auto"/>
              <w:left w:val="nil"/>
              <w:bottom w:val="single" w:sz="8" w:space="0" w:color="auto"/>
              <w:right w:val="single" w:sz="8" w:space="0" w:color="auto"/>
            </w:tcBorders>
            <w:shd w:val="clear" w:color="auto" w:fill="auto"/>
            <w:noWrap/>
            <w:vAlign w:val="bottom"/>
          </w:tcPr>
          <w:p w:rsidR="00B36327" w:rsidRDefault="00B36327">
            <w:pPr>
              <w:jc w:val="right"/>
              <w:rPr>
                <w:rFonts w:ascii="Arial" w:hAnsi="Arial" w:cs="Arial"/>
                <w:sz w:val="20"/>
                <w:szCs w:val="20"/>
              </w:rPr>
            </w:pPr>
            <w:r>
              <w:rPr>
                <w:rFonts w:ascii="Arial" w:hAnsi="Arial" w:cs="Arial"/>
                <w:sz w:val="20"/>
                <w:szCs w:val="20"/>
              </w:rPr>
              <w:t>52.86511886%</w:t>
            </w:r>
          </w:p>
        </w:tc>
      </w:tr>
      <w:tr w:rsidR="00B36327">
        <w:trPr>
          <w:trHeight w:val="255"/>
        </w:trPr>
        <w:tc>
          <w:tcPr>
            <w:tcW w:w="2761"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p w:rsidR="006F1517" w:rsidRDefault="006F1517">
            <w:pPr>
              <w:rPr>
                <w:rFonts w:ascii="Arial" w:hAnsi="Arial" w:cs="Arial"/>
                <w:sz w:val="20"/>
                <w:szCs w:val="20"/>
              </w:rPr>
            </w:pPr>
          </w:p>
          <w:p w:rsidR="006F1517" w:rsidRDefault="006F1517">
            <w:pPr>
              <w:rPr>
                <w:rFonts w:ascii="Arial" w:hAnsi="Arial" w:cs="Arial"/>
                <w:sz w:val="20"/>
                <w:szCs w:val="20"/>
              </w:rPr>
            </w:pPr>
          </w:p>
          <w:p w:rsidR="006F1517" w:rsidRDefault="006F1517">
            <w:pPr>
              <w:rPr>
                <w:rFonts w:ascii="Arial" w:hAnsi="Arial" w:cs="Arial"/>
                <w:sz w:val="20"/>
                <w:szCs w:val="20"/>
              </w:rPr>
            </w:pPr>
          </w:p>
          <w:p w:rsidR="006F1517" w:rsidRDefault="006F1517">
            <w:pPr>
              <w:rPr>
                <w:rFonts w:ascii="Arial" w:hAnsi="Arial" w:cs="Arial"/>
                <w:sz w:val="20"/>
                <w:szCs w:val="20"/>
              </w:rPr>
            </w:pPr>
          </w:p>
        </w:tc>
        <w:tc>
          <w:tcPr>
            <w:tcW w:w="1739"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7"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5"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r>
      <w:tr w:rsidR="00B36327">
        <w:trPr>
          <w:trHeight w:val="270"/>
        </w:trPr>
        <w:tc>
          <w:tcPr>
            <w:tcW w:w="2761"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C.V. - 10%</w:t>
            </w:r>
          </w:p>
        </w:tc>
        <w:tc>
          <w:tcPr>
            <w:tcW w:w="1739"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7"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5"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r>
      <w:tr w:rsidR="00B36327">
        <w:trPr>
          <w:trHeight w:val="270"/>
        </w:trPr>
        <w:tc>
          <w:tcPr>
            <w:tcW w:w="1225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B36327" w:rsidRDefault="00B36327">
            <w:pPr>
              <w:jc w:val="center"/>
              <w:rPr>
                <w:rFonts w:ascii="Arial" w:hAnsi="Arial" w:cs="Arial"/>
                <w:b/>
                <w:bCs/>
                <w:sz w:val="20"/>
                <w:szCs w:val="20"/>
              </w:rPr>
            </w:pPr>
            <w:r>
              <w:rPr>
                <w:rFonts w:ascii="Arial" w:hAnsi="Arial" w:cs="Arial"/>
                <w:b/>
                <w:bCs/>
                <w:sz w:val="20"/>
                <w:szCs w:val="20"/>
              </w:rPr>
              <w:t>FLUJO DE CAJA</w:t>
            </w:r>
          </w:p>
        </w:tc>
      </w:tr>
      <w:tr w:rsidR="00B36327">
        <w:trPr>
          <w:trHeight w:val="270"/>
        </w:trPr>
        <w:tc>
          <w:tcPr>
            <w:tcW w:w="2761" w:type="dxa"/>
            <w:tcBorders>
              <w:top w:val="nil"/>
              <w:left w:val="single" w:sz="8" w:space="0" w:color="auto"/>
              <w:bottom w:val="nil"/>
              <w:right w:val="nil"/>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739"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537"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62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62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44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535" w:type="dxa"/>
            <w:tcBorders>
              <w:top w:val="nil"/>
              <w:left w:val="nil"/>
              <w:bottom w:val="nil"/>
              <w:right w:val="single" w:sz="8"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r>
      <w:tr w:rsidR="00B36327">
        <w:trPr>
          <w:trHeight w:val="270"/>
        </w:trPr>
        <w:tc>
          <w:tcPr>
            <w:tcW w:w="2761"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single" w:sz="8" w:space="0" w:color="auto"/>
              <w:left w:val="single" w:sz="8" w:space="0" w:color="auto"/>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0</w:t>
            </w:r>
          </w:p>
        </w:tc>
        <w:tc>
          <w:tcPr>
            <w:tcW w:w="1537"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1</w:t>
            </w:r>
          </w:p>
        </w:tc>
        <w:tc>
          <w:tcPr>
            <w:tcW w:w="162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2</w:t>
            </w:r>
          </w:p>
        </w:tc>
        <w:tc>
          <w:tcPr>
            <w:tcW w:w="162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3</w:t>
            </w:r>
          </w:p>
        </w:tc>
        <w:tc>
          <w:tcPr>
            <w:tcW w:w="144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4</w:t>
            </w:r>
          </w:p>
        </w:tc>
        <w:tc>
          <w:tcPr>
            <w:tcW w:w="1535" w:type="dxa"/>
            <w:tcBorders>
              <w:top w:val="single" w:sz="8" w:space="0" w:color="auto"/>
              <w:left w:val="nil"/>
              <w:bottom w:val="single" w:sz="8" w:space="0" w:color="auto"/>
              <w:right w:val="single" w:sz="8"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5</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Ventas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326,531.21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$ 359,184.33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395,102.76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$ 434,613.04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478,074.34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Costo de Ventas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220,385.83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$ 242,424.41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266,666.85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$ 293,333.53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322,666.89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Gastos Administrativos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29,040.00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31,653.60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34,502.42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37,607.64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40,992.33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Gastos varios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1,764.00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1,922.76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2,095.81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2,284.43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2,490.03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Depreciaciones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Intereses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7,933.00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5,593.31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2,961.17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Utilidad antes de impuesto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58,106.98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68,288.85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79,575.11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92,086.03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102,623.70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Impuesto a la Renta</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14,526.75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17,072.21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19,893.78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23,021.51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25,655.92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Retenciones a la Fuente</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3,265.31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3,591.84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3,951.03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4,346.13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4,780.74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Utilidad Neta</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46,845.55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54,808.48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63,632.36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73,410.65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81,748.52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Depreciaciones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Amortización</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-18,717.49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-21,057.18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-23,689.33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Inversión</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-126,358.00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Préstamo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63,464.00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Capital de Trabajo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w:t>
            </w:r>
            <w:r w:rsidR="006F1517">
              <w:rPr>
                <w:rFonts w:ascii="Arial" w:hAnsi="Arial" w:cs="Arial"/>
                <w:sz w:val="20"/>
                <w:szCs w:val="20"/>
              </w:rPr>
              <w:t xml:space="preserve"> </w:t>
            </w:r>
            <w:r>
              <w:rPr>
                <w:rFonts w:ascii="Arial" w:hAnsi="Arial" w:cs="Arial"/>
                <w:sz w:val="20"/>
                <w:szCs w:val="20"/>
              </w:rPr>
              <w:t xml:space="preserve">      -2,567.00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70"/>
        </w:trPr>
        <w:tc>
          <w:tcPr>
            <w:tcW w:w="2761" w:type="dxa"/>
            <w:tcBorders>
              <w:top w:val="nil"/>
              <w:left w:val="single" w:sz="8" w:space="0" w:color="auto"/>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nil"/>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70"/>
        </w:trPr>
        <w:tc>
          <w:tcPr>
            <w:tcW w:w="2761" w:type="dxa"/>
            <w:tcBorders>
              <w:top w:val="single" w:sz="8" w:space="0" w:color="auto"/>
              <w:left w:val="single" w:sz="8" w:space="0" w:color="auto"/>
              <w:bottom w:val="single" w:sz="8"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FLUJO DE CAJA</w:t>
            </w:r>
          </w:p>
        </w:tc>
        <w:tc>
          <w:tcPr>
            <w:tcW w:w="1739"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w:t>
            </w:r>
            <w:r w:rsidR="006F1517">
              <w:rPr>
                <w:rFonts w:ascii="Arial" w:hAnsi="Arial" w:cs="Arial"/>
                <w:sz w:val="20"/>
                <w:szCs w:val="20"/>
              </w:rPr>
              <w:t xml:space="preserve"> </w:t>
            </w:r>
            <w:r>
              <w:rPr>
                <w:rFonts w:ascii="Arial" w:hAnsi="Arial" w:cs="Arial"/>
                <w:sz w:val="20"/>
                <w:szCs w:val="20"/>
              </w:rPr>
              <w:t xml:space="preserve">    -65,461.00 </w:t>
            </w:r>
          </w:p>
        </w:tc>
        <w:tc>
          <w:tcPr>
            <w:tcW w:w="1537"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37,429.46 </w:t>
            </w:r>
          </w:p>
        </w:tc>
        <w:tc>
          <w:tcPr>
            <w:tcW w:w="162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43,052.70 </w:t>
            </w:r>
          </w:p>
        </w:tc>
        <w:tc>
          <w:tcPr>
            <w:tcW w:w="162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49,244.43 </w:t>
            </w:r>
          </w:p>
        </w:tc>
        <w:tc>
          <w:tcPr>
            <w:tcW w:w="144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82,712.05 </w:t>
            </w:r>
          </w:p>
        </w:tc>
        <w:tc>
          <w:tcPr>
            <w:tcW w:w="1535" w:type="dxa"/>
            <w:tcBorders>
              <w:top w:val="single" w:sz="8" w:space="0" w:color="auto"/>
              <w:left w:val="nil"/>
              <w:bottom w:val="nil"/>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91,049.92 </w:t>
            </w:r>
          </w:p>
        </w:tc>
      </w:tr>
      <w:tr w:rsidR="00B36327">
        <w:trPr>
          <w:trHeight w:val="270"/>
        </w:trPr>
        <w:tc>
          <w:tcPr>
            <w:tcW w:w="2761" w:type="dxa"/>
            <w:tcBorders>
              <w:top w:val="nil"/>
              <w:left w:val="single" w:sz="8" w:space="0" w:color="auto"/>
              <w:bottom w:val="single" w:sz="8" w:space="0" w:color="auto"/>
              <w:right w:val="nil"/>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VAN (11,11%)</w:t>
            </w:r>
          </w:p>
        </w:tc>
        <w:tc>
          <w:tcPr>
            <w:tcW w:w="1739" w:type="dxa"/>
            <w:tcBorders>
              <w:top w:val="nil"/>
              <w:left w:val="nil"/>
              <w:bottom w:val="single" w:sz="8" w:space="0" w:color="auto"/>
              <w:right w:val="nil"/>
            </w:tcBorders>
            <w:shd w:val="clear" w:color="auto" w:fill="auto"/>
            <w:noWrap/>
            <w:vAlign w:val="bottom"/>
          </w:tcPr>
          <w:p w:rsidR="00B36327" w:rsidRDefault="00B36327" w:rsidP="006F1517">
            <w:pPr>
              <w:rPr>
                <w:rFonts w:ascii="Arial" w:hAnsi="Arial" w:cs="Arial"/>
                <w:sz w:val="20"/>
                <w:szCs w:val="20"/>
              </w:rPr>
            </w:pPr>
            <w:r>
              <w:rPr>
                <w:rFonts w:ascii="Arial" w:hAnsi="Arial" w:cs="Arial"/>
                <w:sz w:val="20"/>
                <w:szCs w:val="20"/>
              </w:rPr>
              <w:t>$</w:t>
            </w:r>
            <w:r w:rsidR="006F1517">
              <w:rPr>
                <w:rFonts w:ascii="Arial" w:hAnsi="Arial" w:cs="Arial"/>
                <w:sz w:val="20"/>
                <w:szCs w:val="20"/>
              </w:rPr>
              <w:t xml:space="preserve">     </w:t>
            </w:r>
            <w:r>
              <w:rPr>
                <w:rFonts w:ascii="Arial" w:hAnsi="Arial" w:cs="Arial"/>
                <w:sz w:val="20"/>
                <w:szCs w:val="20"/>
              </w:rPr>
              <w:t xml:space="preserve"> 132,300.32</w:t>
            </w:r>
          </w:p>
        </w:tc>
        <w:tc>
          <w:tcPr>
            <w:tcW w:w="1537"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single" w:sz="8" w:space="0" w:color="auto"/>
              <w:left w:val="nil"/>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single" w:sz="8" w:space="0" w:color="auto"/>
              <w:left w:val="nil"/>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TIR</w:t>
            </w:r>
          </w:p>
        </w:tc>
        <w:tc>
          <w:tcPr>
            <w:tcW w:w="1535" w:type="dxa"/>
            <w:tcBorders>
              <w:top w:val="single" w:sz="8" w:space="0" w:color="auto"/>
              <w:left w:val="nil"/>
              <w:bottom w:val="single" w:sz="8" w:space="0" w:color="auto"/>
              <w:right w:val="single" w:sz="8" w:space="0" w:color="auto"/>
            </w:tcBorders>
            <w:shd w:val="clear" w:color="auto" w:fill="auto"/>
            <w:noWrap/>
            <w:vAlign w:val="bottom"/>
          </w:tcPr>
          <w:p w:rsidR="00B36327" w:rsidRDefault="00B36327">
            <w:pPr>
              <w:jc w:val="right"/>
              <w:rPr>
                <w:rFonts w:ascii="Arial" w:hAnsi="Arial" w:cs="Arial"/>
                <w:sz w:val="20"/>
                <w:szCs w:val="20"/>
              </w:rPr>
            </w:pPr>
            <w:r>
              <w:rPr>
                <w:rFonts w:ascii="Arial" w:hAnsi="Arial" w:cs="Arial"/>
                <w:sz w:val="20"/>
                <w:szCs w:val="20"/>
              </w:rPr>
              <w:t>67.62744024%</w:t>
            </w:r>
          </w:p>
        </w:tc>
      </w:tr>
      <w:tr w:rsidR="00B36327">
        <w:trPr>
          <w:trHeight w:val="255"/>
        </w:trPr>
        <w:tc>
          <w:tcPr>
            <w:tcW w:w="2761"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p w:rsidR="006F1517" w:rsidRDefault="006F1517">
            <w:pPr>
              <w:rPr>
                <w:rFonts w:ascii="Arial" w:hAnsi="Arial" w:cs="Arial"/>
                <w:sz w:val="20"/>
                <w:szCs w:val="20"/>
              </w:rPr>
            </w:pPr>
          </w:p>
          <w:p w:rsidR="006F1517" w:rsidRDefault="006F1517">
            <w:pPr>
              <w:rPr>
                <w:rFonts w:ascii="Arial" w:hAnsi="Arial" w:cs="Arial"/>
                <w:sz w:val="20"/>
                <w:szCs w:val="20"/>
              </w:rPr>
            </w:pPr>
          </w:p>
          <w:p w:rsidR="006F1517" w:rsidRDefault="006F1517">
            <w:pPr>
              <w:rPr>
                <w:rFonts w:ascii="Arial" w:hAnsi="Arial" w:cs="Arial"/>
                <w:sz w:val="20"/>
                <w:szCs w:val="20"/>
              </w:rPr>
            </w:pPr>
          </w:p>
          <w:p w:rsidR="006F1517" w:rsidRDefault="006F1517">
            <w:pPr>
              <w:rPr>
                <w:rFonts w:ascii="Arial" w:hAnsi="Arial" w:cs="Arial"/>
                <w:sz w:val="20"/>
                <w:szCs w:val="20"/>
              </w:rPr>
            </w:pPr>
          </w:p>
        </w:tc>
        <w:tc>
          <w:tcPr>
            <w:tcW w:w="1739"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7"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5"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r>
      <w:tr w:rsidR="00B36327">
        <w:trPr>
          <w:trHeight w:val="270"/>
        </w:trPr>
        <w:tc>
          <w:tcPr>
            <w:tcW w:w="2761"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C.V. - 15%</w:t>
            </w:r>
          </w:p>
        </w:tc>
        <w:tc>
          <w:tcPr>
            <w:tcW w:w="1739"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7"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c>
          <w:tcPr>
            <w:tcW w:w="1535" w:type="dxa"/>
            <w:tcBorders>
              <w:top w:val="nil"/>
              <w:left w:val="nil"/>
              <w:bottom w:val="nil"/>
              <w:right w:val="nil"/>
            </w:tcBorders>
            <w:shd w:val="clear" w:color="auto" w:fill="auto"/>
            <w:noWrap/>
            <w:vAlign w:val="bottom"/>
          </w:tcPr>
          <w:p w:rsidR="00B36327" w:rsidRDefault="00B36327">
            <w:pPr>
              <w:rPr>
                <w:rFonts w:ascii="Arial" w:hAnsi="Arial" w:cs="Arial"/>
                <w:sz w:val="20"/>
                <w:szCs w:val="20"/>
              </w:rPr>
            </w:pPr>
          </w:p>
        </w:tc>
      </w:tr>
      <w:tr w:rsidR="00B36327">
        <w:trPr>
          <w:trHeight w:val="270"/>
        </w:trPr>
        <w:tc>
          <w:tcPr>
            <w:tcW w:w="1225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B36327" w:rsidRDefault="00B36327">
            <w:pPr>
              <w:jc w:val="center"/>
              <w:rPr>
                <w:rFonts w:ascii="Arial" w:hAnsi="Arial" w:cs="Arial"/>
                <w:b/>
                <w:bCs/>
                <w:sz w:val="20"/>
                <w:szCs w:val="20"/>
              </w:rPr>
            </w:pPr>
            <w:r>
              <w:rPr>
                <w:rFonts w:ascii="Arial" w:hAnsi="Arial" w:cs="Arial"/>
                <w:b/>
                <w:bCs/>
                <w:sz w:val="20"/>
                <w:szCs w:val="20"/>
              </w:rPr>
              <w:t>FLUJO DE CAJA</w:t>
            </w:r>
          </w:p>
        </w:tc>
      </w:tr>
      <w:tr w:rsidR="00B36327">
        <w:trPr>
          <w:trHeight w:val="270"/>
        </w:trPr>
        <w:tc>
          <w:tcPr>
            <w:tcW w:w="2761" w:type="dxa"/>
            <w:tcBorders>
              <w:top w:val="nil"/>
              <w:left w:val="single" w:sz="8" w:space="0" w:color="auto"/>
              <w:bottom w:val="nil"/>
              <w:right w:val="nil"/>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739"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537"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62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62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440" w:type="dxa"/>
            <w:tcBorders>
              <w:top w:val="nil"/>
              <w:left w:val="nil"/>
              <w:bottom w:val="nil"/>
              <w:right w:val="single" w:sz="4"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c>
          <w:tcPr>
            <w:tcW w:w="1535" w:type="dxa"/>
            <w:tcBorders>
              <w:top w:val="nil"/>
              <w:left w:val="nil"/>
              <w:bottom w:val="nil"/>
              <w:right w:val="single" w:sz="8" w:space="0" w:color="auto"/>
            </w:tcBorders>
            <w:shd w:val="clear" w:color="auto" w:fill="auto"/>
            <w:noWrap/>
            <w:vAlign w:val="center"/>
          </w:tcPr>
          <w:p w:rsidR="00B36327" w:rsidRDefault="00B36327">
            <w:pPr>
              <w:jc w:val="center"/>
              <w:rPr>
                <w:rFonts w:ascii="Arial" w:hAnsi="Arial" w:cs="Arial"/>
                <w:b/>
                <w:bCs/>
                <w:sz w:val="20"/>
                <w:szCs w:val="20"/>
              </w:rPr>
            </w:pPr>
            <w:r>
              <w:rPr>
                <w:rFonts w:ascii="Arial" w:hAnsi="Arial" w:cs="Arial"/>
                <w:b/>
                <w:bCs/>
                <w:sz w:val="20"/>
                <w:szCs w:val="20"/>
              </w:rPr>
              <w:t> </w:t>
            </w:r>
          </w:p>
        </w:tc>
      </w:tr>
      <w:tr w:rsidR="00B36327">
        <w:trPr>
          <w:trHeight w:val="270"/>
        </w:trPr>
        <w:tc>
          <w:tcPr>
            <w:tcW w:w="2761"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single" w:sz="8" w:space="0" w:color="auto"/>
              <w:left w:val="single" w:sz="8" w:space="0" w:color="auto"/>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0</w:t>
            </w:r>
          </w:p>
        </w:tc>
        <w:tc>
          <w:tcPr>
            <w:tcW w:w="1537"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1</w:t>
            </w:r>
          </w:p>
        </w:tc>
        <w:tc>
          <w:tcPr>
            <w:tcW w:w="162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2</w:t>
            </w:r>
          </w:p>
        </w:tc>
        <w:tc>
          <w:tcPr>
            <w:tcW w:w="162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3</w:t>
            </w:r>
          </w:p>
        </w:tc>
        <w:tc>
          <w:tcPr>
            <w:tcW w:w="1440"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4</w:t>
            </w:r>
          </w:p>
        </w:tc>
        <w:tc>
          <w:tcPr>
            <w:tcW w:w="1535" w:type="dxa"/>
            <w:tcBorders>
              <w:top w:val="single" w:sz="8" w:space="0" w:color="auto"/>
              <w:left w:val="nil"/>
              <w:bottom w:val="single" w:sz="8" w:space="0" w:color="auto"/>
              <w:right w:val="single" w:sz="8" w:space="0" w:color="auto"/>
            </w:tcBorders>
            <w:shd w:val="clear" w:color="auto" w:fill="auto"/>
            <w:noWrap/>
            <w:vAlign w:val="bottom"/>
          </w:tcPr>
          <w:p w:rsidR="00B36327" w:rsidRDefault="00B36327">
            <w:pPr>
              <w:jc w:val="center"/>
              <w:rPr>
                <w:rFonts w:ascii="Arial" w:hAnsi="Arial" w:cs="Arial"/>
                <w:b/>
                <w:bCs/>
                <w:sz w:val="20"/>
                <w:szCs w:val="20"/>
              </w:rPr>
            </w:pPr>
            <w:r>
              <w:rPr>
                <w:rFonts w:ascii="Arial" w:hAnsi="Arial" w:cs="Arial"/>
                <w:b/>
                <w:bCs/>
                <w:sz w:val="20"/>
                <w:szCs w:val="20"/>
              </w:rPr>
              <w:t>Año 5</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Ventas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326,531.21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$ 359,184.33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395,102.76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$ 434,613.04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478,074.34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Costo de Ventas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208,142.17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$ 228,956.39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251,852.02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$ 277,037.23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304,740.95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Gastos Administrativos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29,040.00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31,653.60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34,502.42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37,607.64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40,992.33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Gastos varios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1,764.00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1,922.76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2,095.81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2,284.43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2,490.03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Depreciaciones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Intereses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7,933.00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5,593.31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2,961.17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Utilidad antes de impuesto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70,350.64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81,756.88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94,389.94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$ 108,382.34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120,549.64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Impuesto a la Renta</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17,587.66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20,439.22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23,597.48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27,095.59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30,137.41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Retenciones a la Fuente</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3,265.31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3,591.84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3,951.03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4,346.13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4,780.74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Utilidad Neta</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56,028.29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64,909.50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74,743.48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85,632.89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95,192.97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Depreciaciones</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9,301.40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Amortización</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-18,717.49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-21,057.18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-23,689.33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Inversión</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-126,358.00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Préstamo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63,464.00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55"/>
        </w:trPr>
        <w:tc>
          <w:tcPr>
            <w:tcW w:w="2761" w:type="dxa"/>
            <w:tcBorders>
              <w:top w:val="nil"/>
              <w:left w:val="single" w:sz="8" w:space="0" w:color="auto"/>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Capital de Trabajo</w:t>
            </w:r>
          </w:p>
        </w:tc>
        <w:tc>
          <w:tcPr>
            <w:tcW w:w="1739"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-2,567.00 </w:t>
            </w:r>
          </w:p>
        </w:tc>
        <w:tc>
          <w:tcPr>
            <w:tcW w:w="1537"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single" w:sz="4" w:space="0" w:color="auto"/>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70"/>
        </w:trPr>
        <w:tc>
          <w:tcPr>
            <w:tcW w:w="2761" w:type="dxa"/>
            <w:tcBorders>
              <w:top w:val="nil"/>
              <w:left w:val="single" w:sz="8" w:space="0" w:color="auto"/>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739"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7"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535" w:type="dxa"/>
            <w:tcBorders>
              <w:top w:val="nil"/>
              <w:left w:val="nil"/>
              <w:bottom w:val="nil"/>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r>
      <w:tr w:rsidR="00B36327">
        <w:trPr>
          <w:trHeight w:val="270"/>
        </w:trPr>
        <w:tc>
          <w:tcPr>
            <w:tcW w:w="2761" w:type="dxa"/>
            <w:tcBorders>
              <w:top w:val="single" w:sz="8" w:space="0" w:color="auto"/>
              <w:left w:val="single" w:sz="8" w:space="0" w:color="auto"/>
              <w:bottom w:val="single" w:sz="8" w:space="0" w:color="auto"/>
              <w:right w:val="single" w:sz="4" w:space="0" w:color="auto"/>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FLUJO DE CAJA</w:t>
            </w:r>
          </w:p>
        </w:tc>
        <w:tc>
          <w:tcPr>
            <w:tcW w:w="1739" w:type="dxa"/>
            <w:tcBorders>
              <w:top w:val="single" w:sz="8" w:space="0" w:color="auto"/>
              <w:left w:val="nil"/>
              <w:bottom w:val="single" w:sz="8" w:space="0" w:color="auto"/>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-65,461.00 </w:t>
            </w:r>
          </w:p>
        </w:tc>
        <w:tc>
          <w:tcPr>
            <w:tcW w:w="1537"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46,612.20 </w:t>
            </w:r>
          </w:p>
        </w:tc>
        <w:tc>
          <w:tcPr>
            <w:tcW w:w="162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53,153.72 </w:t>
            </w:r>
          </w:p>
        </w:tc>
        <w:tc>
          <w:tcPr>
            <w:tcW w:w="162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60,355.55 </w:t>
            </w:r>
          </w:p>
        </w:tc>
        <w:tc>
          <w:tcPr>
            <w:tcW w:w="1440" w:type="dxa"/>
            <w:tcBorders>
              <w:top w:val="single" w:sz="8" w:space="0" w:color="auto"/>
              <w:left w:val="nil"/>
              <w:bottom w:val="nil"/>
              <w:right w:val="single" w:sz="4"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94,934.29 </w:t>
            </w:r>
          </w:p>
        </w:tc>
        <w:tc>
          <w:tcPr>
            <w:tcW w:w="1535" w:type="dxa"/>
            <w:tcBorders>
              <w:top w:val="single" w:sz="8" w:space="0" w:color="auto"/>
              <w:left w:val="nil"/>
              <w:bottom w:val="nil"/>
              <w:right w:val="single" w:sz="8" w:space="0" w:color="auto"/>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xml:space="preserve"> $    104,494.37 </w:t>
            </w:r>
          </w:p>
        </w:tc>
      </w:tr>
      <w:tr w:rsidR="00B36327">
        <w:trPr>
          <w:trHeight w:val="270"/>
        </w:trPr>
        <w:tc>
          <w:tcPr>
            <w:tcW w:w="2761" w:type="dxa"/>
            <w:tcBorders>
              <w:top w:val="nil"/>
              <w:left w:val="single" w:sz="8" w:space="0" w:color="auto"/>
              <w:bottom w:val="single" w:sz="8" w:space="0" w:color="auto"/>
              <w:right w:val="nil"/>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VAN (11,11%)</w:t>
            </w:r>
          </w:p>
        </w:tc>
        <w:tc>
          <w:tcPr>
            <w:tcW w:w="1739" w:type="dxa"/>
            <w:tcBorders>
              <w:top w:val="nil"/>
              <w:left w:val="nil"/>
              <w:bottom w:val="single" w:sz="8" w:space="0" w:color="auto"/>
              <w:right w:val="nil"/>
            </w:tcBorders>
            <w:shd w:val="clear" w:color="auto" w:fill="auto"/>
            <w:noWrap/>
            <w:vAlign w:val="bottom"/>
          </w:tcPr>
          <w:p w:rsidR="00B36327" w:rsidRDefault="00B36327" w:rsidP="006F1517">
            <w:pPr>
              <w:rPr>
                <w:rFonts w:ascii="Arial" w:hAnsi="Arial" w:cs="Arial"/>
                <w:sz w:val="20"/>
                <w:szCs w:val="20"/>
              </w:rPr>
            </w:pPr>
            <w:r>
              <w:rPr>
                <w:rFonts w:ascii="Arial" w:hAnsi="Arial" w:cs="Arial"/>
                <w:sz w:val="20"/>
                <w:szCs w:val="20"/>
              </w:rPr>
              <w:t>$</w:t>
            </w:r>
            <w:r w:rsidR="006F1517">
              <w:rPr>
                <w:rFonts w:ascii="Arial" w:hAnsi="Arial" w:cs="Arial"/>
                <w:sz w:val="20"/>
                <w:szCs w:val="20"/>
              </w:rPr>
              <w:t xml:space="preserve">     </w:t>
            </w:r>
            <w:r>
              <w:rPr>
                <w:rFonts w:ascii="Arial" w:hAnsi="Arial" w:cs="Arial"/>
                <w:sz w:val="20"/>
                <w:szCs w:val="20"/>
              </w:rPr>
              <w:t xml:space="preserve"> 168,749.13</w:t>
            </w:r>
          </w:p>
        </w:tc>
        <w:tc>
          <w:tcPr>
            <w:tcW w:w="1537"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single" w:sz="8" w:space="0" w:color="auto"/>
              <w:left w:val="nil"/>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620" w:type="dxa"/>
            <w:tcBorders>
              <w:top w:val="single" w:sz="8" w:space="0" w:color="auto"/>
              <w:left w:val="nil"/>
              <w:bottom w:val="single" w:sz="8" w:space="0" w:color="auto"/>
              <w:right w:val="nil"/>
            </w:tcBorders>
            <w:shd w:val="clear" w:color="auto" w:fill="auto"/>
            <w:noWrap/>
            <w:vAlign w:val="bottom"/>
          </w:tcPr>
          <w:p w:rsidR="00B36327" w:rsidRDefault="00B36327">
            <w:pPr>
              <w:rPr>
                <w:rFonts w:ascii="Arial" w:hAnsi="Arial" w:cs="Arial"/>
                <w:sz w:val="20"/>
                <w:szCs w:val="20"/>
              </w:rPr>
            </w:pPr>
            <w:r>
              <w:rPr>
                <w:rFonts w:ascii="Arial" w:hAnsi="Arial" w:cs="Arial"/>
                <w:sz w:val="20"/>
                <w:szCs w:val="20"/>
              </w:rPr>
              <w:t> </w:t>
            </w:r>
          </w:p>
        </w:tc>
        <w:tc>
          <w:tcPr>
            <w:tcW w:w="1440" w:type="dxa"/>
            <w:tcBorders>
              <w:top w:val="single" w:sz="8" w:space="0" w:color="auto"/>
              <w:left w:val="single" w:sz="8" w:space="0" w:color="auto"/>
              <w:bottom w:val="single" w:sz="8" w:space="0" w:color="auto"/>
              <w:right w:val="nil"/>
            </w:tcBorders>
            <w:shd w:val="clear" w:color="auto" w:fill="auto"/>
            <w:noWrap/>
            <w:vAlign w:val="bottom"/>
          </w:tcPr>
          <w:p w:rsidR="00B36327" w:rsidRDefault="00B36327">
            <w:pPr>
              <w:rPr>
                <w:rFonts w:ascii="Arial" w:hAnsi="Arial" w:cs="Arial"/>
                <w:b/>
                <w:bCs/>
                <w:sz w:val="20"/>
                <w:szCs w:val="20"/>
              </w:rPr>
            </w:pPr>
            <w:r>
              <w:rPr>
                <w:rFonts w:ascii="Arial" w:hAnsi="Arial" w:cs="Arial"/>
                <w:b/>
                <w:bCs/>
                <w:sz w:val="20"/>
                <w:szCs w:val="20"/>
              </w:rPr>
              <w:t>TIR</w:t>
            </w:r>
          </w:p>
        </w:tc>
        <w:tc>
          <w:tcPr>
            <w:tcW w:w="1535" w:type="dxa"/>
            <w:tcBorders>
              <w:top w:val="single" w:sz="8" w:space="0" w:color="auto"/>
              <w:left w:val="nil"/>
              <w:bottom w:val="single" w:sz="8" w:space="0" w:color="auto"/>
              <w:right w:val="single" w:sz="8" w:space="0" w:color="auto"/>
            </w:tcBorders>
            <w:shd w:val="clear" w:color="auto" w:fill="auto"/>
            <w:noWrap/>
            <w:vAlign w:val="bottom"/>
          </w:tcPr>
          <w:p w:rsidR="00B36327" w:rsidRDefault="00B36327">
            <w:pPr>
              <w:jc w:val="right"/>
              <w:rPr>
                <w:rFonts w:ascii="Arial" w:hAnsi="Arial" w:cs="Arial"/>
                <w:sz w:val="20"/>
                <w:szCs w:val="20"/>
              </w:rPr>
            </w:pPr>
            <w:r>
              <w:rPr>
                <w:rFonts w:ascii="Arial" w:hAnsi="Arial" w:cs="Arial"/>
                <w:sz w:val="20"/>
                <w:szCs w:val="20"/>
              </w:rPr>
              <w:t>82.11512251%</w:t>
            </w:r>
          </w:p>
        </w:tc>
      </w:tr>
    </w:tbl>
    <w:p w:rsidR="00457714" w:rsidRDefault="00C2670C" w:rsidP="00096115">
      <w:pPr>
        <w:shd w:val="clear" w:color="auto" w:fill="FFFFFF"/>
        <w:spacing w:line="480" w:lineRule="auto"/>
        <w:ind w:right="11"/>
        <w:jc w:val="both"/>
        <w:rPr>
          <w:rFonts w:ascii="Arial" w:hAnsi="Arial" w:cs="Arial"/>
          <w:b/>
        </w:rPr>
        <w:sectPr w:rsidR="00457714" w:rsidSect="00555AB9">
          <w:pgSz w:w="16838" w:h="11906" w:orient="landscape"/>
          <w:pgMar w:top="2268" w:right="2268" w:bottom="1361" w:left="2268" w:header="709" w:footer="709" w:gutter="0"/>
          <w:cols w:space="708"/>
          <w:docGrid w:linePitch="360"/>
        </w:sectPr>
      </w:pPr>
      <w:r>
        <w:rPr>
          <w:rFonts w:ascii="Arial" w:hAnsi="Arial" w:cs="Arial"/>
          <w:b/>
          <w:noProof/>
        </w:rPr>
        <w:pict>
          <v:shape id="_x0000_s1274" type="#_x0000_t136" style="position:absolute;left:0;text-align:left;margin-left:153pt;margin-top:6.75pt;width:315pt;height:18pt;z-index:251714048;mso-position-horizontal-relative:text;mso-position-vertical-relative:text" fillcolor="black" stroked="f" strokecolor="green">
            <v:shadow type="perspective" color="#c7dfd3" opacity="52429f" origin="-.5,-.5" offset="-26pt,-36pt" matrix="1.25,,,1.25"/>
            <v:textpath style="font-family:&quot;Script MT Bold&quot;;font-size:12pt;v-text-align:left;v-text-kern:t" trim="t" fitpath="t" string="Elaborado por: Xavier Guerrero y Rosaura Romero"/>
          </v:shape>
        </w:pict>
      </w:r>
    </w:p>
    <w:p w:rsidR="00096115" w:rsidRDefault="00700169" w:rsidP="00700169">
      <w:pPr>
        <w:shd w:val="clear" w:color="auto" w:fill="FFFFFF"/>
        <w:spacing w:line="480" w:lineRule="auto"/>
        <w:ind w:right="11"/>
        <w:jc w:val="center"/>
        <w:rPr>
          <w:rFonts w:ascii="Arial" w:hAnsi="Arial" w:cs="Arial"/>
          <w:b/>
        </w:rPr>
      </w:pPr>
      <w:r>
        <w:rPr>
          <w:rFonts w:ascii="Arial" w:hAnsi="Arial" w:cs="Arial"/>
          <w:b/>
        </w:rPr>
        <w:t>BIBLIOGRAFÍA</w:t>
      </w:r>
    </w:p>
    <w:p w:rsidR="00225540" w:rsidRDefault="00225540" w:rsidP="00225540">
      <w:pPr>
        <w:spacing w:line="480" w:lineRule="auto"/>
        <w:jc w:val="both"/>
      </w:pPr>
    </w:p>
    <w:p w:rsidR="00225540" w:rsidRPr="00EC6141" w:rsidRDefault="00225540" w:rsidP="00225540">
      <w:pPr>
        <w:numPr>
          <w:ilvl w:val="0"/>
          <w:numId w:val="47"/>
        </w:numPr>
        <w:spacing w:line="480" w:lineRule="auto"/>
        <w:jc w:val="both"/>
        <w:rPr>
          <w:rFonts w:ascii="Arial" w:hAnsi="Arial" w:cs="Arial"/>
        </w:rPr>
      </w:pPr>
      <w:r w:rsidRPr="00EC6141">
        <w:rPr>
          <w:rFonts w:ascii="Arial" w:hAnsi="Arial" w:cs="Arial"/>
        </w:rPr>
        <w:t>Diario “El Financiero” secciones económicas.</w:t>
      </w:r>
    </w:p>
    <w:p w:rsidR="00225540" w:rsidRPr="00EC6141" w:rsidRDefault="00225540" w:rsidP="00225540">
      <w:pPr>
        <w:numPr>
          <w:ilvl w:val="0"/>
          <w:numId w:val="47"/>
        </w:numPr>
        <w:spacing w:line="480" w:lineRule="auto"/>
        <w:jc w:val="both"/>
        <w:rPr>
          <w:rFonts w:ascii="Arial" w:hAnsi="Arial" w:cs="Arial"/>
        </w:rPr>
      </w:pPr>
      <w:r w:rsidRPr="00EC6141">
        <w:rPr>
          <w:rFonts w:ascii="Arial" w:hAnsi="Arial" w:cs="Arial"/>
        </w:rPr>
        <w:t xml:space="preserve">Base de Datos de socios de </w:t>
      </w:r>
      <w:smartTag w:uri="urn:schemas-microsoft-com:office:smarttags" w:element="PersonName">
        <w:smartTagPr>
          <w:attr w:name="ProductID" w:val="la C￡mara"/>
        </w:smartTagPr>
        <w:r w:rsidRPr="00EC6141">
          <w:rPr>
            <w:rFonts w:ascii="Arial" w:hAnsi="Arial" w:cs="Arial"/>
          </w:rPr>
          <w:t>la Cámara</w:t>
        </w:r>
      </w:smartTag>
      <w:r w:rsidRPr="00EC6141">
        <w:rPr>
          <w:rFonts w:ascii="Arial" w:hAnsi="Arial" w:cs="Arial"/>
        </w:rPr>
        <w:t xml:space="preserve"> de Comercio de Guayaquil y sus publicaciones.</w:t>
      </w:r>
    </w:p>
    <w:p w:rsidR="00225540" w:rsidRPr="00EC6141" w:rsidRDefault="00225540" w:rsidP="00225540">
      <w:pPr>
        <w:numPr>
          <w:ilvl w:val="0"/>
          <w:numId w:val="47"/>
        </w:numPr>
        <w:spacing w:line="480" w:lineRule="auto"/>
        <w:jc w:val="both"/>
        <w:rPr>
          <w:rFonts w:ascii="Arial" w:hAnsi="Arial" w:cs="Arial"/>
        </w:rPr>
      </w:pPr>
      <w:r w:rsidRPr="00EC6141">
        <w:rPr>
          <w:rFonts w:ascii="Arial" w:hAnsi="Arial" w:cs="Arial"/>
        </w:rPr>
        <w:t>Programa de Salud Laboral, Universidad de California, Berkeley.</w:t>
      </w:r>
    </w:p>
    <w:p w:rsidR="00225540" w:rsidRPr="00EC6141" w:rsidRDefault="00225540" w:rsidP="00225540">
      <w:pPr>
        <w:numPr>
          <w:ilvl w:val="0"/>
          <w:numId w:val="47"/>
        </w:numPr>
        <w:spacing w:line="480" w:lineRule="auto"/>
        <w:jc w:val="both"/>
        <w:rPr>
          <w:rFonts w:ascii="Arial" w:hAnsi="Arial" w:cs="Arial"/>
        </w:rPr>
      </w:pPr>
      <w:r w:rsidRPr="00EC6141">
        <w:rPr>
          <w:rFonts w:ascii="Arial" w:hAnsi="Arial" w:cs="Arial"/>
        </w:rPr>
        <w:t>ISO (International Standards Organization) 6385: Principios ergonómicos en el diseño de los sistemas de trabajo.</w:t>
      </w:r>
    </w:p>
    <w:p w:rsidR="00225540" w:rsidRPr="00EC6141" w:rsidRDefault="00225540" w:rsidP="00225540">
      <w:pPr>
        <w:numPr>
          <w:ilvl w:val="0"/>
          <w:numId w:val="47"/>
        </w:numPr>
        <w:spacing w:line="480" w:lineRule="auto"/>
        <w:jc w:val="both"/>
        <w:rPr>
          <w:rFonts w:ascii="Arial" w:hAnsi="Arial" w:cs="Arial"/>
        </w:rPr>
      </w:pPr>
      <w:r w:rsidRPr="00EC6141">
        <w:rPr>
          <w:rFonts w:ascii="Arial" w:hAnsi="Arial" w:cs="Arial"/>
        </w:rPr>
        <w:t>Publicaciones del Ministerio de Trabajo.</w:t>
      </w:r>
    </w:p>
    <w:p w:rsidR="00225540" w:rsidRPr="00EC6141" w:rsidRDefault="00225540" w:rsidP="00225540">
      <w:pPr>
        <w:numPr>
          <w:ilvl w:val="0"/>
          <w:numId w:val="47"/>
        </w:numPr>
        <w:spacing w:line="480" w:lineRule="auto"/>
        <w:jc w:val="both"/>
        <w:rPr>
          <w:rFonts w:ascii="Arial" w:hAnsi="Arial" w:cs="Arial"/>
        </w:rPr>
      </w:pPr>
      <w:r w:rsidRPr="00EC6141">
        <w:rPr>
          <w:rFonts w:ascii="Arial" w:hAnsi="Arial" w:cs="Arial"/>
        </w:rPr>
        <w:t>“Salud laboral. Trabajar con el ordenador. CGT. Sevilla".</w:t>
      </w:r>
    </w:p>
    <w:p w:rsidR="00225540" w:rsidRPr="00EC6141" w:rsidRDefault="00225540" w:rsidP="00225540">
      <w:pPr>
        <w:numPr>
          <w:ilvl w:val="0"/>
          <w:numId w:val="47"/>
        </w:numPr>
        <w:spacing w:line="480" w:lineRule="auto"/>
        <w:jc w:val="both"/>
        <w:rPr>
          <w:rFonts w:ascii="Arial" w:hAnsi="Arial" w:cs="Arial"/>
          <w:lang w:val="en-US"/>
        </w:rPr>
      </w:pPr>
      <w:r w:rsidRPr="00EC6141">
        <w:rPr>
          <w:rFonts w:ascii="Arial" w:hAnsi="Arial" w:cs="Arial"/>
          <w:lang w:val="en-US"/>
        </w:rPr>
        <w:t xml:space="preserve">American National Standard for Human Factors Engineering of Visual </w:t>
      </w:r>
    </w:p>
    <w:p w:rsidR="00225540" w:rsidRPr="00EC6141" w:rsidRDefault="00225540" w:rsidP="00225540">
      <w:pPr>
        <w:numPr>
          <w:ilvl w:val="0"/>
          <w:numId w:val="47"/>
        </w:numPr>
        <w:spacing w:line="480" w:lineRule="auto"/>
        <w:jc w:val="both"/>
        <w:rPr>
          <w:rFonts w:ascii="Arial" w:hAnsi="Arial" w:cs="Arial"/>
        </w:rPr>
      </w:pPr>
      <w:r w:rsidRPr="00EC6141">
        <w:rPr>
          <w:rFonts w:ascii="Arial" w:hAnsi="Arial" w:cs="Arial"/>
        </w:rPr>
        <w:t xml:space="preserve">Guía de Seguridad y Comodidad - Compaq </w:t>
      </w:r>
    </w:p>
    <w:p w:rsidR="00EC6141" w:rsidRPr="00EC6141" w:rsidRDefault="00EC6141" w:rsidP="00225540">
      <w:pPr>
        <w:numPr>
          <w:ilvl w:val="0"/>
          <w:numId w:val="47"/>
        </w:numPr>
        <w:spacing w:line="480" w:lineRule="auto"/>
        <w:jc w:val="both"/>
        <w:rPr>
          <w:rFonts w:ascii="Arial" w:hAnsi="Arial" w:cs="Arial"/>
        </w:rPr>
      </w:pPr>
      <w:r w:rsidRPr="00EC6141">
        <w:rPr>
          <w:rFonts w:ascii="Arial" w:hAnsi="Arial" w:cs="Arial"/>
        </w:rPr>
        <w:t>Ernest J. McCormick, Ergonomía (Factores Humanos en Ingeniería y Diseño), Editorial Gustavo Pili S.A., 1990.</w:t>
      </w:r>
    </w:p>
    <w:p w:rsidR="00EC6141" w:rsidRPr="00EC6141" w:rsidRDefault="00EC6141" w:rsidP="00225540">
      <w:pPr>
        <w:numPr>
          <w:ilvl w:val="0"/>
          <w:numId w:val="47"/>
        </w:numPr>
        <w:spacing w:line="480" w:lineRule="auto"/>
        <w:jc w:val="both"/>
        <w:rPr>
          <w:rFonts w:ascii="Arial" w:hAnsi="Arial" w:cs="Arial"/>
          <w:lang w:val="en-US"/>
        </w:rPr>
      </w:pPr>
      <w:r w:rsidRPr="00EC6141">
        <w:rPr>
          <w:rFonts w:ascii="Arial" w:hAnsi="Arial" w:cs="Arial"/>
          <w:lang w:val="en-US"/>
        </w:rPr>
        <w:t xml:space="preserve">Human Factors Society, </w:t>
      </w:r>
      <w:smartTag w:uri="urn:schemas-microsoft-com:office:smarttags" w:element="place">
        <w:smartTag w:uri="urn:schemas-microsoft-com:office:smarttags" w:element="City">
          <w:r w:rsidRPr="00EC6141">
            <w:rPr>
              <w:rFonts w:ascii="Arial" w:hAnsi="Arial" w:cs="Arial"/>
              <w:lang w:val="en-US"/>
            </w:rPr>
            <w:t>Santa Monica</w:t>
          </w:r>
        </w:smartTag>
        <w:r w:rsidRPr="00EC6141">
          <w:rPr>
            <w:rFonts w:ascii="Arial" w:hAnsi="Arial" w:cs="Arial"/>
            <w:lang w:val="en-US"/>
          </w:rPr>
          <w:t xml:space="preserve">, </w:t>
        </w:r>
        <w:smartTag w:uri="urn:schemas-microsoft-com:office:smarttags" w:element="State">
          <w:r w:rsidRPr="00EC6141">
            <w:rPr>
              <w:rFonts w:ascii="Arial" w:hAnsi="Arial" w:cs="Arial"/>
              <w:lang w:val="en-US"/>
            </w:rPr>
            <w:t>California</w:t>
          </w:r>
        </w:smartTag>
      </w:smartTag>
    </w:p>
    <w:p w:rsidR="00EC6141" w:rsidRPr="00EC6141" w:rsidRDefault="00EC6141" w:rsidP="00225540">
      <w:pPr>
        <w:numPr>
          <w:ilvl w:val="0"/>
          <w:numId w:val="47"/>
        </w:numPr>
        <w:spacing w:line="480" w:lineRule="auto"/>
        <w:jc w:val="both"/>
        <w:rPr>
          <w:rFonts w:ascii="Arial" w:hAnsi="Arial" w:cs="Arial"/>
        </w:rPr>
      </w:pPr>
      <w:r w:rsidRPr="00EC6141">
        <w:rPr>
          <w:rFonts w:ascii="Arial" w:hAnsi="Arial" w:cs="Arial"/>
        </w:rPr>
        <w:t>Richard A. Brealey-Stewart C. Mayers, Principios de Finanzas Corporativas, quinta edición, Mc Graw Hill, Noviembre 1998.</w:t>
      </w:r>
    </w:p>
    <w:p w:rsidR="00EC6141" w:rsidRDefault="00EC6141" w:rsidP="00EC6141">
      <w:pPr>
        <w:numPr>
          <w:ilvl w:val="0"/>
          <w:numId w:val="47"/>
        </w:numPr>
        <w:spacing w:line="480" w:lineRule="auto"/>
        <w:jc w:val="both"/>
        <w:rPr>
          <w:rFonts w:ascii="Arial" w:hAnsi="Arial" w:cs="Arial"/>
        </w:rPr>
      </w:pPr>
      <w:r w:rsidRPr="00EC6141">
        <w:rPr>
          <w:rFonts w:ascii="Arial" w:hAnsi="Arial" w:cs="Arial"/>
        </w:rPr>
        <w:t xml:space="preserve">Datos e Información de páginas Web: </w:t>
      </w:r>
    </w:p>
    <w:p w:rsidR="00EC6141" w:rsidRDefault="00EC6141" w:rsidP="00EC6141">
      <w:pPr>
        <w:numPr>
          <w:ilvl w:val="1"/>
          <w:numId w:val="47"/>
        </w:numPr>
        <w:spacing w:line="480" w:lineRule="auto"/>
        <w:jc w:val="both"/>
        <w:rPr>
          <w:rFonts w:ascii="Arial" w:hAnsi="Arial" w:cs="Arial"/>
        </w:rPr>
      </w:pPr>
      <w:hyperlink r:id="rId157" w:history="1">
        <w:r w:rsidRPr="00EC6141">
          <w:rPr>
            <w:rStyle w:val="Hipervnculo"/>
            <w:rFonts w:ascii="Arial" w:hAnsi="Arial" w:cs="Arial"/>
          </w:rPr>
          <w:t>www.ergonomics.org</w:t>
        </w:r>
      </w:hyperlink>
      <w:r w:rsidRPr="00EC6141">
        <w:rPr>
          <w:rFonts w:ascii="Arial" w:hAnsi="Arial" w:cs="Arial"/>
        </w:rPr>
        <w:t xml:space="preserve"> </w:t>
      </w:r>
    </w:p>
    <w:p w:rsidR="00EC6141" w:rsidRDefault="00EC6141" w:rsidP="00EC6141">
      <w:pPr>
        <w:numPr>
          <w:ilvl w:val="1"/>
          <w:numId w:val="47"/>
        </w:numPr>
        <w:spacing w:line="480" w:lineRule="auto"/>
        <w:jc w:val="both"/>
        <w:rPr>
          <w:rFonts w:ascii="Arial" w:hAnsi="Arial" w:cs="Arial"/>
        </w:rPr>
      </w:pPr>
      <w:hyperlink r:id="rId158" w:history="1">
        <w:r w:rsidRPr="00EC6141">
          <w:rPr>
            <w:rStyle w:val="Hipervnculo"/>
            <w:rFonts w:ascii="Arial" w:hAnsi="Arial" w:cs="Arial"/>
          </w:rPr>
          <w:t>www.eluniverso.com</w:t>
        </w:r>
      </w:hyperlink>
      <w:r w:rsidRPr="00EC6141">
        <w:rPr>
          <w:rFonts w:ascii="Arial" w:hAnsi="Arial" w:cs="Arial"/>
        </w:rPr>
        <w:t xml:space="preserve"> </w:t>
      </w:r>
    </w:p>
    <w:p w:rsidR="00EC6141" w:rsidRDefault="00EC6141" w:rsidP="00EC6141">
      <w:pPr>
        <w:numPr>
          <w:ilvl w:val="1"/>
          <w:numId w:val="47"/>
        </w:numPr>
        <w:spacing w:line="480" w:lineRule="auto"/>
        <w:jc w:val="both"/>
        <w:rPr>
          <w:rFonts w:ascii="Arial" w:hAnsi="Arial" w:cs="Arial"/>
        </w:rPr>
      </w:pPr>
      <w:hyperlink r:id="rId159" w:history="1">
        <w:r w:rsidRPr="003266D5">
          <w:rPr>
            <w:rStyle w:val="Hipervnculo"/>
            <w:rFonts w:ascii="Arial" w:hAnsi="Arial" w:cs="Arial"/>
          </w:rPr>
          <w:t>www.chilnet.cl/libero.al</w:t>
        </w:r>
      </w:hyperlink>
    </w:p>
    <w:p w:rsidR="00EC6141" w:rsidRDefault="00EC6141" w:rsidP="00EC6141">
      <w:pPr>
        <w:numPr>
          <w:ilvl w:val="1"/>
          <w:numId w:val="47"/>
        </w:numPr>
        <w:spacing w:line="480" w:lineRule="auto"/>
        <w:jc w:val="both"/>
        <w:rPr>
          <w:rFonts w:ascii="Arial" w:hAnsi="Arial" w:cs="Arial"/>
        </w:rPr>
      </w:pPr>
      <w:hyperlink r:id="rId160" w:history="1">
        <w:r w:rsidRPr="003266D5">
          <w:rPr>
            <w:rStyle w:val="Hipervnculo"/>
            <w:rFonts w:ascii="Arial" w:hAnsi="Arial" w:cs="Arial"/>
          </w:rPr>
          <w:t>www.globallisting.com</w:t>
        </w:r>
      </w:hyperlink>
    </w:p>
    <w:p w:rsidR="00EC6141" w:rsidRDefault="00EC6141" w:rsidP="00EC6141">
      <w:pPr>
        <w:numPr>
          <w:ilvl w:val="1"/>
          <w:numId w:val="47"/>
        </w:numPr>
        <w:spacing w:line="480" w:lineRule="auto"/>
        <w:jc w:val="both"/>
        <w:rPr>
          <w:rFonts w:ascii="Arial" w:hAnsi="Arial" w:cs="Arial"/>
        </w:rPr>
      </w:pPr>
      <w:hyperlink r:id="rId161" w:history="1">
        <w:r w:rsidRPr="003266D5">
          <w:rPr>
            <w:rStyle w:val="Hipervnculo"/>
            <w:rFonts w:ascii="Arial" w:hAnsi="Arial" w:cs="Arial"/>
          </w:rPr>
          <w:t>www.espaciosviales.com</w:t>
        </w:r>
      </w:hyperlink>
    </w:p>
    <w:p w:rsidR="00EC6141" w:rsidRDefault="00EC6141" w:rsidP="00EC6141">
      <w:pPr>
        <w:numPr>
          <w:ilvl w:val="1"/>
          <w:numId w:val="47"/>
        </w:numPr>
        <w:spacing w:line="480" w:lineRule="auto"/>
        <w:jc w:val="both"/>
        <w:rPr>
          <w:rFonts w:ascii="Arial" w:hAnsi="Arial" w:cs="Arial"/>
        </w:rPr>
      </w:pPr>
      <w:hyperlink r:id="rId162" w:history="1">
        <w:r w:rsidRPr="003266D5">
          <w:rPr>
            <w:rStyle w:val="Hipervnculo"/>
            <w:rFonts w:ascii="Arial" w:hAnsi="Arial" w:cs="Arial"/>
          </w:rPr>
          <w:t>www.fanesi.com</w:t>
        </w:r>
      </w:hyperlink>
    </w:p>
    <w:p w:rsidR="00E10A94" w:rsidRDefault="00E10A94" w:rsidP="00E10A94">
      <w:pPr>
        <w:numPr>
          <w:ilvl w:val="1"/>
          <w:numId w:val="47"/>
        </w:numPr>
        <w:spacing w:line="480" w:lineRule="auto"/>
        <w:jc w:val="both"/>
        <w:rPr>
          <w:rFonts w:ascii="Arial" w:hAnsi="Arial" w:cs="Arial"/>
        </w:rPr>
      </w:pPr>
      <w:hyperlink r:id="rId163" w:history="1">
        <w:r w:rsidRPr="001D6079">
          <w:rPr>
            <w:rStyle w:val="Hipervnculo"/>
            <w:rFonts w:ascii="Arial" w:hAnsi="Arial" w:cs="Arial"/>
          </w:rPr>
          <w:t>www.prevensiona.com</w:t>
        </w:r>
      </w:hyperlink>
    </w:p>
    <w:p w:rsidR="00EC6141" w:rsidRDefault="00EC6141" w:rsidP="00EC6141">
      <w:pPr>
        <w:numPr>
          <w:ilvl w:val="1"/>
          <w:numId w:val="47"/>
        </w:numPr>
        <w:spacing w:line="480" w:lineRule="auto"/>
        <w:jc w:val="both"/>
        <w:rPr>
          <w:rFonts w:ascii="Arial" w:hAnsi="Arial" w:cs="Arial"/>
        </w:rPr>
      </w:pPr>
      <w:hyperlink r:id="rId164" w:history="1">
        <w:r w:rsidRPr="003266D5">
          <w:rPr>
            <w:rStyle w:val="Hipervnculo"/>
            <w:rFonts w:ascii="Arial" w:hAnsi="Arial" w:cs="Arial"/>
          </w:rPr>
          <w:t>www.usuarios.arnet.com.ar</w:t>
        </w:r>
      </w:hyperlink>
    </w:p>
    <w:p w:rsidR="00EC6141" w:rsidRDefault="00EC6141" w:rsidP="00EC6141">
      <w:pPr>
        <w:numPr>
          <w:ilvl w:val="1"/>
          <w:numId w:val="47"/>
        </w:numPr>
        <w:spacing w:line="480" w:lineRule="auto"/>
        <w:jc w:val="both"/>
        <w:rPr>
          <w:rFonts w:ascii="Arial" w:hAnsi="Arial" w:cs="Arial"/>
        </w:rPr>
      </w:pPr>
      <w:hyperlink r:id="rId165" w:history="1">
        <w:r w:rsidRPr="003266D5">
          <w:rPr>
            <w:rStyle w:val="Hipervnculo"/>
            <w:rFonts w:ascii="Arial" w:hAnsi="Arial" w:cs="Arial"/>
          </w:rPr>
          <w:t>www.hightech.com.mx</w:t>
        </w:r>
      </w:hyperlink>
    </w:p>
    <w:p w:rsidR="00EC6141" w:rsidRDefault="00EC6141" w:rsidP="00EC6141">
      <w:pPr>
        <w:spacing w:line="480" w:lineRule="auto"/>
        <w:jc w:val="both"/>
        <w:rPr>
          <w:rFonts w:ascii="Arial" w:hAnsi="Arial" w:cs="Arial"/>
        </w:rPr>
      </w:pPr>
    </w:p>
    <w:p w:rsidR="00A55A51" w:rsidRDefault="00A55A51" w:rsidP="00EC6141">
      <w:pPr>
        <w:spacing w:line="480" w:lineRule="auto"/>
        <w:jc w:val="both"/>
        <w:rPr>
          <w:rFonts w:ascii="Arial" w:hAnsi="Arial" w:cs="Arial"/>
        </w:rPr>
      </w:pPr>
    </w:p>
    <w:p w:rsidR="00A55A51" w:rsidRPr="00EC6141" w:rsidRDefault="00A55A51" w:rsidP="00EC6141">
      <w:pPr>
        <w:spacing w:line="480" w:lineRule="auto"/>
        <w:jc w:val="both"/>
        <w:rPr>
          <w:rFonts w:ascii="Arial" w:hAnsi="Arial" w:cs="Arial"/>
        </w:rPr>
      </w:pPr>
    </w:p>
    <w:sectPr w:rsidR="00A55A51" w:rsidRPr="00EC6141" w:rsidSect="00457714">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7764" w:rsidRDefault="00117764">
      <w:r>
        <w:separator/>
      </w:r>
    </w:p>
  </w:endnote>
  <w:endnote w:type="continuationSeparator" w:id="1">
    <w:p w:rsidR="00117764" w:rsidRDefault="0011776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cript MT Bold">
    <w:panose1 w:val="03040602040607080904"/>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7764" w:rsidRDefault="00117764">
      <w:r>
        <w:separator/>
      </w:r>
    </w:p>
  </w:footnote>
  <w:footnote w:type="continuationSeparator" w:id="1">
    <w:p w:rsidR="00117764" w:rsidRDefault="001177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327" w:rsidRDefault="00B36327" w:rsidP="00A46FCA">
    <w:pPr>
      <w:pStyle w:val="Encabezado"/>
      <w:jc w:val="right"/>
      <w:rPr>
        <w:rStyle w:val="Nmerodepgina"/>
      </w:rPr>
    </w:pPr>
  </w:p>
  <w:p w:rsidR="00B36327" w:rsidRDefault="00B36327" w:rsidP="00A46FCA">
    <w:pPr>
      <w:pStyle w:val="Encabezado"/>
      <w:jc w:val="right"/>
      <w:rPr>
        <w:rStyle w:val="Nmerodepgina"/>
      </w:rPr>
    </w:pPr>
  </w:p>
  <w:p w:rsidR="00B36327" w:rsidRDefault="00B36327" w:rsidP="00A46FCA">
    <w:pPr>
      <w:pStyle w:val="Encabezado"/>
      <w:jc w:val="right"/>
      <w:rPr>
        <w:rStyle w:val="Nmerodepgina"/>
      </w:rPr>
    </w:pPr>
  </w:p>
  <w:p w:rsidR="00B36327" w:rsidRDefault="00B36327" w:rsidP="00A46FCA">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DC1701">
      <w:rPr>
        <w:rStyle w:val="Nmerodepgina"/>
        <w:noProof/>
      </w:rPr>
      <w:t>18</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B20E4"/>
    <w:multiLevelType w:val="hybridMultilevel"/>
    <w:tmpl w:val="D9D8DDCA"/>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5A6831"/>
    <w:multiLevelType w:val="hybridMultilevel"/>
    <w:tmpl w:val="5DBC4F52"/>
    <w:lvl w:ilvl="0" w:tplc="8BC0D030">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E295C35"/>
    <w:multiLevelType w:val="hybridMultilevel"/>
    <w:tmpl w:val="247C2592"/>
    <w:lvl w:ilvl="0" w:tplc="F7A4F13C">
      <w:start w:val="2"/>
      <w:numFmt w:val="decimal"/>
      <w:lvlText w:val="%1."/>
      <w:lvlJc w:val="left"/>
      <w:pPr>
        <w:tabs>
          <w:tab w:val="num" w:pos="4260"/>
        </w:tabs>
        <w:ind w:left="4260" w:hanging="360"/>
      </w:pPr>
      <w:rPr>
        <w:rFonts w:hint="default"/>
        <w:b/>
      </w:rPr>
    </w:lvl>
    <w:lvl w:ilvl="1" w:tplc="0C0A0019" w:tentative="1">
      <w:start w:val="1"/>
      <w:numFmt w:val="lowerLetter"/>
      <w:lvlText w:val="%2."/>
      <w:lvlJc w:val="left"/>
      <w:pPr>
        <w:tabs>
          <w:tab w:val="num" w:pos="4980"/>
        </w:tabs>
        <w:ind w:left="4980" w:hanging="360"/>
      </w:pPr>
    </w:lvl>
    <w:lvl w:ilvl="2" w:tplc="0C0A001B" w:tentative="1">
      <w:start w:val="1"/>
      <w:numFmt w:val="lowerRoman"/>
      <w:lvlText w:val="%3."/>
      <w:lvlJc w:val="right"/>
      <w:pPr>
        <w:tabs>
          <w:tab w:val="num" w:pos="5700"/>
        </w:tabs>
        <w:ind w:left="5700" w:hanging="180"/>
      </w:pPr>
    </w:lvl>
    <w:lvl w:ilvl="3" w:tplc="0C0A000F" w:tentative="1">
      <w:start w:val="1"/>
      <w:numFmt w:val="decimal"/>
      <w:lvlText w:val="%4."/>
      <w:lvlJc w:val="left"/>
      <w:pPr>
        <w:tabs>
          <w:tab w:val="num" w:pos="6420"/>
        </w:tabs>
        <w:ind w:left="6420" w:hanging="360"/>
      </w:pPr>
    </w:lvl>
    <w:lvl w:ilvl="4" w:tplc="0C0A0019" w:tentative="1">
      <w:start w:val="1"/>
      <w:numFmt w:val="lowerLetter"/>
      <w:lvlText w:val="%5."/>
      <w:lvlJc w:val="left"/>
      <w:pPr>
        <w:tabs>
          <w:tab w:val="num" w:pos="7140"/>
        </w:tabs>
        <w:ind w:left="7140" w:hanging="360"/>
      </w:pPr>
    </w:lvl>
    <w:lvl w:ilvl="5" w:tplc="0C0A001B" w:tentative="1">
      <w:start w:val="1"/>
      <w:numFmt w:val="lowerRoman"/>
      <w:lvlText w:val="%6."/>
      <w:lvlJc w:val="right"/>
      <w:pPr>
        <w:tabs>
          <w:tab w:val="num" w:pos="7860"/>
        </w:tabs>
        <w:ind w:left="7860" w:hanging="180"/>
      </w:pPr>
    </w:lvl>
    <w:lvl w:ilvl="6" w:tplc="0C0A000F" w:tentative="1">
      <w:start w:val="1"/>
      <w:numFmt w:val="decimal"/>
      <w:lvlText w:val="%7."/>
      <w:lvlJc w:val="left"/>
      <w:pPr>
        <w:tabs>
          <w:tab w:val="num" w:pos="8580"/>
        </w:tabs>
        <w:ind w:left="8580" w:hanging="360"/>
      </w:pPr>
    </w:lvl>
    <w:lvl w:ilvl="7" w:tplc="0C0A0019" w:tentative="1">
      <w:start w:val="1"/>
      <w:numFmt w:val="lowerLetter"/>
      <w:lvlText w:val="%8."/>
      <w:lvlJc w:val="left"/>
      <w:pPr>
        <w:tabs>
          <w:tab w:val="num" w:pos="9300"/>
        </w:tabs>
        <w:ind w:left="9300" w:hanging="360"/>
      </w:pPr>
    </w:lvl>
    <w:lvl w:ilvl="8" w:tplc="0C0A001B" w:tentative="1">
      <w:start w:val="1"/>
      <w:numFmt w:val="lowerRoman"/>
      <w:lvlText w:val="%9."/>
      <w:lvlJc w:val="right"/>
      <w:pPr>
        <w:tabs>
          <w:tab w:val="num" w:pos="10020"/>
        </w:tabs>
        <w:ind w:left="10020" w:hanging="180"/>
      </w:pPr>
    </w:lvl>
  </w:abstractNum>
  <w:abstractNum w:abstractNumId="3">
    <w:nsid w:val="0E6C6B78"/>
    <w:multiLevelType w:val="hybridMultilevel"/>
    <w:tmpl w:val="6C74089C"/>
    <w:lvl w:ilvl="0" w:tplc="0C0A000D">
      <w:start w:val="1"/>
      <w:numFmt w:val="bullet"/>
      <w:lvlText w:val=""/>
      <w:lvlJc w:val="left"/>
      <w:pPr>
        <w:tabs>
          <w:tab w:val="num" w:pos="720"/>
        </w:tabs>
        <w:ind w:left="720" w:hanging="360"/>
      </w:pPr>
      <w:rPr>
        <w:rFonts w:ascii="Wingdings" w:hAnsi="Wingdings" w:hint="default"/>
        <w:color w:val="000000"/>
      </w:rPr>
    </w:lvl>
    <w:lvl w:ilvl="1" w:tplc="F72AD1DE">
      <w:start w:val="1"/>
      <w:numFmt w:val="decimal"/>
      <w:lvlText w:val="%2)"/>
      <w:lvlJc w:val="left"/>
      <w:pPr>
        <w:tabs>
          <w:tab w:val="num" w:pos="1440"/>
        </w:tabs>
        <w:ind w:left="1440" w:hanging="360"/>
      </w:pPr>
      <w:rPr>
        <w:rFonts w:hint="default"/>
        <w:color w:val="000000"/>
      </w:rPr>
    </w:lvl>
    <w:lvl w:ilvl="2" w:tplc="F6D85258">
      <w:start w:val="1"/>
      <w:numFmt w:val="upperRoman"/>
      <w:lvlText w:val="%3)"/>
      <w:lvlJc w:val="left"/>
      <w:pPr>
        <w:tabs>
          <w:tab w:val="num" w:pos="2700"/>
        </w:tabs>
        <w:ind w:left="2700" w:hanging="720"/>
      </w:pPr>
      <w:rPr>
        <w:rFonts w:hint="default"/>
        <w:color w:val="000000"/>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
    <w:nsid w:val="0EE3412E"/>
    <w:multiLevelType w:val="hybridMultilevel"/>
    <w:tmpl w:val="4E661A0E"/>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3EC01C8"/>
    <w:multiLevelType w:val="hybridMultilevel"/>
    <w:tmpl w:val="2DC8BC20"/>
    <w:lvl w:ilvl="0" w:tplc="0C0A000D">
      <w:start w:val="1"/>
      <w:numFmt w:val="bullet"/>
      <w:lvlText w:val=""/>
      <w:lvlJc w:val="left"/>
      <w:pPr>
        <w:tabs>
          <w:tab w:val="num" w:pos="720"/>
        </w:tabs>
        <w:ind w:left="720" w:hanging="360"/>
      </w:pPr>
      <w:rPr>
        <w:rFonts w:ascii="Wingdings" w:hAnsi="Wingdings" w:hint="default"/>
        <w:color w:val="000000"/>
      </w:rPr>
    </w:lvl>
    <w:lvl w:ilvl="1" w:tplc="F72AD1DE">
      <w:start w:val="1"/>
      <w:numFmt w:val="decimal"/>
      <w:lvlText w:val="%2)"/>
      <w:lvlJc w:val="left"/>
      <w:pPr>
        <w:tabs>
          <w:tab w:val="num" w:pos="1440"/>
        </w:tabs>
        <w:ind w:left="1440" w:hanging="360"/>
      </w:pPr>
      <w:rPr>
        <w:rFonts w:hint="default"/>
        <w:color w:val="000000"/>
      </w:rPr>
    </w:lvl>
    <w:lvl w:ilvl="2" w:tplc="F6D85258">
      <w:start w:val="1"/>
      <w:numFmt w:val="upperRoman"/>
      <w:lvlText w:val="%3)"/>
      <w:lvlJc w:val="left"/>
      <w:pPr>
        <w:tabs>
          <w:tab w:val="num" w:pos="2700"/>
        </w:tabs>
        <w:ind w:left="2700" w:hanging="720"/>
      </w:pPr>
      <w:rPr>
        <w:rFonts w:hint="default"/>
        <w:color w:val="000000"/>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
    <w:nsid w:val="1457039E"/>
    <w:multiLevelType w:val="hybridMultilevel"/>
    <w:tmpl w:val="4A10D61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4E66F72"/>
    <w:multiLevelType w:val="hybridMultilevel"/>
    <w:tmpl w:val="16DA0C32"/>
    <w:lvl w:ilvl="0" w:tplc="7996FE9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72E65EA"/>
    <w:multiLevelType w:val="multilevel"/>
    <w:tmpl w:val="9E14092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74573BA"/>
    <w:multiLevelType w:val="hybridMultilevel"/>
    <w:tmpl w:val="0EF07B7C"/>
    <w:lvl w:ilvl="0" w:tplc="0C0A000D">
      <w:start w:val="1"/>
      <w:numFmt w:val="bullet"/>
      <w:lvlText w:val=""/>
      <w:lvlJc w:val="left"/>
      <w:pPr>
        <w:tabs>
          <w:tab w:val="num" w:pos="720"/>
        </w:tabs>
        <w:ind w:left="720" w:hanging="360"/>
      </w:pPr>
      <w:rPr>
        <w:rFonts w:ascii="Wingdings" w:hAnsi="Wingdings" w:hint="default"/>
        <w:color w:val="000000"/>
      </w:rPr>
    </w:lvl>
    <w:lvl w:ilvl="1" w:tplc="F72AD1DE">
      <w:start w:val="1"/>
      <w:numFmt w:val="decimal"/>
      <w:lvlText w:val="%2)"/>
      <w:lvlJc w:val="left"/>
      <w:pPr>
        <w:tabs>
          <w:tab w:val="num" w:pos="1440"/>
        </w:tabs>
        <w:ind w:left="1440" w:hanging="360"/>
      </w:pPr>
      <w:rPr>
        <w:rFonts w:hint="default"/>
        <w:color w:val="000000"/>
      </w:rPr>
    </w:lvl>
    <w:lvl w:ilvl="2" w:tplc="F6D85258">
      <w:start w:val="1"/>
      <w:numFmt w:val="upperRoman"/>
      <w:lvlText w:val="%3)"/>
      <w:lvlJc w:val="left"/>
      <w:pPr>
        <w:tabs>
          <w:tab w:val="num" w:pos="2700"/>
        </w:tabs>
        <w:ind w:left="2700" w:hanging="720"/>
      </w:pPr>
      <w:rPr>
        <w:rFonts w:hint="default"/>
        <w:color w:val="000000"/>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
    <w:nsid w:val="18E0733D"/>
    <w:multiLevelType w:val="hybridMultilevel"/>
    <w:tmpl w:val="6CBCF28C"/>
    <w:lvl w:ilvl="0" w:tplc="7996FE9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906286B"/>
    <w:multiLevelType w:val="hybridMultilevel"/>
    <w:tmpl w:val="56CA14AC"/>
    <w:lvl w:ilvl="0" w:tplc="300A000F">
      <w:start w:val="1"/>
      <w:numFmt w:val="decimal"/>
      <w:lvlText w:val="%1."/>
      <w:lvlJc w:val="left"/>
      <w:pPr>
        <w:tabs>
          <w:tab w:val="num" w:pos="720"/>
        </w:tabs>
        <w:ind w:left="720" w:hanging="360"/>
      </w:pPr>
    </w:lvl>
    <w:lvl w:ilvl="1" w:tplc="300A000B">
      <w:start w:val="1"/>
      <w:numFmt w:val="bullet"/>
      <w:lvlText w:val=""/>
      <w:lvlJc w:val="left"/>
      <w:pPr>
        <w:tabs>
          <w:tab w:val="num" w:pos="1440"/>
        </w:tabs>
        <w:ind w:left="1440" w:hanging="360"/>
      </w:pPr>
      <w:rPr>
        <w:rFonts w:ascii="Wingdings" w:hAnsi="Wingdings" w:hint="default"/>
      </w:r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12">
    <w:nsid w:val="1A4746DF"/>
    <w:multiLevelType w:val="hybridMultilevel"/>
    <w:tmpl w:val="12E8BEE6"/>
    <w:lvl w:ilvl="0" w:tplc="0C0A000D">
      <w:start w:val="1"/>
      <w:numFmt w:val="bullet"/>
      <w:lvlText w:val=""/>
      <w:lvlJc w:val="left"/>
      <w:pPr>
        <w:tabs>
          <w:tab w:val="num" w:pos="720"/>
        </w:tabs>
        <w:ind w:left="720" w:hanging="360"/>
      </w:pPr>
      <w:rPr>
        <w:rFonts w:ascii="Wingdings" w:hAnsi="Wingdings" w:hint="default"/>
        <w:color w:val="000000"/>
      </w:rPr>
    </w:lvl>
    <w:lvl w:ilvl="1" w:tplc="F72AD1DE">
      <w:start w:val="1"/>
      <w:numFmt w:val="decimal"/>
      <w:lvlText w:val="%2)"/>
      <w:lvlJc w:val="left"/>
      <w:pPr>
        <w:tabs>
          <w:tab w:val="num" w:pos="1440"/>
        </w:tabs>
        <w:ind w:left="1440" w:hanging="360"/>
      </w:pPr>
      <w:rPr>
        <w:rFonts w:hint="default"/>
        <w:color w:val="000000"/>
      </w:rPr>
    </w:lvl>
    <w:lvl w:ilvl="2" w:tplc="F6D85258">
      <w:start w:val="1"/>
      <w:numFmt w:val="upperRoman"/>
      <w:lvlText w:val="%3)"/>
      <w:lvlJc w:val="left"/>
      <w:pPr>
        <w:tabs>
          <w:tab w:val="num" w:pos="2700"/>
        </w:tabs>
        <w:ind w:left="2700" w:hanging="720"/>
      </w:pPr>
      <w:rPr>
        <w:rFonts w:hint="default"/>
        <w:color w:val="000000"/>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
    <w:nsid w:val="1CAD3F22"/>
    <w:multiLevelType w:val="hybridMultilevel"/>
    <w:tmpl w:val="0114DCDE"/>
    <w:lvl w:ilvl="0" w:tplc="0C0A000D">
      <w:start w:val="1"/>
      <w:numFmt w:val="bullet"/>
      <w:lvlText w:val=""/>
      <w:lvlJc w:val="left"/>
      <w:pPr>
        <w:tabs>
          <w:tab w:val="num" w:pos="720"/>
        </w:tabs>
        <w:ind w:left="720" w:hanging="360"/>
      </w:pPr>
      <w:rPr>
        <w:rFonts w:ascii="Wingdings" w:hAnsi="Wingdings"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1D7F377E"/>
    <w:multiLevelType w:val="hybridMultilevel"/>
    <w:tmpl w:val="5D1E9F2A"/>
    <w:lvl w:ilvl="0" w:tplc="7996FE9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B687412"/>
    <w:multiLevelType w:val="hybridMultilevel"/>
    <w:tmpl w:val="42A41C6C"/>
    <w:lvl w:ilvl="0" w:tplc="7996FE9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C5162B6"/>
    <w:multiLevelType w:val="hybridMultilevel"/>
    <w:tmpl w:val="4F8E5F06"/>
    <w:lvl w:ilvl="0" w:tplc="0C0A000D">
      <w:start w:val="1"/>
      <w:numFmt w:val="bullet"/>
      <w:lvlText w:val=""/>
      <w:lvlJc w:val="left"/>
      <w:pPr>
        <w:tabs>
          <w:tab w:val="num" w:pos="720"/>
        </w:tabs>
        <w:ind w:left="720" w:hanging="360"/>
      </w:pPr>
      <w:rPr>
        <w:rFonts w:ascii="Wingdings" w:hAnsi="Wingdings" w:hint="default"/>
        <w:color w:val="000000"/>
      </w:rPr>
    </w:lvl>
    <w:lvl w:ilvl="1" w:tplc="F72AD1DE">
      <w:start w:val="1"/>
      <w:numFmt w:val="decimal"/>
      <w:lvlText w:val="%2)"/>
      <w:lvlJc w:val="left"/>
      <w:pPr>
        <w:tabs>
          <w:tab w:val="num" w:pos="1440"/>
        </w:tabs>
        <w:ind w:left="1440" w:hanging="360"/>
      </w:pPr>
      <w:rPr>
        <w:rFonts w:hint="default"/>
        <w:color w:val="000000"/>
      </w:rPr>
    </w:lvl>
    <w:lvl w:ilvl="2" w:tplc="F6D85258">
      <w:start w:val="1"/>
      <w:numFmt w:val="upperRoman"/>
      <w:lvlText w:val="%3)"/>
      <w:lvlJc w:val="left"/>
      <w:pPr>
        <w:tabs>
          <w:tab w:val="num" w:pos="2700"/>
        </w:tabs>
        <w:ind w:left="2700" w:hanging="720"/>
      </w:pPr>
      <w:rPr>
        <w:rFonts w:hint="default"/>
        <w:color w:val="000000"/>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7">
    <w:nsid w:val="2CA44AB8"/>
    <w:multiLevelType w:val="hybridMultilevel"/>
    <w:tmpl w:val="68A63856"/>
    <w:lvl w:ilvl="0" w:tplc="7996FE9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1216DB5"/>
    <w:multiLevelType w:val="multilevel"/>
    <w:tmpl w:val="34CA934E"/>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5EC5B47"/>
    <w:multiLevelType w:val="hybridMultilevel"/>
    <w:tmpl w:val="FB92D7AA"/>
    <w:lvl w:ilvl="0" w:tplc="F72AD1DE">
      <w:start w:val="1"/>
      <w:numFmt w:val="decimal"/>
      <w:lvlText w:val="%1)"/>
      <w:lvlJc w:val="left"/>
      <w:pPr>
        <w:tabs>
          <w:tab w:val="num" w:pos="1440"/>
        </w:tabs>
        <w:ind w:left="1440" w:hanging="360"/>
      </w:pPr>
      <w:rPr>
        <w:rFonts w:hint="default"/>
        <w:color w:val="00000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ABC7FE2"/>
    <w:multiLevelType w:val="hybridMultilevel"/>
    <w:tmpl w:val="B192AC56"/>
    <w:lvl w:ilvl="0" w:tplc="0C0A000D">
      <w:start w:val="1"/>
      <w:numFmt w:val="bullet"/>
      <w:lvlText w:val=""/>
      <w:lvlJc w:val="left"/>
      <w:pPr>
        <w:tabs>
          <w:tab w:val="num" w:pos="720"/>
        </w:tabs>
        <w:ind w:left="720" w:hanging="360"/>
      </w:pPr>
      <w:rPr>
        <w:rFonts w:ascii="Wingdings" w:hAnsi="Wingdings" w:hint="default"/>
        <w:color w:val="000000"/>
      </w:rPr>
    </w:lvl>
    <w:lvl w:ilvl="1" w:tplc="F72AD1DE">
      <w:start w:val="1"/>
      <w:numFmt w:val="decimal"/>
      <w:lvlText w:val="%2)"/>
      <w:lvlJc w:val="left"/>
      <w:pPr>
        <w:tabs>
          <w:tab w:val="num" w:pos="1440"/>
        </w:tabs>
        <w:ind w:left="1440" w:hanging="360"/>
      </w:pPr>
      <w:rPr>
        <w:rFonts w:hint="default"/>
        <w:color w:val="000000"/>
      </w:rPr>
    </w:lvl>
    <w:lvl w:ilvl="2" w:tplc="F6D85258">
      <w:start w:val="1"/>
      <w:numFmt w:val="upperRoman"/>
      <w:lvlText w:val="%3)"/>
      <w:lvlJc w:val="left"/>
      <w:pPr>
        <w:tabs>
          <w:tab w:val="num" w:pos="2700"/>
        </w:tabs>
        <w:ind w:left="2700" w:hanging="720"/>
      </w:pPr>
      <w:rPr>
        <w:rFonts w:hint="default"/>
        <w:color w:val="000000"/>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1">
    <w:nsid w:val="3BF02A30"/>
    <w:multiLevelType w:val="hybridMultilevel"/>
    <w:tmpl w:val="D7C087B6"/>
    <w:lvl w:ilvl="0" w:tplc="8BD4B6C2">
      <w:start w:val="1"/>
      <w:numFmt w:val="lowerLetter"/>
      <w:lvlText w:val="%1)"/>
      <w:lvlJc w:val="left"/>
      <w:pPr>
        <w:tabs>
          <w:tab w:val="num" w:pos="720"/>
        </w:tabs>
        <w:ind w:left="720" w:hanging="360"/>
      </w:pPr>
      <w:rPr>
        <w:rFonts w:hint="default"/>
        <w:color w:val="000000"/>
      </w:rPr>
    </w:lvl>
    <w:lvl w:ilvl="1" w:tplc="F72AD1DE">
      <w:start w:val="1"/>
      <w:numFmt w:val="decimal"/>
      <w:lvlText w:val="%2)"/>
      <w:lvlJc w:val="left"/>
      <w:pPr>
        <w:tabs>
          <w:tab w:val="num" w:pos="1440"/>
        </w:tabs>
        <w:ind w:left="1440" w:hanging="360"/>
      </w:pPr>
      <w:rPr>
        <w:rFonts w:hint="default"/>
        <w:color w:val="000000"/>
      </w:rPr>
    </w:lvl>
    <w:lvl w:ilvl="2" w:tplc="F6D85258">
      <w:start w:val="1"/>
      <w:numFmt w:val="upperRoman"/>
      <w:lvlText w:val="%3)"/>
      <w:lvlJc w:val="left"/>
      <w:pPr>
        <w:tabs>
          <w:tab w:val="num" w:pos="2700"/>
        </w:tabs>
        <w:ind w:left="2700" w:hanging="720"/>
      </w:pPr>
      <w:rPr>
        <w:rFonts w:hint="default"/>
        <w:color w:val="000000"/>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2">
    <w:nsid w:val="40F94B84"/>
    <w:multiLevelType w:val="hybridMultilevel"/>
    <w:tmpl w:val="ECCCFC3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2FB5B46"/>
    <w:multiLevelType w:val="hybridMultilevel"/>
    <w:tmpl w:val="2118F62A"/>
    <w:lvl w:ilvl="0" w:tplc="7996FE9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3067FDC"/>
    <w:multiLevelType w:val="hybridMultilevel"/>
    <w:tmpl w:val="C77A0932"/>
    <w:lvl w:ilvl="0" w:tplc="7996FE94">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5">
    <w:nsid w:val="4CF17035"/>
    <w:multiLevelType w:val="hybridMultilevel"/>
    <w:tmpl w:val="578CF5EC"/>
    <w:lvl w:ilvl="0" w:tplc="7996FE9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D7247CE"/>
    <w:multiLevelType w:val="hybridMultilevel"/>
    <w:tmpl w:val="E174B20C"/>
    <w:lvl w:ilvl="0" w:tplc="7996FE9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04F3629"/>
    <w:multiLevelType w:val="hybridMultilevel"/>
    <w:tmpl w:val="0DF02692"/>
    <w:lvl w:ilvl="0" w:tplc="0C0A000D">
      <w:start w:val="1"/>
      <w:numFmt w:val="bullet"/>
      <w:lvlText w:val=""/>
      <w:lvlJc w:val="left"/>
      <w:pPr>
        <w:tabs>
          <w:tab w:val="num" w:pos="720"/>
        </w:tabs>
        <w:ind w:left="720" w:hanging="360"/>
      </w:pPr>
      <w:rPr>
        <w:rFonts w:ascii="Wingdings" w:hAnsi="Wingdings" w:hint="default"/>
        <w:color w:val="000000"/>
      </w:rPr>
    </w:lvl>
    <w:lvl w:ilvl="1" w:tplc="F72AD1DE">
      <w:start w:val="1"/>
      <w:numFmt w:val="decimal"/>
      <w:lvlText w:val="%2)"/>
      <w:lvlJc w:val="left"/>
      <w:pPr>
        <w:tabs>
          <w:tab w:val="num" w:pos="1440"/>
        </w:tabs>
        <w:ind w:left="1440" w:hanging="360"/>
      </w:pPr>
      <w:rPr>
        <w:rFonts w:hint="default"/>
        <w:color w:val="000000"/>
      </w:rPr>
    </w:lvl>
    <w:lvl w:ilvl="2" w:tplc="F6D85258">
      <w:start w:val="1"/>
      <w:numFmt w:val="upperRoman"/>
      <w:lvlText w:val="%3)"/>
      <w:lvlJc w:val="left"/>
      <w:pPr>
        <w:tabs>
          <w:tab w:val="num" w:pos="2700"/>
        </w:tabs>
        <w:ind w:left="2700" w:hanging="720"/>
      </w:pPr>
      <w:rPr>
        <w:rFonts w:hint="default"/>
        <w:color w:val="000000"/>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8">
    <w:nsid w:val="51E44D3F"/>
    <w:multiLevelType w:val="hybridMultilevel"/>
    <w:tmpl w:val="6DDAD22A"/>
    <w:lvl w:ilvl="0" w:tplc="7996FE9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459180F"/>
    <w:multiLevelType w:val="multilevel"/>
    <w:tmpl w:val="2402AA0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7F10DBD"/>
    <w:multiLevelType w:val="hybridMultilevel"/>
    <w:tmpl w:val="42A05310"/>
    <w:lvl w:ilvl="0" w:tplc="300A000D">
      <w:start w:val="1"/>
      <w:numFmt w:val="bullet"/>
      <w:lvlText w:val=""/>
      <w:lvlJc w:val="left"/>
      <w:pPr>
        <w:tabs>
          <w:tab w:val="num" w:pos="1800"/>
        </w:tabs>
        <w:ind w:left="1800" w:hanging="360"/>
      </w:pPr>
      <w:rPr>
        <w:rFonts w:ascii="Wingdings" w:hAnsi="Wingdings" w:hint="default"/>
      </w:rPr>
    </w:lvl>
    <w:lvl w:ilvl="1" w:tplc="300A0003">
      <w:start w:val="1"/>
      <w:numFmt w:val="bullet"/>
      <w:lvlText w:val="o"/>
      <w:lvlJc w:val="left"/>
      <w:pPr>
        <w:tabs>
          <w:tab w:val="num" w:pos="1440"/>
        </w:tabs>
        <w:ind w:left="1440" w:hanging="360"/>
      </w:pPr>
      <w:rPr>
        <w:rFonts w:ascii="Courier New" w:hAnsi="Courier New" w:cs="Courier New" w:hint="default"/>
      </w:rPr>
    </w:lvl>
    <w:lvl w:ilvl="2" w:tplc="300A0005">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31">
    <w:nsid w:val="58EA4CA3"/>
    <w:multiLevelType w:val="hybridMultilevel"/>
    <w:tmpl w:val="A17A75FA"/>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97648D8"/>
    <w:multiLevelType w:val="hybridMultilevel"/>
    <w:tmpl w:val="A948AE86"/>
    <w:lvl w:ilvl="0" w:tplc="0C0A000D">
      <w:start w:val="1"/>
      <w:numFmt w:val="bullet"/>
      <w:lvlText w:val=""/>
      <w:lvlJc w:val="left"/>
      <w:pPr>
        <w:tabs>
          <w:tab w:val="num" w:pos="720"/>
        </w:tabs>
        <w:ind w:left="720" w:hanging="360"/>
      </w:pPr>
      <w:rPr>
        <w:rFonts w:ascii="Wingdings" w:hAnsi="Wingdings" w:hint="default"/>
        <w:color w:val="000000"/>
      </w:rPr>
    </w:lvl>
    <w:lvl w:ilvl="1" w:tplc="F72AD1DE">
      <w:start w:val="1"/>
      <w:numFmt w:val="decimal"/>
      <w:lvlText w:val="%2)"/>
      <w:lvlJc w:val="left"/>
      <w:pPr>
        <w:tabs>
          <w:tab w:val="num" w:pos="1440"/>
        </w:tabs>
        <w:ind w:left="1440" w:hanging="360"/>
      </w:pPr>
      <w:rPr>
        <w:rFonts w:hint="default"/>
        <w:color w:val="000000"/>
      </w:rPr>
    </w:lvl>
    <w:lvl w:ilvl="2" w:tplc="F6D85258">
      <w:start w:val="1"/>
      <w:numFmt w:val="upperRoman"/>
      <w:lvlText w:val="%3)"/>
      <w:lvlJc w:val="left"/>
      <w:pPr>
        <w:tabs>
          <w:tab w:val="num" w:pos="2700"/>
        </w:tabs>
        <w:ind w:left="2700" w:hanging="720"/>
      </w:pPr>
      <w:rPr>
        <w:rFonts w:hint="default"/>
        <w:color w:val="000000"/>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3">
    <w:nsid w:val="59887C78"/>
    <w:multiLevelType w:val="multilevel"/>
    <w:tmpl w:val="641E447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CB43EFF"/>
    <w:multiLevelType w:val="hybridMultilevel"/>
    <w:tmpl w:val="7EB0A43E"/>
    <w:lvl w:ilvl="0" w:tplc="D5C6C09A">
      <w:start w:val="7"/>
      <w:numFmt w:val="decimal"/>
      <w:lvlText w:val="%1."/>
      <w:lvlJc w:val="left"/>
      <w:pPr>
        <w:tabs>
          <w:tab w:val="num" w:pos="2844"/>
        </w:tabs>
        <w:ind w:left="2844" w:hanging="360"/>
      </w:pPr>
      <w:rPr>
        <w:rFonts w:hint="default"/>
        <w:b/>
      </w:rPr>
    </w:lvl>
    <w:lvl w:ilvl="1" w:tplc="0C0A0019" w:tentative="1">
      <w:start w:val="1"/>
      <w:numFmt w:val="lowerLetter"/>
      <w:lvlText w:val="%2."/>
      <w:lvlJc w:val="left"/>
      <w:pPr>
        <w:tabs>
          <w:tab w:val="num" w:pos="3564"/>
        </w:tabs>
        <w:ind w:left="3564" w:hanging="360"/>
      </w:pPr>
    </w:lvl>
    <w:lvl w:ilvl="2" w:tplc="0C0A001B" w:tentative="1">
      <w:start w:val="1"/>
      <w:numFmt w:val="lowerRoman"/>
      <w:lvlText w:val="%3."/>
      <w:lvlJc w:val="right"/>
      <w:pPr>
        <w:tabs>
          <w:tab w:val="num" w:pos="4284"/>
        </w:tabs>
        <w:ind w:left="4284" w:hanging="180"/>
      </w:pPr>
    </w:lvl>
    <w:lvl w:ilvl="3" w:tplc="0C0A000F" w:tentative="1">
      <w:start w:val="1"/>
      <w:numFmt w:val="decimal"/>
      <w:lvlText w:val="%4."/>
      <w:lvlJc w:val="left"/>
      <w:pPr>
        <w:tabs>
          <w:tab w:val="num" w:pos="5004"/>
        </w:tabs>
        <w:ind w:left="5004" w:hanging="360"/>
      </w:pPr>
    </w:lvl>
    <w:lvl w:ilvl="4" w:tplc="0C0A0019" w:tentative="1">
      <w:start w:val="1"/>
      <w:numFmt w:val="lowerLetter"/>
      <w:lvlText w:val="%5."/>
      <w:lvlJc w:val="left"/>
      <w:pPr>
        <w:tabs>
          <w:tab w:val="num" w:pos="5724"/>
        </w:tabs>
        <w:ind w:left="5724" w:hanging="360"/>
      </w:pPr>
    </w:lvl>
    <w:lvl w:ilvl="5" w:tplc="0C0A001B" w:tentative="1">
      <w:start w:val="1"/>
      <w:numFmt w:val="lowerRoman"/>
      <w:lvlText w:val="%6."/>
      <w:lvlJc w:val="right"/>
      <w:pPr>
        <w:tabs>
          <w:tab w:val="num" w:pos="6444"/>
        </w:tabs>
        <w:ind w:left="6444" w:hanging="180"/>
      </w:pPr>
    </w:lvl>
    <w:lvl w:ilvl="6" w:tplc="0C0A000F" w:tentative="1">
      <w:start w:val="1"/>
      <w:numFmt w:val="decimal"/>
      <w:lvlText w:val="%7."/>
      <w:lvlJc w:val="left"/>
      <w:pPr>
        <w:tabs>
          <w:tab w:val="num" w:pos="7164"/>
        </w:tabs>
        <w:ind w:left="7164" w:hanging="360"/>
      </w:pPr>
    </w:lvl>
    <w:lvl w:ilvl="7" w:tplc="0C0A0019" w:tentative="1">
      <w:start w:val="1"/>
      <w:numFmt w:val="lowerLetter"/>
      <w:lvlText w:val="%8."/>
      <w:lvlJc w:val="left"/>
      <w:pPr>
        <w:tabs>
          <w:tab w:val="num" w:pos="7884"/>
        </w:tabs>
        <w:ind w:left="7884" w:hanging="360"/>
      </w:pPr>
    </w:lvl>
    <w:lvl w:ilvl="8" w:tplc="0C0A001B" w:tentative="1">
      <w:start w:val="1"/>
      <w:numFmt w:val="lowerRoman"/>
      <w:lvlText w:val="%9."/>
      <w:lvlJc w:val="right"/>
      <w:pPr>
        <w:tabs>
          <w:tab w:val="num" w:pos="8604"/>
        </w:tabs>
        <w:ind w:left="8604" w:hanging="180"/>
      </w:pPr>
    </w:lvl>
  </w:abstractNum>
  <w:abstractNum w:abstractNumId="35">
    <w:nsid w:val="60E27EB3"/>
    <w:multiLevelType w:val="hybridMultilevel"/>
    <w:tmpl w:val="D2DA9160"/>
    <w:lvl w:ilvl="0" w:tplc="300A000D">
      <w:start w:val="1"/>
      <w:numFmt w:val="bullet"/>
      <w:lvlText w:val=""/>
      <w:lvlJc w:val="left"/>
      <w:pPr>
        <w:tabs>
          <w:tab w:val="num" w:pos="1428"/>
        </w:tabs>
        <w:ind w:left="1428" w:hanging="360"/>
      </w:pPr>
      <w:rPr>
        <w:rFonts w:ascii="Wingdings" w:hAnsi="Wingdings" w:hint="default"/>
      </w:rPr>
    </w:lvl>
    <w:lvl w:ilvl="1" w:tplc="300A000F">
      <w:start w:val="1"/>
      <w:numFmt w:val="decimal"/>
      <w:lvlText w:val="%2."/>
      <w:lvlJc w:val="left"/>
      <w:pPr>
        <w:tabs>
          <w:tab w:val="num" w:pos="2148"/>
        </w:tabs>
        <w:ind w:left="2148" w:hanging="360"/>
      </w:pPr>
      <w:rPr>
        <w:rFonts w:hint="default"/>
      </w:rPr>
    </w:lvl>
    <w:lvl w:ilvl="2" w:tplc="300A0005" w:tentative="1">
      <w:start w:val="1"/>
      <w:numFmt w:val="bullet"/>
      <w:lvlText w:val=""/>
      <w:lvlJc w:val="left"/>
      <w:pPr>
        <w:tabs>
          <w:tab w:val="num" w:pos="2868"/>
        </w:tabs>
        <w:ind w:left="2868" w:hanging="360"/>
      </w:pPr>
      <w:rPr>
        <w:rFonts w:ascii="Wingdings" w:hAnsi="Wingdings" w:hint="default"/>
      </w:rPr>
    </w:lvl>
    <w:lvl w:ilvl="3" w:tplc="300A0001" w:tentative="1">
      <w:start w:val="1"/>
      <w:numFmt w:val="bullet"/>
      <w:lvlText w:val=""/>
      <w:lvlJc w:val="left"/>
      <w:pPr>
        <w:tabs>
          <w:tab w:val="num" w:pos="3588"/>
        </w:tabs>
        <w:ind w:left="3588" w:hanging="360"/>
      </w:pPr>
      <w:rPr>
        <w:rFonts w:ascii="Symbol" w:hAnsi="Symbol" w:hint="default"/>
      </w:rPr>
    </w:lvl>
    <w:lvl w:ilvl="4" w:tplc="300A0003" w:tentative="1">
      <w:start w:val="1"/>
      <w:numFmt w:val="bullet"/>
      <w:lvlText w:val="o"/>
      <w:lvlJc w:val="left"/>
      <w:pPr>
        <w:tabs>
          <w:tab w:val="num" w:pos="4308"/>
        </w:tabs>
        <w:ind w:left="4308" w:hanging="360"/>
      </w:pPr>
      <w:rPr>
        <w:rFonts w:ascii="Courier New" w:hAnsi="Courier New" w:cs="Courier New" w:hint="default"/>
      </w:rPr>
    </w:lvl>
    <w:lvl w:ilvl="5" w:tplc="300A0005" w:tentative="1">
      <w:start w:val="1"/>
      <w:numFmt w:val="bullet"/>
      <w:lvlText w:val=""/>
      <w:lvlJc w:val="left"/>
      <w:pPr>
        <w:tabs>
          <w:tab w:val="num" w:pos="5028"/>
        </w:tabs>
        <w:ind w:left="5028" w:hanging="360"/>
      </w:pPr>
      <w:rPr>
        <w:rFonts w:ascii="Wingdings" w:hAnsi="Wingdings" w:hint="default"/>
      </w:rPr>
    </w:lvl>
    <w:lvl w:ilvl="6" w:tplc="300A0001" w:tentative="1">
      <w:start w:val="1"/>
      <w:numFmt w:val="bullet"/>
      <w:lvlText w:val=""/>
      <w:lvlJc w:val="left"/>
      <w:pPr>
        <w:tabs>
          <w:tab w:val="num" w:pos="5748"/>
        </w:tabs>
        <w:ind w:left="5748" w:hanging="360"/>
      </w:pPr>
      <w:rPr>
        <w:rFonts w:ascii="Symbol" w:hAnsi="Symbol" w:hint="default"/>
      </w:rPr>
    </w:lvl>
    <w:lvl w:ilvl="7" w:tplc="300A0003" w:tentative="1">
      <w:start w:val="1"/>
      <w:numFmt w:val="bullet"/>
      <w:lvlText w:val="o"/>
      <w:lvlJc w:val="left"/>
      <w:pPr>
        <w:tabs>
          <w:tab w:val="num" w:pos="6468"/>
        </w:tabs>
        <w:ind w:left="6468" w:hanging="360"/>
      </w:pPr>
      <w:rPr>
        <w:rFonts w:ascii="Courier New" w:hAnsi="Courier New" w:cs="Courier New" w:hint="default"/>
      </w:rPr>
    </w:lvl>
    <w:lvl w:ilvl="8" w:tplc="300A0005" w:tentative="1">
      <w:start w:val="1"/>
      <w:numFmt w:val="bullet"/>
      <w:lvlText w:val=""/>
      <w:lvlJc w:val="left"/>
      <w:pPr>
        <w:tabs>
          <w:tab w:val="num" w:pos="7188"/>
        </w:tabs>
        <w:ind w:left="7188" w:hanging="360"/>
      </w:pPr>
      <w:rPr>
        <w:rFonts w:ascii="Wingdings" w:hAnsi="Wingdings" w:hint="default"/>
      </w:rPr>
    </w:lvl>
  </w:abstractNum>
  <w:abstractNum w:abstractNumId="36">
    <w:nsid w:val="66190CCF"/>
    <w:multiLevelType w:val="hybridMultilevel"/>
    <w:tmpl w:val="3B98B7C4"/>
    <w:lvl w:ilvl="0" w:tplc="0C0A000D">
      <w:start w:val="1"/>
      <w:numFmt w:val="bullet"/>
      <w:lvlText w:val=""/>
      <w:lvlJc w:val="left"/>
      <w:pPr>
        <w:tabs>
          <w:tab w:val="num" w:pos="720"/>
        </w:tabs>
        <w:ind w:left="720" w:hanging="360"/>
      </w:pPr>
      <w:rPr>
        <w:rFonts w:ascii="Wingdings" w:hAnsi="Wingdings" w:hint="default"/>
        <w:color w:val="000000"/>
      </w:rPr>
    </w:lvl>
    <w:lvl w:ilvl="1" w:tplc="F72AD1DE">
      <w:start w:val="1"/>
      <w:numFmt w:val="decimal"/>
      <w:lvlText w:val="%2)"/>
      <w:lvlJc w:val="left"/>
      <w:pPr>
        <w:tabs>
          <w:tab w:val="num" w:pos="1440"/>
        </w:tabs>
        <w:ind w:left="1440" w:hanging="360"/>
      </w:pPr>
      <w:rPr>
        <w:rFonts w:hint="default"/>
        <w:color w:val="000000"/>
      </w:rPr>
    </w:lvl>
    <w:lvl w:ilvl="2" w:tplc="F6D85258">
      <w:start w:val="1"/>
      <w:numFmt w:val="upperRoman"/>
      <w:lvlText w:val="%3)"/>
      <w:lvlJc w:val="left"/>
      <w:pPr>
        <w:tabs>
          <w:tab w:val="num" w:pos="2700"/>
        </w:tabs>
        <w:ind w:left="2700" w:hanging="720"/>
      </w:pPr>
      <w:rPr>
        <w:rFonts w:hint="default"/>
        <w:color w:val="000000"/>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7">
    <w:nsid w:val="6A4A5FAA"/>
    <w:multiLevelType w:val="hybridMultilevel"/>
    <w:tmpl w:val="9766BADC"/>
    <w:lvl w:ilvl="0" w:tplc="0C0A000D">
      <w:start w:val="1"/>
      <w:numFmt w:val="bullet"/>
      <w:lvlText w:val=""/>
      <w:lvlJc w:val="left"/>
      <w:pPr>
        <w:tabs>
          <w:tab w:val="num" w:pos="720"/>
        </w:tabs>
        <w:ind w:left="720" w:hanging="360"/>
      </w:pPr>
      <w:rPr>
        <w:rFonts w:ascii="Wingdings" w:hAnsi="Wingdings" w:hint="default"/>
        <w:color w:val="000000"/>
      </w:rPr>
    </w:lvl>
    <w:lvl w:ilvl="1" w:tplc="F72AD1DE">
      <w:start w:val="1"/>
      <w:numFmt w:val="decimal"/>
      <w:lvlText w:val="%2)"/>
      <w:lvlJc w:val="left"/>
      <w:pPr>
        <w:tabs>
          <w:tab w:val="num" w:pos="1440"/>
        </w:tabs>
        <w:ind w:left="1440" w:hanging="360"/>
      </w:pPr>
      <w:rPr>
        <w:rFonts w:hint="default"/>
        <w:color w:val="000000"/>
      </w:rPr>
    </w:lvl>
    <w:lvl w:ilvl="2" w:tplc="F6D85258">
      <w:start w:val="1"/>
      <w:numFmt w:val="upperRoman"/>
      <w:lvlText w:val="%3)"/>
      <w:lvlJc w:val="left"/>
      <w:pPr>
        <w:tabs>
          <w:tab w:val="num" w:pos="2700"/>
        </w:tabs>
        <w:ind w:left="2700" w:hanging="720"/>
      </w:pPr>
      <w:rPr>
        <w:rFonts w:hint="default"/>
        <w:color w:val="000000"/>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8">
    <w:nsid w:val="6D2D17D4"/>
    <w:multiLevelType w:val="hybridMultilevel"/>
    <w:tmpl w:val="B76E9900"/>
    <w:lvl w:ilvl="0" w:tplc="7996FE9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6F85032C"/>
    <w:multiLevelType w:val="hybridMultilevel"/>
    <w:tmpl w:val="9FAAEAE6"/>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FA319AC"/>
    <w:multiLevelType w:val="hybridMultilevel"/>
    <w:tmpl w:val="F566E890"/>
    <w:lvl w:ilvl="0" w:tplc="7996FE9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6FE915B7"/>
    <w:multiLevelType w:val="hybridMultilevel"/>
    <w:tmpl w:val="64F8E57A"/>
    <w:lvl w:ilvl="0" w:tplc="0C0A000D">
      <w:start w:val="1"/>
      <w:numFmt w:val="bullet"/>
      <w:lvlText w:val=""/>
      <w:lvlJc w:val="left"/>
      <w:pPr>
        <w:tabs>
          <w:tab w:val="num" w:pos="720"/>
        </w:tabs>
        <w:ind w:left="720" w:hanging="360"/>
      </w:pPr>
      <w:rPr>
        <w:rFonts w:ascii="Wingdings" w:hAnsi="Wingdings" w:hint="default"/>
        <w:color w:val="000000"/>
      </w:rPr>
    </w:lvl>
    <w:lvl w:ilvl="1" w:tplc="F72AD1DE">
      <w:start w:val="1"/>
      <w:numFmt w:val="decimal"/>
      <w:lvlText w:val="%2)"/>
      <w:lvlJc w:val="left"/>
      <w:pPr>
        <w:tabs>
          <w:tab w:val="num" w:pos="1440"/>
        </w:tabs>
        <w:ind w:left="1440" w:hanging="360"/>
      </w:pPr>
      <w:rPr>
        <w:rFonts w:hint="default"/>
        <w:color w:val="000000"/>
      </w:rPr>
    </w:lvl>
    <w:lvl w:ilvl="2" w:tplc="F6D85258">
      <w:start w:val="1"/>
      <w:numFmt w:val="upperRoman"/>
      <w:lvlText w:val="%3)"/>
      <w:lvlJc w:val="left"/>
      <w:pPr>
        <w:tabs>
          <w:tab w:val="num" w:pos="2700"/>
        </w:tabs>
        <w:ind w:left="2700" w:hanging="720"/>
      </w:pPr>
      <w:rPr>
        <w:rFonts w:hint="default"/>
        <w:color w:val="000000"/>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2">
    <w:nsid w:val="702912FE"/>
    <w:multiLevelType w:val="hybridMultilevel"/>
    <w:tmpl w:val="6F74363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74C458AA"/>
    <w:multiLevelType w:val="hybridMultilevel"/>
    <w:tmpl w:val="93F24500"/>
    <w:lvl w:ilvl="0" w:tplc="0C0A000D">
      <w:start w:val="1"/>
      <w:numFmt w:val="bullet"/>
      <w:lvlText w:val=""/>
      <w:lvlJc w:val="left"/>
      <w:pPr>
        <w:tabs>
          <w:tab w:val="num" w:pos="720"/>
        </w:tabs>
        <w:ind w:left="720" w:hanging="360"/>
      </w:pPr>
      <w:rPr>
        <w:rFonts w:ascii="Wingdings" w:hAnsi="Wingdings" w:hint="default"/>
        <w:color w:val="000000"/>
      </w:rPr>
    </w:lvl>
    <w:lvl w:ilvl="1" w:tplc="F72AD1DE">
      <w:start w:val="1"/>
      <w:numFmt w:val="decimal"/>
      <w:lvlText w:val="%2)"/>
      <w:lvlJc w:val="left"/>
      <w:pPr>
        <w:tabs>
          <w:tab w:val="num" w:pos="1440"/>
        </w:tabs>
        <w:ind w:left="1440" w:hanging="360"/>
      </w:pPr>
      <w:rPr>
        <w:rFonts w:hint="default"/>
        <w:color w:val="000000"/>
      </w:rPr>
    </w:lvl>
    <w:lvl w:ilvl="2" w:tplc="F6D85258">
      <w:start w:val="1"/>
      <w:numFmt w:val="upperRoman"/>
      <w:lvlText w:val="%3)"/>
      <w:lvlJc w:val="left"/>
      <w:pPr>
        <w:tabs>
          <w:tab w:val="num" w:pos="2700"/>
        </w:tabs>
        <w:ind w:left="2700" w:hanging="720"/>
      </w:pPr>
      <w:rPr>
        <w:rFonts w:hint="default"/>
        <w:color w:val="000000"/>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4">
    <w:nsid w:val="769D3945"/>
    <w:multiLevelType w:val="hybridMultilevel"/>
    <w:tmpl w:val="FA925290"/>
    <w:lvl w:ilvl="0" w:tplc="7996FE9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76ED3081"/>
    <w:multiLevelType w:val="hybridMultilevel"/>
    <w:tmpl w:val="CE982A0C"/>
    <w:lvl w:ilvl="0" w:tplc="0C0A000D">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6">
    <w:nsid w:val="79062AE2"/>
    <w:multiLevelType w:val="hybridMultilevel"/>
    <w:tmpl w:val="D068B3BE"/>
    <w:lvl w:ilvl="0" w:tplc="0C0A000D">
      <w:start w:val="1"/>
      <w:numFmt w:val="bullet"/>
      <w:lvlText w:val=""/>
      <w:lvlJc w:val="left"/>
      <w:pPr>
        <w:tabs>
          <w:tab w:val="num" w:pos="720"/>
        </w:tabs>
        <w:ind w:left="720" w:hanging="360"/>
      </w:pPr>
      <w:rPr>
        <w:rFonts w:ascii="Wingdings" w:hAnsi="Wingdings" w:hint="default"/>
        <w:color w:val="000000"/>
      </w:rPr>
    </w:lvl>
    <w:lvl w:ilvl="1" w:tplc="F72AD1DE">
      <w:start w:val="1"/>
      <w:numFmt w:val="decimal"/>
      <w:lvlText w:val="%2)"/>
      <w:lvlJc w:val="left"/>
      <w:pPr>
        <w:tabs>
          <w:tab w:val="num" w:pos="1440"/>
        </w:tabs>
        <w:ind w:left="1440" w:hanging="360"/>
      </w:pPr>
      <w:rPr>
        <w:rFonts w:hint="default"/>
        <w:color w:val="000000"/>
      </w:rPr>
    </w:lvl>
    <w:lvl w:ilvl="2" w:tplc="F6D85258">
      <w:start w:val="1"/>
      <w:numFmt w:val="upperRoman"/>
      <w:lvlText w:val="%3)"/>
      <w:lvlJc w:val="left"/>
      <w:pPr>
        <w:tabs>
          <w:tab w:val="num" w:pos="2700"/>
        </w:tabs>
        <w:ind w:left="2700" w:hanging="720"/>
      </w:pPr>
      <w:rPr>
        <w:rFonts w:hint="default"/>
        <w:color w:val="000000"/>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29"/>
  </w:num>
  <w:num w:numId="2">
    <w:abstractNumId w:val="31"/>
  </w:num>
  <w:num w:numId="3">
    <w:abstractNumId w:val="18"/>
  </w:num>
  <w:num w:numId="4">
    <w:abstractNumId w:val="22"/>
  </w:num>
  <w:num w:numId="5">
    <w:abstractNumId w:val="42"/>
  </w:num>
  <w:num w:numId="6">
    <w:abstractNumId w:val="0"/>
  </w:num>
  <w:num w:numId="7">
    <w:abstractNumId w:val="6"/>
  </w:num>
  <w:num w:numId="8">
    <w:abstractNumId w:val="21"/>
  </w:num>
  <w:num w:numId="9">
    <w:abstractNumId w:val="20"/>
  </w:num>
  <w:num w:numId="10">
    <w:abstractNumId w:val="36"/>
  </w:num>
  <w:num w:numId="11">
    <w:abstractNumId w:val="16"/>
  </w:num>
  <w:num w:numId="12">
    <w:abstractNumId w:val="46"/>
  </w:num>
  <w:num w:numId="13">
    <w:abstractNumId w:val="5"/>
  </w:num>
  <w:num w:numId="14">
    <w:abstractNumId w:val="27"/>
  </w:num>
  <w:num w:numId="15">
    <w:abstractNumId w:val="37"/>
  </w:num>
  <w:num w:numId="16">
    <w:abstractNumId w:val="9"/>
  </w:num>
  <w:num w:numId="17">
    <w:abstractNumId w:val="43"/>
  </w:num>
  <w:num w:numId="18">
    <w:abstractNumId w:val="19"/>
  </w:num>
  <w:num w:numId="19">
    <w:abstractNumId w:val="12"/>
  </w:num>
  <w:num w:numId="20">
    <w:abstractNumId w:val="3"/>
  </w:num>
  <w:num w:numId="21">
    <w:abstractNumId w:val="32"/>
  </w:num>
  <w:num w:numId="22">
    <w:abstractNumId w:val="41"/>
  </w:num>
  <w:num w:numId="23">
    <w:abstractNumId w:val="30"/>
  </w:num>
  <w:num w:numId="24">
    <w:abstractNumId w:val="33"/>
  </w:num>
  <w:num w:numId="25">
    <w:abstractNumId w:val="8"/>
  </w:num>
  <w:num w:numId="26">
    <w:abstractNumId w:val="11"/>
  </w:num>
  <w:num w:numId="27">
    <w:abstractNumId w:val="35"/>
  </w:num>
  <w:num w:numId="28">
    <w:abstractNumId w:val="45"/>
  </w:num>
  <w:num w:numId="29">
    <w:abstractNumId w:val="4"/>
  </w:num>
  <w:num w:numId="30">
    <w:abstractNumId w:val="2"/>
  </w:num>
  <w:num w:numId="31">
    <w:abstractNumId w:val="13"/>
  </w:num>
  <w:num w:numId="32">
    <w:abstractNumId w:val="34"/>
  </w:num>
  <w:num w:numId="33">
    <w:abstractNumId w:val="40"/>
  </w:num>
  <w:num w:numId="34">
    <w:abstractNumId w:val="44"/>
  </w:num>
  <w:num w:numId="35">
    <w:abstractNumId w:val="23"/>
  </w:num>
  <w:num w:numId="36">
    <w:abstractNumId w:val="25"/>
  </w:num>
  <w:num w:numId="37">
    <w:abstractNumId w:val="28"/>
  </w:num>
  <w:num w:numId="38">
    <w:abstractNumId w:val="7"/>
  </w:num>
  <w:num w:numId="39">
    <w:abstractNumId w:val="14"/>
  </w:num>
  <w:num w:numId="40">
    <w:abstractNumId w:val="15"/>
  </w:num>
  <w:num w:numId="41">
    <w:abstractNumId w:val="26"/>
  </w:num>
  <w:num w:numId="42">
    <w:abstractNumId w:val="38"/>
  </w:num>
  <w:num w:numId="43">
    <w:abstractNumId w:val="24"/>
  </w:num>
  <w:num w:numId="44">
    <w:abstractNumId w:val="17"/>
  </w:num>
  <w:num w:numId="45">
    <w:abstractNumId w:val="10"/>
  </w:num>
  <w:num w:numId="46">
    <w:abstractNumId w:val="1"/>
  </w:num>
  <w:num w:numId="47">
    <w:abstractNumId w:val="3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activeWritingStyle w:appName="MSWord" w:lang="es-ES" w:vendorID="64" w:dllVersion="131078" w:nlCheck="1" w:checkStyle="1"/>
  <w:activeWritingStyle w:appName="MSWord" w:lang="es-EC"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defaultTabStop w:val="708"/>
  <w:hyphenationZone w:val="425"/>
  <w:characterSpacingControl w:val="doNotCompress"/>
  <w:footnotePr>
    <w:footnote w:id="0"/>
    <w:footnote w:id="1"/>
  </w:footnotePr>
  <w:endnotePr>
    <w:endnote w:id="0"/>
    <w:endnote w:id="1"/>
  </w:endnotePr>
  <w:compat/>
  <w:rsids>
    <w:rsidRoot w:val="006411D8"/>
    <w:rsid w:val="00025D2A"/>
    <w:rsid w:val="00045D1F"/>
    <w:rsid w:val="00052230"/>
    <w:rsid w:val="000534E7"/>
    <w:rsid w:val="00055135"/>
    <w:rsid w:val="00055C63"/>
    <w:rsid w:val="00062584"/>
    <w:rsid w:val="00063FD1"/>
    <w:rsid w:val="000736BB"/>
    <w:rsid w:val="00075920"/>
    <w:rsid w:val="0008621C"/>
    <w:rsid w:val="000943BE"/>
    <w:rsid w:val="00095D41"/>
    <w:rsid w:val="00096115"/>
    <w:rsid w:val="00097598"/>
    <w:rsid w:val="00097EEB"/>
    <w:rsid w:val="000B1F7F"/>
    <w:rsid w:val="000B7EE6"/>
    <w:rsid w:val="000C51D9"/>
    <w:rsid w:val="000C7367"/>
    <w:rsid w:val="000E6519"/>
    <w:rsid w:val="000F37DE"/>
    <w:rsid w:val="000F5668"/>
    <w:rsid w:val="000F56EC"/>
    <w:rsid w:val="000F58C3"/>
    <w:rsid w:val="000F7E7C"/>
    <w:rsid w:val="00100AEB"/>
    <w:rsid w:val="00114D87"/>
    <w:rsid w:val="00116C01"/>
    <w:rsid w:val="00117764"/>
    <w:rsid w:val="00120340"/>
    <w:rsid w:val="00123BE6"/>
    <w:rsid w:val="001320C2"/>
    <w:rsid w:val="0013249B"/>
    <w:rsid w:val="001332B6"/>
    <w:rsid w:val="00144F95"/>
    <w:rsid w:val="00156AAE"/>
    <w:rsid w:val="001716B2"/>
    <w:rsid w:val="00173E70"/>
    <w:rsid w:val="0017515C"/>
    <w:rsid w:val="00177A66"/>
    <w:rsid w:val="00180CA0"/>
    <w:rsid w:val="001829A6"/>
    <w:rsid w:val="00192A2B"/>
    <w:rsid w:val="00194134"/>
    <w:rsid w:val="00197DB7"/>
    <w:rsid w:val="00197E34"/>
    <w:rsid w:val="001A249A"/>
    <w:rsid w:val="001A41A7"/>
    <w:rsid w:val="001A6DFD"/>
    <w:rsid w:val="001B103D"/>
    <w:rsid w:val="001B39E0"/>
    <w:rsid w:val="001B4749"/>
    <w:rsid w:val="001C5483"/>
    <w:rsid w:val="001C7345"/>
    <w:rsid w:val="001F3C20"/>
    <w:rsid w:val="00201A09"/>
    <w:rsid w:val="00204AE7"/>
    <w:rsid w:val="0020762F"/>
    <w:rsid w:val="00207B7D"/>
    <w:rsid w:val="00211ED8"/>
    <w:rsid w:val="002171C1"/>
    <w:rsid w:val="002242D9"/>
    <w:rsid w:val="002246EE"/>
    <w:rsid w:val="00225540"/>
    <w:rsid w:val="002269DD"/>
    <w:rsid w:val="002518E0"/>
    <w:rsid w:val="00256C4B"/>
    <w:rsid w:val="002570EC"/>
    <w:rsid w:val="00263858"/>
    <w:rsid w:val="00266177"/>
    <w:rsid w:val="00273E37"/>
    <w:rsid w:val="00285719"/>
    <w:rsid w:val="00295CEB"/>
    <w:rsid w:val="002A4047"/>
    <w:rsid w:val="002A4C17"/>
    <w:rsid w:val="002B2117"/>
    <w:rsid w:val="002B3552"/>
    <w:rsid w:val="002D65C7"/>
    <w:rsid w:val="002D6BC8"/>
    <w:rsid w:val="002E1467"/>
    <w:rsid w:val="0030266C"/>
    <w:rsid w:val="00313EDB"/>
    <w:rsid w:val="003162C1"/>
    <w:rsid w:val="00317A3C"/>
    <w:rsid w:val="003206AE"/>
    <w:rsid w:val="003243E9"/>
    <w:rsid w:val="00327204"/>
    <w:rsid w:val="00327C88"/>
    <w:rsid w:val="00327EB5"/>
    <w:rsid w:val="00333876"/>
    <w:rsid w:val="00335604"/>
    <w:rsid w:val="003378CF"/>
    <w:rsid w:val="00354547"/>
    <w:rsid w:val="00357A26"/>
    <w:rsid w:val="00361299"/>
    <w:rsid w:val="003777AC"/>
    <w:rsid w:val="00392E6F"/>
    <w:rsid w:val="00393F90"/>
    <w:rsid w:val="003958DC"/>
    <w:rsid w:val="003A142B"/>
    <w:rsid w:val="003A25B4"/>
    <w:rsid w:val="003B1660"/>
    <w:rsid w:val="003B2FB1"/>
    <w:rsid w:val="003B4C22"/>
    <w:rsid w:val="003D6784"/>
    <w:rsid w:val="003E4CC9"/>
    <w:rsid w:val="003E53A3"/>
    <w:rsid w:val="003E5D8D"/>
    <w:rsid w:val="00402A11"/>
    <w:rsid w:val="00436B05"/>
    <w:rsid w:val="00457714"/>
    <w:rsid w:val="00470C73"/>
    <w:rsid w:val="0047479E"/>
    <w:rsid w:val="00491BEC"/>
    <w:rsid w:val="00493EB3"/>
    <w:rsid w:val="00495BB2"/>
    <w:rsid w:val="004A3121"/>
    <w:rsid w:val="004B1380"/>
    <w:rsid w:val="004B2DC4"/>
    <w:rsid w:val="004B6863"/>
    <w:rsid w:val="004C0A61"/>
    <w:rsid w:val="004C471A"/>
    <w:rsid w:val="004C606D"/>
    <w:rsid w:val="004D2703"/>
    <w:rsid w:val="004D683A"/>
    <w:rsid w:val="004D6D4A"/>
    <w:rsid w:val="004F0512"/>
    <w:rsid w:val="004F0C02"/>
    <w:rsid w:val="004F5200"/>
    <w:rsid w:val="00502B2A"/>
    <w:rsid w:val="00525410"/>
    <w:rsid w:val="005329F0"/>
    <w:rsid w:val="00532B3A"/>
    <w:rsid w:val="005404DB"/>
    <w:rsid w:val="00540A22"/>
    <w:rsid w:val="005445E2"/>
    <w:rsid w:val="005520E1"/>
    <w:rsid w:val="00554200"/>
    <w:rsid w:val="00555AB9"/>
    <w:rsid w:val="00557791"/>
    <w:rsid w:val="005632D8"/>
    <w:rsid w:val="00567BE9"/>
    <w:rsid w:val="00593F1A"/>
    <w:rsid w:val="00597C2F"/>
    <w:rsid w:val="005A1A8B"/>
    <w:rsid w:val="005B508E"/>
    <w:rsid w:val="005C0D5B"/>
    <w:rsid w:val="005D024A"/>
    <w:rsid w:val="005F4CBB"/>
    <w:rsid w:val="00603D07"/>
    <w:rsid w:val="00622BAE"/>
    <w:rsid w:val="00630DC2"/>
    <w:rsid w:val="00631EAC"/>
    <w:rsid w:val="006411D8"/>
    <w:rsid w:val="00641A2C"/>
    <w:rsid w:val="00647468"/>
    <w:rsid w:val="006620A8"/>
    <w:rsid w:val="00674719"/>
    <w:rsid w:val="006779DE"/>
    <w:rsid w:val="00681ADF"/>
    <w:rsid w:val="006823D3"/>
    <w:rsid w:val="006826BC"/>
    <w:rsid w:val="006852AB"/>
    <w:rsid w:val="00694C50"/>
    <w:rsid w:val="006A70CE"/>
    <w:rsid w:val="006B6477"/>
    <w:rsid w:val="006D042A"/>
    <w:rsid w:val="006F1517"/>
    <w:rsid w:val="006F25EA"/>
    <w:rsid w:val="006F57FD"/>
    <w:rsid w:val="00700169"/>
    <w:rsid w:val="0070381B"/>
    <w:rsid w:val="00703B3F"/>
    <w:rsid w:val="00706A8A"/>
    <w:rsid w:val="0071259F"/>
    <w:rsid w:val="00744424"/>
    <w:rsid w:val="00762292"/>
    <w:rsid w:val="00762C15"/>
    <w:rsid w:val="00764DCA"/>
    <w:rsid w:val="0077156C"/>
    <w:rsid w:val="007742E9"/>
    <w:rsid w:val="00782B8A"/>
    <w:rsid w:val="00784D20"/>
    <w:rsid w:val="007B37D5"/>
    <w:rsid w:val="007B7254"/>
    <w:rsid w:val="007C2C6E"/>
    <w:rsid w:val="007C3525"/>
    <w:rsid w:val="007E4C5E"/>
    <w:rsid w:val="007F0DF5"/>
    <w:rsid w:val="007F5362"/>
    <w:rsid w:val="00800A01"/>
    <w:rsid w:val="00813C2B"/>
    <w:rsid w:val="00814629"/>
    <w:rsid w:val="00820D40"/>
    <w:rsid w:val="00832B38"/>
    <w:rsid w:val="008360C0"/>
    <w:rsid w:val="008436C0"/>
    <w:rsid w:val="008442F6"/>
    <w:rsid w:val="008444F3"/>
    <w:rsid w:val="00845525"/>
    <w:rsid w:val="00846866"/>
    <w:rsid w:val="00852BDD"/>
    <w:rsid w:val="00857D9E"/>
    <w:rsid w:val="008625D1"/>
    <w:rsid w:val="0089436A"/>
    <w:rsid w:val="008A4581"/>
    <w:rsid w:val="008C49A9"/>
    <w:rsid w:val="008D1238"/>
    <w:rsid w:val="008D32A2"/>
    <w:rsid w:val="008D37F1"/>
    <w:rsid w:val="008F17B9"/>
    <w:rsid w:val="008F392F"/>
    <w:rsid w:val="008F46AC"/>
    <w:rsid w:val="008F6397"/>
    <w:rsid w:val="009019AF"/>
    <w:rsid w:val="00903EE2"/>
    <w:rsid w:val="00916B71"/>
    <w:rsid w:val="00916FBB"/>
    <w:rsid w:val="0092170E"/>
    <w:rsid w:val="00921D2C"/>
    <w:rsid w:val="00925C33"/>
    <w:rsid w:val="00931C9E"/>
    <w:rsid w:val="009425ED"/>
    <w:rsid w:val="0095140B"/>
    <w:rsid w:val="00955FEC"/>
    <w:rsid w:val="00965769"/>
    <w:rsid w:val="009662CD"/>
    <w:rsid w:val="00972BA4"/>
    <w:rsid w:val="00972DA0"/>
    <w:rsid w:val="00973D32"/>
    <w:rsid w:val="00974E69"/>
    <w:rsid w:val="0099251D"/>
    <w:rsid w:val="009A60AC"/>
    <w:rsid w:val="009B4D50"/>
    <w:rsid w:val="009B75F1"/>
    <w:rsid w:val="009C78C9"/>
    <w:rsid w:val="009C7AD1"/>
    <w:rsid w:val="009D02EF"/>
    <w:rsid w:val="009D5A8E"/>
    <w:rsid w:val="009D641C"/>
    <w:rsid w:val="009E24C7"/>
    <w:rsid w:val="009E7A9B"/>
    <w:rsid w:val="009F3DE0"/>
    <w:rsid w:val="00A025F7"/>
    <w:rsid w:val="00A12F63"/>
    <w:rsid w:val="00A13E4A"/>
    <w:rsid w:val="00A1426D"/>
    <w:rsid w:val="00A159C8"/>
    <w:rsid w:val="00A21931"/>
    <w:rsid w:val="00A30916"/>
    <w:rsid w:val="00A46FCA"/>
    <w:rsid w:val="00A5498D"/>
    <w:rsid w:val="00A55A51"/>
    <w:rsid w:val="00A71DE6"/>
    <w:rsid w:val="00A73B5D"/>
    <w:rsid w:val="00AB09EA"/>
    <w:rsid w:val="00AB3958"/>
    <w:rsid w:val="00AB4C72"/>
    <w:rsid w:val="00AC111E"/>
    <w:rsid w:val="00AD3E25"/>
    <w:rsid w:val="00AD7177"/>
    <w:rsid w:val="00AE090B"/>
    <w:rsid w:val="00AF7ED6"/>
    <w:rsid w:val="00B00ABE"/>
    <w:rsid w:val="00B06A6E"/>
    <w:rsid w:val="00B166A3"/>
    <w:rsid w:val="00B1747E"/>
    <w:rsid w:val="00B25C46"/>
    <w:rsid w:val="00B33264"/>
    <w:rsid w:val="00B34178"/>
    <w:rsid w:val="00B36327"/>
    <w:rsid w:val="00B404B5"/>
    <w:rsid w:val="00B41C0A"/>
    <w:rsid w:val="00B60250"/>
    <w:rsid w:val="00B61C43"/>
    <w:rsid w:val="00B65278"/>
    <w:rsid w:val="00B9125B"/>
    <w:rsid w:val="00B93277"/>
    <w:rsid w:val="00BA2F27"/>
    <w:rsid w:val="00BA2FCC"/>
    <w:rsid w:val="00BA68AB"/>
    <w:rsid w:val="00BB1D6B"/>
    <w:rsid w:val="00BB383B"/>
    <w:rsid w:val="00BD1621"/>
    <w:rsid w:val="00BE2224"/>
    <w:rsid w:val="00BE4CCD"/>
    <w:rsid w:val="00BF3206"/>
    <w:rsid w:val="00C02FAB"/>
    <w:rsid w:val="00C07ECB"/>
    <w:rsid w:val="00C12C8B"/>
    <w:rsid w:val="00C17113"/>
    <w:rsid w:val="00C2149A"/>
    <w:rsid w:val="00C251F5"/>
    <w:rsid w:val="00C2670C"/>
    <w:rsid w:val="00C2782B"/>
    <w:rsid w:val="00C31E29"/>
    <w:rsid w:val="00C52329"/>
    <w:rsid w:val="00C56942"/>
    <w:rsid w:val="00C62052"/>
    <w:rsid w:val="00C66034"/>
    <w:rsid w:val="00C7162B"/>
    <w:rsid w:val="00C76DB8"/>
    <w:rsid w:val="00C87230"/>
    <w:rsid w:val="00CB12F8"/>
    <w:rsid w:val="00CB3A9B"/>
    <w:rsid w:val="00CC34BF"/>
    <w:rsid w:val="00CD7213"/>
    <w:rsid w:val="00CE4D23"/>
    <w:rsid w:val="00CF291E"/>
    <w:rsid w:val="00CF7D6F"/>
    <w:rsid w:val="00D034F2"/>
    <w:rsid w:val="00D12BD1"/>
    <w:rsid w:val="00D15959"/>
    <w:rsid w:val="00D23596"/>
    <w:rsid w:val="00D44C67"/>
    <w:rsid w:val="00D45D15"/>
    <w:rsid w:val="00D54655"/>
    <w:rsid w:val="00D635C9"/>
    <w:rsid w:val="00D71206"/>
    <w:rsid w:val="00D817E2"/>
    <w:rsid w:val="00D94B83"/>
    <w:rsid w:val="00D96F26"/>
    <w:rsid w:val="00D97D85"/>
    <w:rsid w:val="00DA1190"/>
    <w:rsid w:val="00DA441E"/>
    <w:rsid w:val="00DA7D0F"/>
    <w:rsid w:val="00DB0EFA"/>
    <w:rsid w:val="00DC1701"/>
    <w:rsid w:val="00DC6C34"/>
    <w:rsid w:val="00DD618C"/>
    <w:rsid w:val="00DF1E0C"/>
    <w:rsid w:val="00E00189"/>
    <w:rsid w:val="00E007AA"/>
    <w:rsid w:val="00E00F69"/>
    <w:rsid w:val="00E078D1"/>
    <w:rsid w:val="00E105C1"/>
    <w:rsid w:val="00E10A94"/>
    <w:rsid w:val="00E12812"/>
    <w:rsid w:val="00E17966"/>
    <w:rsid w:val="00E24F00"/>
    <w:rsid w:val="00E25792"/>
    <w:rsid w:val="00E27519"/>
    <w:rsid w:val="00E330B9"/>
    <w:rsid w:val="00E35CD6"/>
    <w:rsid w:val="00E506FA"/>
    <w:rsid w:val="00E516B6"/>
    <w:rsid w:val="00E54594"/>
    <w:rsid w:val="00E56B35"/>
    <w:rsid w:val="00E701DF"/>
    <w:rsid w:val="00E704B0"/>
    <w:rsid w:val="00E77476"/>
    <w:rsid w:val="00E95D1E"/>
    <w:rsid w:val="00E97FF5"/>
    <w:rsid w:val="00EB187C"/>
    <w:rsid w:val="00EB3E9C"/>
    <w:rsid w:val="00EB694B"/>
    <w:rsid w:val="00EC6141"/>
    <w:rsid w:val="00ED0E60"/>
    <w:rsid w:val="00ED3DC9"/>
    <w:rsid w:val="00EE258E"/>
    <w:rsid w:val="00EE3954"/>
    <w:rsid w:val="00EF1001"/>
    <w:rsid w:val="00EF2B47"/>
    <w:rsid w:val="00F05598"/>
    <w:rsid w:val="00F26DEA"/>
    <w:rsid w:val="00F3684F"/>
    <w:rsid w:val="00F374D4"/>
    <w:rsid w:val="00F43EF7"/>
    <w:rsid w:val="00F44555"/>
    <w:rsid w:val="00F45330"/>
    <w:rsid w:val="00F4544B"/>
    <w:rsid w:val="00F5236B"/>
    <w:rsid w:val="00F938C2"/>
    <w:rsid w:val="00FA6D59"/>
    <w:rsid w:val="00FB36A4"/>
    <w:rsid w:val="00FB7CAE"/>
    <w:rsid w:val="00FD3C3C"/>
    <w:rsid w:val="00FD4668"/>
    <w:rsid w:val="00FD75F4"/>
    <w:rsid w:val="00FE358F"/>
    <w:rsid w:val="00FF614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ersonName"/>
  <w:smartTagType w:namespaceuri="urn:schemas-microsoft-com:office:smarttags" w:name="metricconverter"/>
  <w:shapeDefaults>
    <o:shapedefaults v:ext="edit" spidmax="2050" style="mso-wrap-style:none" fillcolor="white">
      <v:fill color="white"/>
      <o:colormenu v:ext="edit" fillcolor="none" shadowcolor="none"/>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187C"/>
    <w:rPr>
      <w:sz w:val="24"/>
      <w:szCs w:val="24"/>
    </w:rPr>
  </w:style>
  <w:style w:type="paragraph" w:styleId="Ttulo5">
    <w:name w:val="heading 5"/>
    <w:basedOn w:val="Normal"/>
    <w:next w:val="Normal"/>
    <w:qFormat/>
    <w:rsid w:val="00EB187C"/>
    <w:pPr>
      <w:keepNext/>
      <w:widowControl w:val="0"/>
      <w:shd w:val="clear" w:color="auto" w:fill="FFFFFF"/>
      <w:autoSpaceDE w:val="0"/>
      <w:autoSpaceDN w:val="0"/>
      <w:adjustRightInd w:val="0"/>
      <w:spacing w:before="36" w:line="238" w:lineRule="exact"/>
      <w:ind w:left="367" w:right="7" w:firstLine="198"/>
      <w:jc w:val="both"/>
      <w:outlineLvl w:val="4"/>
    </w:pPr>
    <w:rPr>
      <w:rFonts w:ascii="Arial" w:hAnsi="Arial" w:cs="Arial"/>
      <w:b/>
      <w:bCs/>
      <w:color w:val="000000"/>
      <w:spacing w:val="-11"/>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A46FCA"/>
    <w:pPr>
      <w:tabs>
        <w:tab w:val="center" w:pos="4252"/>
        <w:tab w:val="right" w:pos="8504"/>
      </w:tabs>
    </w:pPr>
  </w:style>
  <w:style w:type="paragraph" w:styleId="Piedepgina">
    <w:name w:val="footer"/>
    <w:basedOn w:val="Normal"/>
    <w:rsid w:val="00A46FCA"/>
    <w:pPr>
      <w:tabs>
        <w:tab w:val="center" w:pos="4252"/>
        <w:tab w:val="right" w:pos="8504"/>
      </w:tabs>
    </w:pPr>
  </w:style>
  <w:style w:type="character" w:styleId="Nmerodepgina">
    <w:name w:val="page number"/>
    <w:basedOn w:val="Fuentedeprrafopredeter"/>
    <w:rsid w:val="00A46FCA"/>
  </w:style>
  <w:style w:type="character" w:styleId="Textoennegrita">
    <w:name w:val="Strong"/>
    <w:basedOn w:val="Fuentedeprrafopredeter"/>
    <w:qFormat/>
    <w:rsid w:val="00EB187C"/>
    <w:rPr>
      <w:b/>
      <w:bCs/>
    </w:rPr>
  </w:style>
  <w:style w:type="paragraph" w:styleId="NormalWeb">
    <w:name w:val="Normal (Web)"/>
    <w:basedOn w:val="Normal"/>
    <w:rsid w:val="00EB187C"/>
    <w:pPr>
      <w:spacing w:before="100" w:beforeAutospacing="1" w:after="100" w:afterAutospacing="1"/>
    </w:pPr>
  </w:style>
  <w:style w:type="table" w:styleId="Tablaconcuadrcula">
    <w:name w:val="Table Grid"/>
    <w:basedOn w:val="Tablanormal"/>
    <w:rsid w:val="00F445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D97D85"/>
    <w:rPr>
      <w:color w:val="0000FF"/>
      <w:u w:val="single"/>
    </w:rPr>
  </w:style>
  <w:style w:type="paragraph" w:styleId="Textoindependiente">
    <w:name w:val="Body Text"/>
    <w:basedOn w:val="Normal"/>
    <w:rsid w:val="006852AB"/>
    <w:pPr>
      <w:spacing w:line="360" w:lineRule="auto"/>
      <w:jc w:val="both"/>
    </w:pPr>
    <w:rPr>
      <w:rFonts w:ascii="Arial" w:hAnsi="Arial" w:cs="Arial"/>
    </w:rPr>
  </w:style>
  <w:style w:type="paragraph" w:styleId="Textodeglobo">
    <w:name w:val="Balloon Text"/>
    <w:basedOn w:val="Normal"/>
    <w:semiHidden/>
    <w:rsid w:val="007C2C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60621">
      <w:bodyDiv w:val="1"/>
      <w:marLeft w:val="0"/>
      <w:marRight w:val="0"/>
      <w:marTop w:val="0"/>
      <w:marBottom w:val="0"/>
      <w:divBdr>
        <w:top w:val="none" w:sz="0" w:space="0" w:color="auto"/>
        <w:left w:val="none" w:sz="0" w:space="0" w:color="auto"/>
        <w:bottom w:val="none" w:sz="0" w:space="0" w:color="auto"/>
        <w:right w:val="none" w:sz="0" w:space="0" w:color="auto"/>
      </w:divBdr>
    </w:div>
    <w:div w:id="68427139">
      <w:bodyDiv w:val="1"/>
      <w:marLeft w:val="0"/>
      <w:marRight w:val="0"/>
      <w:marTop w:val="0"/>
      <w:marBottom w:val="0"/>
      <w:divBdr>
        <w:top w:val="none" w:sz="0" w:space="0" w:color="auto"/>
        <w:left w:val="none" w:sz="0" w:space="0" w:color="auto"/>
        <w:bottom w:val="none" w:sz="0" w:space="0" w:color="auto"/>
        <w:right w:val="none" w:sz="0" w:space="0" w:color="auto"/>
      </w:divBdr>
    </w:div>
    <w:div w:id="100761380">
      <w:bodyDiv w:val="1"/>
      <w:marLeft w:val="0"/>
      <w:marRight w:val="0"/>
      <w:marTop w:val="0"/>
      <w:marBottom w:val="0"/>
      <w:divBdr>
        <w:top w:val="none" w:sz="0" w:space="0" w:color="auto"/>
        <w:left w:val="none" w:sz="0" w:space="0" w:color="auto"/>
        <w:bottom w:val="none" w:sz="0" w:space="0" w:color="auto"/>
        <w:right w:val="none" w:sz="0" w:space="0" w:color="auto"/>
      </w:divBdr>
    </w:div>
    <w:div w:id="183906345">
      <w:bodyDiv w:val="1"/>
      <w:marLeft w:val="0"/>
      <w:marRight w:val="0"/>
      <w:marTop w:val="0"/>
      <w:marBottom w:val="0"/>
      <w:divBdr>
        <w:top w:val="none" w:sz="0" w:space="0" w:color="auto"/>
        <w:left w:val="none" w:sz="0" w:space="0" w:color="auto"/>
        <w:bottom w:val="none" w:sz="0" w:space="0" w:color="auto"/>
        <w:right w:val="none" w:sz="0" w:space="0" w:color="auto"/>
      </w:divBdr>
    </w:div>
    <w:div w:id="258218946">
      <w:bodyDiv w:val="1"/>
      <w:marLeft w:val="0"/>
      <w:marRight w:val="0"/>
      <w:marTop w:val="0"/>
      <w:marBottom w:val="0"/>
      <w:divBdr>
        <w:top w:val="none" w:sz="0" w:space="0" w:color="auto"/>
        <w:left w:val="none" w:sz="0" w:space="0" w:color="auto"/>
        <w:bottom w:val="none" w:sz="0" w:space="0" w:color="auto"/>
        <w:right w:val="none" w:sz="0" w:space="0" w:color="auto"/>
      </w:divBdr>
    </w:div>
    <w:div w:id="260376128">
      <w:bodyDiv w:val="1"/>
      <w:marLeft w:val="0"/>
      <w:marRight w:val="0"/>
      <w:marTop w:val="0"/>
      <w:marBottom w:val="0"/>
      <w:divBdr>
        <w:top w:val="none" w:sz="0" w:space="0" w:color="auto"/>
        <w:left w:val="none" w:sz="0" w:space="0" w:color="auto"/>
        <w:bottom w:val="none" w:sz="0" w:space="0" w:color="auto"/>
        <w:right w:val="none" w:sz="0" w:space="0" w:color="auto"/>
      </w:divBdr>
    </w:div>
    <w:div w:id="295961370">
      <w:bodyDiv w:val="1"/>
      <w:marLeft w:val="0"/>
      <w:marRight w:val="0"/>
      <w:marTop w:val="0"/>
      <w:marBottom w:val="0"/>
      <w:divBdr>
        <w:top w:val="none" w:sz="0" w:space="0" w:color="auto"/>
        <w:left w:val="none" w:sz="0" w:space="0" w:color="auto"/>
        <w:bottom w:val="none" w:sz="0" w:space="0" w:color="auto"/>
        <w:right w:val="none" w:sz="0" w:space="0" w:color="auto"/>
      </w:divBdr>
    </w:div>
    <w:div w:id="321549938">
      <w:bodyDiv w:val="1"/>
      <w:marLeft w:val="0"/>
      <w:marRight w:val="0"/>
      <w:marTop w:val="0"/>
      <w:marBottom w:val="0"/>
      <w:divBdr>
        <w:top w:val="none" w:sz="0" w:space="0" w:color="auto"/>
        <w:left w:val="none" w:sz="0" w:space="0" w:color="auto"/>
        <w:bottom w:val="none" w:sz="0" w:space="0" w:color="auto"/>
        <w:right w:val="none" w:sz="0" w:space="0" w:color="auto"/>
      </w:divBdr>
    </w:div>
    <w:div w:id="372073063">
      <w:bodyDiv w:val="1"/>
      <w:marLeft w:val="0"/>
      <w:marRight w:val="0"/>
      <w:marTop w:val="0"/>
      <w:marBottom w:val="0"/>
      <w:divBdr>
        <w:top w:val="none" w:sz="0" w:space="0" w:color="auto"/>
        <w:left w:val="none" w:sz="0" w:space="0" w:color="auto"/>
        <w:bottom w:val="none" w:sz="0" w:space="0" w:color="auto"/>
        <w:right w:val="none" w:sz="0" w:space="0" w:color="auto"/>
      </w:divBdr>
    </w:div>
    <w:div w:id="408502912">
      <w:bodyDiv w:val="1"/>
      <w:marLeft w:val="0"/>
      <w:marRight w:val="0"/>
      <w:marTop w:val="0"/>
      <w:marBottom w:val="0"/>
      <w:divBdr>
        <w:top w:val="none" w:sz="0" w:space="0" w:color="auto"/>
        <w:left w:val="none" w:sz="0" w:space="0" w:color="auto"/>
        <w:bottom w:val="none" w:sz="0" w:space="0" w:color="auto"/>
        <w:right w:val="none" w:sz="0" w:space="0" w:color="auto"/>
      </w:divBdr>
    </w:div>
    <w:div w:id="486556458">
      <w:bodyDiv w:val="1"/>
      <w:marLeft w:val="0"/>
      <w:marRight w:val="0"/>
      <w:marTop w:val="0"/>
      <w:marBottom w:val="0"/>
      <w:divBdr>
        <w:top w:val="none" w:sz="0" w:space="0" w:color="auto"/>
        <w:left w:val="none" w:sz="0" w:space="0" w:color="auto"/>
        <w:bottom w:val="none" w:sz="0" w:space="0" w:color="auto"/>
        <w:right w:val="none" w:sz="0" w:space="0" w:color="auto"/>
      </w:divBdr>
    </w:div>
    <w:div w:id="518084014">
      <w:bodyDiv w:val="1"/>
      <w:marLeft w:val="0"/>
      <w:marRight w:val="0"/>
      <w:marTop w:val="0"/>
      <w:marBottom w:val="0"/>
      <w:divBdr>
        <w:top w:val="none" w:sz="0" w:space="0" w:color="auto"/>
        <w:left w:val="none" w:sz="0" w:space="0" w:color="auto"/>
        <w:bottom w:val="none" w:sz="0" w:space="0" w:color="auto"/>
        <w:right w:val="none" w:sz="0" w:space="0" w:color="auto"/>
      </w:divBdr>
    </w:div>
    <w:div w:id="576985863">
      <w:bodyDiv w:val="1"/>
      <w:marLeft w:val="0"/>
      <w:marRight w:val="0"/>
      <w:marTop w:val="0"/>
      <w:marBottom w:val="0"/>
      <w:divBdr>
        <w:top w:val="none" w:sz="0" w:space="0" w:color="auto"/>
        <w:left w:val="none" w:sz="0" w:space="0" w:color="auto"/>
        <w:bottom w:val="none" w:sz="0" w:space="0" w:color="auto"/>
        <w:right w:val="none" w:sz="0" w:space="0" w:color="auto"/>
      </w:divBdr>
    </w:div>
    <w:div w:id="645401172">
      <w:bodyDiv w:val="1"/>
      <w:marLeft w:val="0"/>
      <w:marRight w:val="0"/>
      <w:marTop w:val="0"/>
      <w:marBottom w:val="0"/>
      <w:divBdr>
        <w:top w:val="none" w:sz="0" w:space="0" w:color="auto"/>
        <w:left w:val="none" w:sz="0" w:space="0" w:color="auto"/>
        <w:bottom w:val="none" w:sz="0" w:space="0" w:color="auto"/>
        <w:right w:val="none" w:sz="0" w:space="0" w:color="auto"/>
      </w:divBdr>
    </w:div>
    <w:div w:id="672218164">
      <w:bodyDiv w:val="1"/>
      <w:marLeft w:val="0"/>
      <w:marRight w:val="0"/>
      <w:marTop w:val="0"/>
      <w:marBottom w:val="0"/>
      <w:divBdr>
        <w:top w:val="none" w:sz="0" w:space="0" w:color="auto"/>
        <w:left w:val="none" w:sz="0" w:space="0" w:color="auto"/>
        <w:bottom w:val="none" w:sz="0" w:space="0" w:color="auto"/>
        <w:right w:val="none" w:sz="0" w:space="0" w:color="auto"/>
      </w:divBdr>
    </w:div>
    <w:div w:id="741947377">
      <w:bodyDiv w:val="1"/>
      <w:marLeft w:val="0"/>
      <w:marRight w:val="0"/>
      <w:marTop w:val="0"/>
      <w:marBottom w:val="0"/>
      <w:divBdr>
        <w:top w:val="none" w:sz="0" w:space="0" w:color="auto"/>
        <w:left w:val="none" w:sz="0" w:space="0" w:color="auto"/>
        <w:bottom w:val="none" w:sz="0" w:space="0" w:color="auto"/>
        <w:right w:val="none" w:sz="0" w:space="0" w:color="auto"/>
      </w:divBdr>
    </w:div>
    <w:div w:id="746684304">
      <w:bodyDiv w:val="1"/>
      <w:marLeft w:val="0"/>
      <w:marRight w:val="0"/>
      <w:marTop w:val="0"/>
      <w:marBottom w:val="0"/>
      <w:divBdr>
        <w:top w:val="none" w:sz="0" w:space="0" w:color="auto"/>
        <w:left w:val="none" w:sz="0" w:space="0" w:color="auto"/>
        <w:bottom w:val="none" w:sz="0" w:space="0" w:color="auto"/>
        <w:right w:val="none" w:sz="0" w:space="0" w:color="auto"/>
      </w:divBdr>
    </w:div>
    <w:div w:id="908274403">
      <w:bodyDiv w:val="1"/>
      <w:marLeft w:val="0"/>
      <w:marRight w:val="0"/>
      <w:marTop w:val="0"/>
      <w:marBottom w:val="0"/>
      <w:divBdr>
        <w:top w:val="none" w:sz="0" w:space="0" w:color="auto"/>
        <w:left w:val="none" w:sz="0" w:space="0" w:color="auto"/>
        <w:bottom w:val="none" w:sz="0" w:space="0" w:color="auto"/>
        <w:right w:val="none" w:sz="0" w:space="0" w:color="auto"/>
      </w:divBdr>
    </w:div>
    <w:div w:id="1035230974">
      <w:bodyDiv w:val="1"/>
      <w:marLeft w:val="0"/>
      <w:marRight w:val="0"/>
      <w:marTop w:val="0"/>
      <w:marBottom w:val="0"/>
      <w:divBdr>
        <w:top w:val="none" w:sz="0" w:space="0" w:color="auto"/>
        <w:left w:val="none" w:sz="0" w:space="0" w:color="auto"/>
        <w:bottom w:val="none" w:sz="0" w:space="0" w:color="auto"/>
        <w:right w:val="none" w:sz="0" w:space="0" w:color="auto"/>
      </w:divBdr>
    </w:div>
    <w:div w:id="1100101732">
      <w:bodyDiv w:val="1"/>
      <w:marLeft w:val="0"/>
      <w:marRight w:val="0"/>
      <w:marTop w:val="0"/>
      <w:marBottom w:val="0"/>
      <w:divBdr>
        <w:top w:val="none" w:sz="0" w:space="0" w:color="auto"/>
        <w:left w:val="none" w:sz="0" w:space="0" w:color="auto"/>
        <w:bottom w:val="none" w:sz="0" w:space="0" w:color="auto"/>
        <w:right w:val="none" w:sz="0" w:space="0" w:color="auto"/>
      </w:divBdr>
    </w:div>
    <w:div w:id="1165823294">
      <w:bodyDiv w:val="1"/>
      <w:marLeft w:val="0"/>
      <w:marRight w:val="0"/>
      <w:marTop w:val="0"/>
      <w:marBottom w:val="0"/>
      <w:divBdr>
        <w:top w:val="none" w:sz="0" w:space="0" w:color="auto"/>
        <w:left w:val="none" w:sz="0" w:space="0" w:color="auto"/>
        <w:bottom w:val="none" w:sz="0" w:space="0" w:color="auto"/>
        <w:right w:val="none" w:sz="0" w:space="0" w:color="auto"/>
      </w:divBdr>
    </w:div>
    <w:div w:id="1462264973">
      <w:bodyDiv w:val="1"/>
      <w:marLeft w:val="0"/>
      <w:marRight w:val="0"/>
      <w:marTop w:val="0"/>
      <w:marBottom w:val="0"/>
      <w:divBdr>
        <w:top w:val="none" w:sz="0" w:space="0" w:color="auto"/>
        <w:left w:val="none" w:sz="0" w:space="0" w:color="auto"/>
        <w:bottom w:val="none" w:sz="0" w:space="0" w:color="auto"/>
        <w:right w:val="none" w:sz="0" w:space="0" w:color="auto"/>
      </w:divBdr>
    </w:div>
    <w:div w:id="1528638386">
      <w:bodyDiv w:val="1"/>
      <w:marLeft w:val="0"/>
      <w:marRight w:val="0"/>
      <w:marTop w:val="0"/>
      <w:marBottom w:val="0"/>
      <w:divBdr>
        <w:top w:val="none" w:sz="0" w:space="0" w:color="auto"/>
        <w:left w:val="none" w:sz="0" w:space="0" w:color="auto"/>
        <w:bottom w:val="none" w:sz="0" w:space="0" w:color="auto"/>
        <w:right w:val="none" w:sz="0" w:space="0" w:color="auto"/>
      </w:divBdr>
    </w:div>
    <w:div w:id="1535851993">
      <w:bodyDiv w:val="1"/>
      <w:marLeft w:val="0"/>
      <w:marRight w:val="0"/>
      <w:marTop w:val="0"/>
      <w:marBottom w:val="0"/>
      <w:divBdr>
        <w:top w:val="none" w:sz="0" w:space="0" w:color="auto"/>
        <w:left w:val="none" w:sz="0" w:space="0" w:color="auto"/>
        <w:bottom w:val="none" w:sz="0" w:space="0" w:color="auto"/>
        <w:right w:val="none" w:sz="0" w:space="0" w:color="auto"/>
      </w:divBdr>
    </w:div>
    <w:div w:id="1586300267">
      <w:bodyDiv w:val="1"/>
      <w:marLeft w:val="0"/>
      <w:marRight w:val="0"/>
      <w:marTop w:val="0"/>
      <w:marBottom w:val="0"/>
      <w:divBdr>
        <w:top w:val="none" w:sz="0" w:space="0" w:color="auto"/>
        <w:left w:val="none" w:sz="0" w:space="0" w:color="auto"/>
        <w:bottom w:val="none" w:sz="0" w:space="0" w:color="auto"/>
        <w:right w:val="none" w:sz="0" w:space="0" w:color="auto"/>
      </w:divBdr>
    </w:div>
    <w:div w:id="1595282657">
      <w:bodyDiv w:val="1"/>
      <w:marLeft w:val="0"/>
      <w:marRight w:val="0"/>
      <w:marTop w:val="0"/>
      <w:marBottom w:val="0"/>
      <w:divBdr>
        <w:top w:val="none" w:sz="0" w:space="0" w:color="auto"/>
        <w:left w:val="none" w:sz="0" w:space="0" w:color="auto"/>
        <w:bottom w:val="none" w:sz="0" w:space="0" w:color="auto"/>
        <w:right w:val="none" w:sz="0" w:space="0" w:color="auto"/>
      </w:divBdr>
    </w:div>
    <w:div w:id="1837306218">
      <w:bodyDiv w:val="1"/>
      <w:marLeft w:val="0"/>
      <w:marRight w:val="0"/>
      <w:marTop w:val="0"/>
      <w:marBottom w:val="0"/>
      <w:divBdr>
        <w:top w:val="none" w:sz="0" w:space="0" w:color="auto"/>
        <w:left w:val="none" w:sz="0" w:space="0" w:color="auto"/>
        <w:bottom w:val="none" w:sz="0" w:space="0" w:color="auto"/>
        <w:right w:val="none" w:sz="0" w:space="0" w:color="auto"/>
      </w:divBdr>
    </w:div>
    <w:div w:id="1907298593">
      <w:bodyDiv w:val="1"/>
      <w:marLeft w:val="0"/>
      <w:marRight w:val="0"/>
      <w:marTop w:val="0"/>
      <w:marBottom w:val="0"/>
      <w:divBdr>
        <w:top w:val="none" w:sz="0" w:space="0" w:color="auto"/>
        <w:left w:val="none" w:sz="0" w:space="0" w:color="auto"/>
        <w:bottom w:val="none" w:sz="0" w:space="0" w:color="auto"/>
        <w:right w:val="none" w:sz="0" w:space="0" w:color="auto"/>
      </w:divBdr>
    </w:div>
    <w:div w:id="206066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seguinfo/seguinfo.shtml" TargetMode="External"/><Relationship Id="rId117" Type="http://schemas.openxmlformats.org/officeDocument/2006/relationships/image" Target="media/image51.png"/><Relationship Id="rId21" Type="http://schemas.openxmlformats.org/officeDocument/2006/relationships/hyperlink" Target="http://www.monografias.com/trabajos/seguinfo/seguinfo.shtml" TargetMode="External"/><Relationship Id="rId42" Type="http://schemas.openxmlformats.org/officeDocument/2006/relationships/hyperlink" Target="http://www.monografias.com/trabajos/ofertaydemanda/ofertaydemanda.shtml" TargetMode="External"/><Relationship Id="rId47" Type="http://schemas.openxmlformats.org/officeDocument/2006/relationships/hyperlink" Target="http://www.monografias.com/trabajos16/configuraciones-productivas/configuraciones-productivas.shtml" TargetMode="External"/><Relationship Id="rId63" Type="http://schemas.openxmlformats.org/officeDocument/2006/relationships/oleObject" Target="embeddings/oleObject5.bin"/><Relationship Id="rId68" Type="http://schemas.openxmlformats.org/officeDocument/2006/relationships/image" Target="media/image12.wmf"/><Relationship Id="rId84" Type="http://schemas.openxmlformats.org/officeDocument/2006/relationships/image" Target="media/image24.wmf"/><Relationship Id="rId89" Type="http://schemas.openxmlformats.org/officeDocument/2006/relationships/image" Target="media/image29.wmf"/><Relationship Id="rId112" Type="http://schemas.openxmlformats.org/officeDocument/2006/relationships/image" Target="media/image46.png"/><Relationship Id="rId133" Type="http://schemas.openxmlformats.org/officeDocument/2006/relationships/image" Target="media/image62.png"/><Relationship Id="rId138" Type="http://schemas.openxmlformats.org/officeDocument/2006/relationships/image" Target="media/image67.emf"/><Relationship Id="rId154" Type="http://schemas.openxmlformats.org/officeDocument/2006/relationships/image" Target="media/image76.wmf"/><Relationship Id="rId159" Type="http://schemas.openxmlformats.org/officeDocument/2006/relationships/hyperlink" Target="http://www.chilnet.cl/libero.al" TargetMode="External"/><Relationship Id="rId16" Type="http://schemas.openxmlformats.org/officeDocument/2006/relationships/hyperlink" Target="http://www.monografias.com/trabajos15/fundamento-ontologico/fundamento-ontologico.shtml" TargetMode="External"/><Relationship Id="rId107" Type="http://schemas.openxmlformats.org/officeDocument/2006/relationships/image" Target="media/image43.png"/><Relationship Id="rId11" Type="http://schemas.openxmlformats.org/officeDocument/2006/relationships/hyperlink" Target="http://www.monografias.com/trabajos10/fciencia/fciencia.shtml" TargetMode="External"/><Relationship Id="rId32" Type="http://schemas.openxmlformats.org/officeDocument/2006/relationships/hyperlink" Target="http://www.monografias.com/trabajos15/fundamento-ontologico/fundamento-ontologico.shtml" TargetMode="External"/><Relationship Id="rId37" Type="http://schemas.openxmlformats.org/officeDocument/2006/relationships/hyperlink" Target="http://www.monografias.com/trabajos12/higie/higie.shtml" TargetMode="External"/><Relationship Id="rId53" Type="http://schemas.openxmlformats.org/officeDocument/2006/relationships/image" Target="media/image4.jpeg"/><Relationship Id="rId58" Type="http://schemas.openxmlformats.org/officeDocument/2006/relationships/image" Target="media/image7.wmf"/><Relationship Id="rId74" Type="http://schemas.openxmlformats.org/officeDocument/2006/relationships/image" Target="media/image15.wmf"/><Relationship Id="rId79" Type="http://schemas.openxmlformats.org/officeDocument/2006/relationships/image" Target="media/image19.wmf"/><Relationship Id="rId102" Type="http://schemas.openxmlformats.org/officeDocument/2006/relationships/image" Target="media/image40.gif"/><Relationship Id="rId123" Type="http://schemas.openxmlformats.org/officeDocument/2006/relationships/image" Target="media/image57.png"/><Relationship Id="rId128" Type="http://schemas.openxmlformats.org/officeDocument/2006/relationships/hyperlink" Target="http://www.monografias.com/trabajos12/elproduc/elproduc.shtml" TargetMode="External"/><Relationship Id="rId144" Type="http://schemas.openxmlformats.org/officeDocument/2006/relationships/image" Target="media/image71.wmf"/><Relationship Id="rId149" Type="http://schemas.openxmlformats.org/officeDocument/2006/relationships/image" Target="media/image74.wmf"/><Relationship Id="rId5" Type="http://schemas.openxmlformats.org/officeDocument/2006/relationships/footnotes" Target="footnotes.xml"/><Relationship Id="rId90" Type="http://schemas.openxmlformats.org/officeDocument/2006/relationships/image" Target="media/image30.wmf"/><Relationship Id="rId95" Type="http://schemas.openxmlformats.org/officeDocument/2006/relationships/image" Target="media/image35.jpeg"/><Relationship Id="rId160" Type="http://schemas.openxmlformats.org/officeDocument/2006/relationships/hyperlink" Target="http://www.globallisting.com" TargetMode="External"/><Relationship Id="rId165" Type="http://schemas.openxmlformats.org/officeDocument/2006/relationships/hyperlink" Target="http://www.hightech.com.mx" TargetMode="External"/><Relationship Id="rId22" Type="http://schemas.openxmlformats.org/officeDocument/2006/relationships/hyperlink" Target="http://www.monografias.com/trabajos7/ergo/ergo.shtml" TargetMode="External"/><Relationship Id="rId27" Type="http://schemas.openxmlformats.org/officeDocument/2006/relationships/hyperlink" Target="http://www.monografias.com/trabajos5/moti/moti.shtml" TargetMode="External"/><Relationship Id="rId43" Type="http://schemas.openxmlformats.org/officeDocument/2006/relationships/hyperlink" Target="http://www.monografias.com/trabajos/discriminacion/discriminacion.shtml" TargetMode="External"/><Relationship Id="rId48" Type="http://schemas.openxmlformats.org/officeDocument/2006/relationships/hyperlink" Target="http://www.monografias.com/trabajos10/carso/carso.shtml" TargetMode="External"/><Relationship Id="rId64" Type="http://schemas.openxmlformats.org/officeDocument/2006/relationships/image" Target="media/image10.wmf"/><Relationship Id="rId69" Type="http://schemas.openxmlformats.org/officeDocument/2006/relationships/oleObject" Target="embeddings/oleObject8.bin"/><Relationship Id="rId113" Type="http://schemas.openxmlformats.org/officeDocument/2006/relationships/image" Target="media/image47.png"/><Relationship Id="rId118" Type="http://schemas.openxmlformats.org/officeDocument/2006/relationships/image" Target="media/image52.png"/><Relationship Id="rId134" Type="http://schemas.openxmlformats.org/officeDocument/2006/relationships/image" Target="media/image63.png"/><Relationship Id="rId139" Type="http://schemas.openxmlformats.org/officeDocument/2006/relationships/image" Target="media/image68.emf"/><Relationship Id="rId80" Type="http://schemas.openxmlformats.org/officeDocument/2006/relationships/image" Target="media/image20.wmf"/><Relationship Id="rId85" Type="http://schemas.openxmlformats.org/officeDocument/2006/relationships/image" Target="media/image25.wmf"/><Relationship Id="rId150" Type="http://schemas.openxmlformats.org/officeDocument/2006/relationships/oleObject" Target="embeddings/oleObject16.bin"/><Relationship Id="rId155" Type="http://schemas.openxmlformats.org/officeDocument/2006/relationships/oleObject" Target="embeddings/oleObject18.bin"/><Relationship Id="rId12" Type="http://schemas.openxmlformats.org/officeDocument/2006/relationships/hyperlink" Target="http://www.monografias.com/trabajos14/disciplina/disciplina.shtml" TargetMode="External"/><Relationship Id="rId17" Type="http://schemas.openxmlformats.org/officeDocument/2006/relationships/hyperlink" Target="http://www.monografias.com/trabajos11/teosis/teosis.shtml" TargetMode="External"/><Relationship Id="rId33" Type="http://schemas.openxmlformats.org/officeDocument/2006/relationships/hyperlink" Target="http://www.monografias.com/trabajos/fisiocelular/fisiocelular.shtml" TargetMode="External"/><Relationship Id="rId38" Type="http://schemas.openxmlformats.org/officeDocument/2006/relationships/hyperlink" Target="http://www.monografias.com/Fisica/index.shtml" TargetMode="External"/><Relationship Id="rId59" Type="http://schemas.openxmlformats.org/officeDocument/2006/relationships/oleObject" Target="embeddings/oleObject3.bin"/><Relationship Id="rId103" Type="http://schemas.openxmlformats.org/officeDocument/2006/relationships/image" Target="http://www.monografias.com/trabajos16/ergonomia-factor-humano/Image5031.gif" TargetMode="External"/><Relationship Id="rId108" Type="http://schemas.openxmlformats.org/officeDocument/2006/relationships/image" Target="media/image44.emf"/><Relationship Id="rId124" Type="http://schemas.openxmlformats.org/officeDocument/2006/relationships/image" Target="media/image58.png"/><Relationship Id="rId129" Type="http://schemas.openxmlformats.org/officeDocument/2006/relationships/hyperlink" Target="http://www.monografias.com/trabajos11/basda/basda.shtml" TargetMode="External"/><Relationship Id="rId54" Type="http://schemas.openxmlformats.org/officeDocument/2006/relationships/image" Target="media/image5.wmf"/><Relationship Id="rId70" Type="http://schemas.openxmlformats.org/officeDocument/2006/relationships/image" Target="media/image13.wmf"/><Relationship Id="rId75" Type="http://schemas.openxmlformats.org/officeDocument/2006/relationships/oleObject" Target="embeddings/oleObject11.bin"/><Relationship Id="rId91" Type="http://schemas.openxmlformats.org/officeDocument/2006/relationships/image" Target="media/image31.wmf"/><Relationship Id="rId96" Type="http://schemas.openxmlformats.org/officeDocument/2006/relationships/image" Target="file:///C:\Documents%20and%20Settings\Administrador\productos%20ergonomicos2_archivos\IMAGE043.jpg" TargetMode="External"/><Relationship Id="rId140" Type="http://schemas.openxmlformats.org/officeDocument/2006/relationships/image" Target="media/image69.wmf"/><Relationship Id="rId145" Type="http://schemas.openxmlformats.org/officeDocument/2006/relationships/oleObject" Target="embeddings/oleObject14.bin"/><Relationship Id="rId161" Type="http://schemas.openxmlformats.org/officeDocument/2006/relationships/hyperlink" Target="http://www.espaciosviales.com"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onografias.com/trabajos12/fundteo/fundteo.shtml" TargetMode="External"/><Relationship Id="rId23" Type="http://schemas.openxmlformats.org/officeDocument/2006/relationships/hyperlink" Target="http://www.monografias.com/trabajos7/mafu/mafu.shtml" TargetMode="External"/><Relationship Id="rId28" Type="http://schemas.openxmlformats.org/officeDocument/2006/relationships/hyperlink" Target="http://www.monografias.com/trabajos12/higie/higie.shtml" TargetMode="External"/><Relationship Id="rId36" Type="http://schemas.openxmlformats.org/officeDocument/2006/relationships/hyperlink" Target="http://www.monografias.com/trabajos12/higie/higie.shtml" TargetMode="External"/><Relationship Id="rId49" Type="http://schemas.openxmlformats.org/officeDocument/2006/relationships/image" Target="media/image1.jpeg"/><Relationship Id="rId57" Type="http://schemas.openxmlformats.org/officeDocument/2006/relationships/oleObject" Target="embeddings/oleObject2.bin"/><Relationship Id="rId106" Type="http://schemas.openxmlformats.org/officeDocument/2006/relationships/image" Target="file:///C:\Documents%20and%20Settings\Administrador\productos%20ergonomicos2_archivos\IMAGE040.jpg" TargetMode="External"/><Relationship Id="rId114" Type="http://schemas.openxmlformats.org/officeDocument/2006/relationships/image" Target="media/image48.png"/><Relationship Id="rId119" Type="http://schemas.openxmlformats.org/officeDocument/2006/relationships/image" Target="media/image53.png"/><Relationship Id="rId127" Type="http://schemas.openxmlformats.org/officeDocument/2006/relationships/hyperlink" Target="http://www.monografias.com/trabajos11/empre/empre.shtml" TargetMode="External"/><Relationship Id="rId10" Type="http://schemas.openxmlformats.org/officeDocument/2006/relationships/hyperlink" Target="http://www.monografias.com/trabajos7/ergo/ergo.shtml" TargetMode="External"/><Relationship Id="rId31" Type="http://schemas.openxmlformats.org/officeDocument/2006/relationships/hyperlink" Target="http://www.monografias.com/trabajos15/fundamento-ontologico/fundamento-ontologico.shtml" TargetMode="External"/><Relationship Id="rId44" Type="http://schemas.openxmlformats.org/officeDocument/2006/relationships/hyperlink" Target="http://www.monografias.com/trabajos/termodinamica/termodinamica.shtml" TargetMode="External"/><Relationship Id="rId52" Type="http://schemas.openxmlformats.org/officeDocument/2006/relationships/image" Target="media/image3.jpeg"/><Relationship Id="rId60" Type="http://schemas.openxmlformats.org/officeDocument/2006/relationships/image" Target="media/image8.wmf"/><Relationship Id="rId65" Type="http://schemas.openxmlformats.org/officeDocument/2006/relationships/oleObject" Target="embeddings/oleObject6.bin"/><Relationship Id="rId73" Type="http://schemas.openxmlformats.org/officeDocument/2006/relationships/oleObject" Target="embeddings/oleObject10.bin"/><Relationship Id="rId78" Type="http://schemas.openxmlformats.org/officeDocument/2006/relationships/image" Target="media/image18.wmf"/><Relationship Id="rId81" Type="http://schemas.openxmlformats.org/officeDocument/2006/relationships/image" Target="media/image21.wmf"/><Relationship Id="rId86" Type="http://schemas.openxmlformats.org/officeDocument/2006/relationships/image" Target="media/image26.wmf"/><Relationship Id="rId94" Type="http://schemas.openxmlformats.org/officeDocument/2006/relationships/image" Target="media/image34.jpeg"/><Relationship Id="rId99" Type="http://schemas.openxmlformats.org/officeDocument/2006/relationships/image" Target="../productos%20ergonomicos_archivos/IMAGE052.jpg" TargetMode="External"/><Relationship Id="rId101" Type="http://schemas.openxmlformats.org/officeDocument/2006/relationships/image" Target="media/image39.png"/><Relationship Id="rId122" Type="http://schemas.openxmlformats.org/officeDocument/2006/relationships/image" Target="media/image56.png"/><Relationship Id="rId130" Type="http://schemas.openxmlformats.org/officeDocument/2006/relationships/image" Target="media/image59.png"/><Relationship Id="rId135" Type="http://schemas.openxmlformats.org/officeDocument/2006/relationships/image" Target="media/image64.png"/><Relationship Id="rId143" Type="http://schemas.openxmlformats.org/officeDocument/2006/relationships/oleObject" Target="embeddings/oleObject13.bin"/><Relationship Id="rId148" Type="http://schemas.openxmlformats.org/officeDocument/2006/relationships/image" Target="media/image73.jpeg"/><Relationship Id="rId151" Type="http://schemas.openxmlformats.org/officeDocument/2006/relationships/header" Target="header1.xml"/><Relationship Id="rId156" Type="http://schemas.openxmlformats.org/officeDocument/2006/relationships/image" Target="media/image77.wmf"/><Relationship Id="rId164" Type="http://schemas.openxmlformats.org/officeDocument/2006/relationships/hyperlink" Target="http://www.usuarios.arnet.com.ar" TargetMode="External"/><Relationship Id="rId4" Type="http://schemas.openxmlformats.org/officeDocument/2006/relationships/webSettings" Target="webSettings.xml"/><Relationship Id="rId9" Type="http://schemas.openxmlformats.org/officeDocument/2006/relationships/hyperlink" Target="http://www.monografias.com/trabajos10/carso/carso.shtml" TargetMode="External"/><Relationship Id="rId13" Type="http://schemas.openxmlformats.org/officeDocument/2006/relationships/hyperlink" Target="http://www.monografias.com/trabajos/fintrabajo/fintrabajo.shtml" TargetMode="External"/><Relationship Id="rId18" Type="http://schemas.openxmlformats.org/officeDocument/2006/relationships/hyperlink" Target="http://www.monografias.com/trabajos11/empre/empre.shtml" TargetMode="External"/><Relationship Id="rId39" Type="http://schemas.openxmlformats.org/officeDocument/2006/relationships/hyperlink" Target="http://www.monografias.com/trabajos10/motore/motore.shtml" TargetMode="External"/><Relationship Id="rId109" Type="http://schemas.openxmlformats.org/officeDocument/2006/relationships/hyperlink" Target="http://www.monografias.com/trabajos15/computadoras/computadoras.shtml" TargetMode="External"/><Relationship Id="rId34" Type="http://schemas.openxmlformats.org/officeDocument/2006/relationships/hyperlink" Target="http://www.monografias.com/trabajos10/sociol/sociol.shtml" TargetMode="External"/><Relationship Id="rId50" Type="http://schemas.openxmlformats.org/officeDocument/2006/relationships/image" Target="http://www.estrucplan.com.ar/producciones/imagenes/ergonomia4/image002.jpg" TargetMode="External"/><Relationship Id="rId55" Type="http://schemas.openxmlformats.org/officeDocument/2006/relationships/oleObject" Target="embeddings/oleObject1.bin"/><Relationship Id="rId76" Type="http://schemas.openxmlformats.org/officeDocument/2006/relationships/image" Target="media/image16.wmf"/><Relationship Id="rId97" Type="http://schemas.openxmlformats.org/officeDocument/2006/relationships/image" Target="media/image36.jpeg"/><Relationship Id="rId104" Type="http://schemas.openxmlformats.org/officeDocument/2006/relationships/image" Target="media/image41.jpeg"/><Relationship Id="rId120" Type="http://schemas.openxmlformats.org/officeDocument/2006/relationships/image" Target="media/image54.png"/><Relationship Id="rId125" Type="http://schemas.openxmlformats.org/officeDocument/2006/relationships/hyperlink" Target="http://www.monografias.com/trabajos12/evintven/evintven.shtml" TargetMode="External"/><Relationship Id="rId141" Type="http://schemas.openxmlformats.org/officeDocument/2006/relationships/oleObject" Target="embeddings/oleObject12.bin"/><Relationship Id="rId146" Type="http://schemas.openxmlformats.org/officeDocument/2006/relationships/image" Target="media/image72.wmf"/><Relationship Id="rId167" Type="http://schemas.openxmlformats.org/officeDocument/2006/relationships/theme" Target="theme/theme1.xml"/><Relationship Id="rId7" Type="http://schemas.openxmlformats.org/officeDocument/2006/relationships/hyperlink" Target="http://www.monografias.com/trabajos10/carso/carso.shtml" TargetMode="External"/><Relationship Id="rId71" Type="http://schemas.openxmlformats.org/officeDocument/2006/relationships/oleObject" Target="embeddings/oleObject9.bin"/><Relationship Id="rId92" Type="http://schemas.openxmlformats.org/officeDocument/2006/relationships/image" Target="media/image32.wmf"/><Relationship Id="rId162" Type="http://schemas.openxmlformats.org/officeDocument/2006/relationships/hyperlink" Target="http://www.fanesi.com" TargetMode="External"/><Relationship Id="rId2" Type="http://schemas.openxmlformats.org/officeDocument/2006/relationships/styles" Target="styles.xml"/><Relationship Id="rId29" Type="http://schemas.openxmlformats.org/officeDocument/2006/relationships/hyperlink" Target="http://www.monografias.com/trabajos6/prod/prod.shtml" TargetMode="External"/><Relationship Id="rId24" Type="http://schemas.openxmlformats.org/officeDocument/2006/relationships/hyperlink" Target="http://www.monografias.com/trabajos10/carso/carso.shtml" TargetMode="External"/><Relationship Id="rId40" Type="http://schemas.openxmlformats.org/officeDocument/2006/relationships/hyperlink" Target="http://www.monografias.com/trabajos7/sisinf/sisinf.shtml" TargetMode="External"/><Relationship Id="rId45" Type="http://schemas.openxmlformats.org/officeDocument/2006/relationships/hyperlink" Target="http://www.monografias.com/trabajos12/higie/higie.shtml" TargetMode="External"/><Relationship Id="rId66" Type="http://schemas.openxmlformats.org/officeDocument/2006/relationships/image" Target="media/image11.wmf"/><Relationship Id="rId87" Type="http://schemas.openxmlformats.org/officeDocument/2006/relationships/image" Target="media/image27.wmf"/><Relationship Id="rId110" Type="http://schemas.openxmlformats.org/officeDocument/2006/relationships/hyperlink" Target="http://www.monografias.com/Computacion/index.shtml" TargetMode="External"/><Relationship Id="rId115" Type="http://schemas.openxmlformats.org/officeDocument/2006/relationships/image" Target="media/image49.png"/><Relationship Id="rId131" Type="http://schemas.openxmlformats.org/officeDocument/2006/relationships/image" Target="media/image60.png"/><Relationship Id="rId136" Type="http://schemas.openxmlformats.org/officeDocument/2006/relationships/image" Target="media/image65.png"/><Relationship Id="rId157" Type="http://schemas.openxmlformats.org/officeDocument/2006/relationships/hyperlink" Target="http://www.ergonomics.org" TargetMode="External"/><Relationship Id="rId61" Type="http://schemas.openxmlformats.org/officeDocument/2006/relationships/oleObject" Target="embeddings/oleObject4.bin"/><Relationship Id="rId82" Type="http://schemas.openxmlformats.org/officeDocument/2006/relationships/image" Target="media/image22.wmf"/><Relationship Id="rId152" Type="http://schemas.openxmlformats.org/officeDocument/2006/relationships/image" Target="media/image75.wmf"/><Relationship Id="rId19" Type="http://schemas.openxmlformats.org/officeDocument/2006/relationships/hyperlink" Target="http://www.monografias.com/trabajos11/teosis/teosis.shtml" TargetMode="External"/><Relationship Id="rId14" Type="http://schemas.openxmlformats.org/officeDocument/2006/relationships/hyperlink" Target="http://www.monografias.com/trabajos15/fundamento-ontologico/fundamento-ontologico.shtml" TargetMode="External"/><Relationship Id="rId30" Type="http://schemas.openxmlformats.org/officeDocument/2006/relationships/hyperlink" Target="http://www.monografias.com/trabajos11/empre/empre.shtml" TargetMode="External"/><Relationship Id="rId35" Type="http://schemas.openxmlformats.org/officeDocument/2006/relationships/hyperlink" Target="http://www.monografias.com/trabajos/fintrabajo/fintrabajo.shtml" TargetMode="External"/><Relationship Id="rId56" Type="http://schemas.openxmlformats.org/officeDocument/2006/relationships/image" Target="media/image6.wmf"/><Relationship Id="rId77" Type="http://schemas.openxmlformats.org/officeDocument/2006/relationships/image" Target="media/image17.wmf"/><Relationship Id="rId100" Type="http://schemas.openxmlformats.org/officeDocument/2006/relationships/image" Target="media/image38.jpeg"/><Relationship Id="rId105" Type="http://schemas.openxmlformats.org/officeDocument/2006/relationships/image" Target="media/image42.jpeg"/><Relationship Id="rId126" Type="http://schemas.openxmlformats.org/officeDocument/2006/relationships/hyperlink" Target="http://www.monografias.com/trabajos10/rega/rega.shtml" TargetMode="External"/><Relationship Id="rId147" Type="http://schemas.openxmlformats.org/officeDocument/2006/relationships/oleObject" Target="embeddings/oleObject15.bin"/><Relationship Id="rId8" Type="http://schemas.openxmlformats.org/officeDocument/2006/relationships/hyperlink" Target="http://www.monografias.com/trabajos/conducta/conducta.shtml" TargetMode="External"/><Relationship Id="rId51" Type="http://schemas.openxmlformats.org/officeDocument/2006/relationships/image" Target="media/image2.jpeg"/><Relationship Id="rId72" Type="http://schemas.openxmlformats.org/officeDocument/2006/relationships/image" Target="media/image14.wmf"/><Relationship Id="rId93" Type="http://schemas.openxmlformats.org/officeDocument/2006/relationships/image" Target="media/image33.wmf"/><Relationship Id="rId98" Type="http://schemas.openxmlformats.org/officeDocument/2006/relationships/image" Target="media/image37.jpeg"/><Relationship Id="rId121" Type="http://schemas.openxmlformats.org/officeDocument/2006/relationships/image" Target="media/image55.png"/><Relationship Id="rId142" Type="http://schemas.openxmlformats.org/officeDocument/2006/relationships/image" Target="media/image70.wmf"/><Relationship Id="rId163" Type="http://schemas.openxmlformats.org/officeDocument/2006/relationships/hyperlink" Target="http://www.prevensiona.com" TargetMode="External"/><Relationship Id="rId3" Type="http://schemas.openxmlformats.org/officeDocument/2006/relationships/settings" Target="settings.xml"/><Relationship Id="rId25" Type="http://schemas.openxmlformats.org/officeDocument/2006/relationships/hyperlink" Target="http://www.monografias.com/trabajos11/teosis/teosis.shtml" TargetMode="External"/><Relationship Id="rId46" Type="http://schemas.openxmlformats.org/officeDocument/2006/relationships/hyperlink" Target="http://www.monografias.com/trabajos4/leyes/leyes.shtml" TargetMode="External"/><Relationship Id="rId67" Type="http://schemas.openxmlformats.org/officeDocument/2006/relationships/oleObject" Target="embeddings/oleObject7.bin"/><Relationship Id="rId116" Type="http://schemas.openxmlformats.org/officeDocument/2006/relationships/image" Target="media/image50.png"/><Relationship Id="rId137" Type="http://schemas.openxmlformats.org/officeDocument/2006/relationships/image" Target="media/image66.emf"/><Relationship Id="rId158" Type="http://schemas.openxmlformats.org/officeDocument/2006/relationships/hyperlink" Target="http://www.eluniverso.com" TargetMode="External"/><Relationship Id="rId20" Type="http://schemas.openxmlformats.org/officeDocument/2006/relationships/hyperlink" Target="http://www.monografias.com/trabajos15/fundamento-ontologico/fundamento-ontologico.shtml" TargetMode="External"/><Relationship Id="rId41" Type="http://schemas.openxmlformats.org/officeDocument/2006/relationships/hyperlink" Target="http://www.monografias.com/trabajos11/veref/veref.shtml" TargetMode="External"/><Relationship Id="rId62" Type="http://schemas.openxmlformats.org/officeDocument/2006/relationships/image" Target="media/image9.wmf"/><Relationship Id="rId83" Type="http://schemas.openxmlformats.org/officeDocument/2006/relationships/image" Target="media/image23.wmf"/><Relationship Id="rId88" Type="http://schemas.openxmlformats.org/officeDocument/2006/relationships/image" Target="media/image28.wmf"/><Relationship Id="rId111" Type="http://schemas.openxmlformats.org/officeDocument/2006/relationships/image" Target="media/image45.png"/><Relationship Id="rId132" Type="http://schemas.openxmlformats.org/officeDocument/2006/relationships/image" Target="media/image61.png"/><Relationship Id="rId153" Type="http://schemas.openxmlformats.org/officeDocument/2006/relationships/oleObject" Target="embeddings/oleObject17.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22680</Words>
  <Characters>124744</Characters>
  <Application>Microsoft Office Word</Application>
  <DocSecurity>0</DocSecurity>
  <Lines>1039</Lines>
  <Paragraphs>294</Paragraphs>
  <ScaleCrop>false</ScaleCrop>
  <HeadingPairs>
    <vt:vector size="2" baseType="variant">
      <vt:variant>
        <vt:lpstr>Título</vt:lpstr>
      </vt:variant>
      <vt:variant>
        <vt:i4>1</vt:i4>
      </vt:variant>
    </vt:vector>
  </HeadingPairs>
  <TitlesOfParts>
    <vt:vector size="1" baseType="lpstr">
      <vt:lpstr>CAPÍTULO 1</vt:lpstr>
    </vt:vector>
  </TitlesOfParts>
  <Company>Hogar</Company>
  <LinksUpToDate>false</LinksUpToDate>
  <CharactersWithSpaces>147130</CharactersWithSpaces>
  <SharedDoc>false</SharedDoc>
  <HLinks>
    <vt:vector size="378" baseType="variant">
      <vt:variant>
        <vt:i4>2359359</vt:i4>
      </vt:variant>
      <vt:variant>
        <vt:i4>234</vt:i4>
      </vt:variant>
      <vt:variant>
        <vt:i4>0</vt:i4>
      </vt:variant>
      <vt:variant>
        <vt:i4>5</vt:i4>
      </vt:variant>
      <vt:variant>
        <vt:lpwstr>http://www.hightech.com.mx/</vt:lpwstr>
      </vt:variant>
      <vt:variant>
        <vt:lpwstr/>
      </vt:variant>
      <vt:variant>
        <vt:i4>1179724</vt:i4>
      </vt:variant>
      <vt:variant>
        <vt:i4>231</vt:i4>
      </vt:variant>
      <vt:variant>
        <vt:i4>0</vt:i4>
      </vt:variant>
      <vt:variant>
        <vt:i4>5</vt:i4>
      </vt:variant>
      <vt:variant>
        <vt:lpwstr>http://www.usuarios.arnet.com.ar/</vt:lpwstr>
      </vt:variant>
      <vt:variant>
        <vt:lpwstr/>
      </vt:variant>
      <vt:variant>
        <vt:i4>2621564</vt:i4>
      </vt:variant>
      <vt:variant>
        <vt:i4>228</vt:i4>
      </vt:variant>
      <vt:variant>
        <vt:i4>0</vt:i4>
      </vt:variant>
      <vt:variant>
        <vt:i4>5</vt:i4>
      </vt:variant>
      <vt:variant>
        <vt:lpwstr>http://www.prevensiona.com/</vt:lpwstr>
      </vt:variant>
      <vt:variant>
        <vt:lpwstr/>
      </vt:variant>
      <vt:variant>
        <vt:i4>4063283</vt:i4>
      </vt:variant>
      <vt:variant>
        <vt:i4>225</vt:i4>
      </vt:variant>
      <vt:variant>
        <vt:i4>0</vt:i4>
      </vt:variant>
      <vt:variant>
        <vt:i4>5</vt:i4>
      </vt:variant>
      <vt:variant>
        <vt:lpwstr>http://www.fanesi.com/</vt:lpwstr>
      </vt:variant>
      <vt:variant>
        <vt:lpwstr/>
      </vt:variant>
      <vt:variant>
        <vt:i4>3014688</vt:i4>
      </vt:variant>
      <vt:variant>
        <vt:i4>222</vt:i4>
      </vt:variant>
      <vt:variant>
        <vt:i4>0</vt:i4>
      </vt:variant>
      <vt:variant>
        <vt:i4>5</vt:i4>
      </vt:variant>
      <vt:variant>
        <vt:lpwstr>http://www.espaciosviales.com/</vt:lpwstr>
      </vt:variant>
      <vt:variant>
        <vt:lpwstr/>
      </vt:variant>
      <vt:variant>
        <vt:i4>6094848</vt:i4>
      </vt:variant>
      <vt:variant>
        <vt:i4>219</vt:i4>
      </vt:variant>
      <vt:variant>
        <vt:i4>0</vt:i4>
      </vt:variant>
      <vt:variant>
        <vt:i4>5</vt:i4>
      </vt:variant>
      <vt:variant>
        <vt:lpwstr>http://www.globallisting.com/</vt:lpwstr>
      </vt:variant>
      <vt:variant>
        <vt:lpwstr/>
      </vt:variant>
      <vt:variant>
        <vt:i4>7667745</vt:i4>
      </vt:variant>
      <vt:variant>
        <vt:i4>216</vt:i4>
      </vt:variant>
      <vt:variant>
        <vt:i4>0</vt:i4>
      </vt:variant>
      <vt:variant>
        <vt:i4>5</vt:i4>
      </vt:variant>
      <vt:variant>
        <vt:lpwstr>http://www.chilnet.cl/libero.al</vt:lpwstr>
      </vt:variant>
      <vt:variant>
        <vt:lpwstr/>
      </vt:variant>
      <vt:variant>
        <vt:i4>2752567</vt:i4>
      </vt:variant>
      <vt:variant>
        <vt:i4>213</vt:i4>
      </vt:variant>
      <vt:variant>
        <vt:i4>0</vt:i4>
      </vt:variant>
      <vt:variant>
        <vt:i4>5</vt:i4>
      </vt:variant>
      <vt:variant>
        <vt:lpwstr>http://www.eluniverso.com/</vt:lpwstr>
      </vt:variant>
      <vt:variant>
        <vt:lpwstr/>
      </vt:variant>
      <vt:variant>
        <vt:i4>3801136</vt:i4>
      </vt:variant>
      <vt:variant>
        <vt:i4>210</vt:i4>
      </vt:variant>
      <vt:variant>
        <vt:i4>0</vt:i4>
      </vt:variant>
      <vt:variant>
        <vt:i4>5</vt:i4>
      </vt:variant>
      <vt:variant>
        <vt:lpwstr>http://www.ergonomics.org/</vt:lpwstr>
      </vt:variant>
      <vt:variant>
        <vt:lpwstr/>
      </vt:variant>
      <vt:variant>
        <vt:i4>3866740</vt:i4>
      </vt:variant>
      <vt:variant>
        <vt:i4>186</vt:i4>
      </vt:variant>
      <vt:variant>
        <vt:i4>0</vt:i4>
      </vt:variant>
      <vt:variant>
        <vt:i4>5</vt:i4>
      </vt:variant>
      <vt:variant>
        <vt:lpwstr>http://www.monografias.com/trabajos11/basda/basda.shtml</vt:lpwstr>
      </vt:variant>
      <vt:variant>
        <vt:lpwstr/>
      </vt:variant>
      <vt:variant>
        <vt:i4>131150</vt:i4>
      </vt:variant>
      <vt:variant>
        <vt:i4>183</vt:i4>
      </vt:variant>
      <vt:variant>
        <vt:i4>0</vt:i4>
      </vt:variant>
      <vt:variant>
        <vt:i4>5</vt:i4>
      </vt:variant>
      <vt:variant>
        <vt:lpwstr>http://www.monografias.com/trabajos12/elproduc/elproduc.shtml</vt:lpwstr>
      </vt:variant>
      <vt:variant>
        <vt:lpwstr/>
      </vt:variant>
      <vt:variant>
        <vt:i4>3866740</vt:i4>
      </vt:variant>
      <vt:variant>
        <vt:i4>180</vt:i4>
      </vt:variant>
      <vt:variant>
        <vt:i4>0</vt:i4>
      </vt:variant>
      <vt:variant>
        <vt:i4>5</vt:i4>
      </vt:variant>
      <vt:variant>
        <vt:lpwstr>http://www.monografias.com/trabajos11/empre/empre.shtml</vt:lpwstr>
      </vt:variant>
      <vt:variant>
        <vt:lpwstr/>
      </vt:variant>
      <vt:variant>
        <vt:i4>6553644</vt:i4>
      </vt:variant>
      <vt:variant>
        <vt:i4>177</vt:i4>
      </vt:variant>
      <vt:variant>
        <vt:i4>0</vt:i4>
      </vt:variant>
      <vt:variant>
        <vt:i4>5</vt:i4>
      </vt:variant>
      <vt:variant>
        <vt:lpwstr>http://www.monografias.com/trabajos10/rega/rega.shtml</vt:lpwstr>
      </vt:variant>
      <vt:variant>
        <vt:lpwstr>ga</vt:lpwstr>
      </vt:variant>
      <vt:variant>
        <vt:i4>589893</vt:i4>
      </vt:variant>
      <vt:variant>
        <vt:i4>174</vt:i4>
      </vt:variant>
      <vt:variant>
        <vt:i4>0</vt:i4>
      </vt:variant>
      <vt:variant>
        <vt:i4>5</vt:i4>
      </vt:variant>
      <vt:variant>
        <vt:lpwstr>http://www.monografias.com/trabajos12/evintven/evintven.shtml</vt:lpwstr>
      </vt:variant>
      <vt:variant>
        <vt:lpwstr/>
      </vt:variant>
      <vt:variant>
        <vt:i4>3735587</vt:i4>
      </vt:variant>
      <vt:variant>
        <vt:i4>171</vt:i4>
      </vt:variant>
      <vt:variant>
        <vt:i4>0</vt:i4>
      </vt:variant>
      <vt:variant>
        <vt:i4>5</vt:i4>
      </vt:variant>
      <vt:variant>
        <vt:lpwstr>http://www.monografias.com/Computacion/index.shtml</vt:lpwstr>
      </vt:variant>
      <vt:variant>
        <vt:lpwstr/>
      </vt:variant>
      <vt:variant>
        <vt:i4>917573</vt:i4>
      </vt:variant>
      <vt:variant>
        <vt:i4>168</vt:i4>
      </vt:variant>
      <vt:variant>
        <vt:i4>0</vt:i4>
      </vt:variant>
      <vt:variant>
        <vt:i4>5</vt:i4>
      </vt:variant>
      <vt:variant>
        <vt:lpwstr>http://www.monografias.com/trabajos15/computadoras/computadoras.shtml</vt:lpwstr>
      </vt:variant>
      <vt:variant>
        <vt:lpwstr/>
      </vt:variant>
      <vt:variant>
        <vt:i4>3866741</vt:i4>
      </vt:variant>
      <vt:variant>
        <vt:i4>123</vt:i4>
      </vt:variant>
      <vt:variant>
        <vt:i4>0</vt:i4>
      </vt:variant>
      <vt:variant>
        <vt:i4>5</vt:i4>
      </vt:variant>
      <vt:variant>
        <vt:lpwstr>http://www.monografias.com/trabajos10/carso/carso.shtml</vt:lpwstr>
      </vt:variant>
      <vt:variant>
        <vt:lpwstr/>
      </vt:variant>
      <vt:variant>
        <vt:i4>3866739</vt:i4>
      </vt:variant>
      <vt:variant>
        <vt:i4>120</vt:i4>
      </vt:variant>
      <vt:variant>
        <vt:i4>0</vt:i4>
      </vt:variant>
      <vt:variant>
        <vt:i4>5</vt:i4>
      </vt:variant>
      <vt:variant>
        <vt:lpwstr>http://www.monografias.com/trabajos16/configuraciones-productivas/configuraciones-productivas.shtml</vt:lpwstr>
      </vt:variant>
      <vt:variant>
        <vt:lpwstr/>
      </vt:variant>
      <vt:variant>
        <vt:i4>8257641</vt:i4>
      </vt:variant>
      <vt:variant>
        <vt:i4>117</vt:i4>
      </vt:variant>
      <vt:variant>
        <vt:i4>0</vt:i4>
      </vt:variant>
      <vt:variant>
        <vt:i4>5</vt:i4>
      </vt:variant>
      <vt:variant>
        <vt:lpwstr>http://www.monografias.com/trabajos4/leyes/leyes.shtml</vt:lpwstr>
      </vt:variant>
      <vt:variant>
        <vt:lpwstr/>
      </vt:variant>
      <vt:variant>
        <vt:i4>3866743</vt:i4>
      </vt:variant>
      <vt:variant>
        <vt:i4>114</vt:i4>
      </vt:variant>
      <vt:variant>
        <vt:i4>0</vt:i4>
      </vt:variant>
      <vt:variant>
        <vt:i4>5</vt:i4>
      </vt:variant>
      <vt:variant>
        <vt:lpwstr>http://www.monografias.com/trabajos12/higie/higie.shtml</vt:lpwstr>
      </vt:variant>
      <vt:variant>
        <vt:lpwstr/>
      </vt:variant>
      <vt:variant>
        <vt:i4>655429</vt:i4>
      </vt:variant>
      <vt:variant>
        <vt:i4>111</vt:i4>
      </vt:variant>
      <vt:variant>
        <vt:i4>0</vt:i4>
      </vt:variant>
      <vt:variant>
        <vt:i4>5</vt:i4>
      </vt:variant>
      <vt:variant>
        <vt:lpwstr>http://www.monografias.com/trabajos/termodinamica/termodinamica.shtml</vt:lpwstr>
      </vt:variant>
      <vt:variant>
        <vt:lpwstr/>
      </vt:variant>
      <vt:variant>
        <vt:i4>2293868</vt:i4>
      </vt:variant>
      <vt:variant>
        <vt:i4>108</vt:i4>
      </vt:variant>
      <vt:variant>
        <vt:i4>0</vt:i4>
      </vt:variant>
      <vt:variant>
        <vt:i4>5</vt:i4>
      </vt:variant>
      <vt:variant>
        <vt:lpwstr>http://www.monografias.com/trabajos/discriminacion/discriminacion.shtml</vt:lpwstr>
      </vt:variant>
      <vt:variant>
        <vt:lpwstr/>
      </vt:variant>
      <vt:variant>
        <vt:i4>3211390</vt:i4>
      </vt:variant>
      <vt:variant>
        <vt:i4>105</vt:i4>
      </vt:variant>
      <vt:variant>
        <vt:i4>0</vt:i4>
      </vt:variant>
      <vt:variant>
        <vt:i4>5</vt:i4>
      </vt:variant>
      <vt:variant>
        <vt:lpwstr>http://www.monografias.com/trabajos/ofertaydemanda/ofertaydemanda.shtml</vt:lpwstr>
      </vt:variant>
      <vt:variant>
        <vt:lpwstr/>
      </vt:variant>
      <vt:variant>
        <vt:i4>3866740</vt:i4>
      </vt:variant>
      <vt:variant>
        <vt:i4>102</vt:i4>
      </vt:variant>
      <vt:variant>
        <vt:i4>0</vt:i4>
      </vt:variant>
      <vt:variant>
        <vt:i4>5</vt:i4>
      </vt:variant>
      <vt:variant>
        <vt:lpwstr>http://www.monografias.com/trabajos11/veref/veref.shtml</vt:lpwstr>
      </vt:variant>
      <vt:variant>
        <vt:lpwstr/>
      </vt:variant>
      <vt:variant>
        <vt:i4>5898318</vt:i4>
      </vt:variant>
      <vt:variant>
        <vt:i4>99</vt:i4>
      </vt:variant>
      <vt:variant>
        <vt:i4>0</vt:i4>
      </vt:variant>
      <vt:variant>
        <vt:i4>5</vt:i4>
      </vt:variant>
      <vt:variant>
        <vt:lpwstr>http://www.monografias.com/trabajos7/sisinf/sisinf.shtml</vt:lpwstr>
      </vt:variant>
      <vt:variant>
        <vt:lpwstr/>
      </vt:variant>
      <vt:variant>
        <vt:i4>1704020</vt:i4>
      </vt:variant>
      <vt:variant>
        <vt:i4>96</vt:i4>
      </vt:variant>
      <vt:variant>
        <vt:i4>0</vt:i4>
      </vt:variant>
      <vt:variant>
        <vt:i4>5</vt:i4>
      </vt:variant>
      <vt:variant>
        <vt:lpwstr>http://www.monografias.com/trabajos10/motore/motore.shtml</vt:lpwstr>
      </vt:variant>
      <vt:variant>
        <vt:lpwstr/>
      </vt:variant>
      <vt:variant>
        <vt:i4>4391000</vt:i4>
      </vt:variant>
      <vt:variant>
        <vt:i4>93</vt:i4>
      </vt:variant>
      <vt:variant>
        <vt:i4>0</vt:i4>
      </vt:variant>
      <vt:variant>
        <vt:i4>5</vt:i4>
      </vt:variant>
      <vt:variant>
        <vt:lpwstr>http://www.monografias.com/Fisica/index.shtml</vt:lpwstr>
      </vt:variant>
      <vt:variant>
        <vt:lpwstr/>
      </vt:variant>
      <vt:variant>
        <vt:i4>3866743</vt:i4>
      </vt:variant>
      <vt:variant>
        <vt:i4>90</vt:i4>
      </vt:variant>
      <vt:variant>
        <vt:i4>0</vt:i4>
      </vt:variant>
      <vt:variant>
        <vt:i4>5</vt:i4>
      </vt:variant>
      <vt:variant>
        <vt:lpwstr>http://www.monografias.com/trabajos12/higie/higie.shtml</vt:lpwstr>
      </vt:variant>
      <vt:variant>
        <vt:lpwstr/>
      </vt:variant>
      <vt:variant>
        <vt:i4>3997811</vt:i4>
      </vt:variant>
      <vt:variant>
        <vt:i4>87</vt:i4>
      </vt:variant>
      <vt:variant>
        <vt:i4>0</vt:i4>
      </vt:variant>
      <vt:variant>
        <vt:i4>5</vt:i4>
      </vt:variant>
      <vt:variant>
        <vt:lpwstr>http://www.monografias.com/trabajos12/higie/higie.shtml</vt:lpwstr>
      </vt:variant>
      <vt:variant>
        <vt:lpwstr>tipo</vt:lpwstr>
      </vt:variant>
      <vt:variant>
        <vt:i4>2424938</vt:i4>
      </vt:variant>
      <vt:variant>
        <vt:i4>84</vt:i4>
      </vt:variant>
      <vt:variant>
        <vt:i4>0</vt:i4>
      </vt:variant>
      <vt:variant>
        <vt:i4>5</vt:i4>
      </vt:variant>
      <vt:variant>
        <vt:lpwstr>http://www.monografias.com/trabajos/fintrabajo/fintrabajo.shtml</vt:lpwstr>
      </vt:variant>
      <vt:variant>
        <vt:lpwstr/>
      </vt:variant>
      <vt:variant>
        <vt:i4>1966157</vt:i4>
      </vt:variant>
      <vt:variant>
        <vt:i4>81</vt:i4>
      </vt:variant>
      <vt:variant>
        <vt:i4>0</vt:i4>
      </vt:variant>
      <vt:variant>
        <vt:i4>5</vt:i4>
      </vt:variant>
      <vt:variant>
        <vt:lpwstr>http://www.monografias.com/trabajos10/sociol/sociol.shtml</vt:lpwstr>
      </vt:variant>
      <vt:variant>
        <vt:lpwstr>cmarx</vt:lpwstr>
      </vt:variant>
      <vt:variant>
        <vt:i4>4128880</vt:i4>
      </vt:variant>
      <vt:variant>
        <vt:i4>78</vt:i4>
      </vt:variant>
      <vt:variant>
        <vt:i4>0</vt:i4>
      </vt:variant>
      <vt:variant>
        <vt:i4>5</vt:i4>
      </vt:variant>
      <vt:variant>
        <vt:lpwstr>http://www.monografias.com/trabajos/fisiocelular/fisiocelular.shtml</vt:lpwstr>
      </vt:variant>
      <vt:variant>
        <vt:lpwstr/>
      </vt:variant>
      <vt:variant>
        <vt:i4>3866736</vt:i4>
      </vt:variant>
      <vt:variant>
        <vt:i4>75</vt:i4>
      </vt:variant>
      <vt:variant>
        <vt:i4>0</vt:i4>
      </vt:variant>
      <vt:variant>
        <vt:i4>5</vt:i4>
      </vt:variant>
      <vt:variant>
        <vt:lpwstr>http://www.monografias.com/trabajos15/fundamento-ontologico/fundamento-ontologico.shtml</vt:lpwstr>
      </vt:variant>
      <vt:variant>
        <vt:lpwstr/>
      </vt:variant>
      <vt:variant>
        <vt:i4>3866736</vt:i4>
      </vt:variant>
      <vt:variant>
        <vt:i4>72</vt:i4>
      </vt:variant>
      <vt:variant>
        <vt:i4>0</vt:i4>
      </vt:variant>
      <vt:variant>
        <vt:i4>5</vt:i4>
      </vt:variant>
      <vt:variant>
        <vt:lpwstr>http://www.monografias.com/trabajos15/fundamento-ontologico/fundamento-ontologico.shtml</vt:lpwstr>
      </vt:variant>
      <vt:variant>
        <vt:lpwstr/>
      </vt:variant>
      <vt:variant>
        <vt:i4>3866740</vt:i4>
      </vt:variant>
      <vt:variant>
        <vt:i4>69</vt:i4>
      </vt:variant>
      <vt:variant>
        <vt:i4>0</vt:i4>
      </vt:variant>
      <vt:variant>
        <vt:i4>5</vt:i4>
      </vt:variant>
      <vt:variant>
        <vt:lpwstr>http://www.monografias.com/trabajos11/empre/empre.shtml</vt:lpwstr>
      </vt:variant>
      <vt:variant>
        <vt:lpwstr/>
      </vt:variant>
      <vt:variant>
        <vt:i4>5898319</vt:i4>
      </vt:variant>
      <vt:variant>
        <vt:i4>66</vt:i4>
      </vt:variant>
      <vt:variant>
        <vt:i4>0</vt:i4>
      </vt:variant>
      <vt:variant>
        <vt:i4>5</vt:i4>
      </vt:variant>
      <vt:variant>
        <vt:lpwstr>http://www.monografias.com/trabajos6/prod/prod.shtml</vt:lpwstr>
      </vt:variant>
      <vt:variant>
        <vt:lpwstr/>
      </vt:variant>
      <vt:variant>
        <vt:i4>3997811</vt:i4>
      </vt:variant>
      <vt:variant>
        <vt:i4>63</vt:i4>
      </vt:variant>
      <vt:variant>
        <vt:i4>0</vt:i4>
      </vt:variant>
      <vt:variant>
        <vt:i4>5</vt:i4>
      </vt:variant>
      <vt:variant>
        <vt:lpwstr>http://www.monografias.com/trabajos12/higie/higie.shtml</vt:lpwstr>
      </vt:variant>
      <vt:variant>
        <vt:lpwstr>tipo</vt:lpwstr>
      </vt:variant>
      <vt:variant>
        <vt:i4>4915278</vt:i4>
      </vt:variant>
      <vt:variant>
        <vt:i4>60</vt:i4>
      </vt:variant>
      <vt:variant>
        <vt:i4>0</vt:i4>
      </vt:variant>
      <vt:variant>
        <vt:i4>5</vt:i4>
      </vt:variant>
      <vt:variant>
        <vt:lpwstr>http://www.monografias.com/trabajos5/moti/moti.shtml</vt:lpwstr>
      </vt:variant>
      <vt:variant>
        <vt:lpwstr>desa</vt:lpwstr>
      </vt:variant>
      <vt:variant>
        <vt:i4>3080288</vt:i4>
      </vt:variant>
      <vt:variant>
        <vt:i4>57</vt:i4>
      </vt:variant>
      <vt:variant>
        <vt:i4>0</vt:i4>
      </vt:variant>
      <vt:variant>
        <vt:i4>5</vt:i4>
      </vt:variant>
      <vt:variant>
        <vt:lpwstr>http://www.monografias.com/trabajos/seguinfo/seguinfo.shtml</vt:lpwstr>
      </vt:variant>
      <vt:variant>
        <vt:lpwstr/>
      </vt:variant>
      <vt:variant>
        <vt:i4>196684</vt:i4>
      </vt:variant>
      <vt:variant>
        <vt:i4>54</vt:i4>
      </vt:variant>
      <vt:variant>
        <vt:i4>0</vt:i4>
      </vt:variant>
      <vt:variant>
        <vt:i4>5</vt:i4>
      </vt:variant>
      <vt:variant>
        <vt:lpwstr>http://www.monografias.com/trabajos11/teosis/teosis.shtml</vt:lpwstr>
      </vt:variant>
      <vt:variant>
        <vt:lpwstr/>
      </vt:variant>
      <vt:variant>
        <vt:i4>3866741</vt:i4>
      </vt:variant>
      <vt:variant>
        <vt:i4>51</vt:i4>
      </vt:variant>
      <vt:variant>
        <vt:i4>0</vt:i4>
      </vt:variant>
      <vt:variant>
        <vt:i4>5</vt:i4>
      </vt:variant>
      <vt:variant>
        <vt:lpwstr>http://www.monografias.com/trabajos10/carso/carso.shtml</vt:lpwstr>
      </vt:variant>
      <vt:variant>
        <vt:lpwstr/>
      </vt:variant>
      <vt:variant>
        <vt:i4>5046361</vt:i4>
      </vt:variant>
      <vt:variant>
        <vt:i4>48</vt:i4>
      </vt:variant>
      <vt:variant>
        <vt:i4>0</vt:i4>
      </vt:variant>
      <vt:variant>
        <vt:i4>5</vt:i4>
      </vt:variant>
      <vt:variant>
        <vt:lpwstr>http://www.monografias.com/trabajos7/mafu/mafu.shtml</vt:lpwstr>
      </vt:variant>
      <vt:variant>
        <vt:lpwstr/>
      </vt:variant>
      <vt:variant>
        <vt:i4>5046361</vt:i4>
      </vt:variant>
      <vt:variant>
        <vt:i4>45</vt:i4>
      </vt:variant>
      <vt:variant>
        <vt:i4>0</vt:i4>
      </vt:variant>
      <vt:variant>
        <vt:i4>5</vt:i4>
      </vt:variant>
      <vt:variant>
        <vt:lpwstr>http://www.monografias.com/trabajos7/ergo/ergo.shtml</vt:lpwstr>
      </vt:variant>
      <vt:variant>
        <vt:lpwstr/>
      </vt:variant>
      <vt:variant>
        <vt:i4>3080288</vt:i4>
      </vt:variant>
      <vt:variant>
        <vt:i4>42</vt:i4>
      </vt:variant>
      <vt:variant>
        <vt:i4>0</vt:i4>
      </vt:variant>
      <vt:variant>
        <vt:i4>5</vt:i4>
      </vt:variant>
      <vt:variant>
        <vt:lpwstr>http://www.monografias.com/trabajos/seguinfo/seguinfo.shtml</vt:lpwstr>
      </vt:variant>
      <vt:variant>
        <vt:lpwstr/>
      </vt:variant>
      <vt:variant>
        <vt:i4>3866736</vt:i4>
      </vt:variant>
      <vt:variant>
        <vt:i4>39</vt:i4>
      </vt:variant>
      <vt:variant>
        <vt:i4>0</vt:i4>
      </vt:variant>
      <vt:variant>
        <vt:i4>5</vt:i4>
      </vt:variant>
      <vt:variant>
        <vt:lpwstr>http://www.monografias.com/trabajos15/fundamento-ontologico/fundamento-ontologico.shtml</vt:lpwstr>
      </vt:variant>
      <vt:variant>
        <vt:lpwstr/>
      </vt:variant>
      <vt:variant>
        <vt:i4>196684</vt:i4>
      </vt:variant>
      <vt:variant>
        <vt:i4>36</vt:i4>
      </vt:variant>
      <vt:variant>
        <vt:i4>0</vt:i4>
      </vt:variant>
      <vt:variant>
        <vt:i4>5</vt:i4>
      </vt:variant>
      <vt:variant>
        <vt:lpwstr>http://www.monografias.com/trabajos11/teosis/teosis.shtml</vt:lpwstr>
      </vt:variant>
      <vt:variant>
        <vt:lpwstr/>
      </vt:variant>
      <vt:variant>
        <vt:i4>3866740</vt:i4>
      </vt:variant>
      <vt:variant>
        <vt:i4>33</vt:i4>
      </vt:variant>
      <vt:variant>
        <vt:i4>0</vt:i4>
      </vt:variant>
      <vt:variant>
        <vt:i4>5</vt:i4>
      </vt:variant>
      <vt:variant>
        <vt:lpwstr>http://www.monografias.com/trabajos11/empre/empre.shtml</vt:lpwstr>
      </vt:variant>
      <vt:variant>
        <vt:lpwstr/>
      </vt:variant>
      <vt:variant>
        <vt:i4>196684</vt:i4>
      </vt:variant>
      <vt:variant>
        <vt:i4>30</vt:i4>
      </vt:variant>
      <vt:variant>
        <vt:i4>0</vt:i4>
      </vt:variant>
      <vt:variant>
        <vt:i4>5</vt:i4>
      </vt:variant>
      <vt:variant>
        <vt:lpwstr>http://www.monografias.com/trabajos11/teosis/teosis.shtml</vt:lpwstr>
      </vt:variant>
      <vt:variant>
        <vt:lpwstr/>
      </vt:variant>
      <vt:variant>
        <vt:i4>3866736</vt:i4>
      </vt:variant>
      <vt:variant>
        <vt:i4>27</vt:i4>
      </vt:variant>
      <vt:variant>
        <vt:i4>0</vt:i4>
      </vt:variant>
      <vt:variant>
        <vt:i4>5</vt:i4>
      </vt:variant>
      <vt:variant>
        <vt:lpwstr>http://www.monografias.com/trabajos15/fundamento-ontologico/fundamento-ontologico.shtml</vt:lpwstr>
      </vt:variant>
      <vt:variant>
        <vt:lpwstr/>
      </vt:variant>
      <vt:variant>
        <vt:i4>3866743</vt:i4>
      </vt:variant>
      <vt:variant>
        <vt:i4>24</vt:i4>
      </vt:variant>
      <vt:variant>
        <vt:i4>0</vt:i4>
      </vt:variant>
      <vt:variant>
        <vt:i4>5</vt:i4>
      </vt:variant>
      <vt:variant>
        <vt:lpwstr>http://www.monografias.com/trabajos12/fundteo/fundteo.shtml</vt:lpwstr>
      </vt:variant>
      <vt:variant>
        <vt:lpwstr/>
      </vt:variant>
      <vt:variant>
        <vt:i4>3866736</vt:i4>
      </vt:variant>
      <vt:variant>
        <vt:i4>21</vt:i4>
      </vt:variant>
      <vt:variant>
        <vt:i4>0</vt:i4>
      </vt:variant>
      <vt:variant>
        <vt:i4>5</vt:i4>
      </vt:variant>
      <vt:variant>
        <vt:lpwstr>http://www.monografias.com/trabajos15/fundamento-ontologico/fundamento-ontologico.shtml</vt:lpwstr>
      </vt:variant>
      <vt:variant>
        <vt:lpwstr/>
      </vt:variant>
      <vt:variant>
        <vt:i4>2424938</vt:i4>
      </vt:variant>
      <vt:variant>
        <vt:i4>18</vt:i4>
      </vt:variant>
      <vt:variant>
        <vt:i4>0</vt:i4>
      </vt:variant>
      <vt:variant>
        <vt:i4>5</vt:i4>
      </vt:variant>
      <vt:variant>
        <vt:lpwstr>http://www.monografias.com/trabajos/fintrabajo/fintrabajo.shtml</vt:lpwstr>
      </vt:variant>
      <vt:variant>
        <vt:lpwstr/>
      </vt:variant>
      <vt:variant>
        <vt:i4>1704016</vt:i4>
      </vt:variant>
      <vt:variant>
        <vt:i4>15</vt:i4>
      </vt:variant>
      <vt:variant>
        <vt:i4>0</vt:i4>
      </vt:variant>
      <vt:variant>
        <vt:i4>5</vt:i4>
      </vt:variant>
      <vt:variant>
        <vt:lpwstr>http://www.monografias.com/trabajos14/disciplina/disciplina.shtml</vt:lpwstr>
      </vt:variant>
      <vt:variant>
        <vt:lpwstr/>
      </vt:variant>
      <vt:variant>
        <vt:i4>1572950</vt:i4>
      </vt:variant>
      <vt:variant>
        <vt:i4>12</vt:i4>
      </vt:variant>
      <vt:variant>
        <vt:i4>0</vt:i4>
      </vt:variant>
      <vt:variant>
        <vt:i4>5</vt:i4>
      </vt:variant>
      <vt:variant>
        <vt:lpwstr>http://www.monografias.com/trabajos10/fciencia/fciencia.shtml</vt:lpwstr>
      </vt:variant>
      <vt:variant>
        <vt:lpwstr/>
      </vt:variant>
      <vt:variant>
        <vt:i4>5046361</vt:i4>
      </vt:variant>
      <vt:variant>
        <vt:i4>9</vt:i4>
      </vt:variant>
      <vt:variant>
        <vt:i4>0</vt:i4>
      </vt:variant>
      <vt:variant>
        <vt:i4>5</vt:i4>
      </vt:variant>
      <vt:variant>
        <vt:lpwstr>http://www.monografias.com/trabajos7/ergo/ergo.shtml</vt:lpwstr>
      </vt:variant>
      <vt:variant>
        <vt:lpwstr/>
      </vt:variant>
      <vt:variant>
        <vt:i4>3866741</vt:i4>
      </vt:variant>
      <vt:variant>
        <vt:i4>6</vt:i4>
      </vt:variant>
      <vt:variant>
        <vt:i4>0</vt:i4>
      </vt:variant>
      <vt:variant>
        <vt:i4>5</vt:i4>
      </vt:variant>
      <vt:variant>
        <vt:lpwstr>http://www.monografias.com/trabajos10/carso/carso.shtml</vt:lpwstr>
      </vt:variant>
      <vt:variant>
        <vt:lpwstr/>
      </vt:variant>
      <vt:variant>
        <vt:i4>2097263</vt:i4>
      </vt:variant>
      <vt:variant>
        <vt:i4>3</vt:i4>
      </vt:variant>
      <vt:variant>
        <vt:i4>0</vt:i4>
      </vt:variant>
      <vt:variant>
        <vt:i4>5</vt:i4>
      </vt:variant>
      <vt:variant>
        <vt:lpwstr>http://www.monografias.com/trabajos/conducta/conducta.shtml</vt:lpwstr>
      </vt:variant>
      <vt:variant>
        <vt:lpwstr/>
      </vt:variant>
      <vt:variant>
        <vt:i4>3866741</vt:i4>
      </vt:variant>
      <vt:variant>
        <vt:i4>0</vt:i4>
      </vt:variant>
      <vt:variant>
        <vt:i4>0</vt:i4>
      </vt:variant>
      <vt:variant>
        <vt:i4>5</vt:i4>
      </vt:variant>
      <vt:variant>
        <vt:lpwstr>http://www.monografias.com/trabajos10/carso/carso.shtml</vt:lpwstr>
      </vt:variant>
      <vt:variant>
        <vt:lpwstr/>
      </vt:variant>
      <vt:variant>
        <vt:i4>3276922</vt:i4>
      </vt:variant>
      <vt:variant>
        <vt:i4>-1</vt:i4>
      </vt:variant>
      <vt:variant>
        <vt:i4>1099</vt:i4>
      </vt:variant>
      <vt:variant>
        <vt:i4>1</vt:i4>
      </vt:variant>
      <vt:variant>
        <vt:lpwstr>http://www.estrucplan.com.ar/producciones/imagenes/ergonomia4/image002.jpg</vt:lpwstr>
      </vt:variant>
      <vt:variant>
        <vt:lpwstr/>
      </vt:variant>
      <vt:variant>
        <vt:i4>2555904</vt:i4>
      </vt:variant>
      <vt:variant>
        <vt:i4>-1</vt:i4>
      </vt:variant>
      <vt:variant>
        <vt:i4>1101</vt:i4>
      </vt:variant>
      <vt:variant>
        <vt:i4>1</vt:i4>
      </vt:variant>
      <vt:variant>
        <vt:lpwstr>../productos%20ergonomicos2_archivos/IMAGE043.jpg</vt:lpwstr>
      </vt:variant>
      <vt:variant>
        <vt:lpwstr/>
      </vt:variant>
      <vt:variant>
        <vt:i4>6357027</vt:i4>
      </vt:variant>
      <vt:variant>
        <vt:i4>-1</vt:i4>
      </vt:variant>
      <vt:variant>
        <vt:i4>1107</vt:i4>
      </vt:variant>
      <vt:variant>
        <vt:i4>1</vt:i4>
      </vt:variant>
      <vt:variant>
        <vt:lpwstr>http://www.monografias.com/trabajos16/ergonomia-factor-humano/Image5031.gif</vt:lpwstr>
      </vt:variant>
      <vt:variant>
        <vt:lpwstr/>
      </vt:variant>
      <vt:variant>
        <vt:i4>2555907</vt:i4>
      </vt:variant>
      <vt:variant>
        <vt:i4>-1</vt:i4>
      </vt:variant>
      <vt:variant>
        <vt:i4>1109</vt:i4>
      </vt:variant>
      <vt:variant>
        <vt:i4>1</vt:i4>
      </vt:variant>
      <vt:variant>
        <vt:lpwstr>../productos%20ergonomicos2_archivos/IMAGE040.jpg</vt:lpwstr>
      </vt:variant>
      <vt:variant>
        <vt:lpwstr/>
      </vt:variant>
      <vt:variant>
        <vt:i4>5111868</vt:i4>
      </vt:variant>
      <vt:variant>
        <vt:i4>-1</vt:i4>
      </vt:variant>
      <vt:variant>
        <vt:i4>1121</vt:i4>
      </vt:variant>
      <vt:variant>
        <vt:i4>1</vt:i4>
      </vt:variant>
      <vt:variant>
        <vt:lpwstr>../productos%20ergonomicos_archivos/IMAGE052.jpg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Célida Fabiola Romero Vera</dc:creator>
  <cp:keywords/>
  <dc:description/>
  <cp:lastModifiedBy>Administrador</cp:lastModifiedBy>
  <cp:revision>2</cp:revision>
  <cp:lastPrinted>2005-07-19T13:12:00Z</cp:lastPrinted>
  <dcterms:created xsi:type="dcterms:W3CDTF">2009-12-15T14:24:00Z</dcterms:created>
  <dcterms:modified xsi:type="dcterms:W3CDTF">2009-12-15T14:24:00Z</dcterms:modified>
</cp:coreProperties>
</file>