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embeddings/oleObject1.bin" ContentType="application/vnd.openxmlformats-officedocument.oleObject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14" w:rsidRDefault="00D10F14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Licenciatura en Sistemas de Información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Redes de Computadoras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Examen Parcial</w:t>
      </w:r>
      <w:r>
        <w:rPr>
          <w:b/>
          <w:lang w:val="es-ES_tradnl"/>
        </w:rPr>
        <w:tab/>
      </w:r>
      <w:r w:rsidR="009D6EFC">
        <w:rPr>
          <w:b/>
          <w:lang w:val="es-ES_tradnl"/>
        </w:rPr>
        <w:t>Diciembre 01</w:t>
      </w:r>
      <w:r>
        <w:rPr>
          <w:b/>
          <w:lang w:val="es-ES_tradnl"/>
        </w:rPr>
        <w:t>, 200</w:t>
      </w:r>
      <w:r w:rsidR="009D6EFC">
        <w:rPr>
          <w:b/>
          <w:lang w:val="es-ES_tradnl"/>
        </w:rPr>
        <w:t>9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37716C" w:rsidRDefault="0037716C" w:rsidP="0037716C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B13BA2">
        <w:rPr>
          <w:b/>
          <w:sz w:val="22"/>
          <w:szCs w:val="22"/>
        </w:rPr>
        <w:t>.-</w:t>
      </w:r>
      <w:r w:rsidRPr="00B13BA2">
        <w:rPr>
          <w:sz w:val="22"/>
          <w:szCs w:val="22"/>
        </w:rPr>
        <w:br/>
      </w:r>
      <w:r w:rsidR="0066397C">
        <w:rPr>
          <w:noProof/>
          <w:sz w:val="22"/>
          <w:szCs w:val="22"/>
        </w:rPr>
        <w:drawing>
          <wp:inline distT="0" distB="0" distL="0" distR="0">
            <wp:extent cx="2247900" cy="904875"/>
            <wp:effectExtent l="19050" t="0" r="0" b="0"/>
            <wp:docPr id="19" name="Imagen 19" descr="i87876n1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87876n1v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BA2">
        <w:rPr>
          <w:sz w:val="22"/>
          <w:szCs w:val="22"/>
        </w:rPr>
        <w:br/>
      </w:r>
      <w:r w:rsidRPr="00B13BA2">
        <w:rPr>
          <w:b/>
          <w:sz w:val="22"/>
          <w:szCs w:val="22"/>
        </w:rPr>
        <w:t xml:space="preserve">¿Qué información se puede determinar a partir de las direcciones MAC de PC1, PC2 y PC3, tal como se muestran en el gráfico? (Elija dos opciones). </w:t>
      </w:r>
      <w:r w:rsidRPr="00B13BA2">
        <w:rPr>
          <w:sz w:val="22"/>
          <w:szCs w:val="22"/>
        </w:rPr>
        <w:br/>
      </w:r>
      <w:r w:rsidR="00C10980" w:rsidRPr="00B13BA2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6" o:title=""/>
          </v:shape>
          <w:control r:id="rId7" w:name="DefaultOcxName" w:shapeid="_x0000_i1039"/>
        </w:object>
      </w:r>
      <w:r w:rsidRPr="00B13BA2">
        <w:rPr>
          <w:sz w:val="22"/>
          <w:szCs w:val="22"/>
        </w:rPr>
        <w:t>Se deben reemplazar las NIC de PC1 y PC2 porque tienen el mismo identificador OUI.</w:t>
      </w:r>
    </w:p>
    <w:p w:rsidR="0037716C" w:rsidRDefault="00C10980" w:rsidP="0037716C">
      <w:pPr>
        <w:rPr>
          <w:sz w:val="22"/>
          <w:szCs w:val="22"/>
        </w:rPr>
      </w:pPr>
      <w:r w:rsidRPr="00B13BA2">
        <w:object w:dxaOrig="225" w:dyaOrig="225">
          <v:shape id="_x0000_i1042" type="#_x0000_t75" style="width:20.25pt;height:18pt" o:ole="">
            <v:imagedata r:id="rId6" o:title=""/>
          </v:shape>
          <w:control r:id="rId8" w:name="DefaultOcxName1" w:shapeid="_x0000_i1042"/>
        </w:object>
      </w:r>
      <w:r w:rsidR="0037716C" w:rsidRPr="00B13BA2">
        <w:rPr>
          <w:sz w:val="22"/>
          <w:szCs w:val="22"/>
        </w:rPr>
        <w:t>Se deben reemplazar las NIC de PC2 y PC3 porque tienen identificadores OUI diferentes.</w:t>
      </w:r>
    </w:p>
    <w:p w:rsidR="0037716C" w:rsidRPr="00B13BA2" w:rsidRDefault="00C10980" w:rsidP="0037716C">
      <w:pPr>
        <w:rPr>
          <w:sz w:val="22"/>
          <w:szCs w:val="22"/>
        </w:rPr>
      </w:pPr>
      <w:r w:rsidRPr="00B13BA2">
        <w:object w:dxaOrig="225" w:dyaOrig="225">
          <v:shape id="_x0000_i1045" type="#_x0000_t75" style="width:20.25pt;height:18pt" o:ole="">
            <v:imagedata r:id="rId6" o:title=""/>
          </v:shape>
          <w:control r:id="rId9" w:name="DefaultOcxName2" w:shapeid="_x0000_i1045"/>
        </w:object>
      </w:r>
      <w:r w:rsidR="0037716C" w:rsidRPr="00B13BA2">
        <w:rPr>
          <w:sz w:val="22"/>
          <w:szCs w:val="22"/>
        </w:rPr>
        <w:t xml:space="preserve">Las NIC de PC1 y PC2 pertenecen al mismo fabricante. </w:t>
      </w:r>
    </w:p>
    <w:p w:rsidR="0037716C" w:rsidRPr="00B13BA2" w:rsidRDefault="00C10980" w:rsidP="0037716C">
      <w:pPr>
        <w:rPr>
          <w:sz w:val="22"/>
          <w:szCs w:val="22"/>
        </w:rPr>
      </w:pPr>
      <w:r w:rsidRPr="00B13BA2">
        <w:object w:dxaOrig="225" w:dyaOrig="225">
          <v:shape id="_x0000_i1048" type="#_x0000_t75" style="width:20.25pt;height:18pt" o:ole="">
            <v:imagedata r:id="rId6" o:title=""/>
          </v:shape>
          <w:control r:id="rId10" w:name="DefaultOcxName3" w:shapeid="_x0000_i1048"/>
        </w:object>
      </w:r>
      <w:r w:rsidR="0037716C" w:rsidRPr="00B13BA2">
        <w:rPr>
          <w:sz w:val="22"/>
          <w:szCs w:val="22"/>
        </w:rPr>
        <w:t>Se deben reemplazar las NIC de PC1 y PC3 porque tienen la misma dirección que asignó el fabricante.</w:t>
      </w:r>
    </w:p>
    <w:p w:rsidR="0037716C" w:rsidRPr="00B13BA2" w:rsidRDefault="0037716C" w:rsidP="0037716C">
      <w:pPr>
        <w:rPr>
          <w:sz w:val="22"/>
          <w:szCs w:val="22"/>
        </w:rPr>
      </w:pPr>
      <w:r w:rsidRPr="00B13BA2">
        <w:rPr>
          <w:sz w:val="22"/>
          <w:szCs w:val="22"/>
        </w:rPr>
        <w:t xml:space="preserve"> </w:t>
      </w:r>
      <w:r w:rsidR="00C10980" w:rsidRPr="00B13BA2">
        <w:object w:dxaOrig="225" w:dyaOrig="225">
          <v:shape id="_x0000_i1051" type="#_x0000_t75" style="width:20.25pt;height:18pt" o:ole="">
            <v:imagedata r:id="rId6" o:title=""/>
          </v:shape>
          <w:control r:id="rId11" w:name="DefaultOcxName4" w:shapeid="_x0000_i1051"/>
        </w:object>
      </w:r>
      <w:r w:rsidRPr="00B13BA2">
        <w:rPr>
          <w:sz w:val="22"/>
          <w:szCs w:val="22"/>
        </w:rPr>
        <w:t>Las NIC de PC2 y PC3 pertenecen a distintos fabricantes.</w:t>
      </w:r>
    </w:p>
    <w:p w:rsidR="0037716C" w:rsidRDefault="0037716C" w:rsidP="0037716C">
      <w:pPr>
        <w:tabs>
          <w:tab w:val="left" w:pos="540"/>
        </w:tabs>
        <w:spacing w:before="120"/>
        <w:ind w:left="567" w:hanging="567"/>
        <w:rPr>
          <w:sz w:val="22"/>
          <w:szCs w:val="22"/>
        </w:rPr>
      </w:pPr>
      <w:r w:rsidRPr="00B13BA2">
        <w:rPr>
          <w:sz w:val="22"/>
          <w:szCs w:val="22"/>
        </w:rPr>
        <w:t xml:space="preserve"> </w:t>
      </w:r>
      <w:r w:rsidR="00C10980" w:rsidRPr="00B13BA2">
        <w:object w:dxaOrig="225" w:dyaOrig="225">
          <v:shape id="_x0000_i1054" type="#_x0000_t75" style="width:20.25pt;height:18pt" o:ole="">
            <v:imagedata r:id="rId6" o:title=""/>
          </v:shape>
          <w:control r:id="rId12" w:name="DefaultOcxName52" w:shapeid="_x0000_i1054"/>
        </w:object>
      </w:r>
      <w:r w:rsidRPr="00B13BA2">
        <w:rPr>
          <w:sz w:val="22"/>
          <w:szCs w:val="22"/>
        </w:rPr>
        <w:t>Las NIC de PC2 y PC3 pertenecen al mismo fabricante</w:t>
      </w:r>
    </w:p>
    <w:p w:rsidR="00D10F14" w:rsidRDefault="00D10F14" w:rsidP="0037716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2.</w:t>
      </w:r>
      <w:r>
        <w:rPr>
          <w:b/>
          <w:lang w:val="es-ES_tradnl"/>
        </w:rPr>
        <w:tab/>
        <w:t>¿En las siguientes preguntas escoja entre verdadero y falso?</w:t>
      </w:r>
    </w:p>
    <w:p w:rsidR="00D10F14" w:rsidRDefault="00D10F14">
      <w:pPr>
        <w:numPr>
          <w:ilvl w:val="0"/>
          <w:numId w:val="1"/>
        </w:numPr>
        <w:tabs>
          <w:tab w:val="clear" w:pos="900"/>
          <w:tab w:val="left" w:pos="540"/>
          <w:tab w:val="num" w:pos="851"/>
          <w:tab w:val="left" w:pos="1276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Dos computadoras conectadas definen  la red mas sencilla que se puede establecer. </w:t>
      </w:r>
    </w:p>
    <w:p w:rsidR="00D10F14" w:rsidRDefault="00D10F14">
      <w:pPr>
        <w:numPr>
          <w:ilvl w:val="0"/>
          <w:numId w:val="1"/>
        </w:numPr>
        <w:tabs>
          <w:tab w:val="clear" w:pos="900"/>
          <w:tab w:val="left" w:pos="540"/>
          <w:tab w:val="num" w:pos="851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La arquitectura OSI es una  aplicación real de una arquitectura de red.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clear" w:pos="900"/>
          <w:tab w:val="left" w:pos="540"/>
          <w:tab w:val="left" w:pos="851"/>
          <w:tab w:val="num" w:pos="2127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Los medios físicos de transmisión de señales son una características de las redes.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5103"/>
          <w:tab w:val="left" w:pos="5387"/>
          <w:tab w:val="right" w:pos="8789"/>
        </w:tabs>
        <w:spacing w:before="120"/>
        <w:ind w:left="1980" w:right="-279" w:hanging="1440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El procesamiento Descentralizado </w:t>
      </w:r>
      <w:r>
        <w:rPr>
          <w:lang w:val="es-ES_tradnl"/>
        </w:rPr>
        <w:tab/>
        <w:t>y Distribuido son dos formas de procesamiento de la información.</w:t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clear" w:pos="900"/>
          <w:tab w:val="left" w:pos="540"/>
          <w:tab w:val="left" w:pos="851"/>
          <w:tab w:val="num" w:pos="1418"/>
          <w:tab w:val="left" w:pos="5103"/>
          <w:tab w:val="left" w:pos="5387"/>
          <w:tab w:val="right" w:pos="8789"/>
        </w:tabs>
        <w:spacing w:before="120"/>
        <w:ind w:left="1985" w:right="-279" w:hanging="1445"/>
        <w:rPr>
          <w:lang w:val="es-ES_tradnl"/>
        </w:rPr>
      </w:pPr>
      <w:r>
        <w:rPr>
          <w:lang w:val="es-ES_tradnl"/>
        </w:rPr>
        <w:t xml:space="preserve">V     </w:t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F     TAN es un concepto de red que no abarca a las redes LAN, MAN Y WAN. </w:t>
      </w:r>
    </w:p>
    <w:p w:rsidR="00D10F14" w:rsidRDefault="00D10F14">
      <w:pPr>
        <w:tabs>
          <w:tab w:val="left" w:pos="540"/>
        </w:tabs>
        <w:spacing w:before="240"/>
        <w:ind w:left="562" w:hanging="562"/>
        <w:rPr>
          <w:b/>
          <w:lang w:val="es-ES_tradnl"/>
        </w:rPr>
      </w:pPr>
      <w:r>
        <w:rPr>
          <w:b/>
          <w:lang w:val="es-ES_tradnl"/>
        </w:rPr>
        <w:t>3.</w:t>
      </w:r>
      <w:r>
        <w:rPr>
          <w:b/>
          <w:lang w:val="es-ES_tradnl"/>
        </w:rPr>
        <w:tab/>
        <w:t>¿Qué es una LAN?</w:t>
      </w:r>
    </w:p>
    <w:p w:rsidR="00D10F14" w:rsidRDefault="00D10F14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900" w:right="-279" w:hanging="855"/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ab/>
        <w:t>Una red que conecta estaciones de trabajo, terminales y otros dispositivos dentro de un área metropolitana extensa.</w:t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jc w:val="both"/>
        <w:rPr>
          <w:lang w:val="es-ES_tradnl"/>
        </w:rPr>
      </w:pPr>
      <w:r>
        <w:rPr>
          <w:lang w:val="es-ES_tradnl"/>
        </w:rPr>
        <w:t>Una red que conecta estaciones de trabajo, terminales y otros dispositivos dentro de un área geográficamente limitada.</w:t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jc w:val="both"/>
        <w:rPr>
          <w:lang w:val="es-ES_tradnl"/>
        </w:rPr>
      </w:pPr>
      <w:r>
        <w:rPr>
          <w:lang w:val="es-ES_tradnl"/>
        </w:rPr>
        <w:t>Una red que sirve a usuarios dentro de un área geográficamente extensa y a menudo usa dispositivos de transmisión provistos por un servicio público de comunicaciones.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jc w:val="both"/>
        <w:rPr>
          <w:lang w:val="es-ES_tradnl"/>
        </w:rPr>
      </w:pPr>
      <w:r>
        <w:rPr>
          <w:lang w:val="es-ES_tradnl"/>
        </w:rPr>
        <w:tab/>
        <w:t>Una red que cubre un área mayor que una WAN.</w:t>
      </w:r>
    </w:p>
    <w:p w:rsidR="00D10F14" w:rsidRDefault="00C945F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4</w:t>
      </w:r>
      <w:r w:rsidR="00D10F14">
        <w:rPr>
          <w:b/>
          <w:lang w:val="es-ES_tradnl"/>
        </w:rPr>
        <w:t>.</w:t>
      </w:r>
      <w:r w:rsidR="00D10F14">
        <w:rPr>
          <w:b/>
          <w:lang w:val="es-ES_tradnl"/>
        </w:rPr>
        <w:tab/>
        <w:t>¿Cuál es el orden de las capas del modelo OSI viéndolas de forma descendente?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Aplicación, Presentación, Transporte, Sesión, Red, Enlace de Datos, Física.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Aplicación, Presentación, Sesión, Transporte, Red, Enlace de Datos, Física.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Física, Enlace de Datos, Red, Transporte, Sesión, Presentación, Aplicación.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Física, Enlace de Datos, Transporte, Red, Sesión, Presentación, Aplicación.</w:t>
      </w:r>
    </w:p>
    <w:p w:rsidR="00D10F14" w:rsidRDefault="00C945F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</w:rPr>
        <w:lastRenderedPageBreak/>
        <w:t>5</w:t>
      </w:r>
      <w:r w:rsidR="00D10F14">
        <w:rPr>
          <w:b/>
        </w:rPr>
        <w:t>.</w:t>
      </w:r>
      <w:r w:rsidR="00D10F14">
        <w:t xml:space="preserve">      </w:t>
      </w:r>
      <w:r w:rsidR="00D10F14">
        <w:rPr>
          <w:b/>
          <w:lang w:val="es-ES_tradnl"/>
        </w:rPr>
        <w:t>Defina el concepto de Redes de Computadoras por:</w:t>
      </w:r>
    </w:p>
    <w:p w:rsidR="00D10F14" w:rsidRDefault="00D10F14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>Definición Técnica _____________________________________________________________________________________________________________________________________________________________________________________________________________________</w:t>
      </w:r>
    </w:p>
    <w:p w:rsidR="00D10F14" w:rsidRDefault="00D10F14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>Definición Administrativa</w:t>
      </w:r>
    </w:p>
    <w:p w:rsidR="00D10F14" w:rsidRDefault="00D10F14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739EC" w:rsidRDefault="00D739EC" w:rsidP="00D739E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D10F14" w:rsidRDefault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6</w:t>
      </w:r>
      <w:r w:rsidR="00D10F14">
        <w:rPr>
          <w:b/>
          <w:lang w:val="es-ES_tradnl"/>
        </w:rPr>
        <w:t>.</w:t>
      </w:r>
      <w:r w:rsidR="00D10F14">
        <w:rPr>
          <w:b/>
          <w:lang w:val="es-ES_tradnl"/>
        </w:rPr>
        <w:tab/>
        <w:t>¿Cuál</w:t>
      </w:r>
      <w:r w:rsidR="000A7C25">
        <w:rPr>
          <w:b/>
          <w:lang w:val="es-ES_tradnl"/>
        </w:rPr>
        <w:t>es son los elementos necesarios que se utilizan para la elaboración de un cable UTP  con características RJ-45.</w:t>
      </w:r>
    </w:p>
    <w:p w:rsidR="000A7C25" w:rsidRPr="00355494" w:rsidRDefault="000A7C25">
      <w:pPr>
        <w:tabs>
          <w:tab w:val="left" w:pos="540"/>
        </w:tabs>
        <w:spacing w:before="120"/>
        <w:ind w:left="567" w:hanging="567"/>
        <w:rPr>
          <w:lang w:val="es-ES_tradnl"/>
        </w:rPr>
      </w:pPr>
      <w:r>
        <w:rPr>
          <w:b/>
          <w:lang w:val="es-ES_tradnl"/>
        </w:rPr>
        <w:tab/>
      </w:r>
      <w:r w:rsidRPr="00355494">
        <w:rPr>
          <w:lang w:val="es-ES_tradnl"/>
        </w:rPr>
        <w:t>__________________________</w:t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  <w:t>____________________________</w:t>
      </w:r>
    </w:p>
    <w:p w:rsidR="000A7C25" w:rsidRPr="00355494" w:rsidRDefault="000A7C25">
      <w:pPr>
        <w:tabs>
          <w:tab w:val="left" w:pos="540"/>
        </w:tabs>
        <w:spacing w:before="120"/>
        <w:ind w:left="567" w:hanging="567"/>
        <w:rPr>
          <w:lang w:val="es-ES_tradnl"/>
        </w:rPr>
      </w:pPr>
      <w:r w:rsidRPr="00355494">
        <w:rPr>
          <w:lang w:val="es-ES_tradnl"/>
        </w:rPr>
        <w:tab/>
        <w:t>__________________________</w:t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  <w:t>____________________________</w:t>
      </w:r>
    </w:p>
    <w:p w:rsidR="000A7C25" w:rsidRPr="00355494" w:rsidRDefault="000A7C25">
      <w:pPr>
        <w:tabs>
          <w:tab w:val="left" w:pos="540"/>
        </w:tabs>
        <w:spacing w:before="120"/>
        <w:ind w:left="567" w:hanging="567"/>
        <w:rPr>
          <w:lang w:val="es-ES_tradnl"/>
        </w:rPr>
      </w:pPr>
      <w:r w:rsidRPr="00355494">
        <w:rPr>
          <w:lang w:val="es-ES_tradnl"/>
        </w:rPr>
        <w:tab/>
        <w:t>__________________________</w:t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</w:r>
      <w:r w:rsidRPr="00355494">
        <w:rPr>
          <w:lang w:val="es-ES_tradnl"/>
        </w:rPr>
        <w:tab/>
        <w:t>____________________________</w:t>
      </w:r>
    </w:p>
    <w:p w:rsidR="00D10F14" w:rsidRDefault="008E03E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7</w:t>
      </w:r>
      <w:r w:rsidR="00D10F14">
        <w:rPr>
          <w:b/>
          <w:lang w:val="es-ES_tradnl"/>
        </w:rPr>
        <w:t>.</w:t>
      </w:r>
      <w:r w:rsidR="00D10F14">
        <w:rPr>
          <w:b/>
          <w:lang w:val="es-ES_tradnl"/>
        </w:rPr>
        <w:tab/>
        <w:t>¿Cuál de las siguientes opciones describe mejor la función de la capa Física?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Convierte al enlace físico en un enlace libre de errores.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>Interactúa directamente con el medio físico y se ocupa de los aspectos mecánicos y de señalización.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Resuelve los problemas derivados de la falta de confiabilidad de los circuitos físicos.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Determinar la ruta que la información debe seguir desde su origen hasta su destino final.</w:t>
      </w:r>
    </w:p>
    <w:p w:rsidR="00D10F14" w:rsidRDefault="008E03EE">
      <w:pPr>
        <w:pStyle w:val="Sangra2detindependiente"/>
        <w:rPr>
          <w:color w:val="auto"/>
        </w:rPr>
      </w:pPr>
      <w:r>
        <w:rPr>
          <w:color w:val="auto"/>
        </w:rPr>
        <w:t>8</w:t>
      </w:r>
      <w:r w:rsidR="00D10F14">
        <w:rPr>
          <w:color w:val="auto"/>
        </w:rPr>
        <w:t>.</w:t>
      </w:r>
      <w:r w:rsidR="00D10F14">
        <w:rPr>
          <w:color w:val="auto"/>
        </w:rPr>
        <w:tab/>
        <w:t>¿Cuál de los siguientes no es un componente de la capa física?</w:t>
      </w:r>
    </w:p>
    <w:p w:rsidR="00D10F14" w:rsidRDefault="00D10F14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ab/>
        <w:t>Conectores.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ab/>
        <w:t>Tarjeta de red.</w:t>
      </w:r>
    </w:p>
    <w:p w:rsidR="00D10F14" w:rsidRDefault="00D10F14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ab/>
        <w:t>Cableado.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ab/>
      </w:r>
      <w:proofErr w:type="spellStart"/>
      <w:r>
        <w:rPr>
          <w:lang w:val="es-ES_tradnl"/>
        </w:rPr>
        <w:t>Jacks</w:t>
      </w:r>
      <w:proofErr w:type="spellEnd"/>
      <w:r>
        <w:rPr>
          <w:lang w:val="es-ES_tradnl"/>
        </w:rPr>
        <w:t>.</w:t>
      </w:r>
    </w:p>
    <w:p w:rsidR="00BC3B85" w:rsidRDefault="008E03EE" w:rsidP="00BC3B85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9</w:t>
      </w:r>
      <w:r w:rsidR="00BC3B85">
        <w:rPr>
          <w:b/>
          <w:lang w:val="es-ES_tradnl"/>
        </w:rPr>
        <w:t>.</w:t>
      </w:r>
      <w:r w:rsidR="00BC3B85">
        <w:rPr>
          <w:b/>
          <w:lang w:val="es-ES_tradnl"/>
        </w:rPr>
        <w:tab/>
        <w:t>¿Cuál es la capa del modelo OSI que proporciona reacción ante situaciones de sobrecarga, asignación de direcciones lógicas únicas y selección de rutas?</w:t>
      </w:r>
    </w:p>
    <w:p w:rsidR="00BC3B85" w:rsidRDefault="00BC3B85" w:rsidP="00BC3B85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 xml:space="preserve">Capa de Transporte.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BC3B85" w:rsidRDefault="00BC3B85" w:rsidP="00BC3B85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Capa de Red.</w:t>
      </w:r>
    </w:p>
    <w:p w:rsidR="00BC3B85" w:rsidRDefault="00BC3B85" w:rsidP="00BC3B85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Capa de Enlace de Datos.</w:t>
      </w:r>
    </w:p>
    <w:p w:rsidR="00BC3B85" w:rsidRDefault="00BC3B85" w:rsidP="00BC3B85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Capa Física.</w:t>
      </w:r>
    </w:p>
    <w:p w:rsidR="00D10F14" w:rsidRDefault="008E03EE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10</w:t>
      </w:r>
      <w:r w:rsidR="00D10F14">
        <w:rPr>
          <w:b/>
          <w:lang w:val="es-ES_tradnl"/>
        </w:rPr>
        <w:t>.</w:t>
      </w:r>
      <w:r w:rsidR="00D10F14">
        <w:rPr>
          <w:b/>
          <w:lang w:val="es-ES_tradnl"/>
        </w:rPr>
        <w:tab/>
        <w:t>¿Cuál de las siguientes opciones no es una función de la capa de Enlace de Datos?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>Conversión de códigos de representación entre diferentes computadores.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Recuperación ante fallas.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Delimitación de paquetes.</w:t>
      </w:r>
    </w:p>
    <w:p w:rsidR="00D10F14" w:rsidRDefault="00D10F14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Control de flujo y de errores.</w:t>
      </w:r>
    </w:p>
    <w:p w:rsidR="009D6EFC" w:rsidRDefault="009D6EFC" w:rsidP="00DE0683">
      <w:pPr>
        <w:pStyle w:val="Sangra2detindependiente"/>
        <w:rPr>
          <w:color w:val="auto"/>
        </w:rPr>
      </w:pPr>
    </w:p>
    <w:p w:rsidR="009D6EFC" w:rsidRDefault="009D6EFC" w:rsidP="00DE0683">
      <w:pPr>
        <w:pStyle w:val="Sangra2detindependiente"/>
        <w:rPr>
          <w:color w:val="auto"/>
        </w:rPr>
      </w:pPr>
    </w:p>
    <w:p w:rsidR="009D6EFC" w:rsidRDefault="009D6EFC" w:rsidP="00DE0683">
      <w:pPr>
        <w:pStyle w:val="Sangra2detindependiente"/>
        <w:rPr>
          <w:color w:val="auto"/>
        </w:rPr>
      </w:pPr>
    </w:p>
    <w:p w:rsidR="009D6EFC" w:rsidRDefault="009D6EFC" w:rsidP="00DE0683">
      <w:pPr>
        <w:pStyle w:val="Sangra2detindependiente"/>
        <w:rPr>
          <w:color w:val="auto"/>
        </w:rPr>
      </w:pPr>
    </w:p>
    <w:p w:rsidR="009D6EFC" w:rsidRDefault="008E03EE" w:rsidP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bookmarkStart w:id="0" w:name="OLE_LINK1"/>
      <w:bookmarkStart w:id="1" w:name="OLE_LINK2"/>
      <w:r>
        <w:rPr>
          <w:b/>
        </w:rPr>
        <w:lastRenderedPageBreak/>
        <w:t>11</w:t>
      </w:r>
      <w:r w:rsidR="009D6EFC">
        <w:rPr>
          <w:b/>
        </w:rPr>
        <w:t>.</w:t>
      </w:r>
      <w:r w:rsidR="009D6EFC">
        <w:t xml:space="preserve">      </w:t>
      </w:r>
      <w:r w:rsidR="009D6EFC">
        <w:rPr>
          <w:b/>
          <w:lang w:val="es-ES_tradnl"/>
        </w:rPr>
        <w:t>Defina el concepto de los siguientes términos:</w:t>
      </w:r>
    </w:p>
    <w:p w:rsidR="009D6EFC" w:rsidRDefault="009D6EFC" w:rsidP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 xml:space="preserve">Fibra óptica </w:t>
      </w:r>
      <w:proofErr w:type="spellStart"/>
      <w:r>
        <w:rPr>
          <w:b/>
          <w:lang w:val="es-ES_tradnl"/>
        </w:rPr>
        <w:t>MonoModo</w:t>
      </w:r>
      <w:proofErr w:type="spellEnd"/>
      <w:r>
        <w:rPr>
          <w:b/>
          <w:lang w:val="es-ES_tradnl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</w:p>
    <w:p w:rsidR="009D6EFC" w:rsidRDefault="009D6EFC" w:rsidP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 xml:space="preserve">Fibra óptica </w:t>
      </w:r>
      <w:proofErr w:type="spellStart"/>
      <w:r>
        <w:rPr>
          <w:b/>
          <w:lang w:val="es-ES_tradnl"/>
        </w:rPr>
        <w:t>MultiModo</w:t>
      </w:r>
      <w:proofErr w:type="spellEnd"/>
    </w:p>
    <w:p w:rsidR="009D6EFC" w:rsidRDefault="009D6EFC" w:rsidP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D6EFC" w:rsidRDefault="009D6EFC" w:rsidP="00DE0683">
      <w:pPr>
        <w:pStyle w:val="Sangra2detindependiente"/>
        <w:rPr>
          <w:color w:val="auto"/>
        </w:rPr>
      </w:pPr>
    </w:p>
    <w:p w:rsidR="00DE0683" w:rsidRDefault="00D85992" w:rsidP="00DE0683">
      <w:pPr>
        <w:pStyle w:val="Sangra2detindependiente"/>
        <w:rPr>
          <w:color w:val="auto"/>
        </w:rPr>
      </w:pPr>
      <w:r>
        <w:rPr>
          <w:color w:val="auto"/>
        </w:rPr>
        <w:t>1</w:t>
      </w:r>
      <w:r w:rsidR="008E03EE">
        <w:rPr>
          <w:color w:val="auto"/>
        </w:rPr>
        <w:t>2</w:t>
      </w:r>
      <w:r w:rsidR="00DE0683">
        <w:rPr>
          <w:color w:val="auto"/>
        </w:rPr>
        <w:t>.</w:t>
      </w:r>
      <w:r w:rsidR="00DE0683">
        <w:rPr>
          <w:color w:val="auto"/>
        </w:rPr>
        <w:tab/>
        <w:t>De los siguientes cables UTP para una conexión de red, cual es la función que cumplen</w:t>
      </w:r>
      <w:r w:rsidR="00B245DA">
        <w:rPr>
          <w:color w:val="auto"/>
        </w:rPr>
        <w:t>:</w:t>
      </w:r>
    </w:p>
    <w:p w:rsidR="00DE0683" w:rsidRDefault="00DE0683" w:rsidP="00DE0683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hanging="540"/>
        <w:rPr>
          <w:lang w:val="es-ES_tradnl"/>
        </w:rPr>
      </w:pPr>
      <w:r>
        <w:rPr>
          <w:lang w:val="es-ES_tradnl"/>
        </w:rPr>
        <w:tab/>
        <w:t>Cable directo____________________________________________________________  _______________________________________________________________________Cable cruzado____________________________________________________________</w:t>
      </w:r>
    </w:p>
    <w:p w:rsidR="00DE0683" w:rsidRDefault="00DE0683" w:rsidP="00DE0683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hanging="540"/>
        <w:rPr>
          <w:lang w:val="es-ES_tradnl"/>
        </w:rPr>
      </w:pPr>
      <w:r>
        <w:rPr>
          <w:lang w:val="es-ES_tradnl"/>
        </w:rPr>
        <w:tab/>
        <w:t>_______________________________________________________________________</w:t>
      </w:r>
    </w:p>
    <w:p w:rsidR="00DE0683" w:rsidRDefault="00DE0683" w:rsidP="00DE0683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s-ES_tradnl"/>
        </w:rPr>
      </w:pPr>
      <w:r>
        <w:rPr>
          <w:lang w:val="es-ES_tradnl"/>
        </w:rPr>
        <w:t>Cable de consola_________________________________________________________  _______________________________________________________________________</w:t>
      </w:r>
    </w:p>
    <w:p w:rsidR="00E13179" w:rsidRDefault="00B0210E" w:rsidP="00D85992">
      <w:pPr>
        <w:tabs>
          <w:tab w:val="left" w:pos="54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1</w:t>
      </w:r>
      <w:r w:rsidR="008E03EE">
        <w:rPr>
          <w:b/>
          <w:lang w:val="es-ES_tradnl"/>
        </w:rPr>
        <w:t>3</w:t>
      </w:r>
      <w:r w:rsidR="00D85992">
        <w:rPr>
          <w:b/>
          <w:lang w:val="es-ES_tradnl"/>
        </w:rPr>
        <w:t xml:space="preserve">.  </w:t>
      </w:r>
      <w:r w:rsidR="00CC772B">
        <w:rPr>
          <w:b/>
          <w:lang w:val="es-ES_tradnl"/>
        </w:rPr>
        <w:t>En los recuadros indique cuales son los componentes del cableado horizontal.</w:t>
      </w:r>
    </w:p>
    <w:p w:rsidR="00BC3B85" w:rsidRDefault="00BC3B85" w:rsidP="00CC772B">
      <w:pPr>
        <w:tabs>
          <w:tab w:val="left" w:pos="540"/>
        </w:tabs>
        <w:spacing w:before="120"/>
        <w:ind w:left="360"/>
        <w:rPr>
          <w:b/>
          <w:lang w:val="es-ES_tradnl"/>
        </w:rPr>
      </w:pPr>
    </w:p>
    <w:p w:rsidR="004D2DD6" w:rsidRDefault="00B0210E" w:rsidP="00CC772B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jc w:val="center"/>
      </w:pPr>
      <w:r>
        <w:object w:dxaOrig="8059" w:dyaOrig="5340">
          <v:shape id="_x0000_i1037" type="#_x0000_t75" style="width:226.5pt;height:150pt" o:ole="">
            <v:imagedata r:id="rId13" o:title=""/>
          </v:shape>
          <o:OLEObject Type="Embed" ProgID="CorelPhotoPaint.Image.10" ShapeID="_x0000_i1037" DrawAspect="Content" ObjectID="_1321195799" r:id="rId14"/>
        </w:object>
      </w:r>
    </w:p>
    <w:p w:rsidR="009D6EFC" w:rsidRDefault="009D6EFC" w:rsidP="00CC772B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jc w:val="center"/>
      </w:pPr>
    </w:p>
    <w:p w:rsidR="009D6EFC" w:rsidRDefault="008E03EE" w:rsidP="009D6EFC">
      <w:pPr>
        <w:tabs>
          <w:tab w:val="left" w:pos="54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14</w:t>
      </w:r>
      <w:r w:rsidR="009D6EFC" w:rsidRPr="009D6EFC">
        <w:rPr>
          <w:b/>
          <w:lang w:val="es-ES_tradnl"/>
        </w:rPr>
        <w:t xml:space="preserve">.      </w:t>
      </w:r>
      <w:r w:rsidR="009D6EFC">
        <w:rPr>
          <w:b/>
          <w:lang w:val="es-ES_tradnl"/>
        </w:rPr>
        <w:t>Defina las semejanzas y diferencias entre cable UTP y STP:</w:t>
      </w:r>
    </w:p>
    <w:p w:rsidR="009D6EFC" w:rsidRDefault="009D6EFC" w:rsidP="009D6EFC">
      <w:pPr>
        <w:tabs>
          <w:tab w:val="left" w:pos="54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ab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D6EFC" w:rsidRDefault="008E03EE" w:rsidP="009D6EFC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15</w:t>
      </w:r>
      <w:r w:rsidR="009D6EFC">
        <w:rPr>
          <w:b/>
          <w:lang w:val="es-ES_tradnl"/>
        </w:rPr>
        <w:t>.</w:t>
      </w:r>
      <w:r w:rsidR="009D6EFC">
        <w:rPr>
          <w:b/>
          <w:lang w:val="es-ES_tradnl"/>
        </w:rPr>
        <w:tab/>
        <w:t>El conjunto de reglas es el concepto que define a.</w:t>
      </w:r>
    </w:p>
    <w:p w:rsidR="009D6EFC" w:rsidRDefault="009D6EFC" w:rsidP="009D6EFC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 xml:space="preserve">Arquitectura. 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9D6EFC" w:rsidRDefault="009D6EFC" w:rsidP="009D6EFC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ab/>
        <w:t>Protocolos.</w:t>
      </w:r>
    </w:p>
    <w:p w:rsidR="009D6EFC" w:rsidRDefault="009D6EFC" w:rsidP="009D6EFC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Lineamientos.</w:t>
      </w:r>
    </w:p>
    <w:p w:rsidR="009D6EFC" w:rsidRDefault="009D6EFC" w:rsidP="009D6EFC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rPr>
          <w:lang w:val="es-ES_tradnl"/>
        </w:rPr>
      </w:pPr>
      <w:r>
        <w:rPr>
          <w:lang w:val="es-ES_tradnl"/>
        </w:rPr>
        <w:t>Etiqueta.</w:t>
      </w:r>
    </w:p>
    <w:p w:rsidR="009D6EFC" w:rsidRPr="009D6EFC" w:rsidRDefault="009D6EFC" w:rsidP="009D6EFC">
      <w:pPr>
        <w:tabs>
          <w:tab w:val="left" w:pos="540"/>
        </w:tabs>
        <w:spacing w:before="120"/>
        <w:rPr>
          <w:b/>
          <w:lang w:val="es-ES_tradnl"/>
        </w:rPr>
      </w:pPr>
    </w:p>
    <w:sectPr w:rsidR="009D6EFC" w:rsidRPr="009D6EFC" w:rsidSect="0037716C">
      <w:pgSz w:w="11909" w:h="16834" w:code="9"/>
      <w:pgMar w:top="965" w:right="1368" w:bottom="993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8B"/>
    <w:multiLevelType w:val="hybridMultilevel"/>
    <w:tmpl w:val="617AFD64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C2B35"/>
    <w:multiLevelType w:val="hybridMultilevel"/>
    <w:tmpl w:val="03B0BAD0"/>
    <w:lvl w:ilvl="0" w:tplc="0C0A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B53BC"/>
    <w:multiLevelType w:val="hybridMultilevel"/>
    <w:tmpl w:val="A714269C"/>
    <w:lvl w:ilvl="0" w:tplc="0C0A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A7C25"/>
    <w:rsid w:val="0022555A"/>
    <w:rsid w:val="002958A4"/>
    <w:rsid w:val="00355494"/>
    <w:rsid w:val="00364553"/>
    <w:rsid w:val="0037716C"/>
    <w:rsid w:val="003E5B76"/>
    <w:rsid w:val="00414648"/>
    <w:rsid w:val="004558C7"/>
    <w:rsid w:val="004D2DD6"/>
    <w:rsid w:val="0052596F"/>
    <w:rsid w:val="00526030"/>
    <w:rsid w:val="00630889"/>
    <w:rsid w:val="0066397C"/>
    <w:rsid w:val="007050D4"/>
    <w:rsid w:val="007E064A"/>
    <w:rsid w:val="00831639"/>
    <w:rsid w:val="008675CE"/>
    <w:rsid w:val="0089784E"/>
    <w:rsid w:val="008E03EE"/>
    <w:rsid w:val="0092774D"/>
    <w:rsid w:val="009D6EFC"/>
    <w:rsid w:val="009E0A54"/>
    <w:rsid w:val="00A27045"/>
    <w:rsid w:val="00B0210E"/>
    <w:rsid w:val="00B245DA"/>
    <w:rsid w:val="00BC3B85"/>
    <w:rsid w:val="00BF1AF6"/>
    <w:rsid w:val="00C10980"/>
    <w:rsid w:val="00C43AE4"/>
    <w:rsid w:val="00C945F5"/>
    <w:rsid w:val="00CC772B"/>
    <w:rsid w:val="00CC7A13"/>
    <w:rsid w:val="00CD3B94"/>
    <w:rsid w:val="00D10F14"/>
    <w:rsid w:val="00D739EC"/>
    <w:rsid w:val="00D85992"/>
    <w:rsid w:val="00DC0EE9"/>
    <w:rsid w:val="00DE0683"/>
    <w:rsid w:val="00E13179"/>
    <w:rsid w:val="00E941C3"/>
    <w:rsid w:val="00F360AF"/>
    <w:rsid w:val="00FE0059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98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10980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C10980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C10980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styleId="Textodeglobo">
    <w:name w:val="Balloon Text"/>
    <w:basedOn w:val="Normal"/>
    <w:link w:val="TextodegloboCar"/>
    <w:rsid w:val="00B021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2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oleObject" Target="embeddings/oleObject1.bin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650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4</cp:revision>
  <cp:lastPrinted>2002-09-09T15:21:00Z</cp:lastPrinted>
  <dcterms:created xsi:type="dcterms:W3CDTF">2009-12-01T22:53:00Z</dcterms:created>
  <dcterms:modified xsi:type="dcterms:W3CDTF">2009-12-01T23:03:00Z</dcterms:modified>
</cp:coreProperties>
</file>