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EB" w:rsidRDefault="00E368EB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Licenciatura en Sistemas de Información</w:t>
      </w:r>
    </w:p>
    <w:p w:rsidR="00E368EB" w:rsidRDefault="00E368EB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Redes de Computadoras</w:t>
      </w:r>
      <w:r>
        <w:rPr>
          <w:b/>
          <w:sz w:val="28"/>
          <w:lang w:val="es-ES_tradnl"/>
        </w:rPr>
        <w:tab/>
      </w:r>
    </w:p>
    <w:p w:rsidR="00E368EB" w:rsidRDefault="00E368EB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Examen de  Mejoramiento</w:t>
      </w:r>
      <w:r>
        <w:rPr>
          <w:b/>
          <w:lang w:val="es-ES_tradnl"/>
        </w:rPr>
        <w:tab/>
      </w:r>
      <w:r w:rsidR="00074936">
        <w:rPr>
          <w:b/>
          <w:lang w:val="es-ES_tradnl"/>
        </w:rPr>
        <w:t>Febrero</w:t>
      </w:r>
      <w:r w:rsidR="00221ECE">
        <w:rPr>
          <w:b/>
          <w:lang w:val="es-ES_tradnl"/>
        </w:rPr>
        <w:t xml:space="preserve"> </w:t>
      </w:r>
      <w:r w:rsidR="00074936">
        <w:rPr>
          <w:b/>
          <w:lang w:val="es-ES_tradnl"/>
        </w:rPr>
        <w:t>23</w:t>
      </w:r>
      <w:r>
        <w:rPr>
          <w:b/>
          <w:lang w:val="es-ES_tradnl"/>
        </w:rPr>
        <w:t>, 20</w:t>
      </w:r>
      <w:r w:rsidR="00074936">
        <w:rPr>
          <w:b/>
          <w:lang w:val="es-ES_tradnl"/>
        </w:rPr>
        <w:t>10</w:t>
      </w:r>
    </w:p>
    <w:p w:rsidR="00E368EB" w:rsidRDefault="00E368EB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Profesor</w:t>
      </w:r>
      <w:r w:rsidR="00C7090B">
        <w:rPr>
          <w:b/>
          <w:lang w:val="es-ES_tradnl"/>
        </w:rPr>
        <w:t>: Ing</w:t>
      </w:r>
      <w:r>
        <w:rPr>
          <w:b/>
          <w:lang w:val="es-ES_tradnl"/>
        </w:rPr>
        <w:t xml:space="preserve">. </w:t>
      </w:r>
      <w:smartTag w:uri="urn:schemas-microsoft-com:office:smarttags" w:element="PersonName">
        <w:r>
          <w:rPr>
            <w:b/>
            <w:lang w:val="es-ES_tradnl"/>
          </w:rPr>
          <w:t>Nestor Arreaga</w:t>
        </w:r>
      </w:smartTag>
      <w:r>
        <w:rPr>
          <w:b/>
          <w:lang w:val="es-ES_tradnl"/>
        </w:rPr>
        <w:t xml:space="preserve">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401B62" w:rsidRDefault="00221ECE" w:rsidP="00401B62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1</w:t>
      </w:r>
      <w:r w:rsidR="00401B62">
        <w:rPr>
          <w:b/>
          <w:lang w:val="es-ES_tradnl"/>
        </w:rPr>
        <w:t>.</w:t>
      </w:r>
      <w:r w:rsidR="00401B62">
        <w:rPr>
          <w:b/>
          <w:lang w:val="es-ES_tradnl"/>
        </w:rPr>
        <w:tab/>
        <w:t xml:space="preserve">Dada la red de clase B  172.160.0.0/16 crear el </w:t>
      </w:r>
      <w:proofErr w:type="spellStart"/>
      <w:r w:rsidR="00401B62">
        <w:rPr>
          <w:b/>
          <w:lang w:val="es-ES_tradnl"/>
        </w:rPr>
        <w:t>subnetting</w:t>
      </w:r>
      <w:proofErr w:type="spellEnd"/>
      <w:r w:rsidR="00401B62">
        <w:rPr>
          <w:b/>
          <w:lang w:val="es-ES_tradnl"/>
        </w:rPr>
        <w:t xml:space="preserve"> necesario y optimizar la asignación de direcciones de red de acuerdo a los requerimientos que se muestran en la figura:</w:t>
      </w:r>
    </w:p>
    <w:p w:rsidR="00401B62" w:rsidRDefault="0081031E" w:rsidP="00401B62">
      <w:pPr>
        <w:tabs>
          <w:tab w:val="left" w:pos="540"/>
        </w:tabs>
        <w:spacing w:before="120"/>
        <w:ind w:left="567" w:hanging="567"/>
        <w:jc w:val="center"/>
        <w:rPr>
          <w:b/>
          <w:lang w:val="es-ES_tradnl"/>
        </w:rPr>
      </w:pPr>
      <w:r w:rsidRPr="0081031E">
        <w:rPr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2.75pt;margin-top:11.45pt;width:114pt;height:20.2pt;z-index:251657728" strokecolor="red">
            <v:textbox>
              <w:txbxContent>
                <w:p w:rsidR="00401B62" w:rsidRPr="00401B62" w:rsidRDefault="00401B62" w:rsidP="00401B62">
                  <w:pPr>
                    <w:jc w:val="center"/>
                    <w:rPr>
                      <w:b/>
                      <w:color w:val="0000FF"/>
                      <w:lang w:val="es-EC"/>
                    </w:rPr>
                  </w:pPr>
                  <w:r w:rsidRPr="00401B62">
                    <w:rPr>
                      <w:b/>
                      <w:color w:val="0000FF"/>
                      <w:lang w:val="es-EC"/>
                    </w:rPr>
                    <w:t>172.160.0.0/16</w:t>
                  </w:r>
                </w:p>
              </w:txbxContent>
            </v:textbox>
          </v:shape>
        </w:pict>
      </w:r>
      <w:r w:rsidR="00401B62">
        <w:object w:dxaOrig="1178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74.75pt" o:ole="">
            <v:imagedata r:id="rId5" o:title=""/>
          </v:shape>
          <o:OLEObject Type="Embed" ProgID="CorelPhotoPaint.Image.10" ShapeID="_x0000_i1025" DrawAspect="Content" ObjectID="_1328457868" r:id="rId6"/>
        </w:object>
      </w:r>
    </w:p>
    <w:p w:rsidR="00401B62" w:rsidRDefault="00401B62" w:rsidP="00401B62">
      <w:pPr>
        <w:rPr>
          <w:lang w:val="es-ES_tradnl"/>
        </w:rPr>
      </w:pPr>
    </w:p>
    <w:p w:rsidR="00401B62" w:rsidRDefault="00401B62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401B62" w:rsidRDefault="00401B62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E368EB" w:rsidRDefault="00221EC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2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>¿En las siguientes preguntas escoja entre verdadero y falso?</w:t>
      </w:r>
    </w:p>
    <w:p w:rsidR="00E368EB" w:rsidRDefault="00E368EB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En las redes WAN las velocidades son generalmente altas. </w:t>
      </w:r>
    </w:p>
    <w:p w:rsidR="00E368EB" w:rsidRDefault="00E368EB">
      <w:pPr>
        <w:numPr>
          <w:ilvl w:val="0"/>
          <w:numId w:val="1"/>
        </w:numPr>
        <w:tabs>
          <w:tab w:val="clear" w:pos="900"/>
          <w:tab w:val="left" w:pos="540"/>
          <w:tab w:val="num" w:pos="851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Los Sistemas Operativos de Red son parte de los componentes de una LAN. </w:t>
      </w:r>
    </w:p>
    <w:p w:rsidR="00E368EB" w:rsidRDefault="00E368EB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El algoritmo de proceso no es un componente de un protocolo.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E368EB" w:rsidRDefault="00E368EB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Las PSN en base a Datagramas conocida como </w:t>
      </w:r>
      <w:proofErr w:type="spellStart"/>
      <w:r>
        <w:rPr>
          <w:lang w:val="es-ES_tradnl"/>
        </w:rPr>
        <w:t>Connection-Less</w:t>
      </w:r>
      <w:proofErr w:type="spellEnd"/>
      <w:r>
        <w:rPr>
          <w:lang w:val="es-ES_tradnl"/>
        </w:rPr>
        <w:t xml:space="preserve">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E368EB" w:rsidRDefault="00E368EB">
      <w:pPr>
        <w:numPr>
          <w:ilvl w:val="0"/>
          <w:numId w:val="1"/>
        </w:numPr>
        <w:tabs>
          <w:tab w:val="clear" w:pos="900"/>
          <w:tab w:val="left" w:pos="540"/>
          <w:tab w:val="left" w:pos="851"/>
          <w:tab w:val="num" w:pos="1418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Todas las arquitecturas no son comparables entre si, ya que todas tienen el mismo fin común. </w:t>
      </w:r>
      <w:r>
        <w:rPr>
          <w:lang w:val="es-ES_tradnl"/>
        </w:rPr>
        <w:tab/>
      </w:r>
    </w:p>
    <w:p w:rsidR="00E368EB" w:rsidRDefault="00221ECE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>3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>En las siguientes direcciones IP, señale en las respectivas columnas, primeramente si es o no valida(S o N). Si lo es, indique la “clase”. Si no lo es, indique el motivo. En la respuesta, solo indique: S/N, A/B/C/D/E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2"/>
        <w:gridCol w:w="1156"/>
        <w:gridCol w:w="992"/>
        <w:gridCol w:w="4377"/>
      </w:tblGrid>
      <w:tr w:rsidR="00E368EB">
        <w:tc>
          <w:tcPr>
            <w:tcW w:w="220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Dirección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Válida</w:t>
            </w:r>
            <w:proofErr w:type="gramStart"/>
            <w:r>
              <w:rPr>
                <w:b/>
                <w:bCs/>
                <w:lang w:val="es-ES_tradnl"/>
              </w:rPr>
              <w:t>?</w:t>
            </w:r>
            <w:proofErr w:type="gramEnd"/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Clase</w:t>
            </w: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Motivo de no ser válida</w:t>
            </w:r>
            <w:proofErr w:type="gramStart"/>
            <w:r>
              <w:rPr>
                <w:b/>
                <w:bCs/>
                <w:lang w:val="es-ES_tradnl"/>
              </w:rPr>
              <w:t>?</w:t>
            </w:r>
            <w:proofErr w:type="gramEnd"/>
          </w:p>
        </w:tc>
      </w:tr>
      <w:tr w:rsidR="00E368EB">
        <w:tc>
          <w:tcPr>
            <w:tcW w:w="220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2.2.2.2</w:t>
            </w:r>
            <w:r w:rsidR="00221ECE">
              <w:rPr>
                <w:b/>
                <w:bCs/>
                <w:lang w:val="es-ES_tradnl"/>
              </w:rPr>
              <w:t>.1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E368EB">
        <w:tc>
          <w:tcPr>
            <w:tcW w:w="220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198.78.</w:t>
            </w:r>
            <w:r w:rsidR="00221ECE">
              <w:rPr>
                <w:b/>
                <w:bCs/>
                <w:lang w:val="es-ES_tradnl"/>
              </w:rPr>
              <w:t>1.</w:t>
            </w:r>
            <w:r>
              <w:rPr>
                <w:b/>
                <w:bCs/>
                <w:lang w:val="es-ES_tradnl"/>
              </w:rPr>
              <w:t>194.108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E368EB">
        <w:tc>
          <w:tcPr>
            <w:tcW w:w="2202" w:type="dxa"/>
          </w:tcPr>
          <w:p w:rsidR="00E368EB" w:rsidRDefault="00221ECE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11.11.1</w:t>
            </w:r>
            <w:r w:rsidR="00E368EB">
              <w:rPr>
                <w:b/>
                <w:bCs/>
                <w:lang w:val="es-ES_tradnl"/>
              </w:rPr>
              <w:t>.1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E368EB">
        <w:tc>
          <w:tcPr>
            <w:tcW w:w="220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158.75.255.78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E368EB">
        <w:tc>
          <w:tcPr>
            <w:tcW w:w="220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253.254.255.256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E368EB">
        <w:tc>
          <w:tcPr>
            <w:tcW w:w="2202" w:type="dxa"/>
          </w:tcPr>
          <w:p w:rsidR="00E368EB" w:rsidRDefault="00221ECE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191.2.253</w:t>
            </w:r>
            <w:r w:rsidR="00E368EB">
              <w:rPr>
                <w:b/>
                <w:bCs/>
                <w:lang w:val="es-ES_tradnl"/>
              </w:rPr>
              <w:t>.78</w:t>
            </w: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1156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E368EB" w:rsidRDefault="00E368EB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</w:tbl>
    <w:p w:rsidR="00E368EB" w:rsidRPr="00392D58" w:rsidRDefault="00221EC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lastRenderedPageBreak/>
        <w:t>4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</w:r>
      <w:r w:rsidR="00392D58" w:rsidRPr="00392D58">
        <w:rPr>
          <w:b/>
          <w:color w:val="000000"/>
        </w:rPr>
        <w:t xml:space="preserve">¿Cómo puede un </w:t>
      </w:r>
      <w:proofErr w:type="spellStart"/>
      <w:r w:rsidR="00392D58" w:rsidRPr="00392D58">
        <w:rPr>
          <w:b/>
          <w:color w:val="000000"/>
        </w:rPr>
        <w:t>switch</w:t>
      </w:r>
      <w:proofErr w:type="spellEnd"/>
      <w:r w:rsidR="00392D58" w:rsidRPr="00392D58">
        <w:rPr>
          <w:b/>
          <w:color w:val="000000"/>
        </w:rPr>
        <w:t xml:space="preserve"> Ethernet mejorar el rendimiento de la red? (Elija tres opciones).</w:t>
      </w:r>
    </w:p>
    <w:p w:rsidR="00E368EB" w:rsidRDefault="00392D58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rFonts w:ascii="Arial" w:hAnsi="Arial" w:cs="Arial"/>
          <w:color w:val="000000"/>
          <w:sz w:val="18"/>
          <w:szCs w:val="18"/>
        </w:rPr>
        <w:t>Permite que múltiples tramas se envíen simultáneamente</w:t>
      </w:r>
      <w:r w:rsidR="00E368EB">
        <w:rPr>
          <w:lang w:val="es-ES_tradnl"/>
        </w:rPr>
        <w:tab/>
      </w:r>
      <w:r w:rsidR="00E368EB">
        <w:rPr>
          <w:lang w:val="es-ES_tradnl"/>
        </w:rPr>
        <w:tab/>
      </w:r>
    </w:p>
    <w:p w:rsidR="00392D58" w:rsidRPr="00392D58" w:rsidRDefault="005A6BB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  <w:r w:rsidR="00392D58">
        <w:rPr>
          <w:rFonts w:ascii="Arial" w:hAnsi="Arial" w:cs="Arial"/>
          <w:color w:val="000000"/>
          <w:sz w:val="18"/>
          <w:szCs w:val="18"/>
        </w:rPr>
        <w:t xml:space="preserve">educe la cantidad de dominios de </w:t>
      </w:r>
      <w:proofErr w:type="spellStart"/>
      <w:r w:rsidR="00392D58">
        <w:rPr>
          <w:rFonts w:ascii="Arial" w:hAnsi="Arial" w:cs="Arial"/>
          <w:color w:val="000000"/>
          <w:sz w:val="18"/>
          <w:szCs w:val="18"/>
        </w:rPr>
        <w:t>broadcast</w:t>
      </w:r>
      <w:proofErr w:type="spellEnd"/>
      <w:r w:rsidR="00392D5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A6BB0" w:rsidRPr="005A6BB0" w:rsidRDefault="005A6BB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Reduce el tamaño de los dominios de colisión </w:t>
      </w:r>
    </w:p>
    <w:p w:rsidR="00E368EB" w:rsidRDefault="005A6BB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rFonts w:ascii="Arial" w:hAnsi="Arial" w:cs="Arial"/>
          <w:color w:val="000000"/>
          <w:sz w:val="18"/>
          <w:szCs w:val="18"/>
        </w:rPr>
        <w:t>Aumenta la cantidad de dominios de colisión</w:t>
      </w:r>
      <w:r w:rsidR="00E368EB">
        <w:rPr>
          <w:lang w:val="es-ES_tradnl"/>
        </w:rPr>
        <w:t>.</w:t>
      </w:r>
    </w:p>
    <w:p w:rsidR="00E368EB" w:rsidRDefault="00221EC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5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>Desarrolle Mascaras IP para las siguientes situaciones: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a)Red</w:t>
      </w:r>
      <w:proofErr w:type="gramEnd"/>
      <w:r>
        <w:rPr>
          <w:b/>
          <w:lang w:val="es-ES_tradnl"/>
        </w:rPr>
        <w:t xml:space="preserve"> Clase A con 256K</w:t>
      </w:r>
      <w:r w:rsidR="00401B62">
        <w:rPr>
          <w:b/>
          <w:lang w:val="es-ES_tradnl"/>
        </w:rPr>
        <w:t xml:space="preserve"> subredes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b)Red</w:t>
      </w:r>
      <w:proofErr w:type="gramEnd"/>
      <w:r>
        <w:rPr>
          <w:b/>
          <w:lang w:val="es-ES_tradnl"/>
        </w:rPr>
        <w:t xml:space="preserve"> Clase B con 64 subredes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c)Red</w:t>
      </w:r>
      <w:proofErr w:type="gramEnd"/>
      <w:r>
        <w:rPr>
          <w:b/>
          <w:lang w:val="es-ES_tradnl"/>
        </w:rPr>
        <w:t xml:space="preserve"> Clase C con 16 subredes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d)Red</w:t>
      </w:r>
      <w:proofErr w:type="gramEnd"/>
      <w:r>
        <w:rPr>
          <w:b/>
          <w:lang w:val="es-ES_tradnl"/>
        </w:rPr>
        <w:t xml:space="preserve"> Clase B con 256 subredes</w:t>
      </w:r>
    </w:p>
    <w:p w:rsidR="00E368EB" w:rsidRDefault="00221ECE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>6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 xml:space="preserve">Para cada una de las siguientes Redes, a las que se les ha aplicado </w:t>
      </w:r>
      <w:proofErr w:type="spellStart"/>
      <w:r w:rsidR="00E368EB">
        <w:rPr>
          <w:b/>
          <w:lang w:val="es-ES_tradnl"/>
        </w:rPr>
        <w:t>Subnetting</w:t>
      </w:r>
      <w:proofErr w:type="spellEnd"/>
      <w:r w:rsidR="00E368EB">
        <w:rPr>
          <w:b/>
          <w:lang w:val="es-ES_tradnl"/>
        </w:rPr>
        <w:t xml:space="preserve"> con </w:t>
      </w:r>
      <w:smartTag w:uri="urn:schemas-microsoft-com:office:smarttags" w:element="PersonName">
        <w:smartTagPr>
          <w:attr w:name="ProductID" w:val="la Máscara"/>
        </w:smartTagPr>
        <w:r w:rsidR="00E368EB">
          <w:rPr>
            <w:b/>
            <w:lang w:val="es-ES_tradnl"/>
          </w:rPr>
          <w:t>la Máscara</w:t>
        </w:r>
      </w:smartTag>
      <w:r w:rsidR="00E368EB">
        <w:rPr>
          <w:b/>
          <w:lang w:val="es-ES_tradnl"/>
        </w:rPr>
        <w:t xml:space="preserve"> indicada, indique cuales serian las respectivas direcciones de Red y de </w:t>
      </w:r>
      <w:proofErr w:type="spellStart"/>
      <w:r w:rsidR="00E368EB">
        <w:rPr>
          <w:b/>
          <w:lang w:val="es-ES_tradnl"/>
        </w:rPr>
        <w:t>Broadcast</w:t>
      </w:r>
      <w:proofErr w:type="spellEnd"/>
      <w:r w:rsidR="00E368EB">
        <w:rPr>
          <w:b/>
          <w:lang w:val="es-ES_tradnl"/>
        </w:rPr>
        <w:t xml:space="preserve"> para al menos las 2 primeras subredes de cada Red: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a)Red</w:t>
      </w:r>
      <w:proofErr w:type="gramEnd"/>
      <w:r>
        <w:rPr>
          <w:b/>
          <w:lang w:val="es-ES_tradnl"/>
        </w:rPr>
        <w:t>: 122.0.0.0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Máscara: 255.255.224.0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 w:rsidR="00401B62">
        <w:rPr>
          <w:b/>
          <w:lang w:val="es-ES_tradnl"/>
        </w:rPr>
        <w:t>b</w:t>
      </w:r>
      <w:r>
        <w:rPr>
          <w:b/>
          <w:lang w:val="es-ES_tradnl"/>
        </w:rPr>
        <w:t>)Red</w:t>
      </w:r>
      <w:proofErr w:type="gramEnd"/>
      <w:r>
        <w:rPr>
          <w:b/>
          <w:lang w:val="es-ES_tradnl"/>
        </w:rPr>
        <w:t>: 193.48.5.0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Máscara: 255.255.255.252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 w:rsidR="00401B62">
        <w:rPr>
          <w:b/>
          <w:lang w:val="es-ES_tradnl"/>
        </w:rPr>
        <w:t>c</w:t>
      </w:r>
      <w:r>
        <w:rPr>
          <w:b/>
          <w:lang w:val="es-ES_tradnl"/>
        </w:rPr>
        <w:t>)Red</w:t>
      </w:r>
      <w:proofErr w:type="gramEnd"/>
      <w:r>
        <w:rPr>
          <w:b/>
          <w:lang w:val="es-ES_tradnl"/>
        </w:rPr>
        <w:t>: 135.101.0.0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Máscara: 255.255.240.0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 w:rsidR="00401B62">
        <w:rPr>
          <w:b/>
          <w:lang w:val="es-ES_tradnl"/>
        </w:rPr>
        <w:t>d</w:t>
      </w:r>
      <w:r>
        <w:rPr>
          <w:b/>
          <w:lang w:val="es-ES_tradnl"/>
        </w:rPr>
        <w:t>)Red</w:t>
      </w:r>
      <w:proofErr w:type="gramEnd"/>
      <w:r>
        <w:rPr>
          <w:b/>
          <w:lang w:val="es-ES_tradnl"/>
        </w:rPr>
        <w:t>: 178.67.0.0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Máscara: 255.255.255.0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 w:rsidR="00401B62">
        <w:rPr>
          <w:b/>
          <w:lang w:val="es-ES_tradnl"/>
        </w:rPr>
        <w:t>e</w:t>
      </w:r>
      <w:r>
        <w:rPr>
          <w:b/>
          <w:lang w:val="es-ES_tradnl"/>
        </w:rPr>
        <w:t>)Red</w:t>
      </w:r>
      <w:proofErr w:type="gramEnd"/>
      <w:r>
        <w:rPr>
          <w:b/>
          <w:lang w:val="es-ES_tradnl"/>
        </w:rPr>
        <w:t>: 200.78.9.0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  <w:t>Máscara: 255.255.255.192</w:t>
      </w:r>
    </w:p>
    <w:p w:rsidR="00E368EB" w:rsidRDefault="00221EC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7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>¿Una dirección de red de clase A 12</w:t>
      </w:r>
      <w:r w:rsidR="00926E1E">
        <w:rPr>
          <w:b/>
          <w:lang w:val="es-ES_tradnl"/>
        </w:rPr>
        <w:t>5</w:t>
      </w:r>
      <w:r w:rsidR="00E368EB">
        <w:rPr>
          <w:b/>
          <w:lang w:val="es-ES_tradnl"/>
        </w:rPr>
        <w:t>.0.0.0 quiere que sus nodos sean agrupados en 256 subredes, determine cual será el numero de bits prestados y la  mascara de red?</w:t>
      </w: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E368EB" w:rsidRDefault="00E368EB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E368EB" w:rsidRDefault="00221ECE">
      <w:pPr>
        <w:tabs>
          <w:tab w:val="left" w:pos="540"/>
        </w:tabs>
        <w:spacing w:before="240"/>
        <w:ind w:left="562" w:hanging="562"/>
        <w:rPr>
          <w:b/>
          <w:lang w:val="es-ES_tradnl"/>
        </w:rPr>
      </w:pPr>
      <w:r>
        <w:rPr>
          <w:b/>
          <w:lang w:val="es-ES_tradnl"/>
        </w:rPr>
        <w:t>8</w:t>
      </w:r>
      <w:r w:rsidR="00E368EB">
        <w:rPr>
          <w:b/>
          <w:lang w:val="es-ES_tradnl"/>
        </w:rPr>
        <w:t>.</w:t>
      </w:r>
      <w:r w:rsidR="00E368EB">
        <w:rPr>
          <w:b/>
          <w:lang w:val="es-ES_tradnl"/>
        </w:rPr>
        <w:tab/>
        <w:t>Resuelva el siguiente ejercicio:</w:t>
      </w:r>
    </w:p>
    <w:p w:rsidR="00E368EB" w:rsidRDefault="00E368EB">
      <w:pPr>
        <w:ind w:left="567"/>
        <w:rPr>
          <w:rFonts w:ascii="Arial Unicode MS" w:eastAsia="Arial Unicode MS" w:hAnsi="Arial Unicode MS" w:cs="Arial Unicode MS"/>
          <w:szCs w:val="32"/>
          <w:lang w:val="es-ES_tradnl"/>
        </w:rPr>
      </w:pPr>
      <w:r>
        <w:rPr>
          <w:szCs w:val="32"/>
        </w:rPr>
        <w:t>•</w:t>
      </w:r>
      <w:r>
        <w:rPr>
          <w:szCs w:val="32"/>
          <w:lang w:val="es-ES_tradnl"/>
        </w:rPr>
        <w:t>Se tiene una red de clase C= 210.148.5.0</w:t>
      </w:r>
    </w:p>
    <w:p w:rsidR="00E368EB" w:rsidRDefault="00E368EB">
      <w:pPr>
        <w:ind w:left="567"/>
        <w:rPr>
          <w:szCs w:val="32"/>
          <w:lang w:val="es-ES_tradnl"/>
        </w:rPr>
      </w:pPr>
      <w:r>
        <w:rPr>
          <w:szCs w:val="32"/>
        </w:rPr>
        <w:t>•</w:t>
      </w:r>
      <w:r>
        <w:rPr>
          <w:szCs w:val="32"/>
          <w:lang w:val="es-ES_tradnl"/>
        </w:rPr>
        <w:t xml:space="preserve">Se requieren 25 hosts por </w:t>
      </w:r>
      <w:proofErr w:type="spellStart"/>
      <w:r>
        <w:rPr>
          <w:szCs w:val="32"/>
          <w:lang w:val="es-ES_tradnl"/>
        </w:rPr>
        <w:t>subnet</w:t>
      </w:r>
      <w:proofErr w:type="spellEnd"/>
    </w:p>
    <w:p w:rsidR="00E368EB" w:rsidRDefault="00E368EB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Cuántos bits se piden prestados?</w:t>
      </w:r>
    </w:p>
    <w:p w:rsidR="00E368EB" w:rsidRDefault="00E368EB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Cuál es la máscara de subred?</w:t>
      </w:r>
    </w:p>
    <w:p w:rsidR="00E368EB" w:rsidRDefault="00E368EB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Cuántas Subredes se obtienen?</w:t>
      </w:r>
    </w:p>
    <w:p w:rsidR="00E368EB" w:rsidRDefault="00E368EB">
      <w:pPr>
        <w:ind w:left="567"/>
        <w:rPr>
          <w:vanish/>
        </w:rPr>
      </w:pPr>
      <w:r>
        <w:rPr>
          <w:szCs w:val="32"/>
        </w:rPr>
        <w:t>•</w:t>
      </w:r>
      <w:r>
        <w:rPr>
          <w:szCs w:val="32"/>
          <w:lang w:val="es-ES_tradnl"/>
        </w:rPr>
        <w:t>Dar los rangos de direcciones IP para cada subred</w:t>
      </w:r>
    </w:p>
    <w:p w:rsidR="00E368EB" w:rsidRDefault="00E368EB">
      <w:pPr>
        <w:tabs>
          <w:tab w:val="left" w:pos="540"/>
        </w:tabs>
        <w:spacing w:before="120"/>
        <w:ind w:left="567"/>
        <w:rPr>
          <w:b/>
          <w:lang w:val="es-ES_tradnl"/>
        </w:rPr>
      </w:pPr>
      <w:r>
        <w:rPr>
          <w:b/>
          <w:lang w:val="es-ES_tradnl"/>
        </w:rPr>
        <w:t>.</w:t>
      </w:r>
    </w:p>
    <w:p w:rsidR="00E368EB" w:rsidRDefault="00E368EB">
      <w:pPr>
        <w:ind w:left="567"/>
        <w:rPr>
          <w:szCs w:val="32"/>
          <w:lang w:val="es-ES_tradnl"/>
        </w:rPr>
      </w:pPr>
      <w:r>
        <w:rPr>
          <w:szCs w:val="32"/>
        </w:rPr>
        <w:t xml:space="preserve">•Dar los rangos de direcciones </w:t>
      </w:r>
      <w:proofErr w:type="spellStart"/>
      <w:r>
        <w:rPr>
          <w:szCs w:val="32"/>
        </w:rPr>
        <w:t>broadcast</w:t>
      </w:r>
      <w:proofErr w:type="spellEnd"/>
      <w:r>
        <w:rPr>
          <w:szCs w:val="32"/>
        </w:rPr>
        <w:t xml:space="preserve"> para cada subred.</w:t>
      </w:r>
    </w:p>
    <w:p w:rsidR="00277D55" w:rsidRDefault="00221ECE" w:rsidP="00277D5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9</w:t>
      </w:r>
      <w:r w:rsidR="00277D55">
        <w:rPr>
          <w:b/>
          <w:lang w:val="es-ES_tradnl"/>
        </w:rPr>
        <w:t>.</w:t>
      </w:r>
      <w:r w:rsidR="00277D55">
        <w:rPr>
          <w:b/>
          <w:lang w:val="es-ES_tradnl"/>
        </w:rPr>
        <w:tab/>
        <w:t xml:space="preserve">Si </w:t>
      </w:r>
      <w:r w:rsidR="00E15197">
        <w:rPr>
          <w:b/>
          <w:lang w:val="es-ES_tradnl"/>
        </w:rPr>
        <w:t>Ud. Fuese contratado en una empresa como administrador de redes y la primera tarea que le piden es comunicar dos departamentos con 20 PC c/u por medio de una red, tomando en cuenta que solo hay una IP en la empresa la 192.168.15.0. Determine que dispositivos necesitaría (de capa 1, 2 y 3) y  las direcciones de red que debe asignar a cada una de las PC en cada red.</w:t>
      </w:r>
    </w:p>
    <w:p w:rsidR="00221ECE" w:rsidRDefault="00221ECE" w:rsidP="00277D5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221ECE" w:rsidRDefault="00221ECE" w:rsidP="00277D5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221ECE" w:rsidRDefault="00221ECE" w:rsidP="00277D5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10.- Tema Libre</w:t>
      </w:r>
    </w:p>
    <w:sectPr w:rsidR="00221ECE" w:rsidSect="0081031E">
      <w:pgSz w:w="11906" w:h="16838" w:code="9"/>
      <w:pgMar w:top="964" w:right="1361" w:bottom="1843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9778E"/>
    <w:multiLevelType w:val="hybridMultilevel"/>
    <w:tmpl w:val="92BCB1E8"/>
    <w:lvl w:ilvl="0" w:tplc="7C7035D4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91BEB"/>
    <w:multiLevelType w:val="hybridMultilevel"/>
    <w:tmpl w:val="4702979C"/>
    <w:lvl w:ilvl="0" w:tplc="AE9ADC4E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E0686"/>
    <w:rsid w:val="000524BD"/>
    <w:rsid w:val="00074936"/>
    <w:rsid w:val="000C2A63"/>
    <w:rsid w:val="000D629E"/>
    <w:rsid w:val="00196F5D"/>
    <w:rsid w:val="00221ECE"/>
    <w:rsid w:val="0026672D"/>
    <w:rsid w:val="00277D55"/>
    <w:rsid w:val="00392D58"/>
    <w:rsid w:val="00401B62"/>
    <w:rsid w:val="004803E7"/>
    <w:rsid w:val="005A6BB0"/>
    <w:rsid w:val="005C759F"/>
    <w:rsid w:val="006E124E"/>
    <w:rsid w:val="0081031E"/>
    <w:rsid w:val="00813D52"/>
    <w:rsid w:val="008B4EAB"/>
    <w:rsid w:val="00926E1E"/>
    <w:rsid w:val="00971A4E"/>
    <w:rsid w:val="00A6728F"/>
    <w:rsid w:val="00AF62BF"/>
    <w:rsid w:val="00C6048E"/>
    <w:rsid w:val="00C7090B"/>
    <w:rsid w:val="00C97B20"/>
    <w:rsid w:val="00CF3B9B"/>
    <w:rsid w:val="00E15197"/>
    <w:rsid w:val="00E368EB"/>
    <w:rsid w:val="00FE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31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81031E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table" w:styleId="Tablaconcuadrcula">
    <w:name w:val="Table Grid"/>
    <w:basedOn w:val="Tablanormal"/>
    <w:rsid w:val="004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Ing. Nestor Arreaga</dc:creator>
  <cp:keywords/>
  <dc:description/>
  <cp:lastModifiedBy>narreaga</cp:lastModifiedBy>
  <cp:revision>3</cp:revision>
  <dcterms:created xsi:type="dcterms:W3CDTF">2009-09-15T23:57:00Z</dcterms:created>
  <dcterms:modified xsi:type="dcterms:W3CDTF">2010-02-24T00:18:00Z</dcterms:modified>
</cp:coreProperties>
</file>