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13F" w:rsidRPr="0080313F" w:rsidRDefault="0080313F" w:rsidP="0080313F">
      <w:pPr>
        <w:spacing w:line="240" w:lineRule="atLeast"/>
        <w:rPr>
          <w:b/>
        </w:rPr>
      </w:pPr>
      <w:r w:rsidRPr="0080313F">
        <w:rPr>
          <w:b/>
        </w:rPr>
        <w:t>Nombre</w:t>
      </w:r>
      <w:proofErr w:type="gramStart"/>
      <w:r w:rsidRPr="0080313F">
        <w:rPr>
          <w:b/>
        </w:rPr>
        <w:t>:_</w:t>
      </w:r>
      <w:proofErr w:type="gramEnd"/>
      <w:r w:rsidRPr="0080313F">
        <w:rPr>
          <w:b/>
        </w:rPr>
        <w:t>_______________________________________________________</w:t>
      </w:r>
    </w:p>
    <w:p w:rsidR="0080313F" w:rsidRDefault="0080313F" w:rsidP="0080313F">
      <w:pPr>
        <w:spacing w:after="0" w:line="240" w:lineRule="atLeast"/>
        <w:rPr>
          <w:b/>
        </w:rPr>
      </w:pPr>
      <w:r w:rsidRPr="0080313F">
        <w:rPr>
          <w:b/>
        </w:rPr>
        <w:t xml:space="preserve">EXAMEN LACTEOS Y CEREALES por 20 puntos,  </w:t>
      </w:r>
    </w:p>
    <w:p w:rsidR="0080313F" w:rsidRPr="002A3685" w:rsidRDefault="0080313F" w:rsidP="002A3685">
      <w:pPr>
        <w:spacing w:after="0" w:line="240" w:lineRule="atLeast"/>
        <w:jc w:val="both"/>
        <w:rPr>
          <w:rFonts w:ascii="Arial" w:hAnsi="Arial" w:cs="Arial"/>
        </w:rPr>
      </w:pPr>
      <w:r w:rsidRPr="002A3685">
        <w:rPr>
          <w:rFonts w:ascii="Arial" w:hAnsi="Arial" w:cs="Arial"/>
        </w:rPr>
        <w:t>Responda Verdadero o Falso 2 puntos cada una.</w:t>
      </w:r>
    </w:p>
    <w:p w:rsidR="0080313F" w:rsidRPr="002A3685" w:rsidRDefault="0080313F" w:rsidP="002A3685">
      <w:pPr>
        <w:spacing w:after="0" w:line="240" w:lineRule="atLeast"/>
        <w:jc w:val="both"/>
        <w:rPr>
          <w:rFonts w:ascii="Arial" w:hAnsi="Arial" w:cs="Arial"/>
        </w:rPr>
      </w:pPr>
      <w:r w:rsidRPr="002A3685">
        <w:rPr>
          <w:rFonts w:ascii="Arial" w:hAnsi="Arial" w:cs="Arial"/>
        </w:rPr>
        <w:t>Los azúcares representan entre el 10 al 20% en peso del total de la mezcla de ingredientes de un helado y entre el 5 al 10% una vez incorporado el aire y congelado</w:t>
      </w:r>
    </w:p>
    <w:p w:rsidR="0080313F" w:rsidRPr="002A3685" w:rsidRDefault="0080313F" w:rsidP="002A3685">
      <w:pPr>
        <w:spacing w:after="0" w:line="240" w:lineRule="atLeast"/>
        <w:jc w:val="both"/>
        <w:rPr>
          <w:rFonts w:ascii="Arial" w:hAnsi="Arial" w:cs="Arial"/>
        </w:rPr>
      </w:pPr>
    </w:p>
    <w:p w:rsidR="002428BA" w:rsidRPr="002A3685" w:rsidRDefault="0080313F" w:rsidP="002A3685">
      <w:pPr>
        <w:spacing w:after="0" w:line="240" w:lineRule="atLeast"/>
        <w:jc w:val="both"/>
        <w:rPr>
          <w:rFonts w:ascii="Arial" w:hAnsi="Arial" w:cs="Arial"/>
        </w:rPr>
      </w:pPr>
      <w:r w:rsidRPr="002A3685">
        <w:rPr>
          <w:rFonts w:ascii="Arial" w:hAnsi="Arial" w:cs="Arial"/>
        </w:rPr>
        <w:t>L</w:t>
      </w:r>
      <w:r w:rsidR="002428BA" w:rsidRPr="002A3685">
        <w:rPr>
          <w:rFonts w:ascii="Arial" w:hAnsi="Arial" w:cs="Arial"/>
        </w:rPr>
        <w:t xml:space="preserve">a proteína vegetal (aislado de soja) puede ser utilizada </w:t>
      </w:r>
      <w:r w:rsidRPr="002A3685">
        <w:rPr>
          <w:rFonts w:ascii="Arial" w:hAnsi="Arial" w:cs="Arial"/>
        </w:rPr>
        <w:t xml:space="preserve"> en los helados </w:t>
      </w:r>
      <w:r w:rsidR="002428BA" w:rsidRPr="002A3685">
        <w:rPr>
          <w:rFonts w:ascii="Arial" w:hAnsi="Arial" w:cs="Arial"/>
        </w:rPr>
        <w:t xml:space="preserve">para sustituir la </w:t>
      </w:r>
      <w:r w:rsidRPr="002A3685">
        <w:rPr>
          <w:rFonts w:ascii="Arial" w:hAnsi="Arial" w:cs="Arial"/>
        </w:rPr>
        <w:t xml:space="preserve">grasa que </w:t>
      </w:r>
      <w:proofErr w:type="spellStart"/>
      <w:r w:rsidRPr="002A3685">
        <w:rPr>
          <w:rFonts w:ascii="Arial" w:hAnsi="Arial" w:cs="Arial"/>
        </w:rPr>
        <w:t>que</w:t>
      </w:r>
      <w:proofErr w:type="spellEnd"/>
      <w:r w:rsidRPr="002A3685">
        <w:rPr>
          <w:rFonts w:ascii="Arial" w:hAnsi="Arial" w:cs="Arial"/>
        </w:rPr>
        <w:t xml:space="preserve"> falta cuando se  usa  leche en polvo desnatada.</w:t>
      </w:r>
    </w:p>
    <w:p w:rsidR="0080313F" w:rsidRPr="002A3685" w:rsidRDefault="0080313F" w:rsidP="002A3685">
      <w:pPr>
        <w:spacing w:after="0" w:line="240" w:lineRule="atLeast"/>
        <w:jc w:val="both"/>
        <w:rPr>
          <w:rFonts w:ascii="Arial" w:hAnsi="Arial" w:cs="Arial"/>
        </w:rPr>
      </w:pPr>
    </w:p>
    <w:p w:rsidR="0080313F" w:rsidRPr="002A3685" w:rsidRDefault="006960B4" w:rsidP="002A3685">
      <w:pPr>
        <w:spacing w:after="0" w:line="240" w:lineRule="atLeast"/>
        <w:jc w:val="both"/>
        <w:rPr>
          <w:rFonts w:ascii="Arial" w:hAnsi="Arial" w:cs="Arial"/>
        </w:rPr>
      </w:pPr>
      <w:r w:rsidRPr="002A3685">
        <w:rPr>
          <w:rFonts w:ascii="Arial" w:hAnsi="Arial" w:cs="Arial"/>
        </w:rPr>
        <w:t xml:space="preserve">La relación que existe entre los sólidos totales de la mezcla y la cantidad de aire a incorporar es  de  4,5  veces el  </w:t>
      </w:r>
      <w:r w:rsidR="0080313F" w:rsidRPr="002A3685">
        <w:rPr>
          <w:rFonts w:ascii="Arial" w:hAnsi="Arial" w:cs="Arial"/>
        </w:rPr>
        <w:t>% de sólidos de la mezcla</w:t>
      </w:r>
      <w:r w:rsidRPr="002A3685">
        <w:rPr>
          <w:rFonts w:ascii="Arial" w:hAnsi="Arial" w:cs="Arial"/>
        </w:rPr>
        <w:t>.</w:t>
      </w:r>
    </w:p>
    <w:p w:rsidR="006960B4" w:rsidRPr="002A3685" w:rsidRDefault="006960B4" w:rsidP="002A3685">
      <w:pPr>
        <w:spacing w:after="0" w:line="240" w:lineRule="atLeast"/>
        <w:jc w:val="both"/>
        <w:rPr>
          <w:rFonts w:ascii="Arial" w:hAnsi="Arial" w:cs="Arial"/>
        </w:rPr>
      </w:pPr>
    </w:p>
    <w:p w:rsidR="006960B4" w:rsidRPr="002A3685" w:rsidRDefault="006960B4" w:rsidP="002A3685">
      <w:pPr>
        <w:spacing w:after="0" w:line="240" w:lineRule="atLeast"/>
        <w:jc w:val="both"/>
        <w:rPr>
          <w:rFonts w:ascii="Arial" w:hAnsi="Arial" w:cs="Arial"/>
        </w:rPr>
      </w:pPr>
      <w:r w:rsidRPr="002A3685">
        <w:rPr>
          <w:rFonts w:ascii="Arial" w:hAnsi="Arial" w:cs="Arial"/>
        </w:rPr>
        <w:t>Al o</w:t>
      </w:r>
      <w:r w:rsidR="002428BA" w:rsidRPr="002A3685">
        <w:rPr>
          <w:rFonts w:ascii="Arial" w:hAnsi="Arial" w:cs="Arial"/>
        </w:rPr>
        <w:t>frecer los helados al público</w:t>
      </w:r>
      <w:r w:rsidRPr="002A3685">
        <w:rPr>
          <w:rFonts w:ascii="Arial" w:hAnsi="Arial" w:cs="Arial"/>
        </w:rPr>
        <w:t xml:space="preserve"> a -20°C  es muy duro. </w:t>
      </w:r>
      <w:r w:rsidR="002428BA" w:rsidRPr="002A3685">
        <w:rPr>
          <w:rFonts w:ascii="Arial" w:hAnsi="Arial" w:cs="Arial"/>
        </w:rPr>
        <w:t xml:space="preserve">La temperatura ideal es entre los –10 y –12° C, aunque </w:t>
      </w:r>
      <w:r w:rsidRPr="002A3685">
        <w:rPr>
          <w:rFonts w:ascii="Arial" w:hAnsi="Arial" w:cs="Arial"/>
        </w:rPr>
        <w:t xml:space="preserve"> esto </w:t>
      </w:r>
      <w:r w:rsidR="002428BA" w:rsidRPr="002A3685">
        <w:rPr>
          <w:rFonts w:ascii="Arial" w:hAnsi="Arial" w:cs="Arial"/>
        </w:rPr>
        <w:t xml:space="preserve">varía según la composición del helado especialmente el contenido </w:t>
      </w:r>
      <w:proofErr w:type="gramStart"/>
      <w:r w:rsidR="002428BA" w:rsidRPr="002A3685">
        <w:rPr>
          <w:rFonts w:ascii="Arial" w:hAnsi="Arial" w:cs="Arial"/>
        </w:rPr>
        <w:t>de :</w:t>
      </w:r>
      <w:proofErr w:type="gramEnd"/>
      <w:r w:rsidRPr="002A3685">
        <w:rPr>
          <w:rFonts w:ascii="Arial" w:hAnsi="Arial" w:cs="Arial"/>
        </w:rPr>
        <w:t xml:space="preserve"> </w:t>
      </w:r>
      <w:r w:rsidRPr="002A3685">
        <w:rPr>
          <w:rFonts w:ascii="Arial" w:hAnsi="Arial" w:cs="Arial"/>
          <w:bCs/>
        </w:rPr>
        <w:t>proteínas  y grasas:  Estos componentes son los que más  influyen sobre la temperatura de congelación</w:t>
      </w:r>
      <w:r w:rsidRPr="002A3685">
        <w:rPr>
          <w:rFonts w:ascii="Arial" w:hAnsi="Arial" w:cs="Arial"/>
        </w:rPr>
        <w:t>.</w:t>
      </w:r>
    </w:p>
    <w:p w:rsidR="0080313F" w:rsidRPr="002A3685" w:rsidRDefault="0080313F" w:rsidP="002A3685">
      <w:pPr>
        <w:spacing w:after="0" w:line="240" w:lineRule="atLeast"/>
        <w:jc w:val="both"/>
        <w:rPr>
          <w:rFonts w:ascii="Arial" w:hAnsi="Arial" w:cs="Arial"/>
        </w:rPr>
      </w:pPr>
    </w:p>
    <w:p w:rsidR="006960B4" w:rsidRPr="002A3685" w:rsidRDefault="006960B4" w:rsidP="002A3685">
      <w:pPr>
        <w:spacing w:after="0" w:line="240" w:lineRule="atLeast"/>
        <w:jc w:val="both"/>
        <w:rPr>
          <w:rFonts w:ascii="Arial" w:hAnsi="Arial" w:cs="Arial"/>
        </w:rPr>
      </w:pPr>
      <w:r w:rsidRPr="002A3685">
        <w:rPr>
          <w:rFonts w:ascii="Arial" w:hAnsi="Arial" w:cs="Arial"/>
        </w:rPr>
        <w:t>El objetivo del batido cuando se hace mantequilla es transformar la crema (emulsión de agua en grasa) en mantequilla (emulsión de grasa en agua). Durante esta operación se separa el suero de mantequilla.</w:t>
      </w:r>
    </w:p>
    <w:p w:rsidR="002A3685" w:rsidRPr="002A3685" w:rsidRDefault="002A3685" w:rsidP="002A3685">
      <w:pPr>
        <w:pStyle w:val="Sinespaciado"/>
        <w:spacing w:line="240" w:lineRule="atLeast"/>
        <w:jc w:val="both"/>
        <w:rPr>
          <w:rFonts w:ascii="Arial" w:hAnsi="Arial" w:cs="Arial"/>
        </w:rPr>
      </w:pPr>
    </w:p>
    <w:p w:rsidR="002A3685" w:rsidRDefault="002A3685" w:rsidP="002A3685">
      <w:pPr>
        <w:pStyle w:val="Sinespaciado"/>
        <w:spacing w:line="240" w:lineRule="atLeast"/>
        <w:jc w:val="both"/>
        <w:rPr>
          <w:rFonts w:ascii="Arial" w:hAnsi="Arial" w:cs="Arial"/>
        </w:rPr>
      </w:pPr>
    </w:p>
    <w:p w:rsidR="005E7649" w:rsidRPr="002A3685" w:rsidRDefault="005E7649" w:rsidP="002A3685">
      <w:pPr>
        <w:pStyle w:val="Sinespaciado"/>
        <w:spacing w:line="240" w:lineRule="atLeast"/>
        <w:jc w:val="both"/>
        <w:rPr>
          <w:rFonts w:ascii="Arial" w:hAnsi="Arial" w:cs="Arial"/>
        </w:rPr>
      </w:pPr>
      <w:r w:rsidRPr="002A3685">
        <w:rPr>
          <w:rFonts w:ascii="Arial" w:hAnsi="Arial" w:cs="Arial"/>
        </w:rPr>
        <w:t xml:space="preserve">El azúcar o los compuestos edulcorantes, se añaden normalmente a la leche durante la elaboración del yogur (con frutas o aromatizado), y son añadidos para bajar la acidez del producto. Aunque el yogur con frutas puede contener un 20% de azúcar, sólo se añaden a la leche unos 13% porque niveles más altos pueden reducir la velocidad de acidificación de los cultivos </w:t>
      </w:r>
      <w:proofErr w:type="spellStart"/>
      <w:r w:rsidRPr="002A3685">
        <w:rPr>
          <w:rFonts w:ascii="Arial" w:hAnsi="Arial" w:cs="Arial"/>
        </w:rPr>
        <w:t>starter</w:t>
      </w:r>
      <w:proofErr w:type="spellEnd"/>
      <w:r w:rsidRPr="002A3685">
        <w:rPr>
          <w:rFonts w:ascii="Arial" w:hAnsi="Arial" w:cs="Arial"/>
        </w:rPr>
        <w:t>.</w:t>
      </w:r>
    </w:p>
    <w:p w:rsidR="005E7649" w:rsidRPr="002A3685" w:rsidRDefault="005E7649" w:rsidP="002A3685">
      <w:pPr>
        <w:pStyle w:val="Sinespaciado"/>
        <w:spacing w:line="240" w:lineRule="atLeast"/>
        <w:jc w:val="both"/>
        <w:rPr>
          <w:rFonts w:ascii="Arial" w:hAnsi="Arial" w:cs="Arial"/>
        </w:rPr>
      </w:pPr>
      <w:r w:rsidRPr="002A3685">
        <w:rPr>
          <w:rFonts w:ascii="Arial" w:hAnsi="Arial" w:cs="Arial"/>
        </w:rPr>
        <w:t xml:space="preserve"> </w:t>
      </w:r>
    </w:p>
    <w:p w:rsidR="002A3685" w:rsidRDefault="002A3685" w:rsidP="002A3685">
      <w:pPr>
        <w:spacing w:line="240" w:lineRule="atLeast"/>
        <w:jc w:val="both"/>
        <w:rPr>
          <w:rFonts w:ascii="Arial" w:hAnsi="Arial" w:cs="Arial"/>
        </w:rPr>
      </w:pPr>
    </w:p>
    <w:p w:rsidR="006960B4" w:rsidRPr="002A3685" w:rsidRDefault="006960B4" w:rsidP="002A3685">
      <w:pPr>
        <w:spacing w:line="240" w:lineRule="atLeast"/>
        <w:jc w:val="both"/>
        <w:rPr>
          <w:rFonts w:ascii="Arial" w:hAnsi="Arial" w:cs="Arial"/>
        </w:rPr>
      </w:pPr>
      <w:r w:rsidRPr="002A3685">
        <w:rPr>
          <w:rFonts w:ascii="Arial" w:hAnsi="Arial" w:cs="Arial"/>
        </w:rPr>
        <w:t>Normalmente para elaborar la mantequilla  se llena la batidora hasta un 40% aproximadamente. Un nivel superior al normal causa la prolongación del batido por la menor altura de caída de la crema. Por el contrario un llenado insuficiente de la batidora provoca la formación prematura de mantequilla y una parte considerable de los glóbulos grasos no alcanzará a formar granos, quedando bajo forma de suero de mantequilla.</w:t>
      </w:r>
    </w:p>
    <w:p w:rsidR="002A3685" w:rsidRPr="002A3685" w:rsidRDefault="002A3685" w:rsidP="002A3685">
      <w:pPr>
        <w:pStyle w:val="Sinespaciado"/>
        <w:spacing w:line="240" w:lineRule="atLeast"/>
        <w:jc w:val="both"/>
        <w:rPr>
          <w:rFonts w:ascii="Arial" w:hAnsi="Arial" w:cs="Arial"/>
        </w:rPr>
      </w:pPr>
    </w:p>
    <w:p w:rsidR="00533F2C" w:rsidRPr="002A3685" w:rsidRDefault="00533F2C" w:rsidP="002A3685">
      <w:pPr>
        <w:pStyle w:val="Sinespaciado"/>
        <w:spacing w:line="240" w:lineRule="atLeast"/>
        <w:jc w:val="both"/>
        <w:rPr>
          <w:rFonts w:ascii="Arial" w:hAnsi="Arial" w:cs="Arial"/>
          <w:lang w:val="es-ES_tradnl"/>
        </w:rPr>
      </w:pPr>
      <w:r w:rsidRPr="002A3685">
        <w:rPr>
          <w:rFonts w:ascii="Arial" w:hAnsi="Arial" w:cs="Arial"/>
          <w:lang w:val="es-ES_tradnl"/>
        </w:rPr>
        <w:t>Si la coagulación de la leche para hacer quesos  se hace a pH cercanos a la neutralidad, la coagulación es rápida  y la cuajada obtenida es flexible, elástica, compacta, impermeable y contiene poco agua.</w:t>
      </w:r>
    </w:p>
    <w:p w:rsidR="00533F2C" w:rsidRPr="002A3685" w:rsidRDefault="00533F2C" w:rsidP="002A3685">
      <w:pPr>
        <w:pStyle w:val="Sinespaciado"/>
        <w:spacing w:line="240" w:lineRule="atLeast"/>
        <w:jc w:val="both"/>
        <w:rPr>
          <w:rFonts w:ascii="Arial" w:hAnsi="Arial" w:cs="Arial"/>
          <w:lang w:val="es-ES_tradnl"/>
        </w:rPr>
      </w:pPr>
    </w:p>
    <w:p w:rsidR="005E7649" w:rsidRPr="002A3685" w:rsidRDefault="005E7649" w:rsidP="002A3685">
      <w:pPr>
        <w:pStyle w:val="Sinespaciado"/>
        <w:spacing w:line="240" w:lineRule="atLeast"/>
        <w:jc w:val="both"/>
        <w:rPr>
          <w:rFonts w:ascii="Arial" w:hAnsi="Arial" w:cs="Arial"/>
          <w:lang w:val="es-ES_tradnl"/>
        </w:rPr>
      </w:pPr>
    </w:p>
    <w:p w:rsidR="005E7649" w:rsidRPr="002A3685" w:rsidRDefault="005E7649" w:rsidP="002A3685">
      <w:pPr>
        <w:spacing w:line="240" w:lineRule="atLeast"/>
        <w:jc w:val="both"/>
        <w:rPr>
          <w:rFonts w:ascii="Arial" w:hAnsi="Arial" w:cs="Arial"/>
          <w:lang w:val="es-ES_tradnl"/>
        </w:rPr>
      </w:pPr>
      <w:r w:rsidRPr="002A3685">
        <w:rPr>
          <w:rFonts w:ascii="Arial" w:hAnsi="Arial" w:cs="Arial"/>
          <w:lang w:val="es-ES_tradnl"/>
        </w:rPr>
        <w:t xml:space="preserve">La materia grasa se halla en la leche en emulsión formando pequeños glóbulos de grasa de forma esférica de diámetro entre 2 y 10 </w:t>
      </w:r>
      <w:r w:rsidRPr="002A3685">
        <w:rPr>
          <w:rFonts w:ascii="Arial" w:hAnsi="Arial" w:cs="Arial"/>
          <w:lang w:val="es-ES_tradnl"/>
        </w:rPr>
        <w:sym w:font="Symbol" w:char="006D"/>
      </w:r>
      <w:r w:rsidRPr="002A3685">
        <w:rPr>
          <w:rFonts w:ascii="Arial" w:hAnsi="Arial" w:cs="Arial"/>
          <w:lang w:val="es-ES_tradnl"/>
        </w:rPr>
        <w:t xml:space="preserve"> (micrones), dependiendo este tamaño de la raza vacuna, así también como de la cantidad de grasa en la leche, pues cuanto mayor sea el porcentaje de materia grasa existente, mayor será el diámetro medio del glóbulo.</w:t>
      </w:r>
    </w:p>
    <w:p w:rsidR="005E7649" w:rsidRPr="002A3685" w:rsidRDefault="005E7649" w:rsidP="002A3685">
      <w:pPr>
        <w:pStyle w:val="Sinespaciado"/>
        <w:spacing w:line="240" w:lineRule="atLeast"/>
        <w:jc w:val="both"/>
        <w:rPr>
          <w:rFonts w:ascii="Arial" w:hAnsi="Arial" w:cs="Arial"/>
          <w:lang w:val="es-ES_tradnl"/>
        </w:rPr>
      </w:pPr>
    </w:p>
    <w:p w:rsidR="002428BA" w:rsidRPr="002A3685" w:rsidRDefault="002428BA" w:rsidP="002A3685">
      <w:pPr>
        <w:pStyle w:val="Sinespaciado"/>
        <w:spacing w:line="240" w:lineRule="atLeast"/>
        <w:jc w:val="both"/>
        <w:rPr>
          <w:rFonts w:ascii="Arial" w:hAnsi="Arial" w:cs="Arial"/>
          <w:noProof/>
          <w:lang w:eastAsia="es-EC"/>
        </w:rPr>
      </w:pPr>
      <w:r w:rsidRPr="002A3685">
        <w:rPr>
          <w:rFonts w:ascii="Arial" w:hAnsi="Arial" w:cs="Arial"/>
          <w:noProof/>
          <w:lang w:eastAsia="es-EC"/>
        </w:rPr>
        <w:t>Una temperatura de fermentación más baja al hacer un yogurt firme, proporciona mayor tiempo de fermentación y normalmente un mejor ligamiento del agua, reduciendo así la sinéresis.</w:t>
      </w:r>
    </w:p>
    <w:p w:rsidR="002428BA" w:rsidRDefault="002428BA" w:rsidP="002428BA">
      <w:pPr>
        <w:pStyle w:val="Sinespaciado"/>
        <w:rPr>
          <w:noProof/>
          <w:lang w:eastAsia="es-EC"/>
        </w:rPr>
      </w:pPr>
    </w:p>
    <w:p w:rsidR="006960B4" w:rsidRPr="002428BA" w:rsidRDefault="006960B4" w:rsidP="006960B4">
      <w:pPr>
        <w:jc w:val="both"/>
        <w:rPr>
          <w:rFonts w:ascii="Arial" w:hAnsi="Arial" w:cs="Arial"/>
        </w:rPr>
      </w:pPr>
    </w:p>
    <w:p w:rsidR="0073445A" w:rsidRDefault="0073445A" w:rsidP="0079790B">
      <w:pPr>
        <w:pStyle w:val="Sinespaciado"/>
      </w:pPr>
    </w:p>
    <w:sectPr w:rsidR="0073445A" w:rsidSect="002A3685">
      <w:pgSz w:w="12240" w:h="15840"/>
      <w:pgMar w:top="1417" w:right="1041" w:bottom="1417"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46F7D"/>
    <w:multiLevelType w:val="hybridMultilevel"/>
    <w:tmpl w:val="71483036"/>
    <w:lvl w:ilvl="0" w:tplc="F252BC78">
      <w:start w:val="1"/>
      <w:numFmt w:val="bullet"/>
      <w:lvlText w:val=""/>
      <w:lvlJc w:val="left"/>
      <w:pPr>
        <w:tabs>
          <w:tab w:val="num" w:pos="720"/>
        </w:tabs>
        <w:ind w:left="720" w:hanging="360"/>
      </w:pPr>
      <w:rPr>
        <w:rFonts w:ascii="Wingdings" w:hAnsi="Wingdings" w:hint="default"/>
      </w:rPr>
    </w:lvl>
    <w:lvl w:ilvl="1" w:tplc="CAB07398" w:tentative="1">
      <w:start w:val="1"/>
      <w:numFmt w:val="bullet"/>
      <w:lvlText w:val=""/>
      <w:lvlJc w:val="left"/>
      <w:pPr>
        <w:tabs>
          <w:tab w:val="num" w:pos="1440"/>
        </w:tabs>
        <w:ind w:left="1440" w:hanging="360"/>
      </w:pPr>
      <w:rPr>
        <w:rFonts w:ascii="Wingdings" w:hAnsi="Wingdings" w:hint="default"/>
      </w:rPr>
    </w:lvl>
    <w:lvl w:ilvl="2" w:tplc="1C820E48" w:tentative="1">
      <w:start w:val="1"/>
      <w:numFmt w:val="bullet"/>
      <w:lvlText w:val=""/>
      <w:lvlJc w:val="left"/>
      <w:pPr>
        <w:tabs>
          <w:tab w:val="num" w:pos="2160"/>
        </w:tabs>
        <w:ind w:left="2160" w:hanging="360"/>
      </w:pPr>
      <w:rPr>
        <w:rFonts w:ascii="Wingdings" w:hAnsi="Wingdings" w:hint="default"/>
      </w:rPr>
    </w:lvl>
    <w:lvl w:ilvl="3" w:tplc="27A2CF18" w:tentative="1">
      <w:start w:val="1"/>
      <w:numFmt w:val="bullet"/>
      <w:lvlText w:val=""/>
      <w:lvlJc w:val="left"/>
      <w:pPr>
        <w:tabs>
          <w:tab w:val="num" w:pos="2880"/>
        </w:tabs>
        <w:ind w:left="2880" w:hanging="360"/>
      </w:pPr>
      <w:rPr>
        <w:rFonts w:ascii="Wingdings" w:hAnsi="Wingdings" w:hint="default"/>
      </w:rPr>
    </w:lvl>
    <w:lvl w:ilvl="4" w:tplc="7E003266" w:tentative="1">
      <w:start w:val="1"/>
      <w:numFmt w:val="bullet"/>
      <w:lvlText w:val=""/>
      <w:lvlJc w:val="left"/>
      <w:pPr>
        <w:tabs>
          <w:tab w:val="num" w:pos="3600"/>
        </w:tabs>
        <w:ind w:left="3600" w:hanging="360"/>
      </w:pPr>
      <w:rPr>
        <w:rFonts w:ascii="Wingdings" w:hAnsi="Wingdings" w:hint="default"/>
      </w:rPr>
    </w:lvl>
    <w:lvl w:ilvl="5" w:tplc="F1B6645E" w:tentative="1">
      <w:start w:val="1"/>
      <w:numFmt w:val="bullet"/>
      <w:lvlText w:val=""/>
      <w:lvlJc w:val="left"/>
      <w:pPr>
        <w:tabs>
          <w:tab w:val="num" w:pos="4320"/>
        </w:tabs>
        <w:ind w:left="4320" w:hanging="360"/>
      </w:pPr>
      <w:rPr>
        <w:rFonts w:ascii="Wingdings" w:hAnsi="Wingdings" w:hint="default"/>
      </w:rPr>
    </w:lvl>
    <w:lvl w:ilvl="6" w:tplc="FFAAE4F8" w:tentative="1">
      <w:start w:val="1"/>
      <w:numFmt w:val="bullet"/>
      <w:lvlText w:val=""/>
      <w:lvlJc w:val="left"/>
      <w:pPr>
        <w:tabs>
          <w:tab w:val="num" w:pos="5040"/>
        </w:tabs>
        <w:ind w:left="5040" w:hanging="360"/>
      </w:pPr>
      <w:rPr>
        <w:rFonts w:ascii="Wingdings" w:hAnsi="Wingdings" w:hint="default"/>
      </w:rPr>
    </w:lvl>
    <w:lvl w:ilvl="7" w:tplc="93B87E96" w:tentative="1">
      <w:start w:val="1"/>
      <w:numFmt w:val="bullet"/>
      <w:lvlText w:val=""/>
      <w:lvlJc w:val="left"/>
      <w:pPr>
        <w:tabs>
          <w:tab w:val="num" w:pos="5760"/>
        </w:tabs>
        <w:ind w:left="5760" w:hanging="360"/>
      </w:pPr>
      <w:rPr>
        <w:rFonts w:ascii="Wingdings" w:hAnsi="Wingdings" w:hint="default"/>
      </w:rPr>
    </w:lvl>
    <w:lvl w:ilvl="8" w:tplc="CAEC5D2A" w:tentative="1">
      <w:start w:val="1"/>
      <w:numFmt w:val="bullet"/>
      <w:lvlText w:val=""/>
      <w:lvlJc w:val="left"/>
      <w:pPr>
        <w:tabs>
          <w:tab w:val="num" w:pos="6480"/>
        </w:tabs>
        <w:ind w:left="6480" w:hanging="360"/>
      </w:pPr>
      <w:rPr>
        <w:rFonts w:ascii="Wingdings" w:hAnsi="Wingdings" w:hint="default"/>
      </w:rPr>
    </w:lvl>
  </w:abstractNum>
  <w:abstractNum w:abstractNumId="1">
    <w:nsid w:val="45905CCE"/>
    <w:multiLevelType w:val="hybridMultilevel"/>
    <w:tmpl w:val="2DE614BE"/>
    <w:lvl w:ilvl="0" w:tplc="00262922">
      <w:start w:val="1"/>
      <w:numFmt w:val="bullet"/>
      <w:lvlText w:val=""/>
      <w:lvlJc w:val="left"/>
      <w:pPr>
        <w:tabs>
          <w:tab w:val="num" w:pos="720"/>
        </w:tabs>
        <w:ind w:left="720" w:hanging="360"/>
      </w:pPr>
      <w:rPr>
        <w:rFonts w:ascii="Wingdings" w:hAnsi="Wingdings" w:hint="default"/>
      </w:rPr>
    </w:lvl>
    <w:lvl w:ilvl="1" w:tplc="82F4397A" w:tentative="1">
      <w:start w:val="1"/>
      <w:numFmt w:val="bullet"/>
      <w:lvlText w:val=""/>
      <w:lvlJc w:val="left"/>
      <w:pPr>
        <w:tabs>
          <w:tab w:val="num" w:pos="1440"/>
        </w:tabs>
        <w:ind w:left="1440" w:hanging="360"/>
      </w:pPr>
      <w:rPr>
        <w:rFonts w:ascii="Wingdings" w:hAnsi="Wingdings" w:hint="default"/>
      </w:rPr>
    </w:lvl>
    <w:lvl w:ilvl="2" w:tplc="5C96413A" w:tentative="1">
      <w:start w:val="1"/>
      <w:numFmt w:val="bullet"/>
      <w:lvlText w:val=""/>
      <w:lvlJc w:val="left"/>
      <w:pPr>
        <w:tabs>
          <w:tab w:val="num" w:pos="2160"/>
        </w:tabs>
        <w:ind w:left="2160" w:hanging="360"/>
      </w:pPr>
      <w:rPr>
        <w:rFonts w:ascii="Wingdings" w:hAnsi="Wingdings" w:hint="default"/>
      </w:rPr>
    </w:lvl>
    <w:lvl w:ilvl="3" w:tplc="AC04A3BC" w:tentative="1">
      <w:start w:val="1"/>
      <w:numFmt w:val="bullet"/>
      <w:lvlText w:val=""/>
      <w:lvlJc w:val="left"/>
      <w:pPr>
        <w:tabs>
          <w:tab w:val="num" w:pos="2880"/>
        </w:tabs>
        <w:ind w:left="2880" w:hanging="360"/>
      </w:pPr>
      <w:rPr>
        <w:rFonts w:ascii="Wingdings" w:hAnsi="Wingdings" w:hint="default"/>
      </w:rPr>
    </w:lvl>
    <w:lvl w:ilvl="4" w:tplc="D700B448" w:tentative="1">
      <w:start w:val="1"/>
      <w:numFmt w:val="bullet"/>
      <w:lvlText w:val=""/>
      <w:lvlJc w:val="left"/>
      <w:pPr>
        <w:tabs>
          <w:tab w:val="num" w:pos="3600"/>
        </w:tabs>
        <w:ind w:left="3600" w:hanging="360"/>
      </w:pPr>
      <w:rPr>
        <w:rFonts w:ascii="Wingdings" w:hAnsi="Wingdings" w:hint="default"/>
      </w:rPr>
    </w:lvl>
    <w:lvl w:ilvl="5" w:tplc="D0504D06" w:tentative="1">
      <w:start w:val="1"/>
      <w:numFmt w:val="bullet"/>
      <w:lvlText w:val=""/>
      <w:lvlJc w:val="left"/>
      <w:pPr>
        <w:tabs>
          <w:tab w:val="num" w:pos="4320"/>
        </w:tabs>
        <w:ind w:left="4320" w:hanging="360"/>
      </w:pPr>
      <w:rPr>
        <w:rFonts w:ascii="Wingdings" w:hAnsi="Wingdings" w:hint="default"/>
      </w:rPr>
    </w:lvl>
    <w:lvl w:ilvl="6" w:tplc="76BC9740" w:tentative="1">
      <w:start w:val="1"/>
      <w:numFmt w:val="bullet"/>
      <w:lvlText w:val=""/>
      <w:lvlJc w:val="left"/>
      <w:pPr>
        <w:tabs>
          <w:tab w:val="num" w:pos="5040"/>
        </w:tabs>
        <w:ind w:left="5040" w:hanging="360"/>
      </w:pPr>
      <w:rPr>
        <w:rFonts w:ascii="Wingdings" w:hAnsi="Wingdings" w:hint="default"/>
      </w:rPr>
    </w:lvl>
    <w:lvl w:ilvl="7" w:tplc="0F6AC766" w:tentative="1">
      <w:start w:val="1"/>
      <w:numFmt w:val="bullet"/>
      <w:lvlText w:val=""/>
      <w:lvlJc w:val="left"/>
      <w:pPr>
        <w:tabs>
          <w:tab w:val="num" w:pos="5760"/>
        </w:tabs>
        <w:ind w:left="5760" w:hanging="360"/>
      </w:pPr>
      <w:rPr>
        <w:rFonts w:ascii="Wingdings" w:hAnsi="Wingdings" w:hint="default"/>
      </w:rPr>
    </w:lvl>
    <w:lvl w:ilvl="8" w:tplc="3870B3FA" w:tentative="1">
      <w:start w:val="1"/>
      <w:numFmt w:val="bullet"/>
      <w:lvlText w:val=""/>
      <w:lvlJc w:val="left"/>
      <w:pPr>
        <w:tabs>
          <w:tab w:val="num" w:pos="6480"/>
        </w:tabs>
        <w:ind w:left="6480" w:hanging="360"/>
      </w:pPr>
      <w:rPr>
        <w:rFonts w:ascii="Wingdings" w:hAnsi="Wingdings" w:hint="default"/>
      </w:rPr>
    </w:lvl>
  </w:abstractNum>
  <w:abstractNum w:abstractNumId="2">
    <w:nsid w:val="47A3742A"/>
    <w:multiLevelType w:val="hybridMultilevel"/>
    <w:tmpl w:val="02667C66"/>
    <w:lvl w:ilvl="0" w:tplc="300A0011">
      <w:start w:val="1"/>
      <w:numFmt w:val="decimal"/>
      <w:lvlText w:val="%1)"/>
      <w:lvlJc w:val="left"/>
      <w:pPr>
        <w:ind w:left="502"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73445A"/>
    <w:rsid w:val="00146FC7"/>
    <w:rsid w:val="002428BA"/>
    <w:rsid w:val="002A3685"/>
    <w:rsid w:val="00333FF1"/>
    <w:rsid w:val="00533F2C"/>
    <w:rsid w:val="005E7649"/>
    <w:rsid w:val="006960B4"/>
    <w:rsid w:val="006C040B"/>
    <w:rsid w:val="00704B9F"/>
    <w:rsid w:val="0073445A"/>
    <w:rsid w:val="0079790B"/>
    <w:rsid w:val="0080313F"/>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C" w:eastAsia="es-EC"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6FC7"/>
    <w:pPr>
      <w:spacing w:after="200" w:line="276"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73445A"/>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857154506">
      <w:bodyDiv w:val="1"/>
      <w:marLeft w:val="0"/>
      <w:marRight w:val="0"/>
      <w:marTop w:val="0"/>
      <w:marBottom w:val="0"/>
      <w:divBdr>
        <w:top w:val="none" w:sz="0" w:space="0" w:color="auto"/>
        <w:left w:val="none" w:sz="0" w:space="0" w:color="auto"/>
        <w:bottom w:val="none" w:sz="0" w:space="0" w:color="auto"/>
        <w:right w:val="none" w:sz="0" w:space="0" w:color="auto"/>
      </w:divBdr>
      <w:divsChild>
        <w:div w:id="1280142024">
          <w:marLeft w:val="432"/>
          <w:marRight w:val="0"/>
          <w:marTop w:val="120"/>
          <w:marBottom w:val="0"/>
          <w:divBdr>
            <w:top w:val="none" w:sz="0" w:space="0" w:color="auto"/>
            <w:left w:val="none" w:sz="0" w:space="0" w:color="auto"/>
            <w:bottom w:val="none" w:sz="0" w:space="0" w:color="auto"/>
            <w:right w:val="none" w:sz="0" w:space="0" w:color="auto"/>
          </w:divBdr>
        </w:div>
      </w:divsChild>
    </w:div>
    <w:div w:id="1585216760">
      <w:bodyDiv w:val="1"/>
      <w:marLeft w:val="0"/>
      <w:marRight w:val="0"/>
      <w:marTop w:val="0"/>
      <w:marBottom w:val="0"/>
      <w:divBdr>
        <w:top w:val="none" w:sz="0" w:space="0" w:color="auto"/>
        <w:left w:val="none" w:sz="0" w:space="0" w:color="auto"/>
        <w:bottom w:val="none" w:sz="0" w:space="0" w:color="auto"/>
        <w:right w:val="none" w:sz="0" w:space="0" w:color="auto"/>
      </w:divBdr>
      <w:divsChild>
        <w:div w:id="402147199">
          <w:marLeft w:val="432"/>
          <w:marRight w:val="0"/>
          <w:marTop w:val="120"/>
          <w:marBottom w:val="0"/>
          <w:divBdr>
            <w:top w:val="none" w:sz="0" w:space="0" w:color="auto"/>
            <w:left w:val="none" w:sz="0" w:space="0" w:color="auto"/>
            <w:bottom w:val="none" w:sz="0" w:space="0" w:color="auto"/>
            <w:right w:val="none" w:sz="0" w:space="0" w:color="auto"/>
          </w:divBdr>
        </w:div>
        <w:div w:id="2101296431">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408</Words>
  <Characters>2247</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DESCALZI S.A</Company>
  <LinksUpToDate>false</LinksUpToDate>
  <CharactersWithSpaces>2650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DESCALZI S.A</dc:creator>
  <cp:lastModifiedBy>Usuario</cp:lastModifiedBy>
  <cp:revision>2</cp:revision>
  <dcterms:created xsi:type="dcterms:W3CDTF">2010-02-10T02:31:00Z</dcterms:created>
  <dcterms:modified xsi:type="dcterms:W3CDTF">2010-02-10T02:31:00Z</dcterms:modified>
</cp:coreProperties>
</file>