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1" w:rsidRDefault="006A7461"/>
    <w:p w:rsidR="00773B7D" w:rsidRDefault="00A9473E">
      <w:r>
        <w:t>BIOLOGIA                                                                Estudiante:</w:t>
      </w:r>
      <w:r w:rsidR="00E2590D">
        <w:t xml:space="preserve"> ______________________________</w:t>
      </w:r>
    </w:p>
    <w:p w:rsidR="004859EE" w:rsidRDefault="00A9473E">
      <w:r>
        <w:t>II PARCIAL                                                              P.</w:t>
      </w:r>
      <w:r w:rsidR="00E2590D">
        <w:t>______</w:t>
      </w:r>
    </w:p>
    <w:p w:rsidR="00E2590D" w:rsidRDefault="00E2590D">
      <w:r>
        <w:t>Importante: Algunas preguntas tienen más de una alternativa como respuesta</w:t>
      </w:r>
      <w:r w:rsidR="006A7461">
        <w:t>.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A9473E" w:rsidTr="00A9473E">
        <w:tc>
          <w:tcPr>
            <w:tcW w:w="8644" w:type="dxa"/>
          </w:tcPr>
          <w:p w:rsidR="00A9473E" w:rsidRDefault="00A9473E" w:rsidP="00A9473E">
            <w:r>
              <w:t>1.- ¿Qué son los genes?</w:t>
            </w:r>
          </w:p>
          <w:p w:rsidR="008D3100" w:rsidRDefault="008D3100" w:rsidP="00A9473E">
            <w:r>
              <w:t>a) Son enzimas que controlan el metabolismo.</w:t>
            </w:r>
          </w:p>
          <w:p w:rsidR="008D3100" w:rsidRDefault="008D3100" w:rsidP="008D3100">
            <w:r>
              <w:t xml:space="preserve">b) Son trozos de ADN, formados por la unión de </w:t>
            </w:r>
            <w:proofErr w:type="spellStart"/>
            <w:r>
              <w:t>tripletos</w:t>
            </w:r>
            <w:proofErr w:type="spellEnd"/>
            <w:r>
              <w:t xml:space="preserve"> de nucleótidos.</w:t>
            </w:r>
          </w:p>
          <w:p w:rsidR="008D3100" w:rsidRDefault="008D3100" w:rsidP="008D3100">
            <w:r>
              <w:t xml:space="preserve">c) Son bases nitrogenadas tales como: </w:t>
            </w:r>
            <w:proofErr w:type="spellStart"/>
            <w:r>
              <w:t>adenina</w:t>
            </w:r>
            <w:proofErr w:type="spellEnd"/>
            <w:r>
              <w:t>,</w:t>
            </w:r>
            <w:r w:rsidR="005565B2">
              <w:t xml:space="preserve"> </w:t>
            </w:r>
            <w:proofErr w:type="spellStart"/>
            <w:r w:rsidR="005565B2">
              <w:t>citosina</w:t>
            </w:r>
            <w:proofErr w:type="spellEnd"/>
            <w:r w:rsidR="005565B2">
              <w:t xml:space="preserve">, guanina y </w:t>
            </w:r>
            <w:proofErr w:type="spellStart"/>
            <w:r w:rsidR="005565B2">
              <w:t>timina</w:t>
            </w:r>
            <w:proofErr w:type="spellEnd"/>
            <w:r w:rsidR="005565B2">
              <w:t>.</w:t>
            </w:r>
          </w:p>
          <w:p w:rsidR="00A9473E" w:rsidRDefault="005565B2" w:rsidP="006A7461">
            <w:r>
              <w:t>d) Son orgánulos que se encuentran dentro del núcleo de la célula.</w:t>
            </w:r>
          </w:p>
          <w:p w:rsidR="004859EE" w:rsidRDefault="004859EE" w:rsidP="006A7461"/>
        </w:tc>
      </w:tr>
      <w:tr w:rsidR="00A9473E" w:rsidTr="00A9473E">
        <w:tc>
          <w:tcPr>
            <w:tcW w:w="8644" w:type="dxa"/>
          </w:tcPr>
          <w:p w:rsidR="005565B2" w:rsidRDefault="005565B2" w:rsidP="005565B2">
            <w:r>
              <w:t>2.- ¿Qué es un rasgo congénito?</w:t>
            </w:r>
          </w:p>
          <w:p w:rsidR="005565B2" w:rsidRDefault="005565B2" w:rsidP="005565B2">
            <w:r>
              <w:t>a) Es un rasgo recesivo.</w:t>
            </w:r>
          </w:p>
          <w:p w:rsidR="005565B2" w:rsidRDefault="005565B2" w:rsidP="005565B2">
            <w:r>
              <w:t>b) Es un rasgo dominante.</w:t>
            </w:r>
          </w:p>
          <w:p w:rsidR="005565B2" w:rsidRDefault="005565B2" w:rsidP="005565B2">
            <w:r>
              <w:t>c) Es un rasgo que uno lleva en los genes pero que no lo expresa.</w:t>
            </w:r>
          </w:p>
          <w:p w:rsidR="00A9473E" w:rsidRDefault="005565B2">
            <w:r>
              <w:t>d) Es un rasgo que ya existe al momento de nacer y puede ser heredado o no.</w:t>
            </w:r>
          </w:p>
          <w:p w:rsidR="004859EE" w:rsidRDefault="004859EE"/>
        </w:tc>
      </w:tr>
      <w:tr w:rsidR="00A9473E" w:rsidTr="00A9473E">
        <w:tc>
          <w:tcPr>
            <w:tcW w:w="8644" w:type="dxa"/>
          </w:tcPr>
          <w:p w:rsidR="00AE04B0" w:rsidRDefault="005565B2" w:rsidP="00AE04B0">
            <w:r>
              <w:t>3.-</w:t>
            </w:r>
            <w:r w:rsidR="00AE04B0">
              <w:t xml:space="preserve"> ¿Qué es el  genotipo?</w:t>
            </w:r>
          </w:p>
          <w:p w:rsidR="00AE04B0" w:rsidRDefault="00AE04B0" w:rsidP="00AE04B0">
            <w:pPr>
              <w:rPr>
                <w:rFonts w:ascii="Arial" w:hAnsi="Arial" w:cs="Arial"/>
                <w:color w:val="000000"/>
                <w:szCs w:val="32"/>
                <w:lang w:val="es-MX"/>
              </w:rPr>
            </w:pPr>
            <w:r>
              <w:t xml:space="preserve">a) </w:t>
            </w:r>
            <w:r>
              <w:rPr>
                <w:rFonts w:ascii="Arial" w:hAnsi="Arial" w:cs="Arial"/>
                <w:color w:val="000000"/>
                <w:szCs w:val="32"/>
                <w:lang w:val="es-MX"/>
              </w:rPr>
              <w:t xml:space="preserve"> La constitución genética de una población.</w:t>
            </w:r>
          </w:p>
          <w:p w:rsidR="00AE04B0" w:rsidRDefault="00AE04B0" w:rsidP="00AE04B0">
            <w:pPr>
              <w:rPr>
                <w:rFonts w:ascii="Arial" w:hAnsi="Arial" w:cs="Arial"/>
                <w:color w:val="000000"/>
                <w:szCs w:val="32"/>
                <w:lang w:val="es-MX"/>
              </w:rPr>
            </w:pPr>
            <w:r>
              <w:rPr>
                <w:rFonts w:ascii="Arial" w:hAnsi="Arial" w:cs="Arial"/>
                <w:color w:val="000000"/>
                <w:szCs w:val="32"/>
                <w:lang w:val="es-MX"/>
              </w:rPr>
              <w:t>b) La constitución genética de un solo individuo.</w:t>
            </w:r>
          </w:p>
          <w:p w:rsidR="00A9473E" w:rsidRDefault="00AE04B0" w:rsidP="00AE04B0">
            <w:pPr>
              <w:rPr>
                <w:rFonts w:ascii="Arial" w:hAnsi="Arial" w:cs="Arial"/>
                <w:color w:val="000000"/>
                <w:szCs w:val="32"/>
                <w:lang w:val="es-MX"/>
              </w:rPr>
            </w:pPr>
            <w:r>
              <w:rPr>
                <w:rFonts w:ascii="Arial" w:hAnsi="Arial" w:cs="Arial"/>
                <w:color w:val="000000"/>
                <w:szCs w:val="32"/>
                <w:lang w:val="es-MX"/>
              </w:rPr>
              <w:t>c) Es el rasgo que se ve o que se expresa en el organismo.</w:t>
            </w:r>
          </w:p>
          <w:p w:rsidR="004859EE" w:rsidRPr="00AE04B0" w:rsidRDefault="004859EE" w:rsidP="00AE04B0">
            <w:pPr>
              <w:rPr>
                <w:rFonts w:ascii="Arial" w:hAnsi="Arial" w:cs="Arial"/>
                <w:color w:val="000000"/>
                <w:szCs w:val="32"/>
                <w:lang w:val="es-MX"/>
              </w:rPr>
            </w:pPr>
          </w:p>
        </w:tc>
      </w:tr>
      <w:tr w:rsidR="00A9473E" w:rsidTr="00A9473E">
        <w:tc>
          <w:tcPr>
            <w:tcW w:w="8644" w:type="dxa"/>
          </w:tcPr>
          <w:p w:rsidR="00813E12" w:rsidRDefault="00AE04B0" w:rsidP="00813E12">
            <w:r>
              <w:t>4.-</w:t>
            </w:r>
            <w:r w:rsidR="00813E12">
              <w:t xml:space="preserve"> ¿Qué es un </w:t>
            </w:r>
            <w:proofErr w:type="spellStart"/>
            <w:r w:rsidR="00813E12">
              <w:t>tripleto</w:t>
            </w:r>
            <w:proofErr w:type="spellEnd"/>
            <w:r w:rsidR="00813E12">
              <w:t xml:space="preserve"> dentro de la estructura del ADN?</w:t>
            </w:r>
          </w:p>
          <w:p w:rsidR="00813E12" w:rsidRDefault="00813E12" w:rsidP="00813E12">
            <w:r>
              <w:t xml:space="preserve">a) </w:t>
            </w:r>
            <w:r w:rsidR="009C040B">
              <w:t>Es la unión de los tres tipos de moléculas de ARN: mensajero, ribosómico y de transferencia</w:t>
            </w:r>
          </w:p>
          <w:p w:rsidR="009C040B" w:rsidRDefault="009C040B" w:rsidP="00813E12">
            <w:r>
              <w:t>b) Es la unión de tres nucleótidos adyacentes.</w:t>
            </w:r>
          </w:p>
          <w:p w:rsidR="00A9473E" w:rsidRDefault="009C040B">
            <w:r>
              <w:t>c) Es la unión de una base, un glúcido o azúcar y un ácido fosfórico.</w:t>
            </w:r>
          </w:p>
          <w:p w:rsidR="004859EE" w:rsidRDefault="004859EE"/>
        </w:tc>
      </w:tr>
      <w:tr w:rsidR="00A9473E" w:rsidTr="00A9473E">
        <w:tc>
          <w:tcPr>
            <w:tcW w:w="8644" w:type="dxa"/>
          </w:tcPr>
          <w:p w:rsidR="00A9473E" w:rsidRDefault="009C040B">
            <w:r>
              <w:t>5.</w:t>
            </w:r>
            <w:proofErr w:type="gramStart"/>
            <w:r>
              <w:t>-</w:t>
            </w:r>
            <w:r w:rsidR="001D6B07">
              <w:t>¿</w:t>
            </w:r>
            <w:proofErr w:type="gramEnd"/>
            <w:r w:rsidR="001D6B07">
              <w:t>De qué depende la codificación genética?</w:t>
            </w:r>
          </w:p>
          <w:p w:rsidR="001D6B07" w:rsidRDefault="001D6B07">
            <w:r>
              <w:t xml:space="preserve">a) </w:t>
            </w:r>
            <w:r w:rsidR="00885499">
              <w:t>De las posibles combinaciones de sus aminoácidos.</w:t>
            </w:r>
          </w:p>
          <w:p w:rsidR="00885499" w:rsidRDefault="00885499">
            <w:r>
              <w:t>b) De las posibles combinaciones de los átomos de carbono en las moléculas orgánicas.</w:t>
            </w:r>
          </w:p>
          <w:p w:rsidR="00885499" w:rsidRDefault="00885499">
            <w:r>
              <w:t>c) De las posibles combinaciones de sus cuatro bases orgánicas.</w:t>
            </w:r>
          </w:p>
          <w:p w:rsidR="00885499" w:rsidRDefault="00885499">
            <w:r>
              <w:t xml:space="preserve">d) De las posibles combinaciones de la </w:t>
            </w:r>
            <w:proofErr w:type="spellStart"/>
            <w:r>
              <w:t>desoxiribosa</w:t>
            </w:r>
            <w:proofErr w:type="spellEnd"/>
            <w:r>
              <w:t xml:space="preserve"> en la molécula de ADN.</w:t>
            </w:r>
          </w:p>
          <w:p w:rsidR="004859EE" w:rsidRDefault="004859EE"/>
        </w:tc>
      </w:tr>
      <w:tr w:rsidR="00A9473E" w:rsidTr="00A9473E">
        <w:tc>
          <w:tcPr>
            <w:tcW w:w="8644" w:type="dxa"/>
          </w:tcPr>
          <w:p w:rsidR="006876AE" w:rsidRDefault="00885499" w:rsidP="006876AE">
            <w:r>
              <w:t>6.-</w:t>
            </w:r>
            <w:r w:rsidR="006876AE">
              <w:t xml:space="preserve"> ¿Qué afirmación es incorrecta acerca de: </w:t>
            </w:r>
            <w:proofErr w:type="spellStart"/>
            <w:r w:rsidR="006876AE">
              <w:t>Nanomedicina</w:t>
            </w:r>
            <w:proofErr w:type="spellEnd"/>
            <w:r w:rsidR="006876AE">
              <w:t xml:space="preserve">. </w:t>
            </w:r>
          </w:p>
          <w:p w:rsidR="006876AE" w:rsidRDefault="006876AE" w:rsidP="006876AE">
            <w:r>
              <w:t xml:space="preserve">a) Es una de las ramas de la nanotecnología que nos da la posibilidad de curar al organismo desde el interior. </w:t>
            </w:r>
          </w:p>
          <w:p w:rsidR="006876AE" w:rsidRDefault="006876AE" w:rsidP="006876AE">
            <w:r>
              <w:t xml:space="preserve">b) Utiliza </w:t>
            </w:r>
            <w:proofErr w:type="spellStart"/>
            <w:r>
              <w:t>biosensores</w:t>
            </w:r>
            <w:proofErr w:type="spellEnd"/>
            <w:r>
              <w:t xml:space="preserve">,  formas de administrar medicamentos </w:t>
            </w:r>
            <w:proofErr w:type="gramStart"/>
            <w:r>
              <w:t>directas</w:t>
            </w:r>
            <w:proofErr w:type="gramEnd"/>
            <w:r>
              <w:t xml:space="preserve"> y eficaces.</w:t>
            </w:r>
          </w:p>
          <w:p w:rsidR="006876AE" w:rsidRDefault="006876AE" w:rsidP="006876AE">
            <w:r>
              <w:t>c) Desarrolla  materiales para injertos y para detectar el inicio de procesos cancerosos</w:t>
            </w:r>
            <w:r w:rsidR="0006577B">
              <w:t>.</w:t>
            </w:r>
          </w:p>
          <w:p w:rsidR="00A9473E" w:rsidRDefault="0006577B">
            <w:r>
              <w:t xml:space="preserve">d) Es el uso de </w:t>
            </w:r>
            <w:proofErr w:type="spellStart"/>
            <w:r>
              <w:t>nemátodos</w:t>
            </w:r>
            <w:proofErr w:type="spellEnd"/>
            <w:r>
              <w:t xml:space="preserve"> para viabilizar medicamentos de manera más eficaz.</w:t>
            </w:r>
          </w:p>
          <w:p w:rsidR="004859EE" w:rsidRDefault="004859EE"/>
        </w:tc>
      </w:tr>
      <w:tr w:rsidR="00A9473E" w:rsidTr="00A9473E">
        <w:tc>
          <w:tcPr>
            <w:tcW w:w="8644" w:type="dxa"/>
          </w:tcPr>
          <w:p w:rsidR="0006577B" w:rsidRDefault="0006577B" w:rsidP="0006577B">
            <w:r>
              <w:t>7.- Nombre dos nano dispositivos:</w:t>
            </w:r>
          </w:p>
          <w:p w:rsidR="0006577B" w:rsidRDefault="0006577B" w:rsidP="0006577B">
            <w:r>
              <w:t>a) Nanómetro y hectómetro</w:t>
            </w:r>
          </w:p>
          <w:p w:rsidR="0006577B" w:rsidRDefault="0006577B" w:rsidP="0006577B">
            <w:r>
              <w:t xml:space="preserve">b) Nanotubos de silicio y </w:t>
            </w:r>
            <w:proofErr w:type="spellStart"/>
            <w:r>
              <w:t>micropipetas</w:t>
            </w:r>
            <w:proofErr w:type="spellEnd"/>
          </w:p>
          <w:p w:rsidR="00A9473E" w:rsidRDefault="0006577B" w:rsidP="006A7461">
            <w:r>
              <w:t xml:space="preserve">c) </w:t>
            </w:r>
            <w:proofErr w:type="spellStart"/>
            <w:r>
              <w:t>Nanopartículas</w:t>
            </w:r>
            <w:proofErr w:type="spellEnd"/>
            <w:r>
              <w:t xml:space="preserve"> y nanotubos de carbón.</w:t>
            </w:r>
          </w:p>
          <w:p w:rsidR="004859EE" w:rsidRDefault="004859EE" w:rsidP="006A7461"/>
        </w:tc>
      </w:tr>
      <w:tr w:rsidR="00A9473E" w:rsidTr="00A9473E">
        <w:tc>
          <w:tcPr>
            <w:tcW w:w="8644" w:type="dxa"/>
          </w:tcPr>
          <w:p w:rsidR="00D27950" w:rsidRDefault="002E150A" w:rsidP="00D27950">
            <w:r>
              <w:t>8.-</w:t>
            </w:r>
            <w:r w:rsidR="00D27950">
              <w:t xml:space="preserve"> ¿Cuáles son las partes del </w:t>
            </w:r>
            <w:proofErr w:type="spellStart"/>
            <w:r w:rsidR="00D27950">
              <w:t>biosensor</w:t>
            </w:r>
            <w:proofErr w:type="spellEnd"/>
            <w:r w:rsidR="00D27950">
              <w:t>?</w:t>
            </w:r>
          </w:p>
          <w:p w:rsidR="00D27950" w:rsidRDefault="00D27950" w:rsidP="00D27950">
            <w:r>
              <w:t xml:space="preserve">a) </w:t>
            </w:r>
            <w:proofErr w:type="spellStart"/>
            <w:r>
              <w:t>Nanodiagnóstico</w:t>
            </w:r>
            <w:proofErr w:type="spellEnd"/>
            <w:r>
              <w:t xml:space="preserve"> y </w:t>
            </w:r>
            <w:proofErr w:type="spellStart"/>
            <w:r>
              <w:t>nanoterapia</w:t>
            </w:r>
            <w:proofErr w:type="spellEnd"/>
          </w:p>
          <w:p w:rsidR="002E150A" w:rsidRDefault="00D27950" w:rsidP="00D27950">
            <w:proofErr w:type="gramStart"/>
            <w:r>
              <w:t>b)Receptor</w:t>
            </w:r>
            <w:proofErr w:type="gramEnd"/>
            <w:r>
              <w:t xml:space="preserve"> biológico y transductor</w:t>
            </w:r>
            <w:r w:rsidR="004859EE">
              <w:t>.</w:t>
            </w:r>
          </w:p>
          <w:p w:rsidR="004859EE" w:rsidRDefault="004859EE" w:rsidP="00D27950"/>
          <w:p w:rsidR="004859EE" w:rsidRDefault="004859EE" w:rsidP="00D27950"/>
        </w:tc>
      </w:tr>
      <w:tr w:rsidR="00A9473E" w:rsidTr="00A9473E">
        <w:tc>
          <w:tcPr>
            <w:tcW w:w="8644" w:type="dxa"/>
          </w:tcPr>
          <w:p w:rsidR="002E150A" w:rsidRDefault="002E150A" w:rsidP="002E150A">
            <w:r>
              <w:lastRenderedPageBreak/>
              <w:t xml:space="preserve">9.- ¿En qué áreas se está desarrollando la </w:t>
            </w:r>
            <w:proofErr w:type="spellStart"/>
            <w:r>
              <w:t>nanomedicina</w:t>
            </w:r>
            <w:proofErr w:type="spellEnd"/>
            <w:proofErr w:type="gramStart"/>
            <w:r>
              <w:t>?.</w:t>
            </w:r>
            <w:proofErr w:type="gramEnd"/>
            <w:r>
              <w:t xml:space="preserve">  Señale la alternativa incorrecta:</w:t>
            </w:r>
          </w:p>
          <w:p w:rsidR="002E150A" w:rsidRDefault="002E150A" w:rsidP="002E150A">
            <w:r>
              <w:t>a) Estudio a nivel molecular de especies unicelulares.</w:t>
            </w:r>
          </w:p>
          <w:p w:rsidR="002E150A" w:rsidRDefault="002E150A" w:rsidP="002E150A">
            <w:r>
              <w:t xml:space="preserve">b) </w:t>
            </w:r>
            <w:proofErr w:type="spellStart"/>
            <w:r>
              <w:t>Nanodiagnòstico</w:t>
            </w:r>
            <w:proofErr w:type="spellEnd"/>
          </w:p>
          <w:p w:rsidR="002E150A" w:rsidRDefault="002E150A" w:rsidP="002E150A">
            <w:r>
              <w:t>c) Liberación controlada de fármacos.</w:t>
            </w:r>
          </w:p>
          <w:p w:rsidR="00A9473E" w:rsidRDefault="002E150A" w:rsidP="006B6AB6">
            <w:pPr>
              <w:rPr>
                <w:rFonts w:ascii="Tahoma" w:eastAsia="+mj-ea" w:hAnsi="Tahoma" w:cs="Arial"/>
                <w:shadow/>
                <w:color w:val="FFFFFF"/>
                <w:sz w:val="80"/>
                <w:szCs w:val="80"/>
                <w:lang w:val="es-EC"/>
              </w:rPr>
            </w:pPr>
            <w:r>
              <w:t>d) Medicina regenerativa.</w:t>
            </w:r>
            <w:r w:rsidRPr="00097723">
              <w:rPr>
                <w:rFonts w:ascii="Tahoma" w:eastAsia="+mj-ea" w:hAnsi="Tahoma" w:cs="Arial"/>
                <w:shadow/>
                <w:color w:val="FFFFFF"/>
                <w:sz w:val="80"/>
                <w:szCs w:val="80"/>
                <w:lang w:val="es-EC"/>
              </w:rPr>
              <w:t xml:space="preserve"> </w:t>
            </w:r>
          </w:p>
          <w:p w:rsidR="006A7461" w:rsidRDefault="006A7461" w:rsidP="006B6AB6"/>
        </w:tc>
      </w:tr>
      <w:tr w:rsidR="00A9473E" w:rsidTr="00A9473E">
        <w:tc>
          <w:tcPr>
            <w:tcW w:w="8644" w:type="dxa"/>
          </w:tcPr>
          <w:p w:rsidR="00D27950" w:rsidRDefault="00D27950" w:rsidP="00D27950">
            <w:r>
              <w:t xml:space="preserve">10.- Aplicaciones biométricas y clínicas de los </w:t>
            </w:r>
            <w:proofErr w:type="spellStart"/>
            <w:r>
              <w:t>biosensores</w:t>
            </w:r>
            <w:proofErr w:type="spellEnd"/>
            <w:r>
              <w:t>:</w:t>
            </w:r>
          </w:p>
          <w:p w:rsidR="00D27950" w:rsidRDefault="00D27950" w:rsidP="00D27950">
            <w:r>
              <w:t xml:space="preserve">a) Transcripción </w:t>
            </w:r>
            <w:proofErr w:type="spellStart"/>
            <w:proofErr w:type="gramStart"/>
            <w:r>
              <w:t>de el</w:t>
            </w:r>
            <w:proofErr w:type="spellEnd"/>
            <w:proofErr w:type="gramEnd"/>
            <w:r>
              <w:t xml:space="preserve"> A</w:t>
            </w:r>
            <w:r w:rsidR="00BF0C0A">
              <w:t>DN y movilización al citoplasma, específicamente a los ribosomas.</w:t>
            </w:r>
          </w:p>
          <w:p w:rsidR="00BF0C0A" w:rsidRDefault="00BF0C0A" w:rsidP="00D27950">
            <w:r>
              <w:t>b) Monitorización de concentraciones de glucosa, cetona, insulina, lactato y K en sangre.</w:t>
            </w:r>
          </w:p>
          <w:p w:rsidR="00BF0C0A" w:rsidRDefault="00BF0C0A" w:rsidP="00D27950">
            <w:r>
              <w:t>c) Determinación de otros análisis de interés clínico en sangre y orina.</w:t>
            </w:r>
          </w:p>
          <w:p w:rsidR="00A9473E" w:rsidRDefault="00BF0C0A" w:rsidP="006B6AB6">
            <w:proofErr w:type="gramStart"/>
            <w:r>
              <w:t>d)Control</w:t>
            </w:r>
            <w:proofErr w:type="gramEnd"/>
            <w:r>
              <w:t xml:space="preserve"> de la movilización de sustancias a través de la membrana plasmática.</w:t>
            </w:r>
          </w:p>
          <w:p w:rsidR="004859EE" w:rsidRDefault="004859EE" w:rsidP="006B6AB6"/>
        </w:tc>
      </w:tr>
      <w:tr w:rsidR="00A9473E" w:rsidTr="00A9473E">
        <w:tc>
          <w:tcPr>
            <w:tcW w:w="8644" w:type="dxa"/>
          </w:tcPr>
          <w:p w:rsidR="00CA6263" w:rsidRDefault="00BF0C0A" w:rsidP="00CA6263">
            <w:r>
              <w:t>11.-</w:t>
            </w:r>
            <w:r w:rsidR="00CA6263">
              <w:t xml:space="preserve">Señale la afirmación incorrecta acerca de: </w:t>
            </w:r>
            <w:proofErr w:type="gramStart"/>
            <w:r w:rsidR="00CA6263">
              <w:t>¿ Cuáles</w:t>
            </w:r>
            <w:proofErr w:type="gramEnd"/>
            <w:r w:rsidR="00CA6263">
              <w:t xml:space="preserve"> son los beneficios de la </w:t>
            </w:r>
            <w:proofErr w:type="spellStart"/>
            <w:r w:rsidR="00CA6263">
              <w:t>biotecnologia</w:t>
            </w:r>
            <w:proofErr w:type="spellEnd"/>
            <w:r w:rsidR="00CA6263">
              <w:t>?</w:t>
            </w:r>
          </w:p>
          <w:p w:rsidR="00CA6263" w:rsidRPr="007F0631" w:rsidRDefault="00CA6263" w:rsidP="00CA6263">
            <w:pPr>
              <w:pStyle w:val="Prrafodelista"/>
              <w:numPr>
                <w:ilvl w:val="0"/>
                <w:numId w:val="4"/>
              </w:numPr>
            </w:pPr>
            <w:r w:rsidRPr="007F0631">
              <w:t>La biotecnología ofrece los medios para producir alimentos de mejor calidad, en forma más eficiente y segura para la salud y el medio ambiente.</w:t>
            </w:r>
            <w:r w:rsidRPr="00CA6263">
              <w:rPr>
                <w:rFonts w:ascii="Arial" w:eastAsia="+mn-ea" w:hAnsi="Arial" w:cs="Arial"/>
                <w:color w:val="000000"/>
                <w:kern w:val="24"/>
                <w:sz w:val="36"/>
                <w:szCs w:val="36"/>
                <w:lang w:eastAsia="es-ES"/>
              </w:rPr>
              <w:t xml:space="preserve"> </w:t>
            </w:r>
            <w:r w:rsidRPr="007F0631">
              <w:t>Rendimiento superior. Mediante los OGM el rendimiento de los cultivos aumenta, dando más alimento por menos recursos, disminuyendo las cosechas perdidas por </w:t>
            </w:r>
            <w:hyperlink r:id="rId5" w:history="1">
              <w:r w:rsidRPr="007F0631">
                <w:rPr>
                  <w:rStyle w:val="Hipervnculo"/>
                </w:rPr>
                <w:t>enfermedad</w:t>
              </w:r>
            </w:hyperlink>
            <w:r w:rsidRPr="007F0631">
              <w:t> o </w:t>
            </w:r>
            <w:hyperlink r:id="rId6" w:history="1">
              <w:r w:rsidRPr="007F0631">
                <w:rPr>
                  <w:rStyle w:val="Hipervnculo"/>
                </w:rPr>
                <w:t>plagas</w:t>
              </w:r>
            </w:hyperlink>
            <w:r w:rsidRPr="007F0631">
              <w:t xml:space="preserve"> así como por factores ambientales. </w:t>
            </w:r>
          </w:p>
          <w:p w:rsidR="00CA6263" w:rsidRPr="007F0631" w:rsidRDefault="00CA6263" w:rsidP="00CA6263">
            <w:pPr>
              <w:numPr>
                <w:ilvl w:val="0"/>
                <w:numId w:val="4"/>
              </w:numPr>
            </w:pPr>
            <w:r w:rsidRPr="007F0631">
              <w:t>Reducción de </w:t>
            </w:r>
            <w:hyperlink r:id="rId7" w:history="1">
              <w:r w:rsidRPr="007F0631">
                <w:rPr>
                  <w:rStyle w:val="Hipervnculo"/>
                </w:rPr>
                <w:t>pesticidas</w:t>
              </w:r>
            </w:hyperlink>
            <w:r w:rsidRPr="007F0631">
              <w:t xml:space="preserve">. Cada vez que un OGM es modificado para resistir una determinada plaga se está contribuyendo a reducir el uso de los plaguicidas asociados a la misma que suelen ser causantes de grandes daños ambientales y a la salud. </w:t>
            </w:r>
          </w:p>
          <w:p w:rsidR="00CA6263" w:rsidRPr="007F0631" w:rsidRDefault="00CA6263" w:rsidP="00CA6263">
            <w:pPr>
              <w:numPr>
                <w:ilvl w:val="0"/>
                <w:numId w:val="4"/>
              </w:numPr>
            </w:pPr>
            <w:r w:rsidRPr="007F0631">
              <w:t>Mejora en la </w:t>
            </w:r>
            <w:hyperlink r:id="rId8" w:history="1">
              <w:r w:rsidRPr="007F0631">
                <w:rPr>
                  <w:rStyle w:val="Hipervnculo"/>
                </w:rPr>
                <w:t>nutrición</w:t>
              </w:r>
            </w:hyperlink>
            <w:r w:rsidRPr="007F0631">
              <w:t>. Se puede llegar a introducir </w:t>
            </w:r>
            <w:hyperlink r:id="rId9" w:history="1">
              <w:r w:rsidRPr="007F0631">
                <w:rPr>
                  <w:rStyle w:val="Hipervnculo"/>
                </w:rPr>
                <w:t>vitaminas</w:t>
              </w:r>
            </w:hyperlink>
            <w:r w:rsidRPr="007F0631">
              <w:t> y proteínas adicionales en alimentos así como reducir los alérgenos y toxinas naturales. También se puede intentar cultivar en condiciones extremas lo que auxiliaría a los países que tienen menos disposición de alimentos.</w:t>
            </w:r>
          </w:p>
          <w:p w:rsidR="00A9473E" w:rsidRDefault="00CA6263" w:rsidP="006B6AB6">
            <w:pPr>
              <w:numPr>
                <w:ilvl w:val="0"/>
                <w:numId w:val="4"/>
              </w:numPr>
            </w:pPr>
            <w:r>
              <w:t>Evita la alteración del fondo común de genes</w:t>
            </w:r>
            <w:r w:rsidR="006B6AB6">
              <w:t>.</w:t>
            </w:r>
          </w:p>
          <w:p w:rsidR="004859EE" w:rsidRDefault="004859EE" w:rsidP="004859EE">
            <w:pPr>
              <w:ind w:left="720"/>
            </w:pPr>
          </w:p>
        </w:tc>
      </w:tr>
      <w:tr w:rsidR="00A9473E" w:rsidTr="00A9473E">
        <w:tc>
          <w:tcPr>
            <w:tcW w:w="8644" w:type="dxa"/>
          </w:tcPr>
          <w:p w:rsidR="00A9473E" w:rsidRDefault="00CA6263">
            <w:r>
              <w:t>12.-Señale la alternativa incorrecta acerca de riesgos medioambientales de la biotecnología:</w:t>
            </w:r>
          </w:p>
          <w:p w:rsidR="00CA6263" w:rsidRPr="007F0631" w:rsidRDefault="00CA6263" w:rsidP="00644946">
            <w:pPr>
              <w:pStyle w:val="Prrafodelista"/>
              <w:numPr>
                <w:ilvl w:val="0"/>
                <w:numId w:val="6"/>
              </w:numPr>
            </w:pPr>
            <w:r w:rsidRPr="007F0631">
              <w:t>Entre los riesgos para el medio ambiente cabe señalar la posibilidad de </w:t>
            </w:r>
            <w:hyperlink r:id="rId10" w:history="1">
              <w:r w:rsidRPr="007F0631">
                <w:rPr>
                  <w:rStyle w:val="Hipervnculo"/>
                </w:rPr>
                <w:t>polinización cruzada</w:t>
              </w:r>
            </w:hyperlink>
            <w:r w:rsidRPr="007F0631">
              <w:t>, por medio de la cual el </w:t>
            </w:r>
            <w:hyperlink r:id="rId11" w:history="1">
              <w:r w:rsidRPr="007F0631">
                <w:rPr>
                  <w:rStyle w:val="Hipervnculo"/>
                </w:rPr>
                <w:t>polen</w:t>
              </w:r>
            </w:hyperlink>
            <w:r w:rsidRPr="007F0631">
              <w:t xml:space="preserve"> de los cultivos </w:t>
            </w:r>
            <w:hyperlink r:id="rId12" w:history="1">
              <w:r w:rsidRPr="007F0631">
                <w:rPr>
                  <w:rStyle w:val="Hipervnculo"/>
                </w:rPr>
                <w:t>genéticamente modificados</w:t>
              </w:r>
            </w:hyperlink>
            <w:r w:rsidRPr="007F0631">
              <w:t> (GM) se difunde a cultivos no GM en campos cercanos, por lo que pueden dispersarse ciertas características como resistencia a los </w:t>
            </w:r>
            <w:hyperlink r:id="rId13" w:history="1">
              <w:r w:rsidRPr="007F0631">
                <w:rPr>
                  <w:rStyle w:val="Hipervnculo"/>
                </w:rPr>
                <w:t>herbicidas</w:t>
              </w:r>
            </w:hyperlink>
            <w:r w:rsidRPr="007F0631">
              <w:t> de plantas GM a aquellas que no son GM.</w:t>
            </w:r>
            <w:r w:rsidRPr="00644946">
              <w:rPr>
                <w:vertAlign w:val="superscript"/>
              </w:rPr>
              <w:t xml:space="preserve"> </w:t>
            </w:r>
            <w:r w:rsidRPr="007F0631">
              <w:t>Esto que podría dar lugar, por ejemplo, al desarrollo de </w:t>
            </w:r>
            <w:hyperlink r:id="rId14" w:history="1">
              <w:r w:rsidRPr="007F0631">
                <w:rPr>
                  <w:rStyle w:val="Hipervnculo"/>
                </w:rPr>
                <w:t>maleza</w:t>
              </w:r>
            </w:hyperlink>
            <w:r w:rsidRPr="007F0631">
              <w:t xml:space="preserve"> más agresiva o de parientes silvestres con mayor resistencia a las enfermedades o a los estreses abióticos, trastornando el equilibrio del </w:t>
            </w:r>
            <w:hyperlink r:id="rId15" w:history="1">
              <w:r w:rsidRPr="007F0631">
                <w:rPr>
                  <w:rStyle w:val="Hipervnculo"/>
                </w:rPr>
                <w:t>ecosistema</w:t>
              </w:r>
            </w:hyperlink>
            <w:r w:rsidRPr="007F0631">
              <w:t>.</w:t>
            </w:r>
          </w:p>
          <w:p w:rsidR="00CA6263" w:rsidRDefault="00CA6263" w:rsidP="00644946">
            <w:pPr>
              <w:pStyle w:val="Prrafodelista"/>
              <w:numPr>
                <w:ilvl w:val="0"/>
                <w:numId w:val="6"/>
              </w:numPr>
            </w:pPr>
            <w:r w:rsidRPr="007F0631">
              <w:t>También se puede perder </w:t>
            </w:r>
            <w:hyperlink r:id="rId16" w:history="1">
              <w:r w:rsidRPr="007F0631">
                <w:rPr>
                  <w:rStyle w:val="Hipervnculo"/>
                </w:rPr>
                <w:t>biodiversidad</w:t>
              </w:r>
            </w:hyperlink>
            <w:r w:rsidRPr="007F0631">
              <w:t>, por ejemplo, como consecuencia del desplazamiento de cultivos tradicionales por un pequeño número de cultivos modificados genéticamente".</w:t>
            </w:r>
          </w:p>
          <w:p w:rsidR="00644946" w:rsidRPr="007F0631" w:rsidRDefault="00644946" w:rsidP="00644946">
            <w:pPr>
              <w:numPr>
                <w:ilvl w:val="0"/>
                <w:numId w:val="6"/>
              </w:numPr>
            </w:pPr>
            <w:r w:rsidRPr="007F0631">
              <w:t>Reducción de </w:t>
            </w:r>
            <w:hyperlink r:id="rId17" w:history="1">
              <w:r w:rsidRPr="007F0631">
                <w:rPr>
                  <w:rStyle w:val="Hipervnculo"/>
                </w:rPr>
                <w:t>pesticidas</w:t>
              </w:r>
            </w:hyperlink>
            <w:r w:rsidRPr="007F0631">
              <w:t>. Cada vez que un OGM es modificado para resistir una determinada plaga se está contribuyendo a reducir el uso de los plaguicidas asociados a la misma que suelen ser causantes de grandes daños ambientales y a la salud</w:t>
            </w:r>
          </w:p>
          <w:p w:rsidR="00CA6263" w:rsidRDefault="00CA6263"/>
          <w:p w:rsidR="00CA6263" w:rsidRDefault="00644946" w:rsidP="006B6AB6">
            <w:pPr>
              <w:pStyle w:val="Prrafodelista"/>
              <w:numPr>
                <w:ilvl w:val="0"/>
                <w:numId w:val="6"/>
              </w:numPr>
            </w:pPr>
            <w:r w:rsidRPr="007F0631">
              <w:t>Otros riesgos ecológicos surgen del gran uso de cultivos modificados genéticamente con genes que producen </w:t>
            </w:r>
            <w:hyperlink r:id="rId18" w:history="1">
              <w:r w:rsidRPr="007F0631">
                <w:rPr>
                  <w:rStyle w:val="Hipervnculo"/>
                </w:rPr>
                <w:t>toxinas</w:t>
              </w:r>
            </w:hyperlink>
            <w:r w:rsidRPr="007F0631">
              <w:t> </w:t>
            </w:r>
            <w:hyperlink r:id="rId19" w:history="1">
              <w:r w:rsidRPr="007F0631">
                <w:rPr>
                  <w:rStyle w:val="Hipervnculo"/>
                </w:rPr>
                <w:t>insecticidas</w:t>
              </w:r>
            </w:hyperlink>
            <w:r w:rsidRPr="007F0631">
              <w:t>, como el gen del </w:t>
            </w:r>
            <w:proofErr w:type="spellStart"/>
            <w:r w:rsidR="00147C24">
              <w:fldChar w:fldCharType="begin"/>
            </w:r>
            <w:r>
              <w:instrText>HYPERLINK "http://es.wikipedia.org/wiki/Bacillus_thuringiensis"</w:instrText>
            </w:r>
            <w:r w:rsidR="00147C24">
              <w:fldChar w:fldCharType="separate"/>
            </w:r>
            <w:r w:rsidRPr="007F0631">
              <w:rPr>
                <w:rStyle w:val="Hipervnculo"/>
              </w:rPr>
              <w:t>Bacillus</w:t>
            </w:r>
            <w:proofErr w:type="spellEnd"/>
            <w:r w:rsidRPr="007F0631">
              <w:rPr>
                <w:rStyle w:val="Hipervnculo"/>
              </w:rPr>
              <w:t xml:space="preserve"> </w:t>
            </w:r>
            <w:proofErr w:type="spellStart"/>
            <w:r w:rsidRPr="007F0631">
              <w:rPr>
                <w:rStyle w:val="Hipervnculo"/>
              </w:rPr>
              <w:t>thuringiensis</w:t>
            </w:r>
            <w:proofErr w:type="spellEnd"/>
            <w:r w:rsidR="00147C24">
              <w:fldChar w:fldCharType="end"/>
            </w:r>
            <w:r w:rsidRPr="007F0631">
              <w:t>. Esto puede hacer que se desarrolle una resistencia al gen en poblaciones de </w:t>
            </w:r>
            <w:hyperlink r:id="rId20" w:history="1">
              <w:r w:rsidRPr="007F0631">
                <w:rPr>
                  <w:rStyle w:val="Hipervnculo"/>
                </w:rPr>
                <w:t>insectos</w:t>
              </w:r>
            </w:hyperlink>
            <w:r w:rsidRPr="007F0631">
              <w:t> expuestas a cultivos GM. También puede haber riesgo para especies que no son el objetivo, como </w:t>
            </w:r>
            <w:hyperlink r:id="rId21" w:history="1">
              <w:r w:rsidRPr="007F0631">
                <w:rPr>
                  <w:rStyle w:val="Hipervnculo"/>
                </w:rPr>
                <w:t>aves</w:t>
              </w:r>
            </w:hyperlink>
            <w:r w:rsidRPr="007F0631">
              <w:t> y </w:t>
            </w:r>
            <w:hyperlink r:id="rId22" w:history="1">
              <w:r w:rsidRPr="007F0631">
                <w:rPr>
                  <w:rStyle w:val="Hipervnculo"/>
                </w:rPr>
                <w:t>mariposas</w:t>
              </w:r>
            </w:hyperlink>
            <w:r w:rsidRPr="007F0631">
              <w:t>, por plantas con genes insecticidas.</w:t>
            </w:r>
          </w:p>
          <w:p w:rsidR="004859EE" w:rsidRDefault="004859EE" w:rsidP="004859EE">
            <w:pPr>
              <w:pStyle w:val="Prrafodelista"/>
            </w:pPr>
          </w:p>
          <w:p w:rsidR="004859EE" w:rsidRDefault="004859EE" w:rsidP="004859EE">
            <w:pPr>
              <w:pStyle w:val="Prrafodelista"/>
            </w:pPr>
          </w:p>
          <w:p w:rsidR="004859EE" w:rsidRDefault="004859EE" w:rsidP="004859EE">
            <w:pPr>
              <w:pStyle w:val="Prrafodelista"/>
            </w:pPr>
          </w:p>
        </w:tc>
      </w:tr>
      <w:tr w:rsidR="00A9473E" w:rsidTr="00A9473E">
        <w:tc>
          <w:tcPr>
            <w:tcW w:w="8644" w:type="dxa"/>
          </w:tcPr>
          <w:p w:rsidR="00F80AE1" w:rsidRPr="00326E56" w:rsidRDefault="00644946" w:rsidP="00F80AE1">
            <w:pPr>
              <w:ind w:left="360"/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</w:pPr>
            <w:r>
              <w:t>13</w:t>
            </w:r>
            <w:r w:rsidR="00F80AE1">
              <w:t>.-</w:t>
            </w:r>
            <w:r w:rsidR="00F80AE1" w:rsidRPr="00326E56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 Si un individuo que padece de una alteración genética (</w:t>
            </w:r>
            <w:proofErr w:type="spellStart"/>
            <w:r w:rsidR="00F80AE1" w:rsidRPr="00326E56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rr</w:t>
            </w:r>
            <w:proofErr w:type="spellEnd"/>
            <w:r w:rsidR="00F80AE1" w:rsidRPr="00326E56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) tiene descendencia</w:t>
            </w:r>
            <w:r w:rsidR="00F80AE1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 con una persona sana (</w:t>
            </w:r>
            <w:proofErr w:type="spellStart"/>
            <w:r w:rsidR="00F80AE1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Rr</w:t>
            </w:r>
            <w:proofErr w:type="spellEnd"/>
            <w:r w:rsidR="00F80AE1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).  ¿C</w:t>
            </w:r>
            <w:r w:rsidR="00F80AE1" w:rsidRPr="00326E56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uál es la </w:t>
            </w:r>
            <w:r w:rsidR="00F80AE1" w:rsidRPr="00326E56">
              <w:rPr>
                <w:rFonts w:ascii="MetaPlusMediumItalic" w:hAnsi="MetaPlusMediumItalic" w:hint="eastAsia"/>
                <w:bCs/>
                <w:color w:val="000000"/>
                <w:szCs w:val="25"/>
                <w:lang w:val="es-MX"/>
              </w:rPr>
              <w:t>probabilidad</w:t>
            </w:r>
            <w:r w:rsidR="00F80AE1" w:rsidRPr="00326E56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 de que el primer hijo n</w:t>
            </w:r>
            <w:r w:rsidR="00F80AE1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azca sano</w:t>
            </w:r>
            <w:r w:rsidR="00F80AE1" w:rsidRPr="00326E56">
              <w:rPr>
                <w:rFonts w:ascii="MetaPlusMediumItalic" w:hAnsi="MetaPlusMediumItalic" w:hint="eastAsia"/>
                <w:bCs/>
                <w:color w:val="000000"/>
                <w:szCs w:val="25"/>
                <w:lang w:val="es-MX"/>
              </w:rPr>
              <w:t>?</w:t>
            </w:r>
            <w:r w:rsidR="00F80AE1" w:rsidRPr="00326E56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: </w:t>
            </w:r>
          </w:p>
          <w:p w:rsidR="00F80AE1" w:rsidRDefault="00F80AE1" w:rsidP="00F80AE1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50%</w:t>
            </w:r>
          </w:p>
          <w:p w:rsidR="00F80AE1" w:rsidRDefault="00F80AE1" w:rsidP="00F80AE1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100%</w:t>
            </w:r>
          </w:p>
          <w:p w:rsidR="00F80AE1" w:rsidRDefault="00F80AE1" w:rsidP="00F80AE1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25%</w:t>
            </w:r>
          </w:p>
          <w:p w:rsidR="00A9473E" w:rsidRDefault="00A9473E" w:rsidP="00F80AE1"/>
        </w:tc>
      </w:tr>
      <w:tr w:rsidR="00A9473E" w:rsidTr="006A7461">
        <w:trPr>
          <w:trHeight w:val="4677"/>
        </w:trPr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E2590D" w:rsidRPr="00326E56" w:rsidRDefault="006B6AB6" w:rsidP="00E2590D">
            <w:pPr>
              <w:pStyle w:val="Textoindependiente"/>
              <w:rPr>
                <w:rFonts w:asciiTheme="minorHAnsi" w:eastAsia="Arial Unicode MS" w:hAnsiTheme="minorHAnsi" w:cstheme="minorHAnsi"/>
                <w:b w:val="0"/>
              </w:rPr>
            </w:pPr>
            <w:r>
              <w:t>14</w:t>
            </w:r>
            <w:r w:rsidR="00E2590D">
              <w:t xml:space="preserve">.- </w:t>
            </w:r>
            <w:r w:rsidR="00E2590D" w:rsidRPr="00326E56">
              <w:rPr>
                <w:rFonts w:eastAsia="Arial Unicode MS" w:cstheme="minorHAnsi"/>
              </w:rPr>
              <w:t xml:space="preserve"> </w:t>
            </w:r>
            <w:r w:rsidR="00E2590D">
              <w:rPr>
                <w:rFonts w:asciiTheme="minorHAnsi" w:eastAsia="Arial Unicode MS" w:hAnsiTheme="minorHAnsi" w:cstheme="minorHAnsi"/>
                <w:b w:val="0"/>
              </w:rPr>
              <w:t xml:space="preserve">Si dos individuos homocigotos BB y </w:t>
            </w:r>
            <w:proofErr w:type="spellStart"/>
            <w:r w:rsidR="00E2590D">
              <w:rPr>
                <w:rFonts w:asciiTheme="minorHAnsi" w:eastAsia="Arial Unicode MS" w:hAnsiTheme="minorHAnsi" w:cstheme="minorHAnsi"/>
                <w:b w:val="0"/>
              </w:rPr>
              <w:t>bb</w:t>
            </w:r>
            <w:proofErr w:type="spellEnd"/>
            <w:r w:rsidR="00E2590D">
              <w:rPr>
                <w:rFonts w:asciiTheme="minorHAnsi" w:eastAsia="Arial Unicode MS" w:hAnsiTheme="minorHAnsi" w:cstheme="minorHAnsi"/>
                <w:b w:val="0"/>
              </w:rPr>
              <w:t xml:space="preserve">, </w:t>
            </w:r>
            <w:r w:rsidR="00E2590D" w:rsidRPr="00326E56">
              <w:rPr>
                <w:rFonts w:asciiTheme="minorHAnsi" w:eastAsia="Arial Unicode MS" w:hAnsiTheme="minorHAnsi" w:cstheme="minorHAnsi"/>
                <w:b w:val="0"/>
              </w:rPr>
              <w:t>para el gen de color de ojos (donde B simboliza el alelo dominante para ojos pardos y b el alelo recesivo para ojos a</w:t>
            </w:r>
            <w:r w:rsidR="00441EFB">
              <w:rPr>
                <w:rFonts w:asciiTheme="minorHAnsi" w:eastAsia="Arial Unicode MS" w:hAnsiTheme="minorHAnsi" w:cstheme="minorHAnsi"/>
                <w:b w:val="0"/>
              </w:rPr>
              <w:t>zules) tienen descendencia, el f</w:t>
            </w:r>
            <w:r w:rsidR="00E2590D" w:rsidRPr="00326E56">
              <w:rPr>
                <w:rFonts w:asciiTheme="minorHAnsi" w:eastAsia="Arial Unicode MS" w:hAnsiTheme="minorHAnsi" w:cstheme="minorHAnsi"/>
                <w:b w:val="0"/>
              </w:rPr>
              <w:t xml:space="preserve">enotipo de sus hijos será: </w:t>
            </w:r>
          </w:p>
          <w:p w:rsidR="00E2590D" w:rsidRDefault="00E2590D" w:rsidP="00E2590D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Cs w:val="3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Cs w:val="32"/>
                <w:lang w:val="es-MX"/>
              </w:rPr>
              <w:t>Todos los hijos con ojos pardos</w:t>
            </w:r>
          </w:p>
          <w:p w:rsidR="00E2590D" w:rsidRDefault="00E2590D" w:rsidP="00E2590D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Cs w:val="3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Cs w:val="32"/>
                <w:lang w:val="es-MX"/>
              </w:rPr>
              <w:t>25%BB, 50%Bb y 25%bb</w:t>
            </w:r>
          </w:p>
          <w:p w:rsidR="00E2590D" w:rsidRDefault="00E2590D" w:rsidP="00E2590D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 xml:space="preserve">75% </w:t>
            </w:r>
            <w:proofErr w:type="spellStart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>Bb</w:t>
            </w:r>
            <w:proofErr w:type="spellEnd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 xml:space="preserve"> y 25% </w:t>
            </w:r>
            <w:proofErr w:type="spellStart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>bb</w:t>
            </w:r>
            <w:proofErr w:type="spellEnd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>.</w:t>
            </w:r>
          </w:p>
          <w:p w:rsidR="00441EFB" w:rsidRDefault="00441EFB" w:rsidP="00E2590D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El 50% con ojos pardos y 50% con ojos azules.</w:t>
            </w:r>
          </w:p>
          <w:p w:rsidR="00E2590D" w:rsidRDefault="00E2590D" w:rsidP="00E2590D"/>
          <w:p w:rsidR="00A9473E" w:rsidRDefault="00A9473E" w:rsidP="006B6AB6"/>
        </w:tc>
      </w:tr>
      <w:tr w:rsidR="00A9473E" w:rsidTr="006A7461">
        <w:tc>
          <w:tcPr>
            <w:tcW w:w="8644" w:type="dxa"/>
            <w:tcBorders>
              <w:bottom w:val="single" w:sz="4" w:space="0" w:color="auto"/>
            </w:tcBorders>
          </w:tcPr>
          <w:p w:rsidR="00E2590D" w:rsidRDefault="00F80AE1" w:rsidP="00E2590D">
            <w:r>
              <w:t>15</w:t>
            </w:r>
            <w:r w:rsidR="00E2590D">
              <w:t xml:space="preserve">.- Funcionamiento de un </w:t>
            </w:r>
            <w:proofErr w:type="spellStart"/>
            <w:r w:rsidR="00E2590D">
              <w:t>biosensor</w:t>
            </w:r>
            <w:proofErr w:type="spellEnd"/>
            <w:r w:rsidR="00E2590D">
              <w:t xml:space="preserve"> de glucosa en la sangre:</w:t>
            </w:r>
          </w:p>
          <w:p w:rsidR="00E2590D" w:rsidRDefault="00E2590D" w:rsidP="00E2590D">
            <w:r>
              <w:t>a) Utiliza una enzima que procesa moléculas de glucosa, liberando un electrón por cada molécula procesada. Dicho electrón es recogido en un electrodo y el flujo de electrones es utilizado como una medida de la concentración de glucosa.</w:t>
            </w:r>
          </w:p>
          <w:p w:rsidR="00E2590D" w:rsidRDefault="00E2590D" w:rsidP="00E2590D">
            <w:r>
              <w:t>b) Mide la concentración de glóbulos rojos en la sangre para en base a este valor determinar la concentración de glucosa.</w:t>
            </w:r>
          </w:p>
          <w:p w:rsidR="00A9473E" w:rsidRDefault="00E2590D" w:rsidP="00E2590D">
            <w:pPr>
              <w:pStyle w:val="Textoindependiente"/>
            </w:pPr>
            <w:r w:rsidRPr="00E2590D">
              <w:rPr>
                <w:b w:val="0"/>
              </w:rPr>
              <w:t>c) Mide los valores de densidad del plasma sanguíneo para por diferencia con las concentraciones de proteínas obtener el valor de glucosa presente</w:t>
            </w:r>
            <w:r>
              <w:t>.</w:t>
            </w:r>
          </w:p>
          <w:p w:rsidR="004859EE" w:rsidRDefault="004859EE" w:rsidP="00E2590D">
            <w:pPr>
              <w:pStyle w:val="Textoindependiente"/>
            </w:pPr>
          </w:p>
        </w:tc>
      </w:tr>
      <w:tr w:rsidR="00A9473E" w:rsidTr="006A7461">
        <w:tc>
          <w:tcPr>
            <w:tcW w:w="8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73E" w:rsidRDefault="00A9473E" w:rsidP="00E2590D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  <w:tr w:rsidR="00A9473E" w:rsidTr="006A746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9473E" w:rsidRDefault="00A9473E"/>
        </w:tc>
      </w:tr>
    </w:tbl>
    <w:p w:rsidR="00A9473E" w:rsidRDefault="00A9473E"/>
    <w:p w:rsidR="00A9473E" w:rsidRDefault="00A9473E"/>
    <w:sectPr w:rsidR="00A9473E" w:rsidSect="00BC6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taPlusMedium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D70"/>
    <w:multiLevelType w:val="hybridMultilevel"/>
    <w:tmpl w:val="DB029FD6"/>
    <w:lvl w:ilvl="0" w:tplc="5AB2E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7A3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A228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68A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05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448A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12CC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D6FC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E8B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FF7EFE"/>
    <w:multiLevelType w:val="hybridMultilevel"/>
    <w:tmpl w:val="4F8660D0"/>
    <w:lvl w:ilvl="0" w:tplc="9B02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2C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09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A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2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23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69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EA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C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CD50ED"/>
    <w:multiLevelType w:val="hybridMultilevel"/>
    <w:tmpl w:val="329294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997932"/>
    <w:multiLevelType w:val="hybridMultilevel"/>
    <w:tmpl w:val="968609C4"/>
    <w:lvl w:ilvl="0" w:tplc="E084B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D026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840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41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7EF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4A3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2A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69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D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F2737E0"/>
    <w:multiLevelType w:val="hybridMultilevel"/>
    <w:tmpl w:val="21BA4056"/>
    <w:lvl w:ilvl="0" w:tplc="AB14C7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B5C4A"/>
    <w:multiLevelType w:val="hybridMultilevel"/>
    <w:tmpl w:val="7EB8CBE0"/>
    <w:lvl w:ilvl="0" w:tplc="CB88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C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0C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82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0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63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C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2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A3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D20483"/>
    <w:multiLevelType w:val="hybridMultilevel"/>
    <w:tmpl w:val="358A7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A1368"/>
    <w:multiLevelType w:val="hybridMultilevel"/>
    <w:tmpl w:val="A4A8426C"/>
    <w:lvl w:ilvl="0" w:tplc="757A2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4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8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8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E3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0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26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CD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473E"/>
    <w:rsid w:val="0006577B"/>
    <w:rsid w:val="00147C24"/>
    <w:rsid w:val="001B2E02"/>
    <w:rsid w:val="001D6B07"/>
    <w:rsid w:val="002E150A"/>
    <w:rsid w:val="00441EFB"/>
    <w:rsid w:val="004859EE"/>
    <w:rsid w:val="005565B2"/>
    <w:rsid w:val="00644946"/>
    <w:rsid w:val="006876AE"/>
    <w:rsid w:val="006A7461"/>
    <w:rsid w:val="006B6AB6"/>
    <w:rsid w:val="007524C2"/>
    <w:rsid w:val="00813E12"/>
    <w:rsid w:val="00885499"/>
    <w:rsid w:val="008D3100"/>
    <w:rsid w:val="009C040B"/>
    <w:rsid w:val="00A9473E"/>
    <w:rsid w:val="00AE04B0"/>
    <w:rsid w:val="00B71BB1"/>
    <w:rsid w:val="00BC6778"/>
    <w:rsid w:val="00BF0C0A"/>
    <w:rsid w:val="00CA6263"/>
    <w:rsid w:val="00D27950"/>
    <w:rsid w:val="00E2590D"/>
    <w:rsid w:val="00F8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A62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626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F80AE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80AE1"/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utrici%C3%B3n" TargetMode="External"/><Relationship Id="rId13" Type="http://schemas.openxmlformats.org/officeDocument/2006/relationships/hyperlink" Target="http://es.wikipedia.org/wiki/Herbicida" TargetMode="External"/><Relationship Id="rId18" Type="http://schemas.openxmlformats.org/officeDocument/2006/relationships/hyperlink" Target="http://es.wikipedia.org/wiki/Toxi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Aves" TargetMode="External"/><Relationship Id="rId7" Type="http://schemas.openxmlformats.org/officeDocument/2006/relationships/hyperlink" Target="http://es.wikipedia.org/wiki/Pesticida" TargetMode="External"/><Relationship Id="rId12" Type="http://schemas.openxmlformats.org/officeDocument/2006/relationships/hyperlink" Target="http://es.wikipedia.org/wiki/Organismo_modificado_gen%C3%A9ticamente" TargetMode="External"/><Relationship Id="rId17" Type="http://schemas.openxmlformats.org/officeDocument/2006/relationships/hyperlink" Target="http://es.wikipedia.org/wiki/Pesticid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Biodiversidad" TargetMode="External"/><Relationship Id="rId20" Type="http://schemas.openxmlformats.org/officeDocument/2006/relationships/hyperlink" Target="http://es.wikipedia.org/wiki/Insec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laga" TargetMode="External"/><Relationship Id="rId11" Type="http://schemas.openxmlformats.org/officeDocument/2006/relationships/hyperlink" Target="http://es.wikipedia.org/wiki/Pole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s.wikipedia.org/wiki/Enfermedad" TargetMode="External"/><Relationship Id="rId15" Type="http://schemas.openxmlformats.org/officeDocument/2006/relationships/hyperlink" Target="http://es.wikipedia.org/wiki/Ecosistem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s.wikipedia.org/w/index.php?title=Polinizaci%C3%B3n_cruzada&amp;action=edit&amp;redlink=1" TargetMode="External"/><Relationship Id="rId19" Type="http://schemas.openxmlformats.org/officeDocument/2006/relationships/hyperlink" Target="http://es.wikipedia.org/wiki/Insectici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Vitamina" TargetMode="External"/><Relationship Id="rId14" Type="http://schemas.openxmlformats.org/officeDocument/2006/relationships/hyperlink" Target="http://es.wikipedia.org/wiki/Maleza" TargetMode="External"/><Relationship Id="rId22" Type="http://schemas.openxmlformats.org/officeDocument/2006/relationships/hyperlink" Target="http://es.wikipedia.org/wiki/Maripo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2010-02-13T04:53:00Z</dcterms:created>
  <dcterms:modified xsi:type="dcterms:W3CDTF">2010-02-13T04:53:00Z</dcterms:modified>
</cp:coreProperties>
</file>