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14F" w:rsidRPr="00EB21F7" w:rsidRDefault="00F7414F" w:rsidP="009A0015">
      <w:pPr>
        <w:pStyle w:val="Ttulo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9000"/>
        </w:tabs>
        <w:ind w:left="-284" w:right="-143"/>
        <w:rPr>
          <w:rFonts w:cs="Arial"/>
          <w:sz w:val="22"/>
          <w:szCs w:val="22"/>
        </w:rPr>
      </w:pPr>
      <w:r w:rsidRPr="00EB21F7">
        <w:rPr>
          <w:rFonts w:cs="Arial"/>
          <w:sz w:val="22"/>
          <w:szCs w:val="22"/>
        </w:rPr>
        <w:t>ESCUELA SUPERIOR POLITÉCNICA DEL LITORAL</w:t>
      </w:r>
    </w:p>
    <w:p w:rsidR="00F7414F" w:rsidRPr="006B24A0" w:rsidRDefault="00F7414F" w:rsidP="009A001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9000"/>
        </w:tabs>
        <w:ind w:left="-284" w:right="-143"/>
        <w:jc w:val="center"/>
        <w:rPr>
          <w:rFonts w:ascii="Arial" w:hAnsi="Arial" w:cs="Arial"/>
          <w:b/>
          <w:sz w:val="22"/>
          <w:szCs w:val="22"/>
          <w:lang w:val="es-ES"/>
        </w:rPr>
      </w:pPr>
      <w:r w:rsidRPr="006B24A0">
        <w:rPr>
          <w:rFonts w:ascii="Arial" w:hAnsi="Arial" w:cs="Arial"/>
          <w:b/>
          <w:sz w:val="22"/>
          <w:szCs w:val="22"/>
          <w:lang w:val="es-ES"/>
        </w:rPr>
        <w:t>INSTITUTO DE CIENCIAS MATEMÁTICAS</w:t>
      </w:r>
    </w:p>
    <w:p w:rsidR="00F7414F" w:rsidRDefault="00F7414F" w:rsidP="009A0015">
      <w:pPr>
        <w:pStyle w:val="Ttulo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9000"/>
        </w:tabs>
        <w:ind w:left="-284" w:right="-143"/>
        <w:rPr>
          <w:rFonts w:cs="Arial"/>
          <w:szCs w:val="22"/>
        </w:rPr>
      </w:pPr>
      <w:r w:rsidRPr="00EB21F7">
        <w:rPr>
          <w:rFonts w:cs="Arial"/>
          <w:szCs w:val="22"/>
        </w:rPr>
        <w:t xml:space="preserve">CARRERA </w:t>
      </w:r>
      <w:r>
        <w:rPr>
          <w:rFonts w:cs="Arial"/>
          <w:szCs w:val="22"/>
        </w:rPr>
        <w:t xml:space="preserve">INGENIERÍA EN </w:t>
      </w:r>
      <w:r w:rsidRPr="00EB21F7">
        <w:rPr>
          <w:rFonts w:cs="Arial"/>
          <w:szCs w:val="22"/>
        </w:rPr>
        <w:t xml:space="preserve">AUDITORIA Y </w:t>
      </w:r>
      <w:r w:rsidR="00677121">
        <w:rPr>
          <w:rFonts w:cs="Arial"/>
          <w:szCs w:val="22"/>
        </w:rPr>
        <w:t xml:space="preserve">CONTADURÍA PUBLICA AUTORIZADA </w:t>
      </w:r>
    </w:p>
    <w:p w:rsidR="00677121" w:rsidRPr="00677121" w:rsidRDefault="00677121" w:rsidP="009A0015">
      <w:pPr>
        <w:ind w:left="-284" w:right="-143"/>
        <w:rPr>
          <w:lang w:val="es-ES"/>
        </w:rPr>
      </w:pPr>
    </w:p>
    <w:p w:rsidR="00F7414F" w:rsidRPr="006B24A0" w:rsidRDefault="00F7414F" w:rsidP="009A001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9000"/>
        </w:tabs>
        <w:ind w:left="-284" w:right="-143"/>
        <w:jc w:val="both"/>
        <w:rPr>
          <w:rFonts w:ascii="Arial" w:hAnsi="Arial" w:cs="Arial"/>
          <w:b/>
          <w:sz w:val="22"/>
          <w:szCs w:val="22"/>
          <w:lang w:val="es-ES"/>
        </w:rPr>
      </w:pPr>
      <w:r w:rsidRPr="006B24A0">
        <w:rPr>
          <w:rFonts w:ascii="Arial" w:hAnsi="Arial" w:cs="Arial"/>
          <w:sz w:val="22"/>
          <w:szCs w:val="22"/>
          <w:lang w:val="es-ES"/>
        </w:rPr>
        <w:t xml:space="preserve">EXAMEN  </w:t>
      </w:r>
      <w:r>
        <w:rPr>
          <w:rFonts w:ascii="Arial" w:hAnsi="Arial" w:cs="Arial"/>
          <w:sz w:val="22"/>
          <w:szCs w:val="22"/>
          <w:lang w:val="es-ES"/>
        </w:rPr>
        <w:t xml:space="preserve"> </w:t>
      </w:r>
      <w:r w:rsidRPr="006B24A0">
        <w:rPr>
          <w:rFonts w:ascii="Arial" w:hAnsi="Arial" w:cs="Arial"/>
          <w:b/>
          <w:sz w:val="22"/>
          <w:szCs w:val="22"/>
          <w:lang w:val="es-ES"/>
        </w:rPr>
        <w:t xml:space="preserve">PARCIAL      </w:t>
      </w:r>
      <w:r w:rsidRPr="006B24A0">
        <w:rPr>
          <w:rFonts w:ascii="Arial" w:hAnsi="Arial" w:cs="Arial"/>
          <w:sz w:val="22"/>
          <w:szCs w:val="22"/>
          <w:lang w:val="es-ES"/>
        </w:rPr>
        <w:t xml:space="preserve">                      </w:t>
      </w:r>
      <w:r>
        <w:rPr>
          <w:rFonts w:ascii="Arial" w:hAnsi="Arial" w:cs="Arial"/>
          <w:sz w:val="22"/>
          <w:szCs w:val="22"/>
          <w:lang w:val="es-ES"/>
        </w:rPr>
        <w:t xml:space="preserve">   </w:t>
      </w:r>
      <w:r w:rsidR="00BF5BFC">
        <w:rPr>
          <w:rFonts w:ascii="Arial" w:hAnsi="Arial" w:cs="Arial"/>
          <w:sz w:val="22"/>
          <w:szCs w:val="22"/>
          <w:lang w:val="es-ES"/>
        </w:rPr>
        <w:t xml:space="preserve">          </w:t>
      </w:r>
      <w:r>
        <w:rPr>
          <w:rFonts w:ascii="Arial" w:hAnsi="Arial" w:cs="Arial"/>
          <w:sz w:val="22"/>
          <w:szCs w:val="22"/>
          <w:lang w:val="es-ES"/>
        </w:rPr>
        <w:t xml:space="preserve"> </w:t>
      </w:r>
      <w:r w:rsidRPr="006B24A0">
        <w:rPr>
          <w:rFonts w:ascii="Arial" w:hAnsi="Arial" w:cs="Arial"/>
          <w:sz w:val="22"/>
          <w:szCs w:val="22"/>
          <w:lang w:val="es-ES"/>
        </w:rPr>
        <w:t xml:space="preserve">MATERIA: </w:t>
      </w:r>
      <w:r w:rsidRPr="006B24A0">
        <w:rPr>
          <w:rFonts w:ascii="Arial" w:hAnsi="Arial" w:cs="Arial"/>
          <w:b/>
          <w:sz w:val="22"/>
          <w:szCs w:val="22"/>
          <w:lang w:val="es-ES"/>
        </w:rPr>
        <w:t>ADMINISTRACIÓN PRESUPUESTARIA</w:t>
      </w:r>
    </w:p>
    <w:p w:rsidR="00F7414F" w:rsidRPr="006B24A0" w:rsidRDefault="00F7414F" w:rsidP="009A001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9000"/>
        </w:tabs>
        <w:ind w:left="-284" w:right="-143"/>
        <w:jc w:val="both"/>
        <w:rPr>
          <w:rFonts w:ascii="Arial" w:hAnsi="Arial" w:cs="Arial"/>
          <w:sz w:val="22"/>
          <w:szCs w:val="22"/>
          <w:lang w:val="es-ES"/>
        </w:rPr>
      </w:pPr>
      <w:r w:rsidRPr="006B24A0">
        <w:rPr>
          <w:rFonts w:ascii="Arial" w:hAnsi="Arial" w:cs="Arial"/>
          <w:sz w:val="22"/>
          <w:szCs w:val="22"/>
          <w:lang w:val="es-ES"/>
        </w:rPr>
        <w:t>FECHA</w:t>
      </w:r>
      <w:r w:rsidRPr="00053695">
        <w:rPr>
          <w:rFonts w:ascii="Arial" w:hAnsi="Arial" w:cs="Arial"/>
          <w:b/>
          <w:sz w:val="22"/>
          <w:szCs w:val="22"/>
          <w:lang w:val="es-ES"/>
        </w:rPr>
        <w:t xml:space="preserve">:    </w:t>
      </w:r>
      <w:r>
        <w:rPr>
          <w:rFonts w:ascii="Arial" w:hAnsi="Arial" w:cs="Arial"/>
          <w:b/>
          <w:sz w:val="22"/>
          <w:szCs w:val="22"/>
          <w:lang w:val="es-ES"/>
        </w:rPr>
        <w:t xml:space="preserve"> </w:t>
      </w:r>
      <w:r w:rsidR="00BF5BFC">
        <w:rPr>
          <w:rFonts w:ascii="Arial" w:hAnsi="Arial" w:cs="Arial"/>
          <w:b/>
          <w:sz w:val="22"/>
          <w:szCs w:val="22"/>
          <w:lang w:val="es-ES"/>
        </w:rPr>
        <w:t xml:space="preserve">Diciembre  8 </w:t>
      </w:r>
      <w:r w:rsidRPr="00114CE4">
        <w:rPr>
          <w:rFonts w:ascii="Arial" w:hAnsi="Arial" w:cs="Arial"/>
          <w:b/>
          <w:sz w:val="22"/>
          <w:szCs w:val="22"/>
          <w:lang w:val="es-ES"/>
        </w:rPr>
        <w:t>de 20</w:t>
      </w:r>
      <w:r w:rsidR="00A82601" w:rsidRPr="00114CE4">
        <w:rPr>
          <w:rFonts w:ascii="Arial" w:hAnsi="Arial" w:cs="Arial"/>
          <w:b/>
          <w:sz w:val="22"/>
          <w:szCs w:val="22"/>
          <w:lang w:val="es-ES"/>
        </w:rPr>
        <w:t>10</w:t>
      </w:r>
      <w:r>
        <w:rPr>
          <w:rFonts w:ascii="Arial" w:hAnsi="Arial" w:cs="Arial"/>
          <w:b/>
          <w:sz w:val="22"/>
          <w:szCs w:val="22"/>
          <w:lang w:val="es-ES"/>
        </w:rPr>
        <w:t xml:space="preserve">    </w:t>
      </w:r>
      <w:r>
        <w:rPr>
          <w:rFonts w:ascii="Arial" w:hAnsi="Arial" w:cs="Arial"/>
          <w:sz w:val="22"/>
          <w:szCs w:val="22"/>
          <w:lang w:val="es-ES"/>
        </w:rPr>
        <w:t xml:space="preserve">                  </w:t>
      </w:r>
      <w:r w:rsidRPr="006B24A0">
        <w:rPr>
          <w:rFonts w:ascii="Arial" w:hAnsi="Arial" w:cs="Arial"/>
          <w:sz w:val="22"/>
          <w:szCs w:val="22"/>
          <w:lang w:val="es-ES"/>
        </w:rPr>
        <w:t>ALUMNO: ...................................................</w:t>
      </w:r>
    </w:p>
    <w:p w:rsidR="00F7414F" w:rsidRDefault="00F7414F" w:rsidP="00F7414F">
      <w:pPr>
        <w:ind w:left="-540"/>
        <w:jc w:val="both"/>
        <w:rPr>
          <w:rFonts w:ascii="Arial" w:hAnsi="Arial" w:cs="Arial"/>
          <w:lang w:val="es-ES"/>
        </w:rPr>
      </w:pPr>
    </w:p>
    <w:p w:rsidR="00677121" w:rsidRPr="009A0015" w:rsidRDefault="00677121" w:rsidP="009A0015">
      <w:pPr>
        <w:ind w:left="-426" w:right="140"/>
        <w:jc w:val="both"/>
        <w:rPr>
          <w:rFonts w:ascii="Calibri" w:hAnsi="Calibri" w:cs="Arial"/>
          <w:lang w:val="es-EC"/>
        </w:rPr>
      </w:pPr>
      <w:r w:rsidRPr="009A0015">
        <w:rPr>
          <w:rFonts w:ascii="Calibri" w:hAnsi="Calibri" w:cs="Arial"/>
          <w:b/>
          <w:lang w:val="es-EC"/>
        </w:rPr>
        <w:t xml:space="preserve">TEMA  </w:t>
      </w:r>
      <w:r w:rsidR="009A0015">
        <w:rPr>
          <w:rFonts w:ascii="Calibri" w:hAnsi="Calibri" w:cs="Arial"/>
          <w:b/>
          <w:lang w:val="es-EC"/>
        </w:rPr>
        <w:t xml:space="preserve"> </w:t>
      </w:r>
      <w:r w:rsidR="0087220C" w:rsidRPr="009A0015">
        <w:rPr>
          <w:rFonts w:ascii="Calibri" w:hAnsi="Calibri" w:cs="Arial"/>
          <w:b/>
          <w:lang w:val="es-EC"/>
        </w:rPr>
        <w:t>1</w:t>
      </w:r>
      <w:r w:rsidRPr="009A0015">
        <w:rPr>
          <w:rFonts w:ascii="Calibri" w:hAnsi="Calibri" w:cs="Arial"/>
          <w:lang w:val="es-EC"/>
        </w:rPr>
        <w:t xml:space="preserve">   (10 puntos)</w:t>
      </w:r>
    </w:p>
    <w:p w:rsidR="00677121" w:rsidRPr="009A0015" w:rsidRDefault="00677121" w:rsidP="009A0015">
      <w:pPr>
        <w:ind w:left="-426" w:right="140"/>
        <w:jc w:val="both"/>
        <w:rPr>
          <w:rFonts w:ascii="Calibri" w:hAnsi="Calibri" w:cs="Arial"/>
          <w:lang w:val="es-EC"/>
        </w:rPr>
      </w:pPr>
      <w:r w:rsidRPr="009A0015">
        <w:rPr>
          <w:rFonts w:ascii="Calibri" w:hAnsi="Calibri" w:cs="Arial"/>
          <w:lang w:val="es-EC"/>
        </w:rPr>
        <w:t xml:space="preserve">Mencione cuáles son las fases del sistema de Planificación y Control de Utilidades (PCU) y por qué es conveniente implantarlo en una empresa.    </w:t>
      </w:r>
    </w:p>
    <w:p w:rsidR="00677121" w:rsidRPr="009A0015" w:rsidRDefault="00677121" w:rsidP="009A0015">
      <w:pPr>
        <w:ind w:left="-426" w:right="140"/>
        <w:jc w:val="both"/>
        <w:rPr>
          <w:rFonts w:ascii="Calibri" w:hAnsi="Calibri" w:cs="Arial"/>
          <w:b/>
          <w:lang w:val="es-EC"/>
        </w:rPr>
      </w:pPr>
    </w:p>
    <w:p w:rsidR="0087220C" w:rsidRPr="009A0015" w:rsidRDefault="0087220C" w:rsidP="009A0015">
      <w:pPr>
        <w:ind w:left="-426" w:right="140"/>
        <w:jc w:val="both"/>
        <w:rPr>
          <w:rFonts w:ascii="Calibri" w:hAnsi="Calibri" w:cs="Arial"/>
        </w:rPr>
      </w:pPr>
      <w:r w:rsidRPr="009A0015">
        <w:rPr>
          <w:rFonts w:ascii="Calibri" w:hAnsi="Calibri" w:cs="Arial"/>
          <w:b/>
        </w:rPr>
        <w:t xml:space="preserve">TEMA </w:t>
      </w:r>
      <w:r w:rsidR="00AA737C" w:rsidRPr="009A0015">
        <w:rPr>
          <w:rFonts w:ascii="Calibri" w:hAnsi="Calibri" w:cs="Arial"/>
          <w:b/>
        </w:rPr>
        <w:t xml:space="preserve"> </w:t>
      </w:r>
      <w:r w:rsidRPr="009A0015">
        <w:rPr>
          <w:rFonts w:ascii="Calibri" w:hAnsi="Calibri" w:cs="Arial"/>
          <w:b/>
        </w:rPr>
        <w:t xml:space="preserve"> </w:t>
      </w:r>
      <w:r w:rsidR="00AA737C" w:rsidRPr="009A0015">
        <w:rPr>
          <w:rFonts w:ascii="Calibri" w:hAnsi="Calibri" w:cs="Arial"/>
          <w:b/>
        </w:rPr>
        <w:t>2</w:t>
      </w:r>
      <w:r w:rsidRPr="009A0015">
        <w:rPr>
          <w:rFonts w:ascii="Calibri" w:hAnsi="Calibri" w:cs="Arial"/>
        </w:rPr>
        <w:t xml:space="preserve">  </w:t>
      </w:r>
      <w:r w:rsidR="00AA737C" w:rsidRPr="009A0015">
        <w:rPr>
          <w:rFonts w:ascii="Calibri" w:hAnsi="Calibri" w:cs="Arial"/>
        </w:rPr>
        <w:t xml:space="preserve"> </w:t>
      </w:r>
      <w:r w:rsidRPr="009A0015">
        <w:rPr>
          <w:rFonts w:ascii="Calibri" w:hAnsi="Calibri" w:cs="Arial"/>
        </w:rPr>
        <w:t>(</w:t>
      </w:r>
      <w:r w:rsidR="00163AE3" w:rsidRPr="009A0015">
        <w:rPr>
          <w:rFonts w:ascii="Calibri" w:hAnsi="Calibri" w:cs="Arial"/>
        </w:rPr>
        <w:t>10</w:t>
      </w:r>
      <w:r w:rsidRPr="009A0015">
        <w:rPr>
          <w:rFonts w:ascii="Calibri" w:hAnsi="Calibri" w:cs="Arial"/>
        </w:rPr>
        <w:t xml:space="preserve"> puntos)</w:t>
      </w:r>
    </w:p>
    <w:p w:rsidR="0087220C" w:rsidRPr="009A0015" w:rsidRDefault="0087220C" w:rsidP="009A0015">
      <w:pPr>
        <w:ind w:left="-426" w:right="140"/>
        <w:jc w:val="both"/>
        <w:rPr>
          <w:rFonts w:ascii="Calibri" w:hAnsi="Calibri" w:cs="Arial"/>
          <w:lang w:val="es-EC"/>
        </w:rPr>
      </w:pPr>
      <w:r w:rsidRPr="009A0015">
        <w:rPr>
          <w:rFonts w:ascii="Calibri" w:hAnsi="Calibri" w:cs="Arial"/>
          <w:lang w:val="es-EC"/>
        </w:rPr>
        <w:t>Cuáles son las 3 categorías en que se clasifican  las variables pertinentes. Cuál (es) de ellas deben considerarse para evaluar el desempeño de los Gerentes  y por qué. ?</w:t>
      </w:r>
    </w:p>
    <w:p w:rsidR="0087220C" w:rsidRPr="009A0015" w:rsidRDefault="0087220C" w:rsidP="00B2456E">
      <w:pPr>
        <w:ind w:left="-426" w:right="-427"/>
        <w:jc w:val="both"/>
        <w:rPr>
          <w:rFonts w:ascii="Calibri" w:hAnsi="Calibri" w:cs="Arial"/>
          <w:lang w:val="es-EC"/>
        </w:rPr>
      </w:pPr>
    </w:p>
    <w:p w:rsidR="00AA737C" w:rsidRPr="009A0015" w:rsidRDefault="00AA737C" w:rsidP="00AA737C">
      <w:pPr>
        <w:ind w:left="-426" w:right="-427"/>
        <w:jc w:val="both"/>
        <w:rPr>
          <w:rFonts w:ascii="Calibri" w:hAnsi="Calibri" w:cs="Arial"/>
        </w:rPr>
      </w:pPr>
      <w:r w:rsidRPr="009A0015">
        <w:rPr>
          <w:rFonts w:ascii="Calibri" w:hAnsi="Calibri" w:cs="Arial"/>
          <w:b/>
        </w:rPr>
        <w:t>TEMA   3</w:t>
      </w:r>
      <w:r w:rsidRPr="009A0015">
        <w:rPr>
          <w:rFonts w:ascii="Calibri" w:hAnsi="Calibri" w:cs="Arial"/>
        </w:rPr>
        <w:t xml:space="preserve">   (</w:t>
      </w:r>
      <w:r w:rsidR="009A0015">
        <w:rPr>
          <w:rFonts w:ascii="Calibri" w:hAnsi="Calibri" w:cs="Arial"/>
        </w:rPr>
        <w:t>2</w:t>
      </w:r>
      <w:r w:rsidRPr="009A0015">
        <w:rPr>
          <w:rFonts w:ascii="Calibri" w:hAnsi="Calibri" w:cs="Arial"/>
        </w:rPr>
        <w:t>0 puntos)</w:t>
      </w:r>
    </w:p>
    <w:p w:rsidR="00163AE3" w:rsidRDefault="00163AE3" w:rsidP="00AA737C">
      <w:pPr>
        <w:ind w:left="-426" w:right="-568"/>
        <w:jc w:val="both"/>
        <w:rPr>
          <w:rFonts w:ascii="Calibri" w:hAnsi="Calibri" w:cs="Arial"/>
          <w:b/>
          <w:sz w:val="20"/>
          <w:szCs w:val="20"/>
          <w:lang w:val="es-EC"/>
        </w:rPr>
      </w:pPr>
    </w:p>
    <w:tbl>
      <w:tblPr>
        <w:tblW w:w="17581" w:type="dxa"/>
        <w:tblInd w:w="93" w:type="dxa"/>
        <w:tblLook w:val="0000"/>
      </w:tblPr>
      <w:tblGrid>
        <w:gridCol w:w="3435"/>
        <w:gridCol w:w="272"/>
        <w:gridCol w:w="2124"/>
        <w:gridCol w:w="1272"/>
        <w:gridCol w:w="1542"/>
        <w:gridCol w:w="820"/>
        <w:gridCol w:w="296"/>
        <w:gridCol w:w="1520"/>
        <w:gridCol w:w="6300"/>
      </w:tblGrid>
      <w:tr w:rsidR="00AA737C" w:rsidRPr="009A0015" w:rsidTr="009A0015">
        <w:trPr>
          <w:trHeight w:val="255"/>
        </w:trPr>
        <w:tc>
          <w:tcPr>
            <w:tcW w:w="94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  <w:b/>
                <w:bCs/>
                <w:lang w:val="es-EC"/>
              </w:rPr>
            </w:pPr>
            <w:r w:rsidRPr="009A0015">
              <w:rPr>
                <w:rFonts w:ascii="Calibri" w:hAnsi="Calibri" w:cs="Arial"/>
                <w:b/>
                <w:bCs/>
                <w:lang w:val="es-EC"/>
              </w:rPr>
              <w:t xml:space="preserve">Ejercicio sobre informe de desempeño del presupuesto de una Corporación Industrial                                                                                                                               </w:t>
            </w:r>
          </w:p>
        </w:tc>
        <w:tc>
          <w:tcPr>
            <w:tcW w:w="8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  <w:lang w:val="es-EC"/>
              </w:rPr>
            </w:pPr>
          </w:p>
        </w:tc>
      </w:tr>
      <w:tr w:rsidR="00AA737C" w:rsidRPr="009A0015" w:rsidTr="009A0015">
        <w:trPr>
          <w:gridAfter w:val="1"/>
          <w:wAfter w:w="6300" w:type="dxa"/>
          <w:trHeight w:val="255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  <w:lang w:val="es-EC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  <w:lang w:val="es-EC"/>
              </w:rPr>
            </w:pP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  <w:lang w:val="es-EC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  <w:lang w:val="es-EC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  <w:lang w:val="es-EC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  <w:lang w:val="es-EC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  <w:lang w:val="es-EC"/>
              </w:rPr>
            </w:pPr>
          </w:p>
        </w:tc>
      </w:tr>
      <w:tr w:rsidR="00AA737C" w:rsidRPr="009A0015" w:rsidTr="009A0015">
        <w:trPr>
          <w:gridAfter w:val="1"/>
          <w:wAfter w:w="6300" w:type="dxa"/>
          <w:trHeight w:val="255"/>
        </w:trPr>
        <w:tc>
          <w:tcPr>
            <w:tcW w:w="112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  <w:lang w:val="es-EC"/>
              </w:rPr>
            </w:pPr>
            <w:r w:rsidRPr="009A0015">
              <w:rPr>
                <w:rFonts w:ascii="Calibri" w:hAnsi="Calibri" w:cs="Arial"/>
                <w:lang w:val="es-EC"/>
              </w:rPr>
              <w:t xml:space="preserve">Esta empresa emplea procedimientos del presupuesto flexible para controlar sus gastos. </w:t>
            </w:r>
          </w:p>
        </w:tc>
      </w:tr>
      <w:tr w:rsidR="00AA737C" w:rsidRPr="009A0015" w:rsidTr="009A0015">
        <w:trPr>
          <w:gridAfter w:val="1"/>
          <w:wAfter w:w="6300" w:type="dxa"/>
          <w:trHeight w:val="255"/>
        </w:trPr>
        <w:tc>
          <w:tcPr>
            <w:tcW w:w="97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  <w:lang w:val="es-EC"/>
              </w:rPr>
            </w:pPr>
            <w:r w:rsidRPr="009A0015">
              <w:rPr>
                <w:rFonts w:ascii="Calibri" w:hAnsi="Calibri" w:cs="Arial"/>
                <w:lang w:val="es-EC"/>
              </w:rPr>
              <w:t>A continuación se muestra el presupuesto flexible del centro de costo No. 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  <w:lang w:val="es-EC"/>
              </w:rPr>
            </w:pPr>
          </w:p>
        </w:tc>
      </w:tr>
      <w:tr w:rsidR="00AA737C" w:rsidRPr="009A0015" w:rsidTr="009A0015">
        <w:trPr>
          <w:gridAfter w:val="1"/>
          <w:wAfter w:w="6300" w:type="dxa"/>
          <w:trHeight w:val="255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  <w:lang w:val="es-EC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  <w:lang w:val="es-EC"/>
              </w:rPr>
            </w:pP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  <w:lang w:val="es-EC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  <w:lang w:val="es-EC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  <w:lang w:val="es-EC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  <w:lang w:val="es-EC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  <w:lang w:val="es-EC"/>
              </w:rPr>
            </w:pPr>
          </w:p>
        </w:tc>
      </w:tr>
      <w:tr w:rsidR="00AA737C" w:rsidRPr="009A0015" w:rsidTr="009A0015">
        <w:trPr>
          <w:gridAfter w:val="1"/>
          <w:wAfter w:w="6300" w:type="dxa"/>
          <w:trHeight w:val="255"/>
        </w:trPr>
        <w:tc>
          <w:tcPr>
            <w:tcW w:w="97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  <w:b/>
                <w:bCs/>
                <w:lang w:val="es-EC"/>
              </w:rPr>
            </w:pPr>
            <w:r w:rsidRPr="009A0015">
              <w:rPr>
                <w:rFonts w:ascii="Calibri" w:hAnsi="Calibri" w:cs="Arial"/>
                <w:b/>
                <w:bCs/>
                <w:lang w:val="es-EC"/>
              </w:rPr>
              <w:t xml:space="preserve">PRESUPUESTO FLEXIBLE DE GASTOS PARA EL AÑO 2010, CENTRO DE COSTOS No.1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  <w:lang w:val="es-EC"/>
              </w:rPr>
            </w:pPr>
          </w:p>
        </w:tc>
      </w:tr>
      <w:tr w:rsidR="00AA737C" w:rsidRPr="009A0015" w:rsidTr="009A0015">
        <w:trPr>
          <w:gridAfter w:val="1"/>
          <w:wAfter w:w="6300" w:type="dxa"/>
          <w:trHeight w:val="255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  <w:lang w:val="es-EC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  <w:lang w:val="es-EC"/>
              </w:rPr>
            </w:pP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  <w:lang w:val="es-EC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  <w:lang w:val="es-EC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  <w:lang w:val="es-EC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  <w:lang w:val="es-EC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  <w:lang w:val="es-EC"/>
              </w:rPr>
            </w:pPr>
          </w:p>
        </w:tc>
      </w:tr>
      <w:tr w:rsidR="00AA737C" w:rsidRPr="009A0015" w:rsidTr="009A0015">
        <w:trPr>
          <w:gridAfter w:val="1"/>
          <w:wAfter w:w="6300" w:type="dxa"/>
          <w:trHeight w:val="255"/>
        </w:trPr>
        <w:tc>
          <w:tcPr>
            <w:tcW w:w="37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9A0015">
              <w:rPr>
                <w:rFonts w:ascii="Calibri" w:hAnsi="Calibri" w:cs="Arial"/>
                <w:b/>
                <w:bCs/>
              </w:rPr>
              <w:t xml:space="preserve">GASTOS </w:t>
            </w:r>
          </w:p>
        </w:tc>
        <w:tc>
          <w:tcPr>
            <w:tcW w:w="33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A0015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ASIGNACIÓN FIJA </w:t>
            </w:r>
            <w:r w:rsidR="009A0015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        </w:t>
            </w:r>
          </w:p>
        </w:tc>
        <w:tc>
          <w:tcPr>
            <w:tcW w:w="26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A0015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TASA VARIABLE POR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</w:tr>
      <w:tr w:rsidR="00AA737C" w:rsidRPr="009A0015" w:rsidTr="009A0015">
        <w:trPr>
          <w:gridAfter w:val="1"/>
          <w:wAfter w:w="6300" w:type="dxa"/>
          <w:trHeight w:val="255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33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A0015">
              <w:rPr>
                <w:rFonts w:ascii="Calibri" w:hAnsi="Calibri" w:cs="Arial"/>
                <w:b/>
                <w:bCs/>
                <w:sz w:val="20"/>
                <w:szCs w:val="20"/>
              </w:rPr>
              <w:t>POR MES</w:t>
            </w:r>
          </w:p>
        </w:tc>
        <w:tc>
          <w:tcPr>
            <w:tcW w:w="26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A0015">
              <w:rPr>
                <w:rFonts w:ascii="Calibri" w:hAnsi="Calibri" w:cs="Arial"/>
                <w:b/>
                <w:bCs/>
                <w:sz w:val="20"/>
                <w:szCs w:val="20"/>
              </w:rPr>
              <w:t>100 HORAS-MÁQUINA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</w:tr>
      <w:tr w:rsidR="00AA737C" w:rsidRPr="009A0015" w:rsidTr="009A0015">
        <w:trPr>
          <w:gridAfter w:val="1"/>
          <w:wAfter w:w="6300" w:type="dxa"/>
          <w:trHeight w:val="255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</w:tr>
      <w:tr w:rsidR="00AA737C" w:rsidRPr="009A0015" w:rsidTr="009A0015">
        <w:trPr>
          <w:gridAfter w:val="1"/>
          <w:wAfter w:w="6300" w:type="dxa"/>
          <w:trHeight w:val="255"/>
        </w:trPr>
        <w:tc>
          <w:tcPr>
            <w:tcW w:w="37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  <w:r w:rsidRPr="009A0015">
              <w:rPr>
                <w:rFonts w:ascii="Calibri" w:hAnsi="Calibri" w:cs="Arial"/>
              </w:rPr>
              <w:t>Sueldos de supervisión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jc w:val="right"/>
              <w:rPr>
                <w:rFonts w:ascii="Calibri" w:hAnsi="Calibri" w:cs="Arial"/>
              </w:rPr>
            </w:pPr>
            <w:r w:rsidRPr="009A0015">
              <w:rPr>
                <w:rFonts w:ascii="Calibri" w:hAnsi="Calibri" w:cs="Arial"/>
              </w:rPr>
              <w:t>$ 500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jc w:val="right"/>
              <w:rPr>
                <w:rFonts w:ascii="Calibri" w:hAnsi="Calibri" w:cs="Arial"/>
              </w:rPr>
            </w:pPr>
            <w:r w:rsidRPr="009A0015">
              <w:rPr>
                <w:rFonts w:ascii="Calibri" w:hAnsi="Calibri" w:cs="Arial"/>
              </w:rPr>
              <w:t>$ 0.00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</w:tr>
      <w:tr w:rsidR="00AA737C" w:rsidRPr="009A0015" w:rsidTr="009A0015">
        <w:trPr>
          <w:gridAfter w:val="1"/>
          <w:wAfter w:w="6300" w:type="dxa"/>
          <w:trHeight w:val="255"/>
        </w:trPr>
        <w:tc>
          <w:tcPr>
            <w:tcW w:w="37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  <w:r w:rsidRPr="009A0015">
              <w:rPr>
                <w:rFonts w:ascii="Calibri" w:hAnsi="Calibri" w:cs="Arial"/>
              </w:rPr>
              <w:t>Mano de obra indirecta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jc w:val="right"/>
              <w:rPr>
                <w:rFonts w:ascii="Calibri" w:hAnsi="Calibri" w:cs="Arial"/>
              </w:rPr>
            </w:pPr>
            <w:r w:rsidRPr="009A0015">
              <w:rPr>
                <w:rFonts w:ascii="Calibri" w:hAnsi="Calibri" w:cs="Arial"/>
              </w:rPr>
              <w:t>$ 100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jc w:val="right"/>
              <w:rPr>
                <w:rFonts w:ascii="Calibri" w:hAnsi="Calibri" w:cs="Arial"/>
              </w:rPr>
            </w:pPr>
            <w:r w:rsidRPr="009A0015">
              <w:rPr>
                <w:rFonts w:ascii="Calibri" w:hAnsi="Calibri" w:cs="Arial"/>
              </w:rPr>
              <w:t>$ 0.45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</w:tr>
      <w:tr w:rsidR="00AA737C" w:rsidRPr="009A0015" w:rsidTr="009A0015">
        <w:trPr>
          <w:gridAfter w:val="1"/>
          <w:wAfter w:w="6300" w:type="dxa"/>
          <w:trHeight w:val="255"/>
        </w:trPr>
        <w:tc>
          <w:tcPr>
            <w:tcW w:w="37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  <w:r w:rsidRPr="009A0015">
              <w:rPr>
                <w:rFonts w:ascii="Calibri" w:hAnsi="Calibri" w:cs="Arial"/>
              </w:rPr>
              <w:t>Partes para mantenimiento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jc w:val="right"/>
              <w:rPr>
                <w:rFonts w:ascii="Calibri" w:hAnsi="Calibri" w:cs="Arial"/>
              </w:rPr>
            </w:pPr>
            <w:r w:rsidRPr="009A0015">
              <w:rPr>
                <w:rFonts w:ascii="Calibri" w:hAnsi="Calibri" w:cs="Arial"/>
              </w:rPr>
              <w:t>$ 25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jc w:val="right"/>
              <w:rPr>
                <w:rFonts w:ascii="Calibri" w:hAnsi="Calibri" w:cs="Arial"/>
              </w:rPr>
            </w:pPr>
            <w:r w:rsidRPr="009A0015">
              <w:rPr>
                <w:rFonts w:ascii="Calibri" w:hAnsi="Calibri" w:cs="Arial"/>
              </w:rPr>
              <w:t>$ 0.05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</w:tr>
      <w:tr w:rsidR="00AA737C" w:rsidRPr="009A0015" w:rsidTr="009A0015">
        <w:trPr>
          <w:gridAfter w:val="1"/>
          <w:wAfter w:w="6300" w:type="dxa"/>
          <w:trHeight w:val="255"/>
        </w:trPr>
        <w:tc>
          <w:tcPr>
            <w:tcW w:w="37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  <w:r w:rsidRPr="009A0015">
              <w:rPr>
                <w:rFonts w:ascii="Calibri" w:hAnsi="Calibri" w:cs="Arial"/>
              </w:rPr>
              <w:t>Suministros utilizados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jc w:val="right"/>
              <w:rPr>
                <w:rFonts w:ascii="Calibri" w:hAnsi="Calibri" w:cs="Arial"/>
              </w:rPr>
            </w:pPr>
            <w:r w:rsidRPr="009A0015">
              <w:rPr>
                <w:rFonts w:ascii="Calibri" w:hAnsi="Calibri" w:cs="Arial"/>
              </w:rPr>
              <w:t>$ 0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jc w:val="right"/>
              <w:rPr>
                <w:rFonts w:ascii="Calibri" w:hAnsi="Calibri" w:cs="Arial"/>
              </w:rPr>
            </w:pPr>
            <w:r w:rsidRPr="009A0015">
              <w:rPr>
                <w:rFonts w:ascii="Calibri" w:hAnsi="Calibri" w:cs="Arial"/>
              </w:rPr>
              <w:t>$ 0.30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</w:tr>
      <w:tr w:rsidR="00AA737C" w:rsidRPr="009A0015" w:rsidTr="009A0015">
        <w:trPr>
          <w:gridAfter w:val="1"/>
          <w:wAfter w:w="6300" w:type="dxa"/>
          <w:trHeight w:val="255"/>
        </w:trPr>
        <w:tc>
          <w:tcPr>
            <w:tcW w:w="37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  <w:r w:rsidRPr="009A0015">
              <w:rPr>
                <w:rFonts w:ascii="Calibri" w:hAnsi="Calibri" w:cs="Arial"/>
              </w:rPr>
              <w:t>Energía consumida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jc w:val="right"/>
              <w:rPr>
                <w:rFonts w:ascii="Calibri" w:hAnsi="Calibri" w:cs="Arial"/>
              </w:rPr>
            </w:pPr>
            <w:r w:rsidRPr="009A0015">
              <w:rPr>
                <w:rFonts w:ascii="Calibri" w:hAnsi="Calibri" w:cs="Arial"/>
              </w:rPr>
              <w:t>$ 15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jc w:val="right"/>
              <w:rPr>
                <w:rFonts w:ascii="Calibri" w:hAnsi="Calibri" w:cs="Arial"/>
              </w:rPr>
            </w:pPr>
            <w:r w:rsidRPr="009A0015">
              <w:rPr>
                <w:rFonts w:ascii="Calibri" w:hAnsi="Calibri" w:cs="Arial"/>
              </w:rPr>
              <w:t>$ 0.10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</w:tr>
      <w:tr w:rsidR="00AA737C" w:rsidRPr="009A0015" w:rsidTr="009A0015">
        <w:trPr>
          <w:gridAfter w:val="1"/>
          <w:wAfter w:w="6300" w:type="dxa"/>
          <w:trHeight w:val="255"/>
        </w:trPr>
        <w:tc>
          <w:tcPr>
            <w:tcW w:w="37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  <w:r w:rsidRPr="009A0015">
              <w:rPr>
                <w:rFonts w:ascii="Calibri" w:hAnsi="Calibri" w:cs="Arial"/>
              </w:rPr>
              <w:t xml:space="preserve">Gastos varios 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jc w:val="right"/>
              <w:rPr>
                <w:rFonts w:ascii="Calibri" w:hAnsi="Calibri" w:cs="Arial"/>
              </w:rPr>
            </w:pPr>
            <w:r w:rsidRPr="009A0015">
              <w:rPr>
                <w:rFonts w:ascii="Calibri" w:hAnsi="Calibri" w:cs="Arial"/>
              </w:rPr>
              <w:t>$ 20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jc w:val="right"/>
              <w:rPr>
                <w:rFonts w:ascii="Calibri" w:hAnsi="Calibri" w:cs="Arial"/>
              </w:rPr>
            </w:pPr>
            <w:r w:rsidRPr="009A0015">
              <w:rPr>
                <w:rFonts w:ascii="Calibri" w:hAnsi="Calibri" w:cs="Arial"/>
              </w:rPr>
              <w:t>$ 0.12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</w:tr>
      <w:tr w:rsidR="00AA737C" w:rsidRPr="009A0015" w:rsidTr="009A0015">
        <w:trPr>
          <w:gridAfter w:val="1"/>
          <w:wAfter w:w="6300" w:type="dxa"/>
          <w:trHeight w:val="255"/>
        </w:trPr>
        <w:tc>
          <w:tcPr>
            <w:tcW w:w="37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  <w:r w:rsidRPr="009A0015">
              <w:rPr>
                <w:rFonts w:ascii="Calibri" w:hAnsi="Calibri" w:cs="Arial"/>
              </w:rPr>
              <w:t>Depreciación sobre maquinaria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jc w:val="right"/>
              <w:rPr>
                <w:rFonts w:ascii="Calibri" w:hAnsi="Calibri" w:cs="Arial"/>
              </w:rPr>
            </w:pPr>
            <w:r w:rsidRPr="009A0015">
              <w:rPr>
                <w:rFonts w:ascii="Calibri" w:hAnsi="Calibri" w:cs="Arial"/>
              </w:rPr>
              <w:t>$ 40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jc w:val="right"/>
              <w:rPr>
                <w:rFonts w:ascii="Calibri" w:hAnsi="Calibri" w:cs="Arial"/>
              </w:rPr>
            </w:pPr>
            <w:r w:rsidRPr="009A0015">
              <w:rPr>
                <w:rFonts w:ascii="Calibri" w:hAnsi="Calibri" w:cs="Arial"/>
              </w:rPr>
              <w:t>$ 0.00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</w:tr>
      <w:tr w:rsidR="00AA737C" w:rsidRPr="009A0015" w:rsidTr="009A0015">
        <w:trPr>
          <w:gridAfter w:val="1"/>
          <w:wAfter w:w="6300" w:type="dxa"/>
          <w:trHeight w:val="255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</w:tr>
      <w:tr w:rsidR="00AA737C" w:rsidRPr="009A0015" w:rsidTr="009A0015">
        <w:trPr>
          <w:gridAfter w:val="1"/>
          <w:wAfter w:w="6300" w:type="dxa"/>
          <w:trHeight w:val="255"/>
        </w:trPr>
        <w:tc>
          <w:tcPr>
            <w:tcW w:w="37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  <w:r w:rsidRPr="009A0015">
              <w:rPr>
                <w:rFonts w:ascii="Calibri" w:hAnsi="Calibri" w:cs="Arial"/>
              </w:rPr>
              <w:t xml:space="preserve">                   TOTAL 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jc w:val="right"/>
              <w:rPr>
                <w:rFonts w:ascii="Calibri" w:hAnsi="Calibri" w:cs="Arial"/>
              </w:rPr>
            </w:pPr>
            <w:r w:rsidRPr="009A0015">
              <w:rPr>
                <w:rFonts w:ascii="Calibri" w:hAnsi="Calibri" w:cs="Arial"/>
              </w:rPr>
              <w:t>$ 700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jc w:val="right"/>
              <w:rPr>
                <w:rFonts w:ascii="Calibri" w:hAnsi="Calibri" w:cs="Arial"/>
              </w:rPr>
            </w:pPr>
            <w:r w:rsidRPr="009A0015">
              <w:rPr>
                <w:rFonts w:ascii="Calibri" w:hAnsi="Calibri" w:cs="Arial"/>
              </w:rPr>
              <w:t>$ 1.02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</w:tr>
      <w:tr w:rsidR="00AA737C" w:rsidRPr="009A0015" w:rsidTr="009A0015">
        <w:trPr>
          <w:gridAfter w:val="1"/>
          <w:wAfter w:w="6300" w:type="dxa"/>
          <w:trHeight w:val="255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  <w:b/>
                <w:bCs/>
              </w:rPr>
            </w:pPr>
            <w:r w:rsidRPr="009A0015">
              <w:rPr>
                <w:rFonts w:ascii="Calibri" w:hAnsi="Calibri" w:cs="Arial"/>
                <w:b/>
                <w:bCs/>
              </w:rPr>
              <w:t>SE PIDE:</w:t>
            </w:r>
            <w:r w:rsidRPr="009A0015">
              <w:rPr>
                <w:rFonts w:ascii="Calibri" w:hAnsi="Calibri" w:cs="Arial"/>
              </w:rPr>
              <w:t xml:space="preserve">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</w:tr>
      <w:tr w:rsidR="00AA737C" w:rsidRPr="009A0015" w:rsidTr="009A0015">
        <w:trPr>
          <w:gridAfter w:val="1"/>
          <w:wAfter w:w="6300" w:type="dxa"/>
          <w:trHeight w:val="255"/>
        </w:trPr>
        <w:tc>
          <w:tcPr>
            <w:tcW w:w="112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  <w:lang w:val="es-EC"/>
              </w:rPr>
            </w:pPr>
            <w:r w:rsidRPr="009A0015">
              <w:rPr>
                <w:rFonts w:ascii="Calibri" w:hAnsi="Calibri" w:cs="Arial"/>
                <w:lang w:val="es-EC"/>
              </w:rPr>
              <w:t xml:space="preserve">a) Está siendo elaborado el plan anual de utilidades, el cual comprende una estimación de la </w:t>
            </w:r>
          </w:p>
        </w:tc>
      </w:tr>
      <w:tr w:rsidR="00AA737C" w:rsidRPr="009A0015" w:rsidTr="009A0015">
        <w:trPr>
          <w:gridAfter w:val="1"/>
          <w:wAfter w:w="6300" w:type="dxa"/>
          <w:trHeight w:val="255"/>
        </w:trPr>
        <w:tc>
          <w:tcPr>
            <w:tcW w:w="112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  <w:lang w:val="es-EC"/>
              </w:rPr>
            </w:pPr>
            <w:r w:rsidRPr="009A0015">
              <w:rPr>
                <w:rFonts w:ascii="Calibri" w:hAnsi="Calibri" w:cs="Arial"/>
                <w:lang w:val="es-EC"/>
              </w:rPr>
              <w:t xml:space="preserve">producción planificada del trabajo en el centro de costos No.1. </w:t>
            </w:r>
          </w:p>
          <w:p w:rsidR="00AA737C" w:rsidRPr="009A0015" w:rsidRDefault="00AA737C" w:rsidP="00447FE5">
            <w:pPr>
              <w:rPr>
                <w:rFonts w:ascii="Calibri" w:hAnsi="Calibri" w:cs="Arial"/>
                <w:lang w:val="es-EC"/>
              </w:rPr>
            </w:pPr>
            <w:r w:rsidRPr="009A0015">
              <w:rPr>
                <w:rFonts w:ascii="Calibri" w:hAnsi="Calibri" w:cs="Arial"/>
                <w:lang w:val="es-EC"/>
              </w:rPr>
              <w:t>¿</w:t>
            </w:r>
            <w:r w:rsidRPr="009A0015">
              <w:rPr>
                <w:rFonts w:ascii="Calibri" w:hAnsi="Calibri" w:cs="Arial"/>
                <w:b/>
                <w:lang w:val="es-EC"/>
              </w:rPr>
              <w:t>Qué importe debe mostrarse</w:t>
            </w:r>
            <w:r w:rsidRPr="009A0015">
              <w:rPr>
                <w:rFonts w:ascii="Calibri" w:hAnsi="Calibri" w:cs="Arial"/>
                <w:lang w:val="es-EC"/>
              </w:rPr>
              <w:t xml:space="preserve"> </w:t>
            </w:r>
            <w:r w:rsidRPr="009A0015">
              <w:rPr>
                <w:rFonts w:ascii="Calibri" w:hAnsi="Calibri" w:cs="Arial"/>
                <w:b/>
                <w:lang w:val="es-EC"/>
              </w:rPr>
              <w:t>de cada costo en el plan del centro de costos No.1:</w:t>
            </w:r>
          </w:p>
        </w:tc>
      </w:tr>
      <w:tr w:rsidR="00AA737C" w:rsidRPr="009A0015" w:rsidTr="009A0015">
        <w:trPr>
          <w:gridAfter w:val="1"/>
          <w:wAfter w:w="6300" w:type="dxa"/>
          <w:trHeight w:val="255"/>
        </w:trPr>
        <w:tc>
          <w:tcPr>
            <w:tcW w:w="71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  <w:b/>
                <w:lang w:val="es-EC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  <w:lang w:val="es-EC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  <w:lang w:val="es-EC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  <w:lang w:val="es-EC"/>
              </w:rPr>
            </w:pPr>
          </w:p>
        </w:tc>
      </w:tr>
      <w:tr w:rsidR="00AA737C" w:rsidRPr="009A0015" w:rsidTr="009A0015">
        <w:trPr>
          <w:gridAfter w:val="1"/>
          <w:wAfter w:w="6300" w:type="dxa"/>
          <w:trHeight w:val="255"/>
        </w:trPr>
        <w:tc>
          <w:tcPr>
            <w:tcW w:w="58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  <w:lang w:val="es-EC"/>
              </w:rPr>
            </w:pPr>
            <w:r w:rsidRPr="009A0015">
              <w:rPr>
                <w:rFonts w:ascii="Calibri" w:hAnsi="Calibri" w:cs="Arial"/>
                <w:lang w:val="es-EC"/>
              </w:rPr>
              <w:t xml:space="preserve">      a) para la producción estimada de enero de 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jc w:val="right"/>
              <w:rPr>
                <w:rFonts w:ascii="Calibri" w:hAnsi="Calibri" w:cs="Arial"/>
              </w:rPr>
            </w:pPr>
            <w:r w:rsidRPr="009A0015">
              <w:rPr>
                <w:rFonts w:ascii="Calibri" w:hAnsi="Calibri" w:cs="Arial"/>
              </w:rPr>
              <w:t>10.000</w:t>
            </w:r>
          </w:p>
        </w:tc>
        <w:tc>
          <w:tcPr>
            <w:tcW w:w="26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  <w:r w:rsidRPr="009A0015">
              <w:rPr>
                <w:rFonts w:ascii="Calibri" w:hAnsi="Calibri" w:cs="Arial"/>
              </w:rPr>
              <w:t>Horas máquina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</w:tr>
      <w:tr w:rsidR="00AA737C" w:rsidRPr="009A0015" w:rsidTr="009A0015">
        <w:trPr>
          <w:gridAfter w:val="1"/>
          <w:wAfter w:w="6300" w:type="dxa"/>
          <w:trHeight w:val="255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</w:tr>
      <w:tr w:rsidR="00AA737C" w:rsidRPr="009A0015" w:rsidTr="009A0015">
        <w:trPr>
          <w:gridAfter w:val="1"/>
          <w:wAfter w:w="6300" w:type="dxa"/>
          <w:trHeight w:val="255"/>
        </w:trPr>
        <w:tc>
          <w:tcPr>
            <w:tcW w:w="97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  <w:lang w:val="es-EC"/>
              </w:rPr>
            </w:pPr>
            <w:r w:rsidRPr="009A0015">
              <w:rPr>
                <w:rFonts w:ascii="Calibri" w:hAnsi="Calibri" w:cs="Arial"/>
                <w:lang w:val="es-EC"/>
              </w:rPr>
              <w:t xml:space="preserve">b) Se aprobó el plan de utilidades y ha terminado ya el </w:t>
            </w:r>
            <w:r w:rsidRPr="009A0015">
              <w:rPr>
                <w:rFonts w:ascii="Calibri" w:hAnsi="Calibri" w:cs="Arial"/>
                <w:b/>
                <w:lang w:val="es-EC"/>
              </w:rPr>
              <w:t>mes de enero</w:t>
            </w:r>
            <w:r w:rsidRPr="009A0015">
              <w:rPr>
                <w:rFonts w:ascii="Calibri" w:hAnsi="Calibri" w:cs="Arial"/>
                <w:lang w:val="es-EC"/>
              </w:rPr>
              <w:t xml:space="preserve"> del nuevo año. 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  <w:lang w:val="es-EC"/>
              </w:rPr>
            </w:pPr>
          </w:p>
        </w:tc>
      </w:tr>
      <w:tr w:rsidR="00AA737C" w:rsidRPr="009A0015" w:rsidTr="009A0015">
        <w:trPr>
          <w:gridAfter w:val="1"/>
          <w:wAfter w:w="6300" w:type="dxa"/>
          <w:trHeight w:val="255"/>
        </w:trPr>
        <w:tc>
          <w:tcPr>
            <w:tcW w:w="112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  <w:lang w:val="es-EC"/>
              </w:rPr>
            </w:pPr>
            <w:r w:rsidRPr="009A0015">
              <w:rPr>
                <w:rFonts w:ascii="Calibri" w:hAnsi="Calibri" w:cs="Arial"/>
                <w:lang w:val="es-EC"/>
              </w:rPr>
              <w:t>El departamento de contabilidad informó los siguientes datos relativos al centro de costos No. 1</w:t>
            </w:r>
          </w:p>
        </w:tc>
      </w:tr>
      <w:tr w:rsidR="00AA737C" w:rsidRPr="009A0015" w:rsidTr="009A0015">
        <w:trPr>
          <w:gridAfter w:val="1"/>
          <w:wAfter w:w="6300" w:type="dxa"/>
          <w:trHeight w:val="255"/>
        </w:trPr>
        <w:tc>
          <w:tcPr>
            <w:tcW w:w="37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  <w:r w:rsidRPr="009A0015">
              <w:rPr>
                <w:rFonts w:ascii="Calibri" w:hAnsi="Calibri" w:cs="Arial"/>
              </w:rPr>
              <w:t>para ese mes:</w:t>
            </w:r>
          </w:p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21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12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</w:tr>
      <w:tr w:rsidR="00AA737C" w:rsidRPr="009A0015" w:rsidTr="009A0015">
        <w:trPr>
          <w:gridAfter w:val="1"/>
          <w:wAfter w:w="6300" w:type="dxa"/>
          <w:trHeight w:val="255"/>
        </w:trPr>
        <w:tc>
          <w:tcPr>
            <w:tcW w:w="3707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  <w:b/>
                <w:bCs/>
              </w:rPr>
            </w:pPr>
            <w:r w:rsidRPr="009A0015">
              <w:rPr>
                <w:rFonts w:ascii="Calibri" w:hAnsi="Calibri" w:cs="Arial"/>
                <w:b/>
                <w:bCs/>
              </w:rPr>
              <w:t xml:space="preserve">Horas máquinas reales </w:t>
            </w:r>
          </w:p>
        </w:tc>
        <w:tc>
          <w:tcPr>
            <w:tcW w:w="2124" w:type="dxa"/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jc w:val="center"/>
              <w:rPr>
                <w:rFonts w:ascii="Calibri" w:hAnsi="Calibri" w:cs="Arial"/>
                <w:b/>
              </w:rPr>
            </w:pPr>
            <w:r w:rsidRPr="009A0015">
              <w:rPr>
                <w:rFonts w:ascii="Calibri" w:hAnsi="Calibri" w:cs="Arial"/>
                <w:b/>
              </w:rPr>
              <w:t>11.500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</w:tr>
      <w:tr w:rsidR="00AA737C" w:rsidRPr="009A0015" w:rsidTr="009A0015">
        <w:trPr>
          <w:gridAfter w:val="1"/>
          <w:wAfter w:w="6300" w:type="dxa"/>
          <w:trHeight w:val="255"/>
        </w:trPr>
        <w:tc>
          <w:tcPr>
            <w:tcW w:w="37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0015" w:rsidRDefault="009A0015" w:rsidP="00447FE5">
            <w:pPr>
              <w:rPr>
                <w:rFonts w:ascii="Calibri" w:hAnsi="Calibri" w:cs="Arial"/>
                <w:b/>
                <w:bCs/>
              </w:rPr>
            </w:pPr>
          </w:p>
          <w:p w:rsidR="009A0015" w:rsidRDefault="009A0015" w:rsidP="00447FE5">
            <w:pPr>
              <w:rPr>
                <w:rFonts w:ascii="Calibri" w:hAnsi="Calibri" w:cs="Arial"/>
                <w:b/>
                <w:bCs/>
              </w:rPr>
            </w:pPr>
          </w:p>
          <w:p w:rsidR="00AA737C" w:rsidRPr="009A0015" w:rsidRDefault="00AA737C" w:rsidP="00447FE5">
            <w:pPr>
              <w:rPr>
                <w:rFonts w:ascii="Calibri" w:hAnsi="Calibri" w:cs="Arial"/>
                <w:b/>
                <w:bCs/>
              </w:rPr>
            </w:pPr>
            <w:r w:rsidRPr="009A0015">
              <w:rPr>
                <w:rFonts w:ascii="Calibri" w:hAnsi="Calibri" w:cs="Arial"/>
                <w:b/>
                <w:bCs/>
              </w:rPr>
              <w:lastRenderedPageBreak/>
              <w:t xml:space="preserve">Gastos reales: </w:t>
            </w:r>
          </w:p>
          <w:p w:rsidR="00AA737C" w:rsidRPr="009A0015" w:rsidRDefault="00AA737C" w:rsidP="00447FE5">
            <w:pPr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212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12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Default="00AA737C" w:rsidP="00447FE5">
            <w:pPr>
              <w:rPr>
                <w:rFonts w:ascii="Calibri" w:hAnsi="Calibri" w:cs="Arial"/>
              </w:rPr>
            </w:pPr>
          </w:p>
          <w:p w:rsidR="009A0015" w:rsidRDefault="009A0015" w:rsidP="00447FE5">
            <w:pPr>
              <w:rPr>
                <w:rFonts w:ascii="Calibri" w:hAnsi="Calibri" w:cs="Arial"/>
              </w:rPr>
            </w:pPr>
          </w:p>
          <w:p w:rsidR="009A0015" w:rsidRDefault="009A0015" w:rsidP="00447FE5">
            <w:pPr>
              <w:rPr>
                <w:rFonts w:ascii="Calibri" w:hAnsi="Calibri" w:cs="Arial"/>
              </w:rPr>
            </w:pPr>
          </w:p>
          <w:p w:rsidR="009A0015" w:rsidRPr="009A0015" w:rsidRDefault="009A0015" w:rsidP="00447FE5">
            <w:pPr>
              <w:rPr>
                <w:rFonts w:ascii="Calibri" w:hAnsi="Calibri" w:cs="Arial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</w:tr>
      <w:tr w:rsidR="00AA737C" w:rsidRPr="009A0015" w:rsidTr="009A0015">
        <w:trPr>
          <w:gridAfter w:val="1"/>
          <w:wAfter w:w="6300" w:type="dxa"/>
          <w:trHeight w:val="255"/>
        </w:trPr>
        <w:tc>
          <w:tcPr>
            <w:tcW w:w="37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  <w:r w:rsidRPr="009A0015">
              <w:rPr>
                <w:rFonts w:ascii="Calibri" w:hAnsi="Calibri" w:cs="Arial"/>
              </w:rPr>
              <w:lastRenderedPageBreak/>
              <w:t>Sueldos de supervisión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jc w:val="center"/>
              <w:rPr>
                <w:rFonts w:ascii="Calibri" w:hAnsi="Calibri" w:cs="Arial"/>
              </w:rPr>
            </w:pPr>
            <w:r w:rsidRPr="009A0015">
              <w:rPr>
                <w:rFonts w:ascii="Calibri" w:hAnsi="Calibri" w:cs="Arial"/>
              </w:rPr>
              <w:t>$ 500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</w:tr>
      <w:tr w:rsidR="00AA737C" w:rsidRPr="009A0015" w:rsidTr="009A0015">
        <w:trPr>
          <w:gridAfter w:val="1"/>
          <w:wAfter w:w="6300" w:type="dxa"/>
          <w:trHeight w:val="255"/>
        </w:trPr>
        <w:tc>
          <w:tcPr>
            <w:tcW w:w="37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  <w:r w:rsidRPr="009A0015">
              <w:rPr>
                <w:rFonts w:ascii="Calibri" w:hAnsi="Calibri" w:cs="Arial"/>
              </w:rPr>
              <w:t>Mano de obra indirecta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jc w:val="center"/>
              <w:rPr>
                <w:rFonts w:ascii="Calibri" w:hAnsi="Calibri" w:cs="Arial"/>
              </w:rPr>
            </w:pPr>
            <w:r w:rsidRPr="009A0015">
              <w:rPr>
                <w:rFonts w:ascii="Calibri" w:hAnsi="Calibri" w:cs="Arial"/>
              </w:rPr>
              <w:t>$ 207.50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</w:tr>
      <w:tr w:rsidR="00AA737C" w:rsidRPr="009A0015" w:rsidTr="009A0015">
        <w:trPr>
          <w:gridAfter w:val="1"/>
          <w:wAfter w:w="6300" w:type="dxa"/>
          <w:trHeight w:val="255"/>
        </w:trPr>
        <w:tc>
          <w:tcPr>
            <w:tcW w:w="37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  <w:r w:rsidRPr="009A0015">
              <w:rPr>
                <w:rFonts w:ascii="Calibri" w:hAnsi="Calibri" w:cs="Arial"/>
              </w:rPr>
              <w:t>Partes para mantenimiento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jc w:val="center"/>
              <w:rPr>
                <w:rFonts w:ascii="Calibri" w:hAnsi="Calibri" w:cs="Arial"/>
              </w:rPr>
            </w:pPr>
            <w:r w:rsidRPr="009A0015">
              <w:rPr>
                <w:rFonts w:ascii="Calibri" w:hAnsi="Calibri" w:cs="Arial"/>
              </w:rPr>
              <w:t>$ 32.50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</w:tr>
      <w:tr w:rsidR="00AA737C" w:rsidRPr="009A0015" w:rsidTr="009A0015">
        <w:trPr>
          <w:gridAfter w:val="1"/>
          <w:wAfter w:w="6300" w:type="dxa"/>
          <w:trHeight w:val="255"/>
        </w:trPr>
        <w:tc>
          <w:tcPr>
            <w:tcW w:w="37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  <w:r w:rsidRPr="009A0015">
              <w:rPr>
                <w:rFonts w:ascii="Calibri" w:hAnsi="Calibri" w:cs="Arial"/>
              </w:rPr>
              <w:t>Suministros utilizados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jc w:val="center"/>
              <w:rPr>
                <w:rFonts w:ascii="Calibri" w:hAnsi="Calibri" w:cs="Arial"/>
              </w:rPr>
            </w:pPr>
            <w:r w:rsidRPr="009A0015">
              <w:rPr>
                <w:rFonts w:ascii="Calibri" w:hAnsi="Calibri" w:cs="Arial"/>
              </w:rPr>
              <w:t>$ 70.00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</w:tr>
      <w:tr w:rsidR="00AA737C" w:rsidRPr="009A0015" w:rsidTr="009A0015">
        <w:trPr>
          <w:gridAfter w:val="1"/>
          <w:wAfter w:w="6300" w:type="dxa"/>
          <w:trHeight w:val="255"/>
        </w:trPr>
        <w:tc>
          <w:tcPr>
            <w:tcW w:w="37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  <w:r w:rsidRPr="009A0015">
              <w:rPr>
                <w:rFonts w:ascii="Calibri" w:hAnsi="Calibri" w:cs="Arial"/>
              </w:rPr>
              <w:t>Energía consumida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jc w:val="center"/>
              <w:rPr>
                <w:rFonts w:ascii="Calibri" w:hAnsi="Calibri" w:cs="Arial"/>
              </w:rPr>
            </w:pPr>
            <w:r w:rsidRPr="009A0015">
              <w:rPr>
                <w:rFonts w:ascii="Calibri" w:hAnsi="Calibri" w:cs="Arial"/>
              </w:rPr>
              <w:t>$ 25.00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</w:tr>
      <w:tr w:rsidR="00AA737C" w:rsidRPr="009A0015" w:rsidTr="009A0015">
        <w:trPr>
          <w:gridAfter w:val="1"/>
          <w:wAfter w:w="6300" w:type="dxa"/>
          <w:trHeight w:val="255"/>
        </w:trPr>
        <w:tc>
          <w:tcPr>
            <w:tcW w:w="37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  <w:r w:rsidRPr="009A0015">
              <w:rPr>
                <w:rFonts w:ascii="Calibri" w:hAnsi="Calibri" w:cs="Arial"/>
              </w:rPr>
              <w:t xml:space="preserve">Gastos varios </w:t>
            </w:r>
          </w:p>
        </w:tc>
        <w:tc>
          <w:tcPr>
            <w:tcW w:w="21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jc w:val="center"/>
              <w:rPr>
                <w:rFonts w:ascii="Calibri" w:hAnsi="Calibri" w:cs="Arial"/>
              </w:rPr>
            </w:pPr>
            <w:r w:rsidRPr="009A0015">
              <w:rPr>
                <w:rFonts w:ascii="Calibri" w:hAnsi="Calibri" w:cs="Arial"/>
              </w:rPr>
              <w:t>$ 35.00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</w:tr>
      <w:tr w:rsidR="00AA737C" w:rsidRPr="009A0015" w:rsidTr="009A0015">
        <w:trPr>
          <w:gridAfter w:val="1"/>
          <w:wAfter w:w="6300" w:type="dxa"/>
          <w:trHeight w:val="255"/>
        </w:trPr>
        <w:tc>
          <w:tcPr>
            <w:tcW w:w="37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  <w:r w:rsidRPr="009A0015">
              <w:rPr>
                <w:rFonts w:ascii="Calibri" w:hAnsi="Calibri" w:cs="Arial"/>
              </w:rPr>
              <w:t>Depreciación sobre maquinaria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jc w:val="center"/>
              <w:rPr>
                <w:rFonts w:ascii="Calibri" w:hAnsi="Calibri" w:cs="Arial"/>
              </w:rPr>
            </w:pPr>
            <w:r w:rsidRPr="009A0015">
              <w:rPr>
                <w:rFonts w:ascii="Calibri" w:hAnsi="Calibri" w:cs="Arial"/>
              </w:rPr>
              <w:t>$ 40.00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</w:tr>
      <w:tr w:rsidR="00AA737C" w:rsidRPr="009A0015" w:rsidTr="009A0015">
        <w:trPr>
          <w:gridAfter w:val="1"/>
          <w:wAfter w:w="6300" w:type="dxa"/>
          <w:trHeight w:val="255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rPr>
                <w:rFonts w:ascii="Calibri" w:hAnsi="Calibri" w:cs="Arial"/>
              </w:rPr>
            </w:pPr>
          </w:p>
        </w:tc>
      </w:tr>
      <w:tr w:rsidR="00AA737C" w:rsidRPr="009A0015" w:rsidTr="009A0015">
        <w:trPr>
          <w:gridAfter w:val="1"/>
          <w:wAfter w:w="6300" w:type="dxa"/>
          <w:trHeight w:val="255"/>
        </w:trPr>
        <w:tc>
          <w:tcPr>
            <w:tcW w:w="112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737C" w:rsidRPr="009A0015" w:rsidRDefault="00AA737C" w:rsidP="00447FE5">
            <w:pPr>
              <w:jc w:val="both"/>
              <w:rPr>
                <w:rFonts w:ascii="Calibri" w:hAnsi="Calibri" w:cs="Arial"/>
                <w:lang w:val="es-EC"/>
              </w:rPr>
            </w:pPr>
            <w:r w:rsidRPr="009A0015">
              <w:rPr>
                <w:rFonts w:ascii="Calibri" w:hAnsi="Calibri" w:cs="Arial"/>
                <w:lang w:val="es-EC"/>
              </w:rPr>
              <w:t xml:space="preserve">Empleando estos datos y los importes planificados que se piden en el punto a) prepare un informe </w:t>
            </w:r>
          </w:p>
          <w:p w:rsidR="00AA737C" w:rsidRPr="009A0015" w:rsidRDefault="00AA737C" w:rsidP="00447FE5">
            <w:pPr>
              <w:jc w:val="both"/>
              <w:rPr>
                <w:rFonts w:ascii="Calibri" w:hAnsi="Calibri" w:cs="Arial"/>
                <w:lang w:val="es-EC"/>
              </w:rPr>
            </w:pPr>
            <w:r w:rsidRPr="009A0015">
              <w:rPr>
                <w:rFonts w:ascii="Calibri" w:hAnsi="Calibri" w:cs="Arial"/>
                <w:lang w:val="es-EC"/>
              </w:rPr>
              <w:t xml:space="preserve">de desempeño para la producción dada de 10.000 horas máquina, comparando los gastos reales </w:t>
            </w:r>
          </w:p>
          <w:p w:rsidR="00AA737C" w:rsidRPr="009A0015" w:rsidRDefault="00AA737C" w:rsidP="00447FE5">
            <w:pPr>
              <w:jc w:val="both"/>
              <w:rPr>
                <w:rFonts w:ascii="Calibri" w:hAnsi="Calibri" w:cs="Arial"/>
                <w:lang w:val="es-EC"/>
              </w:rPr>
            </w:pPr>
            <w:r w:rsidRPr="009A0015">
              <w:rPr>
                <w:rFonts w:ascii="Calibri" w:hAnsi="Calibri" w:cs="Arial"/>
                <w:lang w:val="es-EC"/>
              </w:rPr>
              <w:t xml:space="preserve">con las asignaciones presupuestarias. </w:t>
            </w:r>
          </w:p>
          <w:p w:rsidR="00AA737C" w:rsidRPr="009A0015" w:rsidRDefault="00AA737C" w:rsidP="00447FE5">
            <w:pPr>
              <w:jc w:val="both"/>
              <w:rPr>
                <w:rFonts w:ascii="Calibri" w:hAnsi="Calibri" w:cs="Arial"/>
                <w:lang w:val="es-EC"/>
              </w:rPr>
            </w:pPr>
            <w:r w:rsidRPr="009A0015">
              <w:rPr>
                <w:rFonts w:ascii="Calibri" w:hAnsi="Calibri" w:cs="Arial"/>
                <w:lang w:val="es-EC"/>
              </w:rPr>
              <w:t xml:space="preserve">Elabore el cuadro respectivo donde consten además de la información proporcionada de gastos, </w:t>
            </w:r>
          </w:p>
          <w:p w:rsidR="00AA737C" w:rsidRPr="009A0015" w:rsidRDefault="00AA737C" w:rsidP="00447FE5">
            <w:pPr>
              <w:jc w:val="both"/>
              <w:rPr>
                <w:rFonts w:ascii="Calibri" w:hAnsi="Calibri" w:cs="Arial"/>
                <w:lang w:val="es-EC"/>
              </w:rPr>
            </w:pPr>
            <w:r w:rsidRPr="009A0015">
              <w:rPr>
                <w:rFonts w:ascii="Calibri" w:hAnsi="Calibri" w:cs="Arial"/>
                <w:lang w:val="es-EC"/>
              </w:rPr>
              <w:t xml:space="preserve"> la meta del presupuesto flexible, los gastos reales, variaciones de lo presupuestado y variaciones </w:t>
            </w:r>
          </w:p>
          <w:p w:rsidR="00AA737C" w:rsidRPr="009A0015" w:rsidRDefault="00AA737C" w:rsidP="00447FE5">
            <w:pPr>
              <w:jc w:val="both"/>
              <w:rPr>
                <w:rFonts w:ascii="Calibri" w:hAnsi="Calibri" w:cs="Arial"/>
                <w:lang w:val="es-EC"/>
              </w:rPr>
            </w:pPr>
            <w:r w:rsidRPr="009A0015">
              <w:rPr>
                <w:rFonts w:ascii="Calibri" w:hAnsi="Calibri" w:cs="Arial"/>
                <w:lang w:val="es-EC"/>
              </w:rPr>
              <w:t xml:space="preserve">en porcentaje de lo presupuestado </w:t>
            </w:r>
          </w:p>
          <w:p w:rsidR="00AA737C" w:rsidRPr="009A0015" w:rsidRDefault="00AA737C" w:rsidP="00447FE5">
            <w:pPr>
              <w:jc w:val="both"/>
              <w:rPr>
                <w:rFonts w:ascii="Calibri" w:hAnsi="Calibri" w:cs="Arial"/>
                <w:lang w:val="es-EC"/>
              </w:rPr>
            </w:pPr>
          </w:p>
          <w:p w:rsidR="00AA737C" w:rsidRPr="009A0015" w:rsidRDefault="00AA737C" w:rsidP="00447FE5">
            <w:pPr>
              <w:jc w:val="both"/>
              <w:rPr>
                <w:rFonts w:ascii="Calibri" w:hAnsi="Calibri" w:cs="Arial"/>
                <w:lang w:val="es-EC"/>
              </w:rPr>
            </w:pPr>
            <w:r w:rsidRPr="009A0015">
              <w:rPr>
                <w:rFonts w:ascii="Calibri" w:hAnsi="Calibri" w:cs="Arial"/>
                <w:lang w:val="es-EC"/>
              </w:rPr>
              <w:t xml:space="preserve">c) Prepare un informe de desempeño comparando los resultados reales con las asignaciones </w:t>
            </w:r>
          </w:p>
          <w:p w:rsidR="00AA737C" w:rsidRPr="009A0015" w:rsidRDefault="00AA737C" w:rsidP="00447FE5">
            <w:pPr>
              <w:jc w:val="both"/>
              <w:rPr>
                <w:rFonts w:ascii="Calibri" w:hAnsi="Calibri" w:cs="Arial"/>
                <w:lang w:val="es-EC"/>
              </w:rPr>
            </w:pPr>
            <w:r w:rsidRPr="009A0015">
              <w:rPr>
                <w:rFonts w:ascii="Calibri" w:hAnsi="Calibri" w:cs="Arial"/>
                <w:lang w:val="es-EC"/>
              </w:rPr>
              <w:t xml:space="preserve">del presupuesto flexible ajustadas al trabajo real ejecutado; 11.500 horas máquina directas </w:t>
            </w:r>
          </w:p>
          <w:p w:rsidR="00AA737C" w:rsidRPr="009A0015" w:rsidRDefault="00AA737C" w:rsidP="00447FE5">
            <w:pPr>
              <w:jc w:val="both"/>
              <w:rPr>
                <w:rFonts w:ascii="Calibri" w:hAnsi="Calibri" w:cs="Arial"/>
                <w:lang w:val="es-EC"/>
              </w:rPr>
            </w:pPr>
          </w:p>
          <w:p w:rsidR="00AA737C" w:rsidRPr="009A0015" w:rsidRDefault="00AA737C" w:rsidP="00447FE5">
            <w:pPr>
              <w:jc w:val="both"/>
              <w:rPr>
                <w:rFonts w:ascii="Calibri" w:hAnsi="Calibri" w:cs="Arial"/>
                <w:lang w:val="es-EC"/>
              </w:rPr>
            </w:pPr>
            <w:r w:rsidRPr="009A0015">
              <w:rPr>
                <w:rFonts w:ascii="Calibri" w:hAnsi="Calibri" w:cs="Arial"/>
                <w:lang w:val="es-EC"/>
              </w:rPr>
              <w:t xml:space="preserve">d) Qué informe de desempeño debe usarse para el centro de costos No. 1 y por qué? </w:t>
            </w:r>
          </w:p>
          <w:p w:rsidR="00AA737C" w:rsidRPr="009A0015" w:rsidRDefault="00AA737C" w:rsidP="00447FE5">
            <w:pPr>
              <w:rPr>
                <w:rFonts w:ascii="Calibri" w:hAnsi="Calibri" w:cs="Arial"/>
                <w:lang w:val="es-EC"/>
              </w:rPr>
            </w:pPr>
          </w:p>
        </w:tc>
      </w:tr>
    </w:tbl>
    <w:p w:rsidR="00AA737C" w:rsidRPr="009A0015" w:rsidRDefault="00AA737C" w:rsidP="00AA737C">
      <w:pPr>
        <w:ind w:left="-426" w:right="-2"/>
        <w:jc w:val="both"/>
        <w:rPr>
          <w:rFonts w:ascii="Calibri" w:hAnsi="Calibri" w:cs="Arial"/>
          <w:lang w:val="es-EC"/>
        </w:rPr>
      </w:pPr>
      <w:r w:rsidRPr="009A0015">
        <w:rPr>
          <w:rFonts w:ascii="Calibri" w:hAnsi="Calibri" w:cs="Arial"/>
          <w:b/>
          <w:lang w:val="es-EC"/>
        </w:rPr>
        <w:tab/>
        <w:t>TEMA  4</w:t>
      </w:r>
      <w:r w:rsidRPr="009A0015">
        <w:rPr>
          <w:rFonts w:ascii="Calibri" w:hAnsi="Calibri" w:cs="Arial"/>
          <w:lang w:val="es-EC"/>
        </w:rPr>
        <w:t xml:space="preserve">  (30 puntos)</w:t>
      </w:r>
    </w:p>
    <w:p w:rsidR="00AA737C" w:rsidRPr="009A0015" w:rsidRDefault="00AA737C" w:rsidP="00AA737C">
      <w:pPr>
        <w:spacing w:line="300" w:lineRule="exact"/>
        <w:jc w:val="both"/>
        <w:rPr>
          <w:rFonts w:ascii="Calibri" w:hAnsi="Calibri"/>
          <w:lang w:val="es-EC"/>
        </w:rPr>
      </w:pPr>
      <w:r w:rsidRPr="009A0015">
        <w:rPr>
          <w:rFonts w:ascii="Calibri" w:hAnsi="Calibri"/>
          <w:lang w:val="es-EC"/>
        </w:rPr>
        <w:tab/>
      </w:r>
      <w:r w:rsidRPr="009A0015">
        <w:rPr>
          <w:rFonts w:ascii="Calibri" w:hAnsi="Calibri"/>
          <w:lang w:val="es-EC"/>
        </w:rPr>
        <w:tab/>
      </w:r>
      <w:r w:rsidRPr="009A0015">
        <w:rPr>
          <w:rFonts w:ascii="Calibri" w:hAnsi="Calibri"/>
          <w:lang w:val="es-EC"/>
        </w:rPr>
        <w:tab/>
      </w:r>
      <w:r w:rsidRPr="009A0015">
        <w:rPr>
          <w:rFonts w:ascii="Calibri" w:hAnsi="Calibri"/>
          <w:lang w:val="es-EC"/>
        </w:rPr>
        <w:tab/>
      </w:r>
      <w:r w:rsidRPr="009A0015">
        <w:rPr>
          <w:rFonts w:ascii="Calibri" w:hAnsi="Calibri"/>
          <w:lang w:val="es-EC"/>
        </w:rPr>
        <w:tab/>
      </w:r>
      <w:r w:rsidRPr="009A0015">
        <w:rPr>
          <w:rFonts w:ascii="Calibri" w:hAnsi="Calibri"/>
          <w:lang w:val="es-EC"/>
        </w:rPr>
        <w:tab/>
      </w:r>
    </w:p>
    <w:p w:rsidR="00AA737C" w:rsidRPr="009A0015" w:rsidRDefault="00AA737C" w:rsidP="00AA737C">
      <w:pPr>
        <w:spacing w:line="300" w:lineRule="exact"/>
        <w:jc w:val="both"/>
        <w:rPr>
          <w:rFonts w:ascii="Calibri" w:hAnsi="Calibri"/>
          <w:lang w:val="es-EC"/>
        </w:rPr>
      </w:pPr>
      <w:r w:rsidRPr="009A0015">
        <w:rPr>
          <w:rFonts w:ascii="Calibri" w:hAnsi="Calibri"/>
          <w:lang w:val="es-EC"/>
        </w:rPr>
        <w:t xml:space="preserve">En el primer trimestre del año 2010 la compañía manufacturera AUTOCONFORT  CÍA LTDA., planea vender  14.000 juegos para cojines de un vehículo a un precio por determinar. </w:t>
      </w:r>
      <w:r w:rsidRPr="009A0015">
        <w:rPr>
          <w:rFonts w:ascii="Calibri" w:hAnsi="Calibri"/>
          <w:lang w:val="es-EC"/>
        </w:rPr>
        <w:tab/>
        <w:t xml:space="preserve">A enero  1ero., la empresa posee 3.000 juegos a un costo de $15 cada uno. </w:t>
      </w:r>
      <w:r w:rsidRPr="009A0015">
        <w:rPr>
          <w:rFonts w:ascii="Calibri" w:hAnsi="Calibri"/>
          <w:lang w:val="es-EC"/>
        </w:rPr>
        <w:tab/>
      </w:r>
    </w:p>
    <w:p w:rsidR="00AA737C" w:rsidRPr="009A0015" w:rsidRDefault="00AA737C" w:rsidP="00AA737C">
      <w:pPr>
        <w:spacing w:line="300" w:lineRule="exact"/>
        <w:jc w:val="both"/>
        <w:rPr>
          <w:rFonts w:ascii="Calibri" w:hAnsi="Calibri"/>
          <w:lang w:val="es-EC"/>
        </w:rPr>
      </w:pPr>
      <w:r w:rsidRPr="009A0015">
        <w:rPr>
          <w:rFonts w:ascii="Calibri" w:hAnsi="Calibri"/>
          <w:lang w:val="es-EC"/>
        </w:rPr>
        <w:t>Se programa la producción  de 13.000 juegos con base en los siguientes costos estimados:</w:t>
      </w:r>
      <w:r w:rsidRPr="009A0015">
        <w:rPr>
          <w:rFonts w:ascii="Calibri" w:hAnsi="Calibri"/>
          <w:lang w:val="es-EC"/>
        </w:rPr>
        <w:tab/>
      </w:r>
    </w:p>
    <w:p w:rsidR="00AA737C" w:rsidRPr="009A0015" w:rsidRDefault="00AA737C" w:rsidP="00AA737C">
      <w:pPr>
        <w:spacing w:line="300" w:lineRule="exact"/>
        <w:jc w:val="both"/>
        <w:rPr>
          <w:rFonts w:ascii="Calibri" w:hAnsi="Calibri"/>
          <w:lang w:val="es-EC"/>
        </w:rPr>
      </w:pPr>
      <w:r w:rsidRPr="009A0015">
        <w:rPr>
          <w:rFonts w:ascii="Calibri" w:hAnsi="Calibri"/>
          <w:lang w:val="es-EC"/>
        </w:rPr>
        <w:t>Materiales directos</w:t>
      </w:r>
      <w:r w:rsidRPr="009A0015">
        <w:rPr>
          <w:rFonts w:ascii="Calibri" w:hAnsi="Calibri"/>
          <w:lang w:val="es-EC"/>
        </w:rPr>
        <w:tab/>
      </w:r>
      <w:r w:rsidRPr="009A0015">
        <w:rPr>
          <w:rFonts w:ascii="Calibri" w:hAnsi="Calibri"/>
          <w:lang w:val="es-EC"/>
        </w:rPr>
        <w:tab/>
      </w:r>
      <w:r w:rsidRPr="009A0015">
        <w:rPr>
          <w:rFonts w:ascii="Calibri" w:hAnsi="Calibri"/>
          <w:lang w:val="es-EC"/>
        </w:rPr>
        <w:tab/>
        <w:t>$ 130.000</w:t>
      </w:r>
      <w:r w:rsidRPr="009A0015">
        <w:rPr>
          <w:rFonts w:ascii="Calibri" w:hAnsi="Calibri"/>
          <w:lang w:val="es-EC"/>
        </w:rPr>
        <w:tab/>
      </w:r>
      <w:r w:rsidRPr="009A0015">
        <w:rPr>
          <w:rFonts w:ascii="Calibri" w:hAnsi="Calibri"/>
          <w:lang w:val="es-EC"/>
        </w:rPr>
        <w:tab/>
      </w:r>
    </w:p>
    <w:p w:rsidR="00AA737C" w:rsidRPr="009A0015" w:rsidRDefault="00AA737C" w:rsidP="00AA737C">
      <w:pPr>
        <w:spacing w:line="300" w:lineRule="exact"/>
        <w:jc w:val="both"/>
        <w:rPr>
          <w:rFonts w:ascii="Calibri" w:hAnsi="Calibri"/>
          <w:lang w:val="es-EC"/>
        </w:rPr>
      </w:pPr>
      <w:r w:rsidRPr="009A0015">
        <w:rPr>
          <w:rFonts w:ascii="Calibri" w:hAnsi="Calibri"/>
          <w:lang w:val="es-EC"/>
        </w:rPr>
        <w:t xml:space="preserve">Mano de obra </w:t>
      </w:r>
      <w:r w:rsidR="00815968">
        <w:rPr>
          <w:rFonts w:ascii="Calibri" w:hAnsi="Calibri"/>
          <w:lang w:val="es-EC"/>
        </w:rPr>
        <w:t>directa</w:t>
      </w:r>
      <w:r w:rsidRPr="009A0015">
        <w:rPr>
          <w:rFonts w:ascii="Calibri" w:hAnsi="Calibri"/>
          <w:lang w:val="es-EC"/>
        </w:rPr>
        <w:tab/>
      </w:r>
      <w:r w:rsidRPr="009A0015">
        <w:rPr>
          <w:rFonts w:ascii="Calibri" w:hAnsi="Calibri"/>
          <w:lang w:val="es-EC"/>
        </w:rPr>
        <w:tab/>
      </w:r>
      <w:r w:rsidRPr="009A0015">
        <w:rPr>
          <w:rFonts w:ascii="Calibri" w:hAnsi="Calibri"/>
          <w:lang w:val="es-EC"/>
        </w:rPr>
        <w:tab/>
        <w:t>$ 70.000</w:t>
      </w:r>
      <w:r w:rsidRPr="009A0015">
        <w:rPr>
          <w:rFonts w:ascii="Calibri" w:hAnsi="Calibri"/>
          <w:lang w:val="es-EC"/>
        </w:rPr>
        <w:tab/>
      </w:r>
      <w:r w:rsidRPr="009A0015">
        <w:rPr>
          <w:rFonts w:ascii="Calibri" w:hAnsi="Calibri"/>
          <w:lang w:val="es-EC"/>
        </w:rPr>
        <w:tab/>
      </w:r>
    </w:p>
    <w:p w:rsidR="00AA737C" w:rsidRPr="009A0015" w:rsidRDefault="00AA737C" w:rsidP="00AA737C">
      <w:pPr>
        <w:spacing w:line="300" w:lineRule="exact"/>
        <w:jc w:val="both"/>
        <w:rPr>
          <w:rFonts w:ascii="Calibri" w:hAnsi="Calibri"/>
          <w:lang w:val="es-EC"/>
        </w:rPr>
      </w:pPr>
      <w:r w:rsidRPr="009A0015">
        <w:rPr>
          <w:rFonts w:ascii="Calibri" w:hAnsi="Calibri"/>
          <w:lang w:val="es-EC"/>
        </w:rPr>
        <w:t>Costos indirectos de fabricación</w:t>
      </w:r>
      <w:r w:rsidRPr="009A0015">
        <w:rPr>
          <w:rFonts w:ascii="Calibri" w:hAnsi="Calibri"/>
          <w:lang w:val="es-EC"/>
        </w:rPr>
        <w:tab/>
        <w:t>20% del costo de M.O.D.  (</w:t>
      </w:r>
      <w:r w:rsidR="009A0015" w:rsidRPr="009A0015">
        <w:rPr>
          <w:rFonts w:ascii="Calibri" w:hAnsi="Calibri"/>
          <w:lang w:val="es-EC"/>
        </w:rPr>
        <w:t>Según</w:t>
      </w:r>
      <w:r w:rsidRPr="009A0015">
        <w:rPr>
          <w:rFonts w:ascii="Calibri" w:hAnsi="Calibri"/>
          <w:lang w:val="es-EC"/>
        </w:rPr>
        <w:t xml:space="preserve"> detalle) </w:t>
      </w:r>
      <w:r w:rsidRPr="009A0015">
        <w:rPr>
          <w:rFonts w:ascii="Calibri" w:hAnsi="Calibri"/>
          <w:lang w:val="es-EC"/>
        </w:rPr>
        <w:tab/>
      </w:r>
    </w:p>
    <w:p w:rsidR="00AA737C" w:rsidRPr="009A0015" w:rsidRDefault="00AA737C" w:rsidP="00AA737C">
      <w:pPr>
        <w:spacing w:line="300" w:lineRule="exact"/>
        <w:jc w:val="both"/>
        <w:rPr>
          <w:rFonts w:ascii="Calibri" w:hAnsi="Calibri"/>
          <w:lang w:val="es-EC"/>
        </w:rPr>
      </w:pPr>
      <w:r w:rsidRPr="009A0015">
        <w:rPr>
          <w:rFonts w:ascii="Calibri" w:hAnsi="Calibri"/>
          <w:lang w:val="es-EC"/>
        </w:rPr>
        <w:tab/>
      </w:r>
      <w:r w:rsidRPr="009A0015">
        <w:rPr>
          <w:rFonts w:ascii="Calibri" w:hAnsi="Calibri"/>
          <w:lang w:val="es-EC"/>
        </w:rPr>
        <w:tab/>
      </w:r>
      <w:r w:rsidRPr="009A0015">
        <w:rPr>
          <w:rFonts w:ascii="Calibri" w:hAnsi="Calibri"/>
          <w:lang w:val="es-EC"/>
        </w:rPr>
        <w:tab/>
      </w:r>
      <w:r w:rsidRPr="009A0015">
        <w:rPr>
          <w:rFonts w:ascii="Calibri" w:hAnsi="Calibri"/>
          <w:lang w:val="es-EC"/>
        </w:rPr>
        <w:tab/>
      </w:r>
      <w:r w:rsidRPr="009A0015">
        <w:rPr>
          <w:rFonts w:ascii="Calibri" w:hAnsi="Calibri"/>
          <w:lang w:val="es-EC"/>
        </w:rPr>
        <w:tab/>
      </w:r>
      <w:r w:rsidRPr="009A0015">
        <w:rPr>
          <w:rFonts w:ascii="Calibri" w:hAnsi="Calibri"/>
          <w:lang w:val="es-EC"/>
        </w:rPr>
        <w:tab/>
      </w:r>
    </w:p>
    <w:p w:rsidR="00AA737C" w:rsidRPr="009A0015" w:rsidRDefault="00AA737C" w:rsidP="00AA737C">
      <w:pPr>
        <w:spacing w:line="300" w:lineRule="exact"/>
        <w:jc w:val="both"/>
        <w:rPr>
          <w:rFonts w:ascii="Calibri" w:hAnsi="Calibri"/>
          <w:lang w:val="es-EC"/>
        </w:rPr>
      </w:pPr>
      <w:r w:rsidRPr="009A0015">
        <w:rPr>
          <w:rFonts w:ascii="Calibri" w:hAnsi="Calibri"/>
          <w:lang w:val="es-EC"/>
        </w:rPr>
        <w:t xml:space="preserve">Los costos indirectos de fabricación corresponden a: C.I.F. fijos </w:t>
      </w:r>
      <w:r w:rsidRPr="009A0015">
        <w:rPr>
          <w:rFonts w:ascii="Calibri" w:hAnsi="Calibri"/>
          <w:lang w:val="es-EC"/>
        </w:rPr>
        <w:tab/>
        <w:t xml:space="preserve">             $  3.000,00</w:t>
      </w:r>
    </w:p>
    <w:p w:rsidR="00AA737C" w:rsidRPr="009A0015" w:rsidRDefault="00AA737C" w:rsidP="00AA737C">
      <w:pPr>
        <w:spacing w:line="300" w:lineRule="exact"/>
        <w:jc w:val="both"/>
        <w:rPr>
          <w:rFonts w:ascii="Calibri" w:hAnsi="Calibri"/>
          <w:lang w:val="es-EC"/>
        </w:rPr>
      </w:pPr>
      <w:r w:rsidRPr="009A0015">
        <w:rPr>
          <w:rFonts w:ascii="Calibri" w:hAnsi="Calibri"/>
          <w:lang w:val="es-EC"/>
        </w:rPr>
        <w:t xml:space="preserve">Los costos indirectos de fabricación corresponden a: C.I.F. variables </w:t>
      </w:r>
      <w:r w:rsidRPr="009A0015">
        <w:rPr>
          <w:rFonts w:ascii="Calibri" w:hAnsi="Calibri"/>
          <w:lang w:val="es-EC"/>
        </w:rPr>
        <w:tab/>
        <w:t>$ 11.000,00</w:t>
      </w:r>
    </w:p>
    <w:p w:rsidR="00AA737C" w:rsidRPr="009A0015" w:rsidRDefault="00AA737C" w:rsidP="00AA737C">
      <w:pPr>
        <w:spacing w:line="300" w:lineRule="exact"/>
        <w:jc w:val="both"/>
        <w:rPr>
          <w:rFonts w:ascii="Calibri" w:hAnsi="Calibri"/>
          <w:lang w:val="es-EC"/>
        </w:rPr>
      </w:pPr>
      <w:r w:rsidRPr="009A0015">
        <w:rPr>
          <w:rFonts w:ascii="Calibri" w:hAnsi="Calibri"/>
          <w:lang w:val="es-EC"/>
        </w:rPr>
        <w:t xml:space="preserve">Los gastos de venta por lo general ascienden  a </w:t>
      </w:r>
      <w:r w:rsidRPr="009A0015">
        <w:rPr>
          <w:rFonts w:ascii="Calibri" w:hAnsi="Calibri"/>
          <w:lang w:val="es-EC"/>
        </w:rPr>
        <w:tab/>
        <w:t>$63.000</w:t>
      </w:r>
      <w:r w:rsidRPr="009A0015">
        <w:rPr>
          <w:rFonts w:ascii="Calibri" w:hAnsi="Calibri"/>
          <w:lang w:val="es-EC"/>
        </w:rPr>
        <w:tab/>
      </w:r>
      <w:r w:rsidRPr="009A0015">
        <w:rPr>
          <w:rFonts w:ascii="Calibri" w:hAnsi="Calibri"/>
          <w:lang w:val="es-EC"/>
        </w:rPr>
        <w:tab/>
      </w:r>
    </w:p>
    <w:p w:rsidR="00AA737C" w:rsidRPr="009A0015" w:rsidRDefault="00AA737C" w:rsidP="00AA737C">
      <w:pPr>
        <w:spacing w:line="300" w:lineRule="exact"/>
        <w:jc w:val="both"/>
        <w:rPr>
          <w:rFonts w:ascii="Calibri" w:hAnsi="Calibri"/>
          <w:lang w:val="es-EC"/>
        </w:rPr>
      </w:pPr>
      <w:r w:rsidRPr="009A0015">
        <w:rPr>
          <w:rFonts w:ascii="Calibri" w:hAnsi="Calibri"/>
          <w:lang w:val="es-EC"/>
        </w:rPr>
        <w:t>Y  se espera que los gastos de administración se incrementen  en un 15% sobre los reportados para el último trimestre del  año anterior que ascendieron a $40.000</w:t>
      </w:r>
      <w:r w:rsidRPr="009A0015">
        <w:rPr>
          <w:rFonts w:ascii="Calibri" w:hAnsi="Calibri"/>
          <w:lang w:val="es-EC"/>
        </w:rPr>
        <w:tab/>
      </w:r>
      <w:r w:rsidRPr="009A0015">
        <w:rPr>
          <w:rFonts w:ascii="Calibri" w:hAnsi="Calibri"/>
          <w:lang w:val="es-EC"/>
        </w:rPr>
        <w:tab/>
      </w:r>
    </w:p>
    <w:p w:rsidR="00AA737C" w:rsidRPr="009A0015" w:rsidRDefault="00AA737C" w:rsidP="00AA737C">
      <w:pPr>
        <w:spacing w:line="300" w:lineRule="exact"/>
        <w:jc w:val="both"/>
        <w:rPr>
          <w:rFonts w:ascii="Calibri" w:hAnsi="Calibri"/>
          <w:lang w:val="es-EC"/>
        </w:rPr>
      </w:pPr>
      <w:r w:rsidRPr="009A0015">
        <w:rPr>
          <w:rFonts w:ascii="Calibri" w:hAnsi="Calibri"/>
          <w:lang w:val="es-EC"/>
        </w:rPr>
        <w:tab/>
      </w:r>
    </w:p>
    <w:p w:rsidR="009A0015" w:rsidRPr="009A0015" w:rsidRDefault="00AA737C" w:rsidP="00AA737C">
      <w:pPr>
        <w:spacing w:line="300" w:lineRule="exact"/>
        <w:jc w:val="both"/>
        <w:rPr>
          <w:rFonts w:ascii="Calibri" w:hAnsi="Calibri"/>
          <w:b/>
          <w:lang w:val="es-EC"/>
        </w:rPr>
      </w:pPr>
      <w:r w:rsidRPr="009A0015">
        <w:rPr>
          <w:rFonts w:ascii="Calibri" w:hAnsi="Calibri"/>
          <w:b/>
          <w:lang w:val="es-EC"/>
        </w:rPr>
        <w:t>SE PIDE:</w:t>
      </w:r>
      <w:r w:rsidRPr="009A0015">
        <w:rPr>
          <w:rFonts w:ascii="Calibri" w:hAnsi="Calibri"/>
          <w:b/>
          <w:lang w:val="es-EC"/>
        </w:rPr>
        <w:tab/>
      </w:r>
    </w:p>
    <w:p w:rsidR="00AA737C" w:rsidRPr="009A0015" w:rsidRDefault="00AA737C" w:rsidP="00AA737C">
      <w:pPr>
        <w:spacing w:line="300" w:lineRule="exact"/>
        <w:jc w:val="both"/>
        <w:rPr>
          <w:rFonts w:ascii="Calibri" w:hAnsi="Calibri"/>
          <w:lang w:val="es-EC"/>
        </w:rPr>
      </w:pPr>
      <w:r w:rsidRPr="009A0015">
        <w:rPr>
          <w:rFonts w:ascii="Calibri" w:hAnsi="Calibri"/>
          <w:lang w:val="es-EC"/>
        </w:rPr>
        <w:tab/>
      </w:r>
      <w:r w:rsidRPr="009A0015">
        <w:rPr>
          <w:rFonts w:ascii="Calibri" w:hAnsi="Calibri"/>
          <w:lang w:val="es-EC"/>
        </w:rPr>
        <w:tab/>
      </w:r>
    </w:p>
    <w:p w:rsidR="00AA737C" w:rsidRPr="009A0015" w:rsidRDefault="00AA737C" w:rsidP="00AA737C">
      <w:pPr>
        <w:spacing w:line="300" w:lineRule="exact"/>
        <w:jc w:val="both"/>
        <w:rPr>
          <w:rFonts w:ascii="Calibri" w:hAnsi="Calibri"/>
          <w:lang w:val="es-EC"/>
        </w:rPr>
      </w:pPr>
      <w:r w:rsidRPr="009A0015">
        <w:rPr>
          <w:rFonts w:ascii="Calibri" w:hAnsi="Calibri"/>
          <w:lang w:val="es-EC"/>
        </w:rPr>
        <w:t>a) Prepare un estado de costo de producción y ventas presupuestado</w:t>
      </w:r>
      <w:r w:rsidRPr="009A0015">
        <w:rPr>
          <w:rFonts w:ascii="Calibri" w:hAnsi="Calibri"/>
          <w:lang w:val="es-EC"/>
        </w:rPr>
        <w:tab/>
      </w:r>
    </w:p>
    <w:p w:rsidR="00AA737C" w:rsidRPr="009A0015" w:rsidRDefault="00AA737C" w:rsidP="00AA737C">
      <w:pPr>
        <w:spacing w:line="300" w:lineRule="exact"/>
        <w:jc w:val="both"/>
        <w:rPr>
          <w:rFonts w:ascii="Calibri" w:hAnsi="Calibri"/>
          <w:lang w:val="es-EC"/>
        </w:rPr>
      </w:pPr>
      <w:r w:rsidRPr="009A0015">
        <w:rPr>
          <w:rFonts w:ascii="Calibri" w:hAnsi="Calibri"/>
          <w:lang w:val="es-EC"/>
        </w:rPr>
        <w:t>b) Calcule el costo de producción unitario para valorar el inventario final (a y b = 12 puntos)</w:t>
      </w:r>
    </w:p>
    <w:p w:rsidR="00AA737C" w:rsidRPr="009A0015" w:rsidRDefault="00AA737C" w:rsidP="00AA737C">
      <w:pPr>
        <w:spacing w:line="300" w:lineRule="exact"/>
        <w:jc w:val="both"/>
        <w:rPr>
          <w:rFonts w:ascii="Calibri" w:hAnsi="Calibri"/>
          <w:lang w:val="es-EC"/>
        </w:rPr>
      </w:pPr>
      <w:r w:rsidRPr="009A0015">
        <w:rPr>
          <w:rFonts w:ascii="Calibri" w:hAnsi="Calibri"/>
          <w:lang w:val="es-EC"/>
        </w:rPr>
        <w:t>c) Determine el precio de venta por el método que usted desee, si el porcentaje de utilidad deseado sobre el costo  total es del 15%</w:t>
      </w:r>
    </w:p>
    <w:p w:rsidR="00AA737C" w:rsidRPr="009A0015" w:rsidRDefault="00AA737C" w:rsidP="00AA737C">
      <w:pPr>
        <w:spacing w:line="300" w:lineRule="exact"/>
        <w:jc w:val="both"/>
        <w:rPr>
          <w:rFonts w:ascii="Calibri" w:hAnsi="Calibri"/>
          <w:lang w:val="es-EC"/>
        </w:rPr>
      </w:pPr>
      <w:r w:rsidRPr="009A0015">
        <w:rPr>
          <w:rFonts w:ascii="Calibri" w:hAnsi="Calibri"/>
          <w:lang w:val="es-EC"/>
        </w:rPr>
        <w:t>d) Prepare un estado de pérdidas y ganancias proyectado  -  Impto. Renta 25% (c y d = 12 puntos)</w:t>
      </w:r>
    </w:p>
    <w:p w:rsidR="00AA737C" w:rsidRPr="009A0015" w:rsidRDefault="00AA737C" w:rsidP="00AA737C">
      <w:pPr>
        <w:spacing w:line="300" w:lineRule="exact"/>
        <w:jc w:val="both"/>
        <w:rPr>
          <w:rFonts w:ascii="Calibri" w:hAnsi="Calibri"/>
          <w:lang w:val="es-EC"/>
        </w:rPr>
      </w:pPr>
      <w:r w:rsidRPr="009A0015">
        <w:rPr>
          <w:rFonts w:ascii="Calibri" w:hAnsi="Calibri"/>
          <w:lang w:val="es-EC"/>
        </w:rPr>
        <w:t>e) Analice el problema indicando a qué nivel de producción y de ventas se alcanza el punto  de equilibrio (e =  6 puntos)</w:t>
      </w:r>
      <w:r w:rsidRPr="009A0015">
        <w:rPr>
          <w:rFonts w:ascii="Calibri" w:hAnsi="Calibri"/>
          <w:lang w:val="es-EC"/>
        </w:rPr>
        <w:tab/>
      </w:r>
    </w:p>
    <w:p w:rsidR="00B2456E" w:rsidRPr="009A0015" w:rsidRDefault="00B2456E" w:rsidP="00AA737C">
      <w:pPr>
        <w:spacing w:line="300" w:lineRule="exact"/>
        <w:ind w:left="-284"/>
        <w:jc w:val="both"/>
        <w:rPr>
          <w:rFonts w:ascii="Calibri" w:hAnsi="Calibri" w:cs="Arial"/>
          <w:b/>
          <w:lang w:val="es-EC"/>
        </w:rPr>
      </w:pPr>
    </w:p>
    <w:sectPr w:rsidR="00B2456E" w:rsidRPr="009A0015" w:rsidSect="009A0015">
      <w:pgSz w:w="11906" w:h="16838"/>
      <w:pgMar w:top="1134" w:right="127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C4EBB"/>
    <w:multiLevelType w:val="hybridMultilevel"/>
    <w:tmpl w:val="46966154"/>
    <w:lvl w:ilvl="0" w:tplc="44D28EC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60C20A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8AAA4B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C2898F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36C182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87805A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446DB1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334FE0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35613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1995F6A"/>
    <w:multiLevelType w:val="hybridMultilevel"/>
    <w:tmpl w:val="7D5474BC"/>
    <w:lvl w:ilvl="0" w:tplc="0409000F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2">
    <w:nsid w:val="200809F1"/>
    <w:multiLevelType w:val="hybridMultilevel"/>
    <w:tmpl w:val="2724FD54"/>
    <w:lvl w:ilvl="0" w:tplc="323EEE6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60480B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648B05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46C3B5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E702A1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FBEF04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FA6CAC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69CA22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774EE5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52C5203"/>
    <w:multiLevelType w:val="hybridMultilevel"/>
    <w:tmpl w:val="FA96CDC0"/>
    <w:lvl w:ilvl="0" w:tplc="0409000F">
      <w:start w:val="1"/>
      <w:numFmt w:val="decimal"/>
      <w:lvlText w:val="%1."/>
      <w:lvlJc w:val="left"/>
      <w:pPr>
        <w:tabs>
          <w:tab w:val="num" w:pos="634"/>
        </w:tabs>
        <w:ind w:left="634" w:hanging="360"/>
      </w:pPr>
    </w:lvl>
    <w:lvl w:ilvl="1" w:tplc="04090001">
      <w:start w:val="1"/>
      <w:numFmt w:val="bullet"/>
      <w:lvlText w:val=""/>
      <w:lvlJc w:val="left"/>
      <w:pPr>
        <w:tabs>
          <w:tab w:val="num" w:pos="1354"/>
        </w:tabs>
        <w:ind w:left="1354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74"/>
        </w:tabs>
        <w:ind w:left="207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4"/>
        </w:tabs>
        <w:ind w:left="279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4"/>
        </w:tabs>
        <w:ind w:left="351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4"/>
        </w:tabs>
        <w:ind w:left="423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4"/>
        </w:tabs>
        <w:ind w:left="495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4"/>
        </w:tabs>
        <w:ind w:left="567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4"/>
        </w:tabs>
        <w:ind w:left="6394" w:hanging="180"/>
      </w:pPr>
    </w:lvl>
  </w:abstractNum>
  <w:abstractNum w:abstractNumId="4">
    <w:nsid w:val="3DE94374"/>
    <w:multiLevelType w:val="hybridMultilevel"/>
    <w:tmpl w:val="E8E67032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5">
    <w:nsid w:val="449C6731"/>
    <w:multiLevelType w:val="hybridMultilevel"/>
    <w:tmpl w:val="3C308714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D9B0830"/>
    <w:multiLevelType w:val="hybridMultilevel"/>
    <w:tmpl w:val="9872D2F0"/>
    <w:lvl w:ilvl="0" w:tplc="0C0A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552A0066"/>
    <w:multiLevelType w:val="hybridMultilevel"/>
    <w:tmpl w:val="06E01E42"/>
    <w:lvl w:ilvl="0" w:tplc="0409000F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8">
    <w:nsid w:val="5531090B"/>
    <w:multiLevelType w:val="hybridMultilevel"/>
    <w:tmpl w:val="2F6240E0"/>
    <w:lvl w:ilvl="0" w:tplc="0409000F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9">
    <w:nsid w:val="58976D9B"/>
    <w:multiLevelType w:val="hybridMultilevel"/>
    <w:tmpl w:val="4F3E6BFE"/>
    <w:lvl w:ilvl="0" w:tplc="4A2E34B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D86A6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C4A1F4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5BA6AA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EBA69F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F62BD1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A74D5C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EAEFE2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2D4CDF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BD260B8"/>
    <w:multiLevelType w:val="hybridMultilevel"/>
    <w:tmpl w:val="674C5AA2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11">
    <w:nsid w:val="624D6BCB"/>
    <w:multiLevelType w:val="hybridMultilevel"/>
    <w:tmpl w:val="952C5A9E"/>
    <w:lvl w:ilvl="0" w:tplc="0C0A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1"/>
  </w:num>
  <w:num w:numId="2">
    <w:abstractNumId w:val="3"/>
  </w:num>
  <w:num w:numId="3">
    <w:abstractNumId w:val="4"/>
  </w:num>
  <w:num w:numId="4">
    <w:abstractNumId w:val="10"/>
  </w:num>
  <w:num w:numId="5">
    <w:abstractNumId w:val="5"/>
  </w:num>
  <w:num w:numId="6">
    <w:abstractNumId w:val="6"/>
  </w:num>
  <w:num w:numId="7">
    <w:abstractNumId w:val="1"/>
  </w:num>
  <w:num w:numId="8">
    <w:abstractNumId w:val="7"/>
  </w:num>
  <w:num w:numId="9">
    <w:abstractNumId w:val="9"/>
  </w:num>
  <w:num w:numId="10">
    <w:abstractNumId w:val="0"/>
  </w:num>
  <w:num w:numId="11">
    <w:abstractNumId w:val="2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stylePaneFormatFilter w:val="3F01"/>
  <w:defaultTabStop w:val="708"/>
  <w:hyphenationZone w:val="425"/>
  <w:noPunctuationKerning/>
  <w:characterSpacingControl w:val="doNotCompress"/>
  <w:compat/>
  <w:rsids>
    <w:rsidRoot w:val="009E3DBB"/>
    <w:rsid w:val="00053695"/>
    <w:rsid w:val="0008446B"/>
    <w:rsid w:val="000A1CF2"/>
    <w:rsid w:val="000C29F9"/>
    <w:rsid w:val="000D1D36"/>
    <w:rsid w:val="001119DB"/>
    <w:rsid w:val="00114CE4"/>
    <w:rsid w:val="00163AE3"/>
    <w:rsid w:val="001C21B8"/>
    <w:rsid w:val="001D30FB"/>
    <w:rsid w:val="00292D2D"/>
    <w:rsid w:val="002D2F63"/>
    <w:rsid w:val="002E4104"/>
    <w:rsid w:val="00334E58"/>
    <w:rsid w:val="00375A48"/>
    <w:rsid w:val="00381CD9"/>
    <w:rsid w:val="003A41B1"/>
    <w:rsid w:val="003A4A02"/>
    <w:rsid w:val="003C65C8"/>
    <w:rsid w:val="003E1D9A"/>
    <w:rsid w:val="003F2823"/>
    <w:rsid w:val="003F63F7"/>
    <w:rsid w:val="0041526C"/>
    <w:rsid w:val="00437325"/>
    <w:rsid w:val="00447FE5"/>
    <w:rsid w:val="004943A5"/>
    <w:rsid w:val="00525DF5"/>
    <w:rsid w:val="005260C0"/>
    <w:rsid w:val="00547FB9"/>
    <w:rsid w:val="0057082E"/>
    <w:rsid w:val="00593F04"/>
    <w:rsid w:val="0059632D"/>
    <w:rsid w:val="005D671A"/>
    <w:rsid w:val="006020B6"/>
    <w:rsid w:val="00631811"/>
    <w:rsid w:val="0064057A"/>
    <w:rsid w:val="0067070A"/>
    <w:rsid w:val="00677121"/>
    <w:rsid w:val="0068283B"/>
    <w:rsid w:val="00687BC7"/>
    <w:rsid w:val="006B1605"/>
    <w:rsid w:val="006B24A0"/>
    <w:rsid w:val="006E5804"/>
    <w:rsid w:val="007100DE"/>
    <w:rsid w:val="00727EFD"/>
    <w:rsid w:val="00771ACD"/>
    <w:rsid w:val="00785FD2"/>
    <w:rsid w:val="00793FC6"/>
    <w:rsid w:val="00795A36"/>
    <w:rsid w:val="007D6056"/>
    <w:rsid w:val="0081296D"/>
    <w:rsid w:val="00815968"/>
    <w:rsid w:val="00824BD5"/>
    <w:rsid w:val="00824C5C"/>
    <w:rsid w:val="0082549A"/>
    <w:rsid w:val="008636AC"/>
    <w:rsid w:val="0086499C"/>
    <w:rsid w:val="00866C3B"/>
    <w:rsid w:val="0087220C"/>
    <w:rsid w:val="008D05B2"/>
    <w:rsid w:val="008D6593"/>
    <w:rsid w:val="008D75ED"/>
    <w:rsid w:val="00923AEC"/>
    <w:rsid w:val="00923BDA"/>
    <w:rsid w:val="0093304D"/>
    <w:rsid w:val="00955F78"/>
    <w:rsid w:val="009A0015"/>
    <w:rsid w:val="009D6B5B"/>
    <w:rsid w:val="009E3DBB"/>
    <w:rsid w:val="009E4C9C"/>
    <w:rsid w:val="009E757F"/>
    <w:rsid w:val="009F3054"/>
    <w:rsid w:val="00A06276"/>
    <w:rsid w:val="00A51DAF"/>
    <w:rsid w:val="00A5249E"/>
    <w:rsid w:val="00A649F9"/>
    <w:rsid w:val="00A82601"/>
    <w:rsid w:val="00AA2A51"/>
    <w:rsid w:val="00AA4FC2"/>
    <w:rsid w:val="00AA737C"/>
    <w:rsid w:val="00AC73FD"/>
    <w:rsid w:val="00B0611D"/>
    <w:rsid w:val="00B0647D"/>
    <w:rsid w:val="00B2456E"/>
    <w:rsid w:val="00B478C9"/>
    <w:rsid w:val="00B50DB2"/>
    <w:rsid w:val="00BB1DA8"/>
    <w:rsid w:val="00BF2FFD"/>
    <w:rsid w:val="00BF5BFC"/>
    <w:rsid w:val="00BF6EC4"/>
    <w:rsid w:val="00C10BD3"/>
    <w:rsid w:val="00C33845"/>
    <w:rsid w:val="00C35340"/>
    <w:rsid w:val="00C44707"/>
    <w:rsid w:val="00C66CB9"/>
    <w:rsid w:val="00C84016"/>
    <w:rsid w:val="00C871C3"/>
    <w:rsid w:val="00CA1B36"/>
    <w:rsid w:val="00CC5E68"/>
    <w:rsid w:val="00CC6523"/>
    <w:rsid w:val="00D03DC1"/>
    <w:rsid w:val="00D11B07"/>
    <w:rsid w:val="00D4079C"/>
    <w:rsid w:val="00DB02C9"/>
    <w:rsid w:val="00DD6A93"/>
    <w:rsid w:val="00E62F2F"/>
    <w:rsid w:val="00E904EE"/>
    <w:rsid w:val="00EA3A66"/>
    <w:rsid w:val="00EB2935"/>
    <w:rsid w:val="00EF64A0"/>
    <w:rsid w:val="00F50021"/>
    <w:rsid w:val="00F7414F"/>
    <w:rsid w:val="00F7459F"/>
    <w:rsid w:val="00FA121E"/>
    <w:rsid w:val="00FB7697"/>
    <w:rsid w:val="00FF3697"/>
    <w:rsid w:val="00FF39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Ttulo2">
    <w:name w:val="heading 2"/>
    <w:basedOn w:val="Normal"/>
    <w:next w:val="Normal"/>
    <w:qFormat/>
    <w:rsid w:val="006B24A0"/>
    <w:pPr>
      <w:keepNext/>
      <w:ind w:left="1080"/>
      <w:jc w:val="center"/>
      <w:outlineLvl w:val="1"/>
    </w:pPr>
    <w:rPr>
      <w:rFonts w:ascii="Arial" w:hAnsi="Arial"/>
      <w:b/>
      <w:sz w:val="22"/>
      <w:szCs w:val="20"/>
      <w:lang w:val="es-E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Ttulo">
    <w:name w:val="Title"/>
    <w:basedOn w:val="Normal"/>
    <w:qFormat/>
    <w:rsid w:val="006B24A0"/>
    <w:pPr>
      <w:ind w:left="540" w:right="-856"/>
      <w:jc w:val="center"/>
    </w:pPr>
    <w:rPr>
      <w:rFonts w:ascii="Arial" w:hAnsi="Arial"/>
      <w:b/>
      <w:szCs w:val="20"/>
      <w:lang w:val="es-ES"/>
    </w:rPr>
  </w:style>
  <w:style w:type="table" w:styleId="Tablaconcuadrcula">
    <w:name w:val="Table Grid"/>
    <w:basedOn w:val="Tablanormal"/>
    <w:rsid w:val="003A41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866C3B"/>
    <w:pPr>
      <w:spacing w:before="100" w:beforeAutospacing="1" w:after="100" w:afterAutospacing="1"/>
    </w:pPr>
    <w:rPr>
      <w:lang w:val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2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09224">
          <w:marLeft w:val="965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12586">
          <w:marLeft w:val="965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35044">
          <w:marLeft w:val="965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88373">
          <w:marLeft w:val="965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9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07067">
          <w:marLeft w:val="965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033728">
          <w:marLeft w:val="965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99763">
          <w:marLeft w:val="965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8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563888">
          <w:marLeft w:val="965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21403">
          <w:marLeft w:val="965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09943">
          <w:marLeft w:val="965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7651">
          <w:marLeft w:val="965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4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620700">
          <w:marLeft w:val="965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97184">
          <w:marLeft w:val="965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5486">
          <w:marLeft w:val="965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50249">
          <w:marLeft w:val="965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57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64EE2C-7E92-4985-A483-E69572E19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720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ESCUELA SUPERIOR POLITÉCNICA DEL LITORAL</vt:lpstr>
    </vt:vector>
  </TitlesOfParts>
  <Company>home</Company>
  <LinksUpToDate>false</LinksUpToDate>
  <CharactersWithSpaces>4672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ESCUELA SUPERIOR POLITÉCNICA DEL LITORAL</dc:title>
  <dc:subject/>
  <dc:creator>Julio Aguirre</dc:creator>
  <cp:keywords/>
  <dc:description/>
  <cp:lastModifiedBy>silgivar</cp:lastModifiedBy>
  <cp:revision>2</cp:revision>
  <cp:lastPrinted>2010-12-06T02:30:00Z</cp:lastPrinted>
  <dcterms:created xsi:type="dcterms:W3CDTF">2011-03-24T19:42:00Z</dcterms:created>
  <dcterms:modified xsi:type="dcterms:W3CDTF">2011-03-24T19:42:00Z</dcterms:modified>
</cp:coreProperties>
</file>