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12" w:rsidRPr="005410B2" w:rsidRDefault="005410B2" w:rsidP="005410B2">
      <w:pPr>
        <w:spacing w:after="0"/>
        <w:jc w:val="center"/>
        <w:rPr>
          <w:b/>
        </w:rPr>
      </w:pPr>
      <w:r w:rsidRPr="005410B2">
        <w:rPr>
          <w:b/>
        </w:rPr>
        <w:t>FACULTAD DE INGENIERIA EN  MECANICA Y CIENCIAS DE LA PRODUCCIÓN</w:t>
      </w:r>
    </w:p>
    <w:p w:rsidR="005410B2" w:rsidRPr="005410B2" w:rsidRDefault="005410B2" w:rsidP="005410B2">
      <w:pPr>
        <w:spacing w:after="0"/>
        <w:jc w:val="center"/>
        <w:rPr>
          <w:b/>
        </w:rPr>
      </w:pPr>
      <w:r w:rsidRPr="005410B2">
        <w:rPr>
          <w:b/>
        </w:rPr>
        <w:t>INGENIERIA EN ADMINISTRACION DE LA PRODUCCION INDUSTRIAL</w:t>
      </w:r>
    </w:p>
    <w:p w:rsidR="005410B2" w:rsidRPr="005410B2" w:rsidRDefault="005410B2" w:rsidP="005410B2">
      <w:pPr>
        <w:spacing w:after="0"/>
        <w:jc w:val="center"/>
        <w:rPr>
          <w:b/>
        </w:rPr>
      </w:pPr>
      <w:r w:rsidRPr="005410B2">
        <w:rPr>
          <w:b/>
        </w:rPr>
        <w:t>MATERIA: CONTABILIDAD</w:t>
      </w:r>
    </w:p>
    <w:p w:rsidR="005410B2" w:rsidRDefault="005410B2" w:rsidP="005410B2">
      <w:pPr>
        <w:spacing w:after="0"/>
      </w:pPr>
    </w:p>
    <w:p w:rsidR="005410B2" w:rsidRDefault="005410B2">
      <w:r>
        <w:t>NOMBRE</w:t>
      </w:r>
      <w:proofErr w:type="gramStart"/>
      <w:r>
        <w:t>:_</w:t>
      </w:r>
      <w:proofErr w:type="gramEnd"/>
      <w:r>
        <w:t>_______________________________________________________________________</w:t>
      </w:r>
    </w:p>
    <w:p w:rsidR="005410B2" w:rsidRDefault="005410B2"/>
    <w:p w:rsidR="005410B2" w:rsidRPr="0070772E" w:rsidRDefault="005410B2" w:rsidP="005410B2">
      <w:pPr>
        <w:spacing w:line="360" w:lineRule="auto"/>
        <w:jc w:val="both"/>
        <w:rPr>
          <w:rFonts w:ascii="Arial" w:hAnsi="Arial" w:cs="Arial"/>
          <w:i/>
          <w:sz w:val="16"/>
          <w:szCs w:val="24"/>
        </w:rPr>
      </w:pPr>
      <w:r w:rsidRPr="0070772E">
        <w:rPr>
          <w:rFonts w:ascii="Arial" w:hAnsi="Arial" w:cs="Arial"/>
          <w:b/>
          <w:sz w:val="20"/>
          <w:szCs w:val="24"/>
        </w:rPr>
        <w:t>I. TEMA TEORICO.</w:t>
      </w:r>
      <w:r w:rsidRPr="0070772E">
        <w:rPr>
          <w:rFonts w:ascii="Arial" w:hAnsi="Arial" w:cs="Arial"/>
          <w:sz w:val="20"/>
          <w:szCs w:val="24"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 xml:space="preserve">Responder con esferográfico cualquier borrón o tachón </w:t>
      </w:r>
      <w:r>
        <w:rPr>
          <w:rFonts w:ascii="Arial" w:hAnsi="Arial" w:cs="Arial"/>
          <w:i/>
          <w:sz w:val="16"/>
          <w:szCs w:val="24"/>
        </w:rPr>
        <w:t>i</w:t>
      </w:r>
      <w:r w:rsidR="002460C8">
        <w:rPr>
          <w:rFonts w:ascii="Arial" w:hAnsi="Arial" w:cs="Arial"/>
          <w:i/>
          <w:sz w:val="16"/>
          <w:szCs w:val="24"/>
        </w:rPr>
        <w:t>nvalidará su respuesta. (Vale 12</w:t>
      </w:r>
      <w:r w:rsidRPr="0070772E">
        <w:rPr>
          <w:rFonts w:ascii="Arial" w:hAnsi="Arial" w:cs="Arial"/>
          <w:i/>
          <w:sz w:val="16"/>
          <w:szCs w:val="24"/>
        </w:rPr>
        <w:t xml:space="preserve"> puntos)</w:t>
      </w:r>
    </w:p>
    <w:p w:rsidR="005410B2" w:rsidRPr="0070772E" w:rsidRDefault="005410B2" w:rsidP="005410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¿Cuál de los siguientes se considera un ingreso exento del impuesto a la renta?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 xml:space="preserve">Los recibido por honorarios profesionales 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La repartición de utilidades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Las becas para el financiamiento de estudios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 xml:space="preserve">Los recibidos por educación 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 xml:space="preserve">Los recibidos por personas naturales obligadas a llevar contabilidad </w:t>
      </w:r>
    </w:p>
    <w:p w:rsidR="005410B2" w:rsidRPr="0070772E" w:rsidRDefault="005410B2" w:rsidP="005410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¿Cuál de los siguientes no se considera un gasto deducible del impuesto a la renta?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Accesorios y bisuterías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Intereses de préstamo hipotecario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Suplementos nutricionales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Zapatos y sombreros</w:t>
      </w:r>
    </w:p>
    <w:p w:rsidR="005410B2" w:rsidRPr="0070772E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70772E">
        <w:rPr>
          <w:rFonts w:ascii="Arial" w:hAnsi="Arial" w:cs="Arial"/>
          <w:sz w:val="18"/>
          <w:szCs w:val="24"/>
        </w:rPr>
        <w:t>Uniformes</w:t>
      </w:r>
    </w:p>
    <w:p w:rsidR="005410B2" w:rsidRPr="0070772E" w:rsidRDefault="005410B2" w:rsidP="005410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El impuesto a la renta es un impuesto: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Directo y recuperable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Indirecto y recuperable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Indirecto y no recuperable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Directo y no recuperable</w:t>
      </w:r>
    </w:p>
    <w:p w:rsidR="005410B2" w:rsidRP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Directo y convalidable</w:t>
      </w:r>
    </w:p>
    <w:p w:rsidR="005410B2" w:rsidRPr="0070772E" w:rsidRDefault="005410B2" w:rsidP="005410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Sociedad UNO S.A. con RUC # 0987543780001 debe declarar su impuesto a la renta  del año 2012 hasta máximo el: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24 de marzo de 2013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24 de abril de 2013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22 de marzo  de 2013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22 de abril de 2013</w:t>
      </w:r>
    </w:p>
    <w:p w:rsidR="005410B2" w:rsidRP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31 de diciembre de 2012</w:t>
      </w:r>
    </w:p>
    <w:p w:rsidR="005410B2" w:rsidRPr="0070772E" w:rsidRDefault="005410B2" w:rsidP="005410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El IVA es un  impuesto indirecto debido a: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Se paga mensualmente al SRI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Se realiza a finales de mes los ajustes de conciliación tributaria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Se transfiere al consumidor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Se paga sobre los activos de la empresa</w:t>
      </w:r>
    </w:p>
    <w:p w:rsidR="005410B2" w:rsidRDefault="005410B2" w:rsidP="005410B2">
      <w:pPr>
        <w:pStyle w:val="Prrafodelista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No es un impuesto indirecto, es directo.</w:t>
      </w:r>
    </w:p>
    <w:p w:rsidR="005410B2" w:rsidRPr="0070772E" w:rsidRDefault="005410B2" w:rsidP="005410B2">
      <w:pPr>
        <w:pStyle w:val="Prrafodelista"/>
        <w:spacing w:line="360" w:lineRule="auto"/>
        <w:ind w:left="1440"/>
        <w:jc w:val="both"/>
        <w:rPr>
          <w:rFonts w:ascii="Arial" w:hAnsi="Arial" w:cs="Arial"/>
          <w:sz w:val="18"/>
          <w:szCs w:val="24"/>
        </w:rPr>
      </w:pPr>
    </w:p>
    <w:p w:rsidR="005410B2" w:rsidRPr="0070772E" w:rsidRDefault="005410B2" w:rsidP="005410B2">
      <w:pPr>
        <w:spacing w:line="360" w:lineRule="auto"/>
        <w:jc w:val="both"/>
        <w:rPr>
          <w:rFonts w:ascii="Arial" w:hAnsi="Arial" w:cs="Arial"/>
          <w:i/>
          <w:sz w:val="16"/>
          <w:szCs w:val="24"/>
        </w:rPr>
      </w:pPr>
      <w:r w:rsidRPr="0070772E">
        <w:rPr>
          <w:rFonts w:ascii="Arial" w:hAnsi="Arial" w:cs="Arial"/>
          <w:b/>
          <w:sz w:val="20"/>
          <w:szCs w:val="24"/>
        </w:rPr>
        <w:lastRenderedPageBreak/>
        <w:t>II. ESTADOS FINANCIEROS</w:t>
      </w:r>
      <w:r>
        <w:rPr>
          <w:rFonts w:ascii="Arial" w:hAnsi="Arial" w:cs="Arial"/>
          <w:b/>
          <w:sz w:val="20"/>
          <w:szCs w:val="24"/>
        </w:rPr>
        <w:t xml:space="preserve"> EN EL ECUADOR </w:t>
      </w:r>
      <w:r w:rsidR="002460C8">
        <w:rPr>
          <w:rFonts w:ascii="Arial" w:hAnsi="Arial" w:cs="Arial"/>
          <w:i/>
          <w:sz w:val="16"/>
          <w:szCs w:val="24"/>
        </w:rPr>
        <w:t>(Vale 12</w:t>
      </w:r>
      <w:r w:rsidRPr="0070772E">
        <w:rPr>
          <w:rFonts w:ascii="Arial" w:hAnsi="Arial" w:cs="Arial"/>
          <w:i/>
          <w:sz w:val="16"/>
          <w:szCs w:val="24"/>
        </w:rPr>
        <w:t xml:space="preserve"> puntos)</w:t>
      </w:r>
    </w:p>
    <w:p w:rsidR="005410B2" w:rsidRPr="0070772E" w:rsidRDefault="005410B2" w:rsidP="005410B2">
      <w:pPr>
        <w:spacing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Importadora Hermanos Rosarios S. A. presente los saldos aleatorios del año 2012:</w:t>
      </w:r>
    </w:p>
    <w:tbl>
      <w:tblPr>
        <w:tblW w:w="9496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166"/>
        <w:gridCol w:w="1608"/>
        <w:gridCol w:w="3114"/>
        <w:gridCol w:w="1608"/>
      </w:tblGrid>
      <w:tr w:rsidR="005410B2" w:rsidRPr="00436A2D" w:rsidTr="0052302A">
        <w:trPr>
          <w:trHeight w:val="29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Efectivo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9.080,00 </w:t>
            </w:r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Retención I.R. </w:t>
            </w:r>
            <w:r w:rsidRPr="0070772E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prepagada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180,00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Seguro prepagado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6.000,00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Ventas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78.900,00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Anticipo de Impuesto Rta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790,00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Sueldos pagados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8.000,00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Suministros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500,00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Cuentas por cobrar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17.800,00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Intereses pagados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900,00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Publicidad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5.000,00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Costo de venta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44.184,00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Depreciación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190,00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Propiedad, planta y eq.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7.100,00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Intereses ganados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1.800,00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Servicios </w:t>
            </w:r>
            <w:r w:rsidRPr="0070772E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pre cobrados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8.000,00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Suministros usados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1.340,00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Iva pagado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2.500,80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Servicios Básicos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    450,00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Doct por pagar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7.900,00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Inversión temporal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17.900,00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Retención IR por pagar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3.450,00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Banco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15.600,00 </w:t>
            </w:r>
          </w:p>
        </w:tc>
      </w:tr>
      <w:tr w:rsidR="005410B2" w:rsidRPr="00436A2D" w:rsidTr="0052302A">
        <w:trPr>
          <w:trHeight w:val="29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Servicios ganados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  5.000,00 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>Iva cobrado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0B2" w:rsidRPr="00436A2D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</w:pPr>
            <w:r w:rsidRPr="00436A2D">
              <w:rPr>
                <w:rFonts w:ascii="Arial" w:eastAsia="Times New Roman" w:hAnsi="Arial" w:cs="Arial"/>
                <w:color w:val="000000"/>
                <w:sz w:val="20"/>
                <w:lang w:eastAsia="es-EC"/>
              </w:rPr>
              <w:t xml:space="preserve"> $   10.068,00 </w:t>
            </w:r>
          </w:p>
        </w:tc>
      </w:tr>
    </w:tbl>
    <w:p w:rsidR="005410B2" w:rsidRPr="0070772E" w:rsidRDefault="005410B2" w:rsidP="005410B2">
      <w:pPr>
        <w:spacing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Realice el Estado de Resultados Integral bajo la legislación ecuatoriana y realice los asientos correspondientes.</w:t>
      </w:r>
    </w:p>
    <w:p w:rsidR="005410B2" w:rsidRPr="0070772E" w:rsidRDefault="005410B2" w:rsidP="005410B2">
      <w:pPr>
        <w:spacing w:line="360" w:lineRule="auto"/>
        <w:jc w:val="both"/>
        <w:rPr>
          <w:rFonts w:ascii="Arial" w:hAnsi="Arial" w:cs="Arial"/>
          <w:i/>
          <w:sz w:val="16"/>
          <w:szCs w:val="24"/>
        </w:rPr>
      </w:pPr>
      <w:r>
        <w:rPr>
          <w:rFonts w:ascii="Arial" w:hAnsi="Arial" w:cs="Arial"/>
          <w:b/>
          <w:sz w:val="20"/>
          <w:szCs w:val="24"/>
        </w:rPr>
        <w:t>III</w:t>
      </w:r>
      <w:r w:rsidRPr="0070772E">
        <w:rPr>
          <w:rFonts w:ascii="Arial" w:hAnsi="Arial" w:cs="Arial"/>
          <w:b/>
          <w:sz w:val="20"/>
          <w:szCs w:val="24"/>
        </w:rPr>
        <w:t xml:space="preserve">. IMPUESTO A LA RENTA – COMPAÑIAS </w:t>
      </w:r>
      <w:r w:rsidRPr="0070772E">
        <w:rPr>
          <w:rFonts w:ascii="Arial" w:hAnsi="Arial" w:cs="Arial"/>
          <w:i/>
          <w:sz w:val="16"/>
          <w:szCs w:val="24"/>
        </w:rPr>
        <w:t xml:space="preserve">(Vale </w:t>
      </w:r>
      <w:r w:rsidR="002460C8">
        <w:rPr>
          <w:rFonts w:ascii="Arial" w:hAnsi="Arial" w:cs="Arial"/>
          <w:i/>
          <w:sz w:val="16"/>
          <w:szCs w:val="24"/>
        </w:rPr>
        <w:t>1</w:t>
      </w:r>
      <w:r w:rsidRPr="0070772E">
        <w:rPr>
          <w:rFonts w:ascii="Arial" w:hAnsi="Arial" w:cs="Arial"/>
          <w:i/>
          <w:sz w:val="16"/>
          <w:szCs w:val="24"/>
        </w:rPr>
        <w:t>2</w:t>
      </w:r>
      <w:r w:rsidR="002460C8">
        <w:rPr>
          <w:rFonts w:ascii="Arial" w:hAnsi="Arial" w:cs="Arial"/>
          <w:i/>
          <w:sz w:val="16"/>
          <w:szCs w:val="24"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>puntos)</w:t>
      </w:r>
    </w:p>
    <w:p w:rsidR="005410B2" w:rsidRPr="0070772E" w:rsidRDefault="005410B2" w:rsidP="005410B2">
      <w:pPr>
        <w:spacing w:after="0"/>
        <w:jc w:val="both"/>
        <w:rPr>
          <w:rFonts w:ascii="Arial" w:hAnsi="Arial" w:cs="Arial"/>
          <w:sz w:val="18"/>
          <w:szCs w:val="18"/>
        </w:rPr>
      </w:pPr>
      <w:r w:rsidRPr="0070772E">
        <w:rPr>
          <w:rFonts w:ascii="Arial" w:hAnsi="Arial" w:cs="Arial"/>
          <w:sz w:val="18"/>
          <w:szCs w:val="18"/>
        </w:rPr>
        <w:t>Consorcio MyM S.A con RUC # 0945327643001 presenta los saldos al 31 de diciembre del 2012</w:t>
      </w:r>
    </w:p>
    <w:p w:rsidR="005410B2" w:rsidRPr="0070772E" w:rsidRDefault="005410B2" w:rsidP="005410B2">
      <w:pPr>
        <w:pStyle w:val="Prrafodelista"/>
        <w:spacing w:after="0"/>
        <w:jc w:val="both"/>
        <w:rPr>
          <w:rFonts w:ascii="Arial" w:hAnsi="Arial" w:cs="Arial"/>
          <w:b/>
          <w:sz w:val="16"/>
          <w:szCs w:val="18"/>
        </w:rPr>
      </w:pPr>
    </w:p>
    <w:tbl>
      <w:tblPr>
        <w:tblW w:w="5832" w:type="dxa"/>
        <w:jc w:val="center"/>
        <w:tblInd w:w="54" w:type="dxa"/>
        <w:tblCellMar>
          <w:left w:w="70" w:type="dxa"/>
          <w:right w:w="70" w:type="dxa"/>
        </w:tblCellMar>
        <w:tblLook w:val="04A0"/>
      </w:tblPr>
      <w:tblGrid>
        <w:gridCol w:w="3479"/>
        <w:gridCol w:w="2353"/>
      </w:tblGrid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Activos totales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$ 10.879.000,00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Patrimonio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$ 1.500.000,00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Pasivos totales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$ 9.379.000,00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Ventas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$ 5.780.000,00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Costo de ventas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$ 3.156.700,00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Gastos operativos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$ 780.000,00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Gastos no operativos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$ 45.000,00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Otros ingresos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$ 65.000,00 </w:t>
            </w:r>
          </w:p>
        </w:tc>
      </w:tr>
      <w:tr w:rsidR="005410B2" w:rsidRPr="0022108B" w:rsidTr="0052302A">
        <w:trPr>
          <w:trHeight w:val="352"/>
          <w:jc w:val="center"/>
        </w:trPr>
        <w:tc>
          <w:tcPr>
            <w:tcW w:w="3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Retención del IR pre</w:t>
            </w:r>
            <w:r w:rsidRPr="0070772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 xml:space="preserve"> </w:t>
            </w:r>
            <w:r w:rsidRPr="0022108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  <w:lang w:eastAsia="es-EC"/>
              </w:rPr>
              <w:t>pagada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10B2" w:rsidRPr="0022108B" w:rsidRDefault="005410B2" w:rsidP="005230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</w:pPr>
            <w:r w:rsidRPr="0022108B">
              <w:rPr>
                <w:rFonts w:ascii="Arial" w:eastAsia="Times New Roman" w:hAnsi="Arial" w:cs="Arial"/>
                <w:color w:val="000000"/>
                <w:sz w:val="16"/>
                <w:szCs w:val="18"/>
                <w:lang w:eastAsia="es-EC"/>
              </w:rPr>
              <w:t xml:space="preserve">$ 65.000,00 </w:t>
            </w:r>
          </w:p>
        </w:tc>
      </w:tr>
    </w:tbl>
    <w:p w:rsidR="005410B2" w:rsidRPr="0070772E" w:rsidRDefault="005410B2" w:rsidP="005410B2">
      <w:pPr>
        <w:pStyle w:val="Prrafodelista"/>
        <w:spacing w:after="0"/>
        <w:jc w:val="both"/>
        <w:rPr>
          <w:rFonts w:ascii="Arial" w:hAnsi="Arial" w:cs="Arial"/>
          <w:b/>
          <w:sz w:val="16"/>
          <w:szCs w:val="18"/>
        </w:rPr>
      </w:pPr>
    </w:p>
    <w:p w:rsidR="005410B2" w:rsidRPr="0070772E" w:rsidRDefault="005410B2" w:rsidP="005410B2">
      <w:pPr>
        <w:pStyle w:val="Prrafodelista"/>
        <w:spacing w:after="0"/>
        <w:jc w:val="both"/>
        <w:rPr>
          <w:rFonts w:ascii="Arial" w:hAnsi="Arial" w:cs="Arial"/>
          <w:b/>
          <w:sz w:val="16"/>
          <w:szCs w:val="18"/>
        </w:rPr>
      </w:pPr>
    </w:p>
    <w:p w:rsidR="005410B2" w:rsidRPr="0070772E" w:rsidRDefault="005410B2" w:rsidP="005410B2">
      <w:pPr>
        <w:pStyle w:val="Prrafodelista"/>
        <w:numPr>
          <w:ilvl w:val="1"/>
          <w:numId w:val="4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70772E">
        <w:rPr>
          <w:rFonts w:ascii="Arial" w:hAnsi="Arial" w:cs="Arial"/>
          <w:sz w:val="18"/>
          <w:szCs w:val="18"/>
        </w:rPr>
        <w:t>Encontrar el anticipo determinado del año 2013</w:t>
      </w:r>
    </w:p>
    <w:p w:rsidR="005410B2" w:rsidRPr="0070772E" w:rsidRDefault="005410B2" w:rsidP="005410B2">
      <w:pPr>
        <w:pStyle w:val="Prrafodelista"/>
        <w:numPr>
          <w:ilvl w:val="1"/>
          <w:numId w:val="4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70772E">
        <w:rPr>
          <w:rFonts w:ascii="Arial" w:hAnsi="Arial" w:cs="Arial"/>
          <w:sz w:val="18"/>
          <w:szCs w:val="18"/>
        </w:rPr>
        <w:t>Encontrar el anticipo a pagar del año 2013</w:t>
      </w:r>
    </w:p>
    <w:p w:rsidR="005410B2" w:rsidRPr="0070772E" w:rsidRDefault="005410B2" w:rsidP="005410B2">
      <w:pPr>
        <w:pStyle w:val="Prrafodelista"/>
        <w:numPr>
          <w:ilvl w:val="1"/>
          <w:numId w:val="4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70772E">
        <w:rPr>
          <w:rFonts w:ascii="Arial" w:hAnsi="Arial" w:cs="Arial"/>
          <w:sz w:val="18"/>
          <w:szCs w:val="18"/>
        </w:rPr>
        <w:t>Realice las transacciones del pago del anticipo en la fecha correspondiente</w:t>
      </w:r>
    </w:p>
    <w:p w:rsidR="005410B2" w:rsidRPr="0070772E" w:rsidRDefault="005410B2" w:rsidP="005410B2">
      <w:pPr>
        <w:spacing w:after="0"/>
        <w:ind w:left="1080"/>
        <w:jc w:val="both"/>
        <w:rPr>
          <w:rFonts w:ascii="Arial" w:hAnsi="Arial" w:cs="Arial"/>
          <w:b/>
          <w:sz w:val="20"/>
        </w:rPr>
      </w:pPr>
    </w:p>
    <w:p w:rsidR="005410B2" w:rsidRPr="0070772E" w:rsidRDefault="005410B2" w:rsidP="005410B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4"/>
          <w:lang w:val="es-ES" w:eastAsia="es-ES"/>
        </w:rPr>
      </w:pPr>
    </w:p>
    <w:p w:rsidR="005410B2" w:rsidRPr="0070772E" w:rsidRDefault="005410B2" w:rsidP="005410B2">
      <w:pPr>
        <w:pStyle w:val="Sinespaciad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I</w:t>
      </w:r>
      <w:r w:rsidRPr="0070772E">
        <w:rPr>
          <w:rFonts w:ascii="Arial" w:hAnsi="Arial" w:cs="Arial"/>
          <w:b/>
          <w:sz w:val="20"/>
        </w:rPr>
        <w:t xml:space="preserve">V. LIBRO DIARIO </w:t>
      </w:r>
      <w:r w:rsidR="002460C8">
        <w:rPr>
          <w:rFonts w:ascii="Arial" w:hAnsi="Arial" w:cs="Arial"/>
          <w:sz w:val="20"/>
        </w:rPr>
        <w:t>(Vale 12</w:t>
      </w:r>
      <w:r w:rsidRPr="0070772E">
        <w:rPr>
          <w:rFonts w:ascii="Arial" w:hAnsi="Arial" w:cs="Arial"/>
          <w:sz w:val="20"/>
        </w:rPr>
        <w:t xml:space="preserve">  puntos)</w:t>
      </w:r>
    </w:p>
    <w:p w:rsidR="005410B2" w:rsidRDefault="005410B2" w:rsidP="005410B2">
      <w:pPr>
        <w:jc w:val="both"/>
        <w:rPr>
          <w:rFonts w:ascii="Arial" w:hAnsi="Arial" w:cs="Arial"/>
          <w:sz w:val="20"/>
        </w:rPr>
      </w:pPr>
    </w:p>
    <w:p w:rsidR="005410B2" w:rsidRPr="0070772E" w:rsidRDefault="005410B2" w:rsidP="005410B2">
      <w:pPr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 xml:space="preserve">La empresa ABC S.A. (CE) presenta las siguientes transacciones efectuadas en el mes de noviembre: 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 xml:space="preserve">nov. </w:t>
      </w:r>
      <w:proofErr w:type="gramStart"/>
      <w:r w:rsidRPr="0070772E">
        <w:rPr>
          <w:rFonts w:ascii="Arial" w:hAnsi="Arial" w:cs="Arial"/>
          <w:sz w:val="18"/>
        </w:rPr>
        <w:t>4./</w:t>
      </w:r>
      <w:proofErr w:type="gramEnd"/>
      <w:r w:rsidRPr="0070772E">
        <w:rPr>
          <w:rFonts w:ascii="Arial" w:hAnsi="Arial" w:cs="Arial"/>
          <w:sz w:val="18"/>
        </w:rPr>
        <w:t xml:space="preserve"> Se vendió mercaderías por $567 según f/ a la empresa XYZ (NCE) se le concedió un descuento del 3.5% por pronto pago, pagaron 76% al contado y por el saldo se firmo una L/C.  El costo de la mercadería es de $432.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 xml:space="preserve">nov. </w:t>
      </w:r>
      <w:proofErr w:type="gramStart"/>
      <w:r w:rsidRPr="0070772E">
        <w:rPr>
          <w:rFonts w:ascii="Arial" w:hAnsi="Arial" w:cs="Arial"/>
          <w:sz w:val="18"/>
        </w:rPr>
        <w:t>8./</w:t>
      </w:r>
      <w:proofErr w:type="gramEnd"/>
      <w:r w:rsidRPr="0070772E">
        <w:rPr>
          <w:rFonts w:ascii="Arial" w:hAnsi="Arial" w:cs="Arial"/>
          <w:sz w:val="18"/>
        </w:rPr>
        <w:t xml:space="preserve"> Se compran mercaderías según f/ de la empresa PQR (CE) por $345 que se paga al contado.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10</w:t>
      </w:r>
      <w:proofErr w:type="gramStart"/>
      <w:r w:rsidRPr="0070772E">
        <w:rPr>
          <w:rFonts w:ascii="Arial" w:hAnsi="Arial" w:cs="Arial"/>
          <w:sz w:val="18"/>
        </w:rPr>
        <w:t>./</w:t>
      </w:r>
      <w:proofErr w:type="gramEnd"/>
      <w:r w:rsidRPr="0070772E">
        <w:rPr>
          <w:rFonts w:ascii="Arial" w:hAnsi="Arial" w:cs="Arial"/>
          <w:sz w:val="18"/>
        </w:rPr>
        <w:t xml:space="preserve"> Se cancela los servicios de electricista al Sr. Juan Pérez, que laboró toda una semana realizando las instalaciones eléctricas de la nueva bodega por el valor de $678 se cancela en efectivo con una liquidación de servicio ya que  el Sr. Pérez no tiene factura.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14./ Se cancela al contado los servicios de guardianía a la empresa Citius (NCE) por $120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18</w:t>
      </w:r>
      <w:proofErr w:type="gramStart"/>
      <w:r w:rsidRPr="0070772E">
        <w:rPr>
          <w:rFonts w:ascii="Arial" w:hAnsi="Arial" w:cs="Arial"/>
          <w:sz w:val="18"/>
        </w:rPr>
        <w:t>./</w:t>
      </w:r>
      <w:proofErr w:type="gramEnd"/>
      <w:r w:rsidRPr="0070772E">
        <w:rPr>
          <w:rFonts w:ascii="Arial" w:hAnsi="Arial" w:cs="Arial"/>
          <w:sz w:val="18"/>
        </w:rPr>
        <w:t>Se vende mercadería al contado según f/ a varios clientes (personas naturales-al público) que suma $1123 (iva incluido). El costo de la mercadería vendida representa el 60% de la venta.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21</w:t>
      </w:r>
      <w:proofErr w:type="gramStart"/>
      <w:r w:rsidRPr="0070772E">
        <w:rPr>
          <w:rFonts w:ascii="Arial" w:hAnsi="Arial" w:cs="Arial"/>
          <w:sz w:val="18"/>
        </w:rPr>
        <w:t>./</w:t>
      </w:r>
      <w:proofErr w:type="gramEnd"/>
      <w:r w:rsidRPr="0070772E">
        <w:rPr>
          <w:rFonts w:ascii="Arial" w:hAnsi="Arial" w:cs="Arial"/>
          <w:sz w:val="18"/>
        </w:rPr>
        <w:t xml:space="preserve"> Se compra suministros de oficina a los almacenes GHJ (NCE) por $98 y se cancela en efectivo.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26./ Se cancela el valor de $876 al contado el arriendo del local comercial correspondiente al mes de noviembre según f/ de la Inmobiliaria GHI (NCE)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28</w:t>
      </w:r>
      <w:proofErr w:type="gramStart"/>
      <w:r w:rsidRPr="0070772E">
        <w:rPr>
          <w:rFonts w:ascii="Arial" w:hAnsi="Arial" w:cs="Arial"/>
          <w:sz w:val="18"/>
        </w:rPr>
        <w:t>./</w:t>
      </w:r>
      <w:proofErr w:type="gramEnd"/>
      <w:r w:rsidRPr="0070772E">
        <w:rPr>
          <w:rFonts w:ascii="Arial" w:hAnsi="Arial" w:cs="Arial"/>
          <w:sz w:val="18"/>
        </w:rPr>
        <w:t xml:space="preserve"> Se compra mercadería a la empresa DFR (CE) por $840 (IVA incluido) y se cancela el 30% en efectivo más impuesto y el saldo a crédito.</w:t>
      </w:r>
    </w:p>
    <w:p w:rsidR="005410B2" w:rsidRPr="0070772E" w:rsidRDefault="005410B2" w:rsidP="005410B2">
      <w:pPr>
        <w:pStyle w:val="Prrafodelista"/>
        <w:numPr>
          <w:ilvl w:val="0"/>
          <w:numId w:val="2"/>
        </w:numPr>
        <w:tabs>
          <w:tab w:val="left" w:pos="1628"/>
        </w:tabs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nov. 30./ Liquidación del IVA y pago de impuestos del mes</w:t>
      </w:r>
    </w:p>
    <w:p w:rsidR="005410B2" w:rsidRPr="0070772E" w:rsidRDefault="005410B2" w:rsidP="005410B2">
      <w:pPr>
        <w:jc w:val="both"/>
        <w:rPr>
          <w:rFonts w:ascii="Arial" w:hAnsi="Arial" w:cs="Arial"/>
          <w:sz w:val="18"/>
        </w:rPr>
      </w:pPr>
      <w:r w:rsidRPr="0070772E">
        <w:rPr>
          <w:rFonts w:ascii="Arial" w:hAnsi="Arial" w:cs="Arial"/>
          <w:sz w:val="18"/>
        </w:rPr>
        <w:t>Se requiere:</w:t>
      </w:r>
    </w:p>
    <w:p w:rsidR="005410B2" w:rsidRPr="0070772E" w:rsidRDefault="005410B2" w:rsidP="005410B2">
      <w:pPr>
        <w:jc w:val="both"/>
        <w:rPr>
          <w:rFonts w:ascii="Arial" w:hAnsi="Arial" w:cs="Arial"/>
          <w:sz w:val="20"/>
        </w:rPr>
      </w:pPr>
      <w:r w:rsidRPr="0070772E">
        <w:rPr>
          <w:rFonts w:ascii="Arial" w:hAnsi="Arial" w:cs="Arial"/>
          <w:sz w:val="18"/>
        </w:rPr>
        <w:t>Realice un libro diario con las respectivas transacciones antes mencionadas. Incluyendo cálculos respectivos</w:t>
      </w:r>
      <w:r w:rsidRPr="0070772E">
        <w:rPr>
          <w:rFonts w:ascii="Arial" w:hAnsi="Arial" w:cs="Arial"/>
          <w:sz w:val="20"/>
        </w:rPr>
        <w:t>.</w:t>
      </w:r>
    </w:p>
    <w:p w:rsidR="005410B2" w:rsidRPr="0070772E" w:rsidRDefault="005410B2" w:rsidP="005410B2">
      <w:pPr>
        <w:jc w:val="both"/>
        <w:rPr>
          <w:rFonts w:ascii="Arial" w:hAnsi="Arial" w:cs="Arial"/>
          <w:sz w:val="20"/>
        </w:rPr>
      </w:pPr>
      <w:r w:rsidRPr="0070772E">
        <w:rPr>
          <w:rFonts w:ascii="Arial" w:hAnsi="Arial" w:cs="Arial"/>
          <w:noProof/>
          <w:sz w:val="20"/>
          <w:lang w:eastAsia="es-EC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3552153</wp:posOffset>
            </wp:positionH>
            <wp:positionV relativeFrom="paragraph">
              <wp:posOffset>287057</wp:posOffset>
            </wp:positionV>
            <wp:extent cx="2842484" cy="2345167"/>
            <wp:effectExtent l="19050" t="0" r="0" b="0"/>
            <wp:wrapNone/>
            <wp:docPr id="1" name="Imagen 11" descr="TABLA DE 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LA DE I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484" cy="234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4402" w:type="dxa"/>
        <w:tblCellMar>
          <w:left w:w="0" w:type="dxa"/>
          <w:right w:w="0" w:type="dxa"/>
        </w:tblCellMar>
        <w:tblLook w:val="0000"/>
      </w:tblPr>
      <w:tblGrid>
        <w:gridCol w:w="1090"/>
        <w:gridCol w:w="978"/>
        <w:gridCol w:w="1244"/>
        <w:gridCol w:w="1090"/>
      </w:tblGrid>
      <w:tr w:rsidR="005410B2" w:rsidRPr="0070772E" w:rsidTr="0052302A">
        <w:trPr>
          <w:trHeight w:val="193"/>
        </w:trPr>
        <w:tc>
          <w:tcPr>
            <w:tcW w:w="4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sz w:val="16"/>
              </w:rPr>
            </w:pPr>
            <w:r w:rsidRPr="0070772E">
              <w:rPr>
                <w:rFonts w:ascii="Arial" w:hAnsi="Arial" w:cs="Arial"/>
                <w:b/>
                <w:sz w:val="16"/>
              </w:rPr>
              <w:t>RETENCION SOBRE UTILIDADES Y DIVIDENDOS</w:t>
            </w:r>
          </w:p>
        </w:tc>
      </w:tr>
      <w:tr w:rsidR="005410B2" w:rsidRPr="0070772E" w:rsidTr="0052302A">
        <w:trPr>
          <w:trHeight w:val="388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sz w:val="16"/>
              </w:rPr>
            </w:pPr>
            <w:r w:rsidRPr="0070772E">
              <w:rPr>
                <w:rFonts w:ascii="Arial" w:hAnsi="Arial" w:cs="Arial"/>
                <w:b/>
                <w:sz w:val="16"/>
              </w:rPr>
              <w:t>Fracción Básica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sz w:val="16"/>
              </w:rPr>
            </w:pPr>
            <w:r w:rsidRPr="0070772E">
              <w:rPr>
                <w:rFonts w:ascii="Arial" w:hAnsi="Arial" w:cs="Arial"/>
                <w:b/>
                <w:sz w:val="16"/>
              </w:rPr>
              <w:t>Exceso hasta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sz w:val="16"/>
              </w:rPr>
            </w:pPr>
            <w:r w:rsidRPr="0070772E">
              <w:rPr>
                <w:rFonts w:ascii="Arial" w:hAnsi="Arial" w:cs="Arial"/>
                <w:b/>
                <w:sz w:val="16"/>
              </w:rPr>
              <w:t>Impuesto Fracción Básica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b/>
                <w:sz w:val="16"/>
              </w:rPr>
            </w:pPr>
            <w:r w:rsidRPr="0070772E">
              <w:rPr>
                <w:rFonts w:ascii="Arial" w:hAnsi="Arial" w:cs="Arial"/>
                <w:b/>
                <w:sz w:val="16"/>
              </w:rPr>
              <w:t>% Imp. Fracción Exenta</w:t>
            </w:r>
          </w:p>
        </w:tc>
      </w:tr>
      <w:tr w:rsidR="005410B2" w:rsidRPr="0070772E" w:rsidTr="0052302A">
        <w:trPr>
          <w:trHeight w:val="193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100.000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1%</w:t>
            </w:r>
          </w:p>
        </w:tc>
      </w:tr>
      <w:tr w:rsidR="005410B2" w:rsidRPr="0070772E" w:rsidTr="0052302A">
        <w:trPr>
          <w:trHeight w:val="193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100.000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200.000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1.000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5%</w:t>
            </w:r>
          </w:p>
        </w:tc>
      </w:tr>
      <w:tr w:rsidR="005410B2" w:rsidRPr="0070772E" w:rsidTr="0052302A">
        <w:trPr>
          <w:trHeight w:val="27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eastAsia="Arial Unicode MS" w:hAnsi="Arial" w:cs="Arial"/>
                <w:sz w:val="16"/>
              </w:rPr>
              <w:t>200.000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En adelante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6.000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410B2" w:rsidRPr="0070772E" w:rsidRDefault="005410B2" w:rsidP="0052302A">
            <w:pPr>
              <w:spacing w:line="240" w:lineRule="auto"/>
              <w:jc w:val="center"/>
              <w:rPr>
                <w:rFonts w:ascii="Arial" w:eastAsia="Arial Unicode MS" w:hAnsi="Arial" w:cs="Arial"/>
                <w:sz w:val="16"/>
              </w:rPr>
            </w:pPr>
            <w:r w:rsidRPr="0070772E">
              <w:rPr>
                <w:rFonts w:ascii="Arial" w:hAnsi="Arial" w:cs="Arial"/>
                <w:sz w:val="16"/>
              </w:rPr>
              <w:t>10%</w:t>
            </w:r>
          </w:p>
        </w:tc>
      </w:tr>
    </w:tbl>
    <w:p w:rsidR="005410B2" w:rsidRPr="0070772E" w:rsidRDefault="005410B2" w:rsidP="005410B2">
      <w:pPr>
        <w:jc w:val="both"/>
        <w:rPr>
          <w:rFonts w:ascii="Arial" w:hAnsi="Arial" w:cs="Arial"/>
          <w:sz w:val="20"/>
        </w:rPr>
      </w:pPr>
    </w:p>
    <w:p w:rsidR="005410B2" w:rsidRDefault="005410B2"/>
    <w:p w:rsidR="002460C8" w:rsidRDefault="002460C8"/>
    <w:p w:rsidR="002460C8" w:rsidRDefault="002460C8"/>
    <w:p w:rsidR="002460C8" w:rsidRDefault="002460C8"/>
    <w:p w:rsidR="002460C8" w:rsidRDefault="002460C8"/>
    <w:p w:rsidR="002460C8" w:rsidRDefault="002460C8"/>
    <w:p w:rsidR="002460C8" w:rsidRDefault="002460C8"/>
    <w:p w:rsidR="002460C8" w:rsidRDefault="002460C8"/>
    <w:p w:rsidR="002460C8" w:rsidRPr="002460C8" w:rsidRDefault="002460C8">
      <w:pPr>
        <w:rPr>
          <w:b/>
        </w:rPr>
      </w:pPr>
      <w:r w:rsidRPr="002460C8">
        <w:rPr>
          <w:b/>
        </w:rPr>
        <w:t>V. IMPUESTO A LA RENTA PARA PERSONAS NATURALES</w:t>
      </w:r>
      <w:r>
        <w:rPr>
          <w:b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 xml:space="preserve">(Vale </w:t>
      </w:r>
      <w:r>
        <w:rPr>
          <w:rFonts w:ascii="Arial" w:hAnsi="Arial" w:cs="Arial"/>
          <w:i/>
          <w:sz w:val="16"/>
          <w:szCs w:val="24"/>
        </w:rPr>
        <w:t>1</w:t>
      </w:r>
      <w:r w:rsidRPr="0070772E">
        <w:rPr>
          <w:rFonts w:ascii="Arial" w:hAnsi="Arial" w:cs="Arial"/>
          <w:i/>
          <w:sz w:val="16"/>
          <w:szCs w:val="24"/>
        </w:rPr>
        <w:t>2</w:t>
      </w:r>
      <w:r>
        <w:rPr>
          <w:rFonts w:ascii="Arial" w:hAnsi="Arial" w:cs="Arial"/>
          <w:i/>
          <w:sz w:val="16"/>
          <w:szCs w:val="24"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>puntos)</w:t>
      </w:r>
    </w:p>
    <w:p w:rsidR="002460C8" w:rsidRDefault="002460C8"/>
    <w:p w:rsidR="002460C8" w:rsidRPr="00B454C5" w:rsidRDefault="002460C8" w:rsidP="002460C8">
      <w:p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La Ingeniera Gloria María Del Salto Olaya con # RUC 0956753297001 reside en la ciudad de Guayaquil, presenta la siguientes información sobre los ingresos percibidos en el año 2012</w:t>
      </w:r>
    </w:p>
    <w:p w:rsidR="002460C8" w:rsidRPr="00B454C5" w:rsidRDefault="002460C8" w:rsidP="002460C8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Trabajo como asistente de gerencia en TIOSA S.A. y recibió sueldo mensual de $</w:t>
      </w:r>
      <w:r>
        <w:rPr>
          <w:rFonts w:ascii="Arial" w:hAnsi="Arial" w:cs="Arial"/>
          <w:sz w:val="18"/>
          <w:szCs w:val="24"/>
        </w:rPr>
        <w:tab/>
        <w:t>1</w:t>
      </w:r>
      <w:r w:rsidRPr="00B454C5">
        <w:rPr>
          <w:rFonts w:ascii="Arial" w:hAnsi="Arial" w:cs="Arial"/>
          <w:sz w:val="18"/>
          <w:szCs w:val="24"/>
        </w:rPr>
        <w:t>760 adicionalmente en el mes de abril recibió utilidad del 2011 por $12.400. La Ing. Del Saltos realizo su presentación de gastos deducibles:</w:t>
      </w:r>
    </w:p>
    <w:bookmarkStart w:id="0" w:name="_MON_1414914825"/>
    <w:bookmarkEnd w:id="0"/>
    <w:p w:rsidR="002460C8" w:rsidRPr="00B454C5" w:rsidRDefault="002460C8" w:rsidP="002460C8">
      <w:pPr>
        <w:spacing w:line="360" w:lineRule="auto"/>
        <w:jc w:val="center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object w:dxaOrig="7581" w:dyaOrig="26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4pt;height:131.45pt" o:ole="">
            <v:imagedata r:id="rId6" o:title=""/>
          </v:shape>
          <o:OLEObject Type="Embed" ProgID="Excel.Sheet.12" ShapeID="_x0000_i1025" DrawAspect="Content" ObjectID="_1420985562" r:id="rId7"/>
        </w:object>
      </w:r>
    </w:p>
    <w:p w:rsidR="002460C8" w:rsidRPr="00B454C5" w:rsidRDefault="002460C8" w:rsidP="002460C8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T</w:t>
      </w:r>
      <w:r w:rsidRPr="00B454C5">
        <w:rPr>
          <w:rFonts w:ascii="Arial" w:hAnsi="Arial" w:cs="Arial"/>
          <w:sz w:val="18"/>
          <w:szCs w:val="24"/>
        </w:rPr>
        <w:t>iene una casa valorada en $78.500; reside con su familia</w:t>
      </w:r>
    </w:p>
    <w:p w:rsidR="002460C8" w:rsidRPr="00B454C5" w:rsidRDefault="002460C8" w:rsidP="002460C8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Recibió el premio mayor de la lotería nacional por $150.000</w:t>
      </w:r>
    </w:p>
    <w:p w:rsidR="002460C8" w:rsidRPr="00B454C5" w:rsidRDefault="002460C8" w:rsidP="002460C8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 xml:space="preserve">Recibió por honorarios profesionales $14,500 al año, de los cuales el 70% corresponde a ingresos percibidos por personas naturales y el 30% recibido por compañías. Para la realización de dichos honorarios, la Ingeniería adquirió a inicios de año </w:t>
      </w:r>
      <w:proofErr w:type="gramStart"/>
      <w:r w:rsidRPr="00B454C5">
        <w:rPr>
          <w:rFonts w:ascii="Arial" w:hAnsi="Arial" w:cs="Arial"/>
          <w:sz w:val="18"/>
          <w:szCs w:val="24"/>
        </w:rPr>
        <w:t>un</w:t>
      </w:r>
      <w:proofErr w:type="gramEnd"/>
      <w:r w:rsidRPr="00B454C5">
        <w:rPr>
          <w:rFonts w:ascii="Arial" w:hAnsi="Arial" w:cs="Arial"/>
          <w:sz w:val="18"/>
          <w:szCs w:val="24"/>
        </w:rPr>
        <w:t xml:space="preserve"> computadora completa valorada en $1500. También utilizo suministros y útiles de oficina varios en el año por $190; gasto en movilización y transporte en el año $500.</w:t>
      </w:r>
    </w:p>
    <w:p w:rsidR="002460C8" w:rsidRDefault="002460C8" w:rsidP="002460C8">
      <w:pPr>
        <w:pStyle w:val="Prrafodelista"/>
        <w:spacing w:line="360" w:lineRule="auto"/>
        <w:ind w:left="1080"/>
        <w:jc w:val="both"/>
        <w:rPr>
          <w:rFonts w:ascii="Arial" w:hAnsi="Arial" w:cs="Arial"/>
          <w:sz w:val="14"/>
          <w:szCs w:val="24"/>
        </w:rPr>
      </w:pPr>
    </w:p>
    <w:p w:rsidR="002460C8" w:rsidRDefault="002460C8" w:rsidP="002460C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Realice la liquidación del impuesto a la renta de la Ing. Del Salto</w:t>
      </w:r>
    </w:p>
    <w:p w:rsidR="002460C8" w:rsidRPr="00B454C5" w:rsidRDefault="002460C8" w:rsidP="002460C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Elabore el formulario en el software tributario</w:t>
      </w:r>
    </w:p>
    <w:p w:rsidR="002460C8" w:rsidRPr="00B454C5" w:rsidRDefault="002460C8" w:rsidP="002460C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Suponga que la ingeniera cancelará hará su declaración y cancelará su impuesto en 28 de agosto del 2013 ¿Cuánto debería pagar?</w:t>
      </w:r>
    </w:p>
    <w:p w:rsidR="002460C8" w:rsidRDefault="002460C8"/>
    <w:p w:rsidR="002460C8" w:rsidRDefault="002460C8"/>
    <w:p w:rsidR="002460C8" w:rsidRDefault="002460C8"/>
    <w:p w:rsidR="002460C8" w:rsidRDefault="002460C8"/>
    <w:p w:rsidR="002460C8" w:rsidRDefault="002460C8"/>
    <w:p w:rsidR="002460C8" w:rsidRDefault="002460C8"/>
    <w:p w:rsidR="002460C8" w:rsidRPr="002460C8" w:rsidRDefault="002460C8" w:rsidP="002460C8">
      <w:pPr>
        <w:rPr>
          <w:b/>
        </w:rPr>
      </w:pPr>
      <w:r w:rsidRPr="002460C8">
        <w:rPr>
          <w:b/>
        </w:rPr>
        <w:t>V. IMPUESTO A LA RENTA PARA PERSONAS NATURALES</w:t>
      </w:r>
      <w:r>
        <w:rPr>
          <w:b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 xml:space="preserve">(Vale </w:t>
      </w:r>
      <w:r>
        <w:rPr>
          <w:rFonts w:ascii="Arial" w:hAnsi="Arial" w:cs="Arial"/>
          <w:i/>
          <w:sz w:val="16"/>
          <w:szCs w:val="24"/>
        </w:rPr>
        <w:t>1</w:t>
      </w:r>
      <w:r w:rsidRPr="0070772E">
        <w:rPr>
          <w:rFonts w:ascii="Arial" w:hAnsi="Arial" w:cs="Arial"/>
          <w:i/>
          <w:sz w:val="16"/>
          <w:szCs w:val="24"/>
        </w:rPr>
        <w:t>2</w:t>
      </w:r>
      <w:r>
        <w:rPr>
          <w:rFonts w:ascii="Arial" w:hAnsi="Arial" w:cs="Arial"/>
          <w:i/>
          <w:sz w:val="16"/>
          <w:szCs w:val="24"/>
        </w:rPr>
        <w:t xml:space="preserve"> </w:t>
      </w:r>
      <w:r w:rsidRPr="0070772E">
        <w:rPr>
          <w:rFonts w:ascii="Arial" w:hAnsi="Arial" w:cs="Arial"/>
          <w:i/>
          <w:sz w:val="16"/>
          <w:szCs w:val="24"/>
        </w:rPr>
        <w:t>puntos)</w: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La Abg. ANA CRISTINA MEZA PEREZ, lo contrata para realizar el cálculo del impuesto a la renta, ella  labora en la ciudad de Guayaquil.  Posee el número de RUC 0917261752001.  Reside en la ciudadela URBANOR.  Es propietaria de bienes y percibió ingresos durante el  año 2012, por los siguientes conceptos:</w: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1.- Labora como asesora jurídica en la empresa HOLCIM S.A desde hace 2 años atrás y detalla los siguientes valores:</w:t>
      </w:r>
    </w:p>
    <w:bookmarkStart w:id="1" w:name="_MON_1420985428"/>
    <w:bookmarkEnd w:id="1"/>
    <w:p w:rsidR="002460C8" w:rsidRPr="0070772E" w:rsidRDefault="002460C8" w:rsidP="002460C8">
      <w:pPr>
        <w:spacing w:after="0" w:line="360" w:lineRule="auto"/>
        <w:jc w:val="center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object w:dxaOrig="4808" w:dyaOrig="2799">
          <v:shape id="_x0000_i1027" type="#_x0000_t75" style="width:241.1pt;height:139.8pt" o:ole="">
            <v:imagedata r:id="rId8" o:title=""/>
          </v:shape>
          <o:OLEObject Type="Embed" ProgID="Excel.Sheet.12" ShapeID="_x0000_i1027" DrawAspect="Content" ObjectID="_1420985563" r:id="rId9"/>
        </w:objec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2.- La abogada Ana Cristina también tiene un consultorio jurídico donde ejerce el  libre ejercicio de su profesión, tuvo ingresos de $ 28.500,00 por concepto de honorarios profesionales provenientes en un 25% de empresas que son contribuyentes especiales y 15% de empresas que no son contribuyentes especiales,   y la diferencia a varias personas naturales no obligadas a llevar contabilidad. Además tienen gastos del sueldo de un asistente jurídico afiliado al IESS y el pago mensual de $292, pago por alquiler de la oficina mensual es de $630, y gastos de servicios varios mensuales por $120.</w: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3.- Es propietario de un edificio de tres piso valorado en $ 208.000 (según el catastro oficial), que tiene 6 departamento de igual superficie, en dos departamentos habita con su familia y el resto los arrienda, el edificio se compró con un préstamo de una institución financiera a la que paga mensualmente $ 550, de los cuales el 75% corresponde al capital y el 25% a los intereses y cancelo los predios municipales del año 2012 por $456, a continuación se detalla los alquileres:</w:t>
      </w:r>
    </w:p>
    <w:p w:rsidR="002460C8" w:rsidRPr="0070772E" w:rsidRDefault="002460C8" w:rsidP="002460C8">
      <w:pPr>
        <w:spacing w:after="0" w:line="360" w:lineRule="auto"/>
        <w:jc w:val="center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object w:dxaOrig="5716" w:dyaOrig="1765">
          <v:shape id="_x0000_i1026" type="#_x0000_t75" style="width:285.5pt;height:87.9pt" o:ole="">
            <v:imagedata r:id="rId10" o:title=""/>
          </v:shape>
          <o:OLEObject Type="Embed" ProgID="Excel.Sheet.12" ShapeID="_x0000_i1026" DrawAspect="Content" ObjectID="_1420985564" r:id="rId11"/>
        </w:objec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 xml:space="preserve">Por último la abogada Meza pagó el anticipo a renta del año 2012 por el valor de $505. </w:t>
      </w:r>
    </w:p>
    <w:p w:rsidR="002460C8" w:rsidRPr="0070772E" w:rsidRDefault="002460C8" w:rsidP="002460C8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70772E">
        <w:rPr>
          <w:rFonts w:ascii="Arial" w:eastAsia="Times New Roman" w:hAnsi="Arial" w:cs="Arial"/>
          <w:sz w:val="18"/>
          <w:szCs w:val="18"/>
          <w:lang w:val="es-ES" w:eastAsia="es-ES"/>
        </w:rPr>
        <w:t>Se requiere:</w:t>
      </w:r>
    </w:p>
    <w:p w:rsidR="002460C8" w:rsidRDefault="002460C8" w:rsidP="002460C8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Realice la liqu</w:t>
      </w:r>
      <w:r>
        <w:rPr>
          <w:rFonts w:ascii="Arial" w:hAnsi="Arial" w:cs="Arial"/>
          <w:sz w:val="18"/>
          <w:szCs w:val="24"/>
        </w:rPr>
        <w:t>idación del impuesto a la renta.</w:t>
      </w:r>
    </w:p>
    <w:p w:rsidR="002460C8" w:rsidRPr="00B454C5" w:rsidRDefault="002460C8" w:rsidP="002460C8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Elabore el formulario en el software tributario</w:t>
      </w:r>
    </w:p>
    <w:p w:rsidR="002460C8" w:rsidRPr="00B454C5" w:rsidRDefault="002460C8" w:rsidP="002460C8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18"/>
          <w:szCs w:val="24"/>
        </w:rPr>
      </w:pPr>
      <w:r w:rsidRPr="00B454C5">
        <w:rPr>
          <w:rFonts w:ascii="Arial" w:hAnsi="Arial" w:cs="Arial"/>
          <w:sz w:val="18"/>
          <w:szCs w:val="24"/>
        </w:rPr>
        <w:t>Suponga que la ingeniera cancelará hará su declaraci</w:t>
      </w:r>
      <w:r>
        <w:rPr>
          <w:rFonts w:ascii="Arial" w:hAnsi="Arial" w:cs="Arial"/>
          <w:sz w:val="18"/>
          <w:szCs w:val="24"/>
        </w:rPr>
        <w:t>ón y cancelará su impuesto en 12</w:t>
      </w:r>
      <w:r w:rsidRPr="00B454C5">
        <w:rPr>
          <w:rFonts w:ascii="Arial" w:hAnsi="Arial" w:cs="Arial"/>
          <w:sz w:val="18"/>
          <w:szCs w:val="24"/>
        </w:rPr>
        <w:t xml:space="preserve"> de </w:t>
      </w:r>
      <w:r>
        <w:rPr>
          <w:rFonts w:ascii="Arial" w:hAnsi="Arial" w:cs="Arial"/>
          <w:sz w:val="18"/>
          <w:szCs w:val="24"/>
        </w:rPr>
        <w:t>julio</w:t>
      </w:r>
      <w:r w:rsidRPr="00B454C5">
        <w:rPr>
          <w:rFonts w:ascii="Arial" w:hAnsi="Arial" w:cs="Arial"/>
          <w:sz w:val="18"/>
          <w:szCs w:val="24"/>
        </w:rPr>
        <w:t xml:space="preserve"> del 2013 ¿Cuánto debería pagar?</w:t>
      </w:r>
    </w:p>
    <w:sectPr w:rsidR="002460C8" w:rsidRPr="00B454C5" w:rsidSect="00AF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B4303"/>
    <w:multiLevelType w:val="hybridMultilevel"/>
    <w:tmpl w:val="056C65DA"/>
    <w:lvl w:ilvl="0" w:tplc="30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745A3B"/>
    <w:multiLevelType w:val="hybridMultilevel"/>
    <w:tmpl w:val="056C65DA"/>
    <w:lvl w:ilvl="0" w:tplc="30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2C45375"/>
    <w:multiLevelType w:val="hybridMultilevel"/>
    <w:tmpl w:val="97AAE7B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F0AD5"/>
    <w:multiLevelType w:val="hybridMultilevel"/>
    <w:tmpl w:val="073E39C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9A60CF"/>
    <w:multiLevelType w:val="hybridMultilevel"/>
    <w:tmpl w:val="56A45732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3F7436"/>
    <w:multiLevelType w:val="hybridMultilevel"/>
    <w:tmpl w:val="2084F0C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1">
      <w:start w:val="1"/>
      <w:numFmt w:val="decimal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004A5"/>
    <w:multiLevelType w:val="hybridMultilevel"/>
    <w:tmpl w:val="97CAA5A0"/>
    <w:lvl w:ilvl="0" w:tplc="300A0011">
      <w:start w:val="1"/>
      <w:numFmt w:val="decimal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5410B2"/>
    <w:rsid w:val="002460C8"/>
    <w:rsid w:val="002C22C5"/>
    <w:rsid w:val="00320C37"/>
    <w:rsid w:val="005410B2"/>
    <w:rsid w:val="006942BE"/>
    <w:rsid w:val="0080504D"/>
    <w:rsid w:val="00AF273F"/>
    <w:rsid w:val="00E82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10B2"/>
    <w:pPr>
      <w:ind w:left="720"/>
      <w:contextualSpacing/>
    </w:pPr>
  </w:style>
  <w:style w:type="paragraph" w:styleId="Sinespaciado">
    <w:name w:val="No Spacing"/>
    <w:uiPriority w:val="1"/>
    <w:qFormat/>
    <w:rsid w:val="005410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Hoja_de_c_lculo_de_Microsoft_Office_Excel1.xls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Hoja_de_c_lculo_de_Microsoft_Office_Excel3.xlsx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Hoja_de_c_lculo_de_Microsoft_Office_Excel2.xls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1253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Mercedes</cp:lastModifiedBy>
  <cp:revision>1</cp:revision>
  <dcterms:created xsi:type="dcterms:W3CDTF">2013-01-29T22:10:00Z</dcterms:created>
  <dcterms:modified xsi:type="dcterms:W3CDTF">2013-01-29T22:26:00Z</dcterms:modified>
</cp:coreProperties>
</file>