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3DA" w:rsidRPr="00331128" w:rsidRDefault="002203DA" w:rsidP="0069376A">
      <w:pPr>
        <w:spacing w:after="120" w:line="240" w:lineRule="auto"/>
        <w:jc w:val="center"/>
        <w:rPr>
          <w:rFonts w:cstheme="minorHAnsi"/>
          <w:b/>
          <w:bCs/>
          <w:sz w:val="20"/>
          <w:szCs w:val="20"/>
        </w:rPr>
      </w:pPr>
    </w:p>
    <w:p w:rsidR="00B065F8" w:rsidRPr="00DC7ACD" w:rsidRDefault="00B065F8" w:rsidP="00222349">
      <w:pPr>
        <w:spacing w:before="240"/>
        <w:rPr>
          <w:rFonts w:cstheme="minorHAnsi"/>
          <w:sz w:val="18"/>
          <w:szCs w:val="18"/>
        </w:rPr>
      </w:pPr>
      <w:r w:rsidRPr="00DC7ACD">
        <w:rPr>
          <w:rFonts w:cstheme="minorHAnsi"/>
          <w:sz w:val="18"/>
          <w:szCs w:val="18"/>
        </w:rPr>
        <w:t>APELLIDOS</w:t>
      </w:r>
      <w:r w:rsidR="007E31D1" w:rsidRPr="00DC7ACD">
        <w:rPr>
          <w:rFonts w:cstheme="minorHAnsi"/>
          <w:sz w:val="18"/>
          <w:szCs w:val="18"/>
        </w:rPr>
        <w:t>: ...............................</w:t>
      </w:r>
      <w:r w:rsidR="00A35640" w:rsidRPr="00DC7ACD">
        <w:rPr>
          <w:rFonts w:cstheme="minorHAnsi"/>
          <w:sz w:val="18"/>
          <w:szCs w:val="18"/>
        </w:rPr>
        <w:t>.</w:t>
      </w:r>
      <w:r w:rsidR="00DC7ACD">
        <w:rPr>
          <w:rFonts w:cstheme="minorHAnsi"/>
          <w:sz w:val="18"/>
          <w:szCs w:val="18"/>
        </w:rPr>
        <w:t>......</w:t>
      </w:r>
      <w:r w:rsidR="00A35640" w:rsidRPr="00DC7ACD">
        <w:rPr>
          <w:rFonts w:cstheme="minorHAnsi"/>
          <w:sz w:val="18"/>
          <w:szCs w:val="18"/>
        </w:rPr>
        <w:t>...........</w:t>
      </w:r>
      <w:r w:rsidR="00222349" w:rsidRPr="00DC7ACD">
        <w:rPr>
          <w:rFonts w:cstheme="minorHAnsi"/>
          <w:sz w:val="18"/>
          <w:szCs w:val="18"/>
        </w:rPr>
        <w:tab/>
      </w:r>
      <w:r w:rsidRPr="00DC7ACD">
        <w:rPr>
          <w:rFonts w:cstheme="minorHAnsi"/>
          <w:sz w:val="18"/>
          <w:szCs w:val="18"/>
        </w:rPr>
        <w:t>NOMBRES</w:t>
      </w:r>
      <w:r w:rsidR="00A850D3" w:rsidRPr="00DC7ACD">
        <w:rPr>
          <w:rFonts w:cstheme="minorHAnsi"/>
          <w:sz w:val="18"/>
          <w:szCs w:val="18"/>
        </w:rPr>
        <w:t>:</w:t>
      </w:r>
      <w:r w:rsidR="00B76934" w:rsidRPr="00DC7ACD">
        <w:rPr>
          <w:rFonts w:cstheme="minorHAnsi"/>
          <w:sz w:val="18"/>
          <w:szCs w:val="18"/>
        </w:rPr>
        <w:t xml:space="preserve"> </w:t>
      </w:r>
      <w:r w:rsidR="00A35640" w:rsidRPr="00DC7ACD">
        <w:rPr>
          <w:rFonts w:cstheme="minorHAnsi"/>
          <w:sz w:val="18"/>
          <w:szCs w:val="18"/>
        </w:rPr>
        <w:t>…..………………………</w:t>
      </w:r>
      <w:r w:rsidR="00331128" w:rsidRPr="00DC7ACD">
        <w:rPr>
          <w:rFonts w:cstheme="minorHAnsi"/>
          <w:sz w:val="18"/>
          <w:szCs w:val="18"/>
        </w:rPr>
        <w:t>……………………….</w:t>
      </w:r>
    </w:p>
    <w:p w:rsidR="00DC7ACD" w:rsidRPr="00DC7ACD" w:rsidRDefault="00DC7ACD" w:rsidP="00222349">
      <w:pPr>
        <w:spacing w:before="240"/>
        <w:rPr>
          <w:rFonts w:cstheme="minorHAnsi"/>
          <w:sz w:val="18"/>
          <w:szCs w:val="18"/>
        </w:rPr>
      </w:pPr>
      <w:r w:rsidRPr="00DC7ACD">
        <w:rPr>
          <w:rFonts w:cstheme="minorHAnsi"/>
          <w:sz w:val="18"/>
          <w:szCs w:val="18"/>
        </w:rPr>
        <w:t># MATRICULA: ....................................</w:t>
      </w:r>
      <w:r>
        <w:rPr>
          <w:rFonts w:cstheme="minorHAnsi"/>
          <w:sz w:val="18"/>
          <w:szCs w:val="18"/>
        </w:rPr>
        <w:t>...</w:t>
      </w:r>
      <w:r w:rsidRPr="00DC7ACD">
        <w:rPr>
          <w:rFonts w:cstheme="minorHAnsi"/>
          <w:sz w:val="18"/>
          <w:szCs w:val="18"/>
        </w:rPr>
        <w:t>.......</w:t>
      </w:r>
      <w:r w:rsidRPr="00DC7ACD">
        <w:rPr>
          <w:rFonts w:cstheme="minorHAnsi"/>
          <w:sz w:val="18"/>
          <w:szCs w:val="18"/>
        </w:rPr>
        <w:tab/>
        <w:t>PARALELO: …..…………………………………………….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576"/>
      </w:tblGrid>
      <w:tr w:rsidR="004D67D6" w:rsidTr="001613B9">
        <w:tc>
          <w:tcPr>
            <w:tcW w:w="10598" w:type="dxa"/>
          </w:tcPr>
          <w:p w:rsidR="004D67D6" w:rsidRPr="00D60355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4D67D6" w:rsidRPr="00850F09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rFonts w:asciiTheme="majorHAnsi" w:hAnsiTheme="majorHAnsi"/>
                <w:b/>
              </w:rPr>
            </w:pPr>
            <w:r w:rsidRPr="00850F09">
              <w:rPr>
                <w:rFonts w:asciiTheme="majorHAnsi" w:hAnsiTheme="majorHAnsi"/>
                <w:b/>
              </w:rPr>
              <w:t>COMPROMISO DE HONOR</w:t>
            </w:r>
          </w:p>
          <w:p w:rsidR="004D67D6" w:rsidRPr="00850F09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rFonts w:asciiTheme="majorHAnsi" w:hAnsiTheme="majorHAnsi"/>
                <w:b/>
                <w:sz w:val="6"/>
                <w:szCs w:val="6"/>
              </w:rPr>
            </w:pPr>
          </w:p>
          <w:p w:rsidR="004D67D6" w:rsidRPr="00C00F39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Theme="majorHAnsi" w:hAnsiTheme="majorHAnsi"/>
                <w:sz w:val="12"/>
                <w:szCs w:val="10"/>
              </w:rPr>
            </w:pPr>
            <w:r w:rsidRPr="00850F09">
              <w:rPr>
                <w:rFonts w:asciiTheme="majorHAnsi" w:hAnsiTheme="majorHAnsi"/>
                <w:sz w:val="18"/>
                <w:szCs w:val="18"/>
              </w:rPr>
              <w:t xml:space="preserve">Yo, </w:t>
            </w:r>
            <w:r w:rsidRPr="00C00F39">
              <w:rPr>
                <w:rFonts w:asciiTheme="majorHAnsi" w:hAnsiTheme="majorHAnsi"/>
                <w:sz w:val="20"/>
                <w:szCs w:val="18"/>
              </w:rPr>
              <w:t xml:space="preserve">………………………………………………………………………………………………………………..…………………… </w:t>
            </w:r>
            <w:r w:rsidRPr="00C00F39">
              <w:rPr>
                <w:rFonts w:asciiTheme="majorHAnsi" w:hAnsiTheme="majorHAnsi"/>
                <w:sz w:val="12"/>
                <w:szCs w:val="10"/>
              </w:rPr>
              <w:t xml:space="preserve">al firmar este compromiso, reconozco que el presente examen está diseñado para ser resuelto de manera individual, que puedo usar una calculadora </w:t>
            </w:r>
            <w:r w:rsidRPr="00C00F39">
              <w:rPr>
                <w:rFonts w:asciiTheme="majorHAnsi" w:hAnsiTheme="majorHAnsi"/>
                <w:i/>
                <w:sz w:val="12"/>
                <w:szCs w:val="10"/>
              </w:rPr>
              <w:t>ordinaria</w:t>
            </w:r>
            <w:r w:rsidRPr="00C00F39">
              <w:rPr>
                <w:rFonts w:asciiTheme="majorHAnsi" w:hAnsiTheme="majorHAnsi"/>
                <w:sz w:val="12"/>
                <w:szCs w:val="10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4D67D6" w:rsidRPr="00C00F39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Theme="majorHAnsi" w:hAnsiTheme="majorHAnsi"/>
                <w:b/>
                <w:i/>
                <w:sz w:val="20"/>
                <w:szCs w:val="18"/>
              </w:rPr>
            </w:pPr>
            <w:r w:rsidRPr="00C00F39">
              <w:rPr>
                <w:rFonts w:asciiTheme="majorHAnsi" w:hAnsiTheme="majorHAnsi"/>
                <w:b/>
                <w:i/>
                <w:sz w:val="12"/>
                <w:szCs w:val="10"/>
              </w:rPr>
              <w:t>Firmo al pie del presente compromiso, como constancia de haber leído y aceptar la declaración anterior</w:t>
            </w:r>
            <w:r w:rsidRPr="00C00F39">
              <w:rPr>
                <w:rFonts w:asciiTheme="majorHAnsi" w:hAnsiTheme="majorHAnsi"/>
                <w:b/>
                <w:i/>
                <w:sz w:val="20"/>
                <w:szCs w:val="18"/>
              </w:rPr>
              <w:t>.</w:t>
            </w:r>
          </w:p>
          <w:p w:rsidR="004D67D6" w:rsidRPr="00850F09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:rsidR="004D67D6" w:rsidRPr="00850F09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850F09">
              <w:rPr>
                <w:rFonts w:asciiTheme="majorHAnsi" w:hAnsiTheme="majorHAnsi"/>
                <w:sz w:val="18"/>
                <w:szCs w:val="18"/>
                <w:lang w:val="es-EC"/>
              </w:rPr>
              <w:t>"Como estudiante de  ESPOL  me comprometo a combatir la mediocridad y actuar con honestidad, por  eso no copio ni dejo copiar".</w:t>
            </w:r>
          </w:p>
          <w:p w:rsidR="004D67D6" w:rsidRPr="00850F09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:rsidR="004D67D6" w:rsidRPr="00850F09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:rsidR="004D67D6" w:rsidRPr="00850F09" w:rsidRDefault="00E474DB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noProof/>
                <w:sz w:val="18"/>
                <w:szCs w:val="18"/>
                <w:lang w:eastAsia="es-E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27" type="#_x0000_t32" style="position:absolute;left:0;text-align:left;margin-left:27pt;margin-top:10.95pt;width:170.1pt;height:0;flip:y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"/>
              </w:pict>
            </w:r>
          </w:p>
          <w:p w:rsidR="004D67D6" w:rsidRPr="00850F09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ind w:left="1985" w:right="175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850F09">
              <w:rPr>
                <w:rFonts w:asciiTheme="majorHAnsi" w:hAnsiTheme="majorHAnsi"/>
                <w:b/>
                <w:sz w:val="18"/>
                <w:szCs w:val="18"/>
              </w:rPr>
              <w:t xml:space="preserve">Firma                                                                         </w:t>
            </w:r>
            <w:r w:rsidRPr="00850F09">
              <w:rPr>
                <w:rFonts w:asciiTheme="majorHAnsi" w:hAnsiTheme="majorHAnsi"/>
                <w:b/>
                <w:i/>
                <w:sz w:val="18"/>
                <w:szCs w:val="18"/>
              </w:rPr>
              <w:t>NÚMERO DE MATRÍCULA:…………..…………….…. PARALELO:…………</w:t>
            </w:r>
          </w:p>
          <w:p w:rsidR="004D67D6" w:rsidRPr="00DC260C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6C5A81" w:rsidRDefault="006C5A81" w:rsidP="00157615">
      <w:pPr>
        <w:spacing w:after="0" w:line="240" w:lineRule="auto"/>
        <w:rPr>
          <w:rFonts w:asciiTheme="majorHAnsi" w:eastAsia="Times New Roman" w:hAnsiTheme="majorHAnsi" w:cs="Times New Roman"/>
          <w:caps/>
          <w:lang w:eastAsia="es-EC"/>
        </w:rPr>
      </w:pPr>
    </w:p>
    <w:p w:rsidR="00850F09" w:rsidRPr="00244093" w:rsidRDefault="006C5A81" w:rsidP="00157615">
      <w:pPr>
        <w:spacing w:after="0" w:line="240" w:lineRule="auto"/>
        <w:rPr>
          <w:rFonts w:asciiTheme="majorHAnsi" w:eastAsia="Times New Roman" w:hAnsiTheme="majorHAnsi" w:cs="Times New Roman"/>
          <w:i/>
          <w:caps/>
          <w:u w:val="single"/>
          <w:lang w:eastAsia="es-EC"/>
        </w:rPr>
      </w:pPr>
      <w:r w:rsidRPr="00244093">
        <w:rPr>
          <w:rFonts w:asciiTheme="majorHAnsi" w:eastAsia="Times New Roman" w:hAnsiTheme="majorHAnsi" w:cs="Times New Roman"/>
          <w:i/>
          <w:caps/>
          <w:u w:val="single"/>
          <w:lang w:eastAsia="es-EC"/>
        </w:rPr>
        <w:t>Opción múltiple: Datos Macroeconómicos y Funciones de Producción</w:t>
      </w:r>
      <w:r w:rsidR="00244093" w:rsidRPr="00244093">
        <w:rPr>
          <w:rFonts w:asciiTheme="majorHAnsi" w:eastAsia="Times New Roman" w:hAnsiTheme="majorHAnsi" w:cs="Times New Roman"/>
          <w:i/>
          <w:caps/>
          <w:u w:val="single"/>
          <w:lang w:eastAsia="es-EC"/>
        </w:rPr>
        <w:t xml:space="preserve"> (20 puntos)</w:t>
      </w:r>
    </w:p>
    <w:p w:rsidR="003C1553" w:rsidRDefault="003C1553" w:rsidP="003C1553">
      <w:pPr>
        <w:spacing w:after="0" w:line="240" w:lineRule="auto"/>
        <w:rPr>
          <w:rFonts w:asciiTheme="majorHAnsi" w:eastAsia="Times New Roman" w:hAnsiTheme="majorHAnsi" w:cs="Times New Roman"/>
          <w:lang w:eastAsia="es-EC"/>
        </w:rPr>
      </w:pPr>
    </w:p>
    <w:p w:rsidR="00C00F39" w:rsidRPr="003C1553" w:rsidRDefault="00C00F39" w:rsidP="003C1553">
      <w:pPr>
        <w:spacing w:after="0" w:line="240" w:lineRule="auto"/>
        <w:rPr>
          <w:rFonts w:asciiTheme="majorHAnsi" w:eastAsia="Times New Roman" w:hAnsiTheme="majorHAnsi" w:cs="Times New Roman"/>
          <w:lang w:eastAsia="es-EC"/>
        </w:rPr>
        <w:sectPr w:rsidR="00C00F39" w:rsidRPr="003C1553" w:rsidSect="005F5A87"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1" w:right="1106" w:bottom="1411" w:left="1440" w:header="706" w:footer="706" w:gutter="0"/>
          <w:cols w:space="708"/>
          <w:titlePg/>
          <w:docGrid w:linePitch="360"/>
        </w:sectPr>
      </w:pPr>
    </w:p>
    <w:p w:rsidR="00C00F39" w:rsidRPr="00C00F39" w:rsidRDefault="00C00F39" w:rsidP="00C00F39">
      <w:pPr>
        <w:pStyle w:val="Prrafodelista"/>
        <w:numPr>
          <w:ilvl w:val="0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C00F39">
        <w:rPr>
          <w:rFonts w:asciiTheme="majorHAnsi" w:eastAsia="Times New Roman" w:hAnsiTheme="majorHAnsi" w:cs="Times New Roman"/>
          <w:sz w:val="22"/>
          <w:szCs w:val="22"/>
          <w:lang w:eastAsia="es-EC"/>
        </w:rPr>
        <w:lastRenderedPageBreak/>
        <w:t>Las personas desempleadas son aquellas que al momento de la encuesta</w:t>
      </w:r>
      <w:r>
        <w:rPr>
          <w:rFonts w:asciiTheme="majorHAnsi" w:eastAsia="Times New Roman" w:hAnsiTheme="majorHAnsi" w:cs="Times New Roman"/>
          <w:sz w:val="22"/>
          <w:szCs w:val="22"/>
          <w:lang w:eastAsia="es-EC"/>
        </w:rPr>
        <w:t xml:space="preserve"> </w:t>
      </w:r>
      <w:r w:rsidRPr="00C00F39">
        <w:rPr>
          <w:rFonts w:asciiTheme="majorHAnsi" w:eastAsia="Times New Roman" w:hAnsiTheme="majorHAnsi" w:cs="Times New Roman"/>
          <w:sz w:val="18"/>
          <w:szCs w:val="22"/>
          <w:lang w:eastAsia="es-EC"/>
        </w:rPr>
        <w:t>(seleccione dos)</w:t>
      </w:r>
      <w:r w:rsidRPr="00C00F39">
        <w:rPr>
          <w:rFonts w:asciiTheme="majorHAnsi" w:eastAsia="Times New Roman" w:hAnsiTheme="majorHAnsi" w:cs="Times New Roman"/>
          <w:sz w:val="22"/>
          <w:szCs w:val="22"/>
          <w:lang w:eastAsia="es-EC"/>
        </w:rPr>
        <w:t>:</w:t>
      </w:r>
    </w:p>
    <w:p w:rsidR="00C00F39" w:rsidRPr="00C00F39" w:rsidRDefault="00C00F39" w:rsidP="00C00F3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C00F39">
        <w:rPr>
          <w:rFonts w:asciiTheme="majorHAnsi" w:eastAsia="Times New Roman" w:hAnsiTheme="majorHAnsi" w:cs="Times New Roman"/>
          <w:sz w:val="22"/>
          <w:szCs w:val="22"/>
          <w:lang w:eastAsia="es-EC"/>
        </w:rPr>
        <w:t>No estaban trabajando, estaban buscando activamente empleo y estaban disponibles para trabajar.</w:t>
      </w:r>
    </w:p>
    <w:p w:rsidR="00C00F39" w:rsidRPr="00C00F39" w:rsidRDefault="00C00F39" w:rsidP="00C00F3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C00F39">
        <w:rPr>
          <w:rFonts w:asciiTheme="majorHAnsi" w:eastAsia="Times New Roman" w:hAnsiTheme="majorHAnsi" w:cs="Times New Roman"/>
          <w:sz w:val="22"/>
          <w:szCs w:val="22"/>
          <w:lang w:eastAsia="es-EC"/>
        </w:rPr>
        <w:t>No estaban trabajando y estaban buscando activamente empleo</w:t>
      </w:r>
    </w:p>
    <w:p w:rsidR="00C00F39" w:rsidRPr="00C00F39" w:rsidRDefault="00C00F39" w:rsidP="00C00F3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C00F39">
        <w:rPr>
          <w:rFonts w:asciiTheme="majorHAnsi" w:eastAsia="Times New Roman" w:hAnsiTheme="majorHAnsi" w:cs="Times New Roman"/>
          <w:sz w:val="22"/>
          <w:szCs w:val="22"/>
          <w:lang w:eastAsia="es-EC"/>
        </w:rPr>
        <w:t>No estaban trabajando, no estaban buscando activamente empleo y no estaban disponibles para trabajar.</w:t>
      </w:r>
    </w:p>
    <w:p w:rsidR="00C00F39" w:rsidRPr="00C00F39" w:rsidRDefault="00C00F39" w:rsidP="00C00F3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C00F39">
        <w:rPr>
          <w:rFonts w:asciiTheme="majorHAnsi" w:eastAsia="Times New Roman" w:hAnsiTheme="majorHAnsi" w:cs="Times New Roman"/>
          <w:sz w:val="22"/>
          <w:szCs w:val="22"/>
          <w:lang w:eastAsia="es-EC"/>
        </w:rPr>
        <w:t>Por ejemplo: los estudiantes a tiempo completo, las amas de casa, rentistas y jubilados.</w:t>
      </w:r>
    </w:p>
    <w:p w:rsidR="00157615" w:rsidRPr="00654AA5" w:rsidRDefault="00157615" w:rsidP="00FF60F9">
      <w:pPr>
        <w:pStyle w:val="Prrafodelista"/>
        <w:numPr>
          <w:ilvl w:val="0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El PIB implica todos los siguientes excepto el total:</w:t>
      </w:r>
    </w:p>
    <w:p w:rsidR="00157615" w:rsidRPr="00654AA5" w:rsidRDefault="00157615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De gastos de todos en la economía</w:t>
      </w:r>
    </w:p>
    <w:p w:rsidR="00157615" w:rsidRPr="00654AA5" w:rsidRDefault="00157615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De ingresos de todos en la economía</w:t>
      </w:r>
    </w:p>
    <w:p w:rsidR="00157615" w:rsidRPr="00654AA5" w:rsidRDefault="00157615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De gastos en los bienes y servicios producidos en la economía</w:t>
      </w:r>
    </w:p>
    <w:p w:rsidR="00157615" w:rsidRPr="00654AA5" w:rsidRDefault="00157615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De producción de la economía</w:t>
      </w:r>
    </w:p>
    <w:p w:rsidR="00157615" w:rsidRPr="00654AA5" w:rsidRDefault="00157615" w:rsidP="00FF60F9">
      <w:pPr>
        <w:pStyle w:val="Prrafodelista"/>
        <w:numPr>
          <w:ilvl w:val="0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¿Cuál de las siguientes es una variable de flujo?</w:t>
      </w:r>
    </w:p>
    <w:p w:rsidR="00157615" w:rsidRPr="00654AA5" w:rsidRDefault="00157615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La riqueza</w:t>
      </w:r>
    </w:p>
    <w:p w:rsidR="00157615" w:rsidRPr="00654AA5" w:rsidRDefault="00157615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El número de desempleados</w:t>
      </w:r>
    </w:p>
    <w:p w:rsidR="00157615" w:rsidRPr="00654AA5" w:rsidRDefault="00157615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La deuda del Gobierno</w:t>
      </w:r>
    </w:p>
    <w:p w:rsidR="00157615" w:rsidRDefault="00157615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El ingreso</w:t>
      </w:r>
    </w:p>
    <w:p w:rsidR="00C00F39" w:rsidRDefault="00C00F39" w:rsidP="00C00F39">
      <w:pPr>
        <w:pStyle w:val="Prrafodelista"/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</w:p>
    <w:p w:rsidR="00C00F39" w:rsidRPr="00654AA5" w:rsidRDefault="00C00F39" w:rsidP="00C00F39">
      <w:pPr>
        <w:pStyle w:val="Prrafodelista"/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</w:p>
    <w:p w:rsidR="00C00F39" w:rsidRDefault="00C00F39" w:rsidP="00C00F39">
      <w:pPr>
        <w:pStyle w:val="Prrafodelista"/>
        <w:spacing w:after="0" w:line="240" w:lineRule="auto"/>
        <w:ind w:left="360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</w:p>
    <w:p w:rsidR="00C00F39" w:rsidRDefault="00C00F39" w:rsidP="00C00F39">
      <w:pPr>
        <w:pStyle w:val="Prrafodelista"/>
        <w:spacing w:after="0" w:line="240" w:lineRule="auto"/>
        <w:ind w:left="360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</w:p>
    <w:p w:rsidR="00157615" w:rsidRPr="00244093" w:rsidRDefault="00157615" w:rsidP="00FF60F9">
      <w:pPr>
        <w:pStyle w:val="Prrafodelista"/>
        <w:numPr>
          <w:ilvl w:val="0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244093">
        <w:rPr>
          <w:rFonts w:asciiTheme="majorHAnsi" w:eastAsia="Times New Roman" w:hAnsiTheme="majorHAnsi" w:cs="Times New Roman"/>
          <w:sz w:val="22"/>
          <w:szCs w:val="22"/>
          <w:lang w:eastAsia="es-EC"/>
        </w:rPr>
        <w:t>La mejor medida para medir el bienestar de los miembros de una sociedad es</w:t>
      </w:r>
    </w:p>
    <w:p w:rsidR="00157615" w:rsidRPr="00654AA5" w:rsidRDefault="00157615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El PIB nominal</w:t>
      </w:r>
    </w:p>
    <w:p w:rsidR="00157615" w:rsidRPr="00654AA5" w:rsidRDefault="00157615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El PIB real</w:t>
      </w:r>
    </w:p>
    <w:p w:rsidR="00157615" w:rsidRPr="00654AA5" w:rsidRDefault="00157615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La tasa de inflación</w:t>
      </w:r>
    </w:p>
    <w:p w:rsidR="006C5A81" w:rsidRPr="00654AA5" w:rsidRDefault="00157615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El valor de las utilidades corporativas</w:t>
      </w:r>
    </w:p>
    <w:p w:rsidR="00157615" w:rsidRPr="00654AA5" w:rsidRDefault="006C5A81" w:rsidP="00FF60F9">
      <w:pPr>
        <w:pStyle w:val="Prrafodelista"/>
        <w:numPr>
          <w:ilvl w:val="0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Si la población adulta es 250 millones, de los cuales 145 millones están trabajando y 5 millones en busca de trabajo, la tasa de participación de la fuerza laboral es _______%</w:t>
      </w:r>
    </w:p>
    <w:p w:rsidR="006C5A81" w:rsidRPr="00654AA5" w:rsidRDefault="006C5A81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50</w:t>
      </w:r>
    </w:p>
    <w:p w:rsidR="006C5A81" w:rsidRPr="00654AA5" w:rsidRDefault="006C5A81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58</w:t>
      </w:r>
    </w:p>
    <w:p w:rsidR="006C5A81" w:rsidRPr="00654AA5" w:rsidRDefault="006C5A81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60</w:t>
      </w:r>
    </w:p>
    <w:p w:rsidR="006C5A81" w:rsidRPr="00654AA5" w:rsidRDefault="006C5A81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67</w:t>
      </w:r>
    </w:p>
    <w:p w:rsidR="006C5A81" w:rsidRPr="00654AA5" w:rsidRDefault="006C5A81" w:rsidP="00FF60F9">
      <w:pPr>
        <w:pStyle w:val="Prrafodelista"/>
        <w:numPr>
          <w:ilvl w:val="0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Los dos factores de producción más importantes son</w:t>
      </w:r>
    </w:p>
    <w:p w:rsidR="006C5A81" w:rsidRPr="00654AA5" w:rsidRDefault="006C5A81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Bienes y servicios</w:t>
      </w:r>
    </w:p>
    <w:p w:rsidR="006C5A81" w:rsidRPr="00654AA5" w:rsidRDefault="006C5A81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Trabajo y energía</w:t>
      </w:r>
    </w:p>
    <w:p w:rsidR="006C5A81" w:rsidRPr="00654AA5" w:rsidRDefault="006C5A81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Capital y trabajo</w:t>
      </w:r>
    </w:p>
    <w:p w:rsidR="006C5A81" w:rsidRPr="00654AA5" w:rsidRDefault="006C5A81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Ahorro e inversión</w:t>
      </w:r>
    </w:p>
    <w:p w:rsidR="006C5A81" w:rsidRPr="00654AA5" w:rsidRDefault="006C5A81" w:rsidP="00FF60F9">
      <w:pPr>
        <w:pStyle w:val="Prrafodelista"/>
        <w:numPr>
          <w:ilvl w:val="0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El producto marginal del capital es</w:t>
      </w:r>
    </w:p>
    <w:p w:rsidR="006C5A81" w:rsidRPr="00654AA5" w:rsidRDefault="006C5A81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La producción dividida para el total de capital</w:t>
      </w:r>
    </w:p>
    <w:p w:rsidR="006C5A81" w:rsidRPr="00654AA5" w:rsidRDefault="006C5A81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La producción adicional cuando se agrega un unidad de capital</w:t>
      </w:r>
    </w:p>
    <w:p w:rsidR="006C5A81" w:rsidRPr="00654AA5" w:rsidRDefault="006C5A81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La producción adicional cuando se agrega una unidad de capital y una de trabajo simultáneamente</w:t>
      </w:r>
    </w:p>
    <w:p w:rsidR="006C5A81" w:rsidRDefault="006C5A81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lastRenderedPageBreak/>
        <w:t>El valor adicional de la producción cuando se agrega capital por el valor de un dólar</w:t>
      </w:r>
    </w:p>
    <w:p w:rsidR="006C5A81" w:rsidRPr="00654AA5" w:rsidRDefault="006C5A81" w:rsidP="00FF60F9">
      <w:pPr>
        <w:pStyle w:val="Prrafodelista"/>
        <w:numPr>
          <w:ilvl w:val="0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 xml:space="preserve">Si la producción se explica a través de la siguiente función de producción, </w:t>
      </w:r>
      <m:oMath>
        <m:r>
          <w:rPr>
            <w:rFonts w:ascii="Cambria Math" w:eastAsia="Times New Roman" w:hAnsi="Cambria Math" w:cs="Times New Roman"/>
            <w:sz w:val="22"/>
            <w:szCs w:val="22"/>
            <w:lang w:eastAsia="es-EC"/>
          </w:rPr>
          <m:t>Y=A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2"/>
                <w:szCs w:val="22"/>
                <w:lang w:eastAsia="es-EC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2"/>
                <w:szCs w:val="22"/>
                <w:lang w:eastAsia="es-EC"/>
              </w:rPr>
              <m:t>K</m:t>
            </m:r>
          </m:e>
          <m:sup>
            <m:r>
              <w:rPr>
                <w:rFonts w:ascii="Cambria Math" w:eastAsia="Times New Roman" w:hAnsi="Cambria Math" w:cs="Times New Roman"/>
                <w:sz w:val="22"/>
                <w:szCs w:val="22"/>
                <w:lang w:eastAsia="es-EC"/>
              </w:rPr>
              <m:t>0.2</m:t>
            </m:r>
          </m:sup>
        </m:sSup>
        <m:sSup>
          <m:sSupPr>
            <m:ctrlPr>
              <w:rPr>
                <w:rFonts w:ascii="Cambria Math" w:eastAsia="Times New Roman" w:hAnsi="Cambria Math" w:cs="Times New Roman"/>
                <w:i/>
                <w:sz w:val="22"/>
                <w:szCs w:val="22"/>
                <w:lang w:eastAsia="es-EC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2"/>
                <w:szCs w:val="22"/>
                <w:lang w:eastAsia="es-EC"/>
              </w:rPr>
              <m:t>L</m:t>
            </m:r>
          </m:e>
          <m:sup>
            <m:r>
              <w:rPr>
                <w:rFonts w:ascii="Cambria Math" w:eastAsia="Times New Roman" w:hAnsi="Cambria Math" w:cs="Times New Roman"/>
                <w:sz w:val="22"/>
                <w:szCs w:val="22"/>
                <w:lang w:eastAsia="es-EC"/>
              </w:rPr>
              <m:t>0.8</m:t>
            </m:r>
          </m:sup>
        </m:sSup>
      </m:oMath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, entonces la función de producción presenta</w:t>
      </w:r>
    </w:p>
    <w:p w:rsidR="006C5A81" w:rsidRPr="00654AA5" w:rsidRDefault="006C5A81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Retornos constantes a escala</w:t>
      </w:r>
    </w:p>
    <w:p w:rsidR="006C5A81" w:rsidRPr="00654AA5" w:rsidRDefault="006C5A81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Retornos decrecientes a escala</w:t>
      </w:r>
    </w:p>
    <w:p w:rsidR="006C5A81" w:rsidRPr="00654AA5" w:rsidRDefault="006C5A81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Retornos crecientes a escala</w:t>
      </w:r>
    </w:p>
    <w:p w:rsidR="006C5A81" w:rsidRPr="00654AA5" w:rsidRDefault="006C5A81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Indeterminación del tipo de retornos a escala por la falta de información</w:t>
      </w:r>
    </w:p>
    <w:p w:rsidR="006C5A81" w:rsidRPr="00654AA5" w:rsidRDefault="006C5A81" w:rsidP="00FF60F9">
      <w:pPr>
        <w:pStyle w:val="Prrafodelista"/>
        <w:numPr>
          <w:ilvl w:val="0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El gasto de Gobierno como componente del PIB incluye a todos los siguientes menos</w:t>
      </w:r>
    </w:p>
    <w:p w:rsidR="006C5A81" w:rsidRPr="00654AA5" w:rsidRDefault="006C5A81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lastRenderedPageBreak/>
        <w:t>Gasto</w:t>
      </w:r>
      <w:r w:rsidR="009C3C81"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s</w:t>
      </w: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 xml:space="preserve"> del Gobierno Central en bienes</w:t>
      </w:r>
    </w:p>
    <w:p w:rsidR="006C5A81" w:rsidRPr="00654AA5" w:rsidRDefault="009C3C81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Gastos del Municipio y Prefectura en bienes</w:t>
      </w:r>
    </w:p>
    <w:p w:rsidR="009C3C81" w:rsidRPr="00654AA5" w:rsidRDefault="009C3C81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Gastos del Gobierno Central en bonos de asistencia social</w:t>
      </w:r>
    </w:p>
    <w:p w:rsidR="009C3C81" w:rsidRPr="00654AA5" w:rsidRDefault="009C3C81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Gastos del Gobierno Central en servicios</w:t>
      </w:r>
    </w:p>
    <w:p w:rsidR="009C3C81" w:rsidRPr="00654AA5" w:rsidRDefault="009C3C81" w:rsidP="00FF60F9">
      <w:pPr>
        <w:pStyle w:val="Prrafodelista"/>
        <w:numPr>
          <w:ilvl w:val="0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 xml:space="preserve">La variable que igual a la inversión con el ahorro nacional en el </w:t>
      </w:r>
      <w:proofErr w:type="spellStart"/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equilbrio</w:t>
      </w:r>
      <w:proofErr w:type="spellEnd"/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 xml:space="preserve"> es</w:t>
      </w:r>
    </w:p>
    <w:p w:rsidR="009C3C81" w:rsidRPr="00654AA5" w:rsidRDefault="009C3C81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La tasa de interés</w:t>
      </w:r>
    </w:p>
    <w:p w:rsidR="009C3C81" w:rsidRPr="00654AA5" w:rsidRDefault="009C3C81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El ahorro privado</w:t>
      </w:r>
    </w:p>
    <w:p w:rsidR="009C3C81" w:rsidRPr="00654AA5" w:rsidRDefault="009C3C81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El ahorro público</w:t>
      </w:r>
    </w:p>
    <w:p w:rsidR="009C3C81" w:rsidRPr="00654AA5" w:rsidRDefault="009C3C81" w:rsidP="00FF60F9">
      <w:pPr>
        <w:pStyle w:val="Prrafodelista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/>
        </w:rPr>
        <w:t>La política fiscal</w:t>
      </w:r>
    </w:p>
    <w:p w:rsidR="003C1553" w:rsidRDefault="003C1553" w:rsidP="009C3C81">
      <w:pPr>
        <w:spacing w:after="0" w:line="240" w:lineRule="auto"/>
        <w:rPr>
          <w:rFonts w:asciiTheme="majorHAnsi" w:eastAsia="Times New Roman" w:hAnsiTheme="majorHAnsi" w:cs="Times New Roman"/>
          <w:lang w:eastAsia="es-EC"/>
        </w:rPr>
        <w:sectPr w:rsidR="003C1553" w:rsidSect="003C1553">
          <w:type w:val="continuous"/>
          <w:pgSz w:w="11906" w:h="16838"/>
          <w:pgMar w:top="1411" w:right="1106" w:bottom="1411" w:left="1440" w:header="706" w:footer="706" w:gutter="0"/>
          <w:cols w:num="2" w:space="708"/>
          <w:titlePg/>
          <w:docGrid w:linePitch="360"/>
        </w:sectPr>
      </w:pPr>
    </w:p>
    <w:p w:rsidR="009C3C81" w:rsidRPr="00654AA5" w:rsidRDefault="009C3C81" w:rsidP="009C3C81">
      <w:pPr>
        <w:spacing w:after="0" w:line="240" w:lineRule="auto"/>
        <w:rPr>
          <w:rFonts w:asciiTheme="majorHAnsi" w:eastAsia="Times New Roman" w:hAnsiTheme="majorHAnsi" w:cs="Times New Roman"/>
          <w:lang w:eastAsia="es-EC"/>
        </w:rPr>
      </w:pPr>
    </w:p>
    <w:p w:rsidR="009C3C81" w:rsidRPr="00244093" w:rsidRDefault="009C3C81" w:rsidP="00850F09">
      <w:pPr>
        <w:spacing w:after="0" w:line="240" w:lineRule="auto"/>
        <w:rPr>
          <w:rFonts w:asciiTheme="majorHAnsi" w:hAnsiTheme="majorHAnsi" w:cs="Times New Roman"/>
          <w:i/>
          <w:caps/>
          <w:u w:val="single"/>
        </w:rPr>
      </w:pPr>
      <w:r w:rsidRPr="00244093">
        <w:rPr>
          <w:rFonts w:asciiTheme="majorHAnsi" w:hAnsiTheme="majorHAnsi" w:cs="Times New Roman"/>
          <w:i/>
          <w:caps/>
          <w:u w:val="single"/>
        </w:rPr>
        <w:t>Medición del PIB</w:t>
      </w:r>
      <w:r w:rsidR="00244093" w:rsidRPr="00244093">
        <w:rPr>
          <w:rFonts w:asciiTheme="majorHAnsi" w:hAnsiTheme="majorHAnsi" w:cs="Times New Roman"/>
          <w:i/>
          <w:caps/>
          <w:u w:val="single"/>
        </w:rPr>
        <w:t xml:space="preserve"> (15 puntos)</w:t>
      </w:r>
    </w:p>
    <w:p w:rsidR="009C3C81" w:rsidRPr="0008695D" w:rsidRDefault="009C3C81" w:rsidP="00850F09">
      <w:pPr>
        <w:spacing w:after="0" w:line="240" w:lineRule="auto"/>
        <w:rPr>
          <w:rFonts w:asciiTheme="majorHAnsi" w:eastAsia="Times New Roman" w:hAnsiTheme="majorHAnsi" w:cs="Times New Roman"/>
          <w:lang w:eastAsia="es-EC"/>
        </w:rPr>
      </w:pPr>
      <w:r w:rsidRPr="0008695D">
        <w:rPr>
          <w:rFonts w:asciiTheme="majorHAnsi" w:eastAsia="Times New Roman" w:hAnsiTheme="majorHAnsi" w:cs="Times New Roman"/>
          <w:lang w:eastAsia="es-EC"/>
        </w:rPr>
        <w:t xml:space="preserve">Considere una economía que produce </w:t>
      </w:r>
      <w:r w:rsidR="00FB1C97" w:rsidRPr="0008695D">
        <w:rPr>
          <w:rFonts w:asciiTheme="majorHAnsi" w:eastAsia="Times New Roman" w:hAnsiTheme="majorHAnsi" w:cs="Times New Roman"/>
          <w:lang w:eastAsia="es-EC"/>
        </w:rPr>
        <w:t>4</w:t>
      </w:r>
      <w:r w:rsidRPr="0008695D">
        <w:rPr>
          <w:rFonts w:asciiTheme="majorHAnsi" w:eastAsia="Times New Roman" w:hAnsiTheme="majorHAnsi" w:cs="Times New Roman"/>
          <w:lang w:eastAsia="es-EC"/>
        </w:rPr>
        <w:t xml:space="preserve"> bienes. Use la información sobre el consumo del país en la tabla para responder las siguientes preguntas.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41"/>
        <w:gridCol w:w="1368"/>
        <w:gridCol w:w="1368"/>
        <w:gridCol w:w="1368"/>
        <w:gridCol w:w="1368"/>
      </w:tblGrid>
      <w:tr w:rsidR="009C3C81" w:rsidRPr="0008695D" w:rsidTr="00244093">
        <w:trPr>
          <w:jc w:val="center"/>
        </w:trPr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3C81" w:rsidRPr="0008695D" w:rsidRDefault="009C3C81" w:rsidP="00850F09">
            <w:pPr>
              <w:rPr>
                <w:rFonts w:asciiTheme="majorHAnsi" w:hAnsiTheme="majorHAnsi" w:cs="Times New Roman"/>
                <w:b/>
                <w:i/>
                <w:caps/>
              </w:rPr>
            </w:pPr>
          </w:p>
        </w:tc>
        <w:tc>
          <w:tcPr>
            <w:tcW w:w="27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3C81" w:rsidRPr="0008695D" w:rsidRDefault="009C3C81" w:rsidP="009C3C81">
            <w:pPr>
              <w:jc w:val="center"/>
              <w:rPr>
                <w:rFonts w:asciiTheme="majorHAnsi" w:hAnsiTheme="majorHAnsi" w:cs="Times New Roman"/>
                <w:b/>
                <w:i/>
                <w:caps/>
              </w:rPr>
            </w:pPr>
            <w:r w:rsidRPr="0008695D">
              <w:rPr>
                <w:rFonts w:asciiTheme="majorHAnsi" w:hAnsiTheme="majorHAnsi" w:cs="Times New Roman"/>
                <w:b/>
                <w:i/>
                <w:caps/>
              </w:rPr>
              <w:t>Cantidad</w:t>
            </w:r>
          </w:p>
        </w:tc>
        <w:tc>
          <w:tcPr>
            <w:tcW w:w="27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3C81" w:rsidRPr="0008695D" w:rsidRDefault="009C3C81" w:rsidP="009C3C81">
            <w:pPr>
              <w:jc w:val="center"/>
              <w:rPr>
                <w:rFonts w:asciiTheme="majorHAnsi" w:hAnsiTheme="majorHAnsi" w:cs="Times New Roman"/>
                <w:b/>
                <w:i/>
                <w:caps/>
              </w:rPr>
            </w:pPr>
            <w:r w:rsidRPr="0008695D">
              <w:rPr>
                <w:rFonts w:asciiTheme="majorHAnsi" w:hAnsiTheme="majorHAnsi" w:cs="Times New Roman"/>
                <w:b/>
                <w:i/>
                <w:caps/>
              </w:rPr>
              <w:t>Precio</w:t>
            </w:r>
          </w:p>
        </w:tc>
      </w:tr>
      <w:tr w:rsidR="009C3C81" w:rsidRPr="0008695D" w:rsidTr="00244093">
        <w:trPr>
          <w:jc w:val="center"/>
        </w:trPr>
        <w:tc>
          <w:tcPr>
            <w:tcW w:w="2441" w:type="dxa"/>
            <w:tcBorders>
              <w:top w:val="single" w:sz="4" w:space="0" w:color="auto"/>
            </w:tcBorders>
          </w:tcPr>
          <w:p w:rsidR="009C3C81" w:rsidRPr="0008695D" w:rsidRDefault="009C3C81" w:rsidP="00850F09">
            <w:pPr>
              <w:rPr>
                <w:rFonts w:asciiTheme="majorHAnsi" w:hAnsiTheme="majorHAnsi" w:cs="Times New Roman"/>
                <w:b/>
                <w:i/>
                <w:caps/>
              </w:rPr>
            </w:pPr>
            <w:r w:rsidRPr="0008695D">
              <w:rPr>
                <w:rFonts w:asciiTheme="majorHAnsi" w:hAnsiTheme="majorHAnsi" w:cs="Times New Roman"/>
                <w:b/>
                <w:i/>
                <w:caps/>
              </w:rPr>
              <w:t>Producto</w:t>
            </w:r>
          </w:p>
        </w:tc>
        <w:tc>
          <w:tcPr>
            <w:tcW w:w="1368" w:type="dxa"/>
            <w:tcBorders>
              <w:top w:val="single" w:sz="4" w:space="0" w:color="auto"/>
            </w:tcBorders>
          </w:tcPr>
          <w:p w:rsidR="009C3C81" w:rsidRPr="0008695D" w:rsidRDefault="009C3C81" w:rsidP="009C3C81">
            <w:pPr>
              <w:jc w:val="center"/>
              <w:rPr>
                <w:rFonts w:asciiTheme="majorHAnsi" w:hAnsiTheme="majorHAnsi" w:cs="Times New Roman"/>
                <w:b/>
                <w:i/>
                <w:caps/>
              </w:rPr>
            </w:pPr>
            <w:r w:rsidRPr="0008695D">
              <w:rPr>
                <w:rFonts w:asciiTheme="majorHAnsi" w:hAnsiTheme="majorHAnsi" w:cs="Times New Roman"/>
                <w:b/>
                <w:i/>
                <w:caps/>
              </w:rPr>
              <w:t>2013</w:t>
            </w:r>
          </w:p>
        </w:tc>
        <w:tc>
          <w:tcPr>
            <w:tcW w:w="1368" w:type="dxa"/>
            <w:tcBorders>
              <w:top w:val="single" w:sz="4" w:space="0" w:color="auto"/>
            </w:tcBorders>
          </w:tcPr>
          <w:p w:rsidR="009C3C81" w:rsidRPr="0008695D" w:rsidRDefault="009C3C81" w:rsidP="009C3C81">
            <w:pPr>
              <w:jc w:val="center"/>
              <w:rPr>
                <w:rFonts w:asciiTheme="majorHAnsi" w:hAnsiTheme="majorHAnsi" w:cs="Times New Roman"/>
                <w:b/>
                <w:i/>
                <w:caps/>
              </w:rPr>
            </w:pPr>
            <w:r w:rsidRPr="0008695D">
              <w:rPr>
                <w:rFonts w:asciiTheme="majorHAnsi" w:hAnsiTheme="majorHAnsi" w:cs="Times New Roman"/>
                <w:b/>
                <w:i/>
                <w:caps/>
              </w:rPr>
              <w:t>2014</w:t>
            </w:r>
          </w:p>
        </w:tc>
        <w:tc>
          <w:tcPr>
            <w:tcW w:w="1368" w:type="dxa"/>
            <w:tcBorders>
              <w:top w:val="single" w:sz="4" w:space="0" w:color="auto"/>
            </w:tcBorders>
          </w:tcPr>
          <w:p w:rsidR="009C3C81" w:rsidRPr="0008695D" w:rsidRDefault="009C3C81" w:rsidP="009C3C81">
            <w:pPr>
              <w:jc w:val="center"/>
              <w:rPr>
                <w:rFonts w:asciiTheme="majorHAnsi" w:hAnsiTheme="majorHAnsi" w:cs="Times New Roman"/>
                <w:b/>
                <w:i/>
                <w:caps/>
              </w:rPr>
            </w:pPr>
            <w:r w:rsidRPr="0008695D">
              <w:rPr>
                <w:rFonts w:asciiTheme="majorHAnsi" w:hAnsiTheme="majorHAnsi" w:cs="Times New Roman"/>
                <w:b/>
                <w:i/>
                <w:caps/>
              </w:rPr>
              <w:t>2013</w:t>
            </w:r>
          </w:p>
        </w:tc>
        <w:tc>
          <w:tcPr>
            <w:tcW w:w="1368" w:type="dxa"/>
            <w:tcBorders>
              <w:top w:val="single" w:sz="4" w:space="0" w:color="auto"/>
            </w:tcBorders>
          </w:tcPr>
          <w:p w:rsidR="009C3C81" w:rsidRPr="0008695D" w:rsidRDefault="009C3C81" w:rsidP="009C3C81">
            <w:pPr>
              <w:jc w:val="center"/>
              <w:rPr>
                <w:rFonts w:asciiTheme="majorHAnsi" w:hAnsiTheme="majorHAnsi" w:cs="Times New Roman"/>
                <w:b/>
                <w:i/>
                <w:caps/>
              </w:rPr>
            </w:pPr>
            <w:r w:rsidRPr="0008695D">
              <w:rPr>
                <w:rFonts w:asciiTheme="majorHAnsi" w:hAnsiTheme="majorHAnsi" w:cs="Times New Roman"/>
                <w:b/>
                <w:i/>
                <w:caps/>
              </w:rPr>
              <w:t>2014</w:t>
            </w:r>
          </w:p>
        </w:tc>
      </w:tr>
      <w:tr w:rsidR="009C3C81" w:rsidRPr="0008695D" w:rsidTr="005F5A87">
        <w:trPr>
          <w:jc w:val="center"/>
        </w:trPr>
        <w:tc>
          <w:tcPr>
            <w:tcW w:w="2441" w:type="dxa"/>
          </w:tcPr>
          <w:p w:rsidR="009C3C81" w:rsidRPr="0008695D" w:rsidRDefault="009C3C81" w:rsidP="00850F09">
            <w:pPr>
              <w:rPr>
                <w:rFonts w:asciiTheme="majorHAnsi" w:hAnsiTheme="majorHAnsi" w:cs="Times New Roman"/>
                <w:i/>
                <w:caps/>
              </w:rPr>
            </w:pPr>
            <w:r w:rsidRPr="0008695D">
              <w:rPr>
                <w:rFonts w:asciiTheme="majorHAnsi" w:eastAsia="Times New Roman" w:hAnsiTheme="majorHAnsi" w:cs="Times New Roman"/>
                <w:lang w:eastAsia="es-EC"/>
              </w:rPr>
              <w:t xml:space="preserve">Botellas de </w:t>
            </w:r>
            <w:r w:rsidR="005F5A87" w:rsidRPr="0008695D">
              <w:rPr>
                <w:rFonts w:asciiTheme="majorHAnsi" w:eastAsia="Times New Roman" w:hAnsiTheme="majorHAnsi" w:cs="Times New Roman"/>
                <w:lang w:eastAsia="es-EC"/>
              </w:rPr>
              <w:t>agua</w:t>
            </w:r>
          </w:p>
        </w:tc>
        <w:tc>
          <w:tcPr>
            <w:tcW w:w="1368" w:type="dxa"/>
          </w:tcPr>
          <w:p w:rsidR="009C3C81" w:rsidRPr="0008695D" w:rsidRDefault="009C3C81" w:rsidP="005F5A87">
            <w:pPr>
              <w:jc w:val="center"/>
              <w:rPr>
                <w:rFonts w:asciiTheme="majorHAnsi" w:hAnsiTheme="majorHAnsi" w:cs="Times New Roman"/>
                <w:caps/>
              </w:rPr>
            </w:pPr>
            <w:r w:rsidRPr="0008695D">
              <w:rPr>
                <w:rFonts w:asciiTheme="majorHAnsi" w:hAnsiTheme="majorHAnsi" w:cs="Times New Roman"/>
                <w:caps/>
              </w:rPr>
              <w:t>50</w:t>
            </w:r>
          </w:p>
        </w:tc>
        <w:tc>
          <w:tcPr>
            <w:tcW w:w="1368" w:type="dxa"/>
          </w:tcPr>
          <w:p w:rsidR="009C3C81" w:rsidRPr="0008695D" w:rsidRDefault="009C3C81" w:rsidP="005F5A87">
            <w:pPr>
              <w:jc w:val="center"/>
              <w:rPr>
                <w:rFonts w:asciiTheme="majorHAnsi" w:hAnsiTheme="majorHAnsi" w:cs="Times New Roman"/>
                <w:caps/>
              </w:rPr>
            </w:pPr>
            <w:r w:rsidRPr="0008695D">
              <w:rPr>
                <w:rFonts w:asciiTheme="majorHAnsi" w:hAnsiTheme="majorHAnsi" w:cs="Times New Roman"/>
                <w:caps/>
              </w:rPr>
              <w:t>80</w:t>
            </w:r>
          </w:p>
        </w:tc>
        <w:tc>
          <w:tcPr>
            <w:tcW w:w="1368" w:type="dxa"/>
          </w:tcPr>
          <w:p w:rsidR="009C3C81" w:rsidRPr="0008695D" w:rsidRDefault="009C3C81" w:rsidP="005F5A87">
            <w:pPr>
              <w:jc w:val="center"/>
              <w:rPr>
                <w:rFonts w:asciiTheme="majorHAnsi" w:hAnsiTheme="majorHAnsi" w:cs="Times New Roman"/>
                <w:caps/>
              </w:rPr>
            </w:pPr>
            <w:r w:rsidRPr="0008695D">
              <w:rPr>
                <w:rFonts w:asciiTheme="majorHAnsi" w:hAnsiTheme="majorHAnsi" w:cs="Times New Roman"/>
                <w:caps/>
              </w:rPr>
              <w:t>2</w:t>
            </w:r>
          </w:p>
        </w:tc>
        <w:tc>
          <w:tcPr>
            <w:tcW w:w="1368" w:type="dxa"/>
          </w:tcPr>
          <w:p w:rsidR="009C3C81" w:rsidRPr="0008695D" w:rsidRDefault="005F5A87" w:rsidP="005F5A87">
            <w:pPr>
              <w:jc w:val="center"/>
              <w:rPr>
                <w:rFonts w:asciiTheme="majorHAnsi" w:hAnsiTheme="majorHAnsi" w:cs="Times New Roman"/>
                <w:caps/>
              </w:rPr>
            </w:pPr>
            <w:r w:rsidRPr="0008695D">
              <w:rPr>
                <w:rFonts w:asciiTheme="majorHAnsi" w:hAnsiTheme="majorHAnsi" w:cs="Times New Roman"/>
                <w:caps/>
              </w:rPr>
              <w:t>3</w:t>
            </w:r>
          </w:p>
        </w:tc>
      </w:tr>
      <w:tr w:rsidR="009C3C81" w:rsidRPr="0008695D" w:rsidTr="005F5A87">
        <w:trPr>
          <w:jc w:val="center"/>
        </w:trPr>
        <w:tc>
          <w:tcPr>
            <w:tcW w:w="2441" w:type="dxa"/>
          </w:tcPr>
          <w:p w:rsidR="009C3C81" w:rsidRPr="0008695D" w:rsidRDefault="005F5A87" w:rsidP="00850F09">
            <w:pPr>
              <w:rPr>
                <w:rFonts w:asciiTheme="majorHAnsi" w:hAnsiTheme="majorHAnsi" w:cs="Times New Roman"/>
                <w:i/>
                <w:caps/>
              </w:rPr>
            </w:pPr>
            <w:r w:rsidRPr="0008695D">
              <w:rPr>
                <w:rFonts w:asciiTheme="majorHAnsi" w:eastAsia="Times New Roman" w:hAnsiTheme="majorHAnsi" w:cs="Times New Roman"/>
                <w:lang w:eastAsia="es-EC"/>
              </w:rPr>
              <w:t>Donas</w:t>
            </w:r>
          </w:p>
        </w:tc>
        <w:tc>
          <w:tcPr>
            <w:tcW w:w="1368" w:type="dxa"/>
          </w:tcPr>
          <w:p w:rsidR="009C3C81" w:rsidRPr="0008695D" w:rsidRDefault="009C3C81" w:rsidP="005F5A87">
            <w:pPr>
              <w:jc w:val="center"/>
              <w:rPr>
                <w:rFonts w:asciiTheme="majorHAnsi" w:hAnsiTheme="majorHAnsi" w:cs="Times New Roman"/>
                <w:caps/>
              </w:rPr>
            </w:pPr>
            <w:r w:rsidRPr="0008695D">
              <w:rPr>
                <w:rFonts w:asciiTheme="majorHAnsi" w:hAnsiTheme="majorHAnsi" w:cs="Times New Roman"/>
                <w:caps/>
              </w:rPr>
              <w:t>20</w:t>
            </w:r>
          </w:p>
        </w:tc>
        <w:tc>
          <w:tcPr>
            <w:tcW w:w="1368" w:type="dxa"/>
          </w:tcPr>
          <w:p w:rsidR="009C3C81" w:rsidRPr="0008695D" w:rsidRDefault="009C3C81" w:rsidP="005F5A87">
            <w:pPr>
              <w:jc w:val="center"/>
              <w:rPr>
                <w:rFonts w:asciiTheme="majorHAnsi" w:hAnsiTheme="majorHAnsi" w:cs="Times New Roman"/>
                <w:caps/>
              </w:rPr>
            </w:pPr>
            <w:r w:rsidRPr="0008695D">
              <w:rPr>
                <w:rFonts w:asciiTheme="majorHAnsi" w:hAnsiTheme="majorHAnsi" w:cs="Times New Roman"/>
                <w:caps/>
              </w:rPr>
              <w:t>10</w:t>
            </w:r>
          </w:p>
        </w:tc>
        <w:tc>
          <w:tcPr>
            <w:tcW w:w="1368" w:type="dxa"/>
          </w:tcPr>
          <w:p w:rsidR="009C3C81" w:rsidRPr="0008695D" w:rsidRDefault="009C3C81" w:rsidP="005F5A87">
            <w:pPr>
              <w:jc w:val="center"/>
              <w:rPr>
                <w:rFonts w:asciiTheme="majorHAnsi" w:hAnsiTheme="majorHAnsi" w:cs="Times New Roman"/>
                <w:caps/>
              </w:rPr>
            </w:pPr>
            <w:r w:rsidRPr="0008695D">
              <w:rPr>
                <w:rFonts w:asciiTheme="majorHAnsi" w:hAnsiTheme="majorHAnsi" w:cs="Times New Roman"/>
                <w:caps/>
              </w:rPr>
              <w:t>4</w:t>
            </w:r>
          </w:p>
        </w:tc>
        <w:tc>
          <w:tcPr>
            <w:tcW w:w="1368" w:type="dxa"/>
          </w:tcPr>
          <w:p w:rsidR="009C3C81" w:rsidRPr="0008695D" w:rsidRDefault="009C3C81" w:rsidP="005F5A87">
            <w:pPr>
              <w:jc w:val="center"/>
              <w:rPr>
                <w:rFonts w:asciiTheme="majorHAnsi" w:hAnsiTheme="majorHAnsi" w:cs="Times New Roman"/>
                <w:caps/>
              </w:rPr>
            </w:pPr>
            <w:r w:rsidRPr="0008695D">
              <w:rPr>
                <w:rFonts w:asciiTheme="majorHAnsi" w:hAnsiTheme="majorHAnsi" w:cs="Times New Roman"/>
                <w:caps/>
              </w:rPr>
              <w:t>8</w:t>
            </w:r>
          </w:p>
        </w:tc>
      </w:tr>
      <w:tr w:rsidR="005F5A87" w:rsidRPr="0008695D" w:rsidTr="005F5A87">
        <w:trPr>
          <w:jc w:val="center"/>
        </w:trPr>
        <w:tc>
          <w:tcPr>
            <w:tcW w:w="2441" w:type="dxa"/>
          </w:tcPr>
          <w:p w:rsidR="005F5A87" w:rsidRPr="0008695D" w:rsidRDefault="005F5A87" w:rsidP="00850F09">
            <w:pPr>
              <w:rPr>
                <w:rFonts w:asciiTheme="majorHAnsi" w:eastAsia="Times New Roman" w:hAnsiTheme="majorHAnsi" w:cs="Times New Roman"/>
                <w:lang w:eastAsia="es-EC"/>
              </w:rPr>
            </w:pPr>
            <w:r w:rsidRPr="0008695D">
              <w:rPr>
                <w:rFonts w:asciiTheme="majorHAnsi" w:eastAsia="Times New Roman" w:hAnsiTheme="majorHAnsi" w:cs="Times New Roman"/>
                <w:lang w:eastAsia="es-EC"/>
              </w:rPr>
              <w:t>Churros</w:t>
            </w:r>
          </w:p>
        </w:tc>
        <w:tc>
          <w:tcPr>
            <w:tcW w:w="1368" w:type="dxa"/>
          </w:tcPr>
          <w:p w:rsidR="005F5A87" w:rsidRPr="0008695D" w:rsidRDefault="005F5A87" w:rsidP="005F5A87">
            <w:pPr>
              <w:jc w:val="center"/>
              <w:rPr>
                <w:rFonts w:asciiTheme="majorHAnsi" w:hAnsiTheme="majorHAnsi" w:cs="Times New Roman"/>
                <w:caps/>
              </w:rPr>
            </w:pPr>
            <w:r w:rsidRPr="0008695D">
              <w:rPr>
                <w:rFonts w:asciiTheme="majorHAnsi" w:hAnsiTheme="majorHAnsi" w:cs="Times New Roman"/>
                <w:caps/>
              </w:rPr>
              <w:t>10</w:t>
            </w:r>
          </w:p>
        </w:tc>
        <w:tc>
          <w:tcPr>
            <w:tcW w:w="1368" w:type="dxa"/>
          </w:tcPr>
          <w:p w:rsidR="005F5A87" w:rsidRPr="0008695D" w:rsidRDefault="005F5A87" w:rsidP="005F5A87">
            <w:pPr>
              <w:jc w:val="center"/>
              <w:rPr>
                <w:rFonts w:asciiTheme="majorHAnsi" w:hAnsiTheme="majorHAnsi" w:cs="Times New Roman"/>
                <w:caps/>
              </w:rPr>
            </w:pPr>
            <w:r w:rsidRPr="0008695D">
              <w:rPr>
                <w:rFonts w:asciiTheme="majorHAnsi" w:hAnsiTheme="majorHAnsi" w:cs="Times New Roman"/>
                <w:caps/>
              </w:rPr>
              <w:t>30</w:t>
            </w:r>
          </w:p>
        </w:tc>
        <w:tc>
          <w:tcPr>
            <w:tcW w:w="1368" w:type="dxa"/>
          </w:tcPr>
          <w:p w:rsidR="005F5A87" w:rsidRPr="0008695D" w:rsidRDefault="005F5A87" w:rsidP="005F5A87">
            <w:pPr>
              <w:jc w:val="center"/>
              <w:rPr>
                <w:rFonts w:asciiTheme="majorHAnsi" w:hAnsiTheme="majorHAnsi" w:cs="Times New Roman"/>
                <w:caps/>
              </w:rPr>
            </w:pPr>
            <w:r w:rsidRPr="0008695D">
              <w:rPr>
                <w:rFonts w:asciiTheme="majorHAnsi" w:hAnsiTheme="majorHAnsi" w:cs="Times New Roman"/>
                <w:caps/>
              </w:rPr>
              <w:t>1</w:t>
            </w:r>
          </w:p>
        </w:tc>
        <w:tc>
          <w:tcPr>
            <w:tcW w:w="1368" w:type="dxa"/>
          </w:tcPr>
          <w:p w:rsidR="005F5A87" w:rsidRPr="0008695D" w:rsidRDefault="005F5A87" w:rsidP="005F5A87">
            <w:pPr>
              <w:jc w:val="center"/>
              <w:rPr>
                <w:rFonts w:asciiTheme="majorHAnsi" w:hAnsiTheme="majorHAnsi" w:cs="Times New Roman"/>
                <w:caps/>
              </w:rPr>
            </w:pPr>
            <w:r w:rsidRPr="0008695D">
              <w:rPr>
                <w:rFonts w:asciiTheme="majorHAnsi" w:hAnsiTheme="majorHAnsi" w:cs="Times New Roman"/>
                <w:caps/>
              </w:rPr>
              <w:t>2</w:t>
            </w:r>
          </w:p>
        </w:tc>
      </w:tr>
      <w:tr w:rsidR="005F5A87" w:rsidRPr="0008695D" w:rsidTr="005F5A87">
        <w:trPr>
          <w:jc w:val="center"/>
        </w:trPr>
        <w:tc>
          <w:tcPr>
            <w:tcW w:w="2441" w:type="dxa"/>
          </w:tcPr>
          <w:p w:rsidR="005F5A87" w:rsidRPr="0008695D" w:rsidRDefault="005F5A87" w:rsidP="00850F09">
            <w:pPr>
              <w:rPr>
                <w:rFonts w:asciiTheme="majorHAnsi" w:eastAsia="Times New Roman" w:hAnsiTheme="majorHAnsi" w:cs="Times New Roman"/>
                <w:lang w:eastAsia="es-EC"/>
              </w:rPr>
            </w:pPr>
            <w:r w:rsidRPr="0008695D">
              <w:rPr>
                <w:rFonts w:asciiTheme="majorHAnsi" w:eastAsia="Times New Roman" w:hAnsiTheme="majorHAnsi" w:cs="Times New Roman"/>
                <w:lang w:eastAsia="es-EC"/>
              </w:rPr>
              <w:t>Salchichas importadas</w:t>
            </w:r>
          </w:p>
        </w:tc>
        <w:tc>
          <w:tcPr>
            <w:tcW w:w="1368" w:type="dxa"/>
          </w:tcPr>
          <w:p w:rsidR="005F5A87" w:rsidRPr="0008695D" w:rsidRDefault="005F5A87" w:rsidP="005F5A87">
            <w:pPr>
              <w:jc w:val="center"/>
              <w:rPr>
                <w:rFonts w:asciiTheme="majorHAnsi" w:hAnsiTheme="majorHAnsi" w:cs="Times New Roman"/>
                <w:caps/>
              </w:rPr>
            </w:pPr>
            <w:r w:rsidRPr="0008695D">
              <w:rPr>
                <w:rFonts w:asciiTheme="majorHAnsi" w:hAnsiTheme="majorHAnsi" w:cs="Times New Roman"/>
                <w:caps/>
              </w:rPr>
              <w:t>20</w:t>
            </w:r>
          </w:p>
        </w:tc>
        <w:tc>
          <w:tcPr>
            <w:tcW w:w="1368" w:type="dxa"/>
          </w:tcPr>
          <w:p w:rsidR="005F5A87" w:rsidRPr="0008695D" w:rsidRDefault="005F5A87" w:rsidP="005F5A87">
            <w:pPr>
              <w:jc w:val="center"/>
              <w:rPr>
                <w:rFonts w:asciiTheme="majorHAnsi" w:hAnsiTheme="majorHAnsi" w:cs="Times New Roman"/>
                <w:caps/>
              </w:rPr>
            </w:pPr>
            <w:r w:rsidRPr="0008695D">
              <w:rPr>
                <w:rFonts w:asciiTheme="majorHAnsi" w:hAnsiTheme="majorHAnsi" w:cs="Times New Roman"/>
                <w:caps/>
              </w:rPr>
              <w:t>30</w:t>
            </w:r>
          </w:p>
        </w:tc>
        <w:tc>
          <w:tcPr>
            <w:tcW w:w="1368" w:type="dxa"/>
          </w:tcPr>
          <w:p w:rsidR="005F5A87" w:rsidRPr="0008695D" w:rsidRDefault="005F5A87" w:rsidP="005F5A87">
            <w:pPr>
              <w:jc w:val="center"/>
              <w:rPr>
                <w:rFonts w:asciiTheme="majorHAnsi" w:hAnsiTheme="majorHAnsi" w:cs="Times New Roman"/>
                <w:caps/>
              </w:rPr>
            </w:pPr>
            <w:r w:rsidRPr="0008695D">
              <w:rPr>
                <w:rFonts w:asciiTheme="majorHAnsi" w:hAnsiTheme="majorHAnsi" w:cs="Times New Roman"/>
                <w:caps/>
              </w:rPr>
              <w:t>4</w:t>
            </w:r>
          </w:p>
        </w:tc>
        <w:tc>
          <w:tcPr>
            <w:tcW w:w="1368" w:type="dxa"/>
          </w:tcPr>
          <w:p w:rsidR="005F5A87" w:rsidRPr="0008695D" w:rsidRDefault="005F5A87" w:rsidP="005F5A87">
            <w:pPr>
              <w:jc w:val="center"/>
              <w:rPr>
                <w:rFonts w:asciiTheme="majorHAnsi" w:hAnsiTheme="majorHAnsi" w:cs="Times New Roman"/>
                <w:caps/>
              </w:rPr>
            </w:pPr>
            <w:r w:rsidRPr="0008695D">
              <w:rPr>
                <w:rFonts w:asciiTheme="majorHAnsi" w:hAnsiTheme="majorHAnsi" w:cs="Times New Roman"/>
                <w:caps/>
              </w:rPr>
              <w:t>5</w:t>
            </w:r>
          </w:p>
        </w:tc>
      </w:tr>
    </w:tbl>
    <w:p w:rsidR="005F5A87" w:rsidRPr="0008695D" w:rsidRDefault="005F5A87" w:rsidP="00FF60F9">
      <w:pPr>
        <w:pStyle w:val="Prrafodelista"/>
        <w:numPr>
          <w:ilvl w:val="0"/>
          <w:numId w:val="3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</w:pPr>
      <w:r w:rsidRPr="0008695D"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  <w:t>Calcule el PIB real y nominal para los dos años utilizando como año base el año 2013. ¿Está creciendo la economía? ¿Cuánto?</w:t>
      </w:r>
    </w:p>
    <w:p w:rsidR="005F5A87" w:rsidRPr="00654AA5" w:rsidRDefault="005F5A87" w:rsidP="00FF60F9">
      <w:pPr>
        <w:pStyle w:val="Prrafodelista"/>
        <w:numPr>
          <w:ilvl w:val="0"/>
          <w:numId w:val="3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</w:pPr>
      <w:r w:rsidRPr="0008695D"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  <w:t xml:space="preserve"> Asuma que la cesta básica para el consumidor típico está definida por las cantidades de consumo del </w:t>
      </w:r>
      <w:r w:rsidR="009F7CAC" w:rsidRPr="0008695D"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  <w:t xml:space="preserve">año </w:t>
      </w:r>
      <w:r w:rsidRPr="0008695D"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  <w:t>2013. Calcule</w:t>
      </w:r>
      <w:r w:rsidRPr="00654AA5"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  <w:t xml:space="preserve"> el IPC para el 2013 y 2014. ¿Cuánto es la tasa de inflación?</w:t>
      </w:r>
    </w:p>
    <w:p w:rsidR="005F5A87" w:rsidRPr="00654AA5" w:rsidRDefault="005F5A87" w:rsidP="00FF60F9">
      <w:pPr>
        <w:pStyle w:val="Prrafodelista"/>
        <w:numPr>
          <w:ilvl w:val="0"/>
          <w:numId w:val="3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  <w:t>Calcule la tasa de crecimiento de los precios a partir del deflactor del PIB y compare con respecto a la inflación. ¿Cuál es mayor y por qué?</w:t>
      </w:r>
    </w:p>
    <w:p w:rsidR="005F5A87" w:rsidRPr="00654AA5" w:rsidRDefault="005F5A87" w:rsidP="005F5A87">
      <w:pPr>
        <w:spacing w:after="0" w:line="240" w:lineRule="auto"/>
        <w:rPr>
          <w:rFonts w:asciiTheme="majorHAnsi" w:eastAsia="Times New Roman" w:hAnsiTheme="majorHAnsi" w:cs="Times New Roman"/>
          <w:lang w:eastAsia="es-EC"/>
        </w:rPr>
      </w:pPr>
    </w:p>
    <w:p w:rsidR="005F5A87" w:rsidRPr="00244093" w:rsidRDefault="005F5A87" w:rsidP="005F5A87">
      <w:pPr>
        <w:spacing w:after="0" w:line="240" w:lineRule="auto"/>
        <w:rPr>
          <w:rFonts w:asciiTheme="majorHAnsi" w:hAnsiTheme="majorHAnsi" w:cs="Times New Roman"/>
          <w:i/>
          <w:caps/>
          <w:u w:val="single"/>
        </w:rPr>
      </w:pPr>
      <w:r w:rsidRPr="00244093">
        <w:rPr>
          <w:rFonts w:asciiTheme="majorHAnsi" w:hAnsiTheme="majorHAnsi" w:cs="Times New Roman"/>
          <w:i/>
          <w:caps/>
          <w:u w:val="single"/>
        </w:rPr>
        <w:t>EQUILIBRIO DEL MODELO CLÁSICO BÁSICO</w:t>
      </w:r>
      <w:r w:rsidR="00244093" w:rsidRPr="00244093">
        <w:rPr>
          <w:rFonts w:asciiTheme="majorHAnsi" w:hAnsiTheme="majorHAnsi" w:cs="Times New Roman"/>
          <w:i/>
          <w:caps/>
          <w:u w:val="single"/>
        </w:rPr>
        <w:t xml:space="preserve"> (35 puntos)</w:t>
      </w:r>
    </w:p>
    <w:p w:rsidR="00B639A2" w:rsidRPr="00654AA5" w:rsidRDefault="00B639A2" w:rsidP="005F5A87">
      <w:pPr>
        <w:spacing w:after="0" w:line="240" w:lineRule="auto"/>
        <w:rPr>
          <w:rFonts w:asciiTheme="majorHAnsi" w:eastAsia="Times New Roman" w:hAnsiTheme="majorHAnsi" w:cs="Times New Roman"/>
          <w:lang w:eastAsia="es-EC"/>
        </w:rPr>
      </w:pPr>
      <w:r w:rsidRPr="00654AA5">
        <w:rPr>
          <w:rFonts w:asciiTheme="majorHAnsi" w:eastAsia="Times New Roman" w:hAnsiTheme="majorHAnsi" w:cs="Times New Roman"/>
          <w:lang w:eastAsia="es-EC"/>
        </w:rPr>
        <w:t xml:space="preserve">Considere el siguiente modelo de economía neoclásica donde la </w:t>
      </w:r>
      <w:r w:rsidRPr="00654AA5">
        <w:rPr>
          <w:rFonts w:asciiTheme="majorHAnsi" w:eastAsia="Times New Roman" w:hAnsiTheme="majorHAnsi" w:cs="Times New Roman"/>
          <w:i/>
          <w:lang w:eastAsia="es-EC"/>
        </w:rPr>
        <w:t xml:space="preserve">r </w:t>
      </w:r>
      <w:r w:rsidR="00244093">
        <w:rPr>
          <w:rFonts w:asciiTheme="majorHAnsi" w:eastAsia="Times New Roman" w:hAnsiTheme="majorHAnsi" w:cs="Times New Roman"/>
          <w:lang w:eastAsia="es-EC"/>
        </w:rPr>
        <w:t>se encuentra en porcentajes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58"/>
        <w:gridCol w:w="2157"/>
      </w:tblGrid>
      <w:tr w:rsidR="00B639A2" w:rsidRPr="00654AA5" w:rsidTr="00244093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639A2" w:rsidRPr="00654AA5" w:rsidRDefault="00B639A2" w:rsidP="00B639A2">
            <w:pPr>
              <w:jc w:val="center"/>
              <w:rPr>
                <w:rFonts w:asciiTheme="majorHAnsi" w:eastAsia="Times New Roman" w:hAnsiTheme="majorHAnsi" w:cs="Times New Roman"/>
                <w:b/>
                <w:lang w:eastAsia="es-EC"/>
              </w:rPr>
            </w:pPr>
            <w:r w:rsidRPr="00654AA5">
              <w:rPr>
                <w:rFonts w:asciiTheme="majorHAnsi" w:eastAsia="Times New Roman" w:hAnsiTheme="majorHAnsi" w:cs="Times New Roman"/>
                <w:b/>
                <w:lang w:eastAsia="es-EC"/>
              </w:rPr>
              <w:t>Oferta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639A2" w:rsidRPr="00654AA5" w:rsidRDefault="00B639A2" w:rsidP="00B639A2">
            <w:pPr>
              <w:jc w:val="center"/>
              <w:rPr>
                <w:rFonts w:asciiTheme="majorHAnsi" w:eastAsia="Times New Roman" w:hAnsiTheme="majorHAnsi" w:cs="Times New Roman"/>
                <w:b/>
                <w:lang w:eastAsia="es-EC"/>
              </w:rPr>
            </w:pPr>
            <w:r w:rsidRPr="00654AA5">
              <w:rPr>
                <w:rFonts w:asciiTheme="majorHAnsi" w:eastAsia="Times New Roman" w:hAnsiTheme="majorHAnsi" w:cs="Times New Roman"/>
                <w:b/>
                <w:lang w:eastAsia="es-EC"/>
              </w:rPr>
              <w:t>Demanda</w:t>
            </w:r>
          </w:p>
        </w:tc>
      </w:tr>
      <w:tr w:rsidR="00B639A2" w:rsidRPr="00654AA5" w:rsidTr="00244093">
        <w:trPr>
          <w:trHeight w:val="334"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:rsidR="00B639A2" w:rsidRPr="00654AA5" w:rsidRDefault="00B639A2" w:rsidP="00B639A2">
            <w:pPr>
              <w:rPr>
                <w:rFonts w:asciiTheme="majorHAnsi" w:eastAsia="Times New Roman" w:hAnsiTheme="majorHAnsi" w:cs="Times New Roman"/>
                <w:lang w:eastAsia="es-EC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lang w:eastAsia="es-EC"/>
                  </w:rPr>
                  <m:t>Y=F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lang w:eastAsia="es-EC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lang w:eastAsia="es-EC"/>
                      </w:rPr>
                      <m:t>K,L</m:t>
                    </m:r>
                  </m:e>
                </m:d>
                <m:r>
                  <w:rPr>
                    <w:rFonts w:ascii="Cambria Math" w:eastAsia="Times New Roman" w:hAnsi="Cambria Math" w:cs="Times New Roman"/>
                    <w:lang w:eastAsia="es-EC"/>
                  </w:rPr>
                  <m:t>=2</m:t>
                </m:r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i/>
                        <w:lang w:eastAsia="es-EC"/>
                      </w:rPr>
                    </m:ctrlPr>
                  </m:radPr>
                  <m:deg/>
                  <m:e>
                    <m:r>
                      <w:rPr>
                        <w:rFonts w:ascii="Cambria Math" w:eastAsia="Times New Roman" w:hAnsi="Cambria Math" w:cs="Times New Roman"/>
                        <w:lang w:eastAsia="es-EC"/>
                      </w:rPr>
                      <m:t>KL</m:t>
                    </m:r>
                  </m:e>
                </m:rad>
              </m:oMath>
            </m:oMathPara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639A2" w:rsidRPr="00654AA5" w:rsidRDefault="00B639A2" w:rsidP="00B639A2">
            <w:pPr>
              <w:rPr>
                <w:rFonts w:asciiTheme="majorHAnsi" w:eastAsia="Times New Roman" w:hAnsiTheme="majorHAnsi" w:cs="Times New Roman"/>
                <w:lang w:eastAsia="es-EC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lang w:eastAsia="es-EC"/>
                  </w:rPr>
                  <m:t>C=10+0.8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lang w:eastAsia="es-EC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lang w:eastAsia="es-EC"/>
                      </w:rPr>
                      <m:t>Y-T</m:t>
                    </m:r>
                  </m:e>
                </m:d>
              </m:oMath>
            </m:oMathPara>
          </w:p>
        </w:tc>
      </w:tr>
      <w:tr w:rsidR="00B639A2" w:rsidRPr="00654AA5" w:rsidTr="00B639A2">
        <w:trPr>
          <w:jc w:val="center"/>
        </w:trPr>
        <w:tc>
          <w:tcPr>
            <w:tcW w:w="0" w:type="auto"/>
          </w:tcPr>
          <w:p w:rsidR="00B639A2" w:rsidRPr="00654AA5" w:rsidRDefault="00B639A2" w:rsidP="005F5A87">
            <w:pPr>
              <w:rPr>
                <w:rFonts w:asciiTheme="majorHAnsi" w:eastAsia="Times New Roman" w:hAnsiTheme="majorHAnsi" w:cs="Times New Roman"/>
                <w:lang w:eastAsia="es-EC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lang w:eastAsia="es-EC"/>
                  </w:rPr>
                  <m:t>PML=</m:t>
                </m:r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i/>
                        <w:lang w:eastAsia="es-EC"/>
                      </w:rPr>
                    </m:ctrlPr>
                  </m:radPr>
                  <m:deg/>
                  <m:e>
                    <m:f>
                      <m:fPr>
                        <m:type m:val="lin"/>
                        <m:ctrlPr>
                          <w:rPr>
                            <w:rFonts w:ascii="Cambria Math" w:eastAsia="Times New Roman" w:hAnsi="Cambria Math" w:cs="Times New Roman"/>
                            <w:i/>
                            <w:lang w:eastAsia="es-EC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Times New Roman"/>
                            <w:lang w:eastAsia="es-EC"/>
                          </w:rPr>
                          <m:t>K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Times New Roman"/>
                            <w:lang w:eastAsia="es-EC"/>
                          </w:rPr>
                          <m:t>L</m:t>
                        </m:r>
                      </m:den>
                    </m:f>
                  </m:e>
                </m:rad>
              </m:oMath>
            </m:oMathPara>
          </w:p>
        </w:tc>
        <w:tc>
          <w:tcPr>
            <w:tcW w:w="0" w:type="auto"/>
          </w:tcPr>
          <w:p w:rsidR="00B639A2" w:rsidRPr="00654AA5" w:rsidRDefault="00B639A2" w:rsidP="00B639A2">
            <w:pPr>
              <w:rPr>
                <w:rFonts w:asciiTheme="majorHAnsi" w:eastAsia="Times New Roman" w:hAnsiTheme="majorHAnsi" w:cs="Times New Roman"/>
                <w:lang w:eastAsia="es-EC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lang w:eastAsia="es-EC"/>
                  </w:rPr>
                  <m:t>I=50-5r</m:t>
                </m:r>
              </m:oMath>
            </m:oMathPara>
          </w:p>
        </w:tc>
      </w:tr>
      <w:tr w:rsidR="00B639A2" w:rsidRPr="00654AA5" w:rsidTr="00B639A2">
        <w:trPr>
          <w:jc w:val="center"/>
        </w:trPr>
        <w:tc>
          <w:tcPr>
            <w:tcW w:w="0" w:type="auto"/>
          </w:tcPr>
          <w:p w:rsidR="00B639A2" w:rsidRPr="00654AA5" w:rsidRDefault="00B639A2" w:rsidP="005F5A87">
            <w:pPr>
              <w:rPr>
                <w:rFonts w:asciiTheme="majorHAnsi" w:eastAsia="Times New Roman" w:hAnsiTheme="majorHAnsi" w:cs="Times New Roman"/>
                <w:lang w:eastAsia="es-EC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lang w:eastAsia="es-EC"/>
                  </w:rPr>
                  <m:t>PMK=</m:t>
                </m:r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i/>
                        <w:lang w:eastAsia="es-EC"/>
                      </w:rPr>
                    </m:ctrlPr>
                  </m:radPr>
                  <m:deg/>
                  <m:e>
                    <m:f>
                      <m:fPr>
                        <m:type m:val="lin"/>
                        <m:ctrlPr>
                          <w:rPr>
                            <w:rFonts w:ascii="Cambria Math" w:eastAsia="Times New Roman" w:hAnsi="Cambria Math" w:cs="Times New Roman"/>
                            <w:i/>
                            <w:lang w:eastAsia="es-EC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Times New Roman"/>
                            <w:lang w:eastAsia="es-EC"/>
                          </w:rPr>
                          <m:t>L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Times New Roman"/>
                            <w:lang w:eastAsia="es-EC"/>
                          </w:rPr>
                          <m:t>K</m:t>
                        </m:r>
                      </m:den>
                    </m:f>
                  </m:e>
                </m:rad>
              </m:oMath>
            </m:oMathPara>
          </w:p>
        </w:tc>
        <w:tc>
          <w:tcPr>
            <w:tcW w:w="0" w:type="auto"/>
          </w:tcPr>
          <w:p w:rsidR="00B639A2" w:rsidRPr="00654AA5" w:rsidRDefault="00B639A2" w:rsidP="005F5A87">
            <w:pPr>
              <w:rPr>
                <w:rFonts w:asciiTheme="majorHAnsi" w:eastAsia="Times New Roman" w:hAnsiTheme="majorHAnsi" w:cs="Times New Roman"/>
                <w:lang w:eastAsia="es-EC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lang w:eastAsia="es-EC"/>
                  </w:rPr>
                  <m:t>G=200;T=200</m:t>
                </m:r>
              </m:oMath>
            </m:oMathPara>
          </w:p>
        </w:tc>
      </w:tr>
      <w:tr w:rsidR="00B639A2" w:rsidRPr="00654AA5" w:rsidTr="00B639A2">
        <w:trPr>
          <w:trHeight w:val="325"/>
          <w:jc w:val="center"/>
        </w:trPr>
        <w:tc>
          <w:tcPr>
            <w:tcW w:w="0" w:type="auto"/>
          </w:tcPr>
          <w:p w:rsidR="00B639A2" w:rsidRPr="00654AA5" w:rsidRDefault="00B639A2" w:rsidP="00B639A2">
            <w:pPr>
              <w:rPr>
                <w:rFonts w:asciiTheme="majorHAnsi" w:eastAsia="Times New Roman" w:hAnsiTheme="majorHAnsi" w:cs="Times New Roman"/>
                <w:lang w:eastAsia="es-EC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lang w:eastAsia="es-EC"/>
                  </w:rPr>
                  <m:t>K=100;L=400</m:t>
                </m:r>
              </m:oMath>
            </m:oMathPara>
          </w:p>
        </w:tc>
        <w:tc>
          <w:tcPr>
            <w:tcW w:w="0" w:type="auto"/>
          </w:tcPr>
          <w:p w:rsidR="00B639A2" w:rsidRPr="00654AA5" w:rsidRDefault="00B639A2" w:rsidP="00B639A2">
            <w:pPr>
              <w:rPr>
                <w:rFonts w:asciiTheme="majorHAnsi" w:eastAsia="Times New Roman" w:hAnsiTheme="majorHAnsi" w:cs="Times New Roman"/>
                <w:lang w:eastAsia="es-EC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lang w:eastAsia="es-EC"/>
                  </w:rPr>
                  <m:t>NX=0</m:t>
                </m:r>
              </m:oMath>
            </m:oMathPara>
          </w:p>
        </w:tc>
      </w:tr>
    </w:tbl>
    <w:p w:rsidR="00B639A2" w:rsidRPr="00654AA5" w:rsidRDefault="00B639A2" w:rsidP="00FF60F9">
      <w:pPr>
        <w:pStyle w:val="Prrafodelista"/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  <w:t>Calcule el PIB de esta economía</w:t>
      </w:r>
    </w:p>
    <w:p w:rsidR="00B639A2" w:rsidRPr="00654AA5" w:rsidRDefault="00B639A2" w:rsidP="00FF60F9">
      <w:pPr>
        <w:pStyle w:val="Prrafodelista"/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  <w:t>Determine la participación en el PIB de la remuneración a los asalariados</w:t>
      </w:r>
    </w:p>
    <w:p w:rsidR="00B639A2" w:rsidRPr="00654AA5" w:rsidRDefault="00B639A2" w:rsidP="00FF60F9">
      <w:pPr>
        <w:pStyle w:val="Prrafodelista"/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  <w:t>Determine la participación en el PIB del rendimiento del capital</w:t>
      </w:r>
    </w:p>
    <w:p w:rsidR="00B639A2" w:rsidRPr="00654AA5" w:rsidRDefault="00B639A2" w:rsidP="00FF60F9">
      <w:pPr>
        <w:pStyle w:val="Prrafodelista"/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  <w:t>Encuentre la tasa de interés que equilibra el mercado de fondos prestables</w:t>
      </w:r>
      <w:r w:rsidR="009D6A5A" w:rsidRPr="00654AA5"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  <w:t xml:space="preserve">. </w:t>
      </w:r>
      <w:r w:rsidRPr="00654AA5"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  <w:t>Grafique el equilibrio encontrado en el literal anterior. Rotule apropiadamente funciones y ejes.</w:t>
      </w:r>
    </w:p>
    <w:p w:rsidR="00B639A2" w:rsidRPr="00654AA5" w:rsidRDefault="009D6A5A" w:rsidP="00FF60F9">
      <w:pPr>
        <w:pStyle w:val="Prrafodelista"/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  <w:t>Asuma que el consumo autónomo de la economía se duplica. Determine el nuevo nivel de equilibrio. Grafique y compare el resultado del literal d) con e).</w:t>
      </w:r>
    </w:p>
    <w:p w:rsidR="00B639A2" w:rsidRPr="00654AA5" w:rsidRDefault="009D6A5A" w:rsidP="00FF60F9">
      <w:pPr>
        <w:pStyle w:val="Prrafodelista"/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  <w:t>Con datos iniciales, asuma que el ga</w:t>
      </w:r>
      <w:r w:rsidR="0008695D"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  <w:t>sto de Gobierno se reduce en 10</w:t>
      </w:r>
      <w:r w:rsidRPr="00654AA5"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  <w:t>. Determine el nuevo nivel de equilibrio. Grafique y compare el resultado del literal d) con f).</w:t>
      </w:r>
    </w:p>
    <w:p w:rsidR="009D6A5A" w:rsidRPr="00654AA5" w:rsidRDefault="009D6A5A" w:rsidP="00FF60F9">
      <w:pPr>
        <w:pStyle w:val="Prrafodelista"/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</w:pPr>
      <w:r w:rsidRPr="00654AA5"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  <w:t xml:space="preserve">Con datos iniciales, asuma que la propensión marginal al consumo es </w:t>
      </w:r>
      <w:r w:rsidR="00507A1B"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  <w:t>90</w:t>
      </w:r>
      <w:bookmarkStart w:id="0" w:name="_GoBack"/>
      <w:bookmarkEnd w:id="0"/>
      <w:r w:rsidRPr="00654AA5">
        <w:rPr>
          <w:rFonts w:asciiTheme="majorHAnsi" w:eastAsia="Times New Roman" w:hAnsiTheme="majorHAnsi" w:cs="Times New Roman"/>
          <w:sz w:val="22"/>
          <w:szCs w:val="22"/>
          <w:lang w:eastAsia="es-EC" w:bidi="ar-SA"/>
        </w:rPr>
        <w:t>% ahora. Determine el nuevo nivel de equilibrio. Grafique y compare el resultado del literal d) con g).</w:t>
      </w:r>
    </w:p>
    <w:sectPr w:rsidR="009D6A5A" w:rsidRPr="00654AA5" w:rsidSect="005F5A87">
      <w:type w:val="continuous"/>
      <w:pgSz w:w="11906" w:h="16838"/>
      <w:pgMar w:top="1411" w:right="1106" w:bottom="1411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4DB" w:rsidRDefault="00E474DB" w:rsidP="00B065F8">
      <w:pPr>
        <w:spacing w:after="0" w:line="240" w:lineRule="auto"/>
      </w:pPr>
      <w:r>
        <w:separator/>
      </w:r>
    </w:p>
  </w:endnote>
  <w:endnote w:type="continuationSeparator" w:id="0">
    <w:p w:rsidR="00E474DB" w:rsidRDefault="00E474DB" w:rsidP="00B0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altName w:val="Times New Roman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76A" w:rsidRPr="005C0EF5" w:rsidRDefault="00B36519" w:rsidP="00B30258">
    <w:pPr>
      <w:pStyle w:val="Piedepgina"/>
      <w:rPr>
        <w:sz w:val="18"/>
        <w:szCs w:val="18"/>
      </w:rPr>
    </w:pPr>
    <w:r>
      <w:rPr>
        <w:i/>
        <w:sz w:val="18"/>
        <w:szCs w:val="18"/>
        <w:lang w:val="es-MX"/>
      </w:rPr>
      <w:tab/>
    </w:r>
    <w:r w:rsidR="009C3C81">
      <w:rPr>
        <w:i/>
        <w:sz w:val="18"/>
        <w:szCs w:val="18"/>
        <w:lang w:val="es-MX"/>
      </w:rPr>
      <w:tab/>
    </w:r>
    <w:r w:rsidR="0069376A" w:rsidRPr="005C0EF5">
      <w:rPr>
        <w:i/>
        <w:sz w:val="18"/>
        <w:szCs w:val="18"/>
        <w:lang w:val="es-MX"/>
      </w:rPr>
      <w:tab/>
    </w:r>
    <w:r w:rsidR="0069376A" w:rsidRPr="005C0EF5">
      <w:rPr>
        <w:i/>
        <w:sz w:val="18"/>
        <w:szCs w:val="18"/>
        <w:lang w:val="es-MX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A87" w:rsidRDefault="005F5A87">
    <w:pPr>
      <w:pStyle w:val="Piedepgina"/>
    </w:pPr>
    <w:r w:rsidRPr="005C0EF5">
      <w:rPr>
        <w:sz w:val="18"/>
        <w:szCs w:val="18"/>
        <w:lang w:val="es-MX"/>
      </w:rPr>
      <w:t>Profesor</w:t>
    </w:r>
    <w:r>
      <w:rPr>
        <w:sz w:val="18"/>
        <w:szCs w:val="18"/>
        <w:lang w:val="es-MX"/>
      </w:rPr>
      <w:t>es</w:t>
    </w:r>
    <w:r w:rsidRPr="005C0EF5">
      <w:rPr>
        <w:sz w:val="18"/>
        <w:szCs w:val="18"/>
        <w:lang w:val="es-MX"/>
      </w:rPr>
      <w:t>:</w:t>
    </w:r>
    <w:r>
      <w:rPr>
        <w:i/>
        <w:sz w:val="18"/>
        <w:szCs w:val="18"/>
        <w:lang w:val="es-MX"/>
      </w:rPr>
      <w:t xml:space="preserve"> Daniel Sánchez Loor, Econ. MBA.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4DB" w:rsidRDefault="00E474DB" w:rsidP="00B065F8">
      <w:pPr>
        <w:spacing w:after="0" w:line="240" w:lineRule="auto"/>
      </w:pPr>
      <w:r>
        <w:separator/>
      </w:r>
    </w:p>
  </w:footnote>
  <w:footnote w:type="continuationSeparator" w:id="0">
    <w:p w:rsidR="00E474DB" w:rsidRDefault="00E474DB" w:rsidP="00B0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A87" w:rsidRPr="00850F09" w:rsidRDefault="00E474DB" w:rsidP="00C00F39">
    <w:pPr>
      <w:spacing w:after="0" w:line="240" w:lineRule="auto"/>
      <w:ind w:left="3540" w:firstLine="708"/>
      <w:jc w:val="right"/>
      <w:rPr>
        <w:b/>
      </w:rPr>
    </w:pPr>
    <w:r>
      <w:rPr>
        <w:b/>
        <w:noProof/>
        <w:lang w:eastAsia="es-E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1" o:spid="_x0000_s2051" type="#_x0000_t202" style="position:absolute;left:0;text-align:left;margin-left:0;margin-top:-3.8pt;width:207pt;height:66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" filled="f" stroked="f">
          <v:textbox style="mso-next-textbox:#Cuadro de texto 1">
            <w:txbxContent>
              <w:p w:rsidR="005F5A87" w:rsidRDefault="005F5A87" w:rsidP="005F5A87">
                <w:r>
                  <w:rPr>
                    <w:noProof/>
                    <w:lang w:val="es-EC" w:eastAsia="zh-CN"/>
                  </w:rPr>
                  <w:drawing>
                    <wp:inline distT="0" distB="0" distL="0" distR="0" wp14:anchorId="6E6F9552" wp14:editId="49C04EBE">
                      <wp:extent cx="2295525" cy="742942"/>
                      <wp:effectExtent l="0" t="0" r="0" b="0"/>
                      <wp:docPr id="1" name="Imagen 20" descr="LOGOFINAL-01 (5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LOGOFINAL-01 (5)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16801" cy="74982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5F5A87" w:rsidRPr="00850F09">
      <w:rPr>
        <w:b/>
        <w:noProof/>
        <w:lang w:eastAsia="es-ES"/>
      </w:rPr>
      <w:t>INTRODUCCIÓN A LA MACROECONOMÍA</w:t>
    </w:r>
  </w:p>
  <w:p w:rsidR="005F5A87" w:rsidRPr="00850F09" w:rsidRDefault="005F5A87" w:rsidP="00C00F39">
    <w:pPr>
      <w:spacing w:after="0" w:line="240" w:lineRule="auto"/>
      <w:ind w:left="3540" w:firstLine="708"/>
      <w:jc w:val="right"/>
      <w:rPr>
        <w:rFonts w:cstheme="minorHAnsi"/>
        <w:b/>
        <w:bCs/>
        <w:sz w:val="20"/>
        <w:szCs w:val="20"/>
      </w:rPr>
    </w:pPr>
    <w:r w:rsidRPr="00850F09">
      <w:rPr>
        <w:b/>
      </w:rPr>
      <w:t>2015-I</w:t>
    </w:r>
  </w:p>
  <w:p w:rsidR="005F5A87" w:rsidRPr="00850F09" w:rsidRDefault="005F5A87" w:rsidP="00C00F39">
    <w:pPr>
      <w:spacing w:after="0" w:line="240" w:lineRule="auto"/>
      <w:ind w:left="4248" w:firstLine="708"/>
      <w:jc w:val="right"/>
      <w:rPr>
        <w:rFonts w:cstheme="minorHAnsi"/>
        <w:b/>
        <w:bCs/>
        <w:sz w:val="20"/>
        <w:szCs w:val="20"/>
      </w:rPr>
    </w:pPr>
    <w:r w:rsidRPr="00850F09">
      <w:rPr>
        <w:rFonts w:cstheme="minorHAnsi"/>
        <w:b/>
        <w:bCs/>
        <w:sz w:val="20"/>
        <w:szCs w:val="20"/>
      </w:rPr>
      <w:t>Examen del I PARCIAL</w:t>
    </w:r>
  </w:p>
  <w:p w:rsidR="005F5A87" w:rsidRPr="00850F09" w:rsidRDefault="005F5A87" w:rsidP="00C00F39">
    <w:pPr>
      <w:spacing w:after="0" w:line="240" w:lineRule="auto"/>
      <w:ind w:left="4956" w:firstLine="708"/>
      <w:jc w:val="right"/>
      <w:rPr>
        <w:b/>
      </w:rPr>
    </w:pPr>
    <w:r w:rsidRPr="00850F09">
      <w:rPr>
        <w:rFonts w:cstheme="minorHAnsi"/>
        <w:b/>
        <w:bCs/>
        <w:sz w:val="20"/>
        <w:szCs w:val="20"/>
      </w:rPr>
      <w:t>2015-07-17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957005"/>
    <w:multiLevelType w:val="hybridMultilevel"/>
    <w:tmpl w:val="95462B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9913A9"/>
    <w:multiLevelType w:val="singleLevel"/>
    <w:tmpl w:val="25407178"/>
    <w:lvl w:ilvl="0">
      <w:start w:val="1"/>
      <w:numFmt w:val="decimal"/>
      <w:pStyle w:val="Listaconnmeros"/>
      <w:lvlText w:val="%1)"/>
      <w:legacy w:legacy="1" w:legacySpace="0" w:legacyIndent="360"/>
      <w:lvlJc w:val="left"/>
      <w:pPr>
        <w:ind w:left="1440" w:hanging="360"/>
      </w:pPr>
      <w:rPr>
        <w:rFonts w:ascii="Arial Black" w:hAnsi="Arial Black" w:hint="default"/>
        <w:b w:val="0"/>
        <w:i w:val="0"/>
        <w:sz w:val="18"/>
      </w:rPr>
    </w:lvl>
  </w:abstractNum>
  <w:abstractNum w:abstractNumId="2">
    <w:nsid w:val="60F309E1"/>
    <w:multiLevelType w:val="hybridMultilevel"/>
    <w:tmpl w:val="95462B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852F2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31D1"/>
    <w:rsid w:val="000132E6"/>
    <w:rsid w:val="00023DE6"/>
    <w:rsid w:val="00057EDC"/>
    <w:rsid w:val="00072462"/>
    <w:rsid w:val="00080996"/>
    <w:rsid w:val="0008695D"/>
    <w:rsid w:val="00087945"/>
    <w:rsid w:val="000B5D3E"/>
    <w:rsid w:val="000F2FCE"/>
    <w:rsid w:val="00157615"/>
    <w:rsid w:val="00167292"/>
    <w:rsid w:val="001A7BFF"/>
    <w:rsid w:val="001C27D4"/>
    <w:rsid w:val="002059C8"/>
    <w:rsid w:val="002203DA"/>
    <w:rsid w:val="00222349"/>
    <w:rsid w:val="002320BE"/>
    <w:rsid w:val="00244093"/>
    <w:rsid w:val="00257CE4"/>
    <w:rsid w:val="00264DF6"/>
    <w:rsid w:val="002F453A"/>
    <w:rsid w:val="00331128"/>
    <w:rsid w:val="00344C80"/>
    <w:rsid w:val="00363AFE"/>
    <w:rsid w:val="003900EC"/>
    <w:rsid w:val="003A1F99"/>
    <w:rsid w:val="003C1553"/>
    <w:rsid w:val="003D15E8"/>
    <w:rsid w:val="003F5CF3"/>
    <w:rsid w:val="004034B8"/>
    <w:rsid w:val="0041429E"/>
    <w:rsid w:val="00420DC7"/>
    <w:rsid w:val="00421A26"/>
    <w:rsid w:val="0046182D"/>
    <w:rsid w:val="004853F2"/>
    <w:rsid w:val="0049005A"/>
    <w:rsid w:val="004901C7"/>
    <w:rsid w:val="00491DC7"/>
    <w:rsid w:val="00495E08"/>
    <w:rsid w:val="004D67D6"/>
    <w:rsid w:val="00507A1B"/>
    <w:rsid w:val="00507BC4"/>
    <w:rsid w:val="00515670"/>
    <w:rsid w:val="00520144"/>
    <w:rsid w:val="00522787"/>
    <w:rsid w:val="00532644"/>
    <w:rsid w:val="00540369"/>
    <w:rsid w:val="00552638"/>
    <w:rsid w:val="005619D9"/>
    <w:rsid w:val="00565680"/>
    <w:rsid w:val="00573604"/>
    <w:rsid w:val="00576E3D"/>
    <w:rsid w:val="00590B78"/>
    <w:rsid w:val="005A6698"/>
    <w:rsid w:val="005C0EF5"/>
    <w:rsid w:val="005C1307"/>
    <w:rsid w:val="005E032C"/>
    <w:rsid w:val="005E032F"/>
    <w:rsid w:val="005F5A87"/>
    <w:rsid w:val="00654AA5"/>
    <w:rsid w:val="0069376A"/>
    <w:rsid w:val="006975F3"/>
    <w:rsid w:val="006C5A81"/>
    <w:rsid w:val="006E3F4F"/>
    <w:rsid w:val="006E7742"/>
    <w:rsid w:val="006F6621"/>
    <w:rsid w:val="0076388A"/>
    <w:rsid w:val="007744A3"/>
    <w:rsid w:val="007A7BD3"/>
    <w:rsid w:val="007C4D47"/>
    <w:rsid w:val="007C5796"/>
    <w:rsid w:val="007E31D1"/>
    <w:rsid w:val="008001C2"/>
    <w:rsid w:val="00801F85"/>
    <w:rsid w:val="00850F09"/>
    <w:rsid w:val="008A3F9B"/>
    <w:rsid w:val="008D098E"/>
    <w:rsid w:val="008D6B4C"/>
    <w:rsid w:val="008F136C"/>
    <w:rsid w:val="0090396A"/>
    <w:rsid w:val="009342A0"/>
    <w:rsid w:val="009426CA"/>
    <w:rsid w:val="00943C13"/>
    <w:rsid w:val="00950F42"/>
    <w:rsid w:val="00983042"/>
    <w:rsid w:val="009B0D12"/>
    <w:rsid w:val="009C0527"/>
    <w:rsid w:val="009C136A"/>
    <w:rsid w:val="009C3C81"/>
    <w:rsid w:val="009D310A"/>
    <w:rsid w:val="009D6341"/>
    <w:rsid w:val="009D6A5A"/>
    <w:rsid w:val="009F7CAC"/>
    <w:rsid w:val="00A01829"/>
    <w:rsid w:val="00A07747"/>
    <w:rsid w:val="00A317A3"/>
    <w:rsid w:val="00A35640"/>
    <w:rsid w:val="00A850D3"/>
    <w:rsid w:val="00A92220"/>
    <w:rsid w:val="00AA7FA1"/>
    <w:rsid w:val="00AF7CAC"/>
    <w:rsid w:val="00B065F8"/>
    <w:rsid w:val="00B30258"/>
    <w:rsid w:val="00B355CC"/>
    <w:rsid w:val="00B36519"/>
    <w:rsid w:val="00B42065"/>
    <w:rsid w:val="00B5405E"/>
    <w:rsid w:val="00B639A2"/>
    <w:rsid w:val="00B76934"/>
    <w:rsid w:val="00B81D94"/>
    <w:rsid w:val="00B82AAB"/>
    <w:rsid w:val="00BA1946"/>
    <w:rsid w:val="00BC5A14"/>
    <w:rsid w:val="00BC7FB3"/>
    <w:rsid w:val="00BF2E39"/>
    <w:rsid w:val="00BF70AE"/>
    <w:rsid w:val="00C00F39"/>
    <w:rsid w:val="00C02A81"/>
    <w:rsid w:val="00C2388C"/>
    <w:rsid w:val="00C36B72"/>
    <w:rsid w:val="00C507A5"/>
    <w:rsid w:val="00C738E9"/>
    <w:rsid w:val="00CB4B4B"/>
    <w:rsid w:val="00CE1DB3"/>
    <w:rsid w:val="00D14F7B"/>
    <w:rsid w:val="00D46CBF"/>
    <w:rsid w:val="00D64A62"/>
    <w:rsid w:val="00D71C77"/>
    <w:rsid w:val="00D868F2"/>
    <w:rsid w:val="00DB14BC"/>
    <w:rsid w:val="00DC0DBC"/>
    <w:rsid w:val="00DC7ACD"/>
    <w:rsid w:val="00E0266C"/>
    <w:rsid w:val="00E474DB"/>
    <w:rsid w:val="00E52E34"/>
    <w:rsid w:val="00E94D53"/>
    <w:rsid w:val="00EE3A15"/>
    <w:rsid w:val="00EF7A7A"/>
    <w:rsid w:val="00F30C70"/>
    <w:rsid w:val="00F40F03"/>
    <w:rsid w:val="00F44BF8"/>
    <w:rsid w:val="00F53ACB"/>
    <w:rsid w:val="00F631A2"/>
    <w:rsid w:val="00F638C4"/>
    <w:rsid w:val="00F651BA"/>
    <w:rsid w:val="00F7176C"/>
    <w:rsid w:val="00F720B8"/>
    <w:rsid w:val="00F91220"/>
    <w:rsid w:val="00FA3A64"/>
    <w:rsid w:val="00FB1C97"/>
    <w:rsid w:val="00FE2A45"/>
    <w:rsid w:val="00FE2F1C"/>
    <w:rsid w:val="00FF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  <o:rules v:ext="edit">
        <o:r id="V:Rule1" type="connector" idref="#AutoShape 5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36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3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1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31D1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65F8"/>
  </w:style>
  <w:style w:type="paragraph" w:styleId="Piedepgina">
    <w:name w:val="footer"/>
    <w:basedOn w:val="Normal"/>
    <w:link w:val="Piedepgina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65F8"/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49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4901C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30258"/>
    <w:pPr>
      <w:spacing w:before="300" w:after="40"/>
      <w:ind w:left="720"/>
      <w:contextualSpacing/>
      <w:jc w:val="both"/>
    </w:pPr>
    <w:rPr>
      <w:rFonts w:eastAsiaTheme="minorEastAsia"/>
      <w:sz w:val="20"/>
      <w:szCs w:val="20"/>
      <w:lang w:bidi="en-US"/>
    </w:rPr>
  </w:style>
  <w:style w:type="paragraph" w:styleId="Sangradetextonormal">
    <w:name w:val="Body Text Indent"/>
    <w:basedOn w:val="Normal"/>
    <w:link w:val="SangradetextonormalCar"/>
    <w:rsid w:val="009342A0"/>
    <w:pPr>
      <w:spacing w:after="0" w:line="240" w:lineRule="auto"/>
      <w:ind w:left="360"/>
    </w:pPr>
    <w:rPr>
      <w:rFonts w:ascii="Tahoma" w:eastAsia="Times New Roman" w:hAnsi="Tahoma" w:cs="Tahoma"/>
      <w:sz w:val="20"/>
      <w:szCs w:val="24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342A0"/>
    <w:rPr>
      <w:rFonts w:ascii="Tahoma" w:eastAsia="Times New Roman" w:hAnsi="Tahoma" w:cs="Tahoma"/>
      <w:sz w:val="20"/>
      <w:szCs w:val="24"/>
      <w:lang w:val="es-ES_tradnl" w:eastAsia="es-ES"/>
    </w:rPr>
  </w:style>
  <w:style w:type="character" w:styleId="Textodelmarcadordeposicin">
    <w:name w:val="Placeholder Text"/>
    <w:basedOn w:val="Fuentedeprrafopredeter"/>
    <w:uiPriority w:val="99"/>
    <w:semiHidden/>
    <w:rsid w:val="00FA3A64"/>
    <w:rPr>
      <w:color w:val="808080"/>
    </w:rPr>
  </w:style>
  <w:style w:type="table" w:styleId="Tablaconcuadrcula">
    <w:name w:val="Table Grid"/>
    <w:basedOn w:val="Tablanormal"/>
    <w:uiPriority w:val="59"/>
    <w:rsid w:val="00B81D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8099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80996"/>
  </w:style>
  <w:style w:type="paragraph" w:styleId="Listaconnmeros">
    <w:name w:val="List Number"/>
    <w:basedOn w:val="Lista"/>
    <w:rsid w:val="00080996"/>
    <w:pPr>
      <w:numPr>
        <w:numId w:val="1"/>
      </w:numPr>
      <w:spacing w:after="240" w:line="240" w:lineRule="atLeast"/>
      <w:contextualSpacing w:val="0"/>
      <w:jc w:val="both"/>
    </w:pPr>
    <w:rPr>
      <w:rFonts w:ascii="Arial" w:eastAsia="Batang" w:hAnsi="Arial" w:cs="Times New Roman"/>
      <w:spacing w:val="-5"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080996"/>
    <w:pPr>
      <w:ind w:left="360" w:hanging="36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5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D3B0A7-4A7B-4AF7-A475-2088A823C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849</Words>
  <Characters>4673</Characters>
  <Application>Microsoft Office Word</Application>
  <DocSecurity>0</DocSecurity>
  <Lines>38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ESPOL</Company>
  <LinksUpToDate>false</LinksUpToDate>
  <CharactersWithSpaces>5511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asistente2</dc:creator>
  <cp:lastModifiedBy>Cristina Yoong</cp:lastModifiedBy>
  <cp:revision>10</cp:revision>
  <cp:lastPrinted>2013-02-22T19:02:00Z</cp:lastPrinted>
  <dcterms:created xsi:type="dcterms:W3CDTF">2015-06-02T17:57:00Z</dcterms:created>
  <dcterms:modified xsi:type="dcterms:W3CDTF">2015-06-26T18:05:00Z</dcterms:modified>
</cp:coreProperties>
</file>