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7292" w:rsidRDefault="00377292" w:rsidP="009E2238">
      <w:pPr>
        <w:ind w:left="-426" w:right="-755"/>
        <w:jc w:val="both"/>
        <w:rPr>
          <w:rFonts w:asciiTheme="minorHAnsi" w:hAnsiTheme="minorHAnsi" w:cs="Arial"/>
          <w:b/>
          <w:sz w:val="18"/>
          <w:szCs w:val="18"/>
          <w:lang w:val="es-EC"/>
        </w:rPr>
      </w:pPr>
    </w:p>
    <w:p w:rsidR="00377292" w:rsidRDefault="00377292" w:rsidP="009E2238">
      <w:pPr>
        <w:ind w:left="-426" w:right="-755"/>
        <w:jc w:val="both"/>
        <w:rPr>
          <w:rFonts w:asciiTheme="minorHAnsi" w:hAnsiTheme="minorHAnsi" w:cs="Arial"/>
          <w:b/>
          <w:sz w:val="18"/>
          <w:szCs w:val="18"/>
          <w:lang w:val="es-E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45"/>
        <w:gridCol w:w="5782"/>
        <w:gridCol w:w="2693"/>
      </w:tblGrid>
      <w:tr w:rsidR="00377292" w:rsidTr="007201A1">
        <w:tc>
          <w:tcPr>
            <w:tcW w:w="1951" w:type="dxa"/>
            <w:vAlign w:val="center"/>
          </w:tcPr>
          <w:p w:rsidR="00377292" w:rsidRDefault="00377292" w:rsidP="007201A1">
            <w:pPr>
              <w:jc w:val="center"/>
            </w:pPr>
            <w:r>
              <w:rPr>
                <w:noProof/>
                <w:lang w:val="es-EC" w:eastAsia="es-EC"/>
              </w:rPr>
              <w:drawing>
                <wp:inline distT="0" distB="0" distL="0" distR="0">
                  <wp:extent cx="989463" cy="859809"/>
                  <wp:effectExtent l="0" t="0" r="1270" b="0"/>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 Imagen"/>
                          <pic:cNvPicPr>
                            <a:picLocks noChangeAspect="1"/>
                          </pic:cNvPicPr>
                        </pic:nvPicPr>
                        <pic:blipFill rotWithShape="1">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3682" b="3532"/>
                          <a:stretch/>
                        </pic:blipFill>
                        <pic:spPr bwMode="auto">
                          <a:xfrm>
                            <a:off x="0" y="0"/>
                            <a:ext cx="991206" cy="861324"/>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c>
          <w:tcPr>
            <w:tcW w:w="5954" w:type="dxa"/>
          </w:tcPr>
          <w:p w:rsidR="00377292" w:rsidRPr="009B79D3" w:rsidRDefault="00377292" w:rsidP="007201A1">
            <w:pPr>
              <w:jc w:val="center"/>
              <w:rPr>
                <w:b/>
                <w:sz w:val="18"/>
                <w:szCs w:val="18"/>
                <w:lang w:val="es-EC"/>
              </w:rPr>
            </w:pPr>
            <w:r w:rsidRPr="009B79D3">
              <w:rPr>
                <w:b/>
                <w:sz w:val="18"/>
                <w:szCs w:val="18"/>
                <w:lang w:val="es-EC"/>
              </w:rPr>
              <w:t>ESCUELA SUPERIOR POLITÉCNICA DEL LITORAL</w:t>
            </w:r>
          </w:p>
          <w:p w:rsidR="00377292" w:rsidRPr="009B79D3" w:rsidRDefault="00377292" w:rsidP="007201A1">
            <w:pPr>
              <w:jc w:val="center"/>
              <w:rPr>
                <w:b/>
                <w:sz w:val="18"/>
                <w:szCs w:val="18"/>
                <w:lang w:val="es-EC"/>
              </w:rPr>
            </w:pPr>
            <w:r w:rsidRPr="009B79D3">
              <w:rPr>
                <w:b/>
                <w:sz w:val="18"/>
                <w:szCs w:val="18"/>
                <w:lang w:val="es-EC"/>
              </w:rPr>
              <w:t>FACULTAD DE CIENCIAS NATURALES Y MATEMÁTICAS</w:t>
            </w:r>
          </w:p>
          <w:p w:rsidR="00377292" w:rsidRPr="009B79D3" w:rsidRDefault="00377292" w:rsidP="007201A1">
            <w:pPr>
              <w:jc w:val="center"/>
              <w:rPr>
                <w:sz w:val="18"/>
                <w:szCs w:val="18"/>
                <w:lang w:val="es-EC"/>
              </w:rPr>
            </w:pPr>
            <w:r w:rsidRPr="009B79D3">
              <w:rPr>
                <w:b/>
                <w:sz w:val="18"/>
                <w:szCs w:val="18"/>
                <w:lang w:val="es-EC"/>
              </w:rPr>
              <w:t>DEPARTAMENTO DE MATEMÁTICAS</w:t>
            </w:r>
          </w:p>
          <w:p w:rsidR="00377292" w:rsidRPr="009B79D3" w:rsidRDefault="00F37186" w:rsidP="007201A1">
            <w:pPr>
              <w:jc w:val="center"/>
              <w:rPr>
                <w:sz w:val="18"/>
                <w:szCs w:val="18"/>
                <w:lang w:val="es-EC"/>
              </w:rPr>
            </w:pPr>
            <w:r>
              <w:rPr>
                <w:sz w:val="18"/>
                <w:szCs w:val="18"/>
                <w:lang w:val="es-EC"/>
              </w:rPr>
              <w:t xml:space="preserve">TERCERA </w:t>
            </w:r>
            <w:r w:rsidR="009B79D3" w:rsidRPr="009B79D3">
              <w:rPr>
                <w:sz w:val="18"/>
                <w:szCs w:val="18"/>
                <w:lang w:val="es-EC"/>
              </w:rPr>
              <w:t xml:space="preserve">EVALUACIÓN DE FUNDAMENTOS DE AUDITORIA </w:t>
            </w:r>
          </w:p>
          <w:p w:rsidR="00377292" w:rsidRDefault="009540CF" w:rsidP="009540CF">
            <w:pPr>
              <w:jc w:val="center"/>
            </w:pPr>
            <w:r>
              <w:rPr>
                <w:sz w:val="18"/>
                <w:szCs w:val="18"/>
              </w:rPr>
              <w:t xml:space="preserve">MARZO 5 </w:t>
            </w:r>
            <w:r w:rsidR="00954D51" w:rsidRPr="00300528">
              <w:rPr>
                <w:sz w:val="18"/>
                <w:szCs w:val="18"/>
              </w:rPr>
              <w:t xml:space="preserve">DE </w:t>
            </w:r>
            <w:r w:rsidR="00377292" w:rsidRPr="00300528">
              <w:rPr>
                <w:sz w:val="18"/>
                <w:szCs w:val="18"/>
              </w:rPr>
              <w:t>201</w:t>
            </w:r>
            <w:r>
              <w:rPr>
                <w:sz w:val="18"/>
                <w:szCs w:val="18"/>
              </w:rPr>
              <w:t>4</w:t>
            </w:r>
          </w:p>
        </w:tc>
        <w:tc>
          <w:tcPr>
            <w:tcW w:w="2702" w:type="dxa"/>
            <w:vAlign w:val="center"/>
          </w:tcPr>
          <w:p w:rsidR="00377292" w:rsidRDefault="00377292" w:rsidP="007201A1">
            <w:pPr>
              <w:jc w:val="center"/>
            </w:pPr>
            <w:r>
              <w:rPr>
                <w:noProof/>
                <w:lang w:val="es-EC" w:eastAsia="es-EC"/>
              </w:rPr>
              <w:drawing>
                <wp:inline distT="0" distB="0" distL="0" distR="0">
                  <wp:extent cx="1433898" cy="592337"/>
                  <wp:effectExtent l="0" t="0" r="0" b="0"/>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 Imagen"/>
                          <pic:cNvPicPr>
                            <a:picLocks noChangeAspect="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441144" cy="595330"/>
                          </a:xfrm>
                          <a:prstGeom prst="rect">
                            <a:avLst/>
                          </a:prstGeom>
                        </pic:spPr>
                      </pic:pic>
                    </a:graphicData>
                  </a:graphic>
                </wp:inline>
              </w:drawing>
            </w:r>
          </w:p>
        </w:tc>
      </w:tr>
    </w:tbl>
    <w:p w:rsidR="00210057" w:rsidRDefault="00377292" w:rsidP="00377292">
      <w:pPr>
        <w:tabs>
          <w:tab w:val="left" w:leader="dot" w:pos="2268"/>
          <w:tab w:val="left" w:leader="dot" w:pos="8505"/>
          <w:tab w:val="left" w:leader="dot" w:pos="10348"/>
        </w:tabs>
        <w:rPr>
          <w:sz w:val="20"/>
          <w:lang w:val="es-EC"/>
        </w:rPr>
      </w:pPr>
      <w:r w:rsidRPr="00377292">
        <w:rPr>
          <w:sz w:val="20"/>
          <w:lang w:val="es-EC"/>
        </w:rPr>
        <w:t xml:space="preserve"> </w:t>
      </w:r>
    </w:p>
    <w:p w:rsidR="00210057" w:rsidRPr="0055663B" w:rsidRDefault="00210057" w:rsidP="00210057">
      <w:pPr>
        <w:pBdr>
          <w:top w:val="single" w:sz="4" w:space="1" w:color="auto"/>
          <w:left w:val="single" w:sz="4" w:space="4" w:color="auto"/>
          <w:bottom w:val="single" w:sz="4" w:space="1" w:color="auto"/>
          <w:right w:val="single" w:sz="4" w:space="4" w:color="auto"/>
        </w:pBdr>
        <w:tabs>
          <w:tab w:val="left" w:leader="dot" w:pos="2268"/>
          <w:tab w:val="left" w:leader="dot" w:pos="8505"/>
          <w:tab w:val="left" w:leader="dot" w:pos="10206"/>
        </w:tabs>
        <w:jc w:val="center"/>
        <w:rPr>
          <w:rFonts w:asciiTheme="minorHAnsi" w:hAnsiTheme="minorHAnsi"/>
          <w:b/>
          <w:sz w:val="18"/>
          <w:szCs w:val="18"/>
          <w:lang w:val="es-EC"/>
        </w:rPr>
      </w:pPr>
      <w:r w:rsidRPr="0055663B">
        <w:rPr>
          <w:rFonts w:asciiTheme="minorHAnsi" w:hAnsiTheme="minorHAnsi"/>
          <w:b/>
          <w:sz w:val="18"/>
          <w:szCs w:val="18"/>
          <w:lang w:val="es-EC"/>
        </w:rPr>
        <w:t>COMPROMISO DE HONOR</w:t>
      </w:r>
      <w:bookmarkStart w:id="0" w:name="_GoBack"/>
      <w:bookmarkEnd w:id="0"/>
    </w:p>
    <w:p w:rsidR="00210057" w:rsidRPr="0055663B" w:rsidRDefault="00210057" w:rsidP="00210057">
      <w:pPr>
        <w:pBdr>
          <w:top w:val="single" w:sz="4" w:space="1" w:color="auto"/>
          <w:left w:val="single" w:sz="4" w:space="4" w:color="auto"/>
          <w:bottom w:val="single" w:sz="4" w:space="1" w:color="auto"/>
          <w:right w:val="single" w:sz="4" w:space="4" w:color="auto"/>
        </w:pBdr>
        <w:tabs>
          <w:tab w:val="left" w:leader="dot" w:pos="2268"/>
          <w:tab w:val="left" w:leader="dot" w:pos="8505"/>
          <w:tab w:val="left" w:leader="dot" w:pos="10206"/>
        </w:tabs>
        <w:jc w:val="center"/>
        <w:rPr>
          <w:rFonts w:asciiTheme="minorHAnsi" w:hAnsiTheme="minorHAnsi"/>
          <w:b/>
          <w:sz w:val="18"/>
          <w:szCs w:val="18"/>
          <w:lang w:val="es-EC"/>
        </w:rPr>
      </w:pPr>
    </w:p>
    <w:p w:rsidR="00210057" w:rsidRPr="0055663B" w:rsidRDefault="009D7644" w:rsidP="00210057">
      <w:pPr>
        <w:pBdr>
          <w:top w:val="single" w:sz="4" w:space="1" w:color="auto"/>
          <w:left w:val="single" w:sz="4" w:space="4" w:color="auto"/>
          <w:bottom w:val="single" w:sz="4" w:space="1" w:color="auto"/>
          <w:right w:val="single" w:sz="4" w:space="4" w:color="auto"/>
        </w:pBdr>
        <w:tabs>
          <w:tab w:val="left" w:leader="dot" w:pos="2268"/>
          <w:tab w:val="left" w:leader="dot" w:pos="8505"/>
          <w:tab w:val="left" w:leader="dot" w:pos="10206"/>
        </w:tabs>
        <w:jc w:val="both"/>
        <w:rPr>
          <w:rFonts w:asciiTheme="minorHAnsi" w:hAnsiTheme="minorHAnsi"/>
          <w:sz w:val="18"/>
          <w:szCs w:val="18"/>
          <w:lang w:val="es-EC"/>
        </w:rPr>
      </w:pPr>
      <w:r w:rsidRPr="009D7644">
        <w:rPr>
          <w:rFonts w:asciiTheme="minorHAnsi" w:hAnsiTheme="minorHAnsi"/>
          <w:b/>
          <w:noProof/>
          <w:sz w:val="18"/>
          <w:szCs w:val="18"/>
        </w:rPr>
        <w:pict>
          <v:shapetype id="_x0000_t202" coordsize="21600,21600" o:spt="202" path="m,l,21600r21600,l21600,xe">
            <v:stroke joinstyle="miter"/>
            <v:path gradientshapeok="t" o:connecttype="rect"/>
          </v:shapetype>
          <v:shape id="Text Box 4" o:spid="_x0000_s1030" type="#_x0000_t202" style="position:absolute;left:0;text-align:left;margin-left:16.55pt;margin-top:4.25pt;width:315.9pt;height:15.9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" filled="f" stroked="f">
            <v:textbox>
              <w:txbxContent>
                <w:p w:rsidR="00210057" w:rsidRPr="00210057" w:rsidRDefault="00210057" w:rsidP="00210057">
                  <w:pPr>
                    <w:jc w:val="center"/>
                    <w:rPr>
                      <w:b/>
                      <w:i/>
                      <w:sz w:val="10"/>
                      <w:szCs w:val="10"/>
                      <w:lang w:val="es-EC"/>
                    </w:rPr>
                  </w:pPr>
                  <w:r w:rsidRPr="00210057">
                    <w:rPr>
                      <w:b/>
                      <w:i/>
                      <w:sz w:val="10"/>
                      <w:szCs w:val="10"/>
                      <w:lang w:val="es-EC"/>
                    </w:rPr>
                    <w:t>(Escriba aquí sus cuatro nombres)</w:t>
                  </w:r>
                </w:p>
              </w:txbxContent>
            </v:textbox>
          </v:shape>
        </w:pict>
      </w:r>
      <w:r w:rsidR="00210057" w:rsidRPr="0055663B">
        <w:rPr>
          <w:rFonts w:asciiTheme="minorHAnsi" w:hAnsiTheme="minorHAnsi"/>
          <w:sz w:val="18"/>
          <w:szCs w:val="18"/>
          <w:lang w:val="es-EC"/>
        </w:rPr>
        <w:t>Yo, ……………………………………………………………………………………………al</w:t>
      </w:r>
      <w:r w:rsidR="0055663B" w:rsidRPr="0055663B">
        <w:rPr>
          <w:rFonts w:asciiTheme="minorHAnsi" w:hAnsiTheme="minorHAnsi"/>
          <w:sz w:val="18"/>
          <w:szCs w:val="18"/>
          <w:lang w:val="es-EC"/>
        </w:rPr>
        <w:t xml:space="preserve"> f</w:t>
      </w:r>
      <w:r w:rsidR="00210057" w:rsidRPr="0055663B">
        <w:rPr>
          <w:rFonts w:asciiTheme="minorHAnsi" w:hAnsiTheme="minorHAnsi"/>
          <w:sz w:val="18"/>
          <w:szCs w:val="18"/>
          <w:lang w:val="es-EC"/>
        </w:rPr>
        <w:t xml:space="preserve">irmar este compromiso, reconozco que el presente examen está diseñado para ser resuelto de manera individual, que puedo usar una calculadora </w:t>
      </w:r>
      <w:r w:rsidR="00210057" w:rsidRPr="0055663B">
        <w:rPr>
          <w:rFonts w:asciiTheme="minorHAnsi" w:hAnsiTheme="minorHAnsi"/>
          <w:i/>
          <w:sz w:val="18"/>
          <w:szCs w:val="18"/>
          <w:lang w:val="es-EC"/>
        </w:rPr>
        <w:t>ordinaria</w:t>
      </w:r>
      <w:r w:rsidR="00210057" w:rsidRPr="0055663B">
        <w:rPr>
          <w:rFonts w:asciiTheme="minorHAnsi" w:hAnsiTheme="minorHAnsi"/>
          <w:sz w:val="18"/>
          <w:szCs w:val="18"/>
          <w:lang w:val="es-EC"/>
        </w:rPr>
        <w:t xml:space="preserve">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 </w:t>
      </w:r>
    </w:p>
    <w:p w:rsidR="00210057" w:rsidRPr="0055663B" w:rsidRDefault="00210057" w:rsidP="00210057">
      <w:pPr>
        <w:pBdr>
          <w:top w:val="single" w:sz="4" w:space="1" w:color="auto"/>
          <w:left w:val="single" w:sz="4" w:space="4" w:color="auto"/>
          <w:bottom w:val="single" w:sz="4" w:space="1" w:color="auto"/>
          <w:right w:val="single" w:sz="4" w:space="4" w:color="auto"/>
        </w:pBdr>
        <w:tabs>
          <w:tab w:val="left" w:leader="dot" w:pos="2268"/>
          <w:tab w:val="left" w:leader="dot" w:pos="8505"/>
          <w:tab w:val="left" w:leader="dot" w:pos="10206"/>
        </w:tabs>
        <w:jc w:val="both"/>
        <w:rPr>
          <w:rFonts w:asciiTheme="minorHAnsi" w:hAnsiTheme="minorHAnsi"/>
          <w:b/>
          <w:i/>
          <w:sz w:val="18"/>
          <w:szCs w:val="18"/>
          <w:lang w:val="es-EC"/>
        </w:rPr>
      </w:pPr>
      <w:r w:rsidRPr="0055663B">
        <w:rPr>
          <w:rFonts w:asciiTheme="minorHAnsi" w:hAnsiTheme="minorHAnsi"/>
          <w:b/>
          <w:i/>
          <w:sz w:val="18"/>
          <w:szCs w:val="18"/>
          <w:lang w:val="es-EC"/>
        </w:rPr>
        <w:t>Firmo al pie del presente compromiso, como constancia de haber leído y aceptar la declaración anterior.</w:t>
      </w:r>
    </w:p>
    <w:p w:rsidR="00210057" w:rsidRPr="0055663B" w:rsidRDefault="00210057" w:rsidP="00210057">
      <w:pPr>
        <w:pBdr>
          <w:top w:val="single" w:sz="4" w:space="1" w:color="auto"/>
          <w:left w:val="single" w:sz="4" w:space="4" w:color="auto"/>
          <w:bottom w:val="single" w:sz="4" w:space="1" w:color="auto"/>
          <w:right w:val="single" w:sz="4" w:space="4" w:color="auto"/>
        </w:pBdr>
        <w:tabs>
          <w:tab w:val="left" w:leader="dot" w:pos="2268"/>
          <w:tab w:val="left" w:leader="dot" w:pos="8505"/>
          <w:tab w:val="left" w:leader="dot" w:pos="10206"/>
        </w:tabs>
        <w:jc w:val="both"/>
        <w:rPr>
          <w:rFonts w:asciiTheme="minorHAnsi" w:hAnsiTheme="minorHAnsi"/>
          <w:b/>
          <w:i/>
          <w:sz w:val="18"/>
          <w:szCs w:val="18"/>
          <w:lang w:val="es-EC"/>
        </w:rPr>
      </w:pPr>
    </w:p>
    <w:p w:rsidR="00210057" w:rsidRPr="0055663B" w:rsidRDefault="009D7644" w:rsidP="00210057">
      <w:pPr>
        <w:pBdr>
          <w:top w:val="single" w:sz="4" w:space="1" w:color="auto"/>
          <w:left w:val="single" w:sz="4" w:space="4" w:color="auto"/>
          <w:bottom w:val="single" w:sz="4" w:space="1" w:color="auto"/>
          <w:right w:val="single" w:sz="4" w:space="4" w:color="auto"/>
        </w:pBdr>
        <w:tabs>
          <w:tab w:val="left" w:leader="dot" w:pos="2268"/>
          <w:tab w:val="left" w:leader="dot" w:pos="8505"/>
          <w:tab w:val="left" w:leader="dot" w:pos="10206"/>
        </w:tabs>
        <w:jc w:val="both"/>
        <w:rPr>
          <w:rFonts w:asciiTheme="minorHAnsi" w:hAnsiTheme="minorHAnsi"/>
          <w:b/>
          <w:i/>
          <w:sz w:val="18"/>
          <w:szCs w:val="18"/>
          <w:lang w:val="es-EC"/>
        </w:rPr>
      </w:pPr>
      <w:r w:rsidRPr="009D7644">
        <w:rPr>
          <w:rFonts w:asciiTheme="minorHAnsi" w:hAnsiTheme="minorHAnsi"/>
          <w:b/>
          <w:noProof/>
          <w:sz w:val="18"/>
          <w:szCs w:val="18"/>
        </w:rPr>
        <w:pict>
          <v:shapetype id="_x0000_t32" coordsize="21600,21600" o:spt="32" o:oned="t" path="m,l21600,21600e" filled="f">
            <v:path arrowok="t" fillok="f" o:connecttype="none"/>
            <o:lock v:ext="edit" shapetype="t"/>
          </v:shapetype>
          <v:shape id="AutoShape 5" o:spid="_x0000_s1031" type="#_x0000_t32" style="position:absolute;left:0;text-align:left;margin-left:27pt;margin-top:10.95pt;width:170.1pt;height:0;flip:y;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"/>
        </w:pict>
      </w:r>
      <w:r w:rsidR="00210057" w:rsidRPr="0055663B">
        <w:rPr>
          <w:rFonts w:asciiTheme="minorHAnsi" w:hAnsiTheme="minorHAnsi"/>
          <w:b/>
          <w:sz w:val="18"/>
          <w:szCs w:val="18"/>
          <w:lang w:val="es-EC"/>
        </w:rPr>
        <w:t xml:space="preserve">Firma                                                                 </w:t>
      </w:r>
      <w:r w:rsidR="00210057" w:rsidRPr="0055663B">
        <w:rPr>
          <w:rFonts w:asciiTheme="minorHAnsi" w:hAnsiTheme="minorHAnsi"/>
          <w:b/>
          <w:i/>
          <w:sz w:val="18"/>
          <w:szCs w:val="18"/>
          <w:lang w:val="es-EC"/>
        </w:rPr>
        <w:t xml:space="preserve">NÚMERO DE MATRÍCULA:…………..…  </w:t>
      </w:r>
      <w:r w:rsidR="0055663B">
        <w:rPr>
          <w:rFonts w:asciiTheme="minorHAnsi" w:hAnsiTheme="minorHAnsi"/>
          <w:b/>
          <w:i/>
          <w:sz w:val="18"/>
          <w:szCs w:val="18"/>
          <w:lang w:val="es-EC"/>
        </w:rPr>
        <w:t xml:space="preserve">                </w:t>
      </w:r>
      <w:r w:rsidR="00210057" w:rsidRPr="0055663B">
        <w:rPr>
          <w:rFonts w:asciiTheme="minorHAnsi" w:hAnsiTheme="minorHAnsi"/>
          <w:b/>
          <w:i/>
          <w:sz w:val="18"/>
          <w:szCs w:val="18"/>
          <w:lang w:val="es-EC"/>
        </w:rPr>
        <w:t>PARALELO:…………</w:t>
      </w:r>
    </w:p>
    <w:p w:rsidR="00CF0021" w:rsidRDefault="00CF0021" w:rsidP="00377292">
      <w:pPr>
        <w:tabs>
          <w:tab w:val="left" w:leader="dot" w:pos="2268"/>
          <w:tab w:val="left" w:leader="dot" w:pos="8505"/>
          <w:tab w:val="left" w:leader="dot" w:pos="10348"/>
        </w:tabs>
        <w:rPr>
          <w:sz w:val="20"/>
          <w:lang w:val="es-EC"/>
        </w:rPr>
      </w:pPr>
    </w:p>
    <w:p w:rsidR="009540CF" w:rsidRPr="00D60D94" w:rsidRDefault="009540CF" w:rsidP="009540CF">
      <w:pPr>
        <w:ind w:right="-2"/>
        <w:jc w:val="both"/>
        <w:rPr>
          <w:rFonts w:ascii="Arial" w:hAnsi="Arial" w:cs="Arial"/>
          <w:b/>
          <w:color w:val="000000"/>
          <w:sz w:val="20"/>
          <w:szCs w:val="20"/>
          <w:lang w:val="es-ES"/>
        </w:rPr>
      </w:pPr>
      <w:r w:rsidRPr="00D60D94">
        <w:rPr>
          <w:rFonts w:ascii="Arial" w:hAnsi="Arial" w:cs="Arial"/>
          <w:b/>
          <w:color w:val="000000"/>
          <w:sz w:val="20"/>
          <w:szCs w:val="20"/>
          <w:lang w:val="es-ES"/>
        </w:rPr>
        <w:t>TEMA  1 (</w:t>
      </w:r>
      <w:r w:rsidR="00F225DB" w:rsidRPr="00D60D94">
        <w:rPr>
          <w:rFonts w:ascii="Arial" w:hAnsi="Arial" w:cs="Arial"/>
          <w:b/>
          <w:color w:val="000000"/>
          <w:sz w:val="20"/>
          <w:szCs w:val="20"/>
          <w:lang w:val="es-ES"/>
        </w:rPr>
        <w:t>5</w:t>
      </w:r>
      <w:r w:rsidRPr="00D60D94">
        <w:rPr>
          <w:rFonts w:ascii="Arial" w:hAnsi="Arial" w:cs="Arial"/>
          <w:b/>
          <w:color w:val="000000"/>
          <w:sz w:val="20"/>
          <w:szCs w:val="20"/>
          <w:lang w:val="es-ES"/>
        </w:rPr>
        <w:t xml:space="preserve"> puntos)</w:t>
      </w:r>
    </w:p>
    <w:p w:rsidR="009540CF" w:rsidRPr="00D60D94" w:rsidRDefault="009540CF" w:rsidP="009540CF">
      <w:pPr>
        <w:ind w:right="-2"/>
        <w:jc w:val="both"/>
        <w:rPr>
          <w:rFonts w:ascii="Arial" w:hAnsi="Arial" w:cs="Arial"/>
          <w:color w:val="000000"/>
          <w:sz w:val="20"/>
          <w:szCs w:val="20"/>
          <w:lang w:val="es-ES"/>
        </w:rPr>
      </w:pPr>
      <w:r w:rsidRPr="00D60D94">
        <w:rPr>
          <w:rFonts w:ascii="Arial" w:hAnsi="Arial" w:cs="Arial"/>
          <w:color w:val="000000"/>
          <w:sz w:val="20"/>
          <w:szCs w:val="20"/>
          <w:lang w:val="es-ES"/>
        </w:rPr>
        <w:t xml:space="preserve">Defina qué es auditoria y cuál es el objetivo de la auditoría financiera </w:t>
      </w:r>
    </w:p>
    <w:p w:rsidR="009540CF" w:rsidRPr="00D60D94" w:rsidRDefault="009540CF" w:rsidP="009540CF">
      <w:pPr>
        <w:ind w:right="-2"/>
        <w:jc w:val="both"/>
        <w:rPr>
          <w:rFonts w:ascii="Arial" w:hAnsi="Arial" w:cs="Arial"/>
          <w:b/>
          <w:color w:val="000000"/>
          <w:sz w:val="20"/>
          <w:szCs w:val="20"/>
          <w:lang w:val="es-ES"/>
        </w:rPr>
      </w:pPr>
    </w:p>
    <w:p w:rsidR="009540CF" w:rsidRPr="00D60D94" w:rsidRDefault="009540CF" w:rsidP="00300528">
      <w:pPr>
        <w:ind w:right="-2"/>
        <w:jc w:val="both"/>
        <w:rPr>
          <w:rFonts w:ascii="Arial" w:hAnsi="Arial" w:cs="Arial"/>
          <w:b/>
          <w:color w:val="000000"/>
          <w:sz w:val="20"/>
          <w:szCs w:val="20"/>
          <w:lang w:val="es-ES"/>
        </w:rPr>
      </w:pPr>
    </w:p>
    <w:p w:rsidR="009540CF" w:rsidRPr="00D60D94" w:rsidRDefault="009540CF" w:rsidP="009540CF">
      <w:pPr>
        <w:ind w:right="-2"/>
        <w:jc w:val="both"/>
        <w:rPr>
          <w:rFonts w:ascii="Arial" w:hAnsi="Arial" w:cs="Arial"/>
          <w:b/>
          <w:color w:val="000000"/>
          <w:sz w:val="20"/>
          <w:szCs w:val="20"/>
          <w:lang w:val="es-ES"/>
        </w:rPr>
      </w:pPr>
      <w:r w:rsidRPr="00D60D94">
        <w:rPr>
          <w:rFonts w:ascii="Arial" w:hAnsi="Arial" w:cs="Arial"/>
          <w:b/>
          <w:color w:val="000000"/>
          <w:sz w:val="20"/>
          <w:szCs w:val="20"/>
          <w:lang w:val="es-ES"/>
        </w:rPr>
        <w:t xml:space="preserve">TEMA  </w:t>
      </w:r>
      <w:r w:rsidR="00F225DB" w:rsidRPr="00D60D94">
        <w:rPr>
          <w:rFonts w:ascii="Arial" w:hAnsi="Arial" w:cs="Arial"/>
          <w:b/>
          <w:color w:val="000000"/>
          <w:sz w:val="20"/>
          <w:szCs w:val="20"/>
          <w:lang w:val="es-ES"/>
        </w:rPr>
        <w:t>2</w:t>
      </w:r>
      <w:r w:rsidRPr="00D60D94">
        <w:rPr>
          <w:rFonts w:ascii="Arial" w:hAnsi="Arial" w:cs="Arial"/>
          <w:b/>
          <w:color w:val="000000"/>
          <w:sz w:val="20"/>
          <w:szCs w:val="20"/>
          <w:lang w:val="es-ES"/>
        </w:rPr>
        <w:t xml:space="preserve">   (</w:t>
      </w:r>
      <w:r w:rsidR="00F225DB" w:rsidRPr="00D60D94">
        <w:rPr>
          <w:rFonts w:ascii="Arial" w:hAnsi="Arial" w:cs="Arial"/>
          <w:b/>
          <w:color w:val="000000"/>
          <w:sz w:val="20"/>
          <w:szCs w:val="20"/>
          <w:lang w:val="es-ES"/>
        </w:rPr>
        <w:t>5</w:t>
      </w:r>
      <w:r w:rsidRPr="00D60D94">
        <w:rPr>
          <w:rFonts w:ascii="Arial" w:hAnsi="Arial" w:cs="Arial"/>
          <w:b/>
          <w:color w:val="000000"/>
          <w:sz w:val="20"/>
          <w:szCs w:val="20"/>
          <w:lang w:val="es-ES"/>
        </w:rPr>
        <w:t xml:space="preserve"> puntos)</w:t>
      </w:r>
    </w:p>
    <w:p w:rsidR="009540CF" w:rsidRPr="00D60D94" w:rsidRDefault="009540CF" w:rsidP="009540CF">
      <w:pPr>
        <w:ind w:right="-2"/>
        <w:jc w:val="both"/>
        <w:rPr>
          <w:rFonts w:ascii="Arial" w:hAnsi="Arial" w:cs="Arial"/>
          <w:color w:val="000000"/>
          <w:sz w:val="20"/>
          <w:szCs w:val="20"/>
          <w:lang w:val="es-ES"/>
        </w:rPr>
      </w:pPr>
      <w:r w:rsidRPr="00D60D94">
        <w:rPr>
          <w:rFonts w:ascii="Arial" w:hAnsi="Arial" w:cs="Arial"/>
          <w:color w:val="000000"/>
          <w:sz w:val="20"/>
          <w:szCs w:val="20"/>
          <w:lang w:val="es-ES"/>
        </w:rPr>
        <w:t xml:space="preserve">El aporte del auditor externo es dar credibilidad a la información y que merezca la confianza de los extraños  que utilizan la información para tomar decisiones en una empresa, por ejemplo para invertir o no. Mencione por lo menos </w:t>
      </w:r>
      <w:r w:rsidR="001E5476" w:rsidRPr="00D60D94">
        <w:rPr>
          <w:rFonts w:ascii="Arial" w:hAnsi="Arial" w:cs="Arial"/>
          <w:color w:val="000000"/>
          <w:sz w:val="20"/>
          <w:szCs w:val="20"/>
          <w:lang w:val="es-ES"/>
        </w:rPr>
        <w:t xml:space="preserve">tres </w:t>
      </w:r>
      <w:r w:rsidRPr="00D60D94">
        <w:rPr>
          <w:rFonts w:ascii="Arial" w:hAnsi="Arial" w:cs="Arial"/>
          <w:color w:val="000000"/>
          <w:sz w:val="20"/>
          <w:szCs w:val="20"/>
          <w:lang w:val="es-ES"/>
        </w:rPr>
        <w:t xml:space="preserve">de los usuarios de los informes de una auditoría financiera. </w:t>
      </w:r>
    </w:p>
    <w:p w:rsidR="009540CF" w:rsidRPr="00D60D94" w:rsidRDefault="009540CF" w:rsidP="00300528">
      <w:pPr>
        <w:ind w:right="-2"/>
        <w:jc w:val="both"/>
        <w:rPr>
          <w:rFonts w:ascii="Arial" w:hAnsi="Arial" w:cs="Arial"/>
          <w:b/>
          <w:color w:val="000000"/>
          <w:sz w:val="20"/>
          <w:szCs w:val="20"/>
          <w:lang w:val="es-ES"/>
        </w:rPr>
      </w:pPr>
    </w:p>
    <w:p w:rsidR="00533D48" w:rsidRPr="00D60D94" w:rsidRDefault="00533D48" w:rsidP="00533D48">
      <w:pPr>
        <w:ind w:right="-2"/>
        <w:jc w:val="both"/>
        <w:rPr>
          <w:rFonts w:ascii="Arial" w:hAnsi="Arial" w:cs="Arial"/>
          <w:b/>
          <w:color w:val="000000"/>
          <w:sz w:val="20"/>
          <w:szCs w:val="20"/>
          <w:lang w:val="es-ES"/>
        </w:rPr>
      </w:pPr>
      <w:r w:rsidRPr="00D60D94">
        <w:rPr>
          <w:rFonts w:ascii="Arial" w:hAnsi="Arial" w:cs="Arial"/>
          <w:b/>
          <w:color w:val="000000"/>
          <w:sz w:val="20"/>
          <w:szCs w:val="20"/>
          <w:lang w:val="es-ES"/>
        </w:rPr>
        <w:t xml:space="preserve">TEMA  </w:t>
      </w:r>
      <w:r w:rsidR="00F225DB" w:rsidRPr="00D60D94">
        <w:rPr>
          <w:rFonts w:ascii="Arial" w:hAnsi="Arial" w:cs="Arial"/>
          <w:b/>
          <w:color w:val="000000"/>
          <w:sz w:val="20"/>
          <w:szCs w:val="20"/>
          <w:lang w:val="es-ES"/>
        </w:rPr>
        <w:t>3</w:t>
      </w:r>
      <w:r w:rsidRPr="00D60D94">
        <w:rPr>
          <w:rFonts w:ascii="Arial" w:hAnsi="Arial" w:cs="Arial"/>
          <w:b/>
          <w:color w:val="000000"/>
          <w:sz w:val="20"/>
          <w:szCs w:val="20"/>
          <w:lang w:val="es-ES"/>
        </w:rPr>
        <w:t xml:space="preserve"> (5 puntos)</w:t>
      </w:r>
    </w:p>
    <w:p w:rsidR="00533D48" w:rsidRPr="00D60D94" w:rsidRDefault="00533D48" w:rsidP="00533D48">
      <w:pPr>
        <w:ind w:right="-2"/>
        <w:jc w:val="both"/>
        <w:rPr>
          <w:rFonts w:ascii="Arial" w:hAnsi="Arial" w:cs="Arial"/>
          <w:b/>
          <w:color w:val="000000"/>
          <w:sz w:val="20"/>
          <w:szCs w:val="20"/>
          <w:lang w:val="es-ES"/>
        </w:rPr>
      </w:pPr>
    </w:p>
    <w:p w:rsidR="00533D48" w:rsidRPr="00D60D94" w:rsidRDefault="00533D48" w:rsidP="00533D48">
      <w:pPr>
        <w:ind w:right="-2"/>
        <w:jc w:val="both"/>
        <w:rPr>
          <w:rFonts w:ascii="Arial" w:hAnsi="Arial" w:cs="Arial"/>
          <w:b/>
          <w:color w:val="000000"/>
          <w:sz w:val="20"/>
          <w:szCs w:val="20"/>
          <w:lang w:val="es-ES"/>
        </w:rPr>
      </w:pPr>
      <w:r w:rsidRPr="00D60D94">
        <w:rPr>
          <w:rFonts w:ascii="Arial" w:hAnsi="Arial" w:cs="Arial"/>
          <w:b/>
          <w:color w:val="000000"/>
          <w:sz w:val="20"/>
          <w:szCs w:val="20"/>
          <w:lang w:val="es-ES"/>
        </w:rPr>
        <w:t xml:space="preserve">El beneficio más importante de que un contador público externo realice una auditoría anual consiste en:  </w:t>
      </w:r>
    </w:p>
    <w:p w:rsidR="00533D48" w:rsidRPr="00D60D94" w:rsidRDefault="00533D48" w:rsidP="00533D48">
      <w:pPr>
        <w:ind w:right="-2"/>
        <w:jc w:val="both"/>
        <w:rPr>
          <w:rFonts w:ascii="Arial" w:hAnsi="Arial" w:cs="Arial"/>
          <w:b/>
          <w:color w:val="000000"/>
          <w:sz w:val="20"/>
          <w:szCs w:val="20"/>
          <w:lang w:val="es-ES"/>
        </w:rPr>
      </w:pPr>
    </w:p>
    <w:p w:rsidR="00533D48" w:rsidRPr="00D60D94" w:rsidRDefault="00533D48" w:rsidP="00533D48">
      <w:pPr>
        <w:ind w:right="-2"/>
        <w:jc w:val="both"/>
        <w:rPr>
          <w:rFonts w:ascii="Arial" w:hAnsi="Arial" w:cs="Arial"/>
          <w:color w:val="000000"/>
          <w:sz w:val="20"/>
          <w:szCs w:val="20"/>
          <w:lang w:val="es-ES"/>
        </w:rPr>
      </w:pPr>
      <w:r w:rsidRPr="00D60D94">
        <w:rPr>
          <w:rFonts w:ascii="Arial" w:hAnsi="Arial" w:cs="Arial"/>
          <w:color w:val="000000"/>
          <w:sz w:val="20"/>
          <w:szCs w:val="20"/>
          <w:lang w:val="es-ES"/>
        </w:rPr>
        <w:t>1) Permitir a funcionarios y directores no asumir la responsabilidad personal de falsedades en los estados financieros</w:t>
      </w:r>
    </w:p>
    <w:p w:rsidR="00533D48" w:rsidRPr="00D60D94" w:rsidRDefault="00533D48" w:rsidP="00533D48">
      <w:pPr>
        <w:ind w:right="-2"/>
        <w:jc w:val="both"/>
        <w:rPr>
          <w:rFonts w:ascii="Arial" w:hAnsi="Arial" w:cs="Arial"/>
          <w:color w:val="000000"/>
          <w:sz w:val="20"/>
          <w:szCs w:val="20"/>
          <w:lang w:val="es-ES"/>
        </w:rPr>
      </w:pPr>
      <w:r w:rsidRPr="00D60D94">
        <w:rPr>
          <w:rFonts w:ascii="Arial" w:hAnsi="Arial" w:cs="Arial"/>
          <w:color w:val="000000"/>
          <w:sz w:val="20"/>
          <w:szCs w:val="20"/>
          <w:lang w:val="es-ES"/>
        </w:rPr>
        <w:t>2) Cumplir los requisitos de los organismos de control</w:t>
      </w:r>
    </w:p>
    <w:p w:rsidR="00533D48" w:rsidRPr="00D60D94" w:rsidRDefault="00533D48" w:rsidP="00533D48">
      <w:pPr>
        <w:ind w:right="-2"/>
        <w:jc w:val="both"/>
        <w:rPr>
          <w:rFonts w:ascii="Arial" w:hAnsi="Arial" w:cs="Arial"/>
          <w:color w:val="000000"/>
          <w:sz w:val="20"/>
          <w:szCs w:val="20"/>
          <w:lang w:val="es-ES"/>
        </w:rPr>
      </w:pPr>
      <w:r w:rsidRPr="00D60D94">
        <w:rPr>
          <w:rFonts w:ascii="Arial" w:hAnsi="Arial" w:cs="Arial"/>
          <w:color w:val="000000"/>
          <w:sz w:val="20"/>
          <w:szCs w:val="20"/>
          <w:lang w:val="es-ES"/>
        </w:rPr>
        <w:t xml:space="preserve">3) Darles a los inversionistas y a otros usuarios la seguridad de que los estados financieros son confiables </w:t>
      </w:r>
    </w:p>
    <w:p w:rsidR="00533D48" w:rsidRPr="00D60D94" w:rsidRDefault="00533D48" w:rsidP="00533D48">
      <w:pPr>
        <w:ind w:right="-2"/>
        <w:jc w:val="both"/>
        <w:rPr>
          <w:rFonts w:ascii="Arial" w:hAnsi="Arial" w:cs="Arial"/>
          <w:color w:val="000000"/>
          <w:sz w:val="20"/>
          <w:szCs w:val="20"/>
          <w:lang w:val="es-ES"/>
        </w:rPr>
      </w:pPr>
      <w:r w:rsidRPr="00D60D94">
        <w:rPr>
          <w:rFonts w:ascii="Arial" w:hAnsi="Arial" w:cs="Arial"/>
          <w:color w:val="000000"/>
          <w:sz w:val="20"/>
          <w:szCs w:val="20"/>
          <w:lang w:val="es-ES"/>
        </w:rPr>
        <w:t xml:space="preserve">4) Ofrecer la seguridad de que, si se cometieron actos ilegales, serán sacados a la luz. </w:t>
      </w:r>
    </w:p>
    <w:p w:rsidR="00533D48" w:rsidRPr="00D60D94" w:rsidRDefault="00533D48" w:rsidP="00533D48">
      <w:pPr>
        <w:ind w:right="-2"/>
        <w:jc w:val="both"/>
        <w:rPr>
          <w:rFonts w:ascii="Arial" w:hAnsi="Arial" w:cs="Arial"/>
          <w:color w:val="000000"/>
          <w:sz w:val="20"/>
          <w:szCs w:val="20"/>
          <w:lang w:val="es-ES"/>
        </w:rPr>
      </w:pPr>
    </w:p>
    <w:p w:rsidR="00533D48" w:rsidRPr="00D60D94" w:rsidRDefault="00533D48" w:rsidP="00533D48">
      <w:pPr>
        <w:ind w:right="-2"/>
        <w:jc w:val="both"/>
        <w:rPr>
          <w:rFonts w:ascii="Arial" w:hAnsi="Arial" w:cs="Arial"/>
          <w:b/>
          <w:color w:val="000000"/>
          <w:sz w:val="20"/>
          <w:szCs w:val="20"/>
          <w:lang w:val="es-ES"/>
        </w:rPr>
      </w:pPr>
      <w:r w:rsidRPr="00D60D94">
        <w:rPr>
          <w:rFonts w:ascii="Arial" w:hAnsi="Arial" w:cs="Arial"/>
          <w:b/>
          <w:color w:val="000000"/>
          <w:sz w:val="20"/>
          <w:szCs w:val="20"/>
          <w:lang w:val="es-ES"/>
        </w:rPr>
        <w:t>Un objetivo básico de un despacho contable consiste en ofrecer servicios profesionales que se ajusten a las normas oficiales. Se logra una seguridad razonable de alcanzar este objetivo básico mediante:</w:t>
      </w:r>
    </w:p>
    <w:p w:rsidR="00533D48" w:rsidRPr="00D60D94" w:rsidRDefault="00533D48" w:rsidP="00533D48">
      <w:pPr>
        <w:ind w:right="-2"/>
        <w:jc w:val="both"/>
        <w:rPr>
          <w:rFonts w:ascii="Arial" w:hAnsi="Arial" w:cs="Arial"/>
          <w:b/>
          <w:color w:val="000000"/>
          <w:sz w:val="20"/>
          <w:szCs w:val="20"/>
          <w:lang w:val="es-ES"/>
        </w:rPr>
      </w:pPr>
    </w:p>
    <w:p w:rsidR="00533D48" w:rsidRPr="00D60D94" w:rsidRDefault="00533D48" w:rsidP="00533D48">
      <w:pPr>
        <w:ind w:right="-2"/>
        <w:jc w:val="both"/>
        <w:rPr>
          <w:rFonts w:ascii="Arial" w:hAnsi="Arial" w:cs="Arial"/>
          <w:color w:val="000000"/>
          <w:sz w:val="20"/>
          <w:szCs w:val="20"/>
          <w:lang w:val="es-ES"/>
        </w:rPr>
      </w:pPr>
      <w:r w:rsidRPr="00D60D94">
        <w:rPr>
          <w:rFonts w:ascii="Arial" w:hAnsi="Arial" w:cs="Arial"/>
          <w:color w:val="000000"/>
          <w:sz w:val="20"/>
          <w:szCs w:val="20"/>
          <w:lang w:val="es-ES"/>
        </w:rPr>
        <w:t>1)  El cumplimiento de las normas de información</w:t>
      </w:r>
    </w:p>
    <w:p w:rsidR="00533D48" w:rsidRPr="00D60D94" w:rsidRDefault="00533D48" w:rsidP="00533D48">
      <w:pPr>
        <w:ind w:right="-2"/>
        <w:jc w:val="both"/>
        <w:rPr>
          <w:rFonts w:ascii="Arial" w:hAnsi="Arial" w:cs="Arial"/>
          <w:color w:val="000000"/>
          <w:sz w:val="20"/>
          <w:szCs w:val="20"/>
          <w:lang w:val="es-ES"/>
        </w:rPr>
      </w:pPr>
      <w:r w:rsidRPr="00D60D94">
        <w:rPr>
          <w:rFonts w:ascii="Arial" w:hAnsi="Arial" w:cs="Arial"/>
          <w:color w:val="000000"/>
          <w:sz w:val="20"/>
          <w:szCs w:val="20"/>
          <w:lang w:val="es-ES"/>
        </w:rPr>
        <w:t>2)  Un sistema de control de calidad</w:t>
      </w:r>
    </w:p>
    <w:p w:rsidR="00533D48" w:rsidRPr="00D60D94" w:rsidRDefault="00533D48" w:rsidP="00533D48">
      <w:pPr>
        <w:ind w:right="-2"/>
        <w:jc w:val="both"/>
        <w:rPr>
          <w:rFonts w:ascii="Arial" w:hAnsi="Arial" w:cs="Arial"/>
          <w:color w:val="000000"/>
          <w:sz w:val="20"/>
          <w:szCs w:val="20"/>
          <w:lang w:val="es-ES"/>
        </w:rPr>
      </w:pPr>
      <w:r w:rsidRPr="00D60D94">
        <w:rPr>
          <w:rFonts w:ascii="Arial" w:hAnsi="Arial" w:cs="Arial"/>
          <w:color w:val="000000"/>
          <w:sz w:val="20"/>
          <w:szCs w:val="20"/>
          <w:lang w:val="es-ES"/>
        </w:rPr>
        <w:t>3)  Un sistema de revisión de los colegas</w:t>
      </w:r>
    </w:p>
    <w:p w:rsidR="00533D48" w:rsidRPr="00D60D94" w:rsidRDefault="00533D48" w:rsidP="00533D48">
      <w:pPr>
        <w:ind w:right="-2"/>
        <w:jc w:val="both"/>
        <w:rPr>
          <w:rFonts w:ascii="Arial" w:hAnsi="Arial" w:cs="Arial"/>
          <w:color w:val="000000"/>
          <w:sz w:val="20"/>
          <w:szCs w:val="20"/>
          <w:lang w:val="es-ES"/>
        </w:rPr>
      </w:pPr>
      <w:r w:rsidRPr="00D60D94">
        <w:rPr>
          <w:rFonts w:ascii="Arial" w:hAnsi="Arial" w:cs="Arial"/>
          <w:color w:val="000000"/>
          <w:sz w:val="20"/>
          <w:szCs w:val="20"/>
          <w:lang w:val="es-ES"/>
        </w:rPr>
        <w:t xml:space="preserve">4)  Una educación profesional </w:t>
      </w:r>
      <w:proofErr w:type="spellStart"/>
      <w:r w:rsidRPr="00D60D94">
        <w:rPr>
          <w:rFonts w:ascii="Arial" w:hAnsi="Arial" w:cs="Arial"/>
          <w:color w:val="000000"/>
          <w:sz w:val="20"/>
          <w:szCs w:val="20"/>
          <w:lang w:val="es-ES"/>
        </w:rPr>
        <w:t>contínua</w:t>
      </w:r>
      <w:proofErr w:type="spellEnd"/>
    </w:p>
    <w:p w:rsidR="00533D48" w:rsidRPr="00D60D94" w:rsidRDefault="00533D48" w:rsidP="00300528">
      <w:pPr>
        <w:ind w:right="-2"/>
        <w:jc w:val="both"/>
        <w:rPr>
          <w:rFonts w:ascii="Arial" w:hAnsi="Arial" w:cs="Arial"/>
          <w:b/>
          <w:color w:val="000000"/>
          <w:sz w:val="20"/>
          <w:szCs w:val="20"/>
          <w:lang w:val="es-ES"/>
        </w:rPr>
      </w:pPr>
    </w:p>
    <w:p w:rsidR="00533D48" w:rsidRPr="00D60D94" w:rsidRDefault="00533D48" w:rsidP="00533D48">
      <w:pPr>
        <w:ind w:right="-2"/>
        <w:jc w:val="both"/>
        <w:rPr>
          <w:rFonts w:ascii="Arial" w:hAnsi="Arial" w:cs="Arial"/>
          <w:b/>
          <w:color w:val="000000"/>
          <w:sz w:val="20"/>
          <w:szCs w:val="20"/>
          <w:lang w:val="es-ES"/>
        </w:rPr>
      </w:pPr>
      <w:r w:rsidRPr="00D60D94">
        <w:rPr>
          <w:rFonts w:ascii="Arial" w:hAnsi="Arial" w:cs="Arial"/>
          <w:b/>
          <w:color w:val="000000"/>
          <w:sz w:val="20"/>
          <w:szCs w:val="20"/>
          <w:lang w:val="es-ES"/>
        </w:rPr>
        <w:t xml:space="preserve">TEMA </w:t>
      </w:r>
      <w:r w:rsidR="00F225DB" w:rsidRPr="00D60D94">
        <w:rPr>
          <w:rFonts w:ascii="Arial" w:hAnsi="Arial" w:cs="Arial"/>
          <w:b/>
          <w:color w:val="000000"/>
          <w:sz w:val="20"/>
          <w:szCs w:val="20"/>
          <w:lang w:val="es-ES"/>
        </w:rPr>
        <w:t>4</w:t>
      </w:r>
      <w:r w:rsidRPr="00D60D94">
        <w:rPr>
          <w:rFonts w:ascii="Arial" w:hAnsi="Arial" w:cs="Arial"/>
          <w:b/>
          <w:color w:val="000000"/>
          <w:sz w:val="20"/>
          <w:szCs w:val="20"/>
          <w:lang w:val="es-ES"/>
        </w:rPr>
        <w:t xml:space="preserve"> (</w:t>
      </w:r>
      <w:r w:rsidR="00F225DB" w:rsidRPr="00D60D94">
        <w:rPr>
          <w:rFonts w:ascii="Arial" w:hAnsi="Arial" w:cs="Arial"/>
          <w:b/>
          <w:color w:val="000000"/>
          <w:sz w:val="20"/>
          <w:szCs w:val="20"/>
          <w:lang w:val="es-ES"/>
        </w:rPr>
        <w:t>5</w:t>
      </w:r>
      <w:r w:rsidRPr="00D60D94">
        <w:rPr>
          <w:rFonts w:ascii="Arial" w:hAnsi="Arial" w:cs="Arial"/>
          <w:b/>
          <w:color w:val="000000"/>
          <w:sz w:val="20"/>
          <w:szCs w:val="20"/>
          <w:lang w:val="es-ES"/>
        </w:rPr>
        <w:t xml:space="preserve"> puntos)</w:t>
      </w:r>
    </w:p>
    <w:p w:rsidR="00533D48" w:rsidRPr="00D60D94" w:rsidRDefault="00533D48" w:rsidP="00533D48">
      <w:pPr>
        <w:ind w:right="-2"/>
        <w:jc w:val="both"/>
        <w:rPr>
          <w:rFonts w:ascii="Arial" w:hAnsi="Arial" w:cs="Arial"/>
          <w:color w:val="000000"/>
          <w:sz w:val="20"/>
          <w:szCs w:val="20"/>
          <w:lang w:val="es-ES"/>
        </w:rPr>
      </w:pPr>
      <w:r w:rsidRPr="00D60D94">
        <w:rPr>
          <w:rFonts w:ascii="Arial" w:hAnsi="Arial" w:cs="Arial"/>
          <w:color w:val="000000"/>
          <w:sz w:val="20"/>
          <w:szCs w:val="20"/>
          <w:lang w:val="es-ES"/>
        </w:rPr>
        <w:t xml:space="preserve">Seleccione la mejor respuesta a los siguientes enunciados </w:t>
      </w:r>
    </w:p>
    <w:p w:rsidR="00533D48" w:rsidRPr="00D60D94" w:rsidRDefault="00533D48" w:rsidP="00533D48">
      <w:pPr>
        <w:ind w:right="-2"/>
        <w:jc w:val="both"/>
        <w:rPr>
          <w:rFonts w:ascii="Arial" w:hAnsi="Arial" w:cs="Arial"/>
          <w:b/>
          <w:color w:val="000000"/>
          <w:sz w:val="20"/>
          <w:szCs w:val="20"/>
          <w:u w:val="single"/>
          <w:lang w:val="es-ES"/>
        </w:rPr>
      </w:pPr>
    </w:p>
    <w:p w:rsidR="00533D48" w:rsidRPr="00D60D94" w:rsidRDefault="00533D48" w:rsidP="00533D48">
      <w:pPr>
        <w:ind w:right="-2"/>
        <w:jc w:val="both"/>
        <w:rPr>
          <w:rFonts w:ascii="Arial" w:hAnsi="Arial" w:cs="Arial"/>
          <w:b/>
          <w:color w:val="000000"/>
          <w:sz w:val="20"/>
          <w:szCs w:val="20"/>
          <w:lang w:val="es-ES"/>
        </w:rPr>
      </w:pPr>
      <w:r w:rsidRPr="00D60D94">
        <w:rPr>
          <w:rFonts w:ascii="Arial" w:hAnsi="Arial" w:cs="Arial"/>
          <w:b/>
          <w:color w:val="000000"/>
          <w:sz w:val="20"/>
          <w:szCs w:val="20"/>
          <w:lang w:val="es-ES"/>
        </w:rPr>
        <w:t xml:space="preserve">a) Las tres normas de </w:t>
      </w:r>
      <w:r w:rsidR="00D60D94" w:rsidRPr="00D60D94">
        <w:rPr>
          <w:rFonts w:ascii="Arial" w:hAnsi="Arial" w:cs="Arial"/>
          <w:b/>
          <w:color w:val="000000"/>
          <w:sz w:val="20"/>
          <w:szCs w:val="20"/>
          <w:lang w:val="es-ES"/>
        </w:rPr>
        <w:t>auditoría</w:t>
      </w:r>
      <w:r w:rsidRPr="00D60D94">
        <w:rPr>
          <w:rFonts w:ascii="Arial" w:hAnsi="Arial" w:cs="Arial"/>
          <w:b/>
          <w:color w:val="000000"/>
          <w:sz w:val="20"/>
          <w:szCs w:val="20"/>
          <w:lang w:val="es-ES"/>
        </w:rPr>
        <w:t xml:space="preserve"> generalmente aceptadas clasificadas en el grupo de las normas de ejecución del trabajo pueden resumirse así:</w:t>
      </w:r>
    </w:p>
    <w:p w:rsidR="00533D48" w:rsidRPr="00D60D94" w:rsidRDefault="00533D48" w:rsidP="00533D48">
      <w:pPr>
        <w:ind w:right="-2"/>
        <w:jc w:val="both"/>
        <w:rPr>
          <w:rFonts w:ascii="Arial" w:hAnsi="Arial" w:cs="Arial"/>
          <w:b/>
          <w:color w:val="000000"/>
          <w:sz w:val="20"/>
          <w:szCs w:val="20"/>
          <w:lang w:val="es-ES"/>
        </w:rPr>
      </w:pPr>
    </w:p>
    <w:p w:rsidR="00533D48" w:rsidRPr="00D60D94" w:rsidRDefault="00533D48" w:rsidP="00533D48">
      <w:pPr>
        <w:ind w:right="-2"/>
        <w:jc w:val="both"/>
        <w:rPr>
          <w:rFonts w:ascii="Arial" w:hAnsi="Arial" w:cs="Arial"/>
          <w:color w:val="000000"/>
          <w:sz w:val="20"/>
          <w:szCs w:val="20"/>
          <w:lang w:val="es-ES"/>
        </w:rPr>
      </w:pPr>
      <w:r w:rsidRPr="00D60D94">
        <w:rPr>
          <w:rFonts w:ascii="Arial" w:hAnsi="Arial" w:cs="Arial"/>
          <w:color w:val="000000"/>
          <w:sz w:val="20"/>
          <w:szCs w:val="20"/>
          <w:lang w:val="es-ES"/>
        </w:rPr>
        <w:t>1) La necesidad de mantener la independencia  en las actitudes mentales durante la auditoria</w:t>
      </w:r>
    </w:p>
    <w:p w:rsidR="00533D48" w:rsidRPr="00D60D94" w:rsidRDefault="00533D48" w:rsidP="00533D48">
      <w:pPr>
        <w:ind w:right="-2"/>
        <w:jc w:val="both"/>
        <w:rPr>
          <w:rFonts w:ascii="Arial" w:hAnsi="Arial" w:cs="Arial"/>
          <w:color w:val="000000"/>
          <w:sz w:val="20"/>
          <w:szCs w:val="20"/>
          <w:lang w:val="es-ES"/>
        </w:rPr>
      </w:pPr>
      <w:r w:rsidRPr="00D60D94">
        <w:rPr>
          <w:rFonts w:ascii="Arial" w:hAnsi="Arial" w:cs="Arial"/>
          <w:color w:val="000000"/>
          <w:sz w:val="20"/>
          <w:szCs w:val="20"/>
          <w:lang w:val="es-ES"/>
        </w:rPr>
        <w:t xml:space="preserve">2) Los criterios para planear la auditoria y para obtener evidencia </w:t>
      </w:r>
    </w:p>
    <w:p w:rsidR="00533D48" w:rsidRPr="00D60D94" w:rsidRDefault="00533D48" w:rsidP="00533D48">
      <w:pPr>
        <w:ind w:right="-2"/>
        <w:jc w:val="both"/>
        <w:rPr>
          <w:rFonts w:ascii="Arial" w:hAnsi="Arial" w:cs="Arial"/>
          <w:color w:val="000000"/>
          <w:sz w:val="20"/>
          <w:szCs w:val="20"/>
          <w:lang w:val="es-ES"/>
        </w:rPr>
      </w:pPr>
      <w:r w:rsidRPr="00D60D94">
        <w:rPr>
          <w:rFonts w:ascii="Arial" w:hAnsi="Arial" w:cs="Arial"/>
          <w:color w:val="000000"/>
          <w:sz w:val="20"/>
          <w:szCs w:val="20"/>
          <w:lang w:val="es-ES"/>
        </w:rPr>
        <w:t>3) Los criterios del contenido del informe de los auditores sobre los estados financieros</w:t>
      </w:r>
    </w:p>
    <w:p w:rsidR="00533D48" w:rsidRPr="00D60D94" w:rsidRDefault="00533D48" w:rsidP="00533D48">
      <w:pPr>
        <w:ind w:right="-2"/>
        <w:jc w:val="both"/>
        <w:rPr>
          <w:rFonts w:ascii="Arial" w:hAnsi="Arial" w:cs="Arial"/>
          <w:color w:val="000000"/>
          <w:sz w:val="20"/>
          <w:szCs w:val="20"/>
          <w:lang w:val="es-ES"/>
        </w:rPr>
      </w:pPr>
      <w:r w:rsidRPr="00D60D94">
        <w:rPr>
          <w:rFonts w:ascii="Arial" w:hAnsi="Arial" w:cs="Arial"/>
          <w:color w:val="000000"/>
          <w:sz w:val="20"/>
          <w:szCs w:val="20"/>
          <w:lang w:val="es-ES"/>
        </w:rPr>
        <w:t>4) La competencia, la independencia  y el rigor profesional que debe ejercerse al practicar una auditoria</w:t>
      </w:r>
    </w:p>
    <w:p w:rsidR="00533D48" w:rsidRPr="00D60D94" w:rsidRDefault="00533D48" w:rsidP="00533D48">
      <w:pPr>
        <w:ind w:right="-2"/>
        <w:jc w:val="both"/>
        <w:rPr>
          <w:rFonts w:ascii="Arial" w:hAnsi="Arial" w:cs="Arial"/>
          <w:color w:val="000000"/>
          <w:sz w:val="20"/>
          <w:szCs w:val="20"/>
          <w:lang w:val="es-ES"/>
        </w:rPr>
      </w:pPr>
    </w:p>
    <w:p w:rsidR="00533D48" w:rsidRPr="00D60D94" w:rsidRDefault="00533D48" w:rsidP="00533D48">
      <w:pPr>
        <w:ind w:right="-2"/>
        <w:jc w:val="both"/>
        <w:rPr>
          <w:rFonts w:ascii="Arial" w:hAnsi="Arial" w:cs="Arial"/>
          <w:b/>
          <w:color w:val="000000"/>
          <w:sz w:val="20"/>
          <w:szCs w:val="20"/>
          <w:lang w:val="es-ES"/>
        </w:rPr>
      </w:pPr>
      <w:r w:rsidRPr="00D60D94">
        <w:rPr>
          <w:rFonts w:ascii="Arial" w:hAnsi="Arial" w:cs="Arial"/>
          <w:b/>
          <w:color w:val="000000"/>
          <w:sz w:val="20"/>
          <w:szCs w:val="20"/>
          <w:lang w:val="es-ES"/>
        </w:rPr>
        <w:t>b) El grupo general de las normas de auditoría generalmente aceptadas requiere que:</w:t>
      </w:r>
    </w:p>
    <w:p w:rsidR="00533D48" w:rsidRPr="00D60D94" w:rsidRDefault="00533D48" w:rsidP="00533D48">
      <w:pPr>
        <w:ind w:right="-2"/>
        <w:jc w:val="both"/>
        <w:rPr>
          <w:rFonts w:ascii="Arial" w:hAnsi="Arial" w:cs="Arial"/>
          <w:color w:val="000000"/>
          <w:sz w:val="20"/>
          <w:szCs w:val="20"/>
          <w:lang w:val="es-ES"/>
        </w:rPr>
      </w:pPr>
    </w:p>
    <w:p w:rsidR="00533D48" w:rsidRPr="00D60D94" w:rsidRDefault="00533D48" w:rsidP="00533D48">
      <w:pPr>
        <w:ind w:right="-2"/>
        <w:jc w:val="both"/>
        <w:rPr>
          <w:rFonts w:ascii="Arial" w:hAnsi="Arial" w:cs="Arial"/>
          <w:color w:val="000000"/>
          <w:sz w:val="20"/>
          <w:szCs w:val="20"/>
          <w:lang w:val="es-ES"/>
        </w:rPr>
      </w:pPr>
      <w:r w:rsidRPr="00D60D94">
        <w:rPr>
          <w:rFonts w:ascii="Arial" w:hAnsi="Arial" w:cs="Arial"/>
          <w:color w:val="000000"/>
          <w:sz w:val="20"/>
          <w:szCs w:val="20"/>
          <w:lang w:val="es-ES"/>
        </w:rPr>
        <w:t>1) Los auditores mantengan  una actitud mental independiente.</w:t>
      </w:r>
    </w:p>
    <w:p w:rsidR="00533D48" w:rsidRPr="00D60D94" w:rsidRDefault="00533D48" w:rsidP="00533D48">
      <w:pPr>
        <w:ind w:right="-2"/>
        <w:jc w:val="both"/>
        <w:rPr>
          <w:rFonts w:ascii="Arial" w:hAnsi="Arial" w:cs="Arial"/>
          <w:color w:val="000000"/>
          <w:sz w:val="20"/>
          <w:szCs w:val="20"/>
          <w:lang w:val="es-ES"/>
        </w:rPr>
      </w:pPr>
      <w:r w:rsidRPr="00D60D94">
        <w:rPr>
          <w:rFonts w:ascii="Arial" w:hAnsi="Arial" w:cs="Arial"/>
          <w:color w:val="000000"/>
          <w:sz w:val="20"/>
          <w:szCs w:val="20"/>
          <w:lang w:val="es-ES"/>
        </w:rPr>
        <w:t>2) La auditoria se efectúa en conformidad  con los principios de contabilidad generalmente aceptados</w:t>
      </w:r>
    </w:p>
    <w:p w:rsidR="00533D48" w:rsidRPr="00D60D94" w:rsidRDefault="00533D48" w:rsidP="00533D48">
      <w:pPr>
        <w:ind w:right="-2"/>
        <w:jc w:val="both"/>
        <w:rPr>
          <w:rFonts w:ascii="Arial" w:hAnsi="Arial" w:cs="Arial"/>
          <w:color w:val="000000"/>
          <w:sz w:val="20"/>
          <w:szCs w:val="20"/>
          <w:lang w:val="es-ES"/>
        </w:rPr>
      </w:pPr>
      <w:r w:rsidRPr="00D60D94">
        <w:rPr>
          <w:rFonts w:ascii="Arial" w:hAnsi="Arial" w:cs="Arial"/>
          <w:color w:val="000000"/>
          <w:sz w:val="20"/>
          <w:szCs w:val="20"/>
          <w:lang w:val="es-ES"/>
        </w:rPr>
        <w:t>3) Se supervise adecuadamente a los asistentes, si los hay</w:t>
      </w:r>
    </w:p>
    <w:p w:rsidR="00533D48" w:rsidRPr="00D60D94" w:rsidRDefault="00533D48" w:rsidP="00533D48">
      <w:pPr>
        <w:ind w:right="-2"/>
        <w:jc w:val="both"/>
        <w:rPr>
          <w:rFonts w:ascii="Arial" w:hAnsi="Arial" w:cs="Arial"/>
          <w:color w:val="000000"/>
          <w:sz w:val="20"/>
          <w:szCs w:val="20"/>
          <w:lang w:val="es-ES"/>
        </w:rPr>
      </w:pPr>
      <w:r w:rsidRPr="00D60D94">
        <w:rPr>
          <w:rFonts w:ascii="Arial" w:hAnsi="Arial" w:cs="Arial"/>
          <w:color w:val="000000"/>
          <w:sz w:val="20"/>
          <w:szCs w:val="20"/>
          <w:lang w:val="es-ES"/>
        </w:rPr>
        <w:t xml:space="preserve">4) El auditor llega a conocer  bien el control interno </w:t>
      </w:r>
    </w:p>
    <w:p w:rsidR="00533D48" w:rsidRPr="00D60D94" w:rsidRDefault="00533D48" w:rsidP="00533D48">
      <w:pPr>
        <w:ind w:right="-2"/>
        <w:jc w:val="both"/>
        <w:rPr>
          <w:rFonts w:ascii="Arial" w:hAnsi="Arial" w:cs="Arial"/>
          <w:b/>
          <w:color w:val="000000"/>
          <w:sz w:val="20"/>
          <w:szCs w:val="20"/>
          <w:lang w:val="es-ES"/>
        </w:rPr>
      </w:pPr>
    </w:p>
    <w:p w:rsidR="00F225DB" w:rsidRPr="00D60D94" w:rsidRDefault="00F225DB" w:rsidP="00F225DB">
      <w:pPr>
        <w:ind w:right="-2"/>
        <w:jc w:val="both"/>
        <w:rPr>
          <w:rFonts w:ascii="Arial" w:hAnsi="Arial" w:cs="Arial"/>
          <w:b/>
          <w:bCs/>
          <w:color w:val="000000"/>
          <w:sz w:val="20"/>
          <w:szCs w:val="20"/>
          <w:lang w:val="es-ES"/>
        </w:rPr>
      </w:pPr>
      <w:r w:rsidRPr="00D60D94">
        <w:rPr>
          <w:rFonts w:ascii="Arial" w:hAnsi="Arial" w:cs="Arial"/>
          <w:b/>
          <w:bCs/>
          <w:color w:val="000000"/>
          <w:sz w:val="20"/>
          <w:szCs w:val="20"/>
          <w:lang w:val="es-ES"/>
        </w:rPr>
        <w:t>TEMA 5 (5 puntos)</w:t>
      </w:r>
    </w:p>
    <w:p w:rsidR="00F225DB" w:rsidRPr="00D60D94" w:rsidRDefault="00F225DB" w:rsidP="00F225DB">
      <w:pPr>
        <w:ind w:right="-2"/>
        <w:jc w:val="both"/>
        <w:rPr>
          <w:rFonts w:ascii="Arial" w:hAnsi="Arial" w:cs="Arial"/>
          <w:bCs/>
          <w:color w:val="000000"/>
          <w:sz w:val="20"/>
          <w:szCs w:val="20"/>
          <w:lang w:val="es-ES"/>
        </w:rPr>
      </w:pPr>
      <w:r w:rsidRPr="00D60D94">
        <w:rPr>
          <w:rFonts w:ascii="Arial" w:hAnsi="Arial" w:cs="Arial"/>
          <w:bCs/>
          <w:color w:val="000000"/>
          <w:sz w:val="20"/>
          <w:szCs w:val="20"/>
          <w:lang w:val="es-ES"/>
        </w:rPr>
        <w:t>Mencione por lo menos 3 ejemplos de actividades o situaciones  dentro de la empresa que pueden amenazar la independencia del auditor</w:t>
      </w:r>
    </w:p>
    <w:p w:rsidR="00F225DB" w:rsidRPr="00D60D94" w:rsidRDefault="00F225DB" w:rsidP="00F225DB">
      <w:pPr>
        <w:ind w:right="-2"/>
        <w:jc w:val="both"/>
        <w:rPr>
          <w:rFonts w:ascii="Arial" w:hAnsi="Arial" w:cs="Arial"/>
          <w:b/>
          <w:bCs/>
          <w:color w:val="000000"/>
          <w:sz w:val="20"/>
          <w:szCs w:val="20"/>
          <w:lang w:val="es-ES"/>
        </w:rPr>
      </w:pPr>
    </w:p>
    <w:p w:rsidR="00F225DB" w:rsidRPr="00D60D94" w:rsidRDefault="00F225DB" w:rsidP="00F225DB">
      <w:pPr>
        <w:ind w:right="-2"/>
        <w:jc w:val="both"/>
        <w:rPr>
          <w:rFonts w:ascii="Arial" w:hAnsi="Arial" w:cs="Arial"/>
          <w:b/>
          <w:color w:val="000000"/>
          <w:sz w:val="20"/>
          <w:szCs w:val="20"/>
          <w:lang w:val="es-EC"/>
        </w:rPr>
      </w:pPr>
    </w:p>
    <w:p w:rsidR="00DA13D2" w:rsidRPr="00D60D94" w:rsidRDefault="00DA13D2" w:rsidP="00DA13D2">
      <w:pPr>
        <w:ind w:right="-2"/>
        <w:jc w:val="both"/>
        <w:rPr>
          <w:rFonts w:ascii="Arial" w:hAnsi="Arial" w:cs="Arial"/>
          <w:b/>
          <w:color w:val="000000"/>
          <w:sz w:val="20"/>
          <w:szCs w:val="20"/>
          <w:lang w:val="es-ES"/>
        </w:rPr>
      </w:pPr>
      <w:r w:rsidRPr="00D60D94">
        <w:rPr>
          <w:rFonts w:ascii="Arial" w:hAnsi="Arial" w:cs="Arial"/>
          <w:b/>
          <w:color w:val="000000"/>
          <w:sz w:val="20"/>
          <w:szCs w:val="20"/>
          <w:lang w:val="es-ES"/>
        </w:rPr>
        <w:t xml:space="preserve">TEMA </w:t>
      </w:r>
      <w:r w:rsidR="00F225DB" w:rsidRPr="00D60D94">
        <w:rPr>
          <w:rFonts w:ascii="Arial" w:hAnsi="Arial" w:cs="Arial"/>
          <w:b/>
          <w:color w:val="000000"/>
          <w:sz w:val="20"/>
          <w:szCs w:val="20"/>
          <w:lang w:val="es-ES"/>
        </w:rPr>
        <w:t xml:space="preserve">6 </w:t>
      </w:r>
      <w:r w:rsidRPr="00D60D94">
        <w:rPr>
          <w:rFonts w:ascii="Arial" w:hAnsi="Arial" w:cs="Arial"/>
          <w:b/>
          <w:color w:val="000000"/>
          <w:sz w:val="20"/>
          <w:szCs w:val="20"/>
          <w:lang w:val="es-ES"/>
        </w:rPr>
        <w:t>(</w:t>
      </w:r>
      <w:r w:rsidR="00F225DB" w:rsidRPr="00D60D94">
        <w:rPr>
          <w:rFonts w:ascii="Arial" w:hAnsi="Arial" w:cs="Arial"/>
          <w:b/>
          <w:color w:val="000000"/>
          <w:sz w:val="20"/>
          <w:szCs w:val="20"/>
          <w:lang w:val="es-ES"/>
        </w:rPr>
        <w:t>5</w:t>
      </w:r>
      <w:r w:rsidRPr="00D60D94">
        <w:rPr>
          <w:rFonts w:ascii="Arial" w:hAnsi="Arial" w:cs="Arial"/>
          <w:b/>
          <w:color w:val="000000"/>
          <w:sz w:val="20"/>
          <w:szCs w:val="20"/>
          <w:lang w:val="es-ES"/>
        </w:rPr>
        <w:t xml:space="preserve"> puntos)</w:t>
      </w:r>
    </w:p>
    <w:p w:rsidR="00DA13D2" w:rsidRPr="00D60D94" w:rsidRDefault="00DA13D2" w:rsidP="00DA13D2">
      <w:pPr>
        <w:ind w:right="-2"/>
        <w:jc w:val="both"/>
        <w:rPr>
          <w:rFonts w:ascii="Arial" w:hAnsi="Arial" w:cs="Arial"/>
          <w:color w:val="000000"/>
          <w:sz w:val="20"/>
          <w:szCs w:val="20"/>
          <w:lang w:val="es-ES"/>
        </w:rPr>
      </w:pPr>
      <w:r w:rsidRPr="00D60D94">
        <w:rPr>
          <w:rFonts w:ascii="Arial" w:hAnsi="Arial" w:cs="Arial"/>
          <w:color w:val="000000"/>
          <w:sz w:val="20"/>
          <w:szCs w:val="20"/>
          <w:lang w:val="es-ES"/>
        </w:rPr>
        <w:t>Defina que es un dilema  ético.   Anote  brevemente un ejemplo de este tipo de  dilema que haya enfrentado como alumno durante el desarrollo de su carrera,  utilizando el modelo de toma de decisiones (5 pasos)</w:t>
      </w:r>
    </w:p>
    <w:p w:rsidR="00DA13D2" w:rsidRPr="00D60D94" w:rsidRDefault="00F225DB" w:rsidP="00F225DB">
      <w:pPr>
        <w:tabs>
          <w:tab w:val="left" w:pos="3532"/>
        </w:tabs>
        <w:ind w:right="-2"/>
        <w:jc w:val="both"/>
        <w:rPr>
          <w:rFonts w:ascii="Arial" w:hAnsi="Arial" w:cs="Arial"/>
          <w:b/>
          <w:color w:val="000000"/>
          <w:sz w:val="20"/>
          <w:szCs w:val="20"/>
          <w:lang w:val="es-ES"/>
        </w:rPr>
      </w:pPr>
      <w:r w:rsidRPr="00D60D94">
        <w:rPr>
          <w:rFonts w:ascii="Arial" w:hAnsi="Arial" w:cs="Arial"/>
          <w:b/>
          <w:color w:val="000000"/>
          <w:sz w:val="20"/>
          <w:szCs w:val="20"/>
          <w:lang w:val="es-ES"/>
        </w:rPr>
        <w:tab/>
      </w:r>
    </w:p>
    <w:p w:rsidR="00DA13D2" w:rsidRPr="00D60D94" w:rsidRDefault="00F225DB" w:rsidP="00DA13D2">
      <w:pPr>
        <w:ind w:right="-2"/>
        <w:jc w:val="both"/>
        <w:rPr>
          <w:rFonts w:ascii="Arial" w:hAnsi="Arial" w:cs="Arial"/>
          <w:b/>
          <w:color w:val="000000"/>
          <w:sz w:val="20"/>
          <w:szCs w:val="20"/>
          <w:lang w:val="es-ES"/>
        </w:rPr>
      </w:pPr>
      <w:r w:rsidRPr="00D60D94">
        <w:rPr>
          <w:rFonts w:ascii="Arial" w:hAnsi="Arial" w:cs="Arial"/>
          <w:b/>
          <w:color w:val="000000"/>
          <w:sz w:val="20"/>
          <w:szCs w:val="20"/>
          <w:lang w:val="es-ES"/>
        </w:rPr>
        <w:t>TEMA 7</w:t>
      </w:r>
      <w:r w:rsidR="00DA13D2" w:rsidRPr="00D60D94">
        <w:rPr>
          <w:rFonts w:ascii="Arial" w:hAnsi="Arial" w:cs="Arial"/>
          <w:b/>
          <w:color w:val="000000"/>
          <w:sz w:val="20"/>
          <w:szCs w:val="20"/>
          <w:lang w:val="es-ES"/>
        </w:rPr>
        <w:t xml:space="preserve">  (5 puntos) </w:t>
      </w:r>
    </w:p>
    <w:p w:rsidR="00DA13D2" w:rsidRDefault="00DA13D2" w:rsidP="00DA13D2">
      <w:pPr>
        <w:ind w:right="-2"/>
        <w:jc w:val="both"/>
        <w:rPr>
          <w:rFonts w:ascii="Arial" w:hAnsi="Arial" w:cs="Arial"/>
          <w:color w:val="000000"/>
          <w:sz w:val="20"/>
          <w:szCs w:val="20"/>
          <w:lang w:val="es-ES"/>
        </w:rPr>
      </w:pPr>
      <w:r w:rsidRPr="00D60D94">
        <w:rPr>
          <w:rFonts w:ascii="Arial" w:hAnsi="Arial" w:cs="Arial"/>
          <w:color w:val="000000"/>
          <w:sz w:val="20"/>
          <w:szCs w:val="20"/>
          <w:lang w:val="es-ES"/>
        </w:rPr>
        <w:t xml:space="preserve">Identifique en el cuadro presentado las letras mayúsculas de las descripciones que correspondan a los procedimientos de auditoría.   </w:t>
      </w:r>
    </w:p>
    <w:p w:rsidR="00D60D94" w:rsidRDefault="00D60D94" w:rsidP="00DA13D2">
      <w:pPr>
        <w:ind w:right="-2"/>
        <w:jc w:val="both"/>
        <w:rPr>
          <w:rFonts w:ascii="Arial" w:hAnsi="Arial" w:cs="Arial"/>
          <w:color w:val="000000"/>
          <w:sz w:val="20"/>
          <w:szCs w:val="20"/>
          <w:lang w:val="es-ES"/>
        </w:rPr>
      </w:pPr>
    </w:p>
    <w:p w:rsidR="00D60D94" w:rsidRPr="00D60D94" w:rsidRDefault="00D60D94" w:rsidP="00DA13D2">
      <w:pPr>
        <w:ind w:right="-2"/>
        <w:jc w:val="both"/>
        <w:rPr>
          <w:rFonts w:ascii="Arial" w:hAnsi="Arial" w:cs="Arial"/>
          <w:color w:val="000000"/>
          <w:sz w:val="20"/>
          <w:szCs w:val="20"/>
          <w:lang w:val="es-ES"/>
        </w:rPr>
      </w:pPr>
    </w:p>
    <w:tbl>
      <w:tblPr>
        <w:tblW w:w="10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81"/>
        <w:gridCol w:w="3596"/>
        <w:gridCol w:w="5729"/>
      </w:tblGrid>
      <w:tr w:rsidR="00DA13D2" w:rsidRPr="00D60D94" w:rsidTr="00F225DB">
        <w:tc>
          <w:tcPr>
            <w:tcW w:w="814" w:type="dxa"/>
          </w:tcPr>
          <w:p w:rsidR="00DA13D2" w:rsidRPr="00D60D94" w:rsidRDefault="00DA13D2" w:rsidP="00DA13D2">
            <w:pPr>
              <w:ind w:right="-2"/>
              <w:jc w:val="both"/>
              <w:rPr>
                <w:rFonts w:ascii="Arial" w:hAnsi="Arial" w:cs="Arial"/>
                <w:b/>
                <w:color w:val="000000"/>
                <w:sz w:val="20"/>
                <w:szCs w:val="20"/>
              </w:rPr>
            </w:pPr>
            <w:r w:rsidRPr="00D60D94">
              <w:rPr>
                <w:rFonts w:ascii="Arial" w:hAnsi="Arial" w:cs="Arial"/>
                <w:b/>
                <w:color w:val="000000"/>
                <w:sz w:val="20"/>
                <w:szCs w:val="20"/>
              </w:rPr>
              <w:t>LETRA</w:t>
            </w:r>
          </w:p>
        </w:tc>
        <w:tc>
          <w:tcPr>
            <w:tcW w:w="3614" w:type="dxa"/>
          </w:tcPr>
          <w:p w:rsidR="00DA13D2" w:rsidRPr="00D60D94" w:rsidRDefault="00DA13D2" w:rsidP="00DA13D2">
            <w:pPr>
              <w:ind w:right="-2"/>
              <w:jc w:val="both"/>
              <w:rPr>
                <w:rFonts w:ascii="Arial" w:hAnsi="Arial" w:cs="Arial"/>
                <w:b/>
                <w:color w:val="000000"/>
                <w:sz w:val="20"/>
                <w:szCs w:val="20"/>
              </w:rPr>
            </w:pPr>
            <w:r w:rsidRPr="00D60D94">
              <w:rPr>
                <w:rFonts w:ascii="Arial" w:hAnsi="Arial" w:cs="Arial"/>
                <w:b/>
                <w:color w:val="000000"/>
                <w:sz w:val="20"/>
                <w:szCs w:val="20"/>
              </w:rPr>
              <w:t>PROCEDIMIENTOS DE AUDITORÍA</w:t>
            </w:r>
          </w:p>
        </w:tc>
        <w:tc>
          <w:tcPr>
            <w:tcW w:w="5778" w:type="dxa"/>
          </w:tcPr>
          <w:p w:rsidR="00DA13D2" w:rsidRPr="00D60D94" w:rsidRDefault="00DA13D2" w:rsidP="00DA13D2">
            <w:pPr>
              <w:ind w:right="-2"/>
              <w:jc w:val="both"/>
              <w:rPr>
                <w:rFonts w:ascii="Arial" w:hAnsi="Arial" w:cs="Arial"/>
                <w:b/>
                <w:color w:val="000000"/>
                <w:sz w:val="20"/>
                <w:szCs w:val="20"/>
              </w:rPr>
            </w:pPr>
            <w:r w:rsidRPr="00D60D94">
              <w:rPr>
                <w:rFonts w:ascii="Arial" w:hAnsi="Arial" w:cs="Arial"/>
                <w:b/>
                <w:color w:val="000000"/>
                <w:sz w:val="20"/>
                <w:szCs w:val="20"/>
              </w:rPr>
              <w:t>DESCRIPCIÓN</w:t>
            </w:r>
          </w:p>
        </w:tc>
      </w:tr>
      <w:tr w:rsidR="00DA13D2" w:rsidRPr="00D60D94" w:rsidTr="00F225DB">
        <w:tc>
          <w:tcPr>
            <w:tcW w:w="814" w:type="dxa"/>
          </w:tcPr>
          <w:p w:rsidR="00DA13D2" w:rsidRPr="00D60D94" w:rsidRDefault="00DA13D2" w:rsidP="00DA13D2">
            <w:pPr>
              <w:ind w:right="-2"/>
              <w:jc w:val="both"/>
              <w:rPr>
                <w:rFonts w:ascii="Arial" w:hAnsi="Arial" w:cs="Arial"/>
                <w:color w:val="000000"/>
                <w:sz w:val="20"/>
                <w:szCs w:val="20"/>
                <w:highlight w:val="yellow"/>
                <w:lang w:val="es-EC"/>
              </w:rPr>
            </w:pPr>
          </w:p>
        </w:tc>
        <w:tc>
          <w:tcPr>
            <w:tcW w:w="3614" w:type="dxa"/>
          </w:tcPr>
          <w:p w:rsidR="00DA13D2" w:rsidRPr="00D60D94" w:rsidRDefault="00DA13D2" w:rsidP="00DA13D2">
            <w:pPr>
              <w:ind w:right="-2"/>
              <w:jc w:val="both"/>
              <w:rPr>
                <w:rFonts w:ascii="Arial" w:hAnsi="Arial" w:cs="Arial"/>
                <w:sz w:val="20"/>
                <w:szCs w:val="20"/>
              </w:rPr>
            </w:pPr>
            <w:proofErr w:type="spellStart"/>
            <w:r w:rsidRPr="00D60D94">
              <w:rPr>
                <w:rFonts w:ascii="Arial" w:hAnsi="Arial" w:cs="Arial"/>
                <w:sz w:val="20"/>
                <w:szCs w:val="20"/>
              </w:rPr>
              <w:t>Declaraciones</w:t>
            </w:r>
            <w:proofErr w:type="spellEnd"/>
            <w:r w:rsidRPr="00D60D94">
              <w:rPr>
                <w:rFonts w:ascii="Arial" w:hAnsi="Arial" w:cs="Arial"/>
                <w:sz w:val="20"/>
                <w:szCs w:val="20"/>
              </w:rPr>
              <w:t xml:space="preserve"> de </w:t>
            </w:r>
            <w:proofErr w:type="spellStart"/>
            <w:r w:rsidRPr="00D60D94">
              <w:rPr>
                <w:rFonts w:ascii="Arial" w:hAnsi="Arial" w:cs="Arial"/>
                <w:sz w:val="20"/>
                <w:szCs w:val="20"/>
              </w:rPr>
              <w:t>terceros</w:t>
            </w:r>
            <w:proofErr w:type="spellEnd"/>
            <w:r w:rsidRPr="00D60D94">
              <w:rPr>
                <w:rFonts w:ascii="Arial" w:hAnsi="Arial" w:cs="Arial"/>
                <w:sz w:val="20"/>
                <w:szCs w:val="20"/>
              </w:rPr>
              <w:t xml:space="preserve">: </w:t>
            </w:r>
            <w:proofErr w:type="spellStart"/>
            <w:r w:rsidRPr="00D60D94">
              <w:rPr>
                <w:rFonts w:ascii="Arial" w:hAnsi="Arial" w:cs="Arial"/>
                <w:sz w:val="20"/>
                <w:szCs w:val="20"/>
              </w:rPr>
              <w:t>Confirmación</w:t>
            </w:r>
            <w:proofErr w:type="spellEnd"/>
          </w:p>
        </w:tc>
        <w:tc>
          <w:tcPr>
            <w:tcW w:w="5778" w:type="dxa"/>
          </w:tcPr>
          <w:p w:rsidR="00DA13D2" w:rsidRPr="00D60D94" w:rsidRDefault="00DA13D2" w:rsidP="00DA13D2">
            <w:pPr>
              <w:ind w:right="-2"/>
              <w:jc w:val="both"/>
              <w:rPr>
                <w:rFonts w:ascii="Arial" w:hAnsi="Arial" w:cs="Arial"/>
                <w:sz w:val="20"/>
                <w:szCs w:val="20"/>
                <w:lang w:val="es-EC"/>
              </w:rPr>
            </w:pPr>
            <w:r w:rsidRPr="00D60D94">
              <w:rPr>
                <w:rFonts w:ascii="Arial" w:hAnsi="Arial" w:cs="Arial"/>
                <w:sz w:val="20"/>
                <w:szCs w:val="20"/>
                <w:lang w:val="es-EC"/>
              </w:rPr>
              <w:t xml:space="preserve"> A. Verificar la integridad del procesamiento de las transacciones siguiendo hacia adelante en los registros contables</w:t>
            </w:r>
          </w:p>
        </w:tc>
      </w:tr>
      <w:tr w:rsidR="00DA13D2" w:rsidRPr="00D60D94" w:rsidTr="00F225DB">
        <w:tc>
          <w:tcPr>
            <w:tcW w:w="814" w:type="dxa"/>
          </w:tcPr>
          <w:p w:rsidR="00DA13D2" w:rsidRPr="00D60D94" w:rsidRDefault="00DA13D2" w:rsidP="00DA13D2">
            <w:pPr>
              <w:ind w:right="-2"/>
              <w:jc w:val="both"/>
              <w:rPr>
                <w:rFonts w:ascii="Arial" w:hAnsi="Arial" w:cs="Arial"/>
                <w:color w:val="000000"/>
                <w:sz w:val="20"/>
                <w:szCs w:val="20"/>
                <w:highlight w:val="yellow"/>
                <w:lang w:val="es-EC"/>
              </w:rPr>
            </w:pPr>
          </w:p>
        </w:tc>
        <w:tc>
          <w:tcPr>
            <w:tcW w:w="3614" w:type="dxa"/>
          </w:tcPr>
          <w:p w:rsidR="00DA13D2" w:rsidRPr="00D60D94" w:rsidRDefault="00DA13D2" w:rsidP="00DA13D2">
            <w:pPr>
              <w:ind w:right="-2"/>
              <w:jc w:val="both"/>
              <w:rPr>
                <w:rFonts w:ascii="Arial" w:hAnsi="Arial" w:cs="Arial"/>
                <w:sz w:val="20"/>
                <w:szCs w:val="20"/>
              </w:rPr>
            </w:pPr>
            <w:proofErr w:type="spellStart"/>
            <w:r w:rsidRPr="00D60D94">
              <w:rPr>
                <w:rFonts w:ascii="Arial" w:hAnsi="Arial" w:cs="Arial"/>
                <w:sz w:val="20"/>
                <w:szCs w:val="20"/>
              </w:rPr>
              <w:t>Evidencia</w:t>
            </w:r>
            <w:proofErr w:type="spellEnd"/>
            <w:r w:rsidRPr="00D60D94">
              <w:rPr>
                <w:rFonts w:ascii="Arial" w:hAnsi="Arial" w:cs="Arial"/>
                <w:sz w:val="20"/>
                <w:szCs w:val="20"/>
              </w:rPr>
              <w:t xml:space="preserve"> </w:t>
            </w:r>
            <w:proofErr w:type="spellStart"/>
            <w:r w:rsidRPr="00D60D94">
              <w:rPr>
                <w:rFonts w:ascii="Arial" w:hAnsi="Arial" w:cs="Arial"/>
                <w:sz w:val="20"/>
                <w:szCs w:val="20"/>
              </w:rPr>
              <w:t>Física</w:t>
            </w:r>
            <w:proofErr w:type="spellEnd"/>
            <w:r w:rsidRPr="00D60D94">
              <w:rPr>
                <w:rFonts w:ascii="Arial" w:hAnsi="Arial" w:cs="Arial"/>
                <w:sz w:val="20"/>
                <w:szCs w:val="20"/>
              </w:rPr>
              <w:t xml:space="preserve">: </w:t>
            </w:r>
            <w:proofErr w:type="spellStart"/>
            <w:r w:rsidRPr="00D60D94">
              <w:rPr>
                <w:rFonts w:ascii="Arial" w:hAnsi="Arial" w:cs="Arial"/>
                <w:sz w:val="20"/>
                <w:szCs w:val="20"/>
              </w:rPr>
              <w:t>Examen</w:t>
            </w:r>
            <w:proofErr w:type="spellEnd"/>
            <w:r w:rsidRPr="00D60D94">
              <w:rPr>
                <w:rFonts w:ascii="Arial" w:hAnsi="Arial" w:cs="Arial"/>
                <w:sz w:val="20"/>
                <w:szCs w:val="20"/>
              </w:rPr>
              <w:t xml:space="preserve"> </w:t>
            </w:r>
            <w:proofErr w:type="spellStart"/>
            <w:r w:rsidRPr="00D60D94">
              <w:rPr>
                <w:rFonts w:ascii="Arial" w:hAnsi="Arial" w:cs="Arial"/>
                <w:sz w:val="20"/>
                <w:szCs w:val="20"/>
              </w:rPr>
              <w:t>físico</w:t>
            </w:r>
            <w:proofErr w:type="spellEnd"/>
          </w:p>
        </w:tc>
        <w:tc>
          <w:tcPr>
            <w:tcW w:w="5778" w:type="dxa"/>
          </w:tcPr>
          <w:p w:rsidR="00DA13D2" w:rsidRPr="00D60D94" w:rsidRDefault="00DA13D2" w:rsidP="00DA13D2">
            <w:pPr>
              <w:ind w:right="-2"/>
              <w:jc w:val="both"/>
              <w:rPr>
                <w:rFonts w:ascii="Arial" w:hAnsi="Arial" w:cs="Arial"/>
                <w:sz w:val="20"/>
                <w:szCs w:val="20"/>
                <w:lang w:val="es-EC"/>
              </w:rPr>
            </w:pPr>
            <w:r w:rsidRPr="00D60D94">
              <w:rPr>
                <w:rFonts w:ascii="Arial" w:hAnsi="Arial" w:cs="Arial"/>
                <w:sz w:val="20"/>
                <w:szCs w:val="20"/>
                <w:lang w:val="es-EC"/>
              </w:rPr>
              <w:t>B. Verificar la coincidencia entre dos grupos de registros llevados en forma independiente pero que se relacionan entre sí</w:t>
            </w:r>
          </w:p>
        </w:tc>
      </w:tr>
      <w:tr w:rsidR="00DA13D2" w:rsidRPr="00D60D94" w:rsidTr="00F225DB">
        <w:tc>
          <w:tcPr>
            <w:tcW w:w="814" w:type="dxa"/>
          </w:tcPr>
          <w:p w:rsidR="00DA13D2" w:rsidRPr="00D60D94" w:rsidRDefault="00DA13D2" w:rsidP="00DA13D2">
            <w:pPr>
              <w:ind w:right="-2"/>
              <w:jc w:val="both"/>
              <w:rPr>
                <w:rFonts w:ascii="Arial" w:hAnsi="Arial" w:cs="Arial"/>
                <w:color w:val="000000"/>
                <w:sz w:val="20"/>
                <w:szCs w:val="20"/>
                <w:highlight w:val="yellow"/>
                <w:lang w:val="es-EC"/>
              </w:rPr>
            </w:pPr>
          </w:p>
        </w:tc>
        <w:tc>
          <w:tcPr>
            <w:tcW w:w="3614" w:type="dxa"/>
          </w:tcPr>
          <w:p w:rsidR="00DA13D2" w:rsidRPr="00D60D94" w:rsidRDefault="00DA13D2" w:rsidP="00DA13D2">
            <w:pPr>
              <w:ind w:right="-2"/>
              <w:jc w:val="both"/>
              <w:rPr>
                <w:rFonts w:ascii="Arial" w:hAnsi="Arial" w:cs="Arial"/>
                <w:sz w:val="20"/>
                <w:szCs w:val="20"/>
              </w:rPr>
            </w:pPr>
            <w:proofErr w:type="spellStart"/>
            <w:r w:rsidRPr="00D60D94">
              <w:rPr>
                <w:rFonts w:ascii="Arial" w:hAnsi="Arial" w:cs="Arial"/>
                <w:sz w:val="20"/>
                <w:szCs w:val="20"/>
              </w:rPr>
              <w:t>Evidencia</w:t>
            </w:r>
            <w:proofErr w:type="spellEnd"/>
            <w:r w:rsidRPr="00D60D94">
              <w:rPr>
                <w:rFonts w:ascii="Arial" w:hAnsi="Arial" w:cs="Arial"/>
                <w:sz w:val="20"/>
                <w:szCs w:val="20"/>
              </w:rPr>
              <w:t xml:space="preserve"> documental: </w:t>
            </w:r>
            <w:proofErr w:type="spellStart"/>
            <w:r w:rsidRPr="00D60D94">
              <w:rPr>
                <w:rFonts w:ascii="Arial" w:hAnsi="Arial" w:cs="Arial"/>
                <w:sz w:val="20"/>
                <w:szCs w:val="20"/>
              </w:rPr>
              <w:t>Conciliación</w:t>
            </w:r>
            <w:proofErr w:type="spellEnd"/>
            <w:r w:rsidRPr="00D60D94">
              <w:rPr>
                <w:rFonts w:ascii="Arial" w:hAnsi="Arial" w:cs="Arial"/>
                <w:sz w:val="20"/>
                <w:szCs w:val="20"/>
              </w:rPr>
              <w:t xml:space="preserve"> </w:t>
            </w:r>
          </w:p>
        </w:tc>
        <w:tc>
          <w:tcPr>
            <w:tcW w:w="5778" w:type="dxa"/>
          </w:tcPr>
          <w:p w:rsidR="00DA13D2" w:rsidRPr="00D60D94" w:rsidRDefault="00DA13D2" w:rsidP="00DA13D2">
            <w:pPr>
              <w:ind w:right="-2"/>
              <w:jc w:val="both"/>
              <w:rPr>
                <w:rFonts w:ascii="Arial" w:hAnsi="Arial" w:cs="Arial"/>
                <w:sz w:val="20"/>
                <w:szCs w:val="20"/>
                <w:lang w:val="es-EC"/>
              </w:rPr>
            </w:pPr>
            <w:r w:rsidRPr="00D60D94">
              <w:rPr>
                <w:rFonts w:ascii="Arial" w:hAnsi="Arial" w:cs="Arial"/>
                <w:sz w:val="20"/>
                <w:szCs w:val="20"/>
                <w:lang w:val="es-EC"/>
              </w:rPr>
              <w:t>C. Obtener y evaluar una respuesta de un deudor o acreedor, sobre una cuenta de los E/F</w:t>
            </w:r>
          </w:p>
        </w:tc>
      </w:tr>
      <w:tr w:rsidR="00DA13D2" w:rsidRPr="00D60D94" w:rsidTr="00F225DB">
        <w:tc>
          <w:tcPr>
            <w:tcW w:w="814" w:type="dxa"/>
          </w:tcPr>
          <w:p w:rsidR="00DA13D2" w:rsidRPr="00D60D94" w:rsidRDefault="00DA13D2" w:rsidP="00DA13D2">
            <w:pPr>
              <w:ind w:right="-2"/>
              <w:jc w:val="both"/>
              <w:rPr>
                <w:rFonts w:ascii="Arial" w:hAnsi="Arial" w:cs="Arial"/>
                <w:color w:val="000000"/>
                <w:sz w:val="20"/>
                <w:szCs w:val="20"/>
                <w:highlight w:val="yellow"/>
              </w:rPr>
            </w:pPr>
          </w:p>
        </w:tc>
        <w:tc>
          <w:tcPr>
            <w:tcW w:w="3614" w:type="dxa"/>
          </w:tcPr>
          <w:p w:rsidR="00DA13D2" w:rsidRPr="00D60D94" w:rsidRDefault="00DA13D2" w:rsidP="00DA13D2">
            <w:pPr>
              <w:ind w:right="-2"/>
              <w:jc w:val="both"/>
              <w:rPr>
                <w:rFonts w:ascii="Arial" w:hAnsi="Arial" w:cs="Arial"/>
                <w:sz w:val="20"/>
                <w:szCs w:val="20"/>
                <w:lang w:val="es-EC"/>
              </w:rPr>
            </w:pPr>
            <w:r w:rsidRPr="00D60D94">
              <w:rPr>
                <w:rFonts w:ascii="Arial" w:hAnsi="Arial" w:cs="Arial"/>
                <w:sz w:val="20"/>
                <w:szCs w:val="20"/>
                <w:lang w:val="es-EC"/>
              </w:rPr>
              <w:t xml:space="preserve">Sistema de información contable: Comparación </w:t>
            </w:r>
          </w:p>
        </w:tc>
        <w:tc>
          <w:tcPr>
            <w:tcW w:w="5778" w:type="dxa"/>
          </w:tcPr>
          <w:p w:rsidR="00DA13D2" w:rsidRPr="00D60D94" w:rsidRDefault="00DA13D2" w:rsidP="00DA13D2">
            <w:pPr>
              <w:ind w:right="-2"/>
              <w:jc w:val="both"/>
              <w:rPr>
                <w:rFonts w:ascii="Arial" w:hAnsi="Arial" w:cs="Arial"/>
                <w:sz w:val="20"/>
                <w:szCs w:val="20"/>
                <w:lang w:val="es-EC"/>
              </w:rPr>
            </w:pPr>
            <w:r w:rsidRPr="00D60D94">
              <w:rPr>
                <w:rFonts w:ascii="Arial" w:hAnsi="Arial" w:cs="Arial"/>
                <w:sz w:val="20"/>
                <w:szCs w:val="20"/>
                <w:lang w:val="es-EC"/>
              </w:rPr>
              <w:t>D. Equiparar los montos de varios registros internos</w:t>
            </w:r>
          </w:p>
        </w:tc>
      </w:tr>
      <w:tr w:rsidR="00DA13D2" w:rsidRPr="00D60D94" w:rsidTr="00D60D94">
        <w:trPr>
          <w:trHeight w:val="350"/>
        </w:trPr>
        <w:tc>
          <w:tcPr>
            <w:tcW w:w="814" w:type="dxa"/>
          </w:tcPr>
          <w:p w:rsidR="00DA13D2" w:rsidRPr="00D60D94" w:rsidRDefault="00DA13D2" w:rsidP="00DA13D2">
            <w:pPr>
              <w:ind w:right="-2"/>
              <w:jc w:val="both"/>
              <w:rPr>
                <w:rFonts w:ascii="Arial" w:hAnsi="Arial" w:cs="Arial"/>
                <w:color w:val="000000"/>
                <w:sz w:val="20"/>
                <w:szCs w:val="20"/>
                <w:highlight w:val="yellow"/>
                <w:lang w:val="es-EC"/>
              </w:rPr>
            </w:pPr>
          </w:p>
        </w:tc>
        <w:tc>
          <w:tcPr>
            <w:tcW w:w="3614" w:type="dxa"/>
          </w:tcPr>
          <w:p w:rsidR="00DA13D2" w:rsidRPr="00D60D94" w:rsidRDefault="00DA13D2" w:rsidP="00DA13D2">
            <w:pPr>
              <w:ind w:right="-2"/>
              <w:jc w:val="both"/>
              <w:rPr>
                <w:rFonts w:ascii="Arial" w:hAnsi="Arial" w:cs="Arial"/>
                <w:sz w:val="20"/>
                <w:szCs w:val="20"/>
              </w:rPr>
            </w:pPr>
            <w:proofErr w:type="spellStart"/>
            <w:r w:rsidRPr="00D60D94">
              <w:rPr>
                <w:rFonts w:ascii="Arial" w:hAnsi="Arial" w:cs="Arial"/>
                <w:sz w:val="20"/>
                <w:szCs w:val="20"/>
              </w:rPr>
              <w:t>Evidencia</w:t>
            </w:r>
            <w:proofErr w:type="spellEnd"/>
            <w:r w:rsidRPr="00D60D94">
              <w:rPr>
                <w:rFonts w:ascii="Arial" w:hAnsi="Arial" w:cs="Arial"/>
                <w:sz w:val="20"/>
                <w:szCs w:val="20"/>
              </w:rPr>
              <w:t xml:space="preserve"> documental: </w:t>
            </w:r>
            <w:proofErr w:type="spellStart"/>
            <w:r w:rsidRPr="00D60D94">
              <w:rPr>
                <w:rFonts w:ascii="Arial" w:hAnsi="Arial" w:cs="Arial"/>
                <w:sz w:val="20"/>
                <w:szCs w:val="20"/>
              </w:rPr>
              <w:t>Rastreo</w:t>
            </w:r>
            <w:proofErr w:type="spellEnd"/>
            <w:r w:rsidRPr="00D60D94">
              <w:rPr>
                <w:rFonts w:ascii="Arial" w:hAnsi="Arial" w:cs="Arial"/>
                <w:sz w:val="20"/>
                <w:szCs w:val="20"/>
              </w:rPr>
              <w:t xml:space="preserve"> </w:t>
            </w:r>
          </w:p>
        </w:tc>
        <w:tc>
          <w:tcPr>
            <w:tcW w:w="5778" w:type="dxa"/>
          </w:tcPr>
          <w:p w:rsidR="00DA13D2" w:rsidRPr="00D60D94" w:rsidRDefault="00DA13D2" w:rsidP="00DA13D2">
            <w:pPr>
              <w:ind w:right="-2"/>
              <w:jc w:val="both"/>
              <w:rPr>
                <w:rFonts w:ascii="Arial" w:hAnsi="Arial" w:cs="Arial"/>
                <w:sz w:val="20"/>
                <w:szCs w:val="20"/>
                <w:lang w:val="es-EC"/>
              </w:rPr>
            </w:pPr>
            <w:r w:rsidRPr="00D60D94">
              <w:rPr>
                <w:rFonts w:ascii="Arial" w:hAnsi="Arial" w:cs="Arial"/>
                <w:sz w:val="20"/>
                <w:szCs w:val="20"/>
                <w:lang w:val="es-EC"/>
              </w:rPr>
              <w:t>F. Ver la evidencia física de un activo</w:t>
            </w:r>
          </w:p>
        </w:tc>
      </w:tr>
    </w:tbl>
    <w:p w:rsidR="00DA13D2" w:rsidRPr="00D60D94" w:rsidRDefault="00DA13D2" w:rsidP="004A73FC">
      <w:pPr>
        <w:ind w:right="-2"/>
        <w:jc w:val="both"/>
        <w:rPr>
          <w:rFonts w:ascii="Arial" w:hAnsi="Arial" w:cs="Arial"/>
          <w:b/>
          <w:color w:val="000000"/>
          <w:sz w:val="20"/>
          <w:szCs w:val="20"/>
          <w:lang w:val="es-EC"/>
        </w:rPr>
      </w:pPr>
    </w:p>
    <w:p w:rsidR="00D60D94" w:rsidRDefault="00D60D94" w:rsidP="003C047C">
      <w:pPr>
        <w:ind w:right="-2"/>
        <w:jc w:val="both"/>
        <w:rPr>
          <w:rFonts w:ascii="Arial" w:hAnsi="Arial" w:cs="Arial"/>
          <w:b/>
          <w:color w:val="000000"/>
          <w:sz w:val="20"/>
          <w:szCs w:val="20"/>
          <w:lang w:val="es-ES"/>
        </w:rPr>
      </w:pPr>
    </w:p>
    <w:p w:rsidR="003C047C" w:rsidRPr="00D60D94" w:rsidRDefault="003C047C" w:rsidP="003C047C">
      <w:pPr>
        <w:ind w:right="-2"/>
        <w:jc w:val="both"/>
        <w:rPr>
          <w:rFonts w:ascii="Arial" w:hAnsi="Arial" w:cs="Arial"/>
          <w:b/>
          <w:color w:val="000000"/>
          <w:sz w:val="20"/>
          <w:szCs w:val="20"/>
          <w:lang w:val="es-ES"/>
        </w:rPr>
      </w:pPr>
      <w:r w:rsidRPr="00D60D94">
        <w:rPr>
          <w:rFonts w:ascii="Arial" w:hAnsi="Arial" w:cs="Arial"/>
          <w:b/>
          <w:color w:val="000000"/>
          <w:sz w:val="20"/>
          <w:szCs w:val="20"/>
          <w:lang w:val="es-ES"/>
        </w:rPr>
        <w:t xml:space="preserve">TEMA </w:t>
      </w:r>
      <w:r w:rsidR="00F225DB" w:rsidRPr="00D60D94">
        <w:rPr>
          <w:rFonts w:ascii="Arial" w:hAnsi="Arial" w:cs="Arial"/>
          <w:b/>
          <w:color w:val="000000"/>
          <w:sz w:val="20"/>
          <w:szCs w:val="20"/>
          <w:lang w:val="es-ES"/>
        </w:rPr>
        <w:t xml:space="preserve">8  </w:t>
      </w:r>
      <w:r w:rsidRPr="00D60D94">
        <w:rPr>
          <w:rFonts w:ascii="Arial" w:hAnsi="Arial" w:cs="Arial"/>
          <w:b/>
          <w:color w:val="000000"/>
          <w:sz w:val="20"/>
          <w:szCs w:val="20"/>
          <w:lang w:val="es-ES"/>
        </w:rPr>
        <w:t>(</w:t>
      </w:r>
      <w:r w:rsidR="00F225DB" w:rsidRPr="00D60D94">
        <w:rPr>
          <w:rFonts w:ascii="Arial" w:hAnsi="Arial" w:cs="Arial"/>
          <w:b/>
          <w:color w:val="000000"/>
          <w:sz w:val="20"/>
          <w:szCs w:val="20"/>
          <w:lang w:val="es-ES"/>
        </w:rPr>
        <w:t>5</w:t>
      </w:r>
      <w:r w:rsidRPr="00D60D94">
        <w:rPr>
          <w:rFonts w:ascii="Arial" w:hAnsi="Arial" w:cs="Arial"/>
          <w:b/>
          <w:color w:val="000000"/>
          <w:sz w:val="20"/>
          <w:szCs w:val="20"/>
          <w:lang w:val="es-ES"/>
        </w:rPr>
        <w:t xml:space="preserve"> puntos)</w:t>
      </w:r>
    </w:p>
    <w:p w:rsidR="003C047C" w:rsidRPr="00D60D94" w:rsidRDefault="003C047C" w:rsidP="003C047C">
      <w:pPr>
        <w:ind w:right="-2"/>
        <w:jc w:val="both"/>
        <w:rPr>
          <w:rFonts w:ascii="Arial" w:hAnsi="Arial" w:cs="Arial"/>
          <w:color w:val="000000"/>
          <w:sz w:val="20"/>
          <w:szCs w:val="20"/>
          <w:lang w:val="es-ES"/>
        </w:rPr>
      </w:pPr>
      <w:r w:rsidRPr="00D60D94">
        <w:rPr>
          <w:rFonts w:ascii="Arial" w:hAnsi="Arial" w:cs="Arial"/>
          <w:color w:val="000000"/>
          <w:sz w:val="20"/>
          <w:szCs w:val="20"/>
          <w:lang w:val="es-ES"/>
        </w:rPr>
        <w:t>La validez de la evidencia depende de las circunstancias en que se recibió, cite al menos tres (3) casos en que la evidencia tiene mayor validez. Explique</w:t>
      </w:r>
    </w:p>
    <w:p w:rsidR="00DA13D2" w:rsidRDefault="00DA13D2" w:rsidP="004A73FC">
      <w:pPr>
        <w:ind w:right="-2"/>
        <w:jc w:val="both"/>
        <w:rPr>
          <w:rFonts w:ascii="Arial" w:hAnsi="Arial" w:cs="Arial"/>
          <w:b/>
          <w:color w:val="000000"/>
          <w:sz w:val="20"/>
          <w:szCs w:val="20"/>
          <w:lang w:val="es-ES"/>
        </w:rPr>
      </w:pPr>
    </w:p>
    <w:p w:rsidR="00D60D94" w:rsidRPr="00D60D94" w:rsidRDefault="00D60D94" w:rsidP="004A73FC">
      <w:pPr>
        <w:ind w:right="-2"/>
        <w:jc w:val="both"/>
        <w:rPr>
          <w:rFonts w:ascii="Arial" w:hAnsi="Arial" w:cs="Arial"/>
          <w:b/>
          <w:color w:val="000000"/>
          <w:sz w:val="20"/>
          <w:szCs w:val="20"/>
          <w:lang w:val="es-ES"/>
        </w:rPr>
      </w:pPr>
    </w:p>
    <w:p w:rsidR="004A73FC" w:rsidRPr="00D60D94" w:rsidRDefault="00F225DB" w:rsidP="004A73FC">
      <w:pPr>
        <w:ind w:right="-2"/>
        <w:jc w:val="both"/>
        <w:rPr>
          <w:rFonts w:ascii="Arial" w:hAnsi="Arial" w:cs="Arial"/>
          <w:b/>
          <w:color w:val="000000"/>
          <w:sz w:val="20"/>
          <w:szCs w:val="20"/>
          <w:lang w:val="es-ES"/>
        </w:rPr>
      </w:pPr>
      <w:r w:rsidRPr="00D60D94">
        <w:rPr>
          <w:rFonts w:ascii="Arial" w:hAnsi="Arial" w:cs="Arial"/>
          <w:b/>
          <w:color w:val="000000"/>
          <w:sz w:val="20"/>
          <w:szCs w:val="20"/>
          <w:lang w:val="es-ES"/>
        </w:rPr>
        <w:t xml:space="preserve">TEMA 9 </w:t>
      </w:r>
      <w:r w:rsidR="004A73FC" w:rsidRPr="00D60D94">
        <w:rPr>
          <w:rFonts w:ascii="Arial" w:hAnsi="Arial" w:cs="Arial"/>
          <w:b/>
          <w:color w:val="000000"/>
          <w:sz w:val="20"/>
          <w:szCs w:val="20"/>
          <w:lang w:val="es-ES"/>
        </w:rPr>
        <w:t xml:space="preserve"> (</w:t>
      </w:r>
      <w:r w:rsidRPr="00D60D94">
        <w:rPr>
          <w:rFonts w:ascii="Arial" w:hAnsi="Arial" w:cs="Arial"/>
          <w:b/>
          <w:color w:val="000000"/>
          <w:sz w:val="20"/>
          <w:szCs w:val="20"/>
          <w:lang w:val="es-ES"/>
        </w:rPr>
        <w:t>5</w:t>
      </w:r>
      <w:r w:rsidR="004A73FC" w:rsidRPr="00D60D94">
        <w:rPr>
          <w:rFonts w:ascii="Arial" w:hAnsi="Arial" w:cs="Arial"/>
          <w:b/>
          <w:color w:val="000000"/>
          <w:sz w:val="20"/>
          <w:szCs w:val="20"/>
          <w:lang w:val="es-ES"/>
        </w:rPr>
        <w:t xml:space="preserve"> puntos)</w:t>
      </w:r>
    </w:p>
    <w:p w:rsidR="004A73FC" w:rsidRPr="00D60D94" w:rsidRDefault="004A73FC" w:rsidP="004A73FC">
      <w:pPr>
        <w:ind w:right="-2"/>
        <w:jc w:val="both"/>
        <w:rPr>
          <w:rFonts w:ascii="Arial" w:hAnsi="Arial" w:cs="Arial"/>
          <w:color w:val="000000"/>
          <w:sz w:val="20"/>
          <w:szCs w:val="20"/>
          <w:lang w:val="es-ES"/>
        </w:rPr>
      </w:pPr>
      <w:r w:rsidRPr="00D60D94">
        <w:rPr>
          <w:rFonts w:ascii="Arial" w:hAnsi="Arial" w:cs="Arial"/>
          <w:color w:val="000000"/>
          <w:sz w:val="20"/>
          <w:szCs w:val="20"/>
          <w:lang w:val="es-ES"/>
        </w:rPr>
        <w:t xml:space="preserve">Qué se indica con la expresión riesgo de auditoría y como podría afectar el trabajo del auditor. Explique </w:t>
      </w:r>
    </w:p>
    <w:p w:rsidR="004A73FC" w:rsidRPr="00D60D94" w:rsidRDefault="004A73FC" w:rsidP="004A73FC">
      <w:pPr>
        <w:ind w:right="-2"/>
        <w:jc w:val="both"/>
        <w:rPr>
          <w:rFonts w:ascii="Arial" w:hAnsi="Arial" w:cs="Arial"/>
          <w:b/>
          <w:color w:val="000000"/>
          <w:sz w:val="20"/>
          <w:szCs w:val="20"/>
          <w:lang w:val="es-ES"/>
        </w:rPr>
      </w:pPr>
    </w:p>
    <w:p w:rsidR="009540CF" w:rsidRPr="00D60D94" w:rsidRDefault="009540CF" w:rsidP="00300528">
      <w:pPr>
        <w:ind w:right="-2"/>
        <w:jc w:val="both"/>
        <w:rPr>
          <w:rFonts w:ascii="Arial" w:hAnsi="Arial" w:cs="Arial"/>
          <w:b/>
          <w:color w:val="000000"/>
          <w:sz w:val="20"/>
          <w:szCs w:val="20"/>
          <w:lang w:val="es-ES"/>
        </w:rPr>
      </w:pPr>
    </w:p>
    <w:p w:rsidR="003C047C" w:rsidRPr="00D60D94" w:rsidRDefault="003C047C" w:rsidP="003C047C">
      <w:pPr>
        <w:ind w:right="-2"/>
        <w:jc w:val="both"/>
        <w:rPr>
          <w:rFonts w:ascii="Arial" w:hAnsi="Arial" w:cs="Arial"/>
          <w:b/>
          <w:color w:val="000000"/>
          <w:sz w:val="20"/>
          <w:szCs w:val="20"/>
          <w:lang w:val="es-ES"/>
        </w:rPr>
      </w:pPr>
      <w:r w:rsidRPr="00D60D94">
        <w:rPr>
          <w:rFonts w:ascii="Arial" w:hAnsi="Arial" w:cs="Arial"/>
          <w:b/>
          <w:color w:val="000000"/>
          <w:sz w:val="20"/>
          <w:szCs w:val="20"/>
          <w:lang w:val="es-ES"/>
        </w:rPr>
        <w:t xml:space="preserve">TEMA </w:t>
      </w:r>
      <w:r w:rsidR="00F225DB" w:rsidRPr="00D60D94">
        <w:rPr>
          <w:rFonts w:ascii="Arial" w:hAnsi="Arial" w:cs="Arial"/>
          <w:b/>
          <w:color w:val="000000"/>
          <w:sz w:val="20"/>
          <w:szCs w:val="20"/>
          <w:lang w:val="es-ES"/>
        </w:rPr>
        <w:t>10</w:t>
      </w:r>
      <w:r w:rsidRPr="00D60D94">
        <w:rPr>
          <w:rFonts w:ascii="Arial" w:hAnsi="Arial" w:cs="Arial"/>
          <w:b/>
          <w:color w:val="000000"/>
          <w:sz w:val="20"/>
          <w:szCs w:val="20"/>
          <w:lang w:val="es-ES"/>
        </w:rPr>
        <w:t xml:space="preserve">  (5 puntos)</w:t>
      </w:r>
    </w:p>
    <w:p w:rsidR="003C047C" w:rsidRPr="00D60D94" w:rsidRDefault="003C047C" w:rsidP="003C047C">
      <w:pPr>
        <w:ind w:right="-2"/>
        <w:jc w:val="both"/>
        <w:rPr>
          <w:rFonts w:ascii="Arial" w:hAnsi="Arial" w:cs="Arial"/>
          <w:color w:val="000000"/>
          <w:sz w:val="20"/>
          <w:szCs w:val="20"/>
          <w:lang w:val="es-ES"/>
        </w:rPr>
      </w:pPr>
      <w:r w:rsidRPr="00D60D94">
        <w:rPr>
          <w:rFonts w:ascii="Arial" w:hAnsi="Arial" w:cs="Arial"/>
          <w:color w:val="000000"/>
          <w:sz w:val="20"/>
          <w:szCs w:val="20"/>
          <w:lang w:val="es-ES"/>
        </w:rPr>
        <w:t xml:space="preserve">Qué es el Plan de Auditoría.  Mencione al menos 3 de los aspectos más importantes que contiene </w:t>
      </w:r>
    </w:p>
    <w:p w:rsidR="003C047C" w:rsidRPr="00D60D94" w:rsidRDefault="003C047C" w:rsidP="003C047C">
      <w:pPr>
        <w:ind w:right="-2"/>
        <w:jc w:val="both"/>
        <w:rPr>
          <w:rFonts w:ascii="Arial" w:hAnsi="Arial" w:cs="Arial"/>
          <w:b/>
          <w:color w:val="000000"/>
          <w:sz w:val="20"/>
          <w:szCs w:val="20"/>
          <w:lang w:val="es-ES"/>
        </w:rPr>
      </w:pPr>
    </w:p>
    <w:p w:rsidR="00D60D94" w:rsidRDefault="00D60D94" w:rsidP="003C047C">
      <w:pPr>
        <w:ind w:right="-2"/>
        <w:jc w:val="both"/>
        <w:rPr>
          <w:rFonts w:ascii="Arial" w:hAnsi="Arial" w:cs="Arial"/>
          <w:b/>
          <w:color w:val="000000"/>
          <w:sz w:val="20"/>
          <w:szCs w:val="20"/>
          <w:lang w:val="es-ES"/>
        </w:rPr>
      </w:pPr>
    </w:p>
    <w:p w:rsidR="003C047C" w:rsidRPr="00D60D94" w:rsidRDefault="003C047C" w:rsidP="003C047C">
      <w:pPr>
        <w:ind w:right="-2"/>
        <w:jc w:val="both"/>
        <w:rPr>
          <w:rFonts w:ascii="Arial" w:hAnsi="Arial" w:cs="Arial"/>
          <w:b/>
          <w:color w:val="000000"/>
          <w:sz w:val="20"/>
          <w:szCs w:val="20"/>
          <w:lang w:val="es-ES"/>
        </w:rPr>
      </w:pPr>
      <w:r w:rsidRPr="00D60D94">
        <w:rPr>
          <w:rFonts w:ascii="Arial" w:hAnsi="Arial" w:cs="Arial"/>
          <w:b/>
          <w:color w:val="000000"/>
          <w:sz w:val="20"/>
          <w:szCs w:val="20"/>
          <w:lang w:val="es-ES"/>
        </w:rPr>
        <w:t xml:space="preserve">TEMA </w:t>
      </w:r>
      <w:r w:rsidR="00F225DB" w:rsidRPr="00D60D94">
        <w:rPr>
          <w:rFonts w:ascii="Arial" w:hAnsi="Arial" w:cs="Arial"/>
          <w:b/>
          <w:color w:val="000000"/>
          <w:sz w:val="20"/>
          <w:szCs w:val="20"/>
          <w:lang w:val="es-ES"/>
        </w:rPr>
        <w:t xml:space="preserve">11  </w:t>
      </w:r>
      <w:r w:rsidRPr="00D60D94">
        <w:rPr>
          <w:rFonts w:ascii="Arial" w:hAnsi="Arial" w:cs="Arial"/>
          <w:b/>
          <w:color w:val="000000"/>
          <w:sz w:val="20"/>
          <w:szCs w:val="20"/>
          <w:lang w:val="es-ES"/>
        </w:rPr>
        <w:t>(</w:t>
      </w:r>
      <w:r w:rsidR="00F225DB" w:rsidRPr="00D60D94">
        <w:rPr>
          <w:rFonts w:ascii="Arial" w:hAnsi="Arial" w:cs="Arial"/>
          <w:b/>
          <w:color w:val="000000"/>
          <w:sz w:val="20"/>
          <w:szCs w:val="20"/>
          <w:lang w:val="es-ES"/>
        </w:rPr>
        <w:t>5</w:t>
      </w:r>
      <w:r w:rsidRPr="00D60D94">
        <w:rPr>
          <w:rFonts w:ascii="Arial" w:hAnsi="Arial" w:cs="Arial"/>
          <w:b/>
          <w:color w:val="000000"/>
          <w:sz w:val="20"/>
          <w:szCs w:val="20"/>
          <w:lang w:val="es-ES"/>
        </w:rPr>
        <w:t xml:space="preserve"> puntos)</w:t>
      </w:r>
    </w:p>
    <w:p w:rsidR="003C047C" w:rsidRPr="00D60D94" w:rsidRDefault="003C047C" w:rsidP="003C047C">
      <w:pPr>
        <w:ind w:right="-2"/>
        <w:jc w:val="both"/>
        <w:rPr>
          <w:rFonts w:ascii="Arial" w:hAnsi="Arial" w:cs="Arial"/>
          <w:color w:val="000000"/>
          <w:sz w:val="20"/>
          <w:szCs w:val="20"/>
          <w:lang w:val="es-ES"/>
        </w:rPr>
      </w:pPr>
      <w:r w:rsidRPr="00D60D94">
        <w:rPr>
          <w:rFonts w:ascii="Arial" w:hAnsi="Arial" w:cs="Arial"/>
          <w:color w:val="000000"/>
          <w:sz w:val="20"/>
          <w:szCs w:val="20"/>
          <w:lang w:val="es-ES"/>
        </w:rPr>
        <w:t xml:space="preserve">Qué es el control interno  </w:t>
      </w:r>
      <w:r w:rsidR="007F1FEB" w:rsidRPr="00D60D94">
        <w:rPr>
          <w:rFonts w:ascii="Arial" w:hAnsi="Arial" w:cs="Arial"/>
          <w:color w:val="000000"/>
          <w:sz w:val="20"/>
          <w:szCs w:val="20"/>
          <w:lang w:val="es-ES"/>
        </w:rPr>
        <w:t xml:space="preserve">y cuáles son sus objetivos </w:t>
      </w:r>
      <w:r w:rsidRPr="00D60D94">
        <w:rPr>
          <w:rFonts w:ascii="Arial" w:hAnsi="Arial" w:cs="Arial"/>
          <w:color w:val="000000"/>
          <w:sz w:val="20"/>
          <w:szCs w:val="20"/>
          <w:lang w:val="es-ES"/>
        </w:rPr>
        <w:t xml:space="preserve"> </w:t>
      </w:r>
    </w:p>
    <w:p w:rsidR="003C047C" w:rsidRPr="00D60D94" w:rsidRDefault="003C047C" w:rsidP="003C047C">
      <w:pPr>
        <w:ind w:right="-2"/>
        <w:jc w:val="both"/>
        <w:rPr>
          <w:rFonts w:ascii="Arial" w:hAnsi="Arial" w:cs="Arial"/>
          <w:b/>
          <w:color w:val="000000"/>
          <w:sz w:val="20"/>
          <w:szCs w:val="20"/>
          <w:lang w:val="es-ES"/>
        </w:rPr>
      </w:pPr>
    </w:p>
    <w:p w:rsidR="00D60D94" w:rsidRDefault="00D60D94" w:rsidP="007F1FEB">
      <w:pPr>
        <w:ind w:right="-2"/>
        <w:jc w:val="both"/>
        <w:rPr>
          <w:rFonts w:ascii="Arial" w:hAnsi="Arial" w:cs="Arial"/>
          <w:b/>
          <w:color w:val="000000"/>
          <w:sz w:val="20"/>
          <w:szCs w:val="20"/>
          <w:lang w:val="es-ES"/>
        </w:rPr>
      </w:pPr>
    </w:p>
    <w:p w:rsidR="007F1FEB" w:rsidRPr="00D60D94" w:rsidRDefault="007F1FEB" w:rsidP="007F1FEB">
      <w:pPr>
        <w:ind w:right="-2"/>
        <w:jc w:val="both"/>
        <w:rPr>
          <w:rFonts w:ascii="Arial" w:hAnsi="Arial" w:cs="Arial"/>
          <w:b/>
          <w:color w:val="000000"/>
          <w:sz w:val="20"/>
          <w:szCs w:val="20"/>
          <w:lang w:val="es-ES"/>
        </w:rPr>
      </w:pPr>
      <w:r w:rsidRPr="00D60D94">
        <w:rPr>
          <w:rFonts w:ascii="Arial" w:hAnsi="Arial" w:cs="Arial"/>
          <w:b/>
          <w:color w:val="000000"/>
          <w:sz w:val="20"/>
          <w:szCs w:val="20"/>
          <w:lang w:val="es-ES"/>
        </w:rPr>
        <w:t xml:space="preserve">TEMA </w:t>
      </w:r>
      <w:r w:rsidR="00F225DB" w:rsidRPr="00D60D94">
        <w:rPr>
          <w:rFonts w:ascii="Arial" w:hAnsi="Arial" w:cs="Arial"/>
          <w:b/>
          <w:color w:val="000000"/>
          <w:sz w:val="20"/>
          <w:szCs w:val="20"/>
          <w:lang w:val="es-ES"/>
        </w:rPr>
        <w:t xml:space="preserve">12 </w:t>
      </w:r>
      <w:r w:rsidRPr="00D60D94">
        <w:rPr>
          <w:rFonts w:ascii="Arial" w:hAnsi="Arial" w:cs="Arial"/>
          <w:b/>
          <w:color w:val="000000"/>
          <w:sz w:val="20"/>
          <w:szCs w:val="20"/>
          <w:lang w:val="es-ES"/>
        </w:rPr>
        <w:t>(5 puntos)</w:t>
      </w:r>
    </w:p>
    <w:p w:rsidR="007F1FEB" w:rsidRPr="00D60D94" w:rsidRDefault="007F1FEB" w:rsidP="007F1FEB">
      <w:pPr>
        <w:ind w:right="-2"/>
        <w:jc w:val="both"/>
        <w:rPr>
          <w:rFonts w:ascii="Arial" w:hAnsi="Arial" w:cs="Arial"/>
          <w:color w:val="000000"/>
          <w:sz w:val="20"/>
          <w:szCs w:val="20"/>
          <w:lang w:val="es-ES"/>
        </w:rPr>
      </w:pPr>
      <w:r w:rsidRPr="00D60D94">
        <w:rPr>
          <w:rFonts w:ascii="Arial" w:hAnsi="Arial" w:cs="Arial"/>
          <w:color w:val="000000"/>
          <w:sz w:val="20"/>
          <w:szCs w:val="20"/>
          <w:lang w:val="es-ES"/>
        </w:rPr>
        <w:t xml:space="preserve">Mencione  3 de las transacciones que aumentan y  3 que disminuyen  la cuenta de efectivo </w:t>
      </w:r>
    </w:p>
    <w:p w:rsidR="007F1FEB" w:rsidRPr="00D60D94" w:rsidRDefault="007F1FEB" w:rsidP="007F1FEB">
      <w:pPr>
        <w:ind w:right="-2"/>
        <w:jc w:val="both"/>
        <w:rPr>
          <w:rFonts w:ascii="Arial" w:hAnsi="Arial" w:cs="Arial"/>
          <w:b/>
          <w:color w:val="000000"/>
          <w:sz w:val="20"/>
          <w:szCs w:val="20"/>
          <w:lang w:val="es-ES"/>
        </w:rPr>
      </w:pPr>
    </w:p>
    <w:sectPr w:rsidR="007F1FEB" w:rsidRPr="00D60D94" w:rsidSect="00300528">
      <w:pgSz w:w="11906" w:h="16838"/>
      <w:pgMar w:top="454" w:right="851" w:bottom="454"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21A92"/>
    <w:multiLevelType w:val="hybridMultilevel"/>
    <w:tmpl w:val="14821CB2"/>
    <w:lvl w:ilvl="0" w:tplc="36581BA2">
      <w:start w:val="1"/>
      <w:numFmt w:val="bullet"/>
      <w:lvlText w:val="•"/>
      <w:lvlJc w:val="left"/>
      <w:pPr>
        <w:tabs>
          <w:tab w:val="num" w:pos="720"/>
        </w:tabs>
        <w:ind w:left="720" w:hanging="360"/>
      </w:pPr>
      <w:rPr>
        <w:rFonts w:ascii="Times New Roman" w:hAnsi="Times New Roman" w:hint="default"/>
      </w:rPr>
    </w:lvl>
    <w:lvl w:ilvl="1" w:tplc="5A90E0B2" w:tentative="1">
      <w:start w:val="1"/>
      <w:numFmt w:val="bullet"/>
      <w:lvlText w:val="•"/>
      <w:lvlJc w:val="left"/>
      <w:pPr>
        <w:tabs>
          <w:tab w:val="num" w:pos="1440"/>
        </w:tabs>
        <w:ind w:left="1440" w:hanging="360"/>
      </w:pPr>
      <w:rPr>
        <w:rFonts w:ascii="Times New Roman" w:hAnsi="Times New Roman" w:hint="default"/>
      </w:rPr>
    </w:lvl>
    <w:lvl w:ilvl="2" w:tplc="B5809B0A" w:tentative="1">
      <w:start w:val="1"/>
      <w:numFmt w:val="bullet"/>
      <w:lvlText w:val="•"/>
      <w:lvlJc w:val="left"/>
      <w:pPr>
        <w:tabs>
          <w:tab w:val="num" w:pos="2160"/>
        </w:tabs>
        <w:ind w:left="2160" w:hanging="360"/>
      </w:pPr>
      <w:rPr>
        <w:rFonts w:ascii="Times New Roman" w:hAnsi="Times New Roman" w:hint="default"/>
      </w:rPr>
    </w:lvl>
    <w:lvl w:ilvl="3" w:tplc="781E8EA2" w:tentative="1">
      <w:start w:val="1"/>
      <w:numFmt w:val="bullet"/>
      <w:lvlText w:val="•"/>
      <w:lvlJc w:val="left"/>
      <w:pPr>
        <w:tabs>
          <w:tab w:val="num" w:pos="2880"/>
        </w:tabs>
        <w:ind w:left="2880" w:hanging="360"/>
      </w:pPr>
      <w:rPr>
        <w:rFonts w:ascii="Times New Roman" w:hAnsi="Times New Roman" w:hint="default"/>
      </w:rPr>
    </w:lvl>
    <w:lvl w:ilvl="4" w:tplc="88D49306" w:tentative="1">
      <w:start w:val="1"/>
      <w:numFmt w:val="bullet"/>
      <w:lvlText w:val="•"/>
      <w:lvlJc w:val="left"/>
      <w:pPr>
        <w:tabs>
          <w:tab w:val="num" w:pos="3600"/>
        </w:tabs>
        <w:ind w:left="3600" w:hanging="360"/>
      </w:pPr>
      <w:rPr>
        <w:rFonts w:ascii="Times New Roman" w:hAnsi="Times New Roman" w:hint="default"/>
      </w:rPr>
    </w:lvl>
    <w:lvl w:ilvl="5" w:tplc="D71CF07E" w:tentative="1">
      <w:start w:val="1"/>
      <w:numFmt w:val="bullet"/>
      <w:lvlText w:val="•"/>
      <w:lvlJc w:val="left"/>
      <w:pPr>
        <w:tabs>
          <w:tab w:val="num" w:pos="4320"/>
        </w:tabs>
        <w:ind w:left="4320" w:hanging="360"/>
      </w:pPr>
      <w:rPr>
        <w:rFonts w:ascii="Times New Roman" w:hAnsi="Times New Roman" w:hint="default"/>
      </w:rPr>
    </w:lvl>
    <w:lvl w:ilvl="6" w:tplc="AF863378" w:tentative="1">
      <w:start w:val="1"/>
      <w:numFmt w:val="bullet"/>
      <w:lvlText w:val="•"/>
      <w:lvlJc w:val="left"/>
      <w:pPr>
        <w:tabs>
          <w:tab w:val="num" w:pos="5040"/>
        </w:tabs>
        <w:ind w:left="5040" w:hanging="360"/>
      </w:pPr>
      <w:rPr>
        <w:rFonts w:ascii="Times New Roman" w:hAnsi="Times New Roman" w:hint="default"/>
      </w:rPr>
    </w:lvl>
    <w:lvl w:ilvl="7" w:tplc="EAFE9638" w:tentative="1">
      <w:start w:val="1"/>
      <w:numFmt w:val="bullet"/>
      <w:lvlText w:val="•"/>
      <w:lvlJc w:val="left"/>
      <w:pPr>
        <w:tabs>
          <w:tab w:val="num" w:pos="5760"/>
        </w:tabs>
        <w:ind w:left="5760" w:hanging="360"/>
      </w:pPr>
      <w:rPr>
        <w:rFonts w:ascii="Times New Roman" w:hAnsi="Times New Roman" w:hint="default"/>
      </w:rPr>
    </w:lvl>
    <w:lvl w:ilvl="8" w:tplc="54325AEA" w:tentative="1">
      <w:start w:val="1"/>
      <w:numFmt w:val="bullet"/>
      <w:lvlText w:val="•"/>
      <w:lvlJc w:val="left"/>
      <w:pPr>
        <w:tabs>
          <w:tab w:val="num" w:pos="6480"/>
        </w:tabs>
        <w:ind w:left="6480" w:hanging="360"/>
      </w:pPr>
      <w:rPr>
        <w:rFonts w:ascii="Times New Roman" w:hAnsi="Times New Roman" w:hint="default"/>
      </w:rPr>
    </w:lvl>
  </w:abstractNum>
  <w:abstractNum w:abstractNumId="1">
    <w:nsid w:val="044C14F1"/>
    <w:multiLevelType w:val="hybridMultilevel"/>
    <w:tmpl w:val="84F2C968"/>
    <w:lvl w:ilvl="0" w:tplc="6AC21296">
      <w:start w:val="1"/>
      <w:numFmt w:val="decimal"/>
      <w:lvlText w:val="%1)"/>
      <w:lvlJc w:val="left"/>
      <w:pPr>
        <w:ind w:left="-66" w:hanging="360"/>
      </w:pPr>
      <w:rPr>
        <w:rFonts w:hint="default"/>
      </w:rPr>
    </w:lvl>
    <w:lvl w:ilvl="1" w:tplc="300A0019" w:tentative="1">
      <w:start w:val="1"/>
      <w:numFmt w:val="lowerLetter"/>
      <w:lvlText w:val="%2."/>
      <w:lvlJc w:val="left"/>
      <w:pPr>
        <w:ind w:left="654" w:hanging="360"/>
      </w:pPr>
    </w:lvl>
    <w:lvl w:ilvl="2" w:tplc="300A001B" w:tentative="1">
      <w:start w:val="1"/>
      <w:numFmt w:val="lowerRoman"/>
      <w:lvlText w:val="%3."/>
      <w:lvlJc w:val="right"/>
      <w:pPr>
        <w:ind w:left="1374" w:hanging="180"/>
      </w:pPr>
    </w:lvl>
    <w:lvl w:ilvl="3" w:tplc="300A000F" w:tentative="1">
      <w:start w:val="1"/>
      <w:numFmt w:val="decimal"/>
      <w:lvlText w:val="%4."/>
      <w:lvlJc w:val="left"/>
      <w:pPr>
        <w:ind w:left="2094" w:hanging="360"/>
      </w:pPr>
    </w:lvl>
    <w:lvl w:ilvl="4" w:tplc="300A0019" w:tentative="1">
      <w:start w:val="1"/>
      <w:numFmt w:val="lowerLetter"/>
      <w:lvlText w:val="%5."/>
      <w:lvlJc w:val="left"/>
      <w:pPr>
        <w:ind w:left="2814" w:hanging="360"/>
      </w:pPr>
    </w:lvl>
    <w:lvl w:ilvl="5" w:tplc="300A001B" w:tentative="1">
      <w:start w:val="1"/>
      <w:numFmt w:val="lowerRoman"/>
      <w:lvlText w:val="%6."/>
      <w:lvlJc w:val="right"/>
      <w:pPr>
        <w:ind w:left="3534" w:hanging="180"/>
      </w:pPr>
    </w:lvl>
    <w:lvl w:ilvl="6" w:tplc="300A000F" w:tentative="1">
      <w:start w:val="1"/>
      <w:numFmt w:val="decimal"/>
      <w:lvlText w:val="%7."/>
      <w:lvlJc w:val="left"/>
      <w:pPr>
        <w:ind w:left="4254" w:hanging="360"/>
      </w:pPr>
    </w:lvl>
    <w:lvl w:ilvl="7" w:tplc="300A0019" w:tentative="1">
      <w:start w:val="1"/>
      <w:numFmt w:val="lowerLetter"/>
      <w:lvlText w:val="%8."/>
      <w:lvlJc w:val="left"/>
      <w:pPr>
        <w:ind w:left="4974" w:hanging="360"/>
      </w:pPr>
    </w:lvl>
    <w:lvl w:ilvl="8" w:tplc="300A001B" w:tentative="1">
      <w:start w:val="1"/>
      <w:numFmt w:val="lowerRoman"/>
      <w:lvlText w:val="%9."/>
      <w:lvlJc w:val="right"/>
      <w:pPr>
        <w:ind w:left="5694" w:hanging="180"/>
      </w:pPr>
    </w:lvl>
  </w:abstractNum>
  <w:abstractNum w:abstractNumId="2">
    <w:nsid w:val="046303B1"/>
    <w:multiLevelType w:val="hybridMultilevel"/>
    <w:tmpl w:val="AA4211EC"/>
    <w:lvl w:ilvl="0" w:tplc="F9EA13E0">
      <w:start w:val="1"/>
      <w:numFmt w:val="decimal"/>
      <w:lvlText w:val="%1."/>
      <w:lvlJc w:val="left"/>
      <w:pPr>
        <w:tabs>
          <w:tab w:val="num" w:pos="720"/>
        </w:tabs>
        <w:ind w:left="720" w:hanging="360"/>
      </w:pPr>
    </w:lvl>
    <w:lvl w:ilvl="1" w:tplc="FC78161C" w:tentative="1">
      <w:start w:val="1"/>
      <w:numFmt w:val="decimal"/>
      <w:lvlText w:val="%2."/>
      <w:lvlJc w:val="left"/>
      <w:pPr>
        <w:tabs>
          <w:tab w:val="num" w:pos="1440"/>
        </w:tabs>
        <w:ind w:left="1440" w:hanging="360"/>
      </w:pPr>
    </w:lvl>
    <w:lvl w:ilvl="2" w:tplc="B3F4394A" w:tentative="1">
      <w:start w:val="1"/>
      <w:numFmt w:val="decimal"/>
      <w:lvlText w:val="%3."/>
      <w:lvlJc w:val="left"/>
      <w:pPr>
        <w:tabs>
          <w:tab w:val="num" w:pos="2160"/>
        </w:tabs>
        <w:ind w:left="2160" w:hanging="360"/>
      </w:pPr>
    </w:lvl>
    <w:lvl w:ilvl="3" w:tplc="5810CD70" w:tentative="1">
      <w:start w:val="1"/>
      <w:numFmt w:val="decimal"/>
      <w:lvlText w:val="%4."/>
      <w:lvlJc w:val="left"/>
      <w:pPr>
        <w:tabs>
          <w:tab w:val="num" w:pos="2880"/>
        </w:tabs>
        <w:ind w:left="2880" w:hanging="360"/>
      </w:pPr>
    </w:lvl>
    <w:lvl w:ilvl="4" w:tplc="EEE0A19E" w:tentative="1">
      <w:start w:val="1"/>
      <w:numFmt w:val="decimal"/>
      <w:lvlText w:val="%5."/>
      <w:lvlJc w:val="left"/>
      <w:pPr>
        <w:tabs>
          <w:tab w:val="num" w:pos="3600"/>
        </w:tabs>
        <w:ind w:left="3600" w:hanging="360"/>
      </w:pPr>
    </w:lvl>
    <w:lvl w:ilvl="5" w:tplc="AE4037A0" w:tentative="1">
      <w:start w:val="1"/>
      <w:numFmt w:val="decimal"/>
      <w:lvlText w:val="%6."/>
      <w:lvlJc w:val="left"/>
      <w:pPr>
        <w:tabs>
          <w:tab w:val="num" w:pos="4320"/>
        </w:tabs>
        <w:ind w:left="4320" w:hanging="360"/>
      </w:pPr>
    </w:lvl>
    <w:lvl w:ilvl="6" w:tplc="6B04E1D0" w:tentative="1">
      <w:start w:val="1"/>
      <w:numFmt w:val="decimal"/>
      <w:lvlText w:val="%7."/>
      <w:lvlJc w:val="left"/>
      <w:pPr>
        <w:tabs>
          <w:tab w:val="num" w:pos="5040"/>
        </w:tabs>
        <w:ind w:left="5040" w:hanging="360"/>
      </w:pPr>
    </w:lvl>
    <w:lvl w:ilvl="7" w:tplc="68282914" w:tentative="1">
      <w:start w:val="1"/>
      <w:numFmt w:val="decimal"/>
      <w:lvlText w:val="%8."/>
      <w:lvlJc w:val="left"/>
      <w:pPr>
        <w:tabs>
          <w:tab w:val="num" w:pos="5760"/>
        </w:tabs>
        <w:ind w:left="5760" w:hanging="360"/>
      </w:pPr>
    </w:lvl>
    <w:lvl w:ilvl="8" w:tplc="27D2092C" w:tentative="1">
      <w:start w:val="1"/>
      <w:numFmt w:val="decimal"/>
      <w:lvlText w:val="%9."/>
      <w:lvlJc w:val="left"/>
      <w:pPr>
        <w:tabs>
          <w:tab w:val="num" w:pos="6480"/>
        </w:tabs>
        <w:ind w:left="6480" w:hanging="360"/>
      </w:pPr>
    </w:lvl>
  </w:abstractNum>
  <w:abstractNum w:abstractNumId="3">
    <w:nsid w:val="04BF54E7"/>
    <w:multiLevelType w:val="hybridMultilevel"/>
    <w:tmpl w:val="F0521F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5387396"/>
    <w:multiLevelType w:val="hybridMultilevel"/>
    <w:tmpl w:val="2D9C460E"/>
    <w:lvl w:ilvl="0" w:tplc="1966D8E8">
      <w:start w:val="1"/>
      <w:numFmt w:val="bullet"/>
      <w:lvlText w:val=""/>
      <w:lvlJc w:val="left"/>
      <w:pPr>
        <w:tabs>
          <w:tab w:val="num" w:pos="720"/>
        </w:tabs>
        <w:ind w:left="720" w:hanging="360"/>
      </w:pPr>
      <w:rPr>
        <w:rFonts w:ascii="Wingdings" w:hAnsi="Wingdings" w:hint="default"/>
      </w:rPr>
    </w:lvl>
    <w:lvl w:ilvl="1" w:tplc="C084122A" w:tentative="1">
      <w:start w:val="1"/>
      <w:numFmt w:val="bullet"/>
      <w:lvlText w:val=""/>
      <w:lvlJc w:val="left"/>
      <w:pPr>
        <w:tabs>
          <w:tab w:val="num" w:pos="1440"/>
        </w:tabs>
        <w:ind w:left="1440" w:hanging="360"/>
      </w:pPr>
      <w:rPr>
        <w:rFonts w:ascii="Wingdings" w:hAnsi="Wingdings" w:hint="default"/>
      </w:rPr>
    </w:lvl>
    <w:lvl w:ilvl="2" w:tplc="3E8AAEF6" w:tentative="1">
      <w:start w:val="1"/>
      <w:numFmt w:val="bullet"/>
      <w:lvlText w:val=""/>
      <w:lvlJc w:val="left"/>
      <w:pPr>
        <w:tabs>
          <w:tab w:val="num" w:pos="2160"/>
        </w:tabs>
        <w:ind w:left="2160" w:hanging="360"/>
      </w:pPr>
      <w:rPr>
        <w:rFonts w:ascii="Wingdings" w:hAnsi="Wingdings" w:hint="default"/>
      </w:rPr>
    </w:lvl>
    <w:lvl w:ilvl="3" w:tplc="A5401BBE" w:tentative="1">
      <w:start w:val="1"/>
      <w:numFmt w:val="bullet"/>
      <w:lvlText w:val=""/>
      <w:lvlJc w:val="left"/>
      <w:pPr>
        <w:tabs>
          <w:tab w:val="num" w:pos="2880"/>
        </w:tabs>
        <w:ind w:left="2880" w:hanging="360"/>
      </w:pPr>
      <w:rPr>
        <w:rFonts w:ascii="Wingdings" w:hAnsi="Wingdings" w:hint="default"/>
      </w:rPr>
    </w:lvl>
    <w:lvl w:ilvl="4" w:tplc="9C587C52" w:tentative="1">
      <w:start w:val="1"/>
      <w:numFmt w:val="bullet"/>
      <w:lvlText w:val=""/>
      <w:lvlJc w:val="left"/>
      <w:pPr>
        <w:tabs>
          <w:tab w:val="num" w:pos="3600"/>
        </w:tabs>
        <w:ind w:left="3600" w:hanging="360"/>
      </w:pPr>
      <w:rPr>
        <w:rFonts w:ascii="Wingdings" w:hAnsi="Wingdings" w:hint="default"/>
      </w:rPr>
    </w:lvl>
    <w:lvl w:ilvl="5" w:tplc="C16AB212" w:tentative="1">
      <w:start w:val="1"/>
      <w:numFmt w:val="bullet"/>
      <w:lvlText w:val=""/>
      <w:lvlJc w:val="left"/>
      <w:pPr>
        <w:tabs>
          <w:tab w:val="num" w:pos="4320"/>
        </w:tabs>
        <w:ind w:left="4320" w:hanging="360"/>
      </w:pPr>
      <w:rPr>
        <w:rFonts w:ascii="Wingdings" w:hAnsi="Wingdings" w:hint="default"/>
      </w:rPr>
    </w:lvl>
    <w:lvl w:ilvl="6" w:tplc="FD94DCC4" w:tentative="1">
      <w:start w:val="1"/>
      <w:numFmt w:val="bullet"/>
      <w:lvlText w:val=""/>
      <w:lvlJc w:val="left"/>
      <w:pPr>
        <w:tabs>
          <w:tab w:val="num" w:pos="5040"/>
        </w:tabs>
        <w:ind w:left="5040" w:hanging="360"/>
      </w:pPr>
      <w:rPr>
        <w:rFonts w:ascii="Wingdings" w:hAnsi="Wingdings" w:hint="default"/>
      </w:rPr>
    </w:lvl>
    <w:lvl w:ilvl="7" w:tplc="D3EA32EC" w:tentative="1">
      <w:start w:val="1"/>
      <w:numFmt w:val="bullet"/>
      <w:lvlText w:val=""/>
      <w:lvlJc w:val="left"/>
      <w:pPr>
        <w:tabs>
          <w:tab w:val="num" w:pos="5760"/>
        </w:tabs>
        <w:ind w:left="5760" w:hanging="360"/>
      </w:pPr>
      <w:rPr>
        <w:rFonts w:ascii="Wingdings" w:hAnsi="Wingdings" w:hint="default"/>
      </w:rPr>
    </w:lvl>
    <w:lvl w:ilvl="8" w:tplc="15582032" w:tentative="1">
      <w:start w:val="1"/>
      <w:numFmt w:val="bullet"/>
      <w:lvlText w:val=""/>
      <w:lvlJc w:val="left"/>
      <w:pPr>
        <w:tabs>
          <w:tab w:val="num" w:pos="6480"/>
        </w:tabs>
        <w:ind w:left="6480" w:hanging="360"/>
      </w:pPr>
      <w:rPr>
        <w:rFonts w:ascii="Wingdings" w:hAnsi="Wingdings" w:hint="default"/>
      </w:rPr>
    </w:lvl>
  </w:abstractNum>
  <w:abstractNum w:abstractNumId="5">
    <w:nsid w:val="06A81AA3"/>
    <w:multiLevelType w:val="hybridMultilevel"/>
    <w:tmpl w:val="3E72080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
    <w:nsid w:val="0AAB6F6F"/>
    <w:multiLevelType w:val="hybridMultilevel"/>
    <w:tmpl w:val="4A96C192"/>
    <w:lvl w:ilvl="0" w:tplc="E83CF9E4">
      <w:start w:val="1"/>
      <w:numFmt w:val="decimal"/>
      <w:lvlText w:val="%1)"/>
      <w:lvlJc w:val="left"/>
      <w:pPr>
        <w:ind w:left="-66" w:hanging="360"/>
      </w:pPr>
      <w:rPr>
        <w:rFonts w:hint="default"/>
      </w:rPr>
    </w:lvl>
    <w:lvl w:ilvl="1" w:tplc="300A0019" w:tentative="1">
      <w:start w:val="1"/>
      <w:numFmt w:val="lowerLetter"/>
      <w:lvlText w:val="%2."/>
      <w:lvlJc w:val="left"/>
      <w:pPr>
        <w:ind w:left="654" w:hanging="360"/>
      </w:pPr>
    </w:lvl>
    <w:lvl w:ilvl="2" w:tplc="300A001B" w:tentative="1">
      <w:start w:val="1"/>
      <w:numFmt w:val="lowerRoman"/>
      <w:lvlText w:val="%3."/>
      <w:lvlJc w:val="right"/>
      <w:pPr>
        <w:ind w:left="1374" w:hanging="180"/>
      </w:pPr>
    </w:lvl>
    <w:lvl w:ilvl="3" w:tplc="300A000F" w:tentative="1">
      <w:start w:val="1"/>
      <w:numFmt w:val="decimal"/>
      <w:lvlText w:val="%4."/>
      <w:lvlJc w:val="left"/>
      <w:pPr>
        <w:ind w:left="2094" w:hanging="360"/>
      </w:pPr>
    </w:lvl>
    <w:lvl w:ilvl="4" w:tplc="300A0019" w:tentative="1">
      <w:start w:val="1"/>
      <w:numFmt w:val="lowerLetter"/>
      <w:lvlText w:val="%5."/>
      <w:lvlJc w:val="left"/>
      <w:pPr>
        <w:ind w:left="2814" w:hanging="360"/>
      </w:pPr>
    </w:lvl>
    <w:lvl w:ilvl="5" w:tplc="300A001B" w:tentative="1">
      <w:start w:val="1"/>
      <w:numFmt w:val="lowerRoman"/>
      <w:lvlText w:val="%6."/>
      <w:lvlJc w:val="right"/>
      <w:pPr>
        <w:ind w:left="3534" w:hanging="180"/>
      </w:pPr>
    </w:lvl>
    <w:lvl w:ilvl="6" w:tplc="300A000F" w:tentative="1">
      <w:start w:val="1"/>
      <w:numFmt w:val="decimal"/>
      <w:lvlText w:val="%7."/>
      <w:lvlJc w:val="left"/>
      <w:pPr>
        <w:ind w:left="4254" w:hanging="360"/>
      </w:pPr>
    </w:lvl>
    <w:lvl w:ilvl="7" w:tplc="300A0019" w:tentative="1">
      <w:start w:val="1"/>
      <w:numFmt w:val="lowerLetter"/>
      <w:lvlText w:val="%8."/>
      <w:lvlJc w:val="left"/>
      <w:pPr>
        <w:ind w:left="4974" w:hanging="360"/>
      </w:pPr>
    </w:lvl>
    <w:lvl w:ilvl="8" w:tplc="300A001B" w:tentative="1">
      <w:start w:val="1"/>
      <w:numFmt w:val="lowerRoman"/>
      <w:lvlText w:val="%9."/>
      <w:lvlJc w:val="right"/>
      <w:pPr>
        <w:ind w:left="5694" w:hanging="180"/>
      </w:pPr>
    </w:lvl>
  </w:abstractNum>
  <w:abstractNum w:abstractNumId="7">
    <w:nsid w:val="0F393C2A"/>
    <w:multiLevelType w:val="hybridMultilevel"/>
    <w:tmpl w:val="A452746A"/>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8">
    <w:nsid w:val="152F6511"/>
    <w:multiLevelType w:val="hybridMultilevel"/>
    <w:tmpl w:val="01A8CC2C"/>
    <w:lvl w:ilvl="0" w:tplc="6492B5D6">
      <w:start w:val="1"/>
      <w:numFmt w:val="bullet"/>
      <w:lvlText w:val=""/>
      <w:lvlJc w:val="left"/>
      <w:pPr>
        <w:tabs>
          <w:tab w:val="num" w:pos="720"/>
        </w:tabs>
        <w:ind w:left="720" w:hanging="360"/>
      </w:pPr>
      <w:rPr>
        <w:rFonts w:ascii="Wingdings" w:hAnsi="Wingdings" w:hint="default"/>
      </w:rPr>
    </w:lvl>
    <w:lvl w:ilvl="1" w:tplc="47F60120" w:tentative="1">
      <w:start w:val="1"/>
      <w:numFmt w:val="bullet"/>
      <w:lvlText w:val=""/>
      <w:lvlJc w:val="left"/>
      <w:pPr>
        <w:tabs>
          <w:tab w:val="num" w:pos="1440"/>
        </w:tabs>
        <w:ind w:left="1440" w:hanging="360"/>
      </w:pPr>
      <w:rPr>
        <w:rFonts w:ascii="Wingdings" w:hAnsi="Wingdings" w:hint="default"/>
      </w:rPr>
    </w:lvl>
    <w:lvl w:ilvl="2" w:tplc="8FFAFF04" w:tentative="1">
      <w:start w:val="1"/>
      <w:numFmt w:val="bullet"/>
      <w:lvlText w:val=""/>
      <w:lvlJc w:val="left"/>
      <w:pPr>
        <w:tabs>
          <w:tab w:val="num" w:pos="2160"/>
        </w:tabs>
        <w:ind w:left="2160" w:hanging="360"/>
      </w:pPr>
      <w:rPr>
        <w:rFonts w:ascii="Wingdings" w:hAnsi="Wingdings" w:hint="default"/>
      </w:rPr>
    </w:lvl>
    <w:lvl w:ilvl="3" w:tplc="F2FC2CCC" w:tentative="1">
      <w:start w:val="1"/>
      <w:numFmt w:val="bullet"/>
      <w:lvlText w:val=""/>
      <w:lvlJc w:val="left"/>
      <w:pPr>
        <w:tabs>
          <w:tab w:val="num" w:pos="2880"/>
        </w:tabs>
        <w:ind w:left="2880" w:hanging="360"/>
      </w:pPr>
      <w:rPr>
        <w:rFonts w:ascii="Wingdings" w:hAnsi="Wingdings" w:hint="default"/>
      </w:rPr>
    </w:lvl>
    <w:lvl w:ilvl="4" w:tplc="03EE2C28" w:tentative="1">
      <w:start w:val="1"/>
      <w:numFmt w:val="bullet"/>
      <w:lvlText w:val=""/>
      <w:lvlJc w:val="left"/>
      <w:pPr>
        <w:tabs>
          <w:tab w:val="num" w:pos="3600"/>
        </w:tabs>
        <w:ind w:left="3600" w:hanging="360"/>
      </w:pPr>
      <w:rPr>
        <w:rFonts w:ascii="Wingdings" w:hAnsi="Wingdings" w:hint="default"/>
      </w:rPr>
    </w:lvl>
    <w:lvl w:ilvl="5" w:tplc="673E40B2" w:tentative="1">
      <w:start w:val="1"/>
      <w:numFmt w:val="bullet"/>
      <w:lvlText w:val=""/>
      <w:lvlJc w:val="left"/>
      <w:pPr>
        <w:tabs>
          <w:tab w:val="num" w:pos="4320"/>
        </w:tabs>
        <w:ind w:left="4320" w:hanging="360"/>
      </w:pPr>
      <w:rPr>
        <w:rFonts w:ascii="Wingdings" w:hAnsi="Wingdings" w:hint="default"/>
      </w:rPr>
    </w:lvl>
    <w:lvl w:ilvl="6" w:tplc="3C36740A" w:tentative="1">
      <w:start w:val="1"/>
      <w:numFmt w:val="bullet"/>
      <w:lvlText w:val=""/>
      <w:lvlJc w:val="left"/>
      <w:pPr>
        <w:tabs>
          <w:tab w:val="num" w:pos="5040"/>
        </w:tabs>
        <w:ind w:left="5040" w:hanging="360"/>
      </w:pPr>
      <w:rPr>
        <w:rFonts w:ascii="Wingdings" w:hAnsi="Wingdings" w:hint="default"/>
      </w:rPr>
    </w:lvl>
    <w:lvl w:ilvl="7" w:tplc="31224E76" w:tentative="1">
      <w:start w:val="1"/>
      <w:numFmt w:val="bullet"/>
      <w:lvlText w:val=""/>
      <w:lvlJc w:val="left"/>
      <w:pPr>
        <w:tabs>
          <w:tab w:val="num" w:pos="5760"/>
        </w:tabs>
        <w:ind w:left="5760" w:hanging="360"/>
      </w:pPr>
      <w:rPr>
        <w:rFonts w:ascii="Wingdings" w:hAnsi="Wingdings" w:hint="default"/>
      </w:rPr>
    </w:lvl>
    <w:lvl w:ilvl="8" w:tplc="6B5C04F2" w:tentative="1">
      <w:start w:val="1"/>
      <w:numFmt w:val="bullet"/>
      <w:lvlText w:val=""/>
      <w:lvlJc w:val="left"/>
      <w:pPr>
        <w:tabs>
          <w:tab w:val="num" w:pos="6480"/>
        </w:tabs>
        <w:ind w:left="6480" w:hanging="360"/>
      </w:pPr>
      <w:rPr>
        <w:rFonts w:ascii="Wingdings" w:hAnsi="Wingdings" w:hint="default"/>
      </w:rPr>
    </w:lvl>
  </w:abstractNum>
  <w:abstractNum w:abstractNumId="9">
    <w:nsid w:val="1EBF3631"/>
    <w:multiLevelType w:val="singleLevel"/>
    <w:tmpl w:val="381A8596"/>
    <w:lvl w:ilvl="0">
      <w:start w:val="1"/>
      <w:numFmt w:val="lowerLetter"/>
      <w:lvlText w:val="%1)"/>
      <w:lvlJc w:val="left"/>
      <w:pPr>
        <w:tabs>
          <w:tab w:val="num" w:pos="854"/>
        </w:tabs>
        <w:ind w:left="854" w:hanging="429"/>
      </w:pPr>
      <w:rPr>
        <w:rFonts w:hint="default"/>
      </w:rPr>
    </w:lvl>
  </w:abstractNum>
  <w:abstractNum w:abstractNumId="10">
    <w:nsid w:val="1F245BDB"/>
    <w:multiLevelType w:val="hybridMultilevel"/>
    <w:tmpl w:val="5568F546"/>
    <w:lvl w:ilvl="0" w:tplc="02001A1A">
      <w:start w:val="1"/>
      <w:numFmt w:val="bullet"/>
      <w:lvlText w:val=""/>
      <w:lvlJc w:val="left"/>
      <w:pPr>
        <w:tabs>
          <w:tab w:val="num" w:pos="720"/>
        </w:tabs>
        <w:ind w:left="720" w:hanging="360"/>
      </w:pPr>
      <w:rPr>
        <w:rFonts w:ascii="Wingdings" w:hAnsi="Wingdings" w:hint="default"/>
      </w:rPr>
    </w:lvl>
    <w:lvl w:ilvl="1" w:tplc="DFE4C864" w:tentative="1">
      <w:start w:val="1"/>
      <w:numFmt w:val="bullet"/>
      <w:lvlText w:val=""/>
      <w:lvlJc w:val="left"/>
      <w:pPr>
        <w:tabs>
          <w:tab w:val="num" w:pos="1440"/>
        </w:tabs>
        <w:ind w:left="1440" w:hanging="360"/>
      </w:pPr>
      <w:rPr>
        <w:rFonts w:ascii="Wingdings" w:hAnsi="Wingdings" w:hint="default"/>
      </w:rPr>
    </w:lvl>
    <w:lvl w:ilvl="2" w:tplc="4FF85CAE" w:tentative="1">
      <w:start w:val="1"/>
      <w:numFmt w:val="bullet"/>
      <w:lvlText w:val=""/>
      <w:lvlJc w:val="left"/>
      <w:pPr>
        <w:tabs>
          <w:tab w:val="num" w:pos="2160"/>
        </w:tabs>
        <w:ind w:left="2160" w:hanging="360"/>
      </w:pPr>
      <w:rPr>
        <w:rFonts w:ascii="Wingdings" w:hAnsi="Wingdings" w:hint="default"/>
      </w:rPr>
    </w:lvl>
    <w:lvl w:ilvl="3" w:tplc="E41E0D2E" w:tentative="1">
      <w:start w:val="1"/>
      <w:numFmt w:val="bullet"/>
      <w:lvlText w:val=""/>
      <w:lvlJc w:val="left"/>
      <w:pPr>
        <w:tabs>
          <w:tab w:val="num" w:pos="2880"/>
        </w:tabs>
        <w:ind w:left="2880" w:hanging="360"/>
      </w:pPr>
      <w:rPr>
        <w:rFonts w:ascii="Wingdings" w:hAnsi="Wingdings" w:hint="default"/>
      </w:rPr>
    </w:lvl>
    <w:lvl w:ilvl="4" w:tplc="E3421956" w:tentative="1">
      <w:start w:val="1"/>
      <w:numFmt w:val="bullet"/>
      <w:lvlText w:val=""/>
      <w:lvlJc w:val="left"/>
      <w:pPr>
        <w:tabs>
          <w:tab w:val="num" w:pos="3600"/>
        </w:tabs>
        <w:ind w:left="3600" w:hanging="360"/>
      </w:pPr>
      <w:rPr>
        <w:rFonts w:ascii="Wingdings" w:hAnsi="Wingdings" w:hint="default"/>
      </w:rPr>
    </w:lvl>
    <w:lvl w:ilvl="5" w:tplc="6840FD06" w:tentative="1">
      <w:start w:val="1"/>
      <w:numFmt w:val="bullet"/>
      <w:lvlText w:val=""/>
      <w:lvlJc w:val="left"/>
      <w:pPr>
        <w:tabs>
          <w:tab w:val="num" w:pos="4320"/>
        </w:tabs>
        <w:ind w:left="4320" w:hanging="360"/>
      </w:pPr>
      <w:rPr>
        <w:rFonts w:ascii="Wingdings" w:hAnsi="Wingdings" w:hint="default"/>
      </w:rPr>
    </w:lvl>
    <w:lvl w:ilvl="6" w:tplc="619896A2" w:tentative="1">
      <w:start w:val="1"/>
      <w:numFmt w:val="bullet"/>
      <w:lvlText w:val=""/>
      <w:lvlJc w:val="left"/>
      <w:pPr>
        <w:tabs>
          <w:tab w:val="num" w:pos="5040"/>
        </w:tabs>
        <w:ind w:left="5040" w:hanging="360"/>
      </w:pPr>
      <w:rPr>
        <w:rFonts w:ascii="Wingdings" w:hAnsi="Wingdings" w:hint="default"/>
      </w:rPr>
    </w:lvl>
    <w:lvl w:ilvl="7" w:tplc="41FA8F4E" w:tentative="1">
      <w:start w:val="1"/>
      <w:numFmt w:val="bullet"/>
      <w:lvlText w:val=""/>
      <w:lvlJc w:val="left"/>
      <w:pPr>
        <w:tabs>
          <w:tab w:val="num" w:pos="5760"/>
        </w:tabs>
        <w:ind w:left="5760" w:hanging="360"/>
      </w:pPr>
      <w:rPr>
        <w:rFonts w:ascii="Wingdings" w:hAnsi="Wingdings" w:hint="default"/>
      </w:rPr>
    </w:lvl>
    <w:lvl w:ilvl="8" w:tplc="1EC25418" w:tentative="1">
      <w:start w:val="1"/>
      <w:numFmt w:val="bullet"/>
      <w:lvlText w:val=""/>
      <w:lvlJc w:val="left"/>
      <w:pPr>
        <w:tabs>
          <w:tab w:val="num" w:pos="6480"/>
        </w:tabs>
        <w:ind w:left="6480" w:hanging="360"/>
      </w:pPr>
      <w:rPr>
        <w:rFonts w:ascii="Wingdings" w:hAnsi="Wingdings" w:hint="default"/>
      </w:rPr>
    </w:lvl>
  </w:abstractNum>
  <w:abstractNum w:abstractNumId="11">
    <w:nsid w:val="250F57BE"/>
    <w:multiLevelType w:val="hybridMultilevel"/>
    <w:tmpl w:val="B5643702"/>
    <w:lvl w:ilvl="0" w:tplc="CCAEC3A2">
      <w:start w:val="1"/>
      <w:numFmt w:val="bullet"/>
      <w:lvlText w:val=""/>
      <w:lvlJc w:val="left"/>
      <w:pPr>
        <w:tabs>
          <w:tab w:val="num" w:pos="720"/>
        </w:tabs>
        <w:ind w:left="720" w:hanging="360"/>
      </w:pPr>
      <w:rPr>
        <w:rFonts w:ascii="Wingdings" w:hAnsi="Wingdings" w:hint="default"/>
      </w:rPr>
    </w:lvl>
    <w:lvl w:ilvl="1" w:tplc="98A20B5E" w:tentative="1">
      <w:start w:val="1"/>
      <w:numFmt w:val="bullet"/>
      <w:lvlText w:val=""/>
      <w:lvlJc w:val="left"/>
      <w:pPr>
        <w:tabs>
          <w:tab w:val="num" w:pos="1440"/>
        </w:tabs>
        <w:ind w:left="1440" w:hanging="360"/>
      </w:pPr>
      <w:rPr>
        <w:rFonts w:ascii="Wingdings" w:hAnsi="Wingdings" w:hint="default"/>
      </w:rPr>
    </w:lvl>
    <w:lvl w:ilvl="2" w:tplc="508C8E66" w:tentative="1">
      <w:start w:val="1"/>
      <w:numFmt w:val="bullet"/>
      <w:lvlText w:val=""/>
      <w:lvlJc w:val="left"/>
      <w:pPr>
        <w:tabs>
          <w:tab w:val="num" w:pos="2160"/>
        </w:tabs>
        <w:ind w:left="2160" w:hanging="360"/>
      </w:pPr>
      <w:rPr>
        <w:rFonts w:ascii="Wingdings" w:hAnsi="Wingdings" w:hint="default"/>
      </w:rPr>
    </w:lvl>
    <w:lvl w:ilvl="3" w:tplc="637AD806" w:tentative="1">
      <w:start w:val="1"/>
      <w:numFmt w:val="bullet"/>
      <w:lvlText w:val=""/>
      <w:lvlJc w:val="left"/>
      <w:pPr>
        <w:tabs>
          <w:tab w:val="num" w:pos="2880"/>
        </w:tabs>
        <w:ind w:left="2880" w:hanging="360"/>
      </w:pPr>
      <w:rPr>
        <w:rFonts w:ascii="Wingdings" w:hAnsi="Wingdings" w:hint="default"/>
      </w:rPr>
    </w:lvl>
    <w:lvl w:ilvl="4" w:tplc="00F643E2" w:tentative="1">
      <w:start w:val="1"/>
      <w:numFmt w:val="bullet"/>
      <w:lvlText w:val=""/>
      <w:lvlJc w:val="left"/>
      <w:pPr>
        <w:tabs>
          <w:tab w:val="num" w:pos="3600"/>
        </w:tabs>
        <w:ind w:left="3600" w:hanging="360"/>
      </w:pPr>
      <w:rPr>
        <w:rFonts w:ascii="Wingdings" w:hAnsi="Wingdings" w:hint="default"/>
      </w:rPr>
    </w:lvl>
    <w:lvl w:ilvl="5" w:tplc="BDE44436" w:tentative="1">
      <w:start w:val="1"/>
      <w:numFmt w:val="bullet"/>
      <w:lvlText w:val=""/>
      <w:lvlJc w:val="left"/>
      <w:pPr>
        <w:tabs>
          <w:tab w:val="num" w:pos="4320"/>
        </w:tabs>
        <w:ind w:left="4320" w:hanging="360"/>
      </w:pPr>
      <w:rPr>
        <w:rFonts w:ascii="Wingdings" w:hAnsi="Wingdings" w:hint="default"/>
      </w:rPr>
    </w:lvl>
    <w:lvl w:ilvl="6" w:tplc="514A03AA" w:tentative="1">
      <w:start w:val="1"/>
      <w:numFmt w:val="bullet"/>
      <w:lvlText w:val=""/>
      <w:lvlJc w:val="left"/>
      <w:pPr>
        <w:tabs>
          <w:tab w:val="num" w:pos="5040"/>
        </w:tabs>
        <w:ind w:left="5040" w:hanging="360"/>
      </w:pPr>
      <w:rPr>
        <w:rFonts w:ascii="Wingdings" w:hAnsi="Wingdings" w:hint="default"/>
      </w:rPr>
    </w:lvl>
    <w:lvl w:ilvl="7" w:tplc="F26E23EA" w:tentative="1">
      <w:start w:val="1"/>
      <w:numFmt w:val="bullet"/>
      <w:lvlText w:val=""/>
      <w:lvlJc w:val="left"/>
      <w:pPr>
        <w:tabs>
          <w:tab w:val="num" w:pos="5760"/>
        </w:tabs>
        <w:ind w:left="5760" w:hanging="360"/>
      </w:pPr>
      <w:rPr>
        <w:rFonts w:ascii="Wingdings" w:hAnsi="Wingdings" w:hint="default"/>
      </w:rPr>
    </w:lvl>
    <w:lvl w:ilvl="8" w:tplc="1594324C" w:tentative="1">
      <w:start w:val="1"/>
      <w:numFmt w:val="bullet"/>
      <w:lvlText w:val=""/>
      <w:lvlJc w:val="left"/>
      <w:pPr>
        <w:tabs>
          <w:tab w:val="num" w:pos="6480"/>
        </w:tabs>
        <w:ind w:left="6480" w:hanging="360"/>
      </w:pPr>
      <w:rPr>
        <w:rFonts w:ascii="Wingdings" w:hAnsi="Wingdings" w:hint="default"/>
      </w:rPr>
    </w:lvl>
  </w:abstractNum>
  <w:abstractNum w:abstractNumId="12">
    <w:nsid w:val="28FE4103"/>
    <w:multiLevelType w:val="hybridMultilevel"/>
    <w:tmpl w:val="C83E81BC"/>
    <w:lvl w:ilvl="0" w:tplc="96D2619A">
      <w:start w:val="1"/>
      <w:numFmt w:val="bullet"/>
      <w:lvlText w:val=""/>
      <w:lvlJc w:val="left"/>
      <w:pPr>
        <w:tabs>
          <w:tab w:val="num" w:pos="720"/>
        </w:tabs>
        <w:ind w:left="720" w:hanging="360"/>
      </w:pPr>
      <w:rPr>
        <w:rFonts w:ascii="Wingdings" w:hAnsi="Wingdings" w:hint="default"/>
      </w:rPr>
    </w:lvl>
    <w:lvl w:ilvl="1" w:tplc="CC5672B8" w:tentative="1">
      <w:start w:val="1"/>
      <w:numFmt w:val="bullet"/>
      <w:lvlText w:val=""/>
      <w:lvlJc w:val="left"/>
      <w:pPr>
        <w:tabs>
          <w:tab w:val="num" w:pos="1440"/>
        </w:tabs>
        <w:ind w:left="1440" w:hanging="360"/>
      </w:pPr>
      <w:rPr>
        <w:rFonts w:ascii="Wingdings" w:hAnsi="Wingdings" w:hint="default"/>
      </w:rPr>
    </w:lvl>
    <w:lvl w:ilvl="2" w:tplc="59AA30CA" w:tentative="1">
      <w:start w:val="1"/>
      <w:numFmt w:val="bullet"/>
      <w:lvlText w:val=""/>
      <w:lvlJc w:val="left"/>
      <w:pPr>
        <w:tabs>
          <w:tab w:val="num" w:pos="2160"/>
        </w:tabs>
        <w:ind w:left="2160" w:hanging="360"/>
      </w:pPr>
      <w:rPr>
        <w:rFonts w:ascii="Wingdings" w:hAnsi="Wingdings" w:hint="default"/>
      </w:rPr>
    </w:lvl>
    <w:lvl w:ilvl="3" w:tplc="0F4C35CC" w:tentative="1">
      <w:start w:val="1"/>
      <w:numFmt w:val="bullet"/>
      <w:lvlText w:val=""/>
      <w:lvlJc w:val="left"/>
      <w:pPr>
        <w:tabs>
          <w:tab w:val="num" w:pos="2880"/>
        </w:tabs>
        <w:ind w:left="2880" w:hanging="360"/>
      </w:pPr>
      <w:rPr>
        <w:rFonts w:ascii="Wingdings" w:hAnsi="Wingdings" w:hint="default"/>
      </w:rPr>
    </w:lvl>
    <w:lvl w:ilvl="4" w:tplc="2424E888" w:tentative="1">
      <w:start w:val="1"/>
      <w:numFmt w:val="bullet"/>
      <w:lvlText w:val=""/>
      <w:lvlJc w:val="left"/>
      <w:pPr>
        <w:tabs>
          <w:tab w:val="num" w:pos="3600"/>
        </w:tabs>
        <w:ind w:left="3600" w:hanging="360"/>
      </w:pPr>
      <w:rPr>
        <w:rFonts w:ascii="Wingdings" w:hAnsi="Wingdings" w:hint="default"/>
      </w:rPr>
    </w:lvl>
    <w:lvl w:ilvl="5" w:tplc="3AF06786" w:tentative="1">
      <w:start w:val="1"/>
      <w:numFmt w:val="bullet"/>
      <w:lvlText w:val=""/>
      <w:lvlJc w:val="left"/>
      <w:pPr>
        <w:tabs>
          <w:tab w:val="num" w:pos="4320"/>
        </w:tabs>
        <w:ind w:left="4320" w:hanging="360"/>
      </w:pPr>
      <w:rPr>
        <w:rFonts w:ascii="Wingdings" w:hAnsi="Wingdings" w:hint="default"/>
      </w:rPr>
    </w:lvl>
    <w:lvl w:ilvl="6" w:tplc="DCE874D2" w:tentative="1">
      <w:start w:val="1"/>
      <w:numFmt w:val="bullet"/>
      <w:lvlText w:val=""/>
      <w:lvlJc w:val="left"/>
      <w:pPr>
        <w:tabs>
          <w:tab w:val="num" w:pos="5040"/>
        </w:tabs>
        <w:ind w:left="5040" w:hanging="360"/>
      </w:pPr>
      <w:rPr>
        <w:rFonts w:ascii="Wingdings" w:hAnsi="Wingdings" w:hint="default"/>
      </w:rPr>
    </w:lvl>
    <w:lvl w:ilvl="7" w:tplc="3236B9C4" w:tentative="1">
      <w:start w:val="1"/>
      <w:numFmt w:val="bullet"/>
      <w:lvlText w:val=""/>
      <w:lvlJc w:val="left"/>
      <w:pPr>
        <w:tabs>
          <w:tab w:val="num" w:pos="5760"/>
        </w:tabs>
        <w:ind w:left="5760" w:hanging="360"/>
      </w:pPr>
      <w:rPr>
        <w:rFonts w:ascii="Wingdings" w:hAnsi="Wingdings" w:hint="default"/>
      </w:rPr>
    </w:lvl>
    <w:lvl w:ilvl="8" w:tplc="1A707A0E" w:tentative="1">
      <w:start w:val="1"/>
      <w:numFmt w:val="bullet"/>
      <w:lvlText w:val=""/>
      <w:lvlJc w:val="left"/>
      <w:pPr>
        <w:tabs>
          <w:tab w:val="num" w:pos="6480"/>
        </w:tabs>
        <w:ind w:left="6480" w:hanging="360"/>
      </w:pPr>
      <w:rPr>
        <w:rFonts w:ascii="Wingdings" w:hAnsi="Wingdings" w:hint="default"/>
      </w:rPr>
    </w:lvl>
  </w:abstractNum>
  <w:abstractNum w:abstractNumId="13">
    <w:nsid w:val="2FE10E7F"/>
    <w:multiLevelType w:val="hybridMultilevel"/>
    <w:tmpl w:val="9B128FCC"/>
    <w:lvl w:ilvl="0" w:tplc="9F3C3898">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nsid w:val="30AC7059"/>
    <w:multiLevelType w:val="hybridMultilevel"/>
    <w:tmpl w:val="BF20C7A0"/>
    <w:lvl w:ilvl="0" w:tplc="300A0017">
      <w:start w:val="1"/>
      <w:numFmt w:val="lowerLetter"/>
      <w:lvlText w:val="%1)"/>
      <w:lvlJc w:val="left"/>
      <w:pPr>
        <w:ind w:left="294" w:hanging="360"/>
      </w:pPr>
    </w:lvl>
    <w:lvl w:ilvl="1" w:tplc="300A0019" w:tentative="1">
      <w:start w:val="1"/>
      <w:numFmt w:val="lowerLetter"/>
      <w:lvlText w:val="%2."/>
      <w:lvlJc w:val="left"/>
      <w:pPr>
        <w:ind w:left="1014" w:hanging="360"/>
      </w:pPr>
    </w:lvl>
    <w:lvl w:ilvl="2" w:tplc="300A001B" w:tentative="1">
      <w:start w:val="1"/>
      <w:numFmt w:val="lowerRoman"/>
      <w:lvlText w:val="%3."/>
      <w:lvlJc w:val="right"/>
      <w:pPr>
        <w:ind w:left="1734" w:hanging="180"/>
      </w:pPr>
    </w:lvl>
    <w:lvl w:ilvl="3" w:tplc="300A000F" w:tentative="1">
      <w:start w:val="1"/>
      <w:numFmt w:val="decimal"/>
      <w:lvlText w:val="%4."/>
      <w:lvlJc w:val="left"/>
      <w:pPr>
        <w:ind w:left="2454" w:hanging="360"/>
      </w:pPr>
    </w:lvl>
    <w:lvl w:ilvl="4" w:tplc="300A0019" w:tentative="1">
      <w:start w:val="1"/>
      <w:numFmt w:val="lowerLetter"/>
      <w:lvlText w:val="%5."/>
      <w:lvlJc w:val="left"/>
      <w:pPr>
        <w:ind w:left="3174" w:hanging="360"/>
      </w:pPr>
    </w:lvl>
    <w:lvl w:ilvl="5" w:tplc="300A001B" w:tentative="1">
      <w:start w:val="1"/>
      <w:numFmt w:val="lowerRoman"/>
      <w:lvlText w:val="%6."/>
      <w:lvlJc w:val="right"/>
      <w:pPr>
        <w:ind w:left="3894" w:hanging="180"/>
      </w:pPr>
    </w:lvl>
    <w:lvl w:ilvl="6" w:tplc="300A000F" w:tentative="1">
      <w:start w:val="1"/>
      <w:numFmt w:val="decimal"/>
      <w:lvlText w:val="%7."/>
      <w:lvlJc w:val="left"/>
      <w:pPr>
        <w:ind w:left="4614" w:hanging="360"/>
      </w:pPr>
    </w:lvl>
    <w:lvl w:ilvl="7" w:tplc="300A0019" w:tentative="1">
      <w:start w:val="1"/>
      <w:numFmt w:val="lowerLetter"/>
      <w:lvlText w:val="%8."/>
      <w:lvlJc w:val="left"/>
      <w:pPr>
        <w:ind w:left="5334" w:hanging="360"/>
      </w:pPr>
    </w:lvl>
    <w:lvl w:ilvl="8" w:tplc="300A001B" w:tentative="1">
      <w:start w:val="1"/>
      <w:numFmt w:val="lowerRoman"/>
      <w:lvlText w:val="%9."/>
      <w:lvlJc w:val="right"/>
      <w:pPr>
        <w:ind w:left="6054" w:hanging="180"/>
      </w:pPr>
    </w:lvl>
  </w:abstractNum>
  <w:abstractNum w:abstractNumId="15">
    <w:nsid w:val="31D74EDF"/>
    <w:multiLevelType w:val="hybridMultilevel"/>
    <w:tmpl w:val="5E9ACFE0"/>
    <w:lvl w:ilvl="0" w:tplc="7930B8E4">
      <w:start w:val="1"/>
      <w:numFmt w:val="bullet"/>
      <w:lvlText w:val=""/>
      <w:lvlJc w:val="left"/>
      <w:pPr>
        <w:tabs>
          <w:tab w:val="num" w:pos="720"/>
        </w:tabs>
        <w:ind w:left="720" w:hanging="360"/>
      </w:pPr>
      <w:rPr>
        <w:rFonts w:ascii="Wingdings" w:hAnsi="Wingdings" w:hint="default"/>
      </w:rPr>
    </w:lvl>
    <w:lvl w:ilvl="1" w:tplc="71E001D4" w:tentative="1">
      <w:start w:val="1"/>
      <w:numFmt w:val="bullet"/>
      <w:lvlText w:val=""/>
      <w:lvlJc w:val="left"/>
      <w:pPr>
        <w:tabs>
          <w:tab w:val="num" w:pos="1440"/>
        </w:tabs>
        <w:ind w:left="1440" w:hanging="360"/>
      </w:pPr>
      <w:rPr>
        <w:rFonts w:ascii="Wingdings" w:hAnsi="Wingdings" w:hint="default"/>
      </w:rPr>
    </w:lvl>
    <w:lvl w:ilvl="2" w:tplc="8CE0F1F6" w:tentative="1">
      <w:start w:val="1"/>
      <w:numFmt w:val="bullet"/>
      <w:lvlText w:val=""/>
      <w:lvlJc w:val="left"/>
      <w:pPr>
        <w:tabs>
          <w:tab w:val="num" w:pos="2160"/>
        </w:tabs>
        <w:ind w:left="2160" w:hanging="360"/>
      </w:pPr>
      <w:rPr>
        <w:rFonts w:ascii="Wingdings" w:hAnsi="Wingdings" w:hint="default"/>
      </w:rPr>
    </w:lvl>
    <w:lvl w:ilvl="3" w:tplc="2C8A25DE" w:tentative="1">
      <w:start w:val="1"/>
      <w:numFmt w:val="bullet"/>
      <w:lvlText w:val=""/>
      <w:lvlJc w:val="left"/>
      <w:pPr>
        <w:tabs>
          <w:tab w:val="num" w:pos="2880"/>
        </w:tabs>
        <w:ind w:left="2880" w:hanging="360"/>
      </w:pPr>
      <w:rPr>
        <w:rFonts w:ascii="Wingdings" w:hAnsi="Wingdings" w:hint="default"/>
      </w:rPr>
    </w:lvl>
    <w:lvl w:ilvl="4" w:tplc="32D6BC0E" w:tentative="1">
      <w:start w:val="1"/>
      <w:numFmt w:val="bullet"/>
      <w:lvlText w:val=""/>
      <w:lvlJc w:val="left"/>
      <w:pPr>
        <w:tabs>
          <w:tab w:val="num" w:pos="3600"/>
        </w:tabs>
        <w:ind w:left="3600" w:hanging="360"/>
      </w:pPr>
      <w:rPr>
        <w:rFonts w:ascii="Wingdings" w:hAnsi="Wingdings" w:hint="default"/>
      </w:rPr>
    </w:lvl>
    <w:lvl w:ilvl="5" w:tplc="0D443820" w:tentative="1">
      <w:start w:val="1"/>
      <w:numFmt w:val="bullet"/>
      <w:lvlText w:val=""/>
      <w:lvlJc w:val="left"/>
      <w:pPr>
        <w:tabs>
          <w:tab w:val="num" w:pos="4320"/>
        </w:tabs>
        <w:ind w:left="4320" w:hanging="360"/>
      </w:pPr>
      <w:rPr>
        <w:rFonts w:ascii="Wingdings" w:hAnsi="Wingdings" w:hint="default"/>
      </w:rPr>
    </w:lvl>
    <w:lvl w:ilvl="6" w:tplc="B65424A2" w:tentative="1">
      <w:start w:val="1"/>
      <w:numFmt w:val="bullet"/>
      <w:lvlText w:val=""/>
      <w:lvlJc w:val="left"/>
      <w:pPr>
        <w:tabs>
          <w:tab w:val="num" w:pos="5040"/>
        </w:tabs>
        <w:ind w:left="5040" w:hanging="360"/>
      </w:pPr>
      <w:rPr>
        <w:rFonts w:ascii="Wingdings" w:hAnsi="Wingdings" w:hint="default"/>
      </w:rPr>
    </w:lvl>
    <w:lvl w:ilvl="7" w:tplc="DA9C4C50" w:tentative="1">
      <w:start w:val="1"/>
      <w:numFmt w:val="bullet"/>
      <w:lvlText w:val=""/>
      <w:lvlJc w:val="left"/>
      <w:pPr>
        <w:tabs>
          <w:tab w:val="num" w:pos="5760"/>
        </w:tabs>
        <w:ind w:left="5760" w:hanging="360"/>
      </w:pPr>
      <w:rPr>
        <w:rFonts w:ascii="Wingdings" w:hAnsi="Wingdings" w:hint="default"/>
      </w:rPr>
    </w:lvl>
    <w:lvl w:ilvl="8" w:tplc="FCCCDAB8" w:tentative="1">
      <w:start w:val="1"/>
      <w:numFmt w:val="bullet"/>
      <w:lvlText w:val=""/>
      <w:lvlJc w:val="left"/>
      <w:pPr>
        <w:tabs>
          <w:tab w:val="num" w:pos="6480"/>
        </w:tabs>
        <w:ind w:left="6480" w:hanging="360"/>
      </w:pPr>
      <w:rPr>
        <w:rFonts w:ascii="Wingdings" w:hAnsi="Wingdings" w:hint="default"/>
      </w:rPr>
    </w:lvl>
  </w:abstractNum>
  <w:abstractNum w:abstractNumId="16">
    <w:nsid w:val="391B0A88"/>
    <w:multiLevelType w:val="hybridMultilevel"/>
    <w:tmpl w:val="8AA66BF8"/>
    <w:lvl w:ilvl="0" w:tplc="300A0017">
      <w:start w:val="1"/>
      <w:numFmt w:val="lowerLetter"/>
      <w:lvlText w:val="%1)"/>
      <w:lvlJc w:val="left"/>
      <w:pPr>
        <w:ind w:left="1080" w:hanging="360"/>
      </w:p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7">
    <w:nsid w:val="3CF840E6"/>
    <w:multiLevelType w:val="hybridMultilevel"/>
    <w:tmpl w:val="114E1E10"/>
    <w:lvl w:ilvl="0" w:tplc="9F3C3898">
      <w:start w:val="1"/>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8">
    <w:nsid w:val="3D047C88"/>
    <w:multiLevelType w:val="hybridMultilevel"/>
    <w:tmpl w:val="DDAA6F1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9">
    <w:nsid w:val="491B44CF"/>
    <w:multiLevelType w:val="hybridMultilevel"/>
    <w:tmpl w:val="00A03F70"/>
    <w:lvl w:ilvl="0" w:tplc="3B6E3AA4">
      <w:start w:val="1"/>
      <w:numFmt w:val="bullet"/>
      <w:lvlText w:val=""/>
      <w:lvlJc w:val="left"/>
      <w:pPr>
        <w:tabs>
          <w:tab w:val="num" w:pos="720"/>
        </w:tabs>
        <w:ind w:left="720" w:hanging="360"/>
      </w:pPr>
      <w:rPr>
        <w:rFonts w:ascii="Wingdings" w:hAnsi="Wingdings" w:hint="default"/>
      </w:rPr>
    </w:lvl>
    <w:lvl w:ilvl="1" w:tplc="209AF5D6" w:tentative="1">
      <w:start w:val="1"/>
      <w:numFmt w:val="bullet"/>
      <w:lvlText w:val=""/>
      <w:lvlJc w:val="left"/>
      <w:pPr>
        <w:tabs>
          <w:tab w:val="num" w:pos="1440"/>
        </w:tabs>
        <w:ind w:left="1440" w:hanging="360"/>
      </w:pPr>
      <w:rPr>
        <w:rFonts w:ascii="Wingdings" w:hAnsi="Wingdings" w:hint="default"/>
      </w:rPr>
    </w:lvl>
    <w:lvl w:ilvl="2" w:tplc="A81EF222" w:tentative="1">
      <w:start w:val="1"/>
      <w:numFmt w:val="bullet"/>
      <w:lvlText w:val=""/>
      <w:lvlJc w:val="left"/>
      <w:pPr>
        <w:tabs>
          <w:tab w:val="num" w:pos="2160"/>
        </w:tabs>
        <w:ind w:left="2160" w:hanging="360"/>
      </w:pPr>
      <w:rPr>
        <w:rFonts w:ascii="Wingdings" w:hAnsi="Wingdings" w:hint="default"/>
      </w:rPr>
    </w:lvl>
    <w:lvl w:ilvl="3" w:tplc="9A9E41B2" w:tentative="1">
      <w:start w:val="1"/>
      <w:numFmt w:val="bullet"/>
      <w:lvlText w:val=""/>
      <w:lvlJc w:val="left"/>
      <w:pPr>
        <w:tabs>
          <w:tab w:val="num" w:pos="2880"/>
        </w:tabs>
        <w:ind w:left="2880" w:hanging="360"/>
      </w:pPr>
      <w:rPr>
        <w:rFonts w:ascii="Wingdings" w:hAnsi="Wingdings" w:hint="default"/>
      </w:rPr>
    </w:lvl>
    <w:lvl w:ilvl="4" w:tplc="D9C61924" w:tentative="1">
      <w:start w:val="1"/>
      <w:numFmt w:val="bullet"/>
      <w:lvlText w:val=""/>
      <w:lvlJc w:val="left"/>
      <w:pPr>
        <w:tabs>
          <w:tab w:val="num" w:pos="3600"/>
        </w:tabs>
        <w:ind w:left="3600" w:hanging="360"/>
      </w:pPr>
      <w:rPr>
        <w:rFonts w:ascii="Wingdings" w:hAnsi="Wingdings" w:hint="default"/>
      </w:rPr>
    </w:lvl>
    <w:lvl w:ilvl="5" w:tplc="F084BD40" w:tentative="1">
      <w:start w:val="1"/>
      <w:numFmt w:val="bullet"/>
      <w:lvlText w:val=""/>
      <w:lvlJc w:val="left"/>
      <w:pPr>
        <w:tabs>
          <w:tab w:val="num" w:pos="4320"/>
        </w:tabs>
        <w:ind w:left="4320" w:hanging="360"/>
      </w:pPr>
      <w:rPr>
        <w:rFonts w:ascii="Wingdings" w:hAnsi="Wingdings" w:hint="default"/>
      </w:rPr>
    </w:lvl>
    <w:lvl w:ilvl="6" w:tplc="C872367C" w:tentative="1">
      <w:start w:val="1"/>
      <w:numFmt w:val="bullet"/>
      <w:lvlText w:val=""/>
      <w:lvlJc w:val="left"/>
      <w:pPr>
        <w:tabs>
          <w:tab w:val="num" w:pos="5040"/>
        </w:tabs>
        <w:ind w:left="5040" w:hanging="360"/>
      </w:pPr>
      <w:rPr>
        <w:rFonts w:ascii="Wingdings" w:hAnsi="Wingdings" w:hint="default"/>
      </w:rPr>
    </w:lvl>
    <w:lvl w:ilvl="7" w:tplc="83CE17D2" w:tentative="1">
      <w:start w:val="1"/>
      <w:numFmt w:val="bullet"/>
      <w:lvlText w:val=""/>
      <w:lvlJc w:val="left"/>
      <w:pPr>
        <w:tabs>
          <w:tab w:val="num" w:pos="5760"/>
        </w:tabs>
        <w:ind w:left="5760" w:hanging="360"/>
      </w:pPr>
      <w:rPr>
        <w:rFonts w:ascii="Wingdings" w:hAnsi="Wingdings" w:hint="default"/>
      </w:rPr>
    </w:lvl>
    <w:lvl w:ilvl="8" w:tplc="49D294C0" w:tentative="1">
      <w:start w:val="1"/>
      <w:numFmt w:val="bullet"/>
      <w:lvlText w:val=""/>
      <w:lvlJc w:val="left"/>
      <w:pPr>
        <w:tabs>
          <w:tab w:val="num" w:pos="6480"/>
        </w:tabs>
        <w:ind w:left="6480" w:hanging="360"/>
      </w:pPr>
      <w:rPr>
        <w:rFonts w:ascii="Wingdings" w:hAnsi="Wingdings" w:hint="default"/>
      </w:rPr>
    </w:lvl>
  </w:abstractNum>
  <w:abstractNum w:abstractNumId="20">
    <w:nsid w:val="4F705467"/>
    <w:multiLevelType w:val="hybridMultilevel"/>
    <w:tmpl w:val="F76C9124"/>
    <w:lvl w:ilvl="0" w:tplc="1120702E">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1">
    <w:nsid w:val="53535C9E"/>
    <w:multiLevelType w:val="hybridMultilevel"/>
    <w:tmpl w:val="D026D2A8"/>
    <w:lvl w:ilvl="0" w:tplc="300A0017">
      <w:start w:val="1"/>
      <w:numFmt w:val="lowerLetter"/>
      <w:lvlText w:val="%1)"/>
      <w:lvlJc w:val="left"/>
      <w:pPr>
        <w:ind w:left="294" w:hanging="360"/>
      </w:pPr>
    </w:lvl>
    <w:lvl w:ilvl="1" w:tplc="300A0019" w:tentative="1">
      <w:start w:val="1"/>
      <w:numFmt w:val="lowerLetter"/>
      <w:lvlText w:val="%2."/>
      <w:lvlJc w:val="left"/>
      <w:pPr>
        <w:ind w:left="1014" w:hanging="360"/>
      </w:pPr>
    </w:lvl>
    <w:lvl w:ilvl="2" w:tplc="300A001B" w:tentative="1">
      <w:start w:val="1"/>
      <w:numFmt w:val="lowerRoman"/>
      <w:lvlText w:val="%3."/>
      <w:lvlJc w:val="right"/>
      <w:pPr>
        <w:ind w:left="1734" w:hanging="180"/>
      </w:pPr>
    </w:lvl>
    <w:lvl w:ilvl="3" w:tplc="300A000F" w:tentative="1">
      <w:start w:val="1"/>
      <w:numFmt w:val="decimal"/>
      <w:lvlText w:val="%4."/>
      <w:lvlJc w:val="left"/>
      <w:pPr>
        <w:ind w:left="2454" w:hanging="360"/>
      </w:pPr>
    </w:lvl>
    <w:lvl w:ilvl="4" w:tplc="300A0019" w:tentative="1">
      <w:start w:val="1"/>
      <w:numFmt w:val="lowerLetter"/>
      <w:lvlText w:val="%5."/>
      <w:lvlJc w:val="left"/>
      <w:pPr>
        <w:ind w:left="3174" w:hanging="360"/>
      </w:pPr>
    </w:lvl>
    <w:lvl w:ilvl="5" w:tplc="300A001B" w:tentative="1">
      <w:start w:val="1"/>
      <w:numFmt w:val="lowerRoman"/>
      <w:lvlText w:val="%6."/>
      <w:lvlJc w:val="right"/>
      <w:pPr>
        <w:ind w:left="3894" w:hanging="180"/>
      </w:pPr>
    </w:lvl>
    <w:lvl w:ilvl="6" w:tplc="300A000F" w:tentative="1">
      <w:start w:val="1"/>
      <w:numFmt w:val="decimal"/>
      <w:lvlText w:val="%7."/>
      <w:lvlJc w:val="left"/>
      <w:pPr>
        <w:ind w:left="4614" w:hanging="360"/>
      </w:pPr>
    </w:lvl>
    <w:lvl w:ilvl="7" w:tplc="300A0019" w:tentative="1">
      <w:start w:val="1"/>
      <w:numFmt w:val="lowerLetter"/>
      <w:lvlText w:val="%8."/>
      <w:lvlJc w:val="left"/>
      <w:pPr>
        <w:ind w:left="5334" w:hanging="360"/>
      </w:pPr>
    </w:lvl>
    <w:lvl w:ilvl="8" w:tplc="300A001B" w:tentative="1">
      <w:start w:val="1"/>
      <w:numFmt w:val="lowerRoman"/>
      <w:lvlText w:val="%9."/>
      <w:lvlJc w:val="right"/>
      <w:pPr>
        <w:ind w:left="6054" w:hanging="180"/>
      </w:pPr>
    </w:lvl>
  </w:abstractNum>
  <w:abstractNum w:abstractNumId="22">
    <w:nsid w:val="59927A9C"/>
    <w:multiLevelType w:val="hybridMultilevel"/>
    <w:tmpl w:val="C09490D6"/>
    <w:lvl w:ilvl="0" w:tplc="CBC8329A">
      <w:start w:val="1"/>
      <w:numFmt w:val="decimal"/>
      <w:lvlText w:val="%1."/>
      <w:lvlJc w:val="left"/>
      <w:pPr>
        <w:ind w:left="-6" w:hanging="420"/>
      </w:pPr>
      <w:rPr>
        <w:rFonts w:hint="default"/>
      </w:rPr>
    </w:lvl>
    <w:lvl w:ilvl="1" w:tplc="300A0019" w:tentative="1">
      <w:start w:val="1"/>
      <w:numFmt w:val="lowerLetter"/>
      <w:lvlText w:val="%2."/>
      <w:lvlJc w:val="left"/>
      <w:pPr>
        <w:ind w:left="654" w:hanging="360"/>
      </w:pPr>
    </w:lvl>
    <w:lvl w:ilvl="2" w:tplc="300A001B" w:tentative="1">
      <w:start w:val="1"/>
      <w:numFmt w:val="lowerRoman"/>
      <w:lvlText w:val="%3."/>
      <w:lvlJc w:val="right"/>
      <w:pPr>
        <w:ind w:left="1374" w:hanging="180"/>
      </w:pPr>
    </w:lvl>
    <w:lvl w:ilvl="3" w:tplc="300A000F" w:tentative="1">
      <w:start w:val="1"/>
      <w:numFmt w:val="decimal"/>
      <w:lvlText w:val="%4."/>
      <w:lvlJc w:val="left"/>
      <w:pPr>
        <w:ind w:left="2094" w:hanging="360"/>
      </w:pPr>
    </w:lvl>
    <w:lvl w:ilvl="4" w:tplc="300A0019" w:tentative="1">
      <w:start w:val="1"/>
      <w:numFmt w:val="lowerLetter"/>
      <w:lvlText w:val="%5."/>
      <w:lvlJc w:val="left"/>
      <w:pPr>
        <w:ind w:left="2814" w:hanging="360"/>
      </w:pPr>
    </w:lvl>
    <w:lvl w:ilvl="5" w:tplc="300A001B" w:tentative="1">
      <w:start w:val="1"/>
      <w:numFmt w:val="lowerRoman"/>
      <w:lvlText w:val="%6."/>
      <w:lvlJc w:val="right"/>
      <w:pPr>
        <w:ind w:left="3534" w:hanging="180"/>
      </w:pPr>
    </w:lvl>
    <w:lvl w:ilvl="6" w:tplc="300A000F" w:tentative="1">
      <w:start w:val="1"/>
      <w:numFmt w:val="decimal"/>
      <w:lvlText w:val="%7."/>
      <w:lvlJc w:val="left"/>
      <w:pPr>
        <w:ind w:left="4254" w:hanging="360"/>
      </w:pPr>
    </w:lvl>
    <w:lvl w:ilvl="7" w:tplc="300A0019" w:tentative="1">
      <w:start w:val="1"/>
      <w:numFmt w:val="lowerLetter"/>
      <w:lvlText w:val="%8."/>
      <w:lvlJc w:val="left"/>
      <w:pPr>
        <w:ind w:left="4974" w:hanging="360"/>
      </w:pPr>
    </w:lvl>
    <w:lvl w:ilvl="8" w:tplc="300A001B" w:tentative="1">
      <w:start w:val="1"/>
      <w:numFmt w:val="lowerRoman"/>
      <w:lvlText w:val="%9."/>
      <w:lvlJc w:val="right"/>
      <w:pPr>
        <w:ind w:left="5694" w:hanging="180"/>
      </w:pPr>
    </w:lvl>
  </w:abstractNum>
  <w:abstractNum w:abstractNumId="23">
    <w:nsid w:val="59AC5854"/>
    <w:multiLevelType w:val="hybridMultilevel"/>
    <w:tmpl w:val="CFBC19AE"/>
    <w:lvl w:ilvl="0" w:tplc="0409000F">
      <w:start w:val="1"/>
      <w:numFmt w:val="decimal"/>
      <w:lvlText w:val="%1."/>
      <w:lvlJc w:val="left"/>
      <w:pPr>
        <w:tabs>
          <w:tab w:val="num" w:pos="180"/>
        </w:tabs>
        <w:ind w:left="180" w:hanging="360"/>
      </w:p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4">
    <w:nsid w:val="64623E24"/>
    <w:multiLevelType w:val="hybridMultilevel"/>
    <w:tmpl w:val="6DB8B2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64AA2273"/>
    <w:multiLevelType w:val="hybridMultilevel"/>
    <w:tmpl w:val="989E9570"/>
    <w:lvl w:ilvl="0" w:tplc="75886CD2">
      <w:start w:val="1"/>
      <w:numFmt w:val="bullet"/>
      <w:lvlText w:val="•"/>
      <w:lvlJc w:val="left"/>
      <w:pPr>
        <w:tabs>
          <w:tab w:val="num" w:pos="720"/>
        </w:tabs>
        <w:ind w:left="720" w:hanging="360"/>
      </w:pPr>
      <w:rPr>
        <w:rFonts w:ascii="Times New Roman" w:hAnsi="Times New Roman" w:hint="default"/>
      </w:rPr>
    </w:lvl>
    <w:lvl w:ilvl="1" w:tplc="4D8C7222" w:tentative="1">
      <w:start w:val="1"/>
      <w:numFmt w:val="bullet"/>
      <w:lvlText w:val="•"/>
      <w:lvlJc w:val="left"/>
      <w:pPr>
        <w:tabs>
          <w:tab w:val="num" w:pos="1440"/>
        </w:tabs>
        <w:ind w:left="1440" w:hanging="360"/>
      </w:pPr>
      <w:rPr>
        <w:rFonts w:ascii="Times New Roman" w:hAnsi="Times New Roman" w:hint="default"/>
      </w:rPr>
    </w:lvl>
    <w:lvl w:ilvl="2" w:tplc="F46A4456" w:tentative="1">
      <w:start w:val="1"/>
      <w:numFmt w:val="bullet"/>
      <w:lvlText w:val="•"/>
      <w:lvlJc w:val="left"/>
      <w:pPr>
        <w:tabs>
          <w:tab w:val="num" w:pos="2160"/>
        </w:tabs>
        <w:ind w:left="2160" w:hanging="360"/>
      </w:pPr>
      <w:rPr>
        <w:rFonts w:ascii="Times New Roman" w:hAnsi="Times New Roman" w:hint="default"/>
      </w:rPr>
    </w:lvl>
    <w:lvl w:ilvl="3" w:tplc="ED9ABCDC" w:tentative="1">
      <w:start w:val="1"/>
      <w:numFmt w:val="bullet"/>
      <w:lvlText w:val="•"/>
      <w:lvlJc w:val="left"/>
      <w:pPr>
        <w:tabs>
          <w:tab w:val="num" w:pos="2880"/>
        </w:tabs>
        <w:ind w:left="2880" w:hanging="360"/>
      </w:pPr>
      <w:rPr>
        <w:rFonts w:ascii="Times New Roman" w:hAnsi="Times New Roman" w:hint="default"/>
      </w:rPr>
    </w:lvl>
    <w:lvl w:ilvl="4" w:tplc="E9DAE0DC" w:tentative="1">
      <w:start w:val="1"/>
      <w:numFmt w:val="bullet"/>
      <w:lvlText w:val="•"/>
      <w:lvlJc w:val="left"/>
      <w:pPr>
        <w:tabs>
          <w:tab w:val="num" w:pos="3600"/>
        </w:tabs>
        <w:ind w:left="3600" w:hanging="360"/>
      </w:pPr>
      <w:rPr>
        <w:rFonts w:ascii="Times New Roman" w:hAnsi="Times New Roman" w:hint="default"/>
      </w:rPr>
    </w:lvl>
    <w:lvl w:ilvl="5" w:tplc="0ECC0C8A" w:tentative="1">
      <w:start w:val="1"/>
      <w:numFmt w:val="bullet"/>
      <w:lvlText w:val="•"/>
      <w:lvlJc w:val="left"/>
      <w:pPr>
        <w:tabs>
          <w:tab w:val="num" w:pos="4320"/>
        </w:tabs>
        <w:ind w:left="4320" w:hanging="360"/>
      </w:pPr>
      <w:rPr>
        <w:rFonts w:ascii="Times New Roman" w:hAnsi="Times New Roman" w:hint="default"/>
      </w:rPr>
    </w:lvl>
    <w:lvl w:ilvl="6" w:tplc="65D62800" w:tentative="1">
      <w:start w:val="1"/>
      <w:numFmt w:val="bullet"/>
      <w:lvlText w:val="•"/>
      <w:lvlJc w:val="left"/>
      <w:pPr>
        <w:tabs>
          <w:tab w:val="num" w:pos="5040"/>
        </w:tabs>
        <w:ind w:left="5040" w:hanging="360"/>
      </w:pPr>
      <w:rPr>
        <w:rFonts w:ascii="Times New Roman" w:hAnsi="Times New Roman" w:hint="default"/>
      </w:rPr>
    </w:lvl>
    <w:lvl w:ilvl="7" w:tplc="07DE3372" w:tentative="1">
      <w:start w:val="1"/>
      <w:numFmt w:val="bullet"/>
      <w:lvlText w:val="•"/>
      <w:lvlJc w:val="left"/>
      <w:pPr>
        <w:tabs>
          <w:tab w:val="num" w:pos="5760"/>
        </w:tabs>
        <w:ind w:left="5760" w:hanging="360"/>
      </w:pPr>
      <w:rPr>
        <w:rFonts w:ascii="Times New Roman" w:hAnsi="Times New Roman" w:hint="default"/>
      </w:rPr>
    </w:lvl>
    <w:lvl w:ilvl="8" w:tplc="27D4671A" w:tentative="1">
      <w:start w:val="1"/>
      <w:numFmt w:val="bullet"/>
      <w:lvlText w:val="•"/>
      <w:lvlJc w:val="left"/>
      <w:pPr>
        <w:tabs>
          <w:tab w:val="num" w:pos="6480"/>
        </w:tabs>
        <w:ind w:left="6480" w:hanging="360"/>
      </w:pPr>
      <w:rPr>
        <w:rFonts w:ascii="Times New Roman" w:hAnsi="Times New Roman" w:hint="default"/>
      </w:rPr>
    </w:lvl>
  </w:abstractNum>
  <w:abstractNum w:abstractNumId="26">
    <w:nsid w:val="65DA2406"/>
    <w:multiLevelType w:val="hybridMultilevel"/>
    <w:tmpl w:val="4B4E753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7">
    <w:nsid w:val="65F7071D"/>
    <w:multiLevelType w:val="hybridMultilevel"/>
    <w:tmpl w:val="4282E15C"/>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8">
    <w:nsid w:val="67626C58"/>
    <w:multiLevelType w:val="hybridMultilevel"/>
    <w:tmpl w:val="8AB249AC"/>
    <w:lvl w:ilvl="0" w:tplc="300A0011">
      <w:start w:val="1"/>
      <w:numFmt w:val="decimal"/>
      <w:lvlText w:val="%1)"/>
      <w:lvlJc w:val="left"/>
      <w:pPr>
        <w:ind w:left="796" w:hanging="360"/>
      </w:pPr>
    </w:lvl>
    <w:lvl w:ilvl="1" w:tplc="300A0019" w:tentative="1">
      <w:start w:val="1"/>
      <w:numFmt w:val="lowerLetter"/>
      <w:lvlText w:val="%2."/>
      <w:lvlJc w:val="left"/>
      <w:pPr>
        <w:ind w:left="1516" w:hanging="360"/>
      </w:pPr>
    </w:lvl>
    <w:lvl w:ilvl="2" w:tplc="300A001B" w:tentative="1">
      <w:start w:val="1"/>
      <w:numFmt w:val="lowerRoman"/>
      <w:lvlText w:val="%3."/>
      <w:lvlJc w:val="right"/>
      <w:pPr>
        <w:ind w:left="2236" w:hanging="180"/>
      </w:pPr>
    </w:lvl>
    <w:lvl w:ilvl="3" w:tplc="300A000F" w:tentative="1">
      <w:start w:val="1"/>
      <w:numFmt w:val="decimal"/>
      <w:lvlText w:val="%4."/>
      <w:lvlJc w:val="left"/>
      <w:pPr>
        <w:ind w:left="2956" w:hanging="360"/>
      </w:pPr>
    </w:lvl>
    <w:lvl w:ilvl="4" w:tplc="300A0019" w:tentative="1">
      <w:start w:val="1"/>
      <w:numFmt w:val="lowerLetter"/>
      <w:lvlText w:val="%5."/>
      <w:lvlJc w:val="left"/>
      <w:pPr>
        <w:ind w:left="3676" w:hanging="360"/>
      </w:pPr>
    </w:lvl>
    <w:lvl w:ilvl="5" w:tplc="300A001B" w:tentative="1">
      <w:start w:val="1"/>
      <w:numFmt w:val="lowerRoman"/>
      <w:lvlText w:val="%6."/>
      <w:lvlJc w:val="right"/>
      <w:pPr>
        <w:ind w:left="4396" w:hanging="180"/>
      </w:pPr>
    </w:lvl>
    <w:lvl w:ilvl="6" w:tplc="300A000F" w:tentative="1">
      <w:start w:val="1"/>
      <w:numFmt w:val="decimal"/>
      <w:lvlText w:val="%7."/>
      <w:lvlJc w:val="left"/>
      <w:pPr>
        <w:ind w:left="5116" w:hanging="360"/>
      </w:pPr>
    </w:lvl>
    <w:lvl w:ilvl="7" w:tplc="300A0019" w:tentative="1">
      <w:start w:val="1"/>
      <w:numFmt w:val="lowerLetter"/>
      <w:lvlText w:val="%8."/>
      <w:lvlJc w:val="left"/>
      <w:pPr>
        <w:ind w:left="5836" w:hanging="360"/>
      </w:pPr>
    </w:lvl>
    <w:lvl w:ilvl="8" w:tplc="300A001B" w:tentative="1">
      <w:start w:val="1"/>
      <w:numFmt w:val="lowerRoman"/>
      <w:lvlText w:val="%9."/>
      <w:lvlJc w:val="right"/>
      <w:pPr>
        <w:ind w:left="6556" w:hanging="180"/>
      </w:pPr>
    </w:lvl>
  </w:abstractNum>
  <w:abstractNum w:abstractNumId="29">
    <w:nsid w:val="69F53278"/>
    <w:multiLevelType w:val="hybridMultilevel"/>
    <w:tmpl w:val="CC56B4C0"/>
    <w:lvl w:ilvl="0" w:tplc="300A0017">
      <w:start w:val="1"/>
      <w:numFmt w:val="lowerLetter"/>
      <w:lvlText w:val="%1)"/>
      <w:lvlJc w:val="left"/>
      <w:pPr>
        <w:ind w:left="294" w:hanging="360"/>
      </w:pPr>
    </w:lvl>
    <w:lvl w:ilvl="1" w:tplc="300A0019" w:tentative="1">
      <w:start w:val="1"/>
      <w:numFmt w:val="lowerLetter"/>
      <w:lvlText w:val="%2."/>
      <w:lvlJc w:val="left"/>
      <w:pPr>
        <w:ind w:left="1014" w:hanging="360"/>
      </w:pPr>
    </w:lvl>
    <w:lvl w:ilvl="2" w:tplc="300A001B" w:tentative="1">
      <w:start w:val="1"/>
      <w:numFmt w:val="lowerRoman"/>
      <w:lvlText w:val="%3."/>
      <w:lvlJc w:val="right"/>
      <w:pPr>
        <w:ind w:left="1734" w:hanging="180"/>
      </w:pPr>
    </w:lvl>
    <w:lvl w:ilvl="3" w:tplc="300A000F" w:tentative="1">
      <w:start w:val="1"/>
      <w:numFmt w:val="decimal"/>
      <w:lvlText w:val="%4."/>
      <w:lvlJc w:val="left"/>
      <w:pPr>
        <w:ind w:left="2454" w:hanging="360"/>
      </w:pPr>
    </w:lvl>
    <w:lvl w:ilvl="4" w:tplc="300A0019" w:tentative="1">
      <w:start w:val="1"/>
      <w:numFmt w:val="lowerLetter"/>
      <w:lvlText w:val="%5."/>
      <w:lvlJc w:val="left"/>
      <w:pPr>
        <w:ind w:left="3174" w:hanging="360"/>
      </w:pPr>
    </w:lvl>
    <w:lvl w:ilvl="5" w:tplc="300A001B" w:tentative="1">
      <w:start w:val="1"/>
      <w:numFmt w:val="lowerRoman"/>
      <w:lvlText w:val="%6."/>
      <w:lvlJc w:val="right"/>
      <w:pPr>
        <w:ind w:left="3894" w:hanging="180"/>
      </w:pPr>
    </w:lvl>
    <w:lvl w:ilvl="6" w:tplc="300A000F" w:tentative="1">
      <w:start w:val="1"/>
      <w:numFmt w:val="decimal"/>
      <w:lvlText w:val="%7."/>
      <w:lvlJc w:val="left"/>
      <w:pPr>
        <w:ind w:left="4614" w:hanging="360"/>
      </w:pPr>
    </w:lvl>
    <w:lvl w:ilvl="7" w:tplc="300A0019" w:tentative="1">
      <w:start w:val="1"/>
      <w:numFmt w:val="lowerLetter"/>
      <w:lvlText w:val="%8."/>
      <w:lvlJc w:val="left"/>
      <w:pPr>
        <w:ind w:left="5334" w:hanging="360"/>
      </w:pPr>
    </w:lvl>
    <w:lvl w:ilvl="8" w:tplc="300A001B" w:tentative="1">
      <w:start w:val="1"/>
      <w:numFmt w:val="lowerRoman"/>
      <w:lvlText w:val="%9."/>
      <w:lvlJc w:val="right"/>
      <w:pPr>
        <w:ind w:left="6054" w:hanging="180"/>
      </w:pPr>
    </w:lvl>
  </w:abstractNum>
  <w:abstractNum w:abstractNumId="30">
    <w:nsid w:val="6D5C440C"/>
    <w:multiLevelType w:val="hybridMultilevel"/>
    <w:tmpl w:val="8C203714"/>
    <w:lvl w:ilvl="0" w:tplc="14D0CAB2">
      <w:start w:val="1"/>
      <w:numFmt w:val="decimal"/>
      <w:lvlText w:val="%1)"/>
      <w:lvlJc w:val="left"/>
      <w:pPr>
        <w:ind w:left="-66" w:hanging="360"/>
      </w:pPr>
      <w:rPr>
        <w:rFonts w:hint="default"/>
      </w:rPr>
    </w:lvl>
    <w:lvl w:ilvl="1" w:tplc="300A0019" w:tentative="1">
      <w:start w:val="1"/>
      <w:numFmt w:val="lowerLetter"/>
      <w:lvlText w:val="%2."/>
      <w:lvlJc w:val="left"/>
      <w:pPr>
        <w:ind w:left="654" w:hanging="360"/>
      </w:pPr>
    </w:lvl>
    <w:lvl w:ilvl="2" w:tplc="300A001B" w:tentative="1">
      <w:start w:val="1"/>
      <w:numFmt w:val="lowerRoman"/>
      <w:lvlText w:val="%3."/>
      <w:lvlJc w:val="right"/>
      <w:pPr>
        <w:ind w:left="1374" w:hanging="180"/>
      </w:pPr>
    </w:lvl>
    <w:lvl w:ilvl="3" w:tplc="300A000F" w:tentative="1">
      <w:start w:val="1"/>
      <w:numFmt w:val="decimal"/>
      <w:lvlText w:val="%4."/>
      <w:lvlJc w:val="left"/>
      <w:pPr>
        <w:ind w:left="2094" w:hanging="360"/>
      </w:pPr>
    </w:lvl>
    <w:lvl w:ilvl="4" w:tplc="300A0019" w:tentative="1">
      <w:start w:val="1"/>
      <w:numFmt w:val="lowerLetter"/>
      <w:lvlText w:val="%5."/>
      <w:lvlJc w:val="left"/>
      <w:pPr>
        <w:ind w:left="2814" w:hanging="360"/>
      </w:pPr>
    </w:lvl>
    <w:lvl w:ilvl="5" w:tplc="300A001B" w:tentative="1">
      <w:start w:val="1"/>
      <w:numFmt w:val="lowerRoman"/>
      <w:lvlText w:val="%6."/>
      <w:lvlJc w:val="right"/>
      <w:pPr>
        <w:ind w:left="3534" w:hanging="180"/>
      </w:pPr>
    </w:lvl>
    <w:lvl w:ilvl="6" w:tplc="300A000F" w:tentative="1">
      <w:start w:val="1"/>
      <w:numFmt w:val="decimal"/>
      <w:lvlText w:val="%7."/>
      <w:lvlJc w:val="left"/>
      <w:pPr>
        <w:ind w:left="4254" w:hanging="360"/>
      </w:pPr>
    </w:lvl>
    <w:lvl w:ilvl="7" w:tplc="300A0019" w:tentative="1">
      <w:start w:val="1"/>
      <w:numFmt w:val="lowerLetter"/>
      <w:lvlText w:val="%8."/>
      <w:lvlJc w:val="left"/>
      <w:pPr>
        <w:ind w:left="4974" w:hanging="360"/>
      </w:pPr>
    </w:lvl>
    <w:lvl w:ilvl="8" w:tplc="300A001B" w:tentative="1">
      <w:start w:val="1"/>
      <w:numFmt w:val="lowerRoman"/>
      <w:lvlText w:val="%9."/>
      <w:lvlJc w:val="right"/>
      <w:pPr>
        <w:ind w:left="5694" w:hanging="180"/>
      </w:pPr>
    </w:lvl>
  </w:abstractNum>
  <w:abstractNum w:abstractNumId="31">
    <w:nsid w:val="6DB75BB2"/>
    <w:multiLevelType w:val="hybridMultilevel"/>
    <w:tmpl w:val="07688034"/>
    <w:lvl w:ilvl="0" w:tplc="EC062822">
      <w:start w:val="1"/>
      <w:numFmt w:val="bullet"/>
      <w:lvlText w:val=""/>
      <w:lvlJc w:val="left"/>
      <w:pPr>
        <w:tabs>
          <w:tab w:val="num" w:pos="720"/>
        </w:tabs>
        <w:ind w:left="720" w:hanging="360"/>
      </w:pPr>
      <w:rPr>
        <w:rFonts w:ascii="Wingdings" w:hAnsi="Wingdings" w:hint="default"/>
      </w:rPr>
    </w:lvl>
    <w:lvl w:ilvl="1" w:tplc="F77C13D0" w:tentative="1">
      <w:start w:val="1"/>
      <w:numFmt w:val="bullet"/>
      <w:lvlText w:val=""/>
      <w:lvlJc w:val="left"/>
      <w:pPr>
        <w:tabs>
          <w:tab w:val="num" w:pos="1440"/>
        </w:tabs>
        <w:ind w:left="1440" w:hanging="360"/>
      </w:pPr>
      <w:rPr>
        <w:rFonts w:ascii="Wingdings" w:hAnsi="Wingdings" w:hint="default"/>
      </w:rPr>
    </w:lvl>
    <w:lvl w:ilvl="2" w:tplc="68B8BAB2" w:tentative="1">
      <w:start w:val="1"/>
      <w:numFmt w:val="bullet"/>
      <w:lvlText w:val=""/>
      <w:lvlJc w:val="left"/>
      <w:pPr>
        <w:tabs>
          <w:tab w:val="num" w:pos="2160"/>
        </w:tabs>
        <w:ind w:left="2160" w:hanging="360"/>
      </w:pPr>
      <w:rPr>
        <w:rFonts w:ascii="Wingdings" w:hAnsi="Wingdings" w:hint="default"/>
      </w:rPr>
    </w:lvl>
    <w:lvl w:ilvl="3" w:tplc="BAF25422" w:tentative="1">
      <w:start w:val="1"/>
      <w:numFmt w:val="bullet"/>
      <w:lvlText w:val=""/>
      <w:lvlJc w:val="left"/>
      <w:pPr>
        <w:tabs>
          <w:tab w:val="num" w:pos="2880"/>
        </w:tabs>
        <w:ind w:left="2880" w:hanging="360"/>
      </w:pPr>
      <w:rPr>
        <w:rFonts w:ascii="Wingdings" w:hAnsi="Wingdings" w:hint="default"/>
      </w:rPr>
    </w:lvl>
    <w:lvl w:ilvl="4" w:tplc="28BABB26" w:tentative="1">
      <w:start w:val="1"/>
      <w:numFmt w:val="bullet"/>
      <w:lvlText w:val=""/>
      <w:lvlJc w:val="left"/>
      <w:pPr>
        <w:tabs>
          <w:tab w:val="num" w:pos="3600"/>
        </w:tabs>
        <w:ind w:left="3600" w:hanging="360"/>
      </w:pPr>
      <w:rPr>
        <w:rFonts w:ascii="Wingdings" w:hAnsi="Wingdings" w:hint="default"/>
      </w:rPr>
    </w:lvl>
    <w:lvl w:ilvl="5" w:tplc="395E1B88" w:tentative="1">
      <w:start w:val="1"/>
      <w:numFmt w:val="bullet"/>
      <w:lvlText w:val=""/>
      <w:lvlJc w:val="left"/>
      <w:pPr>
        <w:tabs>
          <w:tab w:val="num" w:pos="4320"/>
        </w:tabs>
        <w:ind w:left="4320" w:hanging="360"/>
      </w:pPr>
      <w:rPr>
        <w:rFonts w:ascii="Wingdings" w:hAnsi="Wingdings" w:hint="default"/>
      </w:rPr>
    </w:lvl>
    <w:lvl w:ilvl="6" w:tplc="90E6604E" w:tentative="1">
      <w:start w:val="1"/>
      <w:numFmt w:val="bullet"/>
      <w:lvlText w:val=""/>
      <w:lvlJc w:val="left"/>
      <w:pPr>
        <w:tabs>
          <w:tab w:val="num" w:pos="5040"/>
        </w:tabs>
        <w:ind w:left="5040" w:hanging="360"/>
      </w:pPr>
      <w:rPr>
        <w:rFonts w:ascii="Wingdings" w:hAnsi="Wingdings" w:hint="default"/>
      </w:rPr>
    </w:lvl>
    <w:lvl w:ilvl="7" w:tplc="1E223DD4" w:tentative="1">
      <w:start w:val="1"/>
      <w:numFmt w:val="bullet"/>
      <w:lvlText w:val=""/>
      <w:lvlJc w:val="left"/>
      <w:pPr>
        <w:tabs>
          <w:tab w:val="num" w:pos="5760"/>
        </w:tabs>
        <w:ind w:left="5760" w:hanging="360"/>
      </w:pPr>
      <w:rPr>
        <w:rFonts w:ascii="Wingdings" w:hAnsi="Wingdings" w:hint="default"/>
      </w:rPr>
    </w:lvl>
    <w:lvl w:ilvl="8" w:tplc="65AAC608" w:tentative="1">
      <w:start w:val="1"/>
      <w:numFmt w:val="bullet"/>
      <w:lvlText w:val=""/>
      <w:lvlJc w:val="left"/>
      <w:pPr>
        <w:tabs>
          <w:tab w:val="num" w:pos="6480"/>
        </w:tabs>
        <w:ind w:left="6480" w:hanging="360"/>
      </w:pPr>
      <w:rPr>
        <w:rFonts w:ascii="Wingdings" w:hAnsi="Wingdings" w:hint="default"/>
      </w:rPr>
    </w:lvl>
  </w:abstractNum>
  <w:abstractNum w:abstractNumId="32">
    <w:nsid w:val="6FFB4FA2"/>
    <w:multiLevelType w:val="hybridMultilevel"/>
    <w:tmpl w:val="97181DD6"/>
    <w:lvl w:ilvl="0" w:tplc="04090019">
      <w:start w:val="1"/>
      <w:numFmt w:val="lowerLetter"/>
      <w:lvlText w:val="%1."/>
      <w:lvlJc w:val="left"/>
      <w:pPr>
        <w:tabs>
          <w:tab w:val="num" w:pos="720"/>
        </w:tabs>
        <w:ind w:left="720" w:hanging="360"/>
      </w:pPr>
      <w:rPr>
        <w:rFonts w:hint="default"/>
      </w:rPr>
    </w:lvl>
    <w:lvl w:ilvl="1" w:tplc="98A20B5E" w:tentative="1">
      <w:start w:val="1"/>
      <w:numFmt w:val="bullet"/>
      <w:lvlText w:val=""/>
      <w:lvlJc w:val="left"/>
      <w:pPr>
        <w:tabs>
          <w:tab w:val="num" w:pos="1440"/>
        </w:tabs>
        <w:ind w:left="1440" w:hanging="360"/>
      </w:pPr>
      <w:rPr>
        <w:rFonts w:ascii="Wingdings" w:hAnsi="Wingdings" w:hint="default"/>
      </w:rPr>
    </w:lvl>
    <w:lvl w:ilvl="2" w:tplc="508C8E66" w:tentative="1">
      <w:start w:val="1"/>
      <w:numFmt w:val="bullet"/>
      <w:lvlText w:val=""/>
      <w:lvlJc w:val="left"/>
      <w:pPr>
        <w:tabs>
          <w:tab w:val="num" w:pos="2160"/>
        </w:tabs>
        <w:ind w:left="2160" w:hanging="360"/>
      </w:pPr>
      <w:rPr>
        <w:rFonts w:ascii="Wingdings" w:hAnsi="Wingdings" w:hint="default"/>
      </w:rPr>
    </w:lvl>
    <w:lvl w:ilvl="3" w:tplc="637AD806" w:tentative="1">
      <w:start w:val="1"/>
      <w:numFmt w:val="bullet"/>
      <w:lvlText w:val=""/>
      <w:lvlJc w:val="left"/>
      <w:pPr>
        <w:tabs>
          <w:tab w:val="num" w:pos="2880"/>
        </w:tabs>
        <w:ind w:left="2880" w:hanging="360"/>
      </w:pPr>
      <w:rPr>
        <w:rFonts w:ascii="Wingdings" w:hAnsi="Wingdings" w:hint="default"/>
      </w:rPr>
    </w:lvl>
    <w:lvl w:ilvl="4" w:tplc="00F643E2" w:tentative="1">
      <w:start w:val="1"/>
      <w:numFmt w:val="bullet"/>
      <w:lvlText w:val=""/>
      <w:lvlJc w:val="left"/>
      <w:pPr>
        <w:tabs>
          <w:tab w:val="num" w:pos="3600"/>
        </w:tabs>
        <w:ind w:left="3600" w:hanging="360"/>
      </w:pPr>
      <w:rPr>
        <w:rFonts w:ascii="Wingdings" w:hAnsi="Wingdings" w:hint="default"/>
      </w:rPr>
    </w:lvl>
    <w:lvl w:ilvl="5" w:tplc="BDE44436" w:tentative="1">
      <w:start w:val="1"/>
      <w:numFmt w:val="bullet"/>
      <w:lvlText w:val=""/>
      <w:lvlJc w:val="left"/>
      <w:pPr>
        <w:tabs>
          <w:tab w:val="num" w:pos="4320"/>
        </w:tabs>
        <w:ind w:left="4320" w:hanging="360"/>
      </w:pPr>
      <w:rPr>
        <w:rFonts w:ascii="Wingdings" w:hAnsi="Wingdings" w:hint="default"/>
      </w:rPr>
    </w:lvl>
    <w:lvl w:ilvl="6" w:tplc="514A03AA" w:tentative="1">
      <w:start w:val="1"/>
      <w:numFmt w:val="bullet"/>
      <w:lvlText w:val=""/>
      <w:lvlJc w:val="left"/>
      <w:pPr>
        <w:tabs>
          <w:tab w:val="num" w:pos="5040"/>
        </w:tabs>
        <w:ind w:left="5040" w:hanging="360"/>
      </w:pPr>
      <w:rPr>
        <w:rFonts w:ascii="Wingdings" w:hAnsi="Wingdings" w:hint="default"/>
      </w:rPr>
    </w:lvl>
    <w:lvl w:ilvl="7" w:tplc="F26E23EA" w:tentative="1">
      <w:start w:val="1"/>
      <w:numFmt w:val="bullet"/>
      <w:lvlText w:val=""/>
      <w:lvlJc w:val="left"/>
      <w:pPr>
        <w:tabs>
          <w:tab w:val="num" w:pos="5760"/>
        </w:tabs>
        <w:ind w:left="5760" w:hanging="360"/>
      </w:pPr>
      <w:rPr>
        <w:rFonts w:ascii="Wingdings" w:hAnsi="Wingdings" w:hint="default"/>
      </w:rPr>
    </w:lvl>
    <w:lvl w:ilvl="8" w:tplc="1594324C" w:tentative="1">
      <w:start w:val="1"/>
      <w:numFmt w:val="bullet"/>
      <w:lvlText w:val=""/>
      <w:lvlJc w:val="left"/>
      <w:pPr>
        <w:tabs>
          <w:tab w:val="num" w:pos="6480"/>
        </w:tabs>
        <w:ind w:left="6480" w:hanging="360"/>
      </w:pPr>
      <w:rPr>
        <w:rFonts w:ascii="Wingdings" w:hAnsi="Wingdings" w:hint="default"/>
      </w:rPr>
    </w:lvl>
  </w:abstractNum>
  <w:abstractNum w:abstractNumId="33">
    <w:nsid w:val="75075738"/>
    <w:multiLevelType w:val="hybridMultilevel"/>
    <w:tmpl w:val="12DA7390"/>
    <w:lvl w:ilvl="0" w:tplc="46DCE678">
      <w:start w:val="1"/>
      <w:numFmt w:val="decimal"/>
      <w:lvlText w:val="%1)"/>
      <w:lvlJc w:val="left"/>
      <w:pPr>
        <w:tabs>
          <w:tab w:val="num" w:pos="0"/>
        </w:tabs>
        <w:ind w:left="0" w:hanging="360"/>
      </w:pPr>
      <w:rPr>
        <w:rFonts w:hint="default"/>
      </w:rPr>
    </w:lvl>
    <w:lvl w:ilvl="1" w:tplc="0C0A0019" w:tentative="1">
      <w:start w:val="1"/>
      <w:numFmt w:val="lowerLetter"/>
      <w:lvlText w:val="%2."/>
      <w:lvlJc w:val="left"/>
      <w:pPr>
        <w:tabs>
          <w:tab w:val="num" w:pos="720"/>
        </w:tabs>
        <w:ind w:left="720" w:hanging="360"/>
      </w:pPr>
    </w:lvl>
    <w:lvl w:ilvl="2" w:tplc="0C0A001B" w:tentative="1">
      <w:start w:val="1"/>
      <w:numFmt w:val="lowerRoman"/>
      <w:lvlText w:val="%3."/>
      <w:lvlJc w:val="right"/>
      <w:pPr>
        <w:tabs>
          <w:tab w:val="num" w:pos="1440"/>
        </w:tabs>
        <w:ind w:left="1440" w:hanging="180"/>
      </w:pPr>
    </w:lvl>
    <w:lvl w:ilvl="3" w:tplc="0C0A000F" w:tentative="1">
      <w:start w:val="1"/>
      <w:numFmt w:val="decimal"/>
      <w:lvlText w:val="%4."/>
      <w:lvlJc w:val="left"/>
      <w:pPr>
        <w:tabs>
          <w:tab w:val="num" w:pos="2160"/>
        </w:tabs>
        <w:ind w:left="2160" w:hanging="360"/>
      </w:pPr>
    </w:lvl>
    <w:lvl w:ilvl="4" w:tplc="0C0A0019" w:tentative="1">
      <w:start w:val="1"/>
      <w:numFmt w:val="lowerLetter"/>
      <w:lvlText w:val="%5."/>
      <w:lvlJc w:val="left"/>
      <w:pPr>
        <w:tabs>
          <w:tab w:val="num" w:pos="2880"/>
        </w:tabs>
        <w:ind w:left="2880" w:hanging="360"/>
      </w:pPr>
    </w:lvl>
    <w:lvl w:ilvl="5" w:tplc="0C0A001B" w:tentative="1">
      <w:start w:val="1"/>
      <w:numFmt w:val="lowerRoman"/>
      <w:lvlText w:val="%6."/>
      <w:lvlJc w:val="right"/>
      <w:pPr>
        <w:tabs>
          <w:tab w:val="num" w:pos="3600"/>
        </w:tabs>
        <w:ind w:left="3600" w:hanging="180"/>
      </w:pPr>
    </w:lvl>
    <w:lvl w:ilvl="6" w:tplc="0C0A000F" w:tentative="1">
      <w:start w:val="1"/>
      <w:numFmt w:val="decimal"/>
      <w:lvlText w:val="%7."/>
      <w:lvlJc w:val="left"/>
      <w:pPr>
        <w:tabs>
          <w:tab w:val="num" w:pos="4320"/>
        </w:tabs>
        <w:ind w:left="4320" w:hanging="360"/>
      </w:pPr>
    </w:lvl>
    <w:lvl w:ilvl="7" w:tplc="0C0A0019" w:tentative="1">
      <w:start w:val="1"/>
      <w:numFmt w:val="lowerLetter"/>
      <w:lvlText w:val="%8."/>
      <w:lvlJc w:val="left"/>
      <w:pPr>
        <w:tabs>
          <w:tab w:val="num" w:pos="5040"/>
        </w:tabs>
        <w:ind w:left="5040" w:hanging="360"/>
      </w:pPr>
    </w:lvl>
    <w:lvl w:ilvl="8" w:tplc="0C0A001B" w:tentative="1">
      <w:start w:val="1"/>
      <w:numFmt w:val="lowerRoman"/>
      <w:lvlText w:val="%9."/>
      <w:lvlJc w:val="right"/>
      <w:pPr>
        <w:tabs>
          <w:tab w:val="num" w:pos="5760"/>
        </w:tabs>
        <w:ind w:left="5760" w:hanging="180"/>
      </w:pPr>
    </w:lvl>
  </w:abstractNum>
  <w:abstractNum w:abstractNumId="34">
    <w:nsid w:val="76557277"/>
    <w:multiLevelType w:val="hybridMultilevel"/>
    <w:tmpl w:val="0DF6FAB2"/>
    <w:lvl w:ilvl="0" w:tplc="300A0017">
      <w:start w:val="1"/>
      <w:numFmt w:val="lowerLetter"/>
      <w:lvlText w:val="%1)"/>
      <w:lvlJc w:val="left"/>
      <w:pPr>
        <w:ind w:left="294" w:hanging="360"/>
      </w:pPr>
    </w:lvl>
    <w:lvl w:ilvl="1" w:tplc="300A0019" w:tentative="1">
      <w:start w:val="1"/>
      <w:numFmt w:val="lowerLetter"/>
      <w:lvlText w:val="%2."/>
      <w:lvlJc w:val="left"/>
      <w:pPr>
        <w:ind w:left="1014" w:hanging="360"/>
      </w:pPr>
    </w:lvl>
    <w:lvl w:ilvl="2" w:tplc="300A001B" w:tentative="1">
      <w:start w:val="1"/>
      <w:numFmt w:val="lowerRoman"/>
      <w:lvlText w:val="%3."/>
      <w:lvlJc w:val="right"/>
      <w:pPr>
        <w:ind w:left="1734" w:hanging="180"/>
      </w:pPr>
    </w:lvl>
    <w:lvl w:ilvl="3" w:tplc="300A000F" w:tentative="1">
      <w:start w:val="1"/>
      <w:numFmt w:val="decimal"/>
      <w:lvlText w:val="%4."/>
      <w:lvlJc w:val="left"/>
      <w:pPr>
        <w:ind w:left="2454" w:hanging="360"/>
      </w:pPr>
    </w:lvl>
    <w:lvl w:ilvl="4" w:tplc="300A0019" w:tentative="1">
      <w:start w:val="1"/>
      <w:numFmt w:val="lowerLetter"/>
      <w:lvlText w:val="%5."/>
      <w:lvlJc w:val="left"/>
      <w:pPr>
        <w:ind w:left="3174" w:hanging="360"/>
      </w:pPr>
    </w:lvl>
    <w:lvl w:ilvl="5" w:tplc="300A001B" w:tentative="1">
      <w:start w:val="1"/>
      <w:numFmt w:val="lowerRoman"/>
      <w:lvlText w:val="%6."/>
      <w:lvlJc w:val="right"/>
      <w:pPr>
        <w:ind w:left="3894" w:hanging="180"/>
      </w:pPr>
    </w:lvl>
    <w:lvl w:ilvl="6" w:tplc="300A000F" w:tentative="1">
      <w:start w:val="1"/>
      <w:numFmt w:val="decimal"/>
      <w:lvlText w:val="%7."/>
      <w:lvlJc w:val="left"/>
      <w:pPr>
        <w:ind w:left="4614" w:hanging="360"/>
      </w:pPr>
    </w:lvl>
    <w:lvl w:ilvl="7" w:tplc="300A0019" w:tentative="1">
      <w:start w:val="1"/>
      <w:numFmt w:val="lowerLetter"/>
      <w:lvlText w:val="%8."/>
      <w:lvlJc w:val="left"/>
      <w:pPr>
        <w:ind w:left="5334" w:hanging="360"/>
      </w:pPr>
    </w:lvl>
    <w:lvl w:ilvl="8" w:tplc="300A001B" w:tentative="1">
      <w:start w:val="1"/>
      <w:numFmt w:val="lowerRoman"/>
      <w:lvlText w:val="%9."/>
      <w:lvlJc w:val="right"/>
      <w:pPr>
        <w:ind w:left="6054" w:hanging="180"/>
      </w:pPr>
    </w:lvl>
  </w:abstractNum>
  <w:abstractNum w:abstractNumId="35">
    <w:nsid w:val="795C0EE4"/>
    <w:multiLevelType w:val="hybridMultilevel"/>
    <w:tmpl w:val="CBF87DF2"/>
    <w:lvl w:ilvl="0" w:tplc="35FC4DD8">
      <w:start w:val="1"/>
      <w:numFmt w:val="bullet"/>
      <w:lvlText w:val=""/>
      <w:lvlJc w:val="left"/>
      <w:pPr>
        <w:tabs>
          <w:tab w:val="num" w:pos="720"/>
        </w:tabs>
        <w:ind w:left="720" w:hanging="360"/>
      </w:pPr>
      <w:rPr>
        <w:rFonts w:ascii="Wingdings" w:hAnsi="Wingdings" w:hint="default"/>
      </w:rPr>
    </w:lvl>
    <w:lvl w:ilvl="1" w:tplc="BC6CF766" w:tentative="1">
      <w:start w:val="1"/>
      <w:numFmt w:val="bullet"/>
      <w:lvlText w:val=""/>
      <w:lvlJc w:val="left"/>
      <w:pPr>
        <w:tabs>
          <w:tab w:val="num" w:pos="1440"/>
        </w:tabs>
        <w:ind w:left="1440" w:hanging="360"/>
      </w:pPr>
      <w:rPr>
        <w:rFonts w:ascii="Wingdings" w:hAnsi="Wingdings" w:hint="default"/>
      </w:rPr>
    </w:lvl>
    <w:lvl w:ilvl="2" w:tplc="ACACD38C" w:tentative="1">
      <w:start w:val="1"/>
      <w:numFmt w:val="bullet"/>
      <w:lvlText w:val=""/>
      <w:lvlJc w:val="left"/>
      <w:pPr>
        <w:tabs>
          <w:tab w:val="num" w:pos="2160"/>
        </w:tabs>
        <w:ind w:left="2160" w:hanging="360"/>
      </w:pPr>
      <w:rPr>
        <w:rFonts w:ascii="Wingdings" w:hAnsi="Wingdings" w:hint="default"/>
      </w:rPr>
    </w:lvl>
    <w:lvl w:ilvl="3" w:tplc="1F1E316E" w:tentative="1">
      <w:start w:val="1"/>
      <w:numFmt w:val="bullet"/>
      <w:lvlText w:val=""/>
      <w:lvlJc w:val="left"/>
      <w:pPr>
        <w:tabs>
          <w:tab w:val="num" w:pos="2880"/>
        </w:tabs>
        <w:ind w:left="2880" w:hanging="360"/>
      </w:pPr>
      <w:rPr>
        <w:rFonts w:ascii="Wingdings" w:hAnsi="Wingdings" w:hint="default"/>
      </w:rPr>
    </w:lvl>
    <w:lvl w:ilvl="4" w:tplc="D1F4104E" w:tentative="1">
      <w:start w:val="1"/>
      <w:numFmt w:val="bullet"/>
      <w:lvlText w:val=""/>
      <w:lvlJc w:val="left"/>
      <w:pPr>
        <w:tabs>
          <w:tab w:val="num" w:pos="3600"/>
        </w:tabs>
        <w:ind w:left="3600" w:hanging="360"/>
      </w:pPr>
      <w:rPr>
        <w:rFonts w:ascii="Wingdings" w:hAnsi="Wingdings" w:hint="default"/>
      </w:rPr>
    </w:lvl>
    <w:lvl w:ilvl="5" w:tplc="E41A3BBA" w:tentative="1">
      <w:start w:val="1"/>
      <w:numFmt w:val="bullet"/>
      <w:lvlText w:val=""/>
      <w:lvlJc w:val="left"/>
      <w:pPr>
        <w:tabs>
          <w:tab w:val="num" w:pos="4320"/>
        </w:tabs>
        <w:ind w:left="4320" w:hanging="360"/>
      </w:pPr>
      <w:rPr>
        <w:rFonts w:ascii="Wingdings" w:hAnsi="Wingdings" w:hint="default"/>
      </w:rPr>
    </w:lvl>
    <w:lvl w:ilvl="6" w:tplc="D7A2FCF2" w:tentative="1">
      <w:start w:val="1"/>
      <w:numFmt w:val="bullet"/>
      <w:lvlText w:val=""/>
      <w:lvlJc w:val="left"/>
      <w:pPr>
        <w:tabs>
          <w:tab w:val="num" w:pos="5040"/>
        </w:tabs>
        <w:ind w:left="5040" w:hanging="360"/>
      </w:pPr>
      <w:rPr>
        <w:rFonts w:ascii="Wingdings" w:hAnsi="Wingdings" w:hint="default"/>
      </w:rPr>
    </w:lvl>
    <w:lvl w:ilvl="7" w:tplc="65A6326E" w:tentative="1">
      <w:start w:val="1"/>
      <w:numFmt w:val="bullet"/>
      <w:lvlText w:val=""/>
      <w:lvlJc w:val="left"/>
      <w:pPr>
        <w:tabs>
          <w:tab w:val="num" w:pos="5760"/>
        </w:tabs>
        <w:ind w:left="5760" w:hanging="360"/>
      </w:pPr>
      <w:rPr>
        <w:rFonts w:ascii="Wingdings" w:hAnsi="Wingdings" w:hint="default"/>
      </w:rPr>
    </w:lvl>
    <w:lvl w:ilvl="8" w:tplc="F2D68D2E" w:tentative="1">
      <w:start w:val="1"/>
      <w:numFmt w:val="bullet"/>
      <w:lvlText w:val=""/>
      <w:lvlJc w:val="left"/>
      <w:pPr>
        <w:tabs>
          <w:tab w:val="num" w:pos="6480"/>
        </w:tabs>
        <w:ind w:left="6480" w:hanging="360"/>
      </w:pPr>
      <w:rPr>
        <w:rFonts w:ascii="Wingdings" w:hAnsi="Wingdings" w:hint="default"/>
      </w:rPr>
    </w:lvl>
  </w:abstractNum>
  <w:num w:numId="1">
    <w:abstractNumId w:val="24"/>
  </w:num>
  <w:num w:numId="2">
    <w:abstractNumId w:val="33"/>
  </w:num>
  <w:num w:numId="3">
    <w:abstractNumId w:val="25"/>
  </w:num>
  <w:num w:numId="4">
    <w:abstractNumId w:val="0"/>
  </w:num>
  <w:num w:numId="5">
    <w:abstractNumId w:val="23"/>
  </w:num>
  <w:num w:numId="6">
    <w:abstractNumId w:val="15"/>
  </w:num>
  <w:num w:numId="7">
    <w:abstractNumId w:val="35"/>
  </w:num>
  <w:num w:numId="8">
    <w:abstractNumId w:val="19"/>
  </w:num>
  <w:num w:numId="9">
    <w:abstractNumId w:val="4"/>
  </w:num>
  <w:num w:numId="10">
    <w:abstractNumId w:val="7"/>
  </w:num>
  <w:num w:numId="11">
    <w:abstractNumId w:val="18"/>
  </w:num>
  <w:num w:numId="12">
    <w:abstractNumId w:val="12"/>
  </w:num>
  <w:num w:numId="13">
    <w:abstractNumId w:val="8"/>
  </w:num>
  <w:num w:numId="14">
    <w:abstractNumId w:val="10"/>
  </w:num>
  <w:num w:numId="15">
    <w:abstractNumId w:val="31"/>
  </w:num>
  <w:num w:numId="16">
    <w:abstractNumId w:val="11"/>
  </w:num>
  <w:num w:numId="17">
    <w:abstractNumId w:val="32"/>
  </w:num>
  <w:num w:numId="18">
    <w:abstractNumId w:val="29"/>
  </w:num>
  <w:num w:numId="19">
    <w:abstractNumId w:val="22"/>
  </w:num>
  <w:num w:numId="20">
    <w:abstractNumId w:val="9"/>
  </w:num>
  <w:num w:numId="21">
    <w:abstractNumId w:val="21"/>
  </w:num>
  <w:num w:numId="22">
    <w:abstractNumId w:val="1"/>
  </w:num>
  <w:num w:numId="23">
    <w:abstractNumId w:val="34"/>
  </w:num>
  <w:num w:numId="24">
    <w:abstractNumId w:val="6"/>
  </w:num>
  <w:num w:numId="25">
    <w:abstractNumId w:val="14"/>
  </w:num>
  <w:num w:numId="26">
    <w:abstractNumId w:val="30"/>
  </w:num>
  <w:num w:numId="27">
    <w:abstractNumId w:val="5"/>
  </w:num>
  <w:num w:numId="28">
    <w:abstractNumId w:val="26"/>
  </w:num>
  <w:num w:numId="29">
    <w:abstractNumId w:val="2"/>
  </w:num>
  <w:num w:numId="30">
    <w:abstractNumId w:val="16"/>
  </w:num>
  <w:num w:numId="31">
    <w:abstractNumId w:val="13"/>
  </w:num>
  <w:num w:numId="32">
    <w:abstractNumId w:val="17"/>
  </w:num>
  <w:num w:numId="33">
    <w:abstractNumId w:val="20"/>
  </w:num>
  <w:num w:numId="34">
    <w:abstractNumId w:val="27"/>
  </w:num>
  <w:num w:numId="35">
    <w:abstractNumId w:val="3"/>
  </w:num>
  <w:num w:numId="36">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stylePaneFormatFilter w:val="3F01"/>
  <w:defaultTabStop w:val="708"/>
  <w:hyphenationZone w:val="425"/>
  <w:noPunctuationKerning/>
  <w:characterSpacingControl w:val="doNotCompress"/>
  <w:compat/>
  <w:rsids>
    <w:rsidRoot w:val="009E3DBB"/>
    <w:rsid w:val="0001153C"/>
    <w:rsid w:val="00011FAE"/>
    <w:rsid w:val="00016C95"/>
    <w:rsid w:val="0002080D"/>
    <w:rsid w:val="00040F7E"/>
    <w:rsid w:val="00043EA8"/>
    <w:rsid w:val="00044650"/>
    <w:rsid w:val="00045175"/>
    <w:rsid w:val="000652AF"/>
    <w:rsid w:val="00065EF9"/>
    <w:rsid w:val="00074B20"/>
    <w:rsid w:val="000A1FAD"/>
    <w:rsid w:val="000B297C"/>
    <w:rsid w:val="000D7E31"/>
    <w:rsid w:val="000E0A28"/>
    <w:rsid w:val="000E0C08"/>
    <w:rsid w:val="000E10A7"/>
    <w:rsid w:val="000E1E00"/>
    <w:rsid w:val="000F4EED"/>
    <w:rsid w:val="000F5499"/>
    <w:rsid w:val="00101119"/>
    <w:rsid w:val="00110BFE"/>
    <w:rsid w:val="00133373"/>
    <w:rsid w:val="00135952"/>
    <w:rsid w:val="0013703E"/>
    <w:rsid w:val="00137910"/>
    <w:rsid w:val="001407BE"/>
    <w:rsid w:val="00151380"/>
    <w:rsid w:val="00163AB5"/>
    <w:rsid w:val="00187737"/>
    <w:rsid w:val="00192D20"/>
    <w:rsid w:val="00194920"/>
    <w:rsid w:val="00196AA4"/>
    <w:rsid w:val="001B29B6"/>
    <w:rsid w:val="001C1E8C"/>
    <w:rsid w:val="001C62DA"/>
    <w:rsid w:val="001C73CA"/>
    <w:rsid w:val="001E4832"/>
    <w:rsid w:val="001E5476"/>
    <w:rsid w:val="001F2C0A"/>
    <w:rsid w:val="0020162D"/>
    <w:rsid w:val="00201742"/>
    <w:rsid w:val="00210057"/>
    <w:rsid w:val="00212D7C"/>
    <w:rsid w:val="00221483"/>
    <w:rsid w:val="00222819"/>
    <w:rsid w:val="002265AE"/>
    <w:rsid w:val="002266AB"/>
    <w:rsid w:val="00236752"/>
    <w:rsid w:val="00240039"/>
    <w:rsid w:val="002421B0"/>
    <w:rsid w:val="00242D5D"/>
    <w:rsid w:val="00265602"/>
    <w:rsid w:val="00265717"/>
    <w:rsid w:val="00276C96"/>
    <w:rsid w:val="00295279"/>
    <w:rsid w:val="002A59D8"/>
    <w:rsid w:val="002D2AC4"/>
    <w:rsid w:val="002E1D71"/>
    <w:rsid w:val="002F362C"/>
    <w:rsid w:val="002F6DE9"/>
    <w:rsid w:val="002F7517"/>
    <w:rsid w:val="00300528"/>
    <w:rsid w:val="00302F64"/>
    <w:rsid w:val="00312827"/>
    <w:rsid w:val="003132C3"/>
    <w:rsid w:val="00315CCE"/>
    <w:rsid w:val="00335B72"/>
    <w:rsid w:val="00337362"/>
    <w:rsid w:val="003415D6"/>
    <w:rsid w:val="0035005B"/>
    <w:rsid w:val="00351D4B"/>
    <w:rsid w:val="0035279D"/>
    <w:rsid w:val="00360DBB"/>
    <w:rsid w:val="00361B94"/>
    <w:rsid w:val="00367247"/>
    <w:rsid w:val="003708EC"/>
    <w:rsid w:val="00371366"/>
    <w:rsid w:val="00376F36"/>
    <w:rsid w:val="00377292"/>
    <w:rsid w:val="003A113D"/>
    <w:rsid w:val="003A74FE"/>
    <w:rsid w:val="003C0341"/>
    <w:rsid w:val="003C047C"/>
    <w:rsid w:val="003E0A0A"/>
    <w:rsid w:val="00423E32"/>
    <w:rsid w:val="00425377"/>
    <w:rsid w:val="00427A07"/>
    <w:rsid w:val="00442864"/>
    <w:rsid w:val="00444B05"/>
    <w:rsid w:val="00446A86"/>
    <w:rsid w:val="004470F5"/>
    <w:rsid w:val="00450122"/>
    <w:rsid w:val="00460413"/>
    <w:rsid w:val="004876DE"/>
    <w:rsid w:val="004A1BD9"/>
    <w:rsid w:val="004A73FC"/>
    <w:rsid w:val="004A7A50"/>
    <w:rsid w:val="004C7878"/>
    <w:rsid w:val="004D4996"/>
    <w:rsid w:val="004D7A0E"/>
    <w:rsid w:val="004E1B66"/>
    <w:rsid w:val="004E7375"/>
    <w:rsid w:val="004F4DA8"/>
    <w:rsid w:val="00500A8C"/>
    <w:rsid w:val="0050652B"/>
    <w:rsid w:val="00515FC8"/>
    <w:rsid w:val="00524671"/>
    <w:rsid w:val="0053013A"/>
    <w:rsid w:val="00533D48"/>
    <w:rsid w:val="00536903"/>
    <w:rsid w:val="0055476A"/>
    <w:rsid w:val="0055663B"/>
    <w:rsid w:val="00575BDD"/>
    <w:rsid w:val="00586C5B"/>
    <w:rsid w:val="0059268A"/>
    <w:rsid w:val="005C267B"/>
    <w:rsid w:val="005D1944"/>
    <w:rsid w:val="005E7124"/>
    <w:rsid w:val="005F5F14"/>
    <w:rsid w:val="00600999"/>
    <w:rsid w:val="006322C3"/>
    <w:rsid w:val="00645038"/>
    <w:rsid w:val="006503D4"/>
    <w:rsid w:val="006634DD"/>
    <w:rsid w:val="0067111B"/>
    <w:rsid w:val="006716C4"/>
    <w:rsid w:val="006B59B0"/>
    <w:rsid w:val="006B68AC"/>
    <w:rsid w:val="006D65F9"/>
    <w:rsid w:val="006E0403"/>
    <w:rsid w:val="006E6C57"/>
    <w:rsid w:val="007024F2"/>
    <w:rsid w:val="007241FD"/>
    <w:rsid w:val="00727817"/>
    <w:rsid w:val="00736832"/>
    <w:rsid w:val="00737ADC"/>
    <w:rsid w:val="0075020B"/>
    <w:rsid w:val="00751027"/>
    <w:rsid w:val="00754170"/>
    <w:rsid w:val="007608B4"/>
    <w:rsid w:val="007653F5"/>
    <w:rsid w:val="00772902"/>
    <w:rsid w:val="00780BF2"/>
    <w:rsid w:val="007875A3"/>
    <w:rsid w:val="00793ECC"/>
    <w:rsid w:val="007A1732"/>
    <w:rsid w:val="007B5B8E"/>
    <w:rsid w:val="007B70C0"/>
    <w:rsid w:val="007C187A"/>
    <w:rsid w:val="007D16CC"/>
    <w:rsid w:val="007D22A6"/>
    <w:rsid w:val="007D7308"/>
    <w:rsid w:val="007E7BE3"/>
    <w:rsid w:val="007E7F98"/>
    <w:rsid w:val="007F1FEB"/>
    <w:rsid w:val="007F520D"/>
    <w:rsid w:val="007F787A"/>
    <w:rsid w:val="00833129"/>
    <w:rsid w:val="008573C2"/>
    <w:rsid w:val="0087721D"/>
    <w:rsid w:val="008A441E"/>
    <w:rsid w:val="008D1AC7"/>
    <w:rsid w:val="008E0907"/>
    <w:rsid w:val="008E361D"/>
    <w:rsid w:val="008E3997"/>
    <w:rsid w:val="008E69DD"/>
    <w:rsid w:val="008F3992"/>
    <w:rsid w:val="008F3A35"/>
    <w:rsid w:val="008F572A"/>
    <w:rsid w:val="00904B23"/>
    <w:rsid w:val="0091585C"/>
    <w:rsid w:val="009250F6"/>
    <w:rsid w:val="00925CE8"/>
    <w:rsid w:val="00940518"/>
    <w:rsid w:val="00941D77"/>
    <w:rsid w:val="009540CF"/>
    <w:rsid w:val="00954D51"/>
    <w:rsid w:val="009735B5"/>
    <w:rsid w:val="00973787"/>
    <w:rsid w:val="0097459A"/>
    <w:rsid w:val="00983997"/>
    <w:rsid w:val="009B79D3"/>
    <w:rsid w:val="009C3840"/>
    <w:rsid w:val="009C5693"/>
    <w:rsid w:val="009D7644"/>
    <w:rsid w:val="009E2238"/>
    <w:rsid w:val="009E3DBB"/>
    <w:rsid w:val="009E70CD"/>
    <w:rsid w:val="009E7E2D"/>
    <w:rsid w:val="009F4AE7"/>
    <w:rsid w:val="009F5342"/>
    <w:rsid w:val="00A11060"/>
    <w:rsid w:val="00A15DC6"/>
    <w:rsid w:val="00A251AF"/>
    <w:rsid w:val="00A27A54"/>
    <w:rsid w:val="00A30341"/>
    <w:rsid w:val="00A32D83"/>
    <w:rsid w:val="00A34857"/>
    <w:rsid w:val="00A41C91"/>
    <w:rsid w:val="00A503F1"/>
    <w:rsid w:val="00A66ADC"/>
    <w:rsid w:val="00A93E05"/>
    <w:rsid w:val="00A97494"/>
    <w:rsid w:val="00AA7B3C"/>
    <w:rsid w:val="00AE2266"/>
    <w:rsid w:val="00AE55A3"/>
    <w:rsid w:val="00AF4D61"/>
    <w:rsid w:val="00AF4E48"/>
    <w:rsid w:val="00B003A7"/>
    <w:rsid w:val="00B06F11"/>
    <w:rsid w:val="00B276B0"/>
    <w:rsid w:val="00B303EE"/>
    <w:rsid w:val="00B30F60"/>
    <w:rsid w:val="00B4162E"/>
    <w:rsid w:val="00B44070"/>
    <w:rsid w:val="00B550CF"/>
    <w:rsid w:val="00B70E00"/>
    <w:rsid w:val="00B836FE"/>
    <w:rsid w:val="00B95201"/>
    <w:rsid w:val="00B95CCE"/>
    <w:rsid w:val="00BB585B"/>
    <w:rsid w:val="00BB6D12"/>
    <w:rsid w:val="00BC5D5D"/>
    <w:rsid w:val="00BD1DED"/>
    <w:rsid w:val="00BD348F"/>
    <w:rsid w:val="00BE1C1F"/>
    <w:rsid w:val="00BF2FFD"/>
    <w:rsid w:val="00BF581D"/>
    <w:rsid w:val="00C078A1"/>
    <w:rsid w:val="00C36836"/>
    <w:rsid w:val="00C429EA"/>
    <w:rsid w:val="00C6369C"/>
    <w:rsid w:val="00C82B4D"/>
    <w:rsid w:val="00C97804"/>
    <w:rsid w:val="00CA75D6"/>
    <w:rsid w:val="00CC7602"/>
    <w:rsid w:val="00CE387F"/>
    <w:rsid w:val="00CF0021"/>
    <w:rsid w:val="00CF3FD3"/>
    <w:rsid w:val="00D22330"/>
    <w:rsid w:val="00D30901"/>
    <w:rsid w:val="00D36267"/>
    <w:rsid w:val="00D44A7F"/>
    <w:rsid w:val="00D567B4"/>
    <w:rsid w:val="00D6086B"/>
    <w:rsid w:val="00D60D94"/>
    <w:rsid w:val="00D63799"/>
    <w:rsid w:val="00D71928"/>
    <w:rsid w:val="00D74735"/>
    <w:rsid w:val="00D871F8"/>
    <w:rsid w:val="00DA13D2"/>
    <w:rsid w:val="00DC16C9"/>
    <w:rsid w:val="00DE3C7F"/>
    <w:rsid w:val="00DF28A8"/>
    <w:rsid w:val="00E00D2B"/>
    <w:rsid w:val="00E14AA6"/>
    <w:rsid w:val="00E205B7"/>
    <w:rsid w:val="00E30059"/>
    <w:rsid w:val="00E43239"/>
    <w:rsid w:val="00E43A63"/>
    <w:rsid w:val="00E50830"/>
    <w:rsid w:val="00E5097F"/>
    <w:rsid w:val="00E51CB7"/>
    <w:rsid w:val="00E52A66"/>
    <w:rsid w:val="00E87DF9"/>
    <w:rsid w:val="00E90221"/>
    <w:rsid w:val="00EA070C"/>
    <w:rsid w:val="00EC0171"/>
    <w:rsid w:val="00EC4DB0"/>
    <w:rsid w:val="00ED0FCA"/>
    <w:rsid w:val="00EE4151"/>
    <w:rsid w:val="00F05780"/>
    <w:rsid w:val="00F07DEA"/>
    <w:rsid w:val="00F1038E"/>
    <w:rsid w:val="00F225DB"/>
    <w:rsid w:val="00F34159"/>
    <w:rsid w:val="00F34D04"/>
    <w:rsid w:val="00F37186"/>
    <w:rsid w:val="00F673E2"/>
    <w:rsid w:val="00F7627A"/>
    <w:rsid w:val="00F83304"/>
    <w:rsid w:val="00F859B7"/>
    <w:rsid w:val="00F96FBC"/>
    <w:rsid w:val="00FA7F99"/>
    <w:rsid w:val="00FB7A76"/>
    <w:rsid w:val="00FB7F16"/>
    <w:rsid w:val="00FD1967"/>
    <w:rsid w:val="00FD1E0D"/>
    <w:rsid w:val="00FE1C74"/>
    <w:rsid w:val="00FF32AD"/>
    <w:rsid w:val="00FF588A"/>
  </w:rsids>
  <m:mathPr>
    <m:mathFont m:val="Cambria Math"/>
    <m:brkBin m:val="before"/>
    <m:brkBinSub m:val="--"/>
    <m:smallFrac m:val="off"/>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8"/>
    <o:shapelayout v:ext="edit">
      <o:idmap v:ext="edit" data="1"/>
      <o:rules v:ext="edit">
        <o:r id="V:Rule2" type="connector" idref="#AutoShape 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C" w:eastAsia="es-EC"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D1AC7"/>
    <w:rPr>
      <w:sz w:val="24"/>
      <w:szCs w:val="24"/>
      <w:lang w:val="en-US" w:eastAsia="es-ES"/>
    </w:rPr>
  </w:style>
  <w:style w:type="paragraph" w:styleId="Heading2">
    <w:name w:val="heading 2"/>
    <w:basedOn w:val="Normal"/>
    <w:next w:val="Normal"/>
    <w:qFormat/>
    <w:rsid w:val="00BD348F"/>
    <w:pPr>
      <w:keepNext/>
      <w:ind w:left="1080"/>
      <w:jc w:val="center"/>
      <w:outlineLvl w:val="1"/>
    </w:pPr>
    <w:rPr>
      <w:rFonts w:ascii="Arial" w:hAnsi="Arial"/>
      <w:b/>
      <w:sz w:val="22"/>
      <w:szCs w:val="20"/>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BD348F"/>
    <w:pPr>
      <w:ind w:left="540" w:right="-856"/>
      <w:jc w:val="center"/>
    </w:pPr>
    <w:rPr>
      <w:rFonts w:ascii="Arial" w:hAnsi="Arial"/>
      <w:b/>
      <w:szCs w:val="20"/>
      <w:lang w:val="es-ES"/>
    </w:rPr>
  </w:style>
  <w:style w:type="table" w:styleId="TableGrid">
    <w:name w:val="Table Grid"/>
    <w:basedOn w:val="TableNormal"/>
    <w:uiPriority w:val="59"/>
    <w:rsid w:val="0073683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rsid w:val="00377292"/>
    <w:rPr>
      <w:rFonts w:ascii="Tahoma" w:hAnsi="Tahoma" w:cs="Tahoma"/>
      <w:sz w:val="16"/>
      <w:szCs w:val="16"/>
    </w:rPr>
  </w:style>
  <w:style w:type="character" w:customStyle="1" w:styleId="BalloonTextChar">
    <w:name w:val="Balloon Text Char"/>
    <w:basedOn w:val="DefaultParagraphFont"/>
    <w:link w:val="BalloonText"/>
    <w:rsid w:val="00377292"/>
    <w:rPr>
      <w:rFonts w:ascii="Tahoma" w:hAnsi="Tahoma" w:cs="Tahoma"/>
      <w:sz w:val="16"/>
      <w:szCs w:val="16"/>
      <w:lang w:val="en-US" w:eastAsia="es-ES"/>
    </w:rPr>
  </w:style>
  <w:style w:type="paragraph" w:styleId="ListParagraph">
    <w:name w:val="List Paragraph"/>
    <w:basedOn w:val="Normal"/>
    <w:uiPriority w:val="34"/>
    <w:qFormat/>
    <w:rsid w:val="00F673E2"/>
    <w:pPr>
      <w:ind w:left="720"/>
      <w:contextualSpacing/>
    </w:pPr>
    <w:rPr>
      <w:lang w:val="es-EC" w:eastAsia="es-EC"/>
    </w:rPr>
  </w:style>
  <w:style w:type="character" w:styleId="CommentReference">
    <w:name w:val="annotation reference"/>
    <w:basedOn w:val="DefaultParagraphFont"/>
    <w:rsid w:val="00D60D94"/>
    <w:rPr>
      <w:sz w:val="16"/>
      <w:szCs w:val="16"/>
    </w:rPr>
  </w:style>
  <w:style w:type="paragraph" w:styleId="CommentText">
    <w:name w:val="annotation text"/>
    <w:basedOn w:val="Normal"/>
    <w:link w:val="CommentTextChar"/>
    <w:rsid w:val="00D60D94"/>
    <w:rPr>
      <w:sz w:val="20"/>
      <w:szCs w:val="20"/>
    </w:rPr>
  </w:style>
  <w:style w:type="character" w:customStyle="1" w:styleId="CommentTextChar">
    <w:name w:val="Comment Text Char"/>
    <w:basedOn w:val="DefaultParagraphFont"/>
    <w:link w:val="CommentText"/>
    <w:rsid w:val="00D60D94"/>
    <w:rPr>
      <w:lang w:val="en-US" w:eastAsia="es-ES"/>
    </w:rPr>
  </w:style>
  <w:style w:type="paragraph" w:styleId="CommentSubject">
    <w:name w:val="annotation subject"/>
    <w:basedOn w:val="CommentText"/>
    <w:next w:val="CommentText"/>
    <w:link w:val="CommentSubjectChar"/>
    <w:rsid w:val="00D60D94"/>
    <w:rPr>
      <w:b/>
      <w:bCs/>
    </w:rPr>
  </w:style>
  <w:style w:type="character" w:customStyle="1" w:styleId="CommentSubjectChar">
    <w:name w:val="Comment Subject Char"/>
    <w:basedOn w:val="CommentTextChar"/>
    <w:link w:val="CommentSubject"/>
    <w:rsid w:val="00D60D94"/>
    <w:rPr>
      <w:b/>
      <w:bCs/>
    </w:rPr>
  </w:style>
</w:styles>
</file>

<file path=word/webSettings.xml><?xml version="1.0" encoding="utf-8"?>
<w:webSettings xmlns:r="http://schemas.openxmlformats.org/officeDocument/2006/relationships" xmlns:w="http://schemas.openxmlformats.org/wordprocessingml/2006/main">
  <w:divs>
    <w:div w:id="31536466">
      <w:bodyDiv w:val="1"/>
      <w:marLeft w:val="0"/>
      <w:marRight w:val="0"/>
      <w:marTop w:val="0"/>
      <w:marBottom w:val="0"/>
      <w:divBdr>
        <w:top w:val="none" w:sz="0" w:space="0" w:color="auto"/>
        <w:left w:val="none" w:sz="0" w:space="0" w:color="auto"/>
        <w:bottom w:val="none" w:sz="0" w:space="0" w:color="auto"/>
        <w:right w:val="none" w:sz="0" w:space="0" w:color="auto"/>
      </w:divBdr>
      <w:divsChild>
        <w:div w:id="393160402">
          <w:marLeft w:val="547"/>
          <w:marRight w:val="0"/>
          <w:marTop w:val="86"/>
          <w:marBottom w:val="0"/>
          <w:divBdr>
            <w:top w:val="none" w:sz="0" w:space="0" w:color="auto"/>
            <w:left w:val="none" w:sz="0" w:space="0" w:color="auto"/>
            <w:bottom w:val="none" w:sz="0" w:space="0" w:color="auto"/>
            <w:right w:val="none" w:sz="0" w:space="0" w:color="auto"/>
          </w:divBdr>
        </w:div>
        <w:div w:id="1737123863">
          <w:marLeft w:val="547"/>
          <w:marRight w:val="0"/>
          <w:marTop w:val="86"/>
          <w:marBottom w:val="0"/>
          <w:divBdr>
            <w:top w:val="none" w:sz="0" w:space="0" w:color="auto"/>
            <w:left w:val="none" w:sz="0" w:space="0" w:color="auto"/>
            <w:bottom w:val="none" w:sz="0" w:space="0" w:color="auto"/>
            <w:right w:val="none" w:sz="0" w:space="0" w:color="auto"/>
          </w:divBdr>
        </w:div>
        <w:div w:id="1753310979">
          <w:marLeft w:val="547"/>
          <w:marRight w:val="0"/>
          <w:marTop w:val="86"/>
          <w:marBottom w:val="0"/>
          <w:divBdr>
            <w:top w:val="none" w:sz="0" w:space="0" w:color="auto"/>
            <w:left w:val="none" w:sz="0" w:space="0" w:color="auto"/>
            <w:bottom w:val="none" w:sz="0" w:space="0" w:color="auto"/>
            <w:right w:val="none" w:sz="0" w:space="0" w:color="auto"/>
          </w:divBdr>
        </w:div>
      </w:divsChild>
    </w:div>
    <w:div w:id="137766046">
      <w:bodyDiv w:val="1"/>
      <w:marLeft w:val="0"/>
      <w:marRight w:val="0"/>
      <w:marTop w:val="0"/>
      <w:marBottom w:val="0"/>
      <w:divBdr>
        <w:top w:val="none" w:sz="0" w:space="0" w:color="auto"/>
        <w:left w:val="none" w:sz="0" w:space="0" w:color="auto"/>
        <w:bottom w:val="none" w:sz="0" w:space="0" w:color="auto"/>
        <w:right w:val="none" w:sz="0" w:space="0" w:color="auto"/>
      </w:divBdr>
      <w:divsChild>
        <w:div w:id="829979376">
          <w:marLeft w:val="605"/>
          <w:marRight w:val="0"/>
          <w:marTop w:val="125"/>
          <w:marBottom w:val="0"/>
          <w:divBdr>
            <w:top w:val="none" w:sz="0" w:space="0" w:color="auto"/>
            <w:left w:val="none" w:sz="0" w:space="0" w:color="auto"/>
            <w:bottom w:val="none" w:sz="0" w:space="0" w:color="auto"/>
            <w:right w:val="none" w:sz="0" w:space="0" w:color="auto"/>
          </w:divBdr>
        </w:div>
      </w:divsChild>
    </w:div>
    <w:div w:id="144048865">
      <w:bodyDiv w:val="1"/>
      <w:marLeft w:val="0"/>
      <w:marRight w:val="0"/>
      <w:marTop w:val="0"/>
      <w:marBottom w:val="0"/>
      <w:divBdr>
        <w:top w:val="none" w:sz="0" w:space="0" w:color="auto"/>
        <w:left w:val="none" w:sz="0" w:space="0" w:color="auto"/>
        <w:bottom w:val="none" w:sz="0" w:space="0" w:color="auto"/>
        <w:right w:val="none" w:sz="0" w:space="0" w:color="auto"/>
      </w:divBdr>
      <w:divsChild>
        <w:div w:id="136265205">
          <w:marLeft w:val="547"/>
          <w:marRight w:val="0"/>
          <w:marTop w:val="125"/>
          <w:marBottom w:val="0"/>
          <w:divBdr>
            <w:top w:val="none" w:sz="0" w:space="0" w:color="auto"/>
            <w:left w:val="none" w:sz="0" w:space="0" w:color="auto"/>
            <w:bottom w:val="none" w:sz="0" w:space="0" w:color="auto"/>
            <w:right w:val="none" w:sz="0" w:space="0" w:color="auto"/>
          </w:divBdr>
        </w:div>
      </w:divsChild>
    </w:div>
    <w:div w:id="199056390">
      <w:bodyDiv w:val="1"/>
      <w:marLeft w:val="0"/>
      <w:marRight w:val="0"/>
      <w:marTop w:val="0"/>
      <w:marBottom w:val="0"/>
      <w:divBdr>
        <w:top w:val="none" w:sz="0" w:space="0" w:color="auto"/>
        <w:left w:val="none" w:sz="0" w:space="0" w:color="auto"/>
        <w:bottom w:val="none" w:sz="0" w:space="0" w:color="auto"/>
        <w:right w:val="none" w:sz="0" w:space="0" w:color="auto"/>
      </w:divBdr>
      <w:divsChild>
        <w:div w:id="989363583">
          <w:marLeft w:val="0"/>
          <w:marRight w:val="0"/>
          <w:marTop w:val="0"/>
          <w:marBottom w:val="0"/>
          <w:divBdr>
            <w:top w:val="none" w:sz="0" w:space="0" w:color="auto"/>
            <w:left w:val="none" w:sz="0" w:space="0" w:color="auto"/>
            <w:bottom w:val="none" w:sz="0" w:space="0" w:color="auto"/>
            <w:right w:val="none" w:sz="0" w:space="0" w:color="auto"/>
          </w:divBdr>
          <w:divsChild>
            <w:div w:id="194000460">
              <w:marLeft w:val="0"/>
              <w:marRight w:val="0"/>
              <w:marTop w:val="0"/>
              <w:marBottom w:val="0"/>
              <w:divBdr>
                <w:top w:val="none" w:sz="0" w:space="0" w:color="auto"/>
                <w:left w:val="none" w:sz="0" w:space="0" w:color="auto"/>
                <w:bottom w:val="none" w:sz="0" w:space="0" w:color="auto"/>
                <w:right w:val="none" w:sz="0" w:space="0" w:color="auto"/>
              </w:divBdr>
            </w:div>
            <w:div w:id="250698843">
              <w:marLeft w:val="0"/>
              <w:marRight w:val="0"/>
              <w:marTop w:val="0"/>
              <w:marBottom w:val="0"/>
              <w:divBdr>
                <w:top w:val="none" w:sz="0" w:space="0" w:color="auto"/>
                <w:left w:val="none" w:sz="0" w:space="0" w:color="auto"/>
                <w:bottom w:val="none" w:sz="0" w:space="0" w:color="auto"/>
                <w:right w:val="none" w:sz="0" w:space="0" w:color="auto"/>
              </w:divBdr>
            </w:div>
            <w:div w:id="705063399">
              <w:marLeft w:val="0"/>
              <w:marRight w:val="0"/>
              <w:marTop w:val="0"/>
              <w:marBottom w:val="0"/>
              <w:divBdr>
                <w:top w:val="none" w:sz="0" w:space="0" w:color="auto"/>
                <w:left w:val="none" w:sz="0" w:space="0" w:color="auto"/>
                <w:bottom w:val="none" w:sz="0" w:space="0" w:color="auto"/>
                <w:right w:val="none" w:sz="0" w:space="0" w:color="auto"/>
              </w:divBdr>
            </w:div>
            <w:div w:id="1390615702">
              <w:marLeft w:val="0"/>
              <w:marRight w:val="0"/>
              <w:marTop w:val="0"/>
              <w:marBottom w:val="0"/>
              <w:divBdr>
                <w:top w:val="none" w:sz="0" w:space="0" w:color="auto"/>
                <w:left w:val="none" w:sz="0" w:space="0" w:color="auto"/>
                <w:bottom w:val="none" w:sz="0" w:space="0" w:color="auto"/>
                <w:right w:val="none" w:sz="0" w:space="0" w:color="auto"/>
              </w:divBdr>
            </w:div>
            <w:div w:id="203707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847859">
      <w:bodyDiv w:val="1"/>
      <w:marLeft w:val="0"/>
      <w:marRight w:val="0"/>
      <w:marTop w:val="0"/>
      <w:marBottom w:val="0"/>
      <w:divBdr>
        <w:top w:val="none" w:sz="0" w:space="0" w:color="auto"/>
        <w:left w:val="none" w:sz="0" w:space="0" w:color="auto"/>
        <w:bottom w:val="none" w:sz="0" w:space="0" w:color="auto"/>
        <w:right w:val="none" w:sz="0" w:space="0" w:color="auto"/>
      </w:divBdr>
      <w:divsChild>
        <w:div w:id="1644965525">
          <w:marLeft w:val="720"/>
          <w:marRight w:val="0"/>
          <w:marTop w:val="115"/>
          <w:marBottom w:val="0"/>
          <w:divBdr>
            <w:top w:val="none" w:sz="0" w:space="0" w:color="auto"/>
            <w:left w:val="none" w:sz="0" w:space="0" w:color="auto"/>
            <w:bottom w:val="none" w:sz="0" w:space="0" w:color="auto"/>
            <w:right w:val="none" w:sz="0" w:space="0" w:color="auto"/>
          </w:divBdr>
        </w:div>
      </w:divsChild>
    </w:div>
    <w:div w:id="341858883">
      <w:bodyDiv w:val="1"/>
      <w:marLeft w:val="0"/>
      <w:marRight w:val="0"/>
      <w:marTop w:val="0"/>
      <w:marBottom w:val="0"/>
      <w:divBdr>
        <w:top w:val="none" w:sz="0" w:space="0" w:color="auto"/>
        <w:left w:val="none" w:sz="0" w:space="0" w:color="auto"/>
        <w:bottom w:val="none" w:sz="0" w:space="0" w:color="auto"/>
        <w:right w:val="none" w:sz="0" w:space="0" w:color="auto"/>
      </w:divBdr>
      <w:divsChild>
        <w:div w:id="1912234058">
          <w:marLeft w:val="547"/>
          <w:marRight w:val="0"/>
          <w:marTop w:val="125"/>
          <w:marBottom w:val="0"/>
          <w:divBdr>
            <w:top w:val="none" w:sz="0" w:space="0" w:color="auto"/>
            <w:left w:val="none" w:sz="0" w:space="0" w:color="auto"/>
            <w:bottom w:val="none" w:sz="0" w:space="0" w:color="auto"/>
            <w:right w:val="none" w:sz="0" w:space="0" w:color="auto"/>
          </w:divBdr>
        </w:div>
      </w:divsChild>
    </w:div>
    <w:div w:id="374500533">
      <w:bodyDiv w:val="1"/>
      <w:marLeft w:val="0"/>
      <w:marRight w:val="0"/>
      <w:marTop w:val="0"/>
      <w:marBottom w:val="0"/>
      <w:divBdr>
        <w:top w:val="none" w:sz="0" w:space="0" w:color="auto"/>
        <w:left w:val="none" w:sz="0" w:space="0" w:color="auto"/>
        <w:bottom w:val="none" w:sz="0" w:space="0" w:color="auto"/>
        <w:right w:val="none" w:sz="0" w:space="0" w:color="auto"/>
      </w:divBdr>
    </w:div>
    <w:div w:id="480583685">
      <w:bodyDiv w:val="1"/>
      <w:marLeft w:val="0"/>
      <w:marRight w:val="0"/>
      <w:marTop w:val="0"/>
      <w:marBottom w:val="0"/>
      <w:divBdr>
        <w:top w:val="none" w:sz="0" w:space="0" w:color="auto"/>
        <w:left w:val="none" w:sz="0" w:space="0" w:color="auto"/>
        <w:bottom w:val="none" w:sz="0" w:space="0" w:color="auto"/>
        <w:right w:val="none" w:sz="0" w:space="0" w:color="auto"/>
      </w:divBdr>
    </w:div>
    <w:div w:id="516695079">
      <w:bodyDiv w:val="1"/>
      <w:marLeft w:val="0"/>
      <w:marRight w:val="0"/>
      <w:marTop w:val="0"/>
      <w:marBottom w:val="0"/>
      <w:divBdr>
        <w:top w:val="none" w:sz="0" w:space="0" w:color="auto"/>
        <w:left w:val="none" w:sz="0" w:space="0" w:color="auto"/>
        <w:bottom w:val="none" w:sz="0" w:space="0" w:color="auto"/>
        <w:right w:val="none" w:sz="0" w:space="0" w:color="auto"/>
      </w:divBdr>
      <w:divsChild>
        <w:div w:id="74666077">
          <w:marLeft w:val="547"/>
          <w:marRight w:val="0"/>
          <w:marTop w:val="120"/>
          <w:marBottom w:val="0"/>
          <w:divBdr>
            <w:top w:val="none" w:sz="0" w:space="0" w:color="auto"/>
            <w:left w:val="none" w:sz="0" w:space="0" w:color="auto"/>
            <w:bottom w:val="none" w:sz="0" w:space="0" w:color="auto"/>
            <w:right w:val="none" w:sz="0" w:space="0" w:color="auto"/>
          </w:divBdr>
        </w:div>
        <w:div w:id="420833072">
          <w:marLeft w:val="547"/>
          <w:marRight w:val="0"/>
          <w:marTop w:val="120"/>
          <w:marBottom w:val="0"/>
          <w:divBdr>
            <w:top w:val="none" w:sz="0" w:space="0" w:color="auto"/>
            <w:left w:val="none" w:sz="0" w:space="0" w:color="auto"/>
            <w:bottom w:val="none" w:sz="0" w:space="0" w:color="auto"/>
            <w:right w:val="none" w:sz="0" w:space="0" w:color="auto"/>
          </w:divBdr>
        </w:div>
        <w:div w:id="880750813">
          <w:marLeft w:val="547"/>
          <w:marRight w:val="0"/>
          <w:marTop w:val="120"/>
          <w:marBottom w:val="0"/>
          <w:divBdr>
            <w:top w:val="none" w:sz="0" w:space="0" w:color="auto"/>
            <w:left w:val="none" w:sz="0" w:space="0" w:color="auto"/>
            <w:bottom w:val="none" w:sz="0" w:space="0" w:color="auto"/>
            <w:right w:val="none" w:sz="0" w:space="0" w:color="auto"/>
          </w:divBdr>
        </w:div>
        <w:div w:id="1381976059">
          <w:marLeft w:val="547"/>
          <w:marRight w:val="0"/>
          <w:marTop w:val="120"/>
          <w:marBottom w:val="0"/>
          <w:divBdr>
            <w:top w:val="none" w:sz="0" w:space="0" w:color="auto"/>
            <w:left w:val="none" w:sz="0" w:space="0" w:color="auto"/>
            <w:bottom w:val="none" w:sz="0" w:space="0" w:color="auto"/>
            <w:right w:val="none" w:sz="0" w:space="0" w:color="auto"/>
          </w:divBdr>
        </w:div>
      </w:divsChild>
    </w:div>
    <w:div w:id="582103500">
      <w:bodyDiv w:val="1"/>
      <w:marLeft w:val="0"/>
      <w:marRight w:val="0"/>
      <w:marTop w:val="0"/>
      <w:marBottom w:val="0"/>
      <w:divBdr>
        <w:top w:val="none" w:sz="0" w:space="0" w:color="auto"/>
        <w:left w:val="none" w:sz="0" w:space="0" w:color="auto"/>
        <w:bottom w:val="none" w:sz="0" w:space="0" w:color="auto"/>
        <w:right w:val="none" w:sz="0" w:space="0" w:color="auto"/>
      </w:divBdr>
      <w:divsChild>
        <w:div w:id="12463428">
          <w:marLeft w:val="547"/>
          <w:marRight w:val="0"/>
          <w:marTop w:val="86"/>
          <w:marBottom w:val="0"/>
          <w:divBdr>
            <w:top w:val="none" w:sz="0" w:space="0" w:color="auto"/>
            <w:left w:val="none" w:sz="0" w:space="0" w:color="auto"/>
            <w:bottom w:val="none" w:sz="0" w:space="0" w:color="auto"/>
            <w:right w:val="none" w:sz="0" w:space="0" w:color="auto"/>
          </w:divBdr>
        </w:div>
        <w:div w:id="764686604">
          <w:marLeft w:val="547"/>
          <w:marRight w:val="0"/>
          <w:marTop w:val="86"/>
          <w:marBottom w:val="0"/>
          <w:divBdr>
            <w:top w:val="none" w:sz="0" w:space="0" w:color="auto"/>
            <w:left w:val="none" w:sz="0" w:space="0" w:color="auto"/>
            <w:bottom w:val="none" w:sz="0" w:space="0" w:color="auto"/>
            <w:right w:val="none" w:sz="0" w:space="0" w:color="auto"/>
          </w:divBdr>
        </w:div>
        <w:div w:id="1007440419">
          <w:marLeft w:val="547"/>
          <w:marRight w:val="0"/>
          <w:marTop w:val="86"/>
          <w:marBottom w:val="0"/>
          <w:divBdr>
            <w:top w:val="none" w:sz="0" w:space="0" w:color="auto"/>
            <w:left w:val="none" w:sz="0" w:space="0" w:color="auto"/>
            <w:bottom w:val="none" w:sz="0" w:space="0" w:color="auto"/>
            <w:right w:val="none" w:sz="0" w:space="0" w:color="auto"/>
          </w:divBdr>
        </w:div>
      </w:divsChild>
    </w:div>
    <w:div w:id="602032007">
      <w:bodyDiv w:val="1"/>
      <w:marLeft w:val="0"/>
      <w:marRight w:val="0"/>
      <w:marTop w:val="0"/>
      <w:marBottom w:val="0"/>
      <w:divBdr>
        <w:top w:val="none" w:sz="0" w:space="0" w:color="auto"/>
        <w:left w:val="none" w:sz="0" w:space="0" w:color="auto"/>
        <w:bottom w:val="none" w:sz="0" w:space="0" w:color="auto"/>
        <w:right w:val="none" w:sz="0" w:space="0" w:color="auto"/>
      </w:divBdr>
    </w:div>
    <w:div w:id="615478441">
      <w:bodyDiv w:val="1"/>
      <w:marLeft w:val="0"/>
      <w:marRight w:val="0"/>
      <w:marTop w:val="0"/>
      <w:marBottom w:val="0"/>
      <w:divBdr>
        <w:top w:val="none" w:sz="0" w:space="0" w:color="auto"/>
        <w:left w:val="none" w:sz="0" w:space="0" w:color="auto"/>
        <w:bottom w:val="none" w:sz="0" w:space="0" w:color="auto"/>
        <w:right w:val="none" w:sz="0" w:space="0" w:color="auto"/>
      </w:divBdr>
      <w:divsChild>
        <w:div w:id="1688289769">
          <w:marLeft w:val="547"/>
          <w:marRight w:val="0"/>
          <w:marTop w:val="125"/>
          <w:marBottom w:val="0"/>
          <w:divBdr>
            <w:top w:val="none" w:sz="0" w:space="0" w:color="auto"/>
            <w:left w:val="none" w:sz="0" w:space="0" w:color="auto"/>
            <w:bottom w:val="none" w:sz="0" w:space="0" w:color="auto"/>
            <w:right w:val="none" w:sz="0" w:space="0" w:color="auto"/>
          </w:divBdr>
        </w:div>
      </w:divsChild>
    </w:div>
    <w:div w:id="622198938">
      <w:bodyDiv w:val="1"/>
      <w:marLeft w:val="0"/>
      <w:marRight w:val="0"/>
      <w:marTop w:val="0"/>
      <w:marBottom w:val="0"/>
      <w:divBdr>
        <w:top w:val="none" w:sz="0" w:space="0" w:color="auto"/>
        <w:left w:val="none" w:sz="0" w:space="0" w:color="auto"/>
        <w:bottom w:val="none" w:sz="0" w:space="0" w:color="auto"/>
        <w:right w:val="none" w:sz="0" w:space="0" w:color="auto"/>
      </w:divBdr>
    </w:div>
    <w:div w:id="698163352">
      <w:bodyDiv w:val="1"/>
      <w:marLeft w:val="0"/>
      <w:marRight w:val="0"/>
      <w:marTop w:val="0"/>
      <w:marBottom w:val="0"/>
      <w:divBdr>
        <w:top w:val="none" w:sz="0" w:space="0" w:color="auto"/>
        <w:left w:val="none" w:sz="0" w:space="0" w:color="auto"/>
        <w:bottom w:val="none" w:sz="0" w:space="0" w:color="auto"/>
        <w:right w:val="none" w:sz="0" w:space="0" w:color="auto"/>
      </w:divBdr>
      <w:divsChild>
        <w:div w:id="161045285">
          <w:marLeft w:val="547"/>
          <w:marRight w:val="0"/>
          <w:marTop w:val="120"/>
          <w:marBottom w:val="0"/>
          <w:divBdr>
            <w:top w:val="none" w:sz="0" w:space="0" w:color="auto"/>
            <w:left w:val="none" w:sz="0" w:space="0" w:color="auto"/>
            <w:bottom w:val="none" w:sz="0" w:space="0" w:color="auto"/>
            <w:right w:val="none" w:sz="0" w:space="0" w:color="auto"/>
          </w:divBdr>
        </w:div>
        <w:div w:id="509804791">
          <w:marLeft w:val="547"/>
          <w:marRight w:val="0"/>
          <w:marTop w:val="120"/>
          <w:marBottom w:val="0"/>
          <w:divBdr>
            <w:top w:val="none" w:sz="0" w:space="0" w:color="auto"/>
            <w:left w:val="none" w:sz="0" w:space="0" w:color="auto"/>
            <w:bottom w:val="none" w:sz="0" w:space="0" w:color="auto"/>
            <w:right w:val="none" w:sz="0" w:space="0" w:color="auto"/>
          </w:divBdr>
        </w:div>
        <w:div w:id="866942093">
          <w:marLeft w:val="547"/>
          <w:marRight w:val="0"/>
          <w:marTop w:val="120"/>
          <w:marBottom w:val="0"/>
          <w:divBdr>
            <w:top w:val="none" w:sz="0" w:space="0" w:color="auto"/>
            <w:left w:val="none" w:sz="0" w:space="0" w:color="auto"/>
            <w:bottom w:val="none" w:sz="0" w:space="0" w:color="auto"/>
            <w:right w:val="none" w:sz="0" w:space="0" w:color="auto"/>
          </w:divBdr>
        </w:div>
        <w:div w:id="1104959388">
          <w:marLeft w:val="547"/>
          <w:marRight w:val="0"/>
          <w:marTop w:val="120"/>
          <w:marBottom w:val="0"/>
          <w:divBdr>
            <w:top w:val="none" w:sz="0" w:space="0" w:color="auto"/>
            <w:left w:val="none" w:sz="0" w:space="0" w:color="auto"/>
            <w:bottom w:val="none" w:sz="0" w:space="0" w:color="auto"/>
            <w:right w:val="none" w:sz="0" w:space="0" w:color="auto"/>
          </w:divBdr>
        </w:div>
        <w:div w:id="1832523765">
          <w:marLeft w:val="547"/>
          <w:marRight w:val="0"/>
          <w:marTop w:val="120"/>
          <w:marBottom w:val="0"/>
          <w:divBdr>
            <w:top w:val="none" w:sz="0" w:space="0" w:color="auto"/>
            <w:left w:val="none" w:sz="0" w:space="0" w:color="auto"/>
            <w:bottom w:val="none" w:sz="0" w:space="0" w:color="auto"/>
            <w:right w:val="none" w:sz="0" w:space="0" w:color="auto"/>
          </w:divBdr>
        </w:div>
      </w:divsChild>
    </w:div>
    <w:div w:id="833686132">
      <w:bodyDiv w:val="1"/>
      <w:marLeft w:val="0"/>
      <w:marRight w:val="0"/>
      <w:marTop w:val="0"/>
      <w:marBottom w:val="0"/>
      <w:divBdr>
        <w:top w:val="none" w:sz="0" w:space="0" w:color="auto"/>
        <w:left w:val="none" w:sz="0" w:space="0" w:color="auto"/>
        <w:bottom w:val="none" w:sz="0" w:space="0" w:color="auto"/>
        <w:right w:val="none" w:sz="0" w:space="0" w:color="auto"/>
      </w:divBdr>
    </w:div>
    <w:div w:id="835920859">
      <w:bodyDiv w:val="1"/>
      <w:marLeft w:val="0"/>
      <w:marRight w:val="0"/>
      <w:marTop w:val="0"/>
      <w:marBottom w:val="0"/>
      <w:divBdr>
        <w:top w:val="none" w:sz="0" w:space="0" w:color="auto"/>
        <w:left w:val="none" w:sz="0" w:space="0" w:color="auto"/>
        <w:bottom w:val="none" w:sz="0" w:space="0" w:color="auto"/>
        <w:right w:val="none" w:sz="0" w:space="0" w:color="auto"/>
      </w:divBdr>
    </w:div>
    <w:div w:id="868253253">
      <w:bodyDiv w:val="1"/>
      <w:marLeft w:val="0"/>
      <w:marRight w:val="0"/>
      <w:marTop w:val="0"/>
      <w:marBottom w:val="0"/>
      <w:divBdr>
        <w:top w:val="none" w:sz="0" w:space="0" w:color="auto"/>
        <w:left w:val="none" w:sz="0" w:space="0" w:color="auto"/>
        <w:bottom w:val="none" w:sz="0" w:space="0" w:color="auto"/>
        <w:right w:val="none" w:sz="0" w:space="0" w:color="auto"/>
      </w:divBdr>
    </w:div>
    <w:div w:id="876746989">
      <w:bodyDiv w:val="1"/>
      <w:marLeft w:val="0"/>
      <w:marRight w:val="0"/>
      <w:marTop w:val="0"/>
      <w:marBottom w:val="0"/>
      <w:divBdr>
        <w:top w:val="none" w:sz="0" w:space="0" w:color="auto"/>
        <w:left w:val="none" w:sz="0" w:space="0" w:color="auto"/>
        <w:bottom w:val="none" w:sz="0" w:space="0" w:color="auto"/>
        <w:right w:val="none" w:sz="0" w:space="0" w:color="auto"/>
      </w:divBdr>
      <w:divsChild>
        <w:div w:id="907766896">
          <w:marLeft w:val="547"/>
          <w:marRight w:val="0"/>
          <w:marTop w:val="86"/>
          <w:marBottom w:val="0"/>
          <w:divBdr>
            <w:top w:val="none" w:sz="0" w:space="0" w:color="auto"/>
            <w:left w:val="none" w:sz="0" w:space="0" w:color="auto"/>
            <w:bottom w:val="none" w:sz="0" w:space="0" w:color="auto"/>
            <w:right w:val="none" w:sz="0" w:space="0" w:color="auto"/>
          </w:divBdr>
        </w:div>
        <w:div w:id="1847163499">
          <w:marLeft w:val="547"/>
          <w:marRight w:val="0"/>
          <w:marTop w:val="86"/>
          <w:marBottom w:val="0"/>
          <w:divBdr>
            <w:top w:val="none" w:sz="0" w:space="0" w:color="auto"/>
            <w:left w:val="none" w:sz="0" w:space="0" w:color="auto"/>
            <w:bottom w:val="none" w:sz="0" w:space="0" w:color="auto"/>
            <w:right w:val="none" w:sz="0" w:space="0" w:color="auto"/>
          </w:divBdr>
        </w:div>
        <w:div w:id="2102096258">
          <w:marLeft w:val="547"/>
          <w:marRight w:val="0"/>
          <w:marTop w:val="86"/>
          <w:marBottom w:val="0"/>
          <w:divBdr>
            <w:top w:val="none" w:sz="0" w:space="0" w:color="auto"/>
            <w:left w:val="none" w:sz="0" w:space="0" w:color="auto"/>
            <w:bottom w:val="none" w:sz="0" w:space="0" w:color="auto"/>
            <w:right w:val="none" w:sz="0" w:space="0" w:color="auto"/>
          </w:divBdr>
        </w:div>
      </w:divsChild>
    </w:div>
    <w:div w:id="948004499">
      <w:bodyDiv w:val="1"/>
      <w:marLeft w:val="0"/>
      <w:marRight w:val="0"/>
      <w:marTop w:val="0"/>
      <w:marBottom w:val="0"/>
      <w:divBdr>
        <w:top w:val="none" w:sz="0" w:space="0" w:color="auto"/>
        <w:left w:val="none" w:sz="0" w:space="0" w:color="auto"/>
        <w:bottom w:val="none" w:sz="0" w:space="0" w:color="auto"/>
        <w:right w:val="none" w:sz="0" w:space="0" w:color="auto"/>
      </w:divBdr>
    </w:div>
    <w:div w:id="976840066">
      <w:bodyDiv w:val="1"/>
      <w:marLeft w:val="0"/>
      <w:marRight w:val="0"/>
      <w:marTop w:val="0"/>
      <w:marBottom w:val="0"/>
      <w:divBdr>
        <w:top w:val="none" w:sz="0" w:space="0" w:color="auto"/>
        <w:left w:val="none" w:sz="0" w:space="0" w:color="auto"/>
        <w:bottom w:val="none" w:sz="0" w:space="0" w:color="auto"/>
        <w:right w:val="none" w:sz="0" w:space="0" w:color="auto"/>
      </w:divBdr>
      <w:divsChild>
        <w:div w:id="2020768154">
          <w:marLeft w:val="547"/>
          <w:marRight w:val="0"/>
          <w:marTop w:val="125"/>
          <w:marBottom w:val="0"/>
          <w:divBdr>
            <w:top w:val="none" w:sz="0" w:space="0" w:color="auto"/>
            <w:left w:val="none" w:sz="0" w:space="0" w:color="auto"/>
            <w:bottom w:val="none" w:sz="0" w:space="0" w:color="auto"/>
            <w:right w:val="none" w:sz="0" w:space="0" w:color="auto"/>
          </w:divBdr>
        </w:div>
      </w:divsChild>
    </w:div>
    <w:div w:id="1190485897">
      <w:bodyDiv w:val="1"/>
      <w:marLeft w:val="0"/>
      <w:marRight w:val="0"/>
      <w:marTop w:val="0"/>
      <w:marBottom w:val="0"/>
      <w:divBdr>
        <w:top w:val="none" w:sz="0" w:space="0" w:color="auto"/>
        <w:left w:val="none" w:sz="0" w:space="0" w:color="auto"/>
        <w:bottom w:val="none" w:sz="0" w:space="0" w:color="auto"/>
        <w:right w:val="none" w:sz="0" w:space="0" w:color="auto"/>
      </w:divBdr>
      <w:divsChild>
        <w:div w:id="780147778">
          <w:marLeft w:val="547"/>
          <w:marRight w:val="0"/>
          <w:marTop w:val="120"/>
          <w:marBottom w:val="0"/>
          <w:divBdr>
            <w:top w:val="none" w:sz="0" w:space="0" w:color="auto"/>
            <w:left w:val="none" w:sz="0" w:space="0" w:color="auto"/>
            <w:bottom w:val="none" w:sz="0" w:space="0" w:color="auto"/>
            <w:right w:val="none" w:sz="0" w:space="0" w:color="auto"/>
          </w:divBdr>
        </w:div>
        <w:div w:id="663779637">
          <w:marLeft w:val="547"/>
          <w:marRight w:val="0"/>
          <w:marTop w:val="120"/>
          <w:marBottom w:val="0"/>
          <w:divBdr>
            <w:top w:val="none" w:sz="0" w:space="0" w:color="auto"/>
            <w:left w:val="none" w:sz="0" w:space="0" w:color="auto"/>
            <w:bottom w:val="none" w:sz="0" w:space="0" w:color="auto"/>
            <w:right w:val="none" w:sz="0" w:space="0" w:color="auto"/>
          </w:divBdr>
        </w:div>
        <w:div w:id="461390529">
          <w:marLeft w:val="547"/>
          <w:marRight w:val="0"/>
          <w:marTop w:val="120"/>
          <w:marBottom w:val="0"/>
          <w:divBdr>
            <w:top w:val="none" w:sz="0" w:space="0" w:color="auto"/>
            <w:left w:val="none" w:sz="0" w:space="0" w:color="auto"/>
            <w:bottom w:val="none" w:sz="0" w:space="0" w:color="auto"/>
            <w:right w:val="none" w:sz="0" w:space="0" w:color="auto"/>
          </w:divBdr>
        </w:div>
        <w:div w:id="302546027">
          <w:marLeft w:val="547"/>
          <w:marRight w:val="0"/>
          <w:marTop w:val="120"/>
          <w:marBottom w:val="0"/>
          <w:divBdr>
            <w:top w:val="none" w:sz="0" w:space="0" w:color="auto"/>
            <w:left w:val="none" w:sz="0" w:space="0" w:color="auto"/>
            <w:bottom w:val="none" w:sz="0" w:space="0" w:color="auto"/>
            <w:right w:val="none" w:sz="0" w:space="0" w:color="auto"/>
          </w:divBdr>
        </w:div>
        <w:div w:id="1125539104">
          <w:marLeft w:val="547"/>
          <w:marRight w:val="0"/>
          <w:marTop w:val="120"/>
          <w:marBottom w:val="0"/>
          <w:divBdr>
            <w:top w:val="none" w:sz="0" w:space="0" w:color="auto"/>
            <w:left w:val="none" w:sz="0" w:space="0" w:color="auto"/>
            <w:bottom w:val="none" w:sz="0" w:space="0" w:color="auto"/>
            <w:right w:val="none" w:sz="0" w:space="0" w:color="auto"/>
          </w:divBdr>
        </w:div>
      </w:divsChild>
    </w:div>
    <w:div w:id="1204177611">
      <w:bodyDiv w:val="1"/>
      <w:marLeft w:val="0"/>
      <w:marRight w:val="0"/>
      <w:marTop w:val="0"/>
      <w:marBottom w:val="0"/>
      <w:divBdr>
        <w:top w:val="none" w:sz="0" w:space="0" w:color="auto"/>
        <w:left w:val="none" w:sz="0" w:space="0" w:color="auto"/>
        <w:bottom w:val="none" w:sz="0" w:space="0" w:color="auto"/>
        <w:right w:val="none" w:sz="0" w:space="0" w:color="auto"/>
      </w:divBdr>
      <w:divsChild>
        <w:div w:id="1301380994">
          <w:marLeft w:val="547"/>
          <w:marRight w:val="0"/>
          <w:marTop w:val="125"/>
          <w:marBottom w:val="0"/>
          <w:divBdr>
            <w:top w:val="none" w:sz="0" w:space="0" w:color="auto"/>
            <w:left w:val="none" w:sz="0" w:space="0" w:color="auto"/>
            <w:bottom w:val="none" w:sz="0" w:space="0" w:color="auto"/>
            <w:right w:val="none" w:sz="0" w:space="0" w:color="auto"/>
          </w:divBdr>
        </w:div>
      </w:divsChild>
    </w:div>
    <w:div w:id="1204832456">
      <w:bodyDiv w:val="1"/>
      <w:marLeft w:val="0"/>
      <w:marRight w:val="0"/>
      <w:marTop w:val="0"/>
      <w:marBottom w:val="0"/>
      <w:divBdr>
        <w:top w:val="none" w:sz="0" w:space="0" w:color="auto"/>
        <w:left w:val="none" w:sz="0" w:space="0" w:color="auto"/>
        <w:bottom w:val="none" w:sz="0" w:space="0" w:color="auto"/>
        <w:right w:val="none" w:sz="0" w:space="0" w:color="auto"/>
      </w:divBdr>
      <w:divsChild>
        <w:div w:id="1618676071">
          <w:marLeft w:val="547"/>
          <w:marRight w:val="0"/>
          <w:marTop w:val="125"/>
          <w:marBottom w:val="0"/>
          <w:divBdr>
            <w:top w:val="none" w:sz="0" w:space="0" w:color="auto"/>
            <w:left w:val="none" w:sz="0" w:space="0" w:color="auto"/>
            <w:bottom w:val="none" w:sz="0" w:space="0" w:color="auto"/>
            <w:right w:val="none" w:sz="0" w:space="0" w:color="auto"/>
          </w:divBdr>
        </w:div>
      </w:divsChild>
    </w:div>
    <w:div w:id="1283146077">
      <w:bodyDiv w:val="1"/>
      <w:marLeft w:val="0"/>
      <w:marRight w:val="0"/>
      <w:marTop w:val="0"/>
      <w:marBottom w:val="0"/>
      <w:divBdr>
        <w:top w:val="none" w:sz="0" w:space="0" w:color="auto"/>
        <w:left w:val="none" w:sz="0" w:space="0" w:color="auto"/>
        <w:bottom w:val="none" w:sz="0" w:space="0" w:color="auto"/>
        <w:right w:val="none" w:sz="0" w:space="0" w:color="auto"/>
      </w:divBdr>
      <w:divsChild>
        <w:div w:id="1419518977">
          <w:marLeft w:val="0"/>
          <w:marRight w:val="0"/>
          <w:marTop w:val="0"/>
          <w:marBottom w:val="0"/>
          <w:divBdr>
            <w:top w:val="none" w:sz="0" w:space="0" w:color="auto"/>
            <w:left w:val="none" w:sz="0" w:space="0" w:color="auto"/>
            <w:bottom w:val="none" w:sz="0" w:space="0" w:color="auto"/>
            <w:right w:val="none" w:sz="0" w:space="0" w:color="auto"/>
          </w:divBdr>
          <w:divsChild>
            <w:div w:id="49235201">
              <w:marLeft w:val="0"/>
              <w:marRight w:val="0"/>
              <w:marTop w:val="0"/>
              <w:marBottom w:val="0"/>
              <w:divBdr>
                <w:top w:val="none" w:sz="0" w:space="0" w:color="auto"/>
                <w:left w:val="none" w:sz="0" w:space="0" w:color="auto"/>
                <w:bottom w:val="none" w:sz="0" w:space="0" w:color="auto"/>
                <w:right w:val="none" w:sz="0" w:space="0" w:color="auto"/>
              </w:divBdr>
            </w:div>
            <w:div w:id="535041701">
              <w:marLeft w:val="0"/>
              <w:marRight w:val="0"/>
              <w:marTop w:val="0"/>
              <w:marBottom w:val="0"/>
              <w:divBdr>
                <w:top w:val="none" w:sz="0" w:space="0" w:color="auto"/>
                <w:left w:val="none" w:sz="0" w:space="0" w:color="auto"/>
                <w:bottom w:val="none" w:sz="0" w:space="0" w:color="auto"/>
                <w:right w:val="none" w:sz="0" w:space="0" w:color="auto"/>
              </w:divBdr>
            </w:div>
            <w:div w:id="1224292838">
              <w:marLeft w:val="0"/>
              <w:marRight w:val="0"/>
              <w:marTop w:val="0"/>
              <w:marBottom w:val="0"/>
              <w:divBdr>
                <w:top w:val="none" w:sz="0" w:space="0" w:color="auto"/>
                <w:left w:val="none" w:sz="0" w:space="0" w:color="auto"/>
                <w:bottom w:val="none" w:sz="0" w:space="0" w:color="auto"/>
                <w:right w:val="none" w:sz="0" w:space="0" w:color="auto"/>
              </w:divBdr>
            </w:div>
            <w:div w:id="132146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595095">
      <w:bodyDiv w:val="1"/>
      <w:marLeft w:val="0"/>
      <w:marRight w:val="0"/>
      <w:marTop w:val="0"/>
      <w:marBottom w:val="0"/>
      <w:divBdr>
        <w:top w:val="none" w:sz="0" w:space="0" w:color="auto"/>
        <w:left w:val="none" w:sz="0" w:space="0" w:color="auto"/>
        <w:bottom w:val="none" w:sz="0" w:space="0" w:color="auto"/>
        <w:right w:val="none" w:sz="0" w:space="0" w:color="auto"/>
      </w:divBdr>
      <w:divsChild>
        <w:div w:id="656306132">
          <w:marLeft w:val="547"/>
          <w:marRight w:val="0"/>
          <w:marTop w:val="120"/>
          <w:marBottom w:val="0"/>
          <w:divBdr>
            <w:top w:val="none" w:sz="0" w:space="0" w:color="auto"/>
            <w:left w:val="none" w:sz="0" w:space="0" w:color="auto"/>
            <w:bottom w:val="none" w:sz="0" w:space="0" w:color="auto"/>
            <w:right w:val="none" w:sz="0" w:space="0" w:color="auto"/>
          </w:divBdr>
        </w:div>
        <w:div w:id="1111705550">
          <w:marLeft w:val="547"/>
          <w:marRight w:val="0"/>
          <w:marTop w:val="120"/>
          <w:marBottom w:val="0"/>
          <w:divBdr>
            <w:top w:val="none" w:sz="0" w:space="0" w:color="auto"/>
            <w:left w:val="none" w:sz="0" w:space="0" w:color="auto"/>
            <w:bottom w:val="none" w:sz="0" w:space="0" w:color="auto"/>
            <w:right w:val="none" w:sz="0" w:space="0" w:color="auto"/>
          </w:divBdr>
        </w:div>
        <w:div w:id="1267080060">
          <w:marLeft w:val="547"/>
          <w:marRight w:val="0"/>
          <w:marTop w:val="120"/>
          <w:marBottom w:val="0"/>
          <w:divBdr>
            <w:top w:val="none" w:sz="0" w:space="0" w:color="auto"/>
            <w:left w:val="none" w:sz="0" w:space="0" w:color="auto"/>
            <w:bottom w:val="none" w:sz="0" w:space="0" w:color="auto"/>
            <w:right w:val="none" w:sz="0" w:space="0" w:color="auto"/>
          </w:divBdr>
        </w:div>
        <w:div w:id="1976787723">
          <w:marLeft w:val="547"/>
          <w:marRight w:val="0"/>
          <w:marTop w:val="120"/>
          <w:marBottom w:val="0"/>
          <w:divBdr>
            <w:top w:val="none" w:sz="0" w:space="0" w:color="auto"/>
            <w:left w:val="none" w:sz="0" w:space="0" w:color="auto"/>
            <w:bottom w:val="none" w:sz="0" w:space="0" w:color="auto"/>
            <w:right w:val="none" w:sz="0" w:space="0" w:color="auto"/>
          </w:divBdr>
        </w:div>
      </w:divsChild>
    </w:div>
    <w:div w:id="1433430752">
      <w:bodyDiv w:val="1"/>
      <w:marLeft w:val="0"/>
      <w:marRight w:val="0"/>
      <w:marTop w:val="0"/>
      <w:marBottom w:val="0"/>
      <w:divBdr>
        <w:top w:val="none" w:sz="0" w:space="0" w:color="auto"/>
        <w:left w:val="none" w:sz="0" w:space="0" w:color="auto"/>
        <w:bottom w:val="none" w:sz="0" w:space="0" w:color="auto"/>
        <w:right w:val="none" w:sz="0" w:space="0" w:color="auto"/>
      </w:divBdr>
      <w:divsChild>
        <w:div w:id="349719973">
          <w:marLeft w:val="547"/>
          <w:marRight w:val="0"/>
          <w:marTop w:val="115"/>
          <w:marBottom w:val="0"/>
          <w:divBdr>
            <w:top w:val="none" w:sz="0" w:space="0" w:color="auto"/>
            <w:left w:val="none" w:sz="0" w:space="0" w:color="auto"/>
            <w:bottom w:val="none" w:sz="0" w:space="0" w:color="auto"/>
            <w:right w:val="none" w:sz="0" w:space="0" w:color="auto"/>
          </w:divBdr>
        </w:div>
      </w:divsChild>
    </w:div>
    <w:div w:id="1443961406">
      <w:bodyDiv w:val="1"/>
      <w:marLeft w:val="0"/>
      <w:marRight w:val="0"/>
      <w:marTop w:val="0"/>
      <w:marBottom w:val="0"/>
      <w:divBdr>
        <w:top w:val="none" w:sz="0" w:space="0" w:color="auto"/>
        <w:left w:val="none" w:sz="0" w:space="0" w:color="auto"/>
        <w:bottom w:val="none" w:sz="0" w:space="0" w:color="auto"/>
        <w:right w:val="none" w:sz="0" w:space="0" w:color="auto"/>
      </w:divBdr>
      <w:divsChild>
        <w:div w:id="208541596">
          <w:marLeft w:val="547"/>
          <w:marRight w:val="0"/>
          <w:marTop w:val="125"/>
          <w:marBottom w:val="0"/>
          <w:divBdr>
            <w:top w:val="none" w:sz="0" w:space="0" w:color="auto"/>
            <w:left w:val="none" w:sz="0" w:space="0" w:color="auto"/>
            <w:bottom w:val="none" w:sz="0" w:space="0" w:color="auto"/>
            <w:right w:val="none" w:sz="0" w:space="0" w:color="auto"/>
          </w:divBdr>
        </w:div>
      </w:divsChild>
    </w:div>
    <w:div w:id="1581791501">
      <w:bodyDiv w:val="1"/>
      <w:marLeft w:val="0"/>
      <w:marRight w:val="0"/>
      <w:marTop w:val="0"/>
      <w:marBottom w:val="0"/>
      <w:divBdr>
        <w:top w:val="none" w:sz="0" w:space="0" w:color="auto"/>
        <w:left w:val="none" w:sz="0" w:space="0" w:color="auto"/>
        <w:bottom w:val="none" w:sz="0" w:space="0" w:color="auto"/>
        <w:right w:val="none" w:sz="0" w:space="0" w:color="auto"/>
      </w:divBdr>
    </w:div>
    <w:div w:id="1674215059">
      <w:bodyDiv w:val="1"/>
      <w:marLeft w:val="0"/>
      <w:marRight w:val="0"/>
      <w:marTop w:val="0"/>
      <w:marBottom w:val="0"/>
      <w:divBdr>
        <w:top w:val="none" w:sz="0" w:space="0" w:color="auto"/>
        <w:left w:val="none" w:sz="0" w:space="0" w:color="auto"/>
        <w:bottom w:val="none" w:sz="0" w:space="0" w:color="auto"/>
        <w:right w:val="none" w:sz="0" w:space="0" w:color="auto"/>
      </w:divBdr>
      <w:divsChild>
        <w:div w:id="1564095955">
          <w:marLeft w:val="547"/>
          <w:marRight w:val="0"/>
          <w:marTop w:val="86"/>
          <w:marBottom w:val="0"/>
          <w:divBdr>
            <w:top w:val="none" w:sz="0" w:space="0" w:color="auto"/>
            <w:left w:val="none" w:sz="0" w:space="0" w:color="auto"/>
            <w:bottom w:val="none" w:sz="0" w:space="0" w:color="auto"/>
            <w:right w:val="none" w:sz="0" w:space="0" w:color="auto"/>
          </w:divBdr>
        </w:div>
        <w:div w:id="2041667147">
          <w:marLeft w:val="547"/>
          <w:marRight w:val="0"/>
          <w:marTop w:val="86"/>
          <w:marBottom w:val="0"/>
          <w:divBdr>
            <w:top w:val="none" w:sz="0" w:space="0" w:color="auto"/>
            <w:left w:val="none" w:sz="0" w:space="0" w:color="auto"/>
            <w:bottom w:val="none" w:sz="0" w:space="0" w:color="auto"/>
            <w:right w:val="none" w:sz="0" w:space="0" w:color="auto"/>
          </w:divBdr>
        </w:div>
        <w:div w:id="154149739">
          <w:marLeft w:val="547"/>
          <w:marRight w:val="0"/>
          <w:marTop w:val="86"/>
          <w:marBottom w:val="0"/>
          <w:divBdr>
            <w:top w:val="none" w:sz="0" w:space="0" w:color="auto"/>
            <w:left w:val="none" w:sz="0" w:space="0" w:color="auto"/>
            <w:bottom w:val="none" w:sz="0" w:space="0" w:color="auto"/>
            <w:right w:val="none" w:sz="0" w:space="0" w:color="auto"/>
          </w:divBdr>
        </w:div>
      </w:divsChild>
    </w:div>
    <w:div w:id="1730182733">
      <w:bodyDiv w:val="1"/>
      <w:marLeft w:val="0"/>
      <w:marRight w:val="0"/>
      <w:marTop w:val="0"/>
      <w:marBottom w:val="0"/>
      <w:divBdr>
        <w:top w:val="none" w:sz="0" w:space="0" w:color="auto"/>
        <w:left w:val="none" w:sz="0" w:space="0" w:color="auto"/>
        <w:bottom w:val="none" w:sz="0" w:space="0" w:color="auto"/>
        <w:right w:val="none" w:sz="0" w:space="0" w:color="auto"/>
      </w:divBdr>
      <w:divsChild>
        <w:div w:id="2092772888">
          <w:marLeft w:val="547"/>
          <w:marRight w:val="0"/>
          <w:marTop w:val="86"/>
          <w:marBottom w:val="0"/>
          <w:divBdr>
            <w:top w:val="none" w:sz="0" w:space="0" w:color="auto"/>
            <w:left w:val="none" w:sz="0" w:space="0" w:color="auto"/>
            <w:bottom w:val="none" w:sz="0" w:space="0" w:color="auto"/>
            <w:right w:val="none" w:sz="0" w:space="0" w:color="auto"/>
          </w:divBdr>
        </w:div>
        <w:div w:id="1585526871">
          <w:marLeft w:val="547"/>
          <w:marRight w:val="0"/>
          <w:marTop w:val="86"/>
          <w:marBottom w:val="0"/>
          <w:divBdr>
            <w:top w:val="none" w:sz="0" w:space="0" w:color="auto"/>
            <w:left w:val="none" w:sz="0" w:space="0" w:color="auto"/>
            <w:bottom w:val="none" w:sz="0" w:space="0" w:color="auto"/>
            <w:right w:val="none" w:sz="0" w:space="0" w:color="auto"/>
          </w:divBdr>
        </w:div>
        <w:div w:id="159128083">
          <w:marLeft w:val="547"/>
          <w:marRight w:val="0"/>
          <w:marTop w:val="86"/>
          <w:marBottom w:val="0"/>
          <w:divBdr>
            <w:top w:val="none" w:sz="0" w:space="0" w:color="auto"/>
            <w:left w:val="none" w:sz="0" w:space="0" w:color="auto"/>
            <w:bottom w:val="none" w:sz="0" w:space="0" w:color="auto"/>
            <w:right w:val="none" w:sz="0" w:space="0" w:color="auto"/>
          </w:divBdr>
        </w:div>
      </w:divsChild>
    </w:div>
    <w:div w:id="1872188505">
      <w:bodyDiv w:val="1"/>
      <w:marLeft w:val="0"/>
      <w:marRight w:val="0"/>
      <w:marTop w:val="0"/>
      <w:marBottom w:val="0"/>
      <w:divBdr>
        <w:top w:val="none" w:sz="0" w:space="0" w:color="auto"/>
        <w:left w:val="none" w:sz="0" w:space="0" w:color="auto"/>
        <w:bottom w:val="none" w:sz="0" w:space="0" w:color="auto"/>
        <w:right w:val="none" w:sz="0" w:space="0" w:color="auto"/>
      </w:divBdr>
      <w:divsChild>
        <w:div w:id="165439858">
          <w:marLeft w:val="547"/>
          <w:marRight w:val="0"/>
          <w:marTop w:val="125"/>
          <w:marBottom w:val="0"/>
          <w:divBdr>
            <w:top w:val="none" w:sz="0" w:space="0" w:color="auto"/>
            <w:left w:val="none" w:sz="0" w:space="0" w:color="auto"/>
            <w:bottom w:val="none" w:sz="0" w:space="0" w:color="auto"/>
            <w:right w:val="none" w:sz="0" w:space="0" w:color="auto"/>
          </w:divBdr>
        </w:div>
      </w:divsChild>
    </w:div>
    <w:div w:id="2040474941">
      <w:bodyDiv w:val="1"/>
      <w:marLeft w:val="0"/>
      <w:marRight w:val="0"/>
      <w:marTop w:val="0"/>
      <w:marBottom w:val="0"/>
      <w:divBdr>
        <w:top w:val="none" w:sz="0" w:space="0" w:color="auto"/>
        <w:left w:val="none" w:sz="0" w:space="0" w:color="auto"/>
        <w:bottom w:val="none" w:sz="0" w:space="0" w:color="auto"/>
        <w:right w:val="none" w:sz="0" w:space="0" w:color="auto"/>
      </w:divBdr>
      <w:divsChild>
        <w:div w:id="1404141430">
          <w:marLeft w:val="547"/>
          <w:marRight w:val="0"/>
          <w:marTop w:val="115"/>
          <w:marBottom w:val="0"/>
          <w:divBdr>
            <w:top w:val="none" w:sz="0" w:space="0" w:color="auto"/>
            <w:left w:val="none" w:sz="0" w:space="0" w:color="auto"/>
            <w:bottom w:val="none" w:sz="0" w:space="0" w:color="auto"/>
            <w:right w:val="none" w:sz="0" w:space="0" w:color="auto"/>
          </w:divBdr>
        </w:div>
        <w:div w:id="1608385105">
          <w:marLeft w:val="547"/>
          <w:marRight w:val="0"/>
          <w:marTop w:val="115"/>
          <w:marBottom w:val="0"/>
          <w:divBdr>
            <w:top w:val="none" w:sz="0" w:space="0" w:color="auto"/>
            <w:left w:val="none" w:sz="0" w:space="0" w:color="auto"/>
            <w:bottom w:val="none" w:sz="0" w:space="0" w:color="auto"/>
            <w:right w:val="none" w:sz="0" w:space="0" w:color="auto"/>
          </w:divBdr>
        </w:div>
      </w:divsChild>
    </w:div>
    <w:div w:id="2083597395">
      <w:bodyDiv w:val="1"/>
      <w:marLeft w:val="0"/>
      <w:marRight w:val="0"/>
      <w:marTop w:val="0"/>
      <w:marBottom w:val="0"/>
      <w:divBdr>
        <w:top w:val="none" w:sz="0" w:space="0" w:color="auto"/>
        <w:left w:val="none" w:sz="0" w:space="0" w:color="auto"/>
        <w:bottom w:val="none" w:sz="0" w:space="0" w:color="auto"/>
        <w:right w:val="none" w:sz="0" w:space="0" w:color="auto"/>
      </w:divBdr>
    </w:div>
    <w:div w:id="2084986270">
      <w:bodyDiv w:val="1"/>
      <w:marLeft w:val="0"/>
      <w:marRight w:val="0"/>
      <w:marTop w:val="0"/>
      <w:marBottom w:val="0"/>
      <w:divBdr>
        <w:top w:val="none" w:sz="0" w:space="0" w:color="auto"/>
        <w:left w:val="none" w:sz="0" w:space="0" w:color="auto"/>
        <w:bottom w:val="none" w:sz="0" w:space="0" w:color="auto"/>
        <w:right w:val="none" w:sz="0" w:space="0" w:color="auto"/>
      </w:divBdr>
      <w:divsChild>
        <w:div w:id="755172282">
          <w:marLeft w:val="547"/>
          <w:marRight w:val="0"/>
          <w:marTop w:val="106"/>
          <w:marBottom w:val="0"/>
          <w:divBdr>
            <w:top w:val="none" w:sz="0" w:space="0" w:color="auto"/>
            <w:left w:val="none" w:sz="0" w:space="0" w:color="auto"/>
            <w:bottom w:val="none" w:sz="0" w:space="0" w:color="auto"/>
            <w:right w:val="none" w:sz="0" w:space="0" w:color="auto"/>
          </w:divBdr>
        </w:div>
      </w:divsChild>
    </w:div>
    <w:div w:id="2114782000">
      <w:bodyDiv w:val="1"/>
      <w:marLeft w:val="0"/>
      <w:marRight w:val="0"/>
      <w:marTop w:val="0"/>
      <w:marBottom w:val="0"/>
      <w:divBdr>
        <w:top w:val="none" w:sz="0" w:space="0" w:color="auto"/>
        <w:left w:val="none" w:sz="0" w:space="0" w:color="auto"/>
        <w:bottom w:val="none" w:sz="0" w:space="0" w:color="auto"/>
        <w:right w:val="none" w:sz="0" w:space="0" w:color="auto"/>
      </w:divBdr>
      <w:divsChild>
        <w:div w:id="1235385766">
          <w:marLeft w:val="720"/>
          <w:marRight w:val="0"/>
          <w:marTop w:val="96"/>
          <w:marBottom w:val="0"/>
          <w:divBdr>
            <w:top w:val="none" w:sz="0" w:space="0" w:color="auto"/>
            <w:left w:val="none" w:sz="0" w:space="0" w:color="auto"/>
            <w:bottom w:val="none" w:sz="0" w:space="0" w:color="auto"/>
            <w:right w:val="none" w:sz="0" w:space="0" w:color="auto"/>
          </w:divBdr>
        </w:div>
      </w:divsChild>
    </w:div>
    <w:div w:id="2141419109">
      <w:bodyDiv w:val="1"/>
      <w:marLeft w:val="0"/>
      <w:marRight w:val="0"/>
      <w:marTop w:val="0"/>
      <w:marBottom w:val="0"/>
      <w:divBdr>
        <w:top w:val="none" w:sz="0" w:space="0" w:color="auto"/>
        <w:left w:val="none" w:sz="0" w:space="0" w:color="auto"/>
        <w:bottom w:val="none" w:sz="0" w:space="0" w:color="auto"/>
        <w:right w:val="none" w:sz="0" w:space="0" w:color="auto"/>
      </w:divBdr>
      <w:divsChild>
        <w:div w:id="788354223">
          <w:marLeft w:val="547"/>
          <w:marRight w:val="0"/>
          <w:marTop w:val="115"/>
          <w:marBottom w:val="0"/>
          <w:divBdr>
            <w:top w:val="none" w:sz="0" w:space="0" w:color="auto"/>
            <w:left w:val="none" w:sz="0" w:space="0" w:color="auto"/>
            <w:bottom w:val="none" w:sz="0" w:space="0" w:color="auto"/>
            <w:right w:val="none" w:sz="0" w:space="0" w:color="auto"/>
          </w:divBdr>
        </w:div>
        <w:div w:id="793135520">
          <w:marLeft w:val="547"/>
          <w:marRight w:val="0"/>
          <w:marTop w:val="115"/>
          <w:marBottom w:val="0"/>
          <w:divBdr>
            <w:top w:val="none" w:sz="0" w:space="0" w:color="auto"/>
            <w:left w:val="none" w:sz="0" w:space="0" w:color="auto"/>
            <w:bottom w:val="none" w:sz="0" w:space="0" w:color="auto"/>
            <w:right w:val="none" w:sz="0" w:space="0" w:color="auto"/>
          </w:divBdr>
        </w:div>
        <w:div w:id="1794132070">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7D9549-6BFE-4624-911C-884B1389A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794</Words>
  <Characters>4368</Characters>
  <Application>Microsoft Office Word</Application>
  <DocSecurity>0</DocSecurity>
  <Lines>36</Lines>
  <Paragraphs>10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ESCUELA SUPERIOR POLITÉCNICA DEL LITORAL</vt:lpstr>
      <vt:lpstr>ESCUELA SUPERIOR POLITÉCNICA DEL LITORAL</vt:lpstr>
    </vt:vector>
  </TitlesOfParts>
  <Company>home</Company>
  <LinksUpToDate>false</LinksUpToDate>
  <CharactersWithSpaces>5152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ESCUELA SUPERIOR POLITÉCNICA DEL LITORAL</dc:title>
  <dc:creator>Julio Aguirre</dc:creator>
  <cp:lastModifiedBy>Denisse Aguirre</cp:lastModifiedBy>
  <cp:revision>2</cp:revision>
  <cp:lastPrinted>2015-03-03T02:34:00Z</cp:lastPrinted>
  <dcterms:created xsi:type="dcterms:W3CDTF">2015-03-03T02:35:00Z</dcterms:created>
  <dcterms:modified xsi:type="dcterms:W3CDTF">2015-03-03T02:35:00Z</dcterms:modified>
</cp:coreProperties>
</file>