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F2D" w:rsidRDefault="00D53697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EXAMEN </w:t>
      </w:r>
      <w:r w:rsidR="000A53DB">
        <w:rPr>
          <w:b/>
          <w:sz w:val="24"/>
          <w:szCs w:val="24"/>
        </w:rPr>
        <w:t>SEGUNDO</w:t>
      </w:r>
      <w:r>
        <w:rPr>
          <w:b/>
          <w:sz w:val="24"/>
          <w:szCs w:val="24"/>
        </w:rPr>
        <w:t xml:space="preserve"> PARCIAL</w:t>
      </w:r>
    </w:p>
    <w:p w:rsidR="00B065F8" w:rsidRPr="00D46C5E" w:rsidRDefault="00C8656A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TRIBUTACIÓN</w:t>
      </w:r>
    </w:p>
    <w:p w:rsidR="00E94D53" w:rsidRPr="004C3DD8" w:rsidRDefault="00E94D53" w:rsidP="00B065F8">
      <w:pPr>
        <w:tabs>
          <w:tab w:val="left" w:pos="2326"/>
        </w:tabs>
        <w:spacing w:after="0"/>
        <w:jc w:val="center"/>
        <w:rPr>
          <w:b/>
          <w:sz w:val="16"/>
          <w:szCs w:val="16"/>
        </w:rPr>
      </w:pPr>
    </w:p>
    <w:p w:rsidR="00B065F8" w:rsidRDefault="00B065F8" w:rsidP="007E31D1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APELLIDOS</w:t>
      </w:r>
      <w:r w:rsidR="007E31D1" w:rsidRPr="007E31D1">
        <w:rPr>
          <w:rFonts w:asciiTheme="minorHAnsi" w:hAnsiTheme="minorHAnsi" w:cstheme="minorHAnsi"/>
        </w:rPr>
        <w:t>: ..............................................................</w:t>
      </w:r>
      <w:r w:rsidR="007E31D1" w:rsidRPr="007E31D1">
        <w:rPr>
          <w:rFonts w:asciiTheme="minorHAnsi" w:hAnsiTheme="minorHAnsi" w:cstheme="minorHAnsi"/>
        </w:rPr>
        <w:tab/>
      </w:r>
      <w:r w:rsidR="00D46C5E">
        <w:rPr>
          <w:rFonts w:asciiTheme="minorHAnsi" w:hAnsiTheme="minorHAnsi" w:cstheme="minorHAnsi"/>
        </w:rPr>
        <w:t>NOMBRES: …………………………………….</w:t>
      </w:r>
      <w:r>
        <w:rPr>
          <w:rFonts w:asciiTheme="minorHAnsi" w:hAnsiTheme="minorHAnsi" w:cstheme="minorHAnsi"/>
        </w:rPr>
        <w:t xml:space="preserve">                                       </w:t>
      </w:r>
    </w:p>
    <w:p w:rsidR="006637A4" w:rsidRPr="004C3DD8" w:rsidRDefault="006637A4" w:rsidP="00F638C4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:rsidR="007E31D1" w:rsidRPr="00F638C4" w:rsidRDefault="00F638C4" w:rsidP="00F638C4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 w:rsidR="00D868F2">
        <w:rPr>
          <w:rFonts w:cstheme="minorHAnsi"/>
          <w:sz w:val="24"/>
          <w:szCs w:val="24"/>
        </w:rPr>
        <w:t xml:space="preserve"> la</w:t>
      </w:r>
      <w:bookmarkStart w:id="0" w:name="_GoBack"/>
      <w:bookmarkEnd w:id="0"/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 w:rsidR="00F40F03"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7E31D1" w:rsidRDefault="00E8702B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 w:rsidRPr="00E8702B">
        <w:rPr>
          <w:rFonts w:cstheme="minorHAnsi"/>
          <w:b/>
          <w:i/>
          <w:noProof/>
          <w:sz w:val="24"/>
          <w:szCs w:val="24"/>
          <w:lang w:val="es-MX" w:eastAsia="es-MX"/>
        </w:rPr>
        <w:pict>
          <v:line id="4 Conector recto" o:spid="_x0000_s1026" style="position:absolute;left:0;text-align:left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7E31D1" w:rsidRDefault="0090396A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</w:t>
      </w:r>
      <w:r w:rsidR="007E31D1">
        <w:rPr>
          <w:rFonts w:cstheme="minorHAnsi"/>
          <w:b/>
          <w:i/>
          <w:sz w:val="24"/>
          <w:szCs w:val="24"/>
        </w:rPr>
        <w:t xml:space="preserve"> Estudiante</w:t>
      </w:r>
    </w:p>
    <w:p w:rsidR="00A531E5" w:rsidRPr="00857614" w:rsidRDefault="00A531E5" w:rsidP="00A531E5">
      <w:pPr>
        <w:rPr>
          <w:b/>
        </w:rPr>
      </w:pPr>
      <w:r>
        <w:rPr>
          <w:b/>
        </w:rPr>
        <w:t xml:space="preserve">TEMA 1: </w:t>
      </w:r>
      <w:r w:rsidRPr="009947AD">
        <w:rPr>
          <w:b/>
        </w:rPr>
        <w:t>De acuerdo a lo indicado en cada literal llenar el cuadro según corresponda</w:t>
      </w:r>
      <w:r w:rsidRPr="00857614">
        <w:rPr>
          <w:b/>
        </w:rPr>
        <w:t xml:space="preserve"> (</w:t>
      </w:r>
      <w:r w:rsidR="00A86C7E">
        <w:rPr>
          <w:b/>
        </w:rPr>
        <w:t>20</w:t>
      </w:r>
      <w:r w:rsidRPr="00857614">
        <w:rPr>
          <w:b/>
        </w:rPr>
        <w:t xml:space="preserve"> </w:t>
      </w:r>
      <w:proofErr w:type="spellStart"/>
      <w:r w:rsidRPr="00857614">
        <w:rPr>
          <w:b/>
        </w:rPr>
        <w:t>pts</w:t>
      </w:r>
      <w:proofErr w:type="spellEnd"/>
      <w:r w:rsidRPr="00857614">
        <w:rPr>
          <w:b/>
        </w:rPr>
        <w:t>)</w:t>
      </w:r>
    </w:p>
    <w:p w:rsidR="00A531E5" w:rsidRPr="00D72535" w:rsidRDefault="00A531E5" w:rsidP="00A531E5">
      <w:pPr>
        <w:numPr>
          <w:ilvl w:val="1"/>
          <w:numId w:val="34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="Arial"/>
          <w:lang w:val="es-ES_tradnl"/>
        </w:rPr>
      </w:pPr>
      <w:r w:rsidRPr="00D72535">
        <w:rPr>
          <w:rFonts w:cs="Arial"/>
          <w:lang w:val="es-ES_tradnl"/>
        </w:rPr>
        <w:t xml:space="preserve">El Contribuyente Especial Juan </w:t>
      </w:r>
      <w:proofErr w:type="spellStart"/>
      <w:r w:rsidRPr="00D72535">
        <w:rPr>
          <w:rFonts w:cs="Arial"/>
          <w:lang w:val="es-ES_tradnl"/>
        </w:rPr>
        <w:t>Marcet</w:t>
      </w:r>
      <w:proofErr w:type="spellEnd"/>
      <w:r w:rsidRPr="00D72535">
        <w:rPr>
          <w:rFonts w:cs="Arial"/>
          <w:lang w:val="es-ES_tradnl"/>
        </w:rPr>
        <w:t xml:space="preserve"> ha </w:t>
      </w:r>
      <w:r w:rsidR="00407829">
        <w:rPr>
          <w:rFonts w:cs="Arial"/>
          <w:lang w:val="es-ES_tradnl"/>
        </w:rPr>
        <w:t>vendido</w:t>
      </w:r>
      <w:r w:rsidRPr="00D72535">
        <w:rPr>
          <w:rFonts w:cs="Arial"/>
          <w:lang w:val="es-ES_tradnl"/>
        </w:rPr>
        <w:t xml:space="preserve"> 300 cuadernos valorados en $600 al Colegio Fiscal 28 de Abril.</w:t>
      </w:r>
    </w:p>
    <w:p w:rsidR="00A531E5" w:rsidRPr="00D72535" w:rsidRDefault="00A531E5" w:rsidP="00A531E5">
      <w:pPr>
        <w:numPr>
          <w:ilvl w:val="1"/>
          <w:numId w:val="34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="Arial"/>
          <w:lang w:val="es-ES_tradnl"/>
        </w:rPr>
      </w:pPr>
      <w:r w:rsidRPr="00D72535">
        <w:rPr>
          <w:rFonts w:cs="Arial"/>
          <w:lang w:val="es-ES_tradnl"/>
        </w:rPr>
        <w:t xml:space="preserve">El </w:t>
      </w:r>
      <w:r w:rsidR="00A86C7E">
        <w:rPr>
          <w:rFonts w:cs="Arial"/>
          <w:lang w:val="es-ES_tradnl"/>
        </w:rPr>
        <w:t>Sr. Carlos Romero (Obligado a llevar contabilidad)</w:t>
      </w:r>
      <w:r w:rsidRPr="00D72535">
        <w:rPr>
          <w:rFonts w:cs="Arial"/>
          <w:lang w:val="es-ES_tradnl"/>
        </w:rPr>
        <w:t xml:space="preserve">  compra 10 impresoras a Tecnología S.A. (</w:t>
      </w:r>
      <w:proofErr w:type="spellStart"/>
      <w:r w:rsidR="00407829">
        <w:rPr>
          <w:rFonts w:cs="Arial"/>
          <w:lang w:val="es-ES_tradnl"/>
        </w:rPr>
        <w:t>Sociedaad</w:t>
      </w:r>
      <w:proofErr w:type="spellEnd"/>
      <w:r w:rsidRPr="00D72535">
        <w:rPr>
          <w:rFonts w:cs="Arial"/>
          <w:lang w:val="es-ES_tradnl"/>
        </w:rPr>
        <w:t xml:space="preserve">) </w:t>
      </w:r>
      <w:r w:rsidR="00407829">
        <w:rPr>
          <w:rFonts w:cs="Arial"/>
          <w:lang w:val="es-ES_tradnl"/>
        </w:rPr>
        <w:t>en</w:t>
      </w:r>
      <w:r w:rsidRPr="00D72535">
        <w:rPr>
          <w:rFonts w:cs="Arial"/>
          <w:lang w:val="es-ES_tradnl"/>
        </w:rPr>
        <w:t xml:space="preserve"> $500 cada una.</w:t>
      </w:r>
    </w:p>
    <w:p w:rsidR="00A531E5" w:rsidRPr="00D72535" w:rsidRDefault="00A531E5" w:rsidP="00A531E5">
      <w:pPr>
        <w:numPr>
          <w:ilvl w:val="1"/>
          <w:numId w:val="34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="Arial"/>
          <w:lang w:val="es-ES_tradnl"/>
        </w:rPr>
      </w:pPr>
      <w:r w:rsidRPr="00D72535">
        <w:rPr>
          <w:rFonts w:cs="Arial"/>
          <w:lang w:val="es-ES_tradnl"/>
        </w:rPr>
        <w:t>El Sr. Alberto Andrade Calle (Obligado a llevar contabilidad) pagó por la compra de un departamento (cheque) para iniciar un negocio al Sr. Ricardo Rendón (No obligado a llevar contabilidad) $40,000.</w:t>
      </w:r>
    </w:p>
    <w:p w:rsidR="00A531E5" w:rsidRDefault="00A531E5" w:rsidP="00A531E5">
      <w:pPr>
        <w:numPr>
          <w:ilvl w:val="1"/>
          <w:numId w:val="34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="Arial"/>
          <w:lang w:val="es-ES_tradnl"/>
        </w:rPr>
      </w:pPr>
      <w:r w:rsidRPr="00D72535">
        <w:rPr>
          <w:rFonts w:cs="Arial"/>
          <w:lang w:val="es-ES_tradnl"/>
        </w:rPr>
        <w:t>La compañía Asesores S.A. (sociedad) solicita los servicios profesionales del Arq.  Raúl Contreras Vera por lo que cancela (cheque) $8,000.</w:t>
      </w:r>
    </w:p>
    <w:p w:rsidR="00A531E5" w:rsidRPr="00D72535" w:rsidRDefault="00120CD4" w:rsidP="00A531E5">
      <w:pPr>
        <w:numPr>
          <w:ilvl w:val="1"/>
          <w:numId w:val="34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cs="Arial"/>
          <w:lang w:val="es-ES_tradnl"/>
        </w:rPr>
      </w:pPr>
      <w:r>
        <w:rPr>
          <w:rFonts w:cs="Arial"/>
          <w:lang w:val="es-ES_tradnl"/>
        </w:rPr>
        <w:t>El Sr. Alberto Suarez (PN</w:t>
      </w:r>
      <w:r w:rsidR="00A531E5">
        <w:rPr>
          <w:rFonts w:cs="Arial"/>
          <w:lang w:val="es-ES_tradnl"/>
        </w:rPr>
        <w:t>OLLC) compra a la Sra. Carmen Solari artesana calificada por la Junta Nacional de Defensa del Artesano muebles en $3,000</w:t>
      </w:r>
    </w:p>
    <w:tbl>
      <w:tblPr>
        <w:tblpPr w:leftFromText="141" w:rightFromText="141" w:vertAnchor="text" w:horzAnchor="margin" w:tblpXSpec="center" w:tblpY="365"/>
        <w:tblW w:w="7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6"/>
        <w:gridCol w:w="1287"/>
        <w:gridCol w:w="1559"/>
        <w:gridCol w:w="1701"/>
        <w:gridCol w:w="1985"/>
      </w:tblGrid>
      <w:tr w:rsidR="00A531E5" w:rsidRPr="00CD2324" w:rsidTr="00ED6867">
        <w:trPr>
          <w:trHeight w:val="570"/>
        </w:trPr>
        <w:tc>
          <w:tcPr>
            <w:tcW w:w="806" w:type="dxa"/>
            <w:vAlign w:val="center"/>
          </w:tcPr>
          <w:p w:rsidR="00A531E5" w:rsidRPr="00CD2324" w:rsidRDefault="00A531E5" w:rsidP="00ED6867">
            <w:pPr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Literal</w:t>
            </w:r>
          </w:p>
        </w:tc>
        <w:tc>
          <w:tcPr>
            <w:tcW w:w="1287" w:type="dxa"/>
            <w:vAlign w:val="center"/>
          </w:tcPr>
          <w:p w:rsidR="00A531E5" w:rsidRPr="00CD2324" w:rsidRDefault="00A531E5" w:rsidP="00ED6867">
            <w:pPr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Grava IVA (si o no)</w:t>
            </w:r>
          </w:p>
        </w:tc>
        <w:tc>
          <w:tcPr>
            <w:tcW w:w="1559" w:type="dxa"/>
            <w:vAlign w:val="center"/>
          </w:tcPr>
          <w:p w:rsidR="00A531E5" w:rsidRPr="00CD2324" w:rsidRDefault="00A531E5" w:rsidP="00ED6867">
            <w:pPr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Tarifa que aplica</w:t>
            </w:r>
            <w:proofErr w:type="gramStart"/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?</w:t>
            </w:r>
            <w:proofErr w:type="gramEnd"/>
          </w:p>
        </w:tc>
        <w:tc>
          <w:tcPr>
            <w:tcW w:w="1701" w:type="dxa"/>
            <w:vAlign w:val="center"/>
          </w:tcPr>
          <w:p w:rsidR="00A531E5" w:rsidRPr="00CD2324" w:rsidRDefault="00A531E5" w:rsidP="00ED6867">
            <w:pPr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Procede Retención (si o no)</w:t>
            </w:r>
          </w:p>
        </w:tc>
        <w:tc>
          <w:tcPr>
            <w:tcW w:w="1985" w:type="dxa"/>
            <w:vAlign w:val="center"/>
          </w:tcPr>
          <w:p w:rsidR="00A531E5" w:rsidRPr="00CD2324" w:rsidRDefault="00A531E5" w:rsidP="00ED6867">
            <w:pPr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b/>
                <w:sz w:val="18"/>
                <w:szCs w:val="18"/>
                <w:lang w:val="es-ES_tradnl"/>
              </w:rPr>
              <w:t>Porcentaje de Retención</w:t>
            </w:r>
          </w:p>
        </w:tc>
      </w:tr>
      <w:tr w:rsidR="00A531E5" w:rsidRPr="00CD2324" w:rsidTr="00ED6867">
        <w:trPr>
          <w:trHeight w:val="299"/>
        </w:trPr>
        <w:tc>
          <w:tcPr>
            <w:tcW w:w="806" w:type="dxa"/>
          </w:tcPr>
          <w:p w:rsidR="00A531E5" w:rsidRPr="00CD2324" w:rsidRDefault="00A531E5" w:rsidP="00ED6867">
            <w:pPr>
              <w:spacing w:after="0"/>
              <w:jc w:val="center"/>
              <w:rPr>
                <w:rFonts w:cs="Arial"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1287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985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</w:tr>
      <w:tr w:rsidR="00A531E5" w:rsidRPr="00CD2324" w:rsidTr="00ED6867">
        <w:tc>
          <w:tcPr>
            <w:tcW w:w="806" w:type="dxa"/>
          </w:tcPr>
          <w:p w:rsidR="00A531E5" w:rsidRPr="00CD2324" w:rsidRDefault="00A531E5" w:rsidP="00ED6867">
            <w:pPr>
              <w:spacing w:after="0"/>
              <w:jc w:val="center"/>
              <w:rPr>
                <w:rFonts w:cs="Arial"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sz w:val="18"/>
                <w:szCs w:val="18"/>
                <w:lang w:val="es-ES_tradnl"/>
              </w:rPr>
              <w:t>b</w:t>
            </w:r>
          </w:p>
        </w:tc>
        <w:tc>
          <w:tcPr>
            <w:tcW w:w="1287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985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</w:tr>
      <w:tr w:rsidR="00A531E5" w:rsidRPr="00CD2324" w:rsidTr="00ED6867">
        <w:tc>
          <w:tcPr>
            <w:tcW w:w="806" w:type="dxa"/>
          </w:tcPr>
          <w:p w:rsidR="00A531E5" w:rsidRPr="00CD2324" w:rsidRDefault="00A531E5" w:rsidP="00ED6867">
            <w:pPr>
              <w:spacing w:after="0"/>
              <w:jc w:val="center"/>
              <w:rPr>
                <w:rFonts w:cs="Arial"/>
                <w:sz w:val="18"/>
                <w:szCs w:val="18"/>
                <w:lang w:val="es-ES_tradnl"/>
              </w:rPr>
            </w:pPr>
            <w:r w:rsidRPr="00CD2324">
              <w:rPr>
                <w:rFonts w:cs="Arial"/>
                <w:sz w:val="18"/>
                <w:szCs w:val="18"/>
                <w:lang w:val="es-ES_tradnl"/>
              </w:rPr>
              <w:t>c</w:t>
            </w:r>
          </w:p>
        </w:tc>
        <w:tc>
          <w:tcPr>
            <w:tcW w:w="1287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985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</w:tr>
      <w:tr w:rsidR="00A531E5" w:rsidRPr="00CD2324" w:rsidTr="00ED6867">
        <w:trPr>
          <w:trHeight w:val="334"/>
        </w:trPr>
        <w:tc>
          <w:tcPr>
            <w:tcW w:w="806" w:type="dxa"/>
          </w:tcPr>
          <w:p w:rsidR="00A531E5" w:rsidRPr="00CD2324" w:rsidRDefault="00A531E5" w:rsidP="00ED6867">
            <w:pPr>
              <w:spacing w:after="0"/>
              <w:jc w:val="center"/>
              <w:rPr>
                <w:rFonts w:cs="Arial"/>
                <w:sz w:val="18"/>
                <w:szCs w:val="18"/>
                <w:lang w:val="es-ES_tradnl"/>
              </w:rPr>
            </w:pPr>
            <w:r>
              <w:rPr>
                <w:rFonts w:cs="Arial"/>
                <w:sz w:val="18"/>
                <w:szCs w:val="18"/>
                <w:lang w:val="es-ES_tradnl"/>
              </w:rPr>
              <w:t>d</w:t>
            </w:r>
          </w:p>
        </w:tc>
        <w:tc>
          <w:tcPr>
            <w:tcW w:w="1287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985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</w:tr>
      <w:tr w:rsidR="00A531E5" w:rsidRPr="00CD2324" w:rsidTr="00ED6867">
        <w:trPr>
          <w:trHeight w:val="334"/>
        </w:trPr>
        <w:tc>
          <w:tcPr>
            <w:tcW w:w="806" w:type="dxa"/>
          </w:tcPr>
          <w:p w:rsidR="00A531E5" w:rsidRDefault="00A531E5" w:rsidP="00ED6867">
            <w:pPr>
              <w:spacing w:after="0"/>
              <w:jc w:val="center"/>
              <w:rPr>
                <w:rFonts w:cs="Arial"/>
                <w:sz w:val="18"/>
                <w:szCs w:val="18"/>
                <w:lang w:val="es-ES_tradnl"/>
              </w:rPr>
            </w:pPr>
            <w:r>
              <w:rPr>
                <w:rFonts w:cs="Arial"/>
                <w:sz w:val="18"/>
                <w:szCs w:val="18"/>
                <w:lang w:val="es-ES_tradnl"/>
              </w:rPr>
              <w:t>e</w:t>
            </w:r>
          </w:p>
        </w:tc>
        <w:tc>
          <w:tcPr>
            <w:tcW w:w="1287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  <w:tc>
          <w:tcPr>
            <w:tcW w:w="1985" w:type="dxa"/>
          </w:tcPr>
          <w:p w:rsidR="00A531E5" w:rsidRPr="00CD2324" w:rsidRDefault="00A531E5" w:rsidP="00ED6867">
            <w:pPr>
              <w:spacing w:after="0"/>
              <w:jc w:val="both"/>
              <w:rPr>
                <w:rFonts w:cs="Arial"/>
                <w:sz w:val="18"/>
                <w:szCs w:val="18"/>
                <w:lang w:val="es-ES_tradnl"/>
              </w:rPr>
            </w:pPr>
          </w:p>
        </w:tc>
      </w:tr>
    </w:tbl>
    <w:p w:rsidR="00A531E5" w:rsidRDefault="00A531E5" w:rsidP="00A531E5">
      <w:pPr>
        <w:spacing w:after="0"/>
        <w:ind w:left="720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A531E5" w:rsidRDefault="00A531E5" w:rsidP="00A531E5">
      <w:pPr>
        <w:jc w:val="both"/>
        <w:rPr>
          <w:b/>
        </w:rPr>
      </w:pPr>
    </w:p>
    <w:p w:rsidR="00A531E5" w:rsidRDefault="00A531E5" w:rsidP="00A531E5">
      <w:pPr>
        <w:jc w:val="both"/>
        <w:rPr>
          <w:b/>
        </w:rPr>
      </w:pPr>
    </w:p>
    <w:p w:rsidR="00A531E5" w:rsidRDefault="00A531E5" w:rsidP="00A531E5">
      <w:pPr>
        <w:jc w:val="both"/>
        <w:rPr>
          <w:b/>
        </w:rPr>
      </w:pPr>
    </w:p>
    <w:p w:rsidR="00A531E5" w:rsidRDefault="00A531E5" w:rsidP="00A531E5">
      <w:pPr>
        <w:jc w:val="both"/>
        <w:rPr>
          <w:b/>
        </w:rPr>
      </w:pPr>
    </w:p>
    <w:p w:rsidR="00A531E5" w:rsidRDefault="00A531E5" w:rsidP="00A531E5">
      <w:pPr>
        <w:jc w:val="both"/>
        <w:rPr>
          <w:b/>
        </w:rPr>
      </w:pPr>
    </w:p>
    <w:p w:rsidR="00A531E5" w:rsidRDefault="00A531E5" w:rsidP="00A531E5">
      <w:pPr>
        <w:spacing w:after="0" w:line="240" w:lineRule="auto"/>
        <w:jc w:val="both"/>
        <w:rPr>
          <w:b/>
        </w:rPr>
      </w:pPr>
    </w:p>
    <w:p w:rsidR="00A531E5" w:rsidRPr="00857614" w:rsidRDefault="00A531E5" w:rsidP="00A531E5">
      <w:pPr>
        <w:jc w:val="both"/>
        <w:rPr>
          <w:b/>
        </w:rPr>
      </w:pPr>
      <w:r w:rsidRPr="00857614">
        <w:rPr>
          <w:b/>
        </w:rPr>
        <w:t>T</w:t>
      </w:r>
      <w:r>
        <w:rPr>
          <w:b/>
        </w:rPr>
        <w:t>EMA</w:t>
      </w:r>
      <w:r w:rsidRPr="00857614">
        <w:rPr>
          <w:b/>
        </w:rPr>
        <w:t xml:space="preserve"> </w:t>
      </w:r>
      <w:r w:rsidR="003D224F">
        <w:rPr>
          <w:b/>
        </w:rPr>
        <w:t>2</w:t>
      </w:r>
      <w:r>
        <w:rPr>
          <w:b/>
        </w:rPr>
        <w:t>:</w:t>
      </w:r>
      <w:r w:rsidRPr="00857614">
        <w:rPr>
          <w:b/>
        </w:rPr>
        <w:t xml:space="preserve"> </w:t>
      </w:r>
      <w:r>
        <w:rPr>
          <w:b/>
        </w:rPr>
        <w:t xml:space="preserve">Conteste falso o verdadero según corresponda </w:t>
      </w:r>
      <w:r w:rsidRPr="00857614">
        <w:rPr>
          <w:b/>
        </w:rPr>
        <w:t>(</w:t>
      </w:r>
      <w:r w:rsidR="00407829">
        <w:rPr>
          <w:b/>
        </w:rPr>
        <w:t>10</w:t>
      </w:r>
      <w:r>
        <w:rPr>
          <w:b/>
        </w:rPr>
        <w:t xml:space="preserve"> </w:t>
      </w:r>
      <w:proofErr w:type="spellStart"/>
      <w:r>
        <w:rPr>
          <w:b/>
        </w:rPr>
        <w:t>pts</w:t>
      </w:r>
      <w:proofErr w:type="spellEnd"/>
      <w:r>
        <w:rPr>
          <w:b/>
        </w:rPr>
        <w:t>)</w:t>
      </w:r>
    </w:p>
    <w:p w:rsidR="00A531E5" w:rsidRDefault="00A531E5" w:rsidP="00A531E5">
      <w:pPr>
        <w:pStyle w:val="Prrafodelista"/>
        <w:numPr>
          <w:ilvl w:val="0"/>
          <w:numId w:val="33"/>
        </w:numPr>
        <w:ind w:left="567" w:hanging="425"/>
        <w:jc w:val="both"/>
      </w:pPr>
      <w:r>
        <w:t xml:space="preserve">Si una compañía tiene </w:t>
      </w:r>
      <w:r w:rsidR="00407829">
        <w:t>1</w:t>
      </w:r>
      <w:r>
        <w:t xml:space="preserve"> año  de actividad </w:t>
      </w:r>
      <w:r w:rsidR="003D224F">
        <w:t>debe</w:t>
      </w:r>
      <w:r>
        <w:t xml:space="preserve"> utilizar el monto de gastos de viaje </w:t>
      </w:r>
      <w:r w:rsidR="00120CD4">
        <w:t xml:space="preserve">considerando el </w:t>
      </w:r>
      <w:r>
        <w:t xml:space="preserve"> límite</w:t>
      </w:r>
      <w:r w:rsidR="00120CD4">
        <w:t xml:space="preserve"> del 3% de los Ingresos Gravados</w:t>
      </w:r>
      <w:r>
        <w:t xml:space="preserve"> (     )</w:t>
      </w:r>
    </w:p>
    <w:p w:rsidR="00A531E5" w:rsidRDefault="00120CD4" w:rsidP="00A531E5">
      <w:pPr>
        <w:pStyle w:val="Prrafodelista"/>
        <w:numPr>
          <w:ilvl w:val="0"/>
          <w:numId w:val="33"/>
        </w:numPr>
        <w:ind w:left="567" w:hanging="425"/>
        <w:jc w:val="both"/>
      </w:pPr>
      <w:r>
        <w:t xml:space="preserve">Para realizar las retenciones de IVA los agentes de retención tendrá que </w:t>
      </w:r>
      <w:r w:rsidR="00407829">
        <w:t>hacer la retención de IVA sobre el valor de la transferencia de bienes y servicios gravados con tarifa 12%</w:t>
      </w:r>
      <w:r w:rsidR="00A531E5">
        <w:t>. (      )</w:t>
      </w:r>
    </w:p>
    <w:p w:rsidR="00A531E5" w:rsidRPr="00857614" w:rsidRDefault="00A531E5" w:rsidP="00A531E5">
      <w:pPr>
        <w:pStyle w:val="Prrafodelista"/>
        <w:numPr>
          <w:ilvl w:val="0"/>
          <w:numId w:val="33"/>
        </w:numPr>
        <w:ind w:left="567" w:hanging="425"/>
        <w:jc w:val="both"/>
        <w:rPr>
          <w:i/>
        </w:rPr>
      </w:pPr>
      <w:r>
        <w:t xml:space="preserve">El IVA es un impuesto </w:t>
      </w:r>
      <w:r w:rsidR="00407829">
        <w:t xml:space="preserve">indirecto </w:t>
      </w:r>
      <w:r>
        <w:t>que no puede ser utilizado como gasto deducible de Impuesto a la Renta (     )</w:t>
      </w:r>
    </w:p>
    <w:p w:rsidR="00A531E5" w:rsidRPr="00407829" w:rsidRDefault="00120CD4" w:rsidP="00A531E5">
      <w:pPr>
        <w:pStyle w:val="Prrafodelista"/>
        <w:numPr>
          <w:ilvl w:val="0"/>
          <w:numId w:val="33"/>
        </w:numPr>
        <w:ind w:left="567" w:hanging="425"/>
        <w:jc w:val="both"/>
        <w:rPr>
          <w:i/>
        </w:rPr>
      </w:pPr>
      <w:r>
        <w:t xml:space="preserve">Si </w:t>
      </w:r>
      <w:r w:rsidR="003D224F">
        <w:t xml:space="preserve">una empresa ecuatoriana recibe </w:t>
      </w:r>
      <w:r>
        <w:t xml:space="preserve">dividendos </w:t>
      </w:r>
      <w:r w:rsidR="003D224F">
        <w:t xml:space="preserve">ese ingreso es  gravado </w:t>
      </w:r>
      <w:r w:rsidR="00407829">
        <w:t xml:space="preserve">por lo tanto debe hacerse </w:t>
      </w:r>
      <w:r w:rsidR="003D224F">
        <w:t xml:space="preserve"> la retención de renta</w:t>
      </w:r>
      <w:r w:rsidR="00A531E5">
        <w:t xml:space="preserve"> (     )</w:t>
      </w:r>
    </w:p>
    <w:p w:rsidR="00407829" w:rsidRDefault="00407829" w:rsidP="00407829">
      <w:pPr>
        <w:jc w:val="both"/>
        <w:rPr>
          <w:i/>
        </w:rPr>
      </w:pPr>
    </w:p>
    <w:p w:rsidR="00407829" w:rsidRPr="00407829" w:rsidRDefault="00407829" w:rsidP="00407829">
      <w:pPr>
        <w:jc w:val="both"/>
        <w:rPr>
          <w:i/>
        </w:rPr>
      </w:pPr>
    </w:p>
    <w:p w:rsidR="00A531E5" w:rsidRPr="000E1A29" w:rsidRDefault="00A531E5" w:rsidP="00A531E5">
      <w:pPr>
        <w:pStyle w:val="Prrafodelista"/>
        <w:numPr>
          <w:ilvl w:val="0"/>
          <w:numId w:val="33"/>
        </w:numPr>
        <w:ind w:left="567" w:hanging="425"/>
        <w:jc w:val="both"/>
      </w:pPr>
      <w:r>
        <w:t xml:space="preserve">Para determinar el impuesto causado la compañía deberá comparar el resultado de aplicar la tarifa impositiva de la utilidad gravable con el anticipo determinado del periodo fiscal </w:t>
      </w:r>
      <w:r w:rsidR="003D224F">
        <w:t xml:space="preserve">anterior </w:t>
      </w:r>
      <w:r>
        <w:t xml:space="preserve">y el valor </w:t>
      </w:r>
      <w:r w:rsidR="00407829">
        <w:t>menor</w:t>
      </w:r>
      <w:r>
        <w:t xml:space="preserve"> entre los dos será el impuesto causado.</w:t>
      </w:r>
      <w:r w:rsidRPr="00E1100F">
        <w:t xml:space="preserve"> </w:t>
      </w:r>
      <w:r>
        <w:t>(     )</w:t>
      </w:r>
    </w:p>
    <w:p w:rsidR="003D224F" w:rsidRDefault="003D224F" w:rsidP="00A531E5">
      <w:pPr>
        <w:jc w:val="both"/>
        <w:rPr>
          <w:b/>
        </w:rPr>
      </w:pPr>
    </w:p>
    <w:p w:rsidR="00407829" w:rsidRDefault="00A531E5" w:rsidP="00A531E5">
      <w:pPr>
        <w:jc w:val="both"/>
        <w:rPr>
          <w:b/>
        </w:rPr>
      </w:pPr>
      <w:r w:rsidRPr="00857614">
        <w:rPr>
          <w:b/>
        </w:rPr>
        <w:t>T</w:t>
      </w:r>
      <w:r>
        <w:rPr>
          <w:b/>
        </w:rPr>
        <w:t>EMA</w:t>
      </w:r>
      <w:r w:rsidRPr="00857614">
        <w:rPr>
          <w:b/>
        </w:rPr>
        <w:t xml:space="preserve"> </w:t>
      </w:r>
      <w:r w:rsidR="003D224F">
        <w:rPr>
          <w:b/>
        </w:rPr>
        <w:t>3</w:t>
      </w:r>
      <w:r>
        <w:rPr>
          <w:b/>
        </w:rPr>
        <w:t xml:space="preserve">: </w:t>
      </w:r>
      <w:r w:rsidR="00407829">
        <w:rPr>
          <w:b/>
        </w:rPr>
        <w:t xml:space="preserve">Establecer el cálculo que deben realizar las Personas Jurídicas para determinar el anticipo a pagar al Estado (10 </w:t>
      </w:r>
      <w:proofErr w:type="spellStart"/>
      <w:r w:rsidR="00407829">
        <w:rPr>
          <w:b/>
        </w:rPr>
        <w:t>pts</w:t>
      </w:r>
      <w:proofErr w:type="spellEnd"/>
      <w:r w:rsidR="00407829">
        <w:rPr>
          <w:b/>
        </w:rPr>
        <w:t>)</w:t>
      </w:r>
    </w:p>
    <w:p w:rsidR="00407829" w:rsidRDefault="00407829" w:rsidP="00A531E5">
      <w:pPr>
        <w:jc w:val="both"/>
        <w:rPr>
          <w:b/>
        </w:rPr>
      </w:pPr>
    </w:p>
    <w:p w:rsidR="00A531E5" w:rsidRDefault="00407829" w:rsidP="00A531E5">
      <w:pPr>
        <w:jc w:val="both"/>
        <w:rPr>
          <w:b/>
        </w:rPr>
      </w:pPr>
      <w:r>
        <w:rPr>
          <w:b/>
        </w:rPr>
        <w:t xml:space="preserve">TEMA 4: </w:t>
      </w:r>
      <w:r w:rsidR="00A531E5">
        <w:rPr>
          <w:b/>
        </w:rPr>
        <w:t>Reali</w:t>
      </w:r>
      <w:r w:rsidR="003D224F">
        <w:rPr>
          <w:b/>
        </w:rPr>
        <w:t>zar la Conciliación Tributaria,</w:t>
      </w:r>
      <w:r w:rsidR="00A531E5">
        <w:rPr>
          <w:b/>
        </w:rPr>
        <w:t xml:space="preserve"> determinar </w:t>
      </w:r>
      <w:r w:rsidR="005B4194">
        <w:rPr>
          <w:b/>
        </w:rPr>
        <w:t>el Impuesto a la Renta causado e Impuesto</w:t>
      </w:r>
      <w:r w:rsidR="00A531E5">
        <w:rPr>
          <w:b/>
        </w:rPr>
        <w:t xml:space="preserve"> a pagar  para el período fiscal 201</w:t>
      </w:r>
      <w:r w:rsidR="003D224F">
        <w:rPr>
          <w:b/>
        </w:rPr>
        <w:t>2</w:t>
      </w:r>
      <w:r w:rsidR="00A531E5">
        <w:rPr>
          <w:b/>
        </w:rPr>
        <w:t xml:space="preserve"> </w:t>
      </w:r>
      <w:r w:rsidR="00A531E5" w:rsidRPr="00857614">
        <w:rPr>
          <w:b/>
        </w:rPr>
        <w:t>(</w:t>
      </w:r>
      <w:r>
        <w:rPr>
          <w:b/>
        </w:rPr>
        <w:t>20</w:t>
      </w:r>
      <w:r w:rsidR="00A531E5" w:rsidRPr="00857614">
        <w:rPr>
          <w:b/>
        </w:rPr>
        <w:t xml:space="preserve"> </w:t>
      </w:r>
      <w:proofErr w:type="spellStart"/>
      <w:r w:rsidR="00A531E5" w:rsidRPr="00857614">
        <w:rPr>
          <w:b/>
        </w:rPr>
        <w:t>pts</w:t>
      </w:r>
      <w:proofErr w:type="spellEnd"/>
      <w:r w:rsidR="00A531E5" w:rsidRPr="00857614">
        <w:rPr>
          <w:b/>
        </w:rPr>
        <w:t>)</w:t>
      </w:r>
    </w:p>
    <w:p w:rsidR="00A531E5" w:rsidRPr="003D362C" w:rsidRDefault="00A531E5" w:rsidP="00A531E5">
      <w:pPr>
        <w:jc w:val="both"/>
        <w:rPr>
          <w:b/>
        </w:rPr>
      </w:pPr>
      <w:r>
        <w:t xml:space="preserve">La sociedad Vital S.A. con RUC 0992379363001, con domicilio en la ciudad de Guayaquil, durante el período fiscal </w:t>
      </w:r>
      <w:r w:rsidR="00377996">
        <w:t>201</w:t>
      </w:r>
      <w:r w:rsidR="003D224F">
        <w:t>2</w:t>
      </w:r>
      <w:r w:rsidR="00377996">
        <w:t xml:space="preserve"> </w:t>
      </w:r>
      <w:r>
        <w:t>tuvo los siguientes resultados:</w:t>
      </w:r>
    </w:p>
    <w:p w:rsidR="00A531E5" w:rsidRDefault="00A531E5" w:rsidP="00A531E5">
      <w:pPr>
        <w:pStyle w:val="Prrafodelista"/>
        <w:numPr>
          <w:ilvl w:val="0"/>
          <w:numId w:val="35"/>
        </w:numPr>
        <w:jc w:val="both"/>
      </w:pPr>
      <w:r>
        <w:t>Ingresos: $</w:t>
      </w:r>
      <w:r w:rsidR="00407829">
        <w:t>1</w:t>
      </w:r>
      <w:proofErr w:type="gramStart"/>
      <w:r w:rsidR="00407829">
        <w:t>,</w:t>
      </w:r>
      <w:r>
        <w:t>800,000</w:t>
      </w:r>
      <w:proofErr w:type="gramEnd"/>
      <w:r>
        <w:t xml:space="preserve"> que se componen de </w:t>
      </w:r>
      <w:proofErr w:type="spellStart"/>
      <w:r>
        <w:t>Ing</w:t>
      </w:r>
      <w:proofErr w:type="spellEnd"/>
      <w:r>
        <w:t xml:space="preserve"> Exentos: $200,000 la diferencia gravados.</w:t>
      </w:r>
    </w:p>
    <w:p w:rsidR="00A531E5" w:rsidRDefault="00A531E5" w:rsidP="00A531E5">
      <w:pPr>
        <w:pStyle w:val="Prrafodelista"/>
        <w:numPr>
          <w:ilvl w:val="0"/>
          <w:numId w:val="35"/>
        </w:numPr>
        <w:jc w:val="both"/>
      </w:pPr>
      <w:r>
        <w:t>Costos y Gastos $</w:t>
      </w:r>
      <w:r w:rsidR="00407829">
        <w:t>1</w:t>
      </w:r>
      <w:proofErr w:type="gramStart"/>
      <w:r w:rsidR="00407829">
        <w:t>,1</w:t>
      </w:r>
      <w:r>
        <w:t>00,000</w:t>
      </w:r>
      <w:proofErr w:type="gramEnd"/>
      <w:r>
        <w:t xml:space="preserve"> que se compone de </w:t>
      </w:r>
      <w:proofErr w:type="spellStart"/>
      <w:r>
        <w:t>Gtos</w:t>
      </w:r>
      <w:proofErr w:type="spellEnd"/>
      <w:r>
        <w:t xml:space="preserve"> Deducibles $</w:t>
      </w:r>
      <w:r w:rsidR="00407829">
        <w:t>9</w:t>
      </w:r>
      <w:r>
        <w:t>50,000 y la diferencia no deducible.</w:t>
      </w:r>
    </w:p>
    <w:p w:rsidR="00A531E5" w:rsidRDefault="00A531E5" w:rsidP="00A531E5">
      <w:pPr>
        <w:pStyle w:val="Prrafodelista"/>
        <w:numPr>
          <w:ilvl w:val="0"/>
          <w:numId w:val="35"/>
        </w:numPr>
        <w:jc w:val="both"/>
      </w:pPr>
      <w:r>
        <w:t xml:space="preserve">Adicionalmente se conoce que en el período fiscal 2009 la compañía tuvo pérdidas tributarias por $100,000 que no se han </w:t>
      </w:r>
      <w:r w:rsidR="00377996">
        <w:t xml:space="preserve">podido compensar hasta la fecha, </w:t>
      </w:r>
      <w:r w:rsidR="003D224F">
        <w:t>así</w:t>
      </w:r>
      <w:r w:rsidR="00377996">
        <w:t xml:space="preserve"> como $30,000 de saldo de una pérdida tributaria del año 2008.</w:t>
      </w:r>
    </w:p>
    <w:p w:rsidR="00A531E5" w:rsidRDefault="00A531E5" w:rsidP="00A531E5">
      <w:pPr>
        <w:pStyle w:val="Prrafodelista"/>
        <w:numPr>
          <w:ilvl w:val="0"/>
          <w:numId w:val="35"/>
        </w:numPr>
        <w:jc w:val="both"/>
      </w:pPr>
      <w:r>
        <w:t>Durante el período fiscal 201</w:t>
      </w:r>
      <w:r w:rsidR="003D224F">
        <w:t>2</w:t>
      </w:r>
      <w:r>
        <w:t xml:space="preserve"> el contribuyente retuvo en su calidad de agente de retención $6,000 y le retuvieron $5,000.</w:t>
      </w:r>
    </w:p>
    <w:p w:rsidR="00A531E5" w:rsidRDefault="00A531E5" w:rsidP="00A531E5">
      <w:pPr>
        <w:pStyle w:val="Prrafodelista"/>
        <w:numPr>
          <w:ilvl w:val="0"/>
          <w:numId w:val="35"/>
        </w:numPr>
        <w:jc w:val="both"/>
      </w:pPr>
      <w:r>
        <w:t>El Anticipo determinado para el período fiscal 201</w:t>
      </w:r>
      <w:r w:rsidR="003D224F">
        <w:t>2</w:t>
      </w:r>
      <w:r>
        <w:t xml:space="preserve"> era de </w:t>
      </w:r>
      <w:r w:rsidR="003D224F">
        <w:t>15</w:t>
      </w:r>
      <w:r>
        <w:t>,000 y el anticipo pagado para ese mismo período fiscal fue de $</w:t>
      </w:r>
      <w:r w:rsidR="003D224F">
        <w:t>10</w:t>
      </w:r>
      <w:r>
        <w:t>,000.</w:t>
      </w:r>
    </w:p>
    <w:p w:rsidR="005B4194" w:rsidRDefault="005B4194" w:rsidP="00A531E5">
      <w:pPr>
        <w:pStyle w:val="Prrafodelista"/>
        <w:numPr>
          <w:ilvl w:val="0"/>
          <w:numId w:val="35"/>
        </w:numPr>
        <w:jc w:val="both"/>
      </w:pPr>
      <w:r>
        <w:t xml:space="preserve">Si la declaración la presenta el </w:t>
      </w:r>
      <w:r w:rsidR="00A86C7E">
        <w:t>22 de abril deberá calcular un valor adicional al determinado como impuesto a pagar</w:t>
      </w:r>
      <w:proofErr w:type="gramStart"/>
      <w:r w:rsidR="00A86C7E">
        <w:t>?</w:t>
      </w:r>
      <w:proofErr w:type="gramEnd"/>
      <w:r w:rsidR="00A86C7E">
        <w:t xml:space="preserve"> De ser así indicar que rubros son y los valores.</w:t>
      </w:r>
    </w:p>
    <w:p w:rsidR="00E27EC0" w:rsidRDefault="00E27EC0" w:rsidP="00A531E5">
      <w:pPr>
        <w:jc w:val="both"/>
        <w:rPr>
          <w:color w:val="000000" w:themeColor="text1"/>
        </w:rPr>
      </w:pPr>
    </w:p>
    <w:p w:rsidR="00407829" w:rsidRPr="00407829" w:rsidRDefault="00407829" w:rsidP="00A531E5">
      <w:pPr>
        <w:jc w:val="both"/>
        <w:rPr>
          <w:b/>
          <w:color w:val="000000" w:themeColor="text1"/>
        </w:rPr>
      </w:pPr>
      <w:r w:rsidRPr="00407829">
        <w:rPr>
          <w:b/>
          <w:color w:val="000000" w:themeColor="text1"/>
        </w:rPr>
        <w:t>Todos los valores considerados en el examen deben tener como respaldo los cálculos realizados.</w:t>
      </w:r>
    </w:p>
    <w:sectPr w:rsidR="00407829" w:rsidRPr="00407829" w:rsidSect="004C3DD8">
      <w:headerReference w:type="default" r:id="rId8"/>
      <w:footerReference w:type="default" r:id="rId9"/>
      <w:pgSz w:w="11906" w:h="16838"/>
      <w:pgMar w:top="1418" w:right="1701" w:bottom="124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9DC" w:rsidRDefault="00D619DC" w:rsidP="00B065F8">
      <w:pPr>
        <w:spacing w:after="0" w:line="240" w:lineRule="auto"/>
      </w:pPr>
      <w:r>
        <w:separator/>
      </w:r>
    </w:p>
  </w:endnote>
  <w:endnote w:type="continuationSeparator" w:id="0">
    <w:p w:rsidR="00D619DC" w:rsidRDefault="00D619DC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>
    <w:pPr>
      <w:pStyle w:val="Piedepgina"/>
      <w:rPr>
        <w:color w:val="0070C0"/>
        <w:lang w:val="es-MX"/>
      </w:rPr>
    </w:pPr>
    <w:r>
      <w:rPr>
        <w:lang w:val="es-MX"/>
      </w:rPr>
      <w:t xml:space="preserve">Profesor: </w:t>
    </w:r>
    <w:r w:rsidR="00D20B12">
      <w:rPr>
        <w:i/>
        <w:color w:val="0070C0"/>
        <w:lang w:val="es-MX"/>
      </w:rPr>
      <w:t>Isis Feraud Barzola</w:t>
    </w:r>
    <w:r>
      <w:rPr>
        <w:lang w:val="es-MX"/>
      </w:rPr>
      <w:tab/>
    </w:r>
    <w:r>
      <w:rPr>
        <w:lang w:val="es-MX"/>
      </w:rPr>
      <w:tab/>
    </w:r>
  </w:p>
  <w:p w:rsidR="00E94D53" w:rsidRPr="00B065F8" w:rsidRDefault="00E94D53">
    <w:pPr>
      <w:pStyle w:val="Piedepgina"/>
      <w:rPr>
        <w:color w:val="0070C0"/>
        <w:lang w:val="es-MX"/>
      </w:rPr>
    </w:pPr>
    <w:r w:rsidRPr="00E94D53">
      <w:rPr>
        <w:lang w:val="es-MX"/>
      </w:rPr>
      <w:t xml:space="preserve">Fecha del </w:t>
    </w:r>
    <w:r w:rsidR="00BA3796">
      <w:rPr>
        <w:lang w:val="es-MX"/>
      </w:rPr>
      <w:t>examen</w:t>
    </w:r>
    <w:r w:rsidRPr="00E94D53">
      <w:rPr>
        <w:lang w:val="es-MX"/>
      </w:rPr>
      <w:t xml:space="preserve">: </w:t>
    </w:r>
    <w:r w:rsidR="00705A59">
      <w:rPr>
        <w:color w:val="0070C0"/>
        <w:lang w:val="es-MX"/>
      </w:rPr>
      <w:t>30</w:t>
    </w:r>
    <w:r w:rsidR="00D46C5E">
      <w:rPr>
        <w:color w:val="0070C0"/>
        <w:lang w:val="es-MX"/>
      </w:rPr>
      <w:t>-</w:t>
    </w:r>
    <w:r w:rsidR="00DC1C61">
      <w:rPr>
        <w:color w:val="0070C0"/>
        <w:lang w:val="es-MX"/>
      </w:rPr>
      <w:t>0</w:t>
    </w:r>
    <w:r w:rsidR="005B4194">
      <w:rPr>
        <w:color w:val="0070C0"/>
        <w:lang w:val="es-MX"/>
      </w:rPr>
      <w:t>1</w:t>
    </w:r>
    <w:r w:rsidR="00D46C5E">
      <w:rPr>
        <w:color w:val="0070C0"/>
        <w:lang w:val="es-MX"/>
      </w:rPr>
      <w:t>-201</w:t>
    </w:r>
    <w:r w:rsidR="005B4194">
      <w:rPr>
        <w:color w:val="0070C0"/>
        <w:lang w:val="es-MX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9DC" w:rsidRDefault="00D619DC" w:rsidP="00B065F8">
      <w:pPr>
        <w:spacing w:after="0" w:line="240" w:lineRule="auto"/>
      </w:pPr>
      <w:r>
        <w:separator/>
      </w:r>
    </w:p>
  </w:footnote>
  <w:footnote w:type="continuationSeparator" w:id="0">
    <w:p w:rsidR="00D619DC" w:rsidRDefault="00D619DC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4707255</wp:posOffset>
          </wp:positionH>
          <wp:positionV relativeFrom="paragraph">
            <wp:posOffset>-267335</wp:posOffset>
          </wp:positionV>
          <wp:extent cx="1147445" cy="1075055"/>
          <wp:effectExtent l="0" t="0" r="0" b="0"/>
          <wp:wrapThrough wrapText="bothSides">
            <wp:wrapPolygon edited="0">
              <wp:start x="0" y="0"/>
              <wp:lineTo x="0" y="21051"/>
              <wp:lineTo x="21158" y="21051"/>
              <wp:lineTo x="2115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B065F8" w:rsidRDefault="00B065F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FDB"/>
    <w:multiLevelType w:val="hybridMultilevel"/>
    <w:tmpl w:val="A68E1574"/>
    <w:lvl w:ilvl="0" w:tplc="F7447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17C62"/>
    <w:multiLevelType w:val="hybridMultilevel"/>
    <w:tmpl w:val="439C41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F0942"/>
    <w:multiLevelType w:val="hybridMultilevel"/>
    <w:tmpl w:val="CB2000A6"/>
    <w:lvl w:ilvl="0" w:tplc="3F4E00C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03E1C"/>
    <w:multiLevelType w:val="hybridMultilevel"/>
    <w:tmpl w:val="052A6F52"/>
    <w:lvl w:ilvl="0" w:tplc="DF5C87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7518B"/>
    <w:multiLevelType w:val="hybridMultilevel"/>
    <w:tmpl w:val="8AB8381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A1A86"/>
    <w:multiLevelType w:val="hybridMultilevel"/>
    <w:tmpl w:val="ED10394A"/>
    <w:lvl w:ilvl="0" w:tplc="1C2C345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8761CC"/>
    <w:multiLevelType w:val="hybridMultilevel"/>
    <w:tmpl w:val="1F4604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C0ED5"/>
    <w:multiLevelType w:val="hybridMultilevel"/>
    <w:tmpl w:val="744E2EB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FF34E7"/>
    <w:multiLevelType w:val="hybridMultilevel"/>
    <w:tmpl w:val="B330D5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EE7CAE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522E10"/>
    <w:multiLevelType w:val="hybridMultilevel"/>
    <w:tmpl w:val="D5B056CE"/>
    <w:lvl w:ilvl="0" w:tplc="917E3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304DA"/>
    <w:multiLevelType w:val="hybridMultilevel"/>
    <w:tmpl w:val="9BC6995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770D6"/>
    <w:multiLevelType w:val="hybridMultilevel"/>
    <w:tmpl w:val="2150564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1A7064"/>
    <w:multiLevelType w:val="hybridMultilevel"/>
    <w:tmpl w:val="E424CE8E"/>
    <w:lvl w:ilvl="0" w:tplc="ED6E3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C5FB3"/>
    <w:multiLevelType w:val="hybridMultilevel"/>
    <w:tmpl w:val="54E4421A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5234CC"/>
    <w:multiLevelType w:val="hybridMultilevel"/>
    <w:tmpl w:val="B9F0A6C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384905"/>
    <w:multiLevelType w:val="hybridMultilevel"/>
    <w:tmpl w:val="1E02B35C"/>
    <w:lvl w:ilvl="0" w:tplc="6FF480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823F78"/>
    <w:multiLevelType w:val="hybridMultilevel"/>
    <w:tmpl w:val="2E2A60B4"/>
    <w:name w:val="WW8Num12"/>
    <w:lvl w:ilvl="0" w:tplc="D486AC3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03CD8"/>
    <w:multiLevelType w:val="hybridMultilevel"/>
    <w:tmpl w:val="F2AE9A9E"/>
    <w:lvl w:ilvl="0" w:tplc="0409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66" w:hanging="360"/>
      </w:pPr>
    </w:lvl>
    <w:lvl w:ilvl="2" w:tplc="300A001B" w:tentative="1">
      <w:start w:val="1"/>
      <w:numFmt w:val="lowerRoman"/>
      <w:lvlText w:val="%3."/>
      <w:lvlJc w:val="right"/>
      <w:pPr>
        <w:ind w:left="2586" w:hanging="180"/>
      </w:pPr>
    </w:lvl>
    <w:lvl w:ilvl="3" w:tplc="300A000F" w:tentative="1">
      <w:start w:val="1"/>
      <w:numFmt w:val="decimal"/>
      <w:lvlText w:val="%4."/>
      <w:lvlJc w:val="left"/>
      <w:pPr>
        <w:ind w:left="3306" w:hanging="360"/>
      </w:pPr>
    </w:lvl>
    <w:lvl w:ilvl="4" w:tplc="300A0019" w:tentative="1">
      <w:start w:val="1"/>
      <w:numFmt w:val="lowerLetter"/>
      <w:lvlText w:val="%5."/>
      <w:lvlJc w:val="left"/>
      <w:pPr>
        <w:ind w:left="4026" w:hanging="360"/>
      </w:pPr>
    </w:lvl>
    <w:lvl w:ilvl="5" w:tplc="300A001B" w:tentative="1">
      <w:start w:val="1"/>
      <w:numFmt w:val="lowerRoman"/>
      <w:lvlText w:val="%6."/>
      <w:lvlJc w:val="right"/>
      <w:pPr>
        <w:ind w:left="4746" w:hanging="180"/>
      </w:pPr>
    </w:lvl>
    <w:lvl w:ilvl="6" w:tplc="300A000F" w:tentative="1">
      <w:start w:val="1"/>
      <w:numFmt w:val="decimal"/>
      <w:lvlText w:val="%7."/>
      <w:lvlJc w:val="left"/>
      <w:pPr>
        <w:ind w:left="5466" w:hanging="360"/>
      </w:pPr>
    </w:lvl>
    <w:lvl w:ilvl="7" w:tplc="300A0019" w:tentative="1">
      <w:start w:val="1"/>
      <w:numFmt w:val="lowerLetter"/>
      <w:lvlText w:val="%8."/>
      <w:lvlJc w:val="left"/>
      <w:pPr>
        <w:ind w:left="6186" w:hanging="360"/>
      </w:pPr>
    </w:lvl>
    <w:lvl w:ilvl="8" w:tplc="3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4BA5AD4"/>
    <w:multiLevelType w:val="hybridMultilevel"/>
    <w:tmpl w:val="98BCDF80"/>
    <w:lvl w:ilvl="0" w:tplc="AD86A2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F4980"/>
    <w:multiLevelType w:val="hybridMultilevel"/>
    <w:tmpl w:val="0638D936"/>
    <w:lvl w:ilvl="0" w:tplc="F32A48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51176D"/>
    <w:multiLevelType w:val="hybridMultilevel"/>
    <w:tmpl w:val="B72491A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F27182"/>
    <w:multiLevelType w:val="hybridMultilevel"/>
    <w:tmpl w:val="9E549A8E"/>
    <w:lvl w:ilvl="0" w:tplc="AADAF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735E89"/>
    <w:multiLevelType w:val="hybridMultilevel"/>
    <w:tmpl w:val="1542ECB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426D13"/>
    <w:multiLevelType w:val="hybridMultilevel"/>
    <w:tmpl w:val="CB30645C"/>
    <w:lvl w:ilvl="0" w:tplc="A38C9B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32B90"/>
    <w:multiLevelType w:val="hybridMultilevel"/>
    <w:tmpl w:val="76B6B7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92668"/>
    <w:multiLevelType w:val="hybridMultilevel"/>
    <w:tmpl w:val="D1B21438"/>
    <w:lvl w:ilvl="0" w:tplc="1EBED7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FA31FE"/>
    <w:multiLevelType w:val="hybridMultilevel"/>
    <w:tmpl w:val="C41049B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AD12CD"/>
    <w:multiLevelType w:val="hybridMultilevel"/>
    <w:tmpl w:val="C41049B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6E08AC"/>
    <w:multiLevelType w:val="hybridMultilevel"/>
    <w:tmpl w:val="B0B0FD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C04C53"/>
    <w:multiLevelType w:val="hybridMultilevel"/>
    <w:tmpl w:val="3E1AF5FA"/>
    <w:lvl w:ilvl="0" w:tplc="DC0EC04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AC30D8B"/>
    <w:multiLevelType w:val="hybridMultilevel"/>
    <w:tmpl w:val="94BC9678"/>
    <w:lvl w:ilvl="0" w:tplc="06CC3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535B7A"/>
    <w:multiLevelType w:val="hybridMultilevel"/>
    <w:tmpl w:val="1F5EBC30"/>
    <w:lvl w:ilvl="0" w:tplc="1EA038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D2353D"/>
    <w:multiLevelType w:val="hybridMultilevel"/>
    <w:tmpl w:val="DA5C74F2"/>
    <w:lvl w:ilvl="0" w:tplc="ADBA63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6834A75"/>
    <w:multiLevelType w:val="hybridMultilevel"/>
    <w:tmpl w:val="6E10F9B6"/>
    <w:lvl w:ilvl="0" w:tplc="BDF63F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D42B7E"/>
    <w:multiLevelType w:val="hybridMultilevel"/>
    <w:tmpl w:val="4002E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4"/>
  </w:num>
  <w:num w:numId="3">
    <w:abstractNumId w:val="22"/>
  </w:num>
  <w:num w:numId="4">
    <w:abstractNumId w:val="13"/>
  </w:num>
  <w:num w:numId="5">
    <w:abstractNumId w:val="16"/>
  </w:num>
  <w:num w:numId="6">
    <w:abstractNumId w:val="17"/>
  </w:num>
  <w:num w:numId="7">
    <w:abstractNumId w:val="26"/>
  </w:num>
  <w:num w:numId="8">
    <w:abstractNumId w:val="27"/>
  </w:num>
  <w:num w:numId="9">
    <w:abstractNumId w:val="32"/>
  </w:num>
  <w:num w:numId="10">
    <w:abstractNumId w:val="12"/>
  </w:num>
  <w:num w:numId="11">
    <w:abstractNumId w:val="14"/>
  </w:num>
  <w:num w:numId="12">
    <w:abstractNumId w:val="1"/>
  </w:num>
  <w:num w:numId="13">
    <w:abstractNumId w:val="20"/>
  </w:num>
  <w:num w:numId="14">
    <w:abstractNumId w:val="8"/>
  </w:num>
  <w:num w:numId="15">
    <w:abstractNumId w:val="2"/>
  </w:num>
  <w:num w:numId="16">
    <w:abstractNumId w:val="29"/>
  </w:num>
  <w:num w:numId="17">
    <w:abstractNumId w:val="30"/>
  </w:num>
  <w:num w:numId="18">
    <w:abstractNumId w:val="31"/>
  </w:num>
  <w:num w:numId="19">
    <w:abstractNumId w:val="33"/>
  </w:num>
  <w:num w:numId="20">
    <w:abstractNumId w:val="21"/>
  </w:num>
  <w:num w:numId="21">
    <w:abstractNumId w:val="3"/>
  </w:num>
  <w:num w:numId="22">
    <w:abstractNumId w:val="19"/>
  </w:num>
  <w:num w:numId="23">
    <w:abstractNumId w:val="0"/>
  </w:num>
  <w:num w:numId="24">
    <w:abstractNumId w:val="18"/>
  </w:num>
  <w:num w:numId="25">
    <w:abstractNumId w:val="9"/>
  </w:num>
  <w:num w:numId="26">
    <w:abstractNumId w:val="23"/>
  </w:num>
  <w:num w:numId="27">
    <w:abstractNumId w:val="24"/>
  </w:num>
  <w:num w:numId="28">
    <w:abstractNumId w:val="7"/>
  </w:num>
  <w:num w:numId="29">
    <w:abstractNumId w:val="11"/>
  </w:num>
  <w:num w:numId="30">
    <w:abstractNumId w:val="4"/>
  </w:num>
  <w:num w:numId="31">
    <w:abstractNumId w:val="15"/>
  </w:num>
  <w:num w:numId="32">
    <w:abstractNumId w:val="10"/>
  </w:num>
  <w:num w:numId="33">
    <w:abstractNumId w:val="5"/>
  </w:num>
  <w:num w:numId="34">
    <w:abstractNumId w:val="6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1D1"/>
    <w:rsid w:val="000408C6"/>
    <w:rsid w:val="000A53DB"/>
    <w:rsid w:val="000B5D3E"/>
    <w:rsid w:val="00120CD4"/>
    <w:rsid w:val="0014026E"/>
    <w:rsid w:val="00160EC2"/>
    <w:rsid w:val="001A7C49"/>
    <w:rsid w:val="002229DC"/>
    <w:rsid w:val="002320BE"/>
    <w:rsid w:val="00234385"/>
    <w:rsid w:val="00257CE4"/>
    <w:rsid w:val="00274772"/>
    <w:rsid w:val="00275F72"/>
    <w:rsid w:val="00326F40"/>
    <w:rsid w:val="00363AFE"/>
    <w:rsid w:val="0037164E"/>
    <w:rsid w:val="00377996"/>
    <w:rsid w:val="00382A4C"/>
    <w:rsid w:val="003D224F"/>
    <w:rsid w:val="003D226A"/>
    <w:rsid w:val="003F6217"/>
    <w:rsid w:val="0040112F"/>
    <w:rsid w:val="004034B8"/>
    <w:rsid w:val="00403F80"/>
    <w:rsid w:val="00407829"/>
    <w:rsid w:val="0042789D"/>
    <w:rsid w:val="00443F2D"/>
    <w:rsid w:val="0048724D"/>
    <w:rsid w:val="00493B90"/>
    <w:rsid w:val="004B4838"/>
    <w:rsid w:val="004C380B"/>
    <w:rsid w:val="004C3DD8"/>
    <w:rsid w:val="004D1E45"/>
    <w:rsid w:val="004D6391"/>
    <w:rsid w:val="00515670"/>
    <w:rsid w:val="00540369"/>
    <w:rsid w:val="00585B17"/>
    <w:rsid w:val="00590B78"/>
    <w:rsid w:val="005A0CF0"/>
    <w:rsid w:val="005A4803"/>
    <w:rsid w:val="005B4194"/>
    <w:rsid w:val="005E032C"/>
    <w:rsid w:val="005F1BF4"/>
    <w:rsid w:val="00614698"/>
    <w:rsid w:val="00615B3A"/>
    <w:rsid w:val="006637A4"/>
    <w:rsid w:val="006F0685"/>
    <w:rsid w:val="00705A59"/>
    <w:rsid w:val="007211F5"/>
    <w:rsid w:val="00764D2B"/>
    <w:rsid w:val="00766004"/>
    <w:rsid w:val="007B5F27"/>
    <w:rsid w:val="007E31D1"/>
    <w:rsid w:val="00896771"/>
    <w:rsid w:val="008B2CA6"/>
    <w:rsid w:val="0090396A"/>
    <w:rsid w:val="00906C0F"/>
    <w:rsid w:val="00965528"/>
    <w:rsid w:val="009D0724"/>
    <w:rsid w:val="00A0358B"/>
    <w:rsid w:val="00A531E5"/>
    <w:rsid w:val="00A644BD"/>
    <w:rsid w:val="00A7585C"/>
    <w:rsid w:val="00A8391C"/>
    <w:rsid w:val="00A86C7E"/>
    <w:rsid w:val="00AA7719"/>
    <w:rsid w:val="00AC0061"/>
    <w:rsid w:val="00AC3F32"/>
    <w:rsid w:val="00AE27CB"/>
    <w:rsid w:val="00B065F8"/>
    <w:rsid w:val="00B115B6"/>
    <w:rsid w:val="00B31CBA"/>
    <w:rsid w:val="00B738DB"/>
    <w:rsid w:val="00B766FF"/>
    <w:rsid w:val="00B8094D"/>
    <w:rsid w:val="00BA3796"/>
    <w:rsid w:val="00BC479C"/>
    <w:rsid w:val="00BD38EB"/>
    <w:rsid w:val="00BD5394"/>
    <w:rsid w:val="00C15962"/>
    <w:rsid w:val="00C443E1"/>
    <w:rsid w:val="00C8656A"/>
    <w:rsid w:val="00C86A57"/>
    <w:rsid w:val="00CD6B54"/>
    <w:rsid w:val="00CF09E6"/>
    <w:rsid w:val="00D0035E"/>
    <w:rsid w:val="00D20B12"/>
    <w:rsid w:val="00D46C5E"/>
    <w:rsid w:val="00D53697"/>
    <w:rsid w:val="00D619DC"/>
    <w:rsid w:val="00D73B62"/>
    <w:rsid w:val="00D868F2"/>
    <w:rsid w:val="00DC1C61"/>
    <w:rsid w:val="00DD0210"/>
    <w:rsid w:val="00E25344"/>
    <w:rsid w:val="00E27EC0"/>
    <w:rsid w:val="00E8702B"/>
    <w:rsid w:val="00E94D53"/>
    <w:rsid w:val="00ED6867"/>
    <w:rsid w:val="00F13FEF"/>
    <w:rsid w:val="00F40F03"/>
    <w:rsid w:val="00F44920"/>
    <w:rsid w:val="00F638C4"/>
    <w:rsid w:val="00F80970"/>
    <w:rsid w:val="00F81262"/>
    <w:rsid w:val="00FB1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7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Prrafodelista">
    <w:name w:val="List Paragraph"/>
    <w:basedOn w:val="Normal"/>
    <w:uiPriority w:val="34"/>
    <w:qFormat/>
    <w:rsid w:val="001A7C4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1A7C4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9CAF51-8B51-4407-9C0A-0D792183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asistente2</dc:creator>
  <cp:keywords/>
  <dc:description/>
  <cp:lastModifiedBy>Isis Feraud</cp:lastModifiedBy>
  <cp:revision>1</cp:revision>
  <cp:lastPrinted>2012-06-25T13:41:00Z</cp:lastPrinted>
  <dcterms:created xsi:type="dcterms:W3CDTF">2013-01-30T03:47:00Z</dcterms:created>
  <dcterms:modified xsi:type="dcterms:W3CDTF">2013-01-30T05:01:00Z</dcterms:modified>
</cp:coreProperties>
</file>