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E15C5C" w:rsidRPr="00E15C5C" w:rsidTr="00E15C5C">
        <w:trPr>
          <w:tblCellSpacing w:w="0" w:type="dxa"/>
        </w:trPr>
        <w:tc>
          <w:tcPr>
            <w:tcW w:w="7485" w:type="dxa"/>
            <w:gridSpan w:val="2"/>
            <w:hideMark/>
          </w:tcPr>
          <w:p w:rsidR="00E15C5C" w:rsidRPr="00E15C5C" w:rsidRDefault="00E15C5C" w:rsidP="00E15C5C">
            <w:pPr>
              <w:spacing w:after="0" w:line="240" w:lineRule="auto"/>
              <w:rPr>
                <w:rFonts w:ascii="Times New Roman" w:eastAsia="Times New Roman" w:hAnsi="Times New Roman" w:cs="Times New Roman"/>
                <w:sz w:val="24"/>
                <w:szCs w:val="24"/>
                <w:lang w:eastAsia="es-ES"/>
              </w:rPr>
            </w:pPr>
            <w:r w:rsidRPr="00E15C5C">
              <w:rPr>
                <w:rFonts w:ascii="Verdana" w:eastAsia="Times New Roman" w:hAnsi="Verdana" w:cs="Times New Roman"/>
                <w:b/>
                <w:bCs/>
                <w:sz w:val="20"/>
                <w:szCs w:val="20"/>
                <w:lang w:eastAsia="es-ES"/>
              </w:rPr>
              <w:t>Resoluciones #022 - #032</w:t>
            </w:r>
          </w:p>
        </w:tc>
      </w:tr>
      <w:tr w:rsidR="00E15C5C" w:rsidRPr="00E15C5C" w:rsidTr="00E15C5C">
        <w:trPr>
          <w:tblCellSpacing w:w="0" w:type="dxa"/>
        </w:trPr>
        <w:tc>
          <w:tcPr>
            <w:tcW w:w="1245" w:type="dxa"/>
            <w:hideMark/>
          </w:tcPr>
          <w:p w:rsidR="00E15C5C" w:rsidRPr="00E15C5C" w:rsidRDefault="00E15C5C" w:rsidP="00E15C5C">
            <w:pPr>
              <w:spacing w:after="0" w:line="240" w:lineRule="auto"/>
              <w:rPr>
                <w:rFonts w:ascii="Times New Roman" w:eastAsia="Times New Roman" w:hAnsi="Times New Roman" w:cs="Times New Roman"/>
                <w:sz w:val="24"/>
                <w:szCs w:val="24"/>
                <w:lang w:eastAsia="es-ES"/>
              </w:rPr>
            </w:pPr>
          </w:p>
        </w:tc>
        <w:tc>
          <w:tcPr>
            <w:tcW w:w="6240" w:type="dxa"/>
            <w:hideMark/>
          </w:tcPr>
          <w:p w:rsidR="00E15C5C" w:rsidRPr="00E15C5C" w:rsidRDefault="00E15C5C" w:rsidP="00E15C5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15C5C" w:rsidRPr="00E15C5C" w:rsidRDefault="00E15C5C" w:rsidP="00E15C5C">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E15C5C" w:rsidRPr="00E15C5C" w:rsidTr="00E15C5C">
        <w:trPr>
          <w:trHeight w:val="15"/>
          <w:tblCellSpacing w:w="0" w:type="dxa"/>
        </w:trPr>
        <w:tc>
          <w:tcPr>
            <w:tcW w:w="15" w:type="dxa"/>
            <w:shd w:val="clear" w:color="auto" w:fill="000033"/>
            <w:hideMark/>
          </w:tcPr>
          <w:p w:rsidR="00E15C5C" w:rsidRPr="00E15C5C" w:rsidRDefault="00E15C5C" w:rsidP="00E15C5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E15C5C" w:rsidRPr="00E15C5C" w:rsidRDefault="00E15C5C" w:rsidP="00E15C5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E15C5C" w:rsidRPr="00E15C5C" w:rsidRDefault="00E15C5C" w:rsidP="00E15C5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E15C5C" w:rsidRPr="00E15C5C" w:rsidRDefault="00E15C5C" w:rsidP="00E15C5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E15C5C" w:rsidRPr="00E15C5C" w:rsidTr="00E15C5C">
        <w:trPr>
          <w:tblCellSpacing w:w="0" w:type="dxa"/>
        </w:trPr>
        <w:tc>
          <w:tcPr>
            <w:tcW w:w="15" w:type="dxa"/>
            <w:shd w:val="clear" w:color="auto" w:fill="000033"/>
            <w:hideMark/>
          </w:tcPr>
          <w:p w:rsidR="00E15C5C" w:rsidRPr="00E15C5C" w:rsidRDefault="00E15C5C" w:rsidP="00E15C5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E15C5C" w:rsidRPr="00E15C5C">
              <w:trPr>
                <w:tblCellSpacing w:w="22" w:type="dxa"/>
              </w:trPr>
              <w:tc>
                <w:tcPr>
                  <w:tcW w:w="8145" w:type="dxa"/>
                  <w:hideMark/>
                </w:tcPr>
                <w:p w:rsidR="00E15C5C" w:rsidRPr="00E15C5C" w:rsidRDefault="00E15C5C" w:rsidP="00E15C5C">
                  <w:pPr>
                    <w:spacing w:after="0" w:line="240" w:lineRule="auto"/>
                    <w:ind w:left="720"/>
                    <w:rPr>
                      <w:rFonts w:ascii="Times New Roman" w:eastAsia="Times New Roman" w:hAnsi="Times New Roman" w:cs="Times New Roman"/>
                      <w:sz w:val="24"/>
                      <w:szCs w:val="24"/>
                      <w:lang w:eastAsia="es-ES"/>
                    </w:rPr>
                  </w:pPr>
                  <w:r w:rsidRPr="00E15C5C">
                    <w:rPr>
                      <w:rFonts w:ascii="Verdana" w:eastAsia="Times New Roman" w:hAnsi="Verdana" w:cs="Times New Roman"/>
                      <w:b/>
                      <w:bCs/>
                      <w:sz w:val="20"/>
                      <w:szCs w:val="20"/>
                      <w:lang w:eastAsia="es-ES"/>
                    </w:rPr>
                    <w:t>01-01-022</w:t>
                  </w:r>
                  <w:r w:rsidRPr="00E15C5C">
                    <w:rPr>
                      <w:rFonts w:ascii="Verdana" w:eastAsia="Times New Roman" w:hAnsi="Verdana" w:cs="Times New Roman"/>
                      <w:sz w:val="20"/>
                      <w:szCs w:val="20"/>
                      <w:lang w:eastAsia="es-ES"/>
                    </w:rPr>
                    <w:t>.- Conocer y APROBAR el ACTA de la sesión celebrada por el CONSEJO POLITÉCNICO el día 23 de ENERO de 2001.</w:t>
                  </w:r>
                  <w:r w:rsidRPr="00E15C5C">
                    <w:rPr>
                      <w:rFonts w:ascii="Verdana" w:eastAsia="Times New Roman" w:hAnsi="Verdana" w:cs="Times New Roman"/>
                      <w:sz w:val="20"/>
                      <w:szCs w:val="20"/>
                      <w:lang w:eastAsia="es-ES"/>
                    </w:rPr>
                    <w:br/>
                  </w:r>
                  <w:r w:rsidRPr="00E15C5C">
                    <w:rPr>
                      <w:rFonts w:ascii="Verdana" w:eastAsia="Times New Roman" w:hAnsi="Verdana" w:cs="Times New Roman"/>
                      <w:sz w:val="20"/>
                      <w:szCs w:val="20"/>
                      <w:lang w:eastAsia="es-ES"/>
                    </w:rPr>
                    <w:br/>
                  </w:r>
                  <w:r w:rsidRPr="00E15C5C">
                    <w:rPr>
                      <w:rFonts w:ascii="Verdana" w:eastAsia="Times New Roman" w:hAnsi="Verdana" w:cs="Times New Roman"/>
                      <w:b/>
                      <w:bCs/>
                      <w:sz w:val="20"/>
                      <w:szCs w:val="20"/>
                      <w:lang w:eastAsia="es-ES"/>
                    </w:rPr>
                    <w:t>01-01-023</w:t>
                  </w:r>
                  <w:r w:rsidRPr="00E15C5C">
                    <w:rPr>
                      <w:rFonts w:ascii="Verdana" w:eastAsia="Times New Roman" w:hAnsi="Verdana" w:cs="Times New Roman"/>
                      <w:sz w:val="20"/>
                      <w:szCs w:val="20"/>
                      <w:lang w:eastAsia="es-ES"/>
                    </w:rPr>
                    <w:t>.- Conocer y APROBAR las RESOLUCIONES tomadas por la COMISIÓN ACADÉMICA en la sesión celebrada el día 25 de ENERO de 2001, MODIFICANDO el TEXTO de la No. CAc-2001-010, en la siguiente forma:</w:t>
                  </w:r>
                  <w:r w:rsidRPr="00E15C5C">
                    <w:rPr>
                      <w:rFonts w:ascii="Verdana" w:eastAsia="Times New Roman" w:hAnsi="Verdana" w:cs="Times New Roman"/>
                      <w:sz w:val="20"/>
                      <w:szCs w:val="20"/>
                      <w:lang w:eastAsia="es-ES"/>
                    </w:rPr>
                    <w:br/>
                  </w:r>
                  <w:r w:rsidRPr="00E15C5C">
                    <w:rPr>
                      <w:rFonts w:ascii="Verdana" w:eastAsia="Times New Roman" w:hAnsi="Verdana" w:cs="Times New Roman"/>
                      <w:sz w:val="20"/>
                      <w:szCs w:val="20"/>
                      <w:lang w:eastAsia="es-ES"/>
                    </w:rPr>
                    <w:br/>
                    <w:t>"Acoger el pedido formulado por el Consejo Directivo de la Facultad de Ingeniería en Ciencias de la Tierra y autorizar la Convocatoria a Concurso de Méritos y Oposición para la provisión de un profesor a 40 horas para la carrera de Minas. La Unidad deberá establecer entre las bases del Concurso que los interesados tengan por lo menos un título de Postgrado, a nivel de Maestría. El profesional que gane el Concurso deberá dictar tres materias por semestre y cumplir su respectiva carga politécnica".</w:t>
                  </w:r>
                  <w:r w:rsidRPr="00E15C5C">
                    <w:rPr>
                      <w:rFonts w:ascii="Verdana" w:eastAsia="Times New Roman" w:hAnsi="Verdana" w:cs="Times New Roman"/>
                      <w:sz w:val="20"/>
                      <w:szCs w:val="20"/>
                      <w:lang w:eastAsia="es-ES"/>
                    </w:rPr>
                    <w:br/>
                  </w:r>
                  <w:r w:rsidRPr="00E15C5C">
                    <w:rPr>
                      <w:rFonts w:ascii="Verdana" w:eastAsia="Times New Roman" w:hAnsi="Verdana" w:cs="Times New Roman"/>
                      <w:sz w:val="20"/>
                      <w:szCs w:val="20"/>
                      <w:lang w:eastAsia="es-ES"/>
                    </w:rPr>
                    <w:br/>
                  </w:r>
                  <w:r w:rsidRPr="00E15C5C">
                    <w:rPr>
                      <w:rFonts w:ascii="Verdana" w:eastAsia="Times New Roman" w:hAnsi="Verdana" w:cs="Times New Roman"/>
                      <w:b/>
                      <w:bCs/>
                      <w:sz w:val="20"/>
                      <w:szCs w:val="20"/>
                      <w:lang w:eastAsia="es-ES"/>
                    </w:rPr>
                    <w:t>01-01-024</w:t>
                  </w:r>
                  <w:r w:rsidRPr="00E15C5C">
                    <w:rPr>
                      <w:rFonts w:ascii="Verdana" w:eastAsia="Times New Roman" w:hAnsi="Verdana" w:cs="Times New Roman"/>
                      <w:sz w:val="20"/>
                      <w:szCs w:val="20"/>
                      <w:lang w:eastAsia="es-ES"/>
                    </w:rPr>
                    <w:t>.- Conocer y APROBAR las RESOLUCIONES tomadas por el CONSEJO de POSTGRADO en su sesión del 22 de ENERO de 2001.</w:t>
                  </w:r>
                  <w:r w:rsidRPr="00E15C5C">
                    <w:rPr>
                      <w:rFonts w:ascii="Verdana" w:eastAsia="Times New Roman" w:hAnsi="Verdana" w:cs="Times New Roman"/>
                      <w:sz w:val="20"/>
                      <w:szCs w:val="20"/>
                      <w:lang w:eastAsia="es-ES"/>
                    </w:rPr>
                    <w:br/>
                  </w:r>
                  <w:r w:rsidRPr="00E15C5C">
                    <w:rPr>
                      <w:rFonts w:ascii="Verdana" w:eastAsia="Times New Roman" w:hAnsi="Verdana" w:cs="Times New Roman"/>
                      <w:sz w:val="20"/>
                      <w:szCs w:val="20"/>
                      <w:lang w:eastAsia="es-ES"/>
                    </w:rPr>
                    <w:br/>
                  </w:r>
                  <w:r w:rsidRPr="00E15C5C">
                    <w:rPr>
                      <w:rFonts w:ascii="Verdana" w:eastAsia="Times New Roman" w:hAnsi="Verdana" w:cs="Times New Roman"/>
                      <w:b/>
                      <w:bCs/>
                      <w:sz w:val="20"/>
                      <w:szCs w:val="20"/>
                      <w:lang w:eastAsia="es-ES"/>
                    </w:rPr>
                    <w:t>01-01-025</w:t>
                  </w:r>
                  <w:r w:rsidRPr="00E15C5C">
                    <w:rPr>
                      <w:rFonts w:ascii="Verdana" w:eastAsia="Times New Roman" w:hAnsi="Verdana" w:cs="Times New Roman"/>
                      <w:sz w:val="20"/>
                      <w:szCs w:val="20"/>
                      <w:lang w:eastAsia="es-ES"/>
                    </w:rPr>
                    <w:t xml:space="preserve">.- Conocer el Proyecto de INSTALACIÓN de una ESTACIÓN de SERVICIO en el Campus Politécnico "Gustavo Galindo Velasco", y AUTORIZAR al RECTOR la CONTINUACIÓN de los TRÁMITES y GESTIONES para su EJECUCIÓN, </w:t>
                  </w:r>
                  <w:proofErr w:type="spellStart"/>
                  <w:r w:rsidRPr="00E15C5C">
                    <w:rPr>
                      <w:rFonts w:ascii="Verdana" w:eastAsia="Times New Roman" w:hAnsi="Verdana" w:cs="Times New Roman"/>
                      <w:sz w:val="20"/>
                      <w:szCs w:val="20"/>
                      <w:lang w:eastAsia="es-ES"/>
                    </w:rPr>
                    <w:t>asi</w:t>
                  </w:r>
                  <w:proofErr w:type="spellEnd"/>
                  <w:r w:rsidRPr="00E15C5C">
                    <w:rPr>
                      <w:rFonts w:ascii="Verdana" w:eastAsia="Times New Roman" w:hAnsi="Verdana" w:cs="Times New Roman"/>
                      <w:sz w:val="20"/>
                      <w:szCs w:val="20"/>
                      <w:lang w:eastAsia="es-ES"/>
                    </w:rPr>
                    <w:t xml:space="preserve"> como también, para la conformación de la EMPRESA que la ADMINISTRE.</w:t>
                  </w:r>
                  <w:r w:rsidRPr="00E15C5C">
                    <w:rPr>
                      <w:rFonts w:ascii="Verdana" w:eastAsia="Times New Roman" w:hAnsi="Verdana" w:cs="Times New Roman"/>
                      <w:sz w:val="20"/>
                      <w:szCs w:val="20"/>
                      <w:lang w:eastAsia="es-ES"/>
                    </w:rPr>
                    <w:br/>
                  </w:r>
                  <w:r w:rsidRPr="00E15C5C">
                    <w:rPr>
                      <w:rFonts w:ascii="Verdana" w:eastAsia="Times New Roman" w:hAnsi="Verdana" w:cs="Times New Roman"/>
                      <w:sz w:val="20"/>
                      <w:szCs w:val="20"/>
                      <w:lang w:eastAsia="es-ES"/>
                    </w:rPr>
                    <w:br/>
                  </w:r>
                  <w:r w:rsidRPr="00E15C5C">
                    <w:rPr>
                      <w:rFonts w:ascii="Verdana" w:eastAsia="Times New Roman" w:hAnsi="Verdana" w:cs="Times New Roman"/>
                      <w:b/>
                      <w:bCs/>
                      <w:sz w:val="20"/>
                      <w:szCs w:val="20"/>
                      <w:lang w:eastAsia="es-ES"/>
                    </w:rPr>
                    <w:t>01-01-026</w:t>
                  </w:r>
                  <w:r w:rsidRPr="00E15C5C">
                    <w:rPr>
                      <w:rFonts w:ascii="Verdana" w:eastAsia="Times New Roman" w:hAnsi="Verdana" w:cs="Times New Roman"/>
                      <w:sz w:val="20"/>
                      <w:szCs w:val="20"/>
                      <w:lang w:eastAsia="es-ES"/>
                    </w:rPr>
                    <w:t>.- Conocer el Proyecto de Desarrollo Turístico "BAÑOS TERMALES de SAN VICENTE" y AUTORIZAR la CONSTITUCIÓN de una EMPRESA en la que participen también la M. I. Municipalidad de Santa Elena y los habitantes de este balneario termal. Los recursos económicos provendrán de los dineros de la Península de Santa Elena.</w:t>
                  </w:r>
                  <w:r w:rsidRPr="00E15C5C">
                    <w:rPr>
                      <w:rFonts w:ascii="Verdana" w:eastAsia="Times New Roman" w:hAnsi="Verdana" w:cs="Times New Roman"/>
                      <w:sz w:val="20"/>
                      <w:szCs w:val="20"/>
                      <w:lang w:eastAsia="es-ES"/>
                    </w:rPr>
                    <w:br/>
                  </w:r>
                  <w:r w:rsidRPr="00E15C5C">
                    <w:rPr>
                      <w:rFonts w:ascii="Verdana" w:eastAsia="Times New Roman" w:hAnsi="Verdana" w:cs="Times New Roman"/>
                      <w:sz w:val="20"/>
                      <w:szCs w:val="20"/>
                      <w:lang w:eastAsia="es-ES"/>
                    </w:rPr>
                    <w:br/>
                  </w:r>
                  <w:r w:rsidRPr="00E15C5C">
                    <w:rPr>
                      <w:rFonts w:ascii="Verdana" w:eastAsia="Times New Roman" w:hAnsi="Verdana" w:cs="Times New Roman"/>
                      <w:b/>
                      <w:bCs/>
                      <w:sz w:val="20"/>
                      <w:szCs w:val="20"/>
                      <w:lang w:eastAsia="es-ES"/>
                    </w:rPr>
                    <w:t>01-01-027</w:t>
                  </w:r>
                  <w:r w:rsidRPr="00E15C5C">
                    <w:rPr>
                      <w:rFonts w:ascii="Verdana" w:eastAsia="Times New Roman" w:hAnsi="Verdana" w:cs="Times New Roman"/>
                      <w:sz w:val="20"/>
                      <w:szCs w:val="20"/>
                      <w:lang w:eastAsia="es-ES"/>
                    </w:rPr>
                    <w:t>.- Conocer y APROBAR las REFORMAS al Reglamento de PROGRAMACIÓN Y AYUDAS PARA PRÁCTICAS ACADÉMICAS.</w:t>
                  </w:r>
                  <w:r w:rsidRPr="00E15C5C">
                    <w:rPr>
                      <w:rFonts w:ascii="Verdana" w:eastAsia="Times New Roman" w:hAnsi="Verdana" w:cs="Times New Roman"/>
                      <w:sz w:val="20"/>
                      <w:szCs w:val="20"/>
                      <w:lang w:eastAsia="es-ES"/>
                    </w:rPr>
                    <w:br/>
                  </w:r>
                  <w:r w:rsidRPr="00E15C5C">
                    <w:rPr>
                      <w:rFonts w:ascii="Verdana" w:eastAsia="Times New Roman" w:hAnsi="Verdana" w:cs="Times New Roman"/>
                      <w:sz w:val="20"/>
                      <w:szCs w:val="20"/>
                      <w:lang w:eastAsia="es-ES"/>
                    </w:rPr>
                    <w:br/>
                  </w:r>
                  <w:r w:rsidRPr="00E15C5C">
                    <w:rPr>
                      <w:rFonts w:ascii="Verdana" w:eastAsia="Times New Roman" w:hAnsi="Verdana" w:cs="Times New Roman"/>
                      <w:b/>
                      <w:bCs/>
                      <w:sz w:val="20"/>
                      <w:szCs w:val="20"/>
                      <w:lang w:eastAsia="es-ES"/>
                    </w:rPr>
                    <w:t>01-01-028</w:t>
                  </w:r>
                  <w:r w:rsidRPr="00E15C5C">
                    <w:rPr>
                      <w:rFonts w:ascii="Verdana" w:eastAsia="Times New Roman" w:hAnsi="Verdana" w:cs="Times New Roman"/>
                      <w:sz w:val="20"/>
                      <w:szCs w:val="20"/>
                      <w:lang w:eastAsia="es-ES"/>
                    </w:rPr>
                    <w:t>.- CONOCER el INFORME del Sr. RECTOR sobre la situación derivada de la INTERPOSICIÓN de un RECURSO de AMPARO CONSTITUCIONAL por el Ing. EDUARDO RIVADENEIRA PAZMIÑO en contra del Ing. Víctor Bastidas Jiménez, en su calidad de Rector de la Institución.</w:t>
                  </w:r>
                  <w:r w:rsidRPr="00E15C5C">
                    <w:rPr>
                      <w:rFonts w:ascii="Verdana" w:eastAsia="Times New Roman" w:hAnsi="Verdana" w:cs="Times New Roman"/>
                      <w:sz w:val="20"/>
                      <w:szCs w:val="20"/>
                      <w:lang w:eastAsia="es-ES"/>
                    </w:rPr>
                    <w:br/>
                  </w:r>
                  <w:r w:rsidRPr="00E15C5C">
                    <w:rPr>
                      <w:rFonts w:ascii="Verdana" w:eastAsia="Times New Roman" w:hAnsi="Verdana" w:cs="Times New Roman"/>
                      <w:sz w:val="20"/>
                      <w:szCs w:val="20"/>
                      <w:lang w:eastAsia="es-ES"/>
                    </w:rPr>
                    <w:br/>
                  </w:r>
                  <w:r w:rsidRPr="00E15C5C">
                    <w:rPr>
                      <w:rFonts w:ascii="Verdana" w:eastAsia="Times New Roman" w:hAnsi="Verdana" w:cs="Times New Roman"/>
                      <w:b/>
                      <w:bCs/>
                      <w:sz w:val="20"/>
                      <w:szCs w:val="20"/>
                      <w:lang w:eastAsia="es-ES"/>
                    </w:rPr>
                    <w:t>01-01-029</w:t>
                  </w:r>
                  <w:r w:rsidRPr="00E15C5C">
                    <w:rPr>
                      <w:rFonts w:ascii="Verdana" w:eastAsia="Times New Roman" w:hAnsi="Verdana" w:cs="Times New Roman"/>
                      <w:sz w:val="20"/>
                      <w:szCs w:val="20"/>
                      <w:lang w:eastAsia="es-ES"/>
                    </w:rPr>
                    <w:t>.- CONOCER el INFORME del RECTOR sobre la ENTREVISTA con el Sr. ALCALDE de la Ciudad, sobre el DESARROLLO del PARQUE TECNOLÓGICO, así como se AUTORIZA CONTINUAR las GESTIONES para HACER REALIDAD la FUNDACIÓN, y se RECOMIENDA que las diferentes UNIDADES ACADÉMICAS formulen sus OBSERVACIONES y RECOMENDACIONES respecto de la constitución de la Fundación y la elaboración de su Estatuto.</w:t>
                  </w:r>
                  <w:r w:rsidRPr="00E15C5C">
                    <w:rPr>
                      <w:rFonts w:ascii="Verdana" w:eastAsia="Times New Roman" w:hAnsi="Verdana" w:cs="Times New Roman"/>
                      <w:sz w:val="20"/>
                      <w:szCs w:val="20"/>
                      <w:lang w:eastAsia="es-ES"/>
                    </w:rPr>
                    <w:br/>
                  </w:r>
                  <w:r w:rsidRPr="00E15C5C">
                    <w:rPr>
                      <w:rFonts w:ascii="Verdana" w:eastAsia="Times New Roman" w:hAnsi="Verdana" w:cs="Times New Roman"/>
                      <w:sz w:val="20"/>
                      <w:szCs w:val="20"/>
                      <w:lang w:eastAsia="es-ES"/>
                    </w:rPr>
                    <w:br/>
                  </w:r>
                  <w:r w:rsidRPr="00E15C5C">
                    <w:rPr>
                      <w:rFonts w:ascii="Verdana" w:eastAsia="Times New Roman" w:hAnsi="Verdana" w:cs="Times New Roman"/>
                      <w:b/>
                      <w:bCs/>
                      <w:sz w:val="20"/>
                      <w:szCs w:val="20"/>
                      <w:lang w:eastAsia="es-ES"/>
                    </w:rPr>
                    <w:t>01-01-030</w:t>
                  </w:r>
                  <w:r w:rsidRPr="00E15C5C">
                    <w:rPr>
                      <w:rFonts w:ascii="Verdana" w:eastAsia="Times New Roman" w:hAnsi="Verdana" w:cs="Times New Roman"/>
                      <w:sz w:val="20"/>
                      <w:szCs w:val="20"/>
                      <w:lang w:eastAsia="es-ES"/>
                    </w:rPr>
                    <w:t>.- CONOCER el texto del CONVENIO GENERAL DE COOPERACIÓN, suscrito entre el Proyecto de Desarrollo de los Pueblos Indígenas y Negros del Ecuador (PRODEPINE) y la ESPOL.</w:t>
                  </w:r>
                  <w:r w:rsidRPr="00E15C5C">
                    <w:rPr>
                      <w:rFonts w:ascii="Verdana" w:eastAsia="Times New Roman" w:hAnsi="Verdana" w:cs="Times New Roman"/>
                      <w:sz w:val="20"/>
                      <w:szCs w:val="20"/>
                      <w:lang w:eastAsia="es-ES"/>
                    </w:rPr>
                    <w:br/>
                  </w:r>
                  <w:r w:rsidRPr="00E15C5C">
                    <w:rPr>
                      <w:rFonts w:ascii="Verdana" w:eastAsia="Times New Roman" w:hAnsi="Verdana" w:cs="Times New Roman"/>
                      <w:sz w:val="20"/>
                      <w:szCs w:val="20"/>
                      <w:lang w:eastAsia="es-ES"/>
                    </w:rPr>
                    <w:br/>
                  </w:r>
                  <w:r w:rsidRPr="00E15C5C">
                    <w:rPr>
                      <w:rFonts w:ascii="Verdana" w:eastAsia="Times New Roman" w:hAnsi="Verdana" w:cs="Times New Roman"/>
                      <w:b/>
                      <w:bCs/>
                      <w:sz w:val="20"/>
                      <w:szCs w:val="20"/>
                      <w:lang w:eastAsia="es-ES"/>
                    </w:rPr>
                    <w:t>01-01-031</w:t>
                  </w:r>
                  <w:r w:rsidRPr="00E15C5C">
                    <w:rPr>
                      <w:rFonts w:ascii="Verdana" w:eastAsia="Times New Roman" w:hAnsi="Verdana" w:cs="Times New Roman"/>
                      <w:sz w:val="20"/>
                      <w:szCs w:val="20"/>
                      <w:lang w:eastAsia="es-ES"/>
                    </w:rPr>
                    <w:t xml:space="preserve">.- CONOCER el INFORME del Sr. RECTOR sobre de ELABORACIÓN de la ENCUESTA a los PROFESIONALES ECUATORIANOS con NIVEL de </w:t>
                  </w:r>
                  <w:proofErr w:type="spellStart"/>
                  <w:r w:rsidRPr="00E15C5C">
                    <w:rPr>
                      <w:rFonts w:ascii="Verdana" w:eastAsia="Times New Roman" w:hAnsi="Verdana" w:cs="Times New Roman"/>
                      <w:sz w:val="20"/>
                      <w:szCs w:val="20"/>
                      <w:lang w:eastAsia="es-ES"/>
                    </w:rPr>
                    <w:t>Ph.D.</w:t>
                  </w:r>
                  <w:proofErr w:type="spellEnd"/>
                  <w:r w:rsidRPr="00E15C5C">
                    <w:rPr>
                      <w:rFonts w:ascii="Verdana" w:eastAsia="Times New Roman" w:hAnsi="Verdana" w:cs="Times New Roman"/>
                      <w:sz w:val="20"/>
                      <w:szCs w:val="20"/>
                      <w:lang w:eastAsia="es-ES"/>
                    </w:rPr>
                    <w:t>, con miras a CREAR un BANCO de DATOS y COMPARTIR INFORMACIÓN a nivel del PAÍS.</w:t>
                  </w:r>
                  <w:r w:rsidRPr="00E15C5C">
                    <w:rPr>
                      <w:rFonts w:ascii="Verdana" w:eastAsia="Times New Roman" w:hAnsi="Verdana" w:cs="Times New Roman"/>
                      <w:sz w:val="20"/>
                      <w:szCs w:val="20"/>
                      <w:lang w:eastAsia="es-ES"/>
                    </w:rPr>
                    <w:br/>
                  </w:r>
                  <w:r w:rsidRPr="00E15C5C">
                    <w:rPr>
                      <w:rFonts w:ascii="Verdana" w:eastAsia="Times New Roman" w:hAnsi="Verdana" w:cs="Times New Roman"/>
                      <w:sz w:val="20"/>
                      <w:szCs w:val="20"/>
                      <w:lang w:eastAsia="es-ES"/>
                    </w:rPr>
                    <w:br/>
                  </w:r>
                  <w:r w:rsidRPr="00E15C5C">
                    <w:rPr>
                      <w:rFonts w:ascii="Verdana" w:eastAsia="Times New Roman" w:hAnsi="Verdana" w:cs="Times New Roman"/>
                      <w:b/>
                      <w:bCs/>
                      <w:sz w:val="20"/>
                      <w:szCs w:val="20"/>
                      <w:lang w:eastAsia="es-ES"/>
                    </w:rPr>
                    <w:t>01-01-032</w:t>
                  </w:r>
                  <w:r w:rsidRPr="00E15C5C">
                    <w:rPr>
                      <w:rFonts w:ascii="Verdana" w:eastAsia="Times New Roman" w:hAnsi="Verdana" w:cs="Times New Roman"/>
                      <w:sz w:val="20"/>
                      <w:szCs w:val="20"/>
                      <w:lang w:eastAsia="es-ES"/>
                    </w:rPr>
                    <w:t xml:space="preserve">.- CONOCER el DOCUMENTO de TRABAJO titulado "PROPUESTA </w:t>
                  </w:r>
                  <w:r w:rsidRPr="00E15C5C">
                    <w:rPr>
                      <w:rFonts w:ascii="Verdana" w:eastAsia="Times New Roman" w:hAnsi="Verdana" w:cs="Times New Roman"/>
                      <w:sz w:val="20"/>
                      <w:szCs w:val="20"/>
                      <w:lang w:eastAsia="es-ES"/>
                    </w:rPr>
                    <w:lastRenderedPageBreak/>
                    <w:t>del NUEVO MODELO de GESTIÓN para el ECUADOR", elaborado por la COMISIÓN para DESCENTRALIZACIÓN, las AUTONOMÍAS y las CIRCUNSCRIPCIONES TERRITORIALES, de la PRESIDENCIA de la REPÚBLICA.</w:t>
                  </w:r>
                </w:p>
              </w:tc>
            </w:tr>
          </w:tbl>
          <w:p w:rsidR="00E15C5C" w:rsidRPr="00E15C5C" w:rsidRDefault="00E15C5C" w:rsidP="00E15C5C">
            <w:pPr>
              <w:spacing w:after="0" w:line="240" w:lineRule="auto"/>
              <w:rPr>
                <w:rFonts w:ascii="Times New Roman" w:eastAsia="Times New Roman" w:hAnsi="Times New Roman" w:cs="Times New Roman"/>
                <w:sz w:val="24"/>
                <w:szCs w:val="24"/>
                <w:lang w:eastAsia="es-ES"/>
              </w:rPr>
            </w:pPr>
          </w:p>
        </w:tc>
        <w:tc>
          <w:tcPr>
            <w:tcW w:w="0" w:type="auto"/>
            <w:hideMark/>
          </w:tcPr>
          <w:p w:rsidR="00E15C5C" w:rsidRPr="00E15C5C" w:rsidRDefault="00E15C5C" w:rsidP="00E15C5C">
            <w:pPr>
              <w:spacing w:after="0" w:line="240" w:lineRule="auto"/>
              <w:rPr>
                <w:rFonts w:ascii="Times New Roman" w:eastAsia="Times New Roman" w:hAnsi="Times New Roman" w:cs="Times New Roman"/>
                <w:sz w:val="20"/>
                <w:szCs w:val="20"/>
                <w:lang w:eastAsia="es-ES"/>
              </w:rPr>
            </w:pPr>
          </w:p>
        </w:tc>
      </w:tr>
    </w:tbl>
    <w:p w:rsidR="00E15C5C" w:rsidRDefault="00E15C5C"/>
    <w:sectPr w:rsidR="00E15C5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5C5C"/>
    <w:rsid w:val="00E15C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15C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5C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365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2545</Characters>
  <Application>Microsoft Office Word</Application>
  <DocSecurity>0</DocSecurity>
  <Lines>21</Lines>
  <Paragraphs>6</Paragraphs>
  <ScaleCrop>false</ScaleCrop>
  <Company>ESPOL</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2010-12-09T13:47:00Z</dcterms:created>
  <dcterms:modified xsi:type="dcterms:W3CDTF">2010-12-09T14:19:00Z</dcterms:modified>
</cp:coreProperties>
</file>