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991B40" w:rsidRDefault="00EF46D7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991B40">
        <w:rPr>
          <w:rFonts w:ascii="Century Gothic" w:hAnsi="Century Gothic" w:cs="Century Gothic"/>
          <w:b/>
          <w:bCs/>
          <w:sz w:val="22"/>
          <w:szCs w:val="22"/>
        </w:rPr>
        <w:t>RESOLUCI</w:t>
      </w:r>
      <w:r w:rsidR="0096572A">
        <w:rPr>
          <w:rFonts w:ascii="Century Gothic" w:hAnsi="Century Gothic" w:cs="Century Gothic"/>
          <w:b/>
          <w:bCs/>
          <w:sz w:val="22"/>
          <w:szCs w:val="22"/>
        </w:rPr>
        <w:t xml:space="preserve">ONES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TOMADA</w:t>
      </w:r>
      <w:r w:rsidR="0096572A"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POR LA COMISIÓN ACADÉMICA</w:t>
      </w:r>
      <w:proofErr w:type="gramStart"/>
      <w:r w:rsidRPr="00991B40">
        <w:rPr>
          <w:rFonts w:ascii="Century Gothic" w:hAnsi="Century Gothic" w:cs="Century Gothic"/>
          <w:b/>
          <w:bCs/>
          <w:sz w:val="22"/>
          <w:szCs w:val="22"/>
        </w:rPr>
        <w:t>,</w:t>
      </w:r>
      <w:r w:rsidR="0096572A">
        <w:rPr>
          <w:rFonts w:ascii="Century Gothic" w:hAnsi="Century Gothic" w:cs="Century Gothic"/>
          <w:b/>
          <w:bCs/>
          <w:sz w:val="22"/>
          <w:szCs w:val="22"/>
        </w:rPr>
        <w:t>EN</w:t>
      </w:r>
      <w:proofErr w:type="gramEnd"/>
      <w:r w:rsidR="0096572A">
        <w:rPr>
          <w:rFonts w:ascii="Century Gothic" w:hAnsi="Century Gothic" w:cs="Century Gothic"/>
          <w:b/>
          <w:bCs/>
          <w:sz w:val="22"/>
          <w:szCs w:val="22"/>
        </w:rPr>
        <w:t xml:space="preserve"> SESIÓN EFECTUADA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57698D"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EL </w:t>
      </w:r>
      <w:r w:rsidR="00991B40" w:rsidRPr="00991B40">
        <w:rPr>
          <w:rFonts w:ascii="Century Gothic" w:hAnsi="Century Gothic" w:cs="Century Gothic"/>
          <w:b/>
          <w:bCs/>
          <w:sz w:val="22"/>
          <w:szCs w:val="22"/>
        </w:rPr>
        <w:t>2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>9</w:t>
      </w:r>
      <w:r w:rsidR="00C64807"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DE NOVIEMBRE</w:t>
      </w:r>
      <w:r w:rsidR="0057698D"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991B40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1AA3" w:rsidRPr="00571AA3" w:rsidRDefault="00EF46D7" w:rsidP="00EF46D7">
      <w:pPr>
        <w:pStyle w:val="Textoindependiente"/>
        <w:tabs>
          <w:tab w:val="left" w:pos="2694"/>
        </w:tabs>
        <w:ind w:left="2694" w:hanging="1985"/>
        <w:rPr>
          <w:rFonts w:ascii="Century Gothic" w:hAnsi="Century Gothic"/>
          <w:b/>
          <w:szCs w:val="22"/>
          <w:lang w:val="es-MX"/>
        </w:rPr>
      </w:pPr>
      <w:r w:rsidRPr="00991B40">
        <w:rPr>
          <w:rFonts w:ascii="Century Gothic" w:hAnsi="Century Gothic"/>
          <w:b/>
          <w:szCs w:val="22"/>
          <w:lang w:val="es-MX"/>
        </w:rPr>
        <w:t>CAc-2012-22</w:t>
      </w:r>
      <w:r w:rsidR="00991B40" w:rsidRPr="00991B40">
        <w:rPr>
          <w:rFonts w:ascii="Century Gothic" w:hAnsi="Century Gothic"/>
          <w:b/>
          <w:szCs w:val="22"/>
          <w:lang w:val="es-MX"/>
        </w:rPr>
        <w:t>8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991B40">
        <w:rPr>
          <w:rFonts w:ascii="Century Gothic" w:hAnsi="Century Gothic"/>
          <w:szCs w:val="22"/>
          <w:lang w:val="es-MX"/>
        </w:rPr>
        <w:t xml:space="preserve"> </w:t>
      </w:r>
      <w:r w:rsidRPr="00991B40">
        <w:rPr>
          <w:rFonts w:ascii="Century Gothic" w:hAnsi="Century Gothic"/>
          <w:szCs w:val="22"/>
          <w:lang w:val="es-MX"/>
        </w:rPr>
        <w:tab/>
      </w:r>
      <w:r w:rsidR="00571AA3" w:rsidRPr="00571AA3">
        <w:rPr>
          <w:rFonts w:ascii="Century Gothic" w:hAnsi="Century Gothic"/>
          <w:b/>
          <w:szCs w:val="22"/>
          <w:lang w:val="es-MX"/>
        </w:rPr>
        <w:t>Aprobación de actas digitales de CA.</w:t>
      </w:r>
    </w:p>
    <w:p w:rsidR="00EF46D7" w:rsidRPr="00991B40" w:rsidRDefault="00571AA3" w:rsidP="00EF46D7">
      <w:pPr>
        <w:pStyle w:val="Textoindependiente"/>
        <w:tabs>
          <w:tab w:val="left" w:pos="2694"/>
        </w:tabs>
        <w:ind w:left="2694" w:hanging="1985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  <w:lang w:val="es-MX"/>
        </w:rPr>
        <w:tab/>
        <w:t xml:space="preserve">Se aprueban las de las sesiones de los días </w:t>
      </w:r>
      <w:r w:rsidR="00991B40" w:rsidRPr="00991B40">
        <w:rPr>
          <w:rFonts w:ascii="Century Gothic" w:hAnsi="Century Gothic"/>
          <w:szCs w:val="22"/>
          <w:lang w:val="es-MX"/>
        </w:rPr>
        <w:t>1 y 8 de noviembre de 2012.</w:t>
      </w:r>
    </w:p>
    <w:p w:rsidR="00EF46D7" w:rsidRPr="00991B40" w:rsidRDefault="00EF46D7" w:rsidP="00EF46D7">
      <w:pPr>
        <w:pStyle w:val="Textoindependiente"/>
        <w:tabs>
          <w:tab w:val="left" w:pos="2694"/>
        </w:tabs>
        <w:ind w:left="2694" w:hanging="1985"/>
        <w:rPr>
          <w:rFonts w:ascii="Century Gothic" w:hAnsi="Century Gothic"/>
          <w:szCs w:val="22"/>
          <w:lang w:val="pt-BR"/>
        </w:rPr>
      </w:pPr>
    </w:p>
    <w:p w:rsidR="00571AA3" w:rsidRDefault="00991B40" w:rsidP="0001527E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991B40">
        <w:rPr>
          <w:rFonts w:ascii="Century Gothic" w:hAnsi="Century Gothic"/>
          <w:b/>
          <w:sz w:val="22"/>
          <w:szCs w:val="22"/>
          <w:lang w:val="es-MX"/>
        </w:rPr>
        <w:t>CAc-2012-22</w:t>
      </w:r>
      <w:r>
        <w:rPr>
          <w:rFonts w:ascii="Century Gothic" w:hAnsi="Century Gothic"/>
          <w:b/>
          <w:sz w:val="22"/>
          <w:szCs w:val="22"/>
          <w:lang w:val="es-MX"/>
        </w:rPr>
        <w:t>9</w:t>
      </w:r>
      <w:r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991B40">
        <w:rPr>
          <w:rFonts w:ascii="Century Gothic" w:hAnsi="Century Gothic"/>
          <w:sz w:val="22"/>
          <w:szCs w:val="22"/>
          <w:lang w:val="es-MX"/>
        </w:rPr>
        <w:tab/>
      </w:r>
      <w:r w:rsidR="00571AA3" w:rsidRPr="00571AA3">
        <w:rPr>
          <w:rFonts w:ascii="Century Gothic" w:hAnsi="Century Gothic"/>
          <w:b/>
          <w:sz w:val="22"/>
          <w:szCs w:val="22"/>
          <w:lang w:val="es-MX"/>
        </w:rPr>
        <w:t>Establecimientos de Consejerías Académicas</w:t>
      </w:r>
      <w:r w:rsidR="00571AA3">
        <w:rPr>
          <w:rFonts w:ascii="Century Gothic" w:hAnsi="Century Gothic"/>
          <w:sz w:val="22"/>
          <w:szCs w:val="22"/>
          <w:lang w:val="es-MX"/>
        </w:rPr>
        <w:t>.</w:t>
      </w:r>
    </w:p>
    <w:p w:rsidR="008C4771" w:rsidRDefault="009C0090" w:rsidP="00571AA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Como alcance a la resolución CAc-2012-157 del 13 de septiembre de 2012</w:t>
      </w:r>
      <w:r w:rsidR="00EB54D3">
        <w:rPr>
          <w:rFonts w:ascii="Century Gothic" w:hAnsi="Century Gothic"/>
          <w:sz w:val="22"/>
          <w:szCs w:val="22"/>
          <w:lang w:val="es-MX"/>
        </w:rPr>
        <w:t>, se resuelve:</w:t>
      </w:r>
    </w:p>
    <w:p w:rsidR="00EB54D3" w:rsidRDefault="00EB54D3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  <w:lang w:val="pt-BR"/>
        </w:rPr>
      </w:pPr>
    </w:p>
    <w:p w:rsidR="00677822" w:rsidRDefault="00384912" w:rsidP="00677822">
      <w:pPr>
        <w:pStyle w:val="Prrafodelista"/>
        <w:spacing w:after="200" w:line="276" w:lineRule="auto"/>
        <w:ind w:left="2694"/>
        <w:contextualSpacing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Consejería Académica será obligatoria</w:t>
      </w:r>
      <w:r w:rsidR="00571AA3">
        <w:rPr>
          <w:rFonts w:ascii="Century Gothic" w:hAnsi="Century Gothic"/>
          <w:sz w:val="22"/>
          <w:szCs w:val="22"/>
        </w:rPr>
        <w:t xml:space="preserve"> para los y las estudiantes de </w:t>
      </w:r>
      <w:r w:rsidR="00A828FD">
        <w:rPr>
          <w:rFonts w:ascii="Century Gothic" w:hAnsi="Century Gothic"/>
          <w:sz w:val="22"/>
          <w:szCs w:val="22"/>
        </w:rPr>
        <w:t xml:space="preserve">ESPOL a través de la generación automática de una deuda de </w:t>
      </w:r>
      <w:r w:rsidR="00A828FD" w:rsidRPr="00C041D3">
        <w:rPr>
          <w:rFonts w:ascii="Century Gothic" w:hAnsi="Century Gothic"/>
          <w:b/>
          <w:sz w:val="22"/>
          <w:szCs w:val="22"/>
        </w:rPr>
        <w:t>NO VALOR</w:t>
      </w:r>
      <w:r w:rsidR="00A828FD">
        <w:rPr>
          <w:rFonts w:ascii="Century Gothic" w:hAnsi="Century Gothic"/>
          <w:sz w:val="22"/>
          <w:szCs w:val="22"/>
        </w:rPr>
        <w:t xml:space="preserve"> que será desbloqueada cuando </w:t>
      </w:r>
      <w:r w:rsidR="00571AA3">
        <w:rPr>
          <w:rFonts w:ascii="Century Gothic" w:hAnsi="Century Gothic"/>
          <w:sz w:val="22"/>
          <w:szCs w:val="22"/>
        </w:rPr>
        <w:t>se cumpla con los siguientes requisitos:</w:t>
      </w:r>
    </w:p>
    <w:p w:rsidR="00A828FD" w:rsidRDefault="00A828FD" w:rsidP="00677822">
      <w:pPr>
        <w:pStyle w:val="Prrafodelista"/>
        <w:spacing w:after="200" w:line="276" w:lineRule="auto"/>
        <w:ind w:left="2694"/>
        <w:contextualSpacing/>
        <w:jc w:val="both"/>
        <w:rPr>
          <w:rFonts w:ascii="Century Gothic" w:hAnsi="Century Gothic"/>
          <w:sz w:val="22"/>
          <w:szCs w:val="22"/>
        </w:rPr>
      </w:pPr>
    </w:p>
    <w:p w:rsidR="00CD2FF6" w:rsidRPr="00677822" w:rsidRDefault="00CD2FF6" w:rsidP="00677822">
      <w:pPr>
        <w:pStyle w:val="Prrafodelista"/>
        <w:numPr>
          <w:ilvl w:val="0"/>
          <w:numId w:val="20"/>
        </w:numPr>
        <w:tabs>
          <w:tab w:val="left" w:pos="3119"/>
        </w:tabs>
        <w:spacing w:after="200" w:line="276" w:lineRule="auto"/>
        <w:ind w:left="3119" w:hanging="42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 w:rsidRPr="00677822">
        <w:rPr>
          <w:rFonts w:ascii="Century Gothic" w:hAnsi="Century Gothic"/>
          <w:sz w:val="22"/>
          <w:szCs w:val="22"/>
        </w:rPr>
        <w:t>Novatos;</w:t>
      </w:r>
    </w:p>
    <w:p w:rsidR="00CD2FF6" w:rsidRPr="00677822" w:rsidRDefault="00CD2FF6" w:rsidP="00677822">
      <w:pPr>
        <w:pStyle w:val="Prrafodelista"/>
        <w:numPr>
          <w:ilvl w:val="0"/>
          <w:numId w:val="20"/>
        </w:numPr>
        <w:tabs>
          <w:tab w:val="left" w:pos="3119"/>
        </w:tabs>
        <w:spacing w:after="200" w:line="276" w:lineRule="auto"/>
        <w:ind w:left="3119" w:hanging="42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 w:rsidRPr="00677822">
        <w:rPr>
          <w:rFonts w:ascii="Century Gothic" w:hAnsi="Century Gothic"/>
          <w:sz w:val="22"/>
          <w:szCs w:val="22"/>
        </w:rPr>
        <w:t>En período de prueba (tercera vez)</w:t>
      </w:r>
      <w:r w:rsidR="00677822">
        <w:rPr>
          <w:rFonts w:ascii="Century Gothic" w:hAnsi="Century Gothic"/>
          <w:sz w:val="22"/>
          <w:szCs w:val="22"/>
        </w:rPr>
        <w:t>;</w:t>
      </w:r>
    </w:p>
    <w:p w:rsidR="00571AA3" w:rsidRDefault="00571AA3" w:rsidP="00571AA3">
      <w:pPr>
        <w:pStyle w:val="Prrafodelista"/>
        <w:numPr>
          <w:ilvl w:val="0"/>
          <w:numId w:val="20"/>
        </w:numPr>
        <w:tabs>
          <w:tab w:val="left" w:pos="3119"/>
        </w:tabs>
        <w:spacing w:after="200" w:line="276" w:lineRule="auto"/>
        <w:ind w:left="3119" w:hanging="42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ES_tradnl"/>
        </w:rPr>
        <w:t xml:space="preserve">Que tengan promedio menor o igual a 6.99 y estén registrados en al menos una materia por segunda ocasión. </w:t>
      </w:r>
    </w:p>
    <w:p w:rsidR="00571AA3" w:rsidRDefault="00571AA3" w:rsidP="00571AA3">
      <w:pPr>
        <w:pStyle w:val="Prrafodelista"/>
        <w:tabs>
          <w:tab w:val="left" w:pos="3119"/>
        </w:tabs>
        <w:spacing w:after="200" w:line="276" w:lineRule="auto"/>
        <w:ind w:left="3119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</w:p>
    <w:p w:rsidR="00CD2FF6" w:rsidRPr="00677822" w:rsidRDefault="00CD2FF6" w:rsidP="00571AA3">
      <w:pPr>
        <w:pStyle w:val="Prrafodelista"/>
        <w:numPr>
          <w:ilvl w:val="0"/>
          <w:numId w:val="28"/>
        </w:numPr>
        <w:tabs>
          <w:tab w:val="left" w:pos="3119"/>
        </w:tabs>
        <w:spacing w:after="200" w:line="276" w:lineRule="auto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 w:rsidRPr="00677822">
        <w:rPr>
          <w:rFonts w:ascii="Century Gothic" w:hAnsi="Century Gothic"/>
          <w:sz w:val="22"/>
          <w:szCs w:val="22"/>
          <w:lang w:val="es-ES_tradnl"/>
        </w:rPr>
        <w:t>Cualquier estudiante que estuviera fuera de las condiciones anteriormente descritas, puede solicitar una cita presencial o virtual con su consejero académico asignado</w:t>
      </w:r>
      <w:r w:rsidR="00571AA3">
        <w:rPr>
          <w:rFonts w:ascii="Century Gothic" w:hAnsi="Century Gothic"/>
          <w:sz w:val="22"/>
          <w:szCs w:val="22"/>
          <w:lang w:val="es-ES_tradnl"/>
        </w:rPr>
        <w:t>,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o en su </w:t>
      </w:r>
      <w:r w:rsidR="00677822">
        <w:rPr>
          <w:rFonts w:ascii="Century Gothic" w:hAnsi="Century Gothic"/>
          <w:sz w:val="22"/>
          <w:szCs w:val="22"/>
          <w:lang w:val="es-ES_tradnl"/>
        </w:rPr>
        <w:t>lugar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al </w:t>
      </w:r>
      <w:proofErr w:type="spellStart"/>
      <w:r w:rsidRPr="00677822">
        <w:rPr>
          <w:rFonts w:ascii="Century Gothic" w:hAnsi="Century Gothic"/>
          <w:sz w:val="22"/>
          <w:szCs w:val="22"/>
          <w:lang w:val="es-ES_tradnl"/>
        </w:rPr>
        <w:t>Subdecano</w:t>
      </w:r>
      <w:proofErr w:type="spellEnd"/>
      <w:r w:rsidRPr="00677822">
        <w:rPr>
          <w:rFonts w:ascii="Century Gothic" w:hAnsi="Century Gothic"/>
          <w:sz w:val="22"/>
          <w:szCs w:val="22"/>
          <w:lang w:val="es-ES_tradnl"/>
        </w:rPr>
        <w:t>/Subdirector de su respectiva Unidad Académica.</w:t>
      </w:r>
    </w:p>
    <w:p w:rsidR="00677822" w:rsidRPr="00677822" w:rsidRDefault="00677822" w:rsidP="00677822">
      <w:pPr>
        <w:pStyle w:val="Prrafodelista"/>
        <w:tabs>
          <w:tab w:val="left" w:pos="3119"/>
        </w:tabs>
        <w:spacing w:after="200" w:line="276" w:lineRule="auto"/>
        <w:ind w:left="3119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</w:p>
    <w:p w:rsidR="00677822" w:rsidRDefault="00CD2FF6" w:rsidP="00677822">
      <w:pPr>
        <w:pStyle w:val="Prrafodelista"/>
        <w:numPr>
          <w:ilvl w:val="0"/>
          <w:numId w:val="22"/>
        </w:numPr>
        <w:tabs>
          <w:tab w:val="left" w:pos="3119"/>
        </w:tabs>
        <w:spacing w:after="200" w:line="276" w:lineRule="auto"/>
        <w:ind w:left="3119" w:hanging="42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 w:rsidRPr="00677822">
        <w:rPr>
          <w:rFonts w:ascii="Century Gothic" w:hAnsi="Century Gothic"/>
          <w:sz w:val="22"/>
          <w:szCs w:val="22"/>
          <w:lang w:val="es-ES_tradnl"/>
        </w:rPr>
        <w:t xml:space="preserve">Independientemente de las consejerías individuales, cada unidad académica debe programar una jornada de inducción general a todos </w:t>
      </w:r>
      <w:r w:rsidR="00571AA3">
        <w:rPr>
          <w:rFonts w:ascii="Century Gothic" w:hAnsi="Century Gothic"/>
          <w:sz w:val="22"/>
          <w:szCs w:val="22"/>
          <w:lang w:val="es-ES_tradnl"/>
        </w:rPr>
        <w:t>los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estudiantes q</w:t>
      </w:r>
      <w:r w:rsidR="00571AA3">
        <w:rPr>
          <w:rFonts w:ascii="Century Gothic" w:hAnsi="Century Gothic"/>
          <w:sz w:val="22"/>
          <w:szCs w:val="22"/>
          <w:lang w:val="es-ES_tradnl"/>
        </w:rPr>
        <w:t xml:space="preserve">ue ingresan por primera vez a 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ESPOL, con e</w:t>
      </w:r>
      <w:r w:rsidR="00571AA3">
        <w:rPr>
          <w:rFonts w:ascii="Century Gothic" w:hAnsi="Century Gothic"/>
          <w:sz w:val="22"/>
          <w:szCs w:val="22"/>
          <w:lang w:val="es-ES_tradnl"/>
        </w:rPr>
        <w:t xml:space="preserve">l fin de tratar temas generales. Así por ejemplo, 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conocer los reglamentos </w:t>
      </w:r>
      <w:r w:rsidR="00571AA3">
        <w:rPr>
          <w:rFonts w:ascii="Century Gothic" w:hAnsi="Century Gothic"/>
          <w:sz w:val="22"/>
          <w:szCs w:val="22"/>
          <w:lang w:val="es-ES_tradnl"/>
        </w:rPr>
        <w:t>sobre las evaluaciones, el Código de É</w:t>
      </w:r>
      <w:r w:rsidRPr="00677822">
        <w:rPr>
          <w:rFonts w:ascii="Century Gothic" w:hAnsi="Century Gothic"/>
          <w:sz w:val="22"/>
          <w:szCs w:val="22"/>
          <w:lang w:val="es-ES_tradnl"/>
        </w:rPr>
        <w:t>tica y los aspectos de bienestar estudiantil</w:t>
      </w:r>
      <w:r w:rsidR="00571AA3">
        <w:rPr>
          <w:rFonts w:ascii="Century Gothic" w:hAnsi="Century Gothic"/>
          <w:sz w:val="22"/>
          <w:szCs w:val="22"/>
          <w:lang w:val="es-ES_tradnl"/>
        </w:rPr>
        <w:t xml:space="preserve">, 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entre otros.</w:t>
      </w:r>
    </w:p>
    <w:p w:rsidR="00D0578A" w:rsidRPr="00D0578A" w:rsidRDefault="00D0578A" w:rsidP="00D0578A">
      <w:pPr>
        <w:pStyle w:val="Prrafodelista"/>
        <w:rPr>
          <w:rFonts w:ascii="Century Gothic" w:hAnsi="Century Gothic"/>
          <w:sz w:val="22"/>
          <w:szCs w:val="22"/>
          <w:lang w:val="es-ES_tradnl"/>
        </w:rPr>
      </w:pPr>
    </w:p>
    <w:p w:rsidR="00CD2FF6" w:rsidRPr="00677822" w:rsidRDefault="00CD2FF6" w:rsidP="00677822">
      <w:pPr>
        <w:pStyle w:val="Prrafodelista"/>
        <w:numPr>
          <w:ilvl w:val="0"/>
          <w:numId w:val="22"/>
        </w:numPr>
        <w:tabs>
          <w:tab w:val="left" w:pos="3119"/>
        </w:tabs>
        <w:spacing w:after="200" w:line="276" w:lineRule="auto"/>
        <w:ind w:left="3119" w:hanging="425"/>
        <w:contextualSpacing/>
        <w:jc w:val="both"/>
        <w:rPr>
          <w:rFonts w:ascii="Century Gothic" w:hAnsi="Century Gothic"/>
          <w:sz w:val="22"/>
          <w:szCs w:val="22"/>
          <w:lang w:val="es-ES_tradnl"/>
        </w:rPr>
      </w:pPr>
      <w:r w:rsidRPr="00677822">
        <w:rPr>
          <w:rFonts w:ascii="Century Gothic" w:hAnsi="Century Gothic"/>
          <w:sz w:val="22"/>
          <w:szCs w:val="22"/>
          <w:lang w:val="es-ES_tradnl"/>
        </w:rPr>
        <w:t>Las unidades académicas deberán informar a sus estudiantes</w:t>
      </w:r>
      <w:r w:rsidR="0074766C">
        <w:rPr>
          <w:rFonts w:ascii="Century Gothic" w:hAnsi="Century Gothic"/>
          <w:sz w:val="22"/>
          <w:szCs w:val="22"/>
          <w:lang w:val="es-ES_tradnl"/>
        </w:rPr>
        <w:t>, oportunamente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el cumplimiento de esta resolución</w:t>
      </w:r>
      <w:r w:rsidR="00571AA3">
        <w:rPr>
          <w:rFonts w:ascii="Century Gothic" w:hAnsi="Century Gothic"/>
          <w:sz w:val="22"/>
          <w:szCs w:val="22"/>
          <w:lang w:val="es-ES_tradnl"/>
        </w:rPr>
        <w:t>,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la </w:t>
      </w:r>
      <w:r w:rsidR="005F7DEC">
        <w:rPr>
          <w:rFonts w:ascii="Century Gothic" w:hAnsi="Century Gothic"/>
          <w:sz w:val="22"/>
          <w:szCs w:val="22"/>
          <w:lang w:val="es-ES_tradnl"/>
        </w:rPr>
        <w:t>que entrará en vigencia</w:t>
      </w:r>
      <w:r w:rsidRPr="00677822">
        <w:rPr>
          <w:rFonts w:ascii="Century Gothic" w:hAnsi="Century Gothic"/>
          <w:sz w:val="22"/>
          <w:szCs w:val="22"/>
          <w:lang w:val="es-ES_tradnl"/>
        </w:rPr>
        <w:t xml:space="preserve"> a partir del I término del año lectivo 2013-2014.</w:t>
      </w:r>
    </w:p>
    <w:p w:rsidR="00384912" w:rsidRDefault="00384912" w:rsidP="00677822">
      <w:pPr>
        <w:pStyle w:val="Prrafodelista"/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5F7DEC" w:rsidRDefault="00CD2FF6" w:rsidP="00677822">
      <w:pPr>
        <w:pStyle w:val="Prrafodelista"/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CAc-2012-230</w:t>
      </w:r>
      <w:r w:rsidR="00EB54D3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EB54D3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677822">
        <w:rPr>
          <w:rFonts w:ascii="Century Gothic" w:hAnsi="Century Gothic"/>
          <w:sz w:val="22"/>
          <w:szCs w:val="22"/>
          <w:lang w:val="es-MX"/>
        </w:rPr>
        <w:tab/>
      </w:r>
      <w:r w:rsidR="005F7DEC" w:rsidRPr="005F7DEC">
        <w:rPr>
          <w:rFonts w:ascii="Century Gothic" w:hAnsi="Century Gothic"/>
          <w:b/>
          <w:sz w:val="22"/>
          <w:szCs w:val="22"/>
          <w:lang w:val="es-MX"/>
        </w:rPr>
        <w:t>Consenso sobre Consejerías Académicas.</w:t>
      </w:r>
    </w:p>
    <w:p w:rsidR="00677822" w:rsidRDefault="005F7DEC" w:rsidP="005F7DEC">
      <w:pPr>
        <w:pStyle w:val="Prrafodelista"/>
        <w:ind w:left="2694"/>
        <w:jc w:val="both"/>
        <w:rPr>
          <w:rFonts w:ascii="Century Gothic" w:hAnsi="Century Gothic"/>
          <w:sz w:val="22"/>
          <w:szCs w:val="22"/>
          <w:lang w:val="es-ES_tradnl"/>
        </w:rPr>
      </w:pPr>
      <w:r>
        <w:rPr>
          <w:rFonts w:ascii="Century Gothic" w:hAnsi="Century Gothic"/>
          <w:sz w:val="22"/>
          <w:szCs w:val="22"/>
          <w:lang w:val="es-MX"/>
        </w:rPr>
        <w:t>Se e</w:t>
      </w:r>
      <w:proofErr w:type="spellStart"/>
      <w:r w:rsidR="00677822" w:rsidRPr="00677822">
        <w:rPr>
          <w:rFonts w:ascii="Century Gothic" w:hAnsi="Century Gothic"/>
          <w:sz w:val="22"/>
          <w:szCs w:val="22"/>
          <w:lang w:val="es-ES_tradnl"/>
        </w:rPr>
        <w:t>ncarg</w:t>
      </w:r>
      <w:r>
        <w:rPr>
          <w:rFonts w:ascii="Century Gothic" w:hAnsi="Century Gothic"/>
          <w:sz w:val="22"/>
          <w:szCs w:val="22"/>
          <w:lang w:val="es-ES_tradnl"/>
        </w:rPr>
        <w:t>a</w:t>
      </w:r>
      <w:proofErr w:type="spellEnd"/>
      <w:r w:rsidR="00677822" w:rsidRPr="00677822">
        <w:rPr>
          <w:rFonts w:ascii="Century Gothic" w:hAnsi="Century Gothic"/>
          <w:sz w:val="22"/>
          <w:szCs w:val="22"/>
          <w:lang w:val="es-ES_tradnl"/>
        </w:rPr>
        <w:t xml:space="preserve"> a los responsables</w:t>
      </w:r>
      <w:r w:rsidR="00C041D3">
        <w:rPr>
          <w:rFonts w:ascii="Century Gothic" w:hAnsi="Century Gothic"/>
          <w:sz w:val="22"/>
          <w:szCs w:val="22"/>
          <w:lang w:val="es-ES_tradnl"/>
        </w:rPr>
        <w:t xml:space="preserve"> académicos de las unidades</w:t>
      </w:r>
      <w:r>
        <w:rPr>
          <w:rFonts w:ascii="Century Gothic" w:hAnsi="Century Gothic"/>
          <w:sz w:val="22"/>
          <w:szCs w:val="22"/>
          <w:lang w:val="es-ES_tradnl"/>
        </w:rPr>
        <w:t>,</w:t>
      </w:r>
      <w:r w:rsidR="00C041D3">
        <w:rPr>
          <w:rFonts w:ascii="Century Gothic" w:hAnsi="Century Gothic"/>
          <w:sz w:val="22"/>
          <w:szCs w:val="22"/>
          <w:lang w:val="es-ES_tradnl"/>
        </w:rPr>
        <w:t xml:space="preserve"> cons</w:t>
      </w:r>
      <w:r w:rsidR="00677822" w:rsidRPr="00677822">
        <w:rPr>
          <w:rFonts w:ascii="Century Gothic" w:hAnsi="Century Gothic"/>
          <w:sz w:val="22"/>
          <w:szCs w:val="22"/>
          <w:lang w:val="es-ES_tradnl"/>
        </w:rPr>
        <w:t>ensuar el procedimiento</w:t>
      </w:r>
      <w:r>
        <w:rPr>
          <w:rFonts w:ascii="Century Gothic" w:hAnsi="Century Gothic"/>
          <w:sz w:val="22"/>
          <w:szCs w:val="22"/>
          <w:lang w:val="es-ES_tradnl"/>
        </w:rPr>
        <w:t>,</w:t>
      </w:r>
      <w:r w:rsidR="00677822" w:rsidRPr="00677822">
        <w:rPr>
          <w:rFonts w:ascii="Century Gothic" w:hAnsi="Century Gothic"/>
          <w:sz w:val="22"/>
          <w:szCs w:val="22"/>
          <w:lang w:val="es-ES_tradnl"/>
        </w:rPr>
        <w:t xml:space="preserve"> considerando las experiencias que actualmente han desarrollado </w:t>
      </w:r>
      <w:r w:rsidR="00677822">
        <w:rPr>
          <w:rFonts w:ascii="Century Gothic" w:hAnsi="Century Gothic"/>
          <w:sz w:val="22"/>
          <w:szCs w:val="22"/>
          <w:lang w:val="es-ES_tradnl"/>
        </w:rPr>
        <w:t>las Facultades de Ingeniería en Mecánica y Ciencias de la P</w:t>
      </w:r>
      <w:r w:rsidR="00C041D3">
        <w:rPr>
          <w:rFonts w:ascii="Century Gothic" w:hAnsi="Century Gothic"/>
          <w:sz w:val="22"/>
          <w:szCs w:val="22"/>
          <w:lang w:val="es-ES_tradnl"/>
        </w:rPr>
        <w:t>roducción; y, la de Economía y N</w:t>
      </w:r>
      <w:r w:rsidR="00677822">
        <w:rPr>
          <w:rFonts w:ascii="Century Gothic" w:hAnsi="Century Gothic"/>
          <w:sz w:val="22"/>
          <w:szCs w:val="22"/>
          <w:lang w:val="es-ES_tradnl"/>
        </w:rPr>
        <w:t xml:space="preserve">egocios de la ESPOL. </w:t>
      </w:r>
      <w:r>
        <w:rPr>
          <w:rFonts w:ascii="Century Gothic" w:hAnsi="Century Gothic"/>
          <w:sz w:val="22"/>
          <w:szCs w:val="22"/>
          <w:lang w:val="es-ES_tradnl"/>
        </w:rPr>
        <w:t xml:space="preserve">La </w:t>
      </w:r>
      <w:proofErr w:type="spellStart"/>
      <w:r>
        <w:rPr>
          <w:rFonts w:ascii="Century Gothic" w:hAnsi="Century Gothic"/>
          <w:sz w:val="22"/>
          <w:szCs w:val="22"/>
          <w:lang w:val="es-ES_tradnl"/>
        </w:rPr>
        <w:t>Econ</w:t>
      </w:r>
      <w:proofErr w:type="spellEnd"/>
      <w:r>
        <w:rPr>
          <w:rFonts w:ascii="Century Gothic" w:hAnsi="Century Gothic"/>
          <w:sz w:val="22"/>
          <w:szCs w:val="22"/>
          <w:lang w:val="es-ES_tradnl"/>
        </w:rPr>
        <w:t>. Mariela Méndez Prado presidirá esta Comisión. Al respecto presentará</w:t>
      </w:r>
      <w:r w:rsidR="00991934">
        <w:rPr>
          <w:rFonts w:ascii="Century Gothic" w:hAnsi="Century Gothic"/>
          <w:sz w:val="22"/>
          <w:szCs w:val="22"/>
          <w:lang w:val="es-ES_tradnl"/>
        </w:rPr>
        <w:t>n</w:t>
      </w:r>
      <w:r>
        <w:rPr>
          <w:rFonts w:ascii="Century Gothic" w:hAnsi="Century Gothic"/>
          <w:sz w:val="22"/>
          <w:szCs w:val="22"/>
          <w:lang w:val="es-ES_tradnl"/>
        </w:rPr>
        <w:t xml:space="preserve"> un informe a la Comisión Académica </w:t>
      </w:r>
      <w:r w:rsidR="00384912">
        <w:rPr>
          <w:rFonts w:ascii="Century Gothic" w:hAnsi="Century Gothic"/>
          <w:sz w:val="22"/>
          <w:szCs w:val="22"/>
          <w:lang w:val="es-ES_tradnl"/>
        </w:rPr>
        <w:t>en la segunda semana del mes de enero de 2013</w:t>
      </w:r>
      <w:r w:rsidR="00A828FD">
        <w:rPr>
          <w:rFonts w:ascii="Century Gothic" w:hAnsi="Century Gothic"/>
          <w:sz w:val="22"/>
          <w:szCs w:val="22"/>
          <w:lang w:val="es-ES_tradnl"/>
        </w:rPr>
        <w:t>.</w:t>
      </w:r>
    </w:p>
    <w:p w:rsidR="007A33CD" w:rsidRPr="005F7DEC" w:rsidRDefault="007A33CD" w:rsidP="00677822">
      <w:pPr>
        <w:pStyle w:val="Prrafodelista"/>
        <w:ind w:left="2694" w:hanging="1985"/>
        <w:jc w:val="both"/>
        <w:rPr>
          <w:rFonts w:ascii="Century Gothic" w:hAnsi="Century Gothic"/>
          <w:b/>
          <w:sz w:val="22"/>
          <w:szCs w:val="22"/>
          <w:lang w:val="es-ES_tradnl"/>
        </w:rPr>
      </w:pPr>
    </w:p>
    <w:p w:rsidR="005F7DEC" w:rsidRPr="005F7DEC" w:rsidRDefault="007A33CD" w:rsidP="00677822">
      <w:pPr>
        <w:pStyle w:val="Prrafodelista"/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CAc-2012-231</w:t>
      </w:r>
      <w:r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ab/>
      </w:r>
      <w:r w:rsidR="005F7DEC" w:rsidRPr="005F7DEC">
        <w:rPr>
          <w:rFonts w:ascii="Century Gothic" w:hAnsi="Century Gothic"/>
          <w:b/>
          <w:sz w:val="22"/>
          <w:szCs w:val="22"/>
          <w:lang w:val="es-MX"/>
        </w:rPr>
        <w:t>Aprobación del Formato IG1004 del Plan de Estudios y anexos.</w:t>
      </w:r>
    </w:p>
    <w:p w:rsidR="005D505E" w:rsidRDefault="005F7DEC" w:rsidP="005F7DEC">
      <w:pPr>
        <w:pStyle w:val="Prrafodelista"/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Se lo hace atendiendo </w:t>
      </w:r>
      <w:r w:rsidR="005D505E">
        <w:rPr>
          <w:rFonts w:ascii="Century Gothic" w:hAnsi="Century Gothic"/>
          <w:sz w:val="22"/>
          <w:szCs w:val="22"/>
          <w:lang w:val="es-MX"/>
        </w:rPr>
        <w:t xml:space="preserve"> el pedido formulado por el Depart</w:t>
      </w:r>
      <w:r>
        <w:rPr>
          <w:rFonts w:ascii="Century Gothic" w:hAnsi="Century Gothic"/>
          <w:sz w:val="22"/>
          <w:szCs w:val="22"/>
          <w:lang w:val="es-MX"/>
        </w:rPr>
        <w:t>amento de Calidad y Evaluación.</w:t>
      </w:r>
    </w:p>
    <w:p w:rsidR="005D505E" w:rsidRDefault="005D505E" w:rsidP="00677822">
      <w:pPr>
        <w:pStyle w:val="Prrafodelista"/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  <w:r>
        <w:rPr>
          <w:rFonts w:ascii="Century Gothic" w:hAnsi="Century Gothic"/>
          <w:b/>
          <w:sz w:val="22"/>
          <w:szCs w:val="22"/>
          <w:lang w:val="es-MX"/>
        </w:rPr>
        <w:tab/>
      </w:r>
    </w:p>
    <w:p w:rsidR="005F7DEC" w:rsidRDefault="00CC485D" w:rsidP="00CC485D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CAc-2012-232</w:t>
      </w:r>
      <w:r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ab/>
      </w:r>
      <w:r w:rsidR="005F7DEC" w:rsidRPr="005F7DEC">
        <w:rPr>
          <w:rFonts w:ascii="Century Gothic" w:hAnsi="Century Gothic"/>
          <w:b/>
          <w:sz w:val="22"/>
          <w:szCs w:val="22"/>
          <w:lang w:val="es-MX"/>
        </w:rPr>
        <w:t>Elaboración y actualización de los planes de Estudio.</w:t>
      </w:r>
    </w:p>
    <w:p w:rsidR="005F7DEC" w:rsidRDefault="00CC485D" w:rsidP="005F7DEC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Las </w:t>
      </w:r>
      <w:r w:rsidR="005F7DEC">
        <w:rPr>
          <w:rFonts w:ascii="Century Gothic" w:hAnsi="Century Gothic"/>
          <w:sz w:val="22"/>
          <w:szCs w:val="22"/>
          <w:lang w:val="es-MX"/>
        </w:rPr>
        <w:t xml:space="preserve">autoridades de las </w:t>
      </w:r>
      <w:r>
        <w:rPr>
          <w:rFonts w:ascii="Century Gothic" w:hAnsi="Century Gothic"/>
          <w:sz w:val="22"/>
          <w:szCs w:val="22"/>
          <w:lang w:val="es-MX"/>
        </w:rPr>
        <w:t xml:space="preserve">Unidades Académicas </w:t>
      </w:r>
      <w:r w:rsidR="005F7DEC">
        <w:rPr>
          <w:rFonts w:ascii="Century Gothic" w:hAnsi="Century Gothic"/>
          <w:sz w:val="22"/>
          <w:szCs w:val="22"/>
          <w:lang w:val="es-MX"/>
        </w:rPr>
        <w:t>presentarán su proyecto hasta el 14 de diciembre de 2012 para su respectivo análisis y aprobación.</w:t>
      </w:r>
    </w:p>
    <w:p w:rsidR="005F7DEC" w:rsidRDefault="005F7DEC" w:rsidP="005F7DEC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</w:p>
    <w:p w:rsidR="005F7DEC" w:rsidRPr="005F7DEC" w:rsidRDefault="00766046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CAc-2012-233</w:t>
      </w:r>
      <w:r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ab/>
      </w:r>
      <w:r w:rsidR="005F7DEC" w:rsidRPr="005F7DEC">
        <w:rPr>
          <w:rFonts w:ascii="Century Gothic" w:hAnsi="Century Gothic"/>
          <w:b/>
          <w:sz w:val="22"/>
          <w:szCs w:val="22"/>
          <w:lang w:val="es-MX"/>
        </w:rPr>
        <w:t>Modificación al Syllabus vigente.</w:t>
      </w:r>
    </w:p>
    <w:p w:rsidR="000E7FA5" w:rsidRDefault="00897C0B" w:rsidP="005F7DEC">
      <w:pPr>
        <w:ind w:left="2694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En </w:t>
      </w:r>
      <w:r w:rsidR="000E7FA5">
        <w:rPr>
          <w:rFonts w:ascii="Century Gothic" w:hAnsi="Century Gothic"/>
          <w:sz w:val="22"/>
          <w:szCs w:val="22"/>
          <w:lang w:val="es-MX"/>
        </w:rPr>
        <w:t xml:space="preserve">  el numeral 10 </w:t>
      </w:r>
      <w:r>
        <w:rPr>
          <w:rFonts w:ascii="Century Gothic" w:hAnsi="Century Gothic"/>
          <w:sz w:val="22"/>
          <w:szCs w:val="22"/>
          <w:lang w:val="es-MX"/>
        </w:rPr>
        <w:t xml:space="preserve">que se refiere a </w:t>
      </w:r>
      <w:r w:rsidR="000A6172">
        <w:rPr>
          <w:rFonts w:ascii="Century Gothic" w:hAnsi="Century Gothic"/>
          <w:sz w:val="22"/>
          <w:szCs w:val="22"/>
          <w:lang w:val="es-MX"/>
        </w:rPr>
        <w:t xml:space="preserve">la </w:t>
      </w:r>
      <w:r w:rsidR="000A6172" w:rsidRPr="000A6172">
        <w:rPr>
          <w:rFonts w:ascii="Century Gothic" w:hAnsi="Century Gothic"/>
          <w:b/>
          <w:sz w:val="22"/>
          <w:szCs w:val="22"/>
          <w:lang w:val="es-MX"/>
        </w:rPr>
        <w:t>E</w:t>
      </w:r>
      <w:r w:rsidRPr="000A6172">
        <w:rPr>
          <w:rFonts w:ascii="Century Gothic" w:hAnsi="Century Gothic"/>
          <w:b/>
          <w:sz w:val="22"/>
          <w:szCs w:val="22"/>
          <w:lang w:val="es-MX"/>
        </w:rPr>
        <w:t xml:space="preserve">valuación </w:t>
      </w:r>
      <w:r w:rsidR="009A345E" w:rsidRPr="000A6172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0A6172" w:rsidRPr="000A6172">
        <w:rPr>
          <w:rFonts w:ascii="Century Gothic" w:hAnsi="Century Gothic"/>
          <w:b/>
          <w:sz w:val="22"/>
          <w:szCs w:val="22"/>
          <w:lang w:val="es-MX"/>
        </w:rPr>
        <w:t>del Curso</w:t>
      </w:r>
      <w:r w:rsidR="000A6172">
        <w:rPr>
          <w:rFonts w:ascii="Century Gothic" w:hAnsi="Century Gothic"/>
          <w:sz w:val="22"/>
          <w:szCs w:val="22"/>
          <w:lang w:val="es-MX"/>
        </w:rPr>
        <w:t>,</w:t>
      </w:r>
      <w:r w:rsidR="000E7FA5" w:rsidRPr="000E7FA5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A6172">
        <w:rPr>
          <w:rFonts w:ascii="Century Gothic" w:hAnsi="Century Gothic"/>
          <w:sz w:val="22"/>
          <w:szCs w:val="22"/>
          <w:lang w:val="es-MX"/>
        </w:rPr>
        <w:t>se marcarán las actividades de evaluación que se han planificado para el curso:</w:t>
      </w:r>
    </w:p>
    <w:p w:rsidR="000E7FA5" w:rsidRDefault="000E7FA5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</w:p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1680"/>
      </w:tblGrid>
      <w:tr w:rsidR="009A345E" w:rsidRPr="00776380" w:rsidTr="0074766C">
        <w:tc>
          <w:tcPr>
            <w:tcW w:w="4244" w:type="dxa"/>
            <w:gridSpan w:val="2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76380">
              <w:rPr>
                <w:rFonts w:ascii="Tahoma" w:hAnsi="Tahoma" w:cs="Tahoma"/>
                <w:b/>
                <w:sz w:val="16"/>
                <w:szCs w:val="16"/>
              </w:rPr>
              <w:t>Actividades de Evaluación</w:t>
            </w: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Exámenes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Lecciones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Tareas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Proyectos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Laboratorio/Experimental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Participación en Clase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Visitas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A345E" w:rsidRPr="00776380" w:rsidTr="0074766C">
        <w:tc>
          <w:tcPr>
            <w:tcW w:w="2564" w:type="dxa"/>
            <w:vAlign w:val="center"/>
          </w:tcPr>
          <w:p w:rsidR="009A345E" w:rsidRPr="00776380" w:rsidRDefault="009A345E" w:rsidP="009A345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776380">
              <w:rPr>
                <w:rFonts w:ascii="Tahoma" w:hAnsi="Tahoma" w:cs="Tahoma"/>
                <w:sz w:val="16"/>
                <w:szCs w:val="16"/>
              </w:rPr>
              <w:t>Otras</w:t>
            </w:r>
          </w:p>
        </w:tc>
        <w:tc>
          <w:tcPr>
            <w:tcW w:w="1680" w:type="dxa"/>
            <w:vAlign w:val="center"/>
          </w:tcPr>
          <w:p w:rsidR="009A345E" w:rsidRPr="00776380" w:rsidRDefault="009A345E" w:rsidP="00812FE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354BE3" w:rsidRDefault="00354BE3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9A345E" w:rsidRDefault="009A345E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0A6172" w:rsidRPr="000A6172" w:rsidRDefault="00354BE3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CAc-2012-234</w:t>
      </w:r>
      <w:r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ab/>
      </w:r>
      <w:r w:rsidR="000A6172" w:rsidRPr="000A6172">
        <w:rPr>
          <w:rFonts w:ascii="Century Gothic" w:hAnsi="Century Gothic"/>
          <w:b/>
          <w:sz w:val="22"/>
          <w:szCs w:val="22"/>
          <w:lang w:val="es-MX"/>
        </w:rPr>
        <w:t>Aprobación de Formato y entrega del Syllabus.</w:t>
      </w:r>
    </w:p>
    <w:p w:rsidR="00766046" w:rsidRDefault="00766046" w:rsidP="000A6172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Las Unidades Académicas entregar</w:t>
      </w:r>
      <w:r w:rsidR="000A6172">
        <w:rPr>
          <w:rFonts w:ascii="Century Gothic" w:hAnsi="Century Gothic"/>
          <w:sz w:val="22"/>
          <w:szCs w:val="22"/>
          <w:lang w:val="es-MX"/>
        </w:rPr>
        <w:t>án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="0074766C">
        <w:rPr>
          <w:rFonts w:ascii="Century Gothic" w:hAnsi="Century Gothic"/>
          <w:sz w:val="22"/>
          <w:szCs w:val="22"/>
          <w:lang w:val="es-MX"/>
        </w:rPr>
        <w:t xml:space="preserve"> a la Comisión Académica </w:t>
      </w:r>
      <w:r>
        <w:rPr>
          <w:rFonts w:ascii="Century Gothic" w:hAnsi="Century Gothic"/>
          <w:sz w:val="22"/>
          <w:szCs w:val="22"/>
          <w:lang w:val="es-MX"/>
        </w:rPr>
        <w:t xml:space="preserve">los Syllabus </w:t>
      </w:r>
      <w:r w:rsidR="0074766C">
        <w:rPr>
          <w:rFonts w:ascii="Century Gothic" w:hAnsi="Century Gothic"/>
          <w:sz w:val="22"/>
          <w:szCs w:val="22"/>
          <w:lang w:val="es-MX"/>
        </w:rPr>
        <w:t xml:space="preserve">de </w:t>
      </w:r>
      <w:r w:rsidR="000A6172">
        <w:rPr>
          <w:rFonts w:ascii="Century Gothic" w:hAnsi="Century Gothic"/>
          <w:sz w:val="22"/>
          <w:szCs w:val="22"/>
          <w:lang w:val="es-MX"/>
        </w:rPr>
        <w:t xml:space="preserve">todos </w:t>
      </w:r>
      <w:r w:rsidR="0074766C">
        <w:rPr>
          <w:rFonts w:ascii="Century Gothic" w:hAnsi="Century Gothic"/>
          <w:sz w:val="22"/>
          <w:szCs w:val="22"/>
          <w:lang w:val="es-MX"/>
        </w:rPr>
        <w:t>los cursos</w:t>
      </w:r>
      <w:r w:rsidR="000A6172">
        <w:rPr>
          <w:rFonts w:ascii="Century Gothic" w:hAnsi="Century Gothic"/>
          <w:sz w:val="22"/>
          <w:szCs w:val="22"/>
          <w:lang w:val="es-MX"/>
        </w:rPr>
        <w:t xml:space="preserve"> de la malla</w:t>
      </w:r>
      <w:r>
        <w:rPr>
          <w:rFonts w:ascii="Century Gothic" w:hAnsi="Century Gothic"/>
          <w:sz w:val="22"/>
          <w:szCs w:val="22"/>
          <w:lang w:val="es-MX"/>
        </w:rPr>
        <w:t xml:space="preserve">, </w:t>
      </w:r>
      <w:r w:rsidR="0074766C">
        <w:rPr>
          <w:rFonts w:ascii="Century Gothic" w:hAnsi="Century Gothic"/>
          <w:sz w:val="22"/>
          <w:szCs w:val="22"/>
          <w:lang w:val="es-MX"/>
        </w:rPr>
        <w:t>para su r</w:t>
      </w:r>
      <w:r w:rsidR="000A6172">
        <w:rPr>
          <w:rFonts w:ascii="Century Gothic" w:hAnsi="Century Gothic"/>
          <w:sz w:val="22"/>
          <w:szCs w:val="22"/>
          <w:lang w:val="es-MX"/>
        </w:rPr>
        <w:t>espectivo análisis y aprobación</w:t>
      </w:r>
      <w:r w:rsidR="0074766C">
        <w:rPr>
          <w:rFonts w:ascii="Century Gothic" w:hAnsi="Century Gothic"/>
          <w:sz w:val="22"/>
          <w:szCs w:val="22"/>
          <w:lang w:val="es-MX"/>
        </w:rPr>
        <w:t xml:space="preserve"> hasta </w:t>
      </w:r>
      <w:r w:rsidR="00270709">
        <w:rPr>
          <w:rFonts w:ascii="Century Gothic" w:hAnsi="Century Gothic"/>
          <w:sz w:val="22"/>
          <w:szCs w:val="22"/>
          <w:lang w:val="es-MX"/>
        </w:rPr>
        <w:t xml:space="preserve">el 15 de </w:t>
      </w:r>
      <w:r w:rsidR="000A6172">
        <w:rPr>
          <w:rFonts w:ascii="Century Gothic" w:hAnsi="Century Gothic"/>
          <w:sz w:val="22"/>
          <w:szCs w:val="22"/>
          <w:lang w:val="es-MX"/>
        </w:rPr>
        <w:t>marzo de 2013</w:t>
      </w:r>
      <w:r w:rsidR="00991934">
        <w:rPr>
          <w:rFonts w:ascii="Century Gothic" w:hAnsi="Century Gothic"/>
          <w:sz w:val="22"/>
          <w:szCs w:val="22"/>
          <w:lang w:val="es-MX"/>
        </w:rPr>
        <w:t>; s</w:t>
      </w:r>
      <w:r w:rsidR="000A6172">
        <w:rPr>
          <w:rFonts w:ascii="Century Gothic" w:hAnsi="Century Gothic"/>
          <w:sz w:val="22"/>
          <w:szCs w:val="22"/>
          <w:lang w:val="es-MX"/>
        </w:rPr>
        <w:t xml:space="preserve">e aprueba, </w:t>
      </w:r>
      <w:r w:rsidR="00270709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A6172">
        <w:rPr>
          <w:rFonts w:ascii="Century Gothic" w:hAnsi="Century Gothic"/>
          <w:sz w:val="22"/>
          <w:szCs w:val="22"/>
          <w:lang w:val="es-MX"/>
        </w:rPr>
        <w:t>el</w:t>
      </w:r>
      <w:r w:rsidR="00270709">
        <w:rPr>
          <w:rFonts w:ascii="Century Gothic" w:hAnsi="Century Gothic"/>
          <w:sz w:val="22"/>
          <w:szCs w:val="22"/>
          <w:lang w:val="es-MX"/>
        </w:rPr>
        <w:t xml:space="preserve"> formato </w:t>
      </w:r>
      <w:r>
        <w:rPr>
          <w:rFonts w:ascii="Century Gothic" w:hAnsi="Century Gothic"/>
          <w:sz w:val="22"/>
          <w:szCs w:val="22"/>
          <w:lang w:val="es-MX"/>
        </w:rPr>
        <w:t xml:space="preserve">IG1002-2 </w:t>
      </w:r>
      <w:r w:rsidR="00270709">
        <w:rPr>
          <w:rFonts w:ascii="Century Gothic" w:hAnsi="Century Gothic"/>
          <w:sz w:val="22"/>
          <w:szCs w:val="22"/>
          <w:lang w:val="es-MX"/>
        </w:rPr>
        <w:t>en español.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270709" w:rsidRDefault="00270709" w:rsidP="00CC485D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357583" w:rsidRDefault="00301AC9" w:rsidP="00CC485D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</w:t>
      </w:r>
      <w:r w:rsidR="00C041D3">
        <w:rPr>
          <w:rFonts w:ascii="Century Gothic" w:hAnsi="Century Gothic"/>
          <w:b/>
          <w:sz w:val="22"/>
          <w:szCs w:val="22"/>
          <w:lang w:val="es-MX"/>
        </w:rPr>
        <w:t>5</w:t>
      </w:r>
      <w:r w:rsidR="00CC485D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CC485D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C485D">
        <w:rPr>
          <w:rFonts w:ascii="Century Gothic" w:hAnsi="Century Gothic"/>
          <w:sz w:val="22"/>
          <w:szCs w:val="22"/>
          <w:lang w:val="es-MX"/>
        </w:rPr>
        <w:tab/>
      </w:r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>Elaboración del Plan de Estudios.</w:t>
      </w:r>
    </w:p>
    <w:p w:rsidR="00CC485D" w:rsidRDefault="00270709" w:rsidP="00357583">
      <w:pPr>
        <w:ind w:left="2694" w:hanging="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Para completar la información para la elaboración  del formato</w:t>
      </w:r>
      <w:r w:rsidR="00231BEF">
        <w:rPr>
          <w:rFonts w:ascii="Century Gothic" w:hAnsi="Century Gothic"/>
          <w:sz w:val="22"/>
          <w:szCs w:val="22"/>
          <w:lang w:val="es-MX"/>
        </w:rPr>
        <w:t xml:space="preserve"> IG1004-2, </w:t>
      </w:r>
      <w:r w:rsidR="00CC485D">
        <w:rPr>
          <w:rFonts w:ascii="Century Gothic" w:hAnsi="Century Gothic"/>
          <w:sz w:val="22"/>
          <w:szCs w:val="22"/>
          <w:lang w:val="es-MX"/>
        </w:rPr>
        <w:t xml:space="preserve"> Plan de Estudios</w:t>
      </w:r>
      <w:r>
        <w:rPr>
          <w:rFonts w:ascii="Century Gothic" w:hAnsi="Century Gothic"/>
          <w:sz w:val="22"/>
          <w:szCs w:val="22"/>
          <w:lang w:val="es-MX"/>
        </w:rPr>
        <w:t>,</w:t>
      </w:r>
      <w:r w:rsidR="00231BEF">
        <w:rPr>
          <w:rFonts w:ascii="Century Gothic" w:hAnsi="Century Gothic"/>
          <w:sz w:val="22"/>
          <w:szCs w:val="22"/>
          <w:lang w:val="es-MX"/>
        </w:rPr>
        <w:t xml:space="preserve"> se asigna las siguientes responsabilidades:</w:t>
      </w:r>
    </w:p>
    <w:p w:rsidR="00231BEF" w:rsidRDefault="00231BEF" w:rsidP="00CC485D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1C1A90" w:rsidRDefault="00346B57" w:rsidP="001C1A90">
      <w:pPr>
        <w:pStyle w:val="Prrafodelista"/>
        <w:numPr>
          <w:ilvl w:val="0"/>
          <w:numId w:val="23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270709">
        <w:rPr>
          <w:rFonts w:ascii="Century Gothic" w:hAnsi="Century Gothic"/>
          <w:sz w:val="22"/>
          <w:szCs w:val="22"/>
          <w:lang w:val="es-MX"/>
        </w:rPr>
        <w:t>El Departamento de Calidad y Evaluación</w:t>
      </w:r>
      <w:r w:rsidR="00270709">
        <w:rPr>
          <w:rFonts w:ascii="Century Gothic" w:hAnsi="Century Gothic"/>
          <w:sz w:val="22"/>
          <w:szCs w:val="22"/>
          <w:lang w:val="es-MX"/>
        </w:rPr>
        <w:t>,</w:t>
      </w:r>
      <w:r w:rsidRPr="00270709">
        <w:rPr>
          <w:rFonts w:ascii="Century Gothic" w:hAnsi="Century Gothic"/>
          <w:sz w:val="22"/>
          <w:szCs w:val="22"/>
          <w:lang w:val="es-MX"/>
        </w:rPr>
        <w:t xml:space="preserve"> hasta el 10 de diciembre </w:t>
      </w:r>
      <w:r w:rsidR="00301AC9" w:rsidRPr="00270709">
        <w:rPr>
          <w:rFonts w:ascii="Century Gothic" w:hAnsi="Century Gothic"/>
          <w:sz w:val="22"/>
          <w:szCs w:val="22"/>
          <w:lang w:val="es-MX"/>
        </w:rPr>
        <w:t xml:space="preserve">del año en curso, </w:t>
      </w:r>
      <w:r w:rsidR="00270709" w:rsidRPr="00270709">
        <w:rPr>
          <w:rFonts w:ascii="Century Gothic" w:hAnsi="Century Gothic"/>
          <w:sz w:val="22"/>
          <w:szCs w:val="22"/>
          <w:lang w:val="es-MX"/>
        </w:rPr>
        <w:t>describir</w:t>
      </w:r>
      <w:r w:rsidR="00357583">
        <w:rPr>
          <w:rFonts w:ascii="Century Gothic" w:hAnsi="Century Gothic"/>
          <w:sz w:val="22"/>
          <w:szCs w:val="22"/>
          <w:lang w:val="es-MX"/>
        </w:rPr>
        <w:t>á y entregará a las Unidades Académicas</w:t>
      </w:r>
      <w:r w:rsidR="00270709" w:rsidRPr="00270709">
        <w:rPr>
          <w:rFonts w:ascii="Century Gothic" w:hAnsi="Century Gothic"/>
          <w:sz w:val="22"/>
          <w:szCs w:val="22"/>
          <w:lang w:val="es-MX"/>
        </w:rPr>
        <w:t xml:space="preserve"> en la secci</w:t>
      </w:r>
      <w:r w:rsidR="00F23230">
        <w:rPr>
          <w:rFonts w:ascii="Century Gothic" w:hAnsi="Century Gothic"/>
          <w:sz w:val="22"/>
          <w:szCs w:val="22"/>
          <w:lang w:val="es-MX"/>
        </w:rPr>
        <w:t xml:space="preserve">ón </w:t>
      </w:r>
      <w:r w:rsidR="00270709" w:rsidRPr="00270709">
        <w:rPr>
          <w:rFonts w:ascii="Century Gothic" w:hAnsi="Century Gothic"/>
          <w:sz w:val="22"/>
          <w:szCs w:val="22"/>
          <w:lang w:val="es-MX"/>
        </w:rPr>
        <w:t xml:space="preserve">”Introducción”  una síntesis </w:t>
      </w:r>
      <w:r w:rsidR="00231BEF" w:rsidRPr="00270709">
        <w:rPr>
          <w:rFonts w:ascii="Century Gothic" w:hAnsi="Century Gothic"/>
          <w:sz w:val="22"/>
          <w:szCs w:val="22"/>
          <w:lang w:val="es-MX"/>
        </w:rPr>
        <w:t xml:space="preserve">de las últimas revisiones </w:t>
      </w:r>
      <w:r w:rsidR="00F23230">
        <w:rPr>
          <w:rFonts w:ascii="Century Gothic" w:hAnsi="Century Gothic"/>
          <w:sz w:val="22"/>
          <w:szCs w:val="22"/>
          <w:lang w:val="es-MX"/>
        </w:rPr>
        <w:t>curriculares 1991-1993, 2003-</w:t>
      </w:r>
      <w:r w:rsidR="00231BEF" w:rsidRPr="00270709">
        <w:rPr>
          <w:rFonts w:ascii="Century Gothic" w:hAnsi="Century Gothic"/>
          <w:sz w:val="22"/>
          <w:szCs w:val="22"/>
          <w:lang w:val="es-MX"/>
        </w:rPr>
        <w:t xml:space="preserve">2005. </w:t>
      </w:r>
    </w:p>
    <w:p w:rsidR="00270709" w:rsidRPr="00270709" w:rsidRDefault="00270709" w:rsidP="00270709">
      <w:pPr>
        <w:pStyle w:val="Prrafodelista"/>
        <w:ind w:left="3049"/>
        <w:jc w:val="both"/>
        <w:rPr>
          <w:rFonts w:ascii="Century Gothic" w:hAnsi="Century Gothic"/>
          <w:sz w:val="22"/>
          <w:szCs w:val="22"/>
          <w:lang w:val="es-MX"/>
        </w:rPr>
      </w:pPr>
    </w:p>
    <w:p w:rsidR="001C1A90" w:rsidRDefault="00270709" w:rsidP="001C1A90">
      <w:pPr>
        <w:pStyle w:val="Prrafodelista"/>
        <w:numPr>
          <w:ilvl w:val="0"/>
          <w:numId w:val="23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270709">
        <w:rPr>
          <w:rFonts w:ascii="Century Gothic" w:hAnsi="Century Gothic"/>
          <w:sz w:val="22"/>
          <w:szCs w:val="22"/>
          <w:lang w:val="es-MX"/>
        </w:rPr>
        <w:t>La Oficina de Admisiones,  h</w:t>
      </w:r>
      <w:r w:rsidR="006A547B" w:rsidRPr="00270709">
        <w:rPr>
          <w:rFonts w:ascii="Century Gothic" w:hAnsi="Century Gothic"/>
          <w:sz w:val="22"/>
          <w:szCs w:val="22"/>
          <w:lang w:val="es-MX"/>
        </w:rPr>
        <w:t>asta el 10 de diciembre del año en curso</w:t>
      </w:r>
      <w:r>
        <w:rPr>
          <w:rFonts w:ascii="Century Gothic" w:hAnsi="Century Gothic"/>
          <w:sz w:val="22"/>
          <w:szCs w:val="22"/>
          <w:lang w:val="es-MX"/>
        </w:rPr>
        <w:t>,</w:t>
      </w:r>
      <w:r w:rsidR="006A547B" w:rsidRPr="00270709">
        <w:rPr>
          <w:rFonts w:ascii="Century Gothic" w:hAnsi="Century Gothic"/>
          <w:sz w:val="22"/>
          <w:szCs w:val="22"/>
          <w:lang w:val="es-MX"/>
        </w:rPr>
        <w:t xml:space="preserve"> </w:t>
      </w:r>
      <w:r w:rsidR="00357583">
        <w:rPr>
          <w:rFonts w:ascii="Century Gothic" w:hAnsi="Century Gothic"/>
          <w:sz w:val="22"/>
          <w:szCs w:val="22"/>
          <w:lang w:val="es-MX"/>
        </w:rPr>
        <w:t>describirá y entregará a las Unidades Académicas</w:t>
      </w:r>
      <w:r w:rsidRPr="00270709">
        <w:rPr>
          <w:rFonts w:ascii="Century Gothic" w:hAnsi="Century Gothic"/>
          <w:sz w:val="22"/>
          <w:szCs w:val="22"/>
          <w:lang w:val="es-MX"/>
        </w:rPr>
        <w:t xml:space="preserve"> el </w:t>
      </w:r>
      <w:r w:rsidR="001C1A90" w:rsidRPr="00270709">
        <w:rPr>
          <w:rFonts w:ascii="Century Gothic" w:hAnsi="Century Gothic"/>
          <w:sz w:val="22"/>
          <w:szCs w:val="22"/>
          <w:lang w:val="es-MX"/>
        </w:rPr>
        <w:t xml:space="preserve"> proceso </w:t>
      </w:r>
      <w:r w:rsidRPr="00270709">
        <w:rPr>
          <w:rFonts w:ascii="Century Gothic" w:hAnsi="Century Gothic"/>
          <w:sz w:val="22"/>
          <w:szCs w:val="22"/>
          <w:lang w:val="es-MX"/>
        </w:rPr>
        <w:t xml:space="preserve">de </w:t>
      </w:r>
      <w:r w:rsidR="001C1A90" w:rsidRPr="00270709">
        <w:rPr>
          <w:rFonts w:ascii="Century Gothic" w:hAnsi="Century Gothic"/>
          <w:sz w:val="22"/>
          <w:szCs w:val="22"/>
          <w:lang w:val="es-MX"/>
        </w:rPr>
        <w:t xml:space="preserve">Admisión </w:t>
      </w:r>
      <w:r>
        <w:rPr>
          <w:rFonts w:ascii="Century Gothic" w:hAnsi="Century Gothic"/>
          <w:sz w:val="22"/>
          <w:szCs w:val="22"/>
          <w:lang w:val="es-MX"/>
        </w:rPr>
        <w:t xml:space="preserve"> y de N</w:t>
      </w:r>
      <w:r w:rsidRPr="00270709">
        <w:rPr>
          <w:rFonts w:ascii="Century Gothic" w:hAnsi="Century Gothic"/>
          <w:sz w:val="22"/>
          <w:szCs w:val="22"/>
          <w:lang w:val="es-MX"/>
        </w:rPr>
        <w:t>ivelación</w:t>
      </w:r>
      <w:r>
        <w:rPr>
          <w:rFonts w:ascii="Century Gothic" w:hAnsi="Century Gothic"/>
          <w:sz w:val="22"/>
          <w:szCs w:val="22"/>
          <w:lang w:val="es-MX"/>
        </w:rPr>
        <w:t>, de acuerdo al Sistema Nacional de Admisión y Nivelación establecido por la SENESCYT.</w:t>
      </w:r>
    </w:p>
    <w:p w:rsidR="00270709" w:rsidRPr="00270709" w:rsidRDefault="00270709" w:rsidP="00270709">
      <w:pPr>
        <w:ind w:left="0"/>
        <w:jc w:val="both"/>
        <w:rPr>
          <w:rFonts w:ascii="Century Gothic" w:hAnsi="Century Gothic"/>
          <w:sz w:val="22"/>
          <w:szCs w:val="22"/>
          <w:lang w:val="es-MX"/>
        </w:rPr>
      </w:pPr>
    </w:p>
    <w:p w:rsidR="001C1A90" w:rsidRDefault="006A547B" w:rsidP="00231BEF">
      <w:pPr>
        <w:pStyle w:val="Prrafodelista"/>
        <w:numPr>
          <w:ilvl w:val="0"/>
          <w:numId w:val="23"/>
        </w:numPr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La Secretaría Técnica-Académica, hasta el 10 de diciembre del año en curso, </w:t>
      </w:r>
      <w:r w:rsidR="00357583">
        <w:rPr>
          <w:rFonts w:ascii="Century Gothic" w:hAnsi="Century Gothic"/>
          <w:sz w:val="22"/>
          <w:szCs w:val="22"/>
          <w:lang w:val="es-MX"/>
        </w:rPr>
        <w:t>describirá y entregará a las Unidades Académicas</w:t>
      </w:r>
      <w:r w:rsidR="00357583" w:rsidRPr="00270709">
        <w:rPr>
          <w:rFonts w:ascii="Century Gothic" w:hAnsi="Century Gothic"/>
          <w:sz w:val="22"/>
          <w:szCs w:val="22"/>
          <w:lang w:val="es-MX"/>
        </w:rPr>
        <w:t xml:space="preserve"> </w:t>
      </w:r>
      <w:r w:rsidR="00EC66F8">
        <w:rPr>
          <w:rFonts w:ascii="Century Gothic" w:hAnsi="Century Gothic"/>
          <w:sz w:val="22"/>
          <w:szCs w:val="22"/>
          <w:lang w:val="es-MX"/>
        </w:rPr>
        <w:t xml:space="preserve">el </w:t>
      </w:r>
      <w:r>
        <w:rPr>
          <w:rFonts w:ascii="Century Gothic" w:hAnsi="Century Gothic"/>
          <w:sz w:val="22"/>
          <w:szCs w:val="22"/>
          <w:lang w:val="es-MX"/>
        </w:rPr>
        <w:t xml:space="preserve"> Proceso de Graduaci</w:t>
      </w:r>
      <w:r w:rsidR="00EC66F8">
        <w:rPr>
          <w:rFonts w:ascii="Century Gothic" w:hAnsi="Century Gothic"/>
          <w:sz w:val="22"/>
          <w:szCs w:val="22"/>
          <w:lang w:val="es-MX"/>
        </w:rPr>
        <w:t xml:space="preserve">ón, de acuerdo al </w:t>
      </w:r>
      <w:r>
        <w:rPr>
          <w:rFonts w:ascii="Century Gothic" w:hAnsi="Century Gothic"/>
          <w:sz w:val="22"/>
          <w:szCs w:val="22"/>
          <w:lang w:val="es-MX"/>
        </w:rPr>
        <w:t xml:space="preserve">Reglamento </w:t>
      </w:r>
      <w:r w:rsidR="00EC66F8">
        <w:rPr>
          <w:rFonts w:ascii="Century Gothic" w:hAnsi="Century Gothic"/>
          <w:sz w:val="22"/>
          <w:szCs w:val="22"/>
          <w:lang w:val="es-MX"/>
        </w:rPr>
        <w:t>(4256) “G</w:t>
      </w:r>
      <w:r>
        <w:rPr>
          <w:rFonts w:ascii="Century Gothic" w:hAnsi="Century Gothic"/>
          <w:sz w:val="22"/>
          <w:szCs w:val="22"/>
          <w:lang w:val="es-MX"/>
        </w:rPr>
        <w:t>raduación de Pregrado de la ESPOL”.</w:t>
      </w:r>
    </w:p>
    <w:p w:rsidR="00301AC9" w:rsidRPr="00301AC9" w:rsidRDefault="00301AC9" w:rsidP="00301AC9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357583" w:rsidRPr="00357583" w:rsidRDefault="005E12D9" w:rsidP="008B7CB4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CAc-2012-236</w:t>
      </w:r>
      <w:r w:rsidR="00100CB3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100CB3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8B7CB4">
        <w:rPr>
          <w:rFonts w:ascii="Century Gothic" w:hAnsi="Century Gothic"/>
          <w:sz w:val="22"/>
          <w:szCs w:val="22"/>
          <w:lang w:val="es-MX"/>
        </w:rPr>
        <w:tab/>
      </w:r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 xml:space="preserve">Formato I 1003 </w:t>
      </w:r>
      <w:proofErr w:type="spellStart"/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>Course</w:t>
      </w:r>
      <w:proofErr w:type="spellEnd"/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 xml:space="preserve"> Syllabus</w:t>
      </w:r>
    </w:p>
    <w:p w:rsidR="008B7CB4" w:rsidRDefault="00357583" w:rsidP="0035758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 w:rsidRPr="00357583">
        <w:rPr>
          <w:rFonts w:ascii="Century Gothic" w:hAnsi="Century Gothic"/>
          <w:sz w:val="22"/>
          <w:szCs w:val="22"/>
          <w:lang w:val="es-MX"/>
        </w:rPr>
        <w:t xml:space="preserve">Se </w:t>
      </w:r>
      <w:r>
        <w:rPr>
          <w:rFonts w:ascii="Century Gothic" w:hAnsi="Century Gothic"/>
          <w:sz w:val="22"/>
          <w:szCs w:val="22"/>
          <w:lang w:val="es-MX"/>
        </w:rPr>
        <w:t>dispone</w:t>
      </w:r>
      <w:r w:rsidR="008B7CB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EC66F8">
        <w:rPr>
          <w:rFonts w:ascii="Century Gothic" w:hAnsi="Century Gothic"/>
          <w:sz w:val="22"/>
          <w:szCs w:val="22"/>
          <w:lang w:val="es-MX"/>
        </w:rPr>
        <w:t xml:space="preserve">que el Centro de Lenguas Extranjeras (CELEX), </w:t>
      </w:r>
      <w:r w:rsidR="008B7CB4">
        <w:rPr>
          <w:rFonts w:ascii="Century Gothic" w:hAnsi="Century Gothic"/>
          <w:sz w:val="22"/>
          <w:szCs w:val="22"/>
          <w:lang w:val="es-MX"/>
        </w:rPr>
        <w:t>hasta el 10 de diciembre del año en curso</w:t>
      </w:r>
      <w:r w:rsidR="00EC66F8">
        <w:rPr>
          <w:rFonts w:ascii="Century Gothic" w:hAnsi="Century Gothic"/>
          <w:sz w:val="22"/>
          <w:szCs w:val="22"/>
          <w:lang w:val="es-MX"/>
        </w:rPr>
        <w:t>,</w:t>
      </w:r>
      <w:r w:rsidR="008B7CB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041D3">
        <w:rPr>
          <w:rFonts w:ascii="Century Gothic" w:hAnsi="Century Gothic"/>
          <w:sz w:val="22"/>
          <w:szCs w:val="22"/>
          <w:lang w:val="es-MX"/>
        </w:rPr>
        <w:t>presente</w:t>
      </w:r>
      <w:r w:rsidR="008B7CB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EC66F8">
        <w:rPr>
          <w:rFonts w:ascii="Century Gothic" w:hAnsi="Century Gothic"/>
          <w:sz w:val="22"/>
          <w:szCs w:val="22"/>
          <w:lang w:val="es-MX"/>
        </w:rPr>
        <w:t xml:space="preserve">el formato </w:t>
      </w:r>
      <w:r w:rsidR="008B7CB4">
        <w:rPr>
          <w:rFonts w:ascii="Century Gothic" w:hAnsi="Century Gothic"/>
          <w:sz w:val="22"/>
          <w:szCs w:val="22"/>
          <w:lang w:val="es-MX"/>
        </w:rPr>
        <w:t>para apro</w:t>
      </w:r>
      <w:r w:rsidR="00EC66F8">
        <w:rPr>
          <w:rFonts w:ascii="Century Gothic" w:hAnsi="Century Gothic"/>
          <w:sz w:val="22"/>
          <w:szCs w:val="22"/>
          <w:lang w:val="es-MX"/>
        </w:rPr>
        <w:t>bación de la Comisión Académica.</w:t>
      </w:r>
      <w:r w:rsidR="008B7CB4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EC66F8" w:rsidRDefault="00EC66F8" w:rsidP="008B7CB4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357583" w:rsidRPr="00357583" w:rsidRDefault="005E12D9" w:rsidP="008B7CB4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CAc-2012-237</w:t>
      </w:r>
      <w:r w:rsidR="008B7CB4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8B7CB4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8B7CB4">
        <w:rPr>
          <w:rFonts w:ascii="Century Gothic" w:hAnsi="Century Gothic"/>
          <w:sz w:val="22"/>
          <w:szCs w:val="22"/>
          <w:lang w:val="es-MX"/>
        </w:rPr>
        <w:tab/>
      </w:r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>Aprobación de  Programas de E</w:t>
      </w:r>
      <w:r w:rsidR="00357583">
        <w:rPr>
          <w:rFonts w:ascii="Century Gothic" w:hAnsi="Century Gothic"/>
          <w:b/>
          <w:sz w:val="22"/>
          <w:szCs w:val="22"/>
          <w:lang w:val="es-MX"/>
        </w:rPr>
        <w:t>studios en E</w:t>
      </w:r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 xml:space="preserve">spañol </w:t>
      </w:r>
      <w:r w:rsidR="00357583">
        <w:rPr>
          <w:rFonts w:ascii="Century Gothic" w:hAnsi="Century Gothic"/>
          <w:b/>
          <w:sz w:val="22"/>
          <w:szCs w:val="22"/>
          <w:lang w:val="es-MX"/>
        </w:rPr>
        <w:t>e I</w:t>
      </w:r>
      <w:r w:rsidR="00357583" w:rsidRPr="00357583">
        <w:rPr>
          <w:rFonts w:ascii="Century Gothic" w:hAnsi="Century Gothic"/>
          <w:b/>
          <w:sz w:val="22"/>
          <w:szCs w:val="22"/>
          <w:lang w:val="es-MX"/>
        </w:rPr>
        <w:t>nglés, que corresponden al nivel 500-I de la Licenciatura en Comunicación Social</w:t>
      </w:r>
    </w:p>
    <w:p w:rsidR="008B7CB4" w:rsidRDefault="00B72F73" w:rsidP="0035758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atiende lo solicitado</w:t>
      </w:r>
      <w:r w:rsidR="00350C82">
        <w:rPr>
          <w:rFonts w:ascii="Century Gothic" w:hAnsi="Century Gothic"/>
          <w:sz w:val="22"/>
          <w:szCs w:val="22"/>
          <w:lang w:val="es-MX"/>
        </w:rPr>
        <w:t xml:space="preserve"> por el Consejo Directivo de la Escuela de Diseño y Comunicación Visual:</w:t>
      </w:r>
    </w:p>
    <w:p w:rsidR="00350C82" w:rsidRDefault="00350C82" w:rsidP="008B7CB4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Derecho de la Información;</w:t>
      </w: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Periodismo de Investigación;</w:t>
      </w: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Estrategias Creativas Publicitarias;</w:t>
      </w: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Periodismo Gráfico;</w:t>
      </w: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Producción Editorial; y,</w:t>
      </w:r>
    </w:p>
    <w:p w:rsidR="00350C82" w:rsidRPr="00EC66F8" w:rsidRDefault="00350C82" w:rsidP="00EC66F8">
      <w:pPr>
        <w:pStyle w:val="Prrafodelista"/>
        <w:numPr>
          <w:ilvl w:val="3"/>
          <w:numId w:val="27"/>
        </w:numPr>
        <w:tabs>
          <w:tab w:val="left" w:pos="2977"/>
        </w:tabs>
        <w:ind w:left="2694" w:firstLine="0"/>
        <w:jc w:val="both"/>
        <w:rPr>
          <w:rFonts w:ascii="Century Gothic" w:hAnsi="Century Gothic"/>
          <w:sz w:val="22"/>
          <w:szCs w:val="22"/>
          <w:lang w:val="es-MX"/>
        </w:rPr>
      </w:pPr>
      <w:r w:rsidRPr="00EC66F8">
        <w:rPr>
          <w:rFonts w:ascii="Century Gothic" w:hAnsi="Century Gothic"/>
          <w:sz w:val="22"/>
          <w:szCs w:val="22"/>
          <w:lang w:val="es-MX"/>
        </w:rPr>
        <w:t>Diseño Editorial</w:t>
      </w:r>
    </w:p>
    <w:p w:rsidR="00200351" w:rsidRDefault="00200351" w:rsidP="00200351">
      <w:pPr>
        <w:ind w:left="2694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350C82" w:rsidRPr="00306E3A" w:rsidRDefault="00200351" w:rsidP="00200351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 w:rsidRPr="00306E3A">
        <w:rPr>
          <w:rFonts w:ascii="Century Gothic" w:hAnsi="Century Gothic"/>
          <w:sz w:val="22"/>
          <w:szCs w:val="22"/>
          <w:lang w:val="es-MX"/>
        </w:rPr>
        <w:t>La Secretaría Técnica-Académica deberá proceder a la codificación correspondiente.</w:t>
      </w:r>
    </w:p>
    <w:p w:rsidR="00200351" w:rsidRDefault="00200351" w:rsidP="008B7CB4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</w:p>
    <w:p w:rsidR="00B72F73" w:rsidRPr="00B72F73" w:rsidRDefault="005E12D9" w:rsidP="008B7CB4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CAc-2012-238</w:t>
      </w:r>
      <w:r w:rsidR="00350C82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350C82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350C82">
        <w:rPr>
          <w:rFonts w:ascii="Century Gothic" w:hAnsi="Century Gothic"/>
          <w:sz w:val="22"/>
          <w:szCs w:val="22"/>
          <w:lang w:val="es-MX"/>
        </w:rPr>
        <w:tab/>
      </w:r>
      <w:r w:rsidR="00B72F73">
        <w:rPr>
          <w:rFonts w:ascii="Century Gothic" w:hAnsi="Century Gothic"/>
          <w:b/>
          <w:sz w:val="22"/>
          <w:szCs w:val="22"/>
          <w:lang w:val="es-MX"/>
        </w:rPr>
        <w:t>Aprobación</w:t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B72F73">
        <w:rPr>
          <w:rFonts w:ascii="Century Gothic" w:hAnsi="Century Gothic"/>
          <w:b/>
          <w:sz w:val="22"/>
          <w:szCs w:val="22"/>
          <w:lang w:val="es-MX"/>
        </w:rPr>
        <w:t xml:space="preserve">del cambio de prerrequisito y </w:t>
      </w:r>
      <w:proofErr w:type="spellStart"/>
      <w:r w:rsidR="00B72F73">
        <w:rPr>
          <w:rFonts w:ascii="Century Gothic" w:hAnsi="Century Gothic"/>
          <w:b/>
          <w:sz w:val="22"/>
          <w:szCs w:val="22"/>
          <w:lang w:val="es-MX"/>
        </w:rPr>
        <w:t>co</w:t>
      </w:r>
      <w:proofErr w:type="spellEnd"/>
      <w:r w:rsidR="00B72F73">
        <w:rPr>
          <w:rFonts w:ascii="Century Gothic" w:hAnsi="Century Gothic"/>
          <w:b/>
          <w:sz w:val="22"/>
          <w:szCs w:val="22"/>
          <w:lang w:val="es-MX"/>
        </w:rPr>
        <w:t>-</w:t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>requisito de la materia Diseño  y Operación de Plantas (FIMP06346) que corresponde al Pensum de la carrera de Ingeniería en Alimentos.</w:t>
      </w:r>
    </w:p>
    <w:p w:rsidR="00681DFA" w:rsidRDefault="00B72F73" w:rsidP="00B72F7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dispone</w:t>
      </w:r>
      <w:r w:rsidR="00200351">
        <w:rPr>
          <w:rFonts w:ascii="Century Gothic" w:hAnsi="Century Gothic"/>
          <w:sz w:val="22"/>
          <w:szCs w:val="22"/>
          <w:lang w:val="es-MX"/>
        </w:rPr>
        <w:t xml:space="preserve"> la eliminación del </w:t>
      </w:r>
      <w:r w:rsidR="00C041D3">
        <w:rPr>
          <w:rFonts w:ascii="Century Gothic" w:hAnsi="Century Gothic"/>
          <w:sz w:val="22"/>
          <w:szCs w:val="22"/>
          <w:lang w:val="es-MX"/>
        </w:rPr>
        <w:t xml:space="preserve">actual </w:t>
      </w:r>
      <w:r w:rsidR="00200351">
        <w:rPr>
          <w:rFonts w:ascii="Century Gothic" w:hAnsi="Century Gothic"/>
          <w:sz w:val="22"/>
          <w:szCs w:val="22"/>
          <w:lang w:val="es-MX"/>
        </w:rPr>
        <w:t xml:space="preserve">prerrequisito </w:t>
      </w:r>
      <w:r w:rsidR="00991934">
        <w:rPr>
          <w:rFonts w:ascii="Century Gothic" w:hAnsi="Century Gothic"/>
          <w:sz w:val="22"/>
          <w:szCs w:val="22"/>
          <w:lang w:val="es-MX"/>
        </w:rPr>
        <w:t>Ingeniería de Servicios y R</w:t>
      </w:r>
      <w:r w:rsidR="00C041D3">
        <w:rPr>
          <w:rFonts w:ascii="Century Gothic" w:hAnsi="Century Gothic"/>
          <w:sz w:val="22"/>
          <w:szCs w:val="22"/>
          <w:lang w:val="es-MX"/>
        </w:rPr>
        <w:t xml:space="preserve">esiduos (FIMP06379) </w:t>
      </w:r>
      <w:r w:rsidR="00200351">
        <w:rPr>
          <w:rFonts w:ascii="Century Gothic" w:hAnsi="Century Gothic"/>
          <w:sz w:val="22"/>
          <w:szCs w:val="22"/>
          <w:lang w:val="es-MX"/>
        </w:rPr>
        <w:t xml:space="preserve">y </w:t>
      </w:r>
      <w:r>
        <w:rPr>
          <w:rFonts w:ascii="Century Gothic" w:hAnsi="Century Gothic"/>
          <w:sz w:val="22"/>
          <w:szCs w:val="22"/>
          <w:lang w:val="es-MX"/>
        </w:rPr>
        <w:t xml:space="preserve">se pone como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co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>-</w:t>
      </w:r>
      <w:r w:rsidR="00200351">
        <w:rPr>
          <w:rFonts w:ascii="Century Gothic" w:hAnsi="Century Gothic"/>
          <w:sz w:val="22"/>
          <w:szCs w:val="22"/>
          <w:lang w:val="es-MX"/>
        </w:rPr>
        <w:t>requisito la materia Operaciones Unitarias IV</w:t>
      </w:r>
      <w:r w:rsidR="00C041D3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041D3">
        <w:rPr>
          <w:rFonts w:ascii="Century Gothic" w:hAnsi="Century Gothic"/>
          <w:sz w:val="22"/>
          <w:szCs w:val="22"/>
          <w:lang w:val="es-MX"/>
        </w:rPr>
        <w:lastRenderedPageBreak/>
        <w:t>(FIMP06593)</w:t>
      </w:r>
      <w:r w:rsidR="00200351">
        <w:rPr>
          <w:rFonts w:ascii="Century Gothic" w:hAnsi="Century Gothic"/>
          <w:sz w:val="22"/>
          <w:szCs w:val="22"/>
          <w:lang w:val="es-MX"/>
        </w:rPr>
        <w:t xml:space="preserve">; esto, de acuerdo </w:t>
      </w:r>
      <w:r>
        <w:rPr>
          <w:rFonts w:ascii="Century Gothic" w:hAnsi="Century Gothic"/>
          <w:sz w:val="22"/>
          <w:szCs w:val="22"/>
          <w:lang w:val="es-MX"/>
        </w:rPr>
        <w:t>a la solicitud d</w:t>
      </w:r>
      <w:r w:rsidR="00200351">
        <w:rPr>
          <w:rFonts w:ascii="Century Gothic" w:hAnsi="Century Gothic"/>
          <w:sz w:val="22"/>
          <w:szCs w:val="22"/>
          <w:lang w:val="es-MX"/>
        </w:rPr>
        <w:t xml:space="preserve">el Consejo Directivo de la Facultad de Ingeniería </w:t>
      </w:r>
      <w:r w:rsidR="00EC66F8">
        <w:rPr>
          <w:rFonts w:ascii="Century Gothic" w:hAnsi="Century Gothic"/>
          <w:sz w:val="22"/>
          <w:szCs w:val="22"/>
          <w:lang w:val="es-MX"/>
        </w:rPr>
        <w:t xml:space="preserve">en </w:t>
      </w:r>
      <w:r w:rsidR="00200351">
        <w:rPr>
          <w:rFonts w:ascii="Century Gothic" w:hAnsi="Century Gothic"/>
          <w:sz w:val="22"/>
          <w:szCs w:val="22"/>
          <w:lang w:val="es-MX"/>
        </w:rPr>
        <w:t>Mecánica y Ciencias de la Producción.</w:t>
      </w:r>
    </w:p>
    <w:p w:rsidR="00681DFA" w:rsidRDefault="00681DFA" w:rsidP="00681DFA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</w:p>
    <w:p w:rsidR="00681DFA" w:rsidRPr="00306E3A" w:rsidRDefault="00681DFA" w:rsidP="00681DFA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 w:rsidRPr="00306E3A">
        <w:rPr>
          <w:rFonts w:ascii="Century Gothic" w:hAnsi="Century Gothic"/>
          <w:sz w:val="22"/>
          <w:szCs w:val="22"/>
          <w:lang w:val="es-MX"/>
        </w:rPr>
        <w:t>La Secretaría Técnica-Académica deberá proceder a la codificación correspondiente.</w:t>
      </w:r>
    </w:p>
    <w:p w:rsidR="00681DFA" w:rsidRDefault="00681DFA" w:rsidP="00681DFA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72F73" w:rsidRPr="00B72F73" w:rsidRDefault="005E12D9" w:rsidP="00681DFA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CAc-2012-239</w:t>
      </w:r>
      <w:r w:rsidR="00681DFA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681DFA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681DFA">
        <w:rPr>
          <w:rFonts w:ascii="Century Gothic" w:hAnsi="Century Gothic"/>
          <w:sz w:val="22"/>
          <w:szCs w:val="22"/>
          <w:lang w:val="es-MX"/>
        </w:rPr>
        <w:tab/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 xml:space="preserve">No aceptar </w:t>
      </w:r>
      <w:r w:rsidR="00B72F73">
        <w:rPr>
          <w:rFonts w:ascii="Century Gothic" w:hAnsi="Century Gothic"/>
          <w:b/>
          <w:sz w:val="22"/>
          <w:szCs w:val="22"/>
          <w:lang w:val="es-MX"/>
        </w:rPr>
        <w:t>la  convalidación de</w:t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 xml:space="preserve"> la materia Formulación y Evaluación de Proyectos (ICM01354) con la materia Formulación y Gestión de Proyectos (ICM02089</w:t>
      </w:r>
    </w:p>
    <w:p w:rsidR="00CA76B5" w:rsidRDefault="00B72F73" w:rsidP="00B72F7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Este pedido de convalidación fue presentado por el Depto. De Matemáticas. En su lugar se dispone </w:t>
      </w:r>
      <w:r w:rsidR="005E7CF7">
        <w:rPr>
          <w:rFonts w:ascii="Century Gothic" w:hAnsi="Century Gothic"/>
          <w:sz w:val="22"/>
          <w:szCs w:val="22"/>
          <w:lang w:val="es-MX"/>
        </w:rPr>
        <w:t xml:space="preserve">que </w:t>
      </w:r>
      <w:r w:rsidR="00CA76B5">
        <w:rPr>
          <w:rFonts w:ascii="Century Gothic" w:hAnsi="Century Gothic"/>
          <w:sz w:val="22"/>
          <w:szCs w:val="22"/>
          <w:lang w:val="es-MX"/>
        </w:rPr>
        <w:t xml:space="preserve">la Secretaría Técnica-Académica en conjunto con el Departamento mencionado </w:t>
      </w:r>
      <w:proofErr w:type="gramStart"/>
      <w:r w:rsidR="00CA76B5">
        <w:rPr>
          <w:rFonts w:ascii="Century Gothic" w:hAnsi="Century Gothic"/>
          <w:sz w:val="22"/>
          <w:szCs w:val="22"/>
          <w:lang w:val="es-MX"/>
        </w:rPr>
        <w:t>resuelvan</w:t>
      </w:r>
      <w:proofErr w:type="gramEnd"/>
      <w:r w:rsidR="00CA76B5">
        <w:rPr>
          <w:rFonts w:ascii="Century Gothic" w:hAnsi="Century Gothic"/>
          <w:sz w:val="22"/>
          <w:szCs w:val="22"/>
          <w:lang w:val="es-MX"/>
        </w:rPr>
        <w:t xml:space="preserve"> lo más conveniente para los estudiantes.</w:t>
      </w:r>
    </w:p>
    <w:p w:rsidR="00CA76B5" w:rsidRDefault="00CA76B5" w:rsidP="00681DFA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B72F73" w:rsidRPr="00B72F73" w:rsidRDefault="005E7CF7" w:rsidP="00681DFA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 </w:t>
      </w:r>
      <w:r w:rsidR="005E12D9">
        <w:rPr>
          <w:rFonts w:ascii="Century Gothic" w:hAnsi="Century Gothic"/>
          <w:b/>
          <w:sz w:val="22"/>
          <w:szCs w:val="22"/>
          <w:lang w:val="es-MX"/>
        </w:rPr>
        <w:t>CAc-2012-240</w:t>
      </w:r>
      <w:r w:rsidR="00CA76B5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CA76B5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A76B5">
        <w:rPr>
          <w:rFonts w:ascii="Century Gothic" w:hAnsi="Century Gothic"/>
          <w:sz w:val="22"/>
          <w:szCs w:val="22"/>
          <w:lang w:val="es-MX"/>
        </w:rPr>
        <w:tab/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>Inventario de materias.</w:t>
      </w:r>
    </w:p>
    <w:p w:rsidR="00681DFA" w:rsidRDefault="00991934" w:rsidP="00B72F7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Se dispone </w:t>
      </w:r>
      <w:r w:rsidR="00CA76B5">
        <w:rPr>
          <w:rFonts w:ascii="Century Gothic" w:hAnsi="Century Gothic"/>
          <w:sz w:val="22"/>
          <w:szCs w:val="22"/>
          <w:lang w:val="es-MX"/>
        </w:rPr>
        <w:t>que hasta el 13 de diciembre del año en curso, los responsables de la gestión académica de las Unidades se reúnan, analicen y presenten a esta Comisión  un</w:t>
      </w:r>
      <w:r w:rsidR="00B72F73">
        <w:rPr>
          <w:rFonts w:ascii="Century Gothic" w:hAnsi="Century Gothic"/>
          <w:sz w:val="22"/>
          <w:szCs w:val="22"/>
          <w:lang w:val="es-MX"/>
        </w:rPr>
        <w:t>a</w:t>
      </w:r>
      <w:r w:rsidR="00CA76B5">
        <w:rPr>
          <w:rFonts w:ascii="Century Gothic" w:hAnsi="Century Gothic"/>
          <w:sz w:val="22"/>
          <w:szCs w:val="22"/>
          <w:lang w:val="es-MX"/>
        </w:rPr>
        <w:t xml:space="preserve"> </w:t>
      </w:r>
      <w:r w:rsidR="00B72F73">
        <w:rPr>
          <w:rFonts w:ascii="Century Gothic" w:hAnsi="Century Gothic"/>
          <w:sz w:val="22"/>
          <w:szCs w:val="22"/>
          <w:lang w:val="es-MX"/>
        </w:rPr>
        <w:t>descripción sobre las materias, que de acuerdo a sus competencias, les corresponde impartir en su Unidad.</w:t>
      </w:r>
    </w:p>
    <w:p w:rsidR="00CA76B5" w:rsidRDefault="00CA76B5" w:rsidP="00681DFA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72F73" w:rsidRDefault="005E12D9" w:rsidP="00F81651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CAc-2012-241</w:t>
      </w:r>
      <w:r w:rsidR="00CA76B5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CA76B5" w:rsidRPr="00991B40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A76B5">
        <w:rPr>
          <w:rFonts w:ascii="Century Gothic" w:hAnsi="Century Gothic"/>
          <w:sz w:val="22"/>
          <w:szCs w:val="22"/>
          <w:lang w:val="es-MX"/>
        </w:rPr>
        <w:tab/>
      </w:r>
      <w:r w:rsidR="00B72F73" w:rsidRPr="00B72F73">
        <w:rPr>
          <w:rFonts w:ascii="Century Gothic" w:hAnsi="Century Gothic"/>
          <w:b/>
          <w:sz w:val="22"/>
          <w:szCs w:val="22"/>
          <w:lang w:val="es-MX"/>
        </w:rPr>
        <w:t>Materias homologables</w:t>
      </w:r>
      <w:r w:rsidR="00B72F73">
        <w:rPr>
          <w:rFonts w:ascii="Century Gothic" w:hAnsi="Century Gothic"/>
          <w:sz w:val="22"/>
          <w:szCs w:val="22"/>
          <w:lang w:val="es-MX"/>
        </w:rPr>
        <w:t>.</w:t>
      </w:r>
    </w:p>
    <w:p w:rsidR="008B7CB4" w:rsidRDefault="00CA76B5" w:rsidP="00B72F73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Disponer que hasta el 13 de diciembre del año en curso, los responsables de la gestión académica de las Unidades se</w:t>
      </w:r>
      <w:r w:rsidR="00F81651">
        <w:rPr>
          <w:rFonts w:ascii="Century Gothic" w:hAnsi="Century Gothic"/>
          <w:sz w:val="22"/>
          <w:szCs w:val="22"/>
          <w:lang w:val="es-MX"/>
        </w:rPr>
        <w:t xml:space="preserve"> re</w:t>
      </w:r>
      <w:r>
        <w:rPr>
          <w:rFonts w:ascii="Century Gothic" w:hAnsi="Century Gothic"/>
          <w:sz w:val="22"/>
          <w:szCs w:val="22"/>
          <w:lang w:val="es-MX"/>
        </w:rPr>
        <w:t xml:space="preserve">únan </w:t>
      </w:r>
      <w:r w:rsidR="00F81651">
        <w:rPr>
          <w:rFonts w:ascii="Century Gothic" w:hAnsi="Century Gothic"/>
          <w:sz w:val="22"/>
          <w:szCs w:val="22"/>
          <w:lang w:val="es-MX"/>
        </w:rPr>
        <w:t xml:space="preserve"> y elaboren una lista depurada de las materias </w:t>
      </w:r>
      <w:r w:rsidR="00B72F73">
        <w:rPr>
          <w:rFonts w:ascii="Century Gothic" w:hAnsi="Century Gothic"/>
          <w:sz w:val="22"/>
          <w:szCs w:val="22"/>
          <w:lang w:val="es-MX"/>
        </w:rPr>
        <w:t>homolog</w:t>
      </w:r>
      <w:r w:rsidR="00F81651">
        <w:rPr>
          <w:rFonts w:ascii="Century Gothic" w:hAnsi="Century Gothic"/>
          <w:sz w:val="22"/>
          <w:szCs w:val="22"/>
          <w:lang w:val="es-MX"/>
        </w:rPr>
        <w:t>ables</w:t>
      </w:r>
      <w:r w:rsidR="00C55E17">
        <w:rPr>
          <w:rFonts w:ascii="Century Gothic" w:hAnsi="Century Gothic"/>
          <w:sz w:val="22"/>
          <w:szCs w:val="22"/>
          <w:lang w:val="es-MX"/>
        </w:rPr>
        <w:t xml:space="preserve"> a nivel institucional</w:t>
      </w:r>
      <w:r w:rsidR="00F81651">
        <w:rPr>
          <w:rFonts w:ascii="Century Gothic" w:hAnsi="Century Gothic"/>
          <w:sz w:val="22"/>
          <w:szCs w:val="22"/>
          <w:lang w:val="es-MX"/>
        </w:rPr>
        <w:t>.</w:t>
      </w:r>
      <w:r w:rsidR="00C64B4D">
        <w:rPr>
          <w:rFonts w:ascii="Century Gothic" w:hAnsi="Century Gothic"/>
          <w:sz w:val="22"/>
          <w:szCs w:val="22"/>
          <w:lang w:val="es-MX"/>
        </w:rPr>
        <w:t xml:space="preserve"> De acuerdo a parámetros que ellos describirán.</w:t>
      </w:r>
    </w:p>
    <w:p w:rsidR="00F81651" w:rsidRDefault="00F81651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C64B4D" w:rsidRPr="00C64B4D" w:rsidRDefault="005E12D9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CAc-2012-242</w:t>
      </w:r>
      <w:r w:rsidR="00F81651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F81651">
        <w:rPr>
          <w:rFonts w:ascii="Century Gothic" w:hAnsi="Century Gothic"/>
          <w:b/>
          <w:sz w:val="22"/>
          <w:szCs w:val="22"/>
          <w:lang w:val="es-MX"/>
        </w:rPr>
        <w:tab/>
      </w:r>
      <w:r w:rsidR="00C64B4D" w:rsidRPr="00C64B4D">
        <w:rPr>
          <w:rFonts w:ascii="Century Gothic" w:hAnsi="Century Gothic"/>
          <w:b/>
          <w:sz w:val="22"/>
          <w:szCs w:val="22"/>
          <w:lang w:val="es-MX"/>
        </w:rPr>
        <w:t xml:space="preserve">Conocer el Informe del Ing. Ignacio Marín García, profesor de la FIEC </w:t>
      </w:r>
    </w:p>
    <w:p w:rsidR="008C4771" w:rsidRDefault="00C64B4D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c</w:t>
      </w:r>
      <w:r w:rsidR="00F81651" w:rsidRPr="00306E3A">
        <w:rPr>
          <w:rFonts w:ascii="Century Gothic" w:hAnsi="Century Gothic"/>
          <w:sz w:val="22"/>
          <w:szCs w:val="22"/>
          <w:lang w:val="es-MX"/>
        </w:rPr>
        <w:t>onocer</w:t>
      </w:r>
      <w:r>
        <w:rPr>
          <w:rFonts w:ascii="Century Gothic" w:hAnsi="Century Gothic"/>
          <w:sz w:val="22"/>
          <w:szCs w:val="22"/>
          <w:lang w:val="es-MX"/>
        </w:rPr>
        <w:t>á</w:t>
      </w:r>
      <w:r w:rsidR="00F81651" w:rsidRPr="00306E3A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sobre</w:t>
      </w:r>
      <w:r w:rsidR="00F81651">
        <w:rPr>
          <w:rFonts w:ascii="Century Gothic" w:hAnsi="Century Gothic"/>
          <w:sz w:val="22"/>
          <w:szCs w:val="22"/>
          <w:lang w:val="es-MX"/>
        </w:rPr>
        <w:t xml:space="preserve"> su asistencia al “Taller inicial para el diseño de carreras de nivel técnico y tecnológico superior con modalidad dual para los sectores Logística y transporte y </w:t>
      </w:r>
      <w:r w:rsidR="00991934">
        <w:rPr>
          <w:rFonts w:ascii="Century Gothic" w:hAnsi="Century Gothic"/>
          <w:sz w:val="22"/>
          <w:szCs w:val="22"/>
          <w:lang w:val="es-MX"/>
        </w:rPr>
        <w:t xml:space="preserve">el </w:t>
      </w:r>
      <w:r w:rsidR="00F81651">
        <w:rPr>
          <w:rFonts w:ascii="Century Gothic" w:hAnsi="Century Gothic"/>
          <w:sz w:val="22"/>
          <w:szCs w:val="22"/>
          <w:lang w:val="es-MX"/>
        </w:rPr>
        <w:t>desarrollo de Software, organizado por la Subsecretaría General de Educación Superior (SGES) de la Secretaría Nacional de Educación Superior, C</w:t>
      </w:r>
      <w:r w:rsidR="00CE7122">
        <w:rPr>
          <w:rFonts w:ascii="Century Gothic" w:hAnsi="Century Gothic"/>
          <w:sz w:val="22"/>
          <w:szCs w:val="22"/>
          <w:lang w:val="es-MX"/>
        </w:rPr>
        <w:t>iencia, Tecnología e Innovación</w:t>
      </w:r>
      <w:r w:rsidR="00F81651">
        <w:rPr>
          <w:rFonts w:ascii="Century Gothic" w:hAnsi="Century Gothic"/>
          <w:sz w:val="22"/>
          <w:szCs w:val="22"/>
          <w:lang w:val="es-MX"/>
        </w:rPr>
        <w:t>, los días 29 y 30 de octubre del año en curso.</w:t>
      </w:r>
    </w:p>
    <w:p w:rsidR="007D7E64" w:rsidRDefault="007D7E64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C64B4D" w:rsidRPr="00C64B4D" w:rsidRDefault="005E12D9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CAc-2012-243</w:t>
      </w:r>
      <w:r w:rsidR="007D7E64" w:rsidRPr="00991B40">
        <w:rPr>
          <w:rFonts w:ascii="Century Gothic" w:hAnsi="Century Gothic"/>
          <w:b/>
          <w:sz w:val="22"/>
          <w:szCs w:val="22"/>
          <w:lang w:val="es-MX"/>
        </w:rPr>
        <w:t>.-</w:t>
      </w:r>
      <w:r w:rsidR="007D7E64">
        <w:rPr>
          <w:rFonts w:ascii="Century Gothic" w:hAnsi="Century Gothic"/>
          <w:b/>
          <w:sz w:val="22"/>
          <w:szCs w:val="22"/>
          <w:lang w:val="es-MX"/>
        </w:rPr>
        <w:tab/>
      </w:r>
      <w:r w:rsidR="00C64B4D" w:rsidRPr="00C64B4D">
        <w:rPr>
          <w:rFonts w:ascii="Century Gothic" w:hAnsi="Century Gothic"/>
          <w:b/>
          <w:sz w:val="22"/>
          <w:szCs w:val="22"/>
          <w:lang w:val="es-MX"/>
        </w:rPr>
        <w:t>Procedimiento</w:t>
      </w:r>
      <w:r w:rsidR="00C64B4D">
        <w:rPr>
          <w:rFonts w:ascii="Century Gothic" w:hAnsi="Century Gothic"/>
          <w:b/>
          <w:sz w:val="22"/>
          <w:szCs w:val="22"/>
          <w:lang w:val="es-MX"/>
        </w:rPr>
        <w:t>s y requisitos para admisión de estudiantes en ESPOL.</w:t>
      </w:r>
      <w:r w:rsidR="00C64B4D" w:rsidRPr="00C64B4D">
        <w:rPr>
          <w:rFonts w:ascii="Century Gothic" w:hAnsi="Century Gothic"/>
          <w:b/>
          <w:sz w:val="22"/>
          <w:szCs w:val="22"/>
          <w:lang w:val="es-MX"/>
        </w:rPr>
        <w:t xml:space="preserve"> </w:t>
      </w:r>
    </w:p>
    <w:p w:rsidR="00C64B4D" w:rsidRDefault="00C64B4D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resuelve d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>esignar una Comisión conformada por la Dra. Paola Calle Delgado, Sub-Decana de la Facultad de Ingeniería Marítima</w:t>
      </w:r>
      <w:r w:rsidR="00CE7122">
        <w:rPr>
          <w:rFonts w:ascii="Century Gothic" w:hAnsi="Century Gothic"/>
          <w:sz w:val="22"/>
          <w:szCs w:val="22"/>
          <w:lang w:val="es-MX"/>
        </w:rPr>
        <w:t>, Ciencias Biológicas, Oceánicas y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 xml:space="preserve"> 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lastRenderedPageBreak/>
        <w:t xml:space="preserve">Recursos Naturales, </w:t>
      </w:r>
      <w:proofErr w:type="spellStart"/>
      <w:r w:rsidR="007D7E64" w:rsidRPr="00306E3A">
        <w:rPr>
          <w:rFonts w:ascii="Century Gothic" w:hAnsi="Century Gothic"/>
          <w:sz w:val="22"/>
          <w:szCs w:val="22"/>
          <w:lang w:val="es-MX"/>
        </w:rPr>
        <w:t>M.Sc.</w:t>
      </w:r>
      <w:proofErr w:type="spellEnd"/>
      <w:r w:rsidR="007D7E64" w:rsidRPr="00306E3A">
        <w:rPr>
          <w:rFonts w:ascii="Century Gothic" w:hAnsi="Century Gothic"/>
          <w:sz w:val="22"/>
          <w:szCs w:val="22"/>
          <w:lang w:val="es-MX"/>
        </w:rPr>
        <w:t xml:space="preserve"> Priscila Castillo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 Soto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>, Sub-Decana de la Facultad de Ingeniería en Mecánica y Ciencias de la Producción; Ing. Oswaldo Valle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 Sánchez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>, Sub-Decano de la Facultad de Ciencias Naturales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>, M.S. Mónica Robles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 Granda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>, Subdirectora Escuela de Di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 xml:space="preserve">seño y Comunicación 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>Visual;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 xml:space="preserve"> y el Ing. Marcos Mendoza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 Vélez</w:t>
      </w:r>
      <w:r>
        <w:rPr>
          <w:rFonts w:ascii="Century Gothic" w:hAnsi="Century Gothic"/>
          <w:sz w:val="22"/>
          <w:szCs w:val="22"/>
          <w:lang w:val="es-MX"/>
        </w:rPr>
        <w:t>, Secretario Técnico-Académico.</w:t>
      </w:r>
      <w:r w:rsidR="007D7E64" w:rsidRPr="00306E3A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F81651" w:rsidRPr="00306E3A" w:rsidRDefault="00C64B4D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Ellos la presentarán a esta CA hasta el 23 de diciembre del año en curso. Se incluir</w:t>
      </w:r>
      <w:r w:rsidR="00991934">
        <w:rPr>
          <w:rFonts w:ascii="Century Gothic" w:hAnsi="Century Gothic"/>
          <w:sz w:val="22"/>
          <w:szCs w:val="22"/>
          <w:lang w:val="es-MX"/>
        </w:rPr>
        <w:t xml:space="preserve">á </w:t>
      </w:r>
      <w:r>
        <w:rPr>
          <w:rFonts w:ascii="Century Gothic" w:hAnsi="Century Gothic"/>
          <w:sz w:val="22"/>
          <w:szCs w:val="22"/>
          <w:lang w:val="es-MX"/>
        </w:rPr>
        <w:t xml:space="preserve"> requisitos que deben cumplir los estudiantes </w:t>
      </w:r>
      <w:r w:rsidR="006477AE" w:rsidRPr="00306E3A">
        <w:rPr>
          <w:rFonts w:ascii="Century Gothic" w:hAnsi="Century Gothic"/>
          <w:sz w:val="22"/>
          <w:szCs w:val="22"/>
          <w:lang w:val="es-MX"/>
        </w:rPr>
        <w:t xml:space="preserve">provenientes </w:t>
      </w:r>
      <w:r>
        <w:rPr>
          <w:rFonts w:ascii="Century Gothic" w:hAnsi="Century Gothic"/>
          <w:sz w:val="22"/>
          <w:szCs w:val="22"/>
          <w:lang w:val="es-MX"/>
        </w:rPr>
        <w:t>de</w:t>
      </w:r>
      <w:r w:rsidR="006477AE" w:rsidRPr="00306E3A">
        <w:rPr>
          <w:rFonts w:ascii="Century Gothic" w:hAnsi="Century Gothic"/>
          <w:sz w:val="22"/>
          <w:szCs w:val="22"/>
          <w:lang w:val="es-MX"/>
        </w:rPr>
        <w:t xml:space="preserve"> otras instituciones de Educación Sup</w:t>
      </w:r>
      <w:r>
        <w:rPr>
          <w:rFonts w:ascii="Century Gothic" w:hAnsi="Century Gothic"/>
          <w:sz w:val="22"/>
          <w:szCs w:val="22"/>
          <w:lang w:val="es-MX"/>
        </w:rPr>
        <w:t>erior del país y del extranjero.</w:t>
      </w:r>
    </w:p>
    <w:p w:rsidR="006477AE" w:rsidRPr="00306E3A" w:rsidRDefault="006477AE" w:rsidP="00F81651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C64B4D" w:rsidRPr="00C64B4D" w:rsidRDefault="005E12D9" w:rsidP="00E201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CAc-2012-244</w:t>
      </w:r>
      <w:r w:rsidR="006477AE" w:rsidRPr="004B1626">
        <w:rPr>
          <w:rFonts w:ascii="Century Gothic" w:hAnsi="Century Gothic"/>
          <w:b/>
          <w:sz w:val="22"/>
          <w:szCs w:val="22"/>
          <w:lang w:val="es-MX"/>
        </w:rPr>
        <w:t>.-</w:t>
      </w:r>
      <w:r w:rsidR="006477AE" w:rsidRPr="00306E3A">
        <w:rPr>
          <w:rFonts w:ascii="Century Gothic" w:hAnsi="Century Gothic"/>
          <w:sz w:val="22"/>
          <w:szCs w:val="22"/>
          <w:lang w:val="es-MX"/>
        </w:rPr>
        <w:tab/>
      </w:r>
      <w:r w:rsidR="00C64B4D" w:rsidRPr="00C64B4D">
        <w:rPr>
          <w:rFonts w:ascii="Century Gothic" w:hAnsi="Century Gothic"/>
          <w:b/>
          <w:sz w:val="22"/>
          <w:szCs w:val="22"/>
          <w:lang w:val="es-MX"/>
        </w:rPr>
        <w:t>Planificación Académica Institucional.</w:t>
      </w:r>
    </w:p>
    <w:p w:rsidR="00C64B4D" w:rsidRDefault="00C64B4D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</w:t>
      </w:r>
      <w:r w:rsidRPr="00306E3A">
        <w:rPr>
          <w:rFonts w:ascii="Century Gothic" w:hAnsi="Century Gothic"/>
          <w:sz w:val="22"/>
          <w:szCs w:val="22"/>
          <w:lang w:val="es-MX"/>
        </w:rPr>
        <w:t>e resuelve postergar para el mes de enero de 2013 el pedido de la planificación académica que hace el Vicerrectorado Académico para el I Té</w:t>
      </w:r>
      <w:r>
        <w:rPr>
          <w:rFonts w:ascii="Century Gothic" w:hAnsi="Century Gothic"/>
          <w:sz w:val="22"/>
          <w:szCs w:val="22"/>
          <w:lang w:val="es-MX"/>
        </w:rPr>
        <w:t>rmino del año lectivo 2013-2014. Se lo solicita  generalmente par</w:t>
      </w:r>
      <w:r w:rsidR="004E74B0">
        <w:rPr>
          <w:rFonts w:ascii="Century Gothic" w:hAnsi="Century Gothic"/>
          <w:sz w:val="22"/>
          <w:szCs w:val="22"/>
          <w:lang w:val="es-MX"/>
        </w:rPr>
        <w:t>a</w:t>
      </w:r>
      <w:r>
        <w:rPr>
          <w:rFonts w:ascii="Century Gothic" w:hAnsi="Century Gothic"/>
          <w:sz w:val="22"/>
          <w:szCs w:val="22"/>
          <w:lang w:val="es-MX"/>
        </w:rPr>
        <w:t xml:space="preserve"> la primera semana del m</w:t>
      </w:r>
      <w:r w:rsidR="004E74B0">
        <w:rPr>
          <w:rFonts w:ascii="Century Gothic" w:hAnsi="Century Gothic"/>
          <w:sz w:val="22"/>
          <w:szCs w:val="22"/>
          <w:lang w:val="es-MX"/>
        </w:rPr>
        <w:t>e</w:t>
      </w:r>
      <w:r>
        <w:rPr>
          <w:rFonts w:ascii="Century Gothic" w:hAnsi="Century Gothic"/>
          <w:sz w:val="22"/>
          <w:szCs w:val="22"/>
          <w:lang w:val="es-MX"/>
        </w:rPr>
        <w:t>s de diciembre del 2012.</w:t>
      </w:r>
    </w:p>
    <w:p w:rsidR="00C64B4D" w:rsidRDefault="00C64B4D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</w:p>
    <w:p w:rsidR="004E74B0" w:rsidRDefault="004E74B0" w:rsidP="00C64B4D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Esta postergación se ha hace considerando que la </w:t>
      </w:r>
      <w:r w:rsidR="00C55E17" w:rsidRPr="00306E3A">
        <w:rPr>
          <w:rFonts w:ascii="Century Gothic" w:hAnsi="Century Gothic"/>
          <w:sz w:val="22"/>
          <w:szCs w:val="22"/>
          <w:lang w:val="es-MX"/>
        </w:rPr>
        <w:t xml:space="preserve">vigencia del </w:t>
      </w:r>
      <w:r w:rsidR="001853EC">
        <w:rPr>
          <w:rFonts w:ascii="Century Gothic" w:hAnsi="Century Gothic"/>
          <w:sz w:val="22"/>
          <w:szCs w:val="22"/>
          <w:lang w:val="es-MX"/>
        </w:rPr>
        <w:t>Reglamento de Carrera y Escalafón del profesor e investigador del Sistema de Educación Superior</w:t>
      </w:r>
      <w:r w:rsidR="001853EC" w:rsidRPr="00306E3A">
        <w:rPr>
          <w:rFonts w:ascii="Century Gothic" w:hAnsi="Century Gothic"/>
          <w:sz w:val="22"/>
          <w:szCs w:val="22"/>
          <w:lang w:val="es-MX"/>
        </w:rPr>
        <w:t xml:space="preserve"> </w:t>
      </w:r>
      <w:r w:rsidR="001853EC">
        <w:rPr>
          <w:rFonts w:ascii="Century Gothic" w:hAnsi="Century Gothic"/>
          <w:sz w:val="22"/>
          <w:szCs w:val="22"/>
          <w:lang w:val="es-MX"/>
        </w:rPr>
        <w:t>afecta la carga académic</w:t>
      </w:r>
      <w:r>
        <w:rPr>
          <w:rFonts w:ascii="Century Gothic" w:hAnsi="Century Gothic"/>
          <w:sz w:val="22"/>
          <w:szCs w:val="22"/>
          <w:lang w:val="es-MX"/>
        </w:rPr>
        <w:t xml:space="preserve">a y politécnica de los docentes; así, también, que  se encuentra </w:t>
      </w:r>
      <w:r w:rsidR="00C55E17" w:rsidRPr="00306E3A">
        <w:rPr>
          <w:rFonts w:ascii="Century Gothic" w:hAnsi="Century Gothic"/>
          <w:sz w:val="22"/>
          <w:szCs w:val="22"/>
          <w:lang w:val="es-MX"/>
        </w:rPr>
        <w:t>en estudio la propuesta para que la Planificación Académica institucional</w:t>
      </w:r>
      <w:r>
        <w:rPr>
          <w:rFonts w:ascii="Century Gothic" w:hAnsi="Century Gothic"/>
          <w:sz w:val="22"/>
          <w:szCs w:val="22"/>
          <w:lang w:val="es-MX"/>
        </w:rPr>
        <w:t xml:space="preserve"> sea presentada de manera anual.</w:t>
      </w:r>
    </w:p>
    <w:p w:rsidR="00C55E17" w:rsidRPr="00306E3A" w:rsidRDefault="00C55E17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 w:rsidRPr="00306E3A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4E74B0" w:rsidRPr="00C64B4D" w:rsidRDefault="005E12D9" w:rsidP="004E74B0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CAc-2012-245</w:t>
      </w:r>
      <w:r w:rsidR="001D5FCE" w:rsidRPr="004B1626">
        <w:rPr>
          <w:rFonts w:ascii="Century Gothic" w:hAnsi="Century Gothic"/>
          <w:b/>
          <w:sz w:val="22"/>
          <w:szCs w:val="22"/>
          <w:lang w:val="es-MX"/>
        </w:rPr>
        <w:t>.-</w:t>
      </w:r>
      <w:r w:rsidR="001D5FCE" w:rsidRPr="00306E3A">
        <w:rPr>
          <w:rFonts w:ascii="Century Gothic" w:hAnsi="Century Gothic"/>
          <w:sz w:val="22"/>
          <w:szCs w:val="22"/>
          <w:lang w:val="es-MX"/>
        </w:rPr>
        <w:tab/>
      </w:r>
      <w:r w:rsidR="004E74B0" w:rsidRPr="00C64B4D">
        <w:rPr>
          <w:rFonts w:ascii="Century Gothic" w:hAnsi="Century Gothic"/>
          <w:b/>
          <w:sz w:val="22"/>
          <w:szCs w:val="22"/>
          <w:lang w:val="es-MX"/>
        </w:rPr>
        <w:t>Planificación Institucional</w:t>
      </w:r>
      <w:r w:rsidR="004E74B0">
        <w:rPr>
          <w:rFonts w:ascii="Century Gothic" w:hAnsi="Century Gothic"/>
          <w:b/>
          <w:sz w:val="22"/>
          <w:szCs w:val="22"/>
          <w:lang w:val="es-MX"/>
        </w:rPr>
        <w:t xml:space="preserve"> Anual 2013-14.</w:t>
      </w:r>
    </w:p>
    <w:p w:rsidR="004E74B0" w:rsidRDefault="004E74B0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aprueba r</w:t>
      </w:r>
      <w:r w:rsidR="001D5FCE" w:rsidRPr="00306E3A">
        <w:rPr>
          <w:rFonts w:ascii="Century Gothic" w:hAnsi="Century Gothic"/>
          <w:sz w:val="22"/>
          <w:szCs w:val="22"/>
          <w:lang w:val="es-MX"/>
        </w:rPr>
        <w:t xml:space="preserve">ealizar el 17 de diciembre </w:t>
      </w:r>
      <w:r>
        <w:rPr>
          <w:rFonts w:ascii="Century Gothic" w:hAnsi="Century Gothic"/>
          <w:sz w:val="22"/>
          <w:szCs w:val="22"/>
          <w:lang w:val="es-MX"/>
        </w:rPr>
        <w:t xml:space="preserve">de 2012 </w:t>
      </w:r>
      <w:r w:rsidR="001D5FCE" w:rsidRPr="00306E3A">
        <w:rPr>
          <w:rFonts w:ascii="Century Gothic" w:hAnsi="Century Gothic"/>
          <w:sz w:val="22"/>
          <w:szCs w:val="22"/>
          <w:lang w:val="es-MX"/>
        </w:rPr>
        <w:t>un Taller preparatorio para analizar la propuesta del Vicerrectorado Académico</w:t>
      </w:r>
      <w:r>
        <w:rPr>
          <w:rFonts w:ascii="Century Gothic" w:hAnsi="Century Gothic"/>
          <w:sz w:val="22"/>
          <w:szCs w:val="22"/>
          <w:lang w:val="es-MX"/>
        </w:rPr>
        <w:t>.</w:t>
      </w:r>
    </w:p>
    <w:p w:rsidR="004E74B0" w:rsidRDefault="004E74B0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</w:p>
    <w:p w:rsidR="004E74B0" w:rsidRPr="004E74B0" w:rsidRDefault="005E12D9" w:rsidP="00E201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CAc-2012-246</w:t>
      </w:r>
      <w:r w:rsidR="001D5FCE" w:rsidRPr="004B1626">
        <w:rPr>
          <w:rFonts w:ascii="Century Gothic" w:hAnsi="Century Gothic"/>
          <w:b/>
          <w:sz w:val="22"/>
          <w:szCs w:val="22"/>
          <w:lang w:val="es-MX"/>
        </w:rPr>
        <w:t>.-</w:t>
      </w:r>
      <w:r w:rsidR="001D5FCE" w:rsidRPr="00306E3A">
        <w:rPr>
          <w:rFonts w:ascii="Century Gothic" w:hAnsi="Century Gothic"/>
          <w:sz w:val="22"/>
          <w:szCs w:val="22"/>
          <w:lang w:val="es-MX"/>
        </w:rPr>
        <w:tab/>
      </w:r>
      <w:r w:rsidR="004E74B0" w:rsidRPr="004E74B0">
        <w:rPr>
          <w:rFonts w:ascii="Century Gothic" w:hAnsi="Century Gothic"/>
          <w:b/>
          <w:sz w:val="22"/>
          <w:szCs w:val="22"/>
          <w:lang w:val="es-MX"/>
        </w:rPr>
        <w:t>Asignación de horas o créditos para las actividades politécnicas.</w:t>
      </w:r>
    </w:p>
    <w:p w:rsidR="004E74B0" w:rsidRDefault="004E74B0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aprueba d</w:t>
      </w:r>
      <w:r w:rsidR="006477AE" w:rsidRPr="00306E3A">
        <w:rPr>
          <w:rFonts w:ascii="Century Gothic" w:hAnsi="Century Gothic"/>
          <w:sz w:val="22"/>
          <w:szCs w:val="22"/>
          <w:lang w:val="es-MX"/>
        </w:rPr>
        <w:t>esignar una Comisión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 integ</w:t>
      </w:r>
      <w:r w:rsidR="00991934">
        <w:rPr>
          <w:rFonts w:ascii="Century Gothic" w:hAnsi="Century Gothic"/>
          <w:sz w:val="22"/>
          <w:szCs w:val="22"/>
          <w:lang w:val="es-MX"/>
        </w:rPr>
        <w:t>rada por la M.S. Mariela Mé</w:t>
      </w:r>
      <w:r w:rsidR="00F23230">
        <w:rPr>
          <w:rFonts w:ascii="Century Gothic" w:hAnsi="Century Gothic"/>
          <w:sz w:val="22"/>
          <w:szCs w:val="22"/>
          <w:lang w:val="es-MX"/>
        </w:rPr>
        <w:t xml:space="preserve">ndez 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Prado, Sub-Decana de la Facultad de  Economía y Negocios, Dra. Paola Calle Delgado, </w:t>
      </w:r>
      <w:r w:rsidR="00CE7122" w:rsidRPr="00306E3A">
        <w:rPr>
          <w:rFonts w:ascii="Century Gothic" w:hAnsi="Century Gothic"/>
          <w:sz w:val="22"/>
          <w:szCs w:val="22"/>
          <w:lang w:val="es-MX"/>
        </w:rPr>
        <w:t>Sub-Decana de la Facultad de Ingeniería Marítima</w:t>
      </w:r>
      <w:r w:rsidR="00CE7122">
        <w:rPr>
          <w:rFonts w:ascii="Century Gothic" w:hAnsi="Century Gothic"/>
          <w:sz w:val="22"/>
          <w:szCs w:val="22"/>
          <w:lang w:val="es-MX"/>
        </w:rPr>
        <w:t>, Ciencias Biológicas, Oceánicas y</w:t>
      </w:r>
      <w:r w:rsidR="00CE7122" w:rsidRPr="00306E3A">
        <w:rPr>
          <w:rFonts w:ascii="Century Gothic" w:hAnsi="Century Gothic"/>
          <w:sz w:val="22"/>
          <w:szCs w:val="22"/>
          <w:lang w:val="es-MX"/>
        </w:rPr>
        <w:t xml:space="preserve"> Recursos Naturales </w:t>
      </w:r>
      <w:proofErr w:type="spellStart"/>
      <w:r w:rsidR="00E20151" w:rsidRPr="00306E3A">
        <w:rPr>
          <w:rFonts w:ascii="Century Gothic" w:hAnsi="Century Gothic"/>
          <w:sz w:val="22"/>
          <w:szCs w:val="22"/>
          <w:lang w:val="es-MX"/>
        </w:rPr>
        <w:t>M.Sc.</w:t>
      </w:r>
      <w:proofErr w:type="spellEnd"/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 Priscila Castillo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 Soto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, Sub-Decana de la Facultad de Ingeniería en Mecánica y Ciencias de la Producción; Ing. Oswaldo Valle Sánchez, Sub-Decano de la Facultad de Ciencias Naturales y Matemáticas; y, Dr. Boris </w:t>
      </w:r>
      <w:proofErr w:type="spellStart"/>
      <w:r w:rsidR="00E20151" w:rsidRPr="00306E3A">
        <w:rPr>
          <w:rFonts w:ascii="Century Gothic" w:hAnsi="Century Gothic"/>
          <w:sz w:val="22"/>
          <w:szCs w:val="22"/>
          <w:lang w:val="es-MX"/>
        </w:rPr>
        <w:t>Vintimilla</w:t>
      </w:r>
      <w:proofErr w:type="spellEnd"/>
      <w:r w:rsidR="00CE7122">
        <w:rPr>
          <w:rFonts w:ascii="Century Gothic" w:hAnsi="Century Gothic"/>
          <w:sz w:val="22"/>
          <w:szCs w:val="22"/>
          <w:lang w:val="es-MX"/>
        </w:rPr>
        <w:t xml:space="preserve"> Burgos</w:t>
      </w:r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, </w:t>
      </w:r>
      <w:proofErr w:type="spellStart"/>
      <w:r w:rsidR="00E20151" w:rsidRPr="00306E3A">
        <w:rPr>
          <w:rFonts w:ascii="Century Gothic" w:hAnsi="Century Gothic"/>
          <w:sz w:val="22"/>
          <w:szCs w:val="22"/>
          <w:lang w:val="es-MX"/>
        </w:rPr>
        <w:t>Subdecano</w:t>
      </w:r>
      <w:proofErr w:type="spellEnd"/>
      <w:r w:rsidR="00E20151" w:rsidRPr="00306E3A">
        <w:rPr>
          <w:rFonts w:ascii="Century Gothic" w:hAnsi="Century Gothic"/>
          <w:sz w:val="22"/>
          <w:szCs w:val="22"/>
          <w:lang w:val="es-MX"/>
        </w:rPr>
        <w:t xml:space="preserve"> de la Facultad de  Ingeniería</w:t>
      </w:r>
      <w:r w:rsidR="00E20151">
        <w:rPr>
          <w:rFonts w:ascii="Century Gothic" w:hAnsi="Century Gothic"/>
          <w:sz w:val="22"/>
          <w:szCs w:val="22"/>
          <w:lang w:val="es-MX"/>
        </w:rPr>
        <w:t xml:space="preserve"> en 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Electricidad y </w:t>
      </w:r>
      <w:r w:rsidR="00E20151">
        <w:rPr>
          <w:rFonts w:ascii="Century Gothic" w:hAnsi="Century Gothic"/>
          <w:sz w:val="22"/>
          <w:szCs w:val="22"/>
          <w:lang w:val="es-MX"/>
        </w:rPr>
        <w:t xml:space="preserve">Computación, </w:t>
      </w:r>
      <w:r>
        <w:rPr>
          <w:rFonts w:ascii="Century Gothic" w:hAnsi="Century Gothic"/>
          <w:sz w:val="22"/>
          <w:szCs w:val="22"/>
          <w:lang w:val="es-MX"/>
        </w:rPr>
        <w:t>quien la preside.</w:t>
      </w:r>
    </w:p>
    <w:p w:rsidR="00E20151" w:rsidRDefault="004E74B0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En esta propuesta se determinará lo que deben cumplir los profesores, en concordancia  </w:t>
      </w:r>
      <w:r w:rsidR="00D52310">
        <w:rPr>
          <w:rFonts w:ascii="Century Gothic" w:hAnsi="Century Gothic"/>
          <w:sz w:val="22"/>
          <w:szCs w:val="22"/>
          <w:lang w:val="es-MX"/>
        </w:rPr>
        <w:t xml:space="preserve">con el Reglamento de </w:t>
      </w:r>
      <w:r w:rsidR="00CE7122">
        <w:rPr>
          <w:rFonts w:ascii="Century Gothic" w:hAnsi="Century Gothic"/>
          <w:sz w:val="22"/>
          <w:szCs w:val="22"/>
          <w:lang w:val="es-MX"/>
        </w:rPr>
        <w:lastRenderedPageBreak/>
        <w:t xml:space="preserve">Carrera y </w:t>
      </w:r>
      <w:r w:rsidR="00D52310">
        <w:rPr>
          <w:rFonts w:ascii="Century Gothic" w:hAnsi="Century Gothic"/>
          <w:sz w:val="22"/>
          <w:szCs w:val="22"/>
          <w:lang w:val="es-MX"/>
        </w:rPr>
        <w:t xml:space="preserve">Escalafón del profesor </w:t>
      </w:r>
      <w:r w:rsidR="00CE7122">
        <w:rPr>
          <w:rFonts w:ascii="Century Gothic" w:hAnsi="Century Gothic"/>
          <w:sz w:val="22"/>
          <w:szCs w:val="22"/>
          <w:lang w:val="es-MX"/>
        </w:rPr>
        <w:t xml:space="preserve">e investigador del Sistema de Educación Superior, aprobado por el Consejo de Educación Superior </w:t>
      </w:r>
      <w:r>
        <w:rPr>
          <w:rFonts w:ascii="Century Gothic" w:hAnsi="Century Gothic"/>
          <w:sz w:val="22"/>
          <w:szCs w:val="22"/>
          <w:lang w:val="es-MX"/>
        </w:rPr>
        <w:t>d</w:t>
      </w:r>
      <w:r w:rsidR="00CE7122">
        <w:rPr>
          <w:rFonts w:ascii="Century Gothic" w:hAnsi="Century Gothic"/>
          <w:sz w:val="22"/>
          <w:szCs w:val="22"/>
          <w:lang w:val="es-MX"/>
        </w:rPr>
        <w:t>el 8 de noviembre de 2012.</w:t>
      </w:r>
    </w:p>
    <w:p w:rsidR="00584379" w:rsidRDefault="00584379" w:rsidP="00E20151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4E74B0" w:rsidRDefault="005E12D9" w:rsidP="00F81651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CAc-2012-247</w:t>
      </w:r>
      <w:r w:rsidR="00584379" w:rsidRPr="004B1626">
        <w:rPr>
          <w:rFonts w:ascii="Century Gothic" w:hAnsi="Century Gothic"/>
          <w:b/>
          <w:sz w:val="22"/>
          <w:szCs w:val="22"/>
          <w:lang w:val="es-MX"/>
        </w:rPr>
        <w:t>.-</w:t>
      </w:r>
      <w:r w:rsidR="00584379" w:rsidRPr="00306E3A">
        <w:rPr>
          <w:rFonts w:ascii="Century Gothic" w:hAnsi="Century Gothic"/>
          <w:sz w:val="22"/>
          <w:szCs w:val="22"/>
          <w:lang w:val="es-MX"/>
        </w:rPr>
        <w:tab/>
      </w:r>
      <w:r w:rsidR="004E74B0" w:rsidRPr="004E74B0">
        <w:rPr>
          <w:rFonts w:ascii="Century Gothic" w:hAnsi="Century Gothic"/>
          <w:b/>
          <w:sz w:val="22"/>
          <w:szCs w:val="22"/>
          <w:lang w:val="es-MX"/>
        </w:rPr>
        <w:t>Vigencia el Sistema de Seguimiento Académico con validación de huella dactilar</w:t>
      </w:r>
      <w:r w:rsidR="00853493">
        <w:rPr>
          <w:rFonts w:ascii="Century Gothic" w:hAnsi="Century Gothic"/>
          <w:b/>
          <w:sz w:val="22"/>
          <w:szCs w:val="22"/>
          <w:lang w:val="es-MX"/>
        </w:rPr>
        <w:t>.</w:t>
      </w:r>
      <w:r w:rsidR="004E74B0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6477AE" w:rsidRDefault="004E74B0" w:rsidP="004E74B0">
      <w:pPr>
        <w:ind w:left="2694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Se lo aprueba   como único s</w:t>
      </w:r>
      <w:r w:rsidR="00584379">
        <w:rPr>
          <w:rFonts w:ascii="Century Gothic" w:hAnsi="Century Gothic"/>
          <w:sz w:val="22"/>
          <w:szCs w:val="22"/>
          <w:lang w:val="es-MX"/>
        </w:rPr>
        <w:t>istema  para el registro de ingreso y salida de clases de los profesores de la Facultad de Economía y Negocios.</w:t>
      </w:r>
    </w:p>
    <w:p w:rsidR="004D04EB" w:rsidRDefault="004D04EB" w:rsidP="004E74B0">
      <w:pPr>
        <w:ind w:left="0"/>
        <w:jc w:val="both"/>
        <w:rPr>
          <w:rFonts w:ascii="Century Gothic" w:hAnsi="Century Gothic"/>
          <w:sz w:val="22"/>
          <w:szCs w:val="22"/>
          <w:lang w:val="es-MX"/>
        </w:rPr>
      </w:pPr>
    </w:p>
    <w:p w:rsidR="00853493" w:rsidRDefault="004D04EB" w:rsidP="00E04AC2">
      <w:pPr>
        <w:ind w:left="2700" w:hanging="1991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E04AC2">
        <w:rPr>
          <w:rFonts w:ascii="Century Gothic" w:hAnsi="Century Gothic"/>
          <w:b/>
          <w:sz w:val="22"/>
          <w:szCs w:val="22"/>
          <w:lang w:val="es-MX"/>
        </w:rPr>
        <w:t>CAc-2012.-</w:t>
      </w:r>
      <w:r w:rsidR="00AA058B">
        <w:rPr>
          <w:rFonts w:ascii="Century Gothic" w:hAnsi="Century Gothic"/>
          <w:b/>
          <w:sz w:val="22"/>
          <w:szCs w:val="22"/>
          <w:lang w:val="es-MX"/>
        </w:rPr>
        <w:t>2</w:t>
      </w:r>
      <w:r w:rsidRPr="00E04AC2">
        <w:rPr>
          <w:rFonts w:ascii="Century Gothic" w:hAnsi="Century Gothic"/>
          <w:b/>
          <w:sz w:val="22"/>
          <w:szCs w:val="22"/>
          <w:lang w:val="es-MX"/>
        </w:rPr>
        <w:t>4</w:t>
      </w:r>
      <w:r w:rsidR="005E12D9">
        <w:rPr>
          <w:rFonts w:ascii="Century Gothic" w:hAnsi="Century Gothic"/>
          <w:b/>
          <w:sz w:val="22"/>
          <w:szCs w:val="22"/>
          <w:lang w:val="es-MX"/>
        </w:rPr>
        <w:t>8</w:t>
      </w:r>
      <w:r w:rsidR="00E04AC2">
        <w:rPr>
          <w:rFonts w:ascii="Century Gothic" w:hAnsi="Century Gothic"/>
          <w:b/>
          <w:sz w:val="22"/>
          <w:szCs w:val="22"/>
          <w:lang w:val="es-MX"/>
        </w:rPr>
        <w:t>.-</w:t>
      </w:r>
      <w:r w:rsidRPr="00E04AC2">
        <w:rPr>
          <w:rFonts w:ascii="Century Gothic" w:hAnsi="Century Gothic"/>
          <w:b/>
          <w:sz w:val="22"/>
          <w:szCs w:val="22"/>
          <w:lang w:val="es-MX"/>
        </w:rPr>
        <w:tab/>
      </w:r>
      <w:r w:rsidR="00991934">
        <w:rPr>
          <w:rFonts w:ascii="Century Gothic" w:hAnsi="Century Gothic"/>
          <w:b/>
          <w:sz w:val="22"/>
          <w:szCs w:val="22"/>
          <w:lang w:val="es-MX"/>
        </w:rPr>
        <w:t>Ingreso de estudiante</w:t>
      </w:r>
      <w:r w:rsidR="00853493">
        <w:rPr>
          <w:rFonts w:ascii="Century Gothic" w:hAnsi="Century Gothic"/>
          <w:b/>
          <w:sz w:val="22"/>
          <w:szCs w:val="22"/>
          <w:lang w:val="es-MX"/>
        </w:rPr>
        <w:t xml:space="preserve"> y convalidación de materias en FIMCP.</w:t>
      </w:r>
    </w:p>
    <w:p w:rsidR="004D04EB" w:rsidRDefault="003D64BF" w:rsidP="00853493">
      <w:pPr>
        <w:ind w:left="270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Considerando</w:t>
      </w:r>
      <w:r w:rsidR="004D04EB">
        <w:rPr>
          <w:rFonts w:ascii="Century Gothic" w:hAnsi="Century Gothic"/>
          <w:sz w:val="22"/>
          <w:szCs w:val="22"/>
        </w:rPr>
        <w:t xml:space="preserve"> la resolución </w:t>
      </w:r>
      <w:r w:rsidR="004D04EB" w:rsidRPr="00312D81">
        <w:rPr>
          <w:rFonts w:ascii="Century Gothic" w:hAnsi="Century Gothic"/>
          <w:b/>
          <w:sz w:val="22"/>
          <w:szCs w:val="22"/>
          <w:u w:val="single"/>
        </w:rPr>
        <w:t>CD-2012-11-12-292</w:t>
      </w:r>
      <w:r w:rsidR="004D04EB">
        <w:rPr>
          <w:rFonts w:ascii="Century Gothic" w:hAnsi="Century Gothic"/>
          <w:sz w:val="22"/>
          <w:szCs w:val="22"/>
        </w:rPr>
        <w:t xml:space="preserve"> del Consejo Directivo de la </w:t>
      </w:r>
      <w:r w:rsidR="004D04EB" w:rsidRPr="00E20C10">
        <w:rPr>
          <w:rFonts w:ascii="Century Gothic" w:hAnsi="Century Gothic"/>
          <w:sz w:val="22"/>
          <w:szCs w:val="22"/>
        </w:rPr>
        <w:t xml:space="preserve"> Facultad de Ingeniería en Mecánica y Ciencias de la Producción (FIMCP), se resuelve autorizar el ingreso a la carrera de Ingeniería en Alimentos</w:t>
      </w:r>
      <w:r w:rsidR="00E4247F">
        <w:rPr>
          <w:rFonts w:ascii="Century Gothic" w:hAnsi="Century Gothic"/>
          <w:sz w:val="22"/>
          <w:szCs w:val="22"/>
        </w:rPr>
        <w:t xml:space="preserve"> (IAL) </w:t>
      </w:r>
      <w:r w:rsidR="004D04EB">
        <w:rPr>
          <w:rFonts w:ascii="Century Gothic" w:hAnsi="Century Gothic"/>
          <w:sz w:val="22"/>
          <w:szCs w:val="22"/>
        </w:rPr>
        <w:t>de la ESPOL a</w:t>
      </w:r>
      <w:r w:rsidR="004D04EB" w:rsidRPr="00E20C10">
        <w:rPr>
          <w:rFonts w:ascii="Century Gothic" w:hAnsi="Century Gothic"/>
          <w:sz w:val="22"/>
          <w:szCs w:val="22"/>
        </w:rPr>
        <w:t xml:space="preserve"> la </w:t>
      </w:r>
      <w:r w:rsidR="004D04EB" w:rsidRPr="00E20C10">
        <w:rPr>
          <w:rFonts w:ascii="Century Gothic" w:hAnsi="Century Gothic"/>
          <w:b/>
          <w:sz w:val="22"/>
          <w:szCs w:val="22"/>
        </w:rPr>
        <w:t>SRTA. ESTEFANIA FERRO BAUTISTA</w:t>
      </w:r>
      <w:r w:rsidR="004D04EB">
        <w:rPr>
          <w:rFonts w:ascii="Century Gothic" w:hAnsi="Century Gothic"/>
          <w:b/>
          <w:sz w:val="22"/>
          <w:szCs w:val="22"/>
        </w:rPr>
        <w:t>;</w:t>
      </w:r>
      <w:r w:rsidR="004D04EB" w:rsidRPr="00E20C10">
        <w:rPr>
          <w:rFonts w:ascii="Century Gothic" w:hAnsi="Century Gothic"/>
          <w:sz w:val="22"/>
          <w:szCs w:val="22"/>
        </w:rPr>
        <w:t xml:space="preserve"> y</w:t>
      </w:r>
      <w:r w:rsidR="004D04EB">
        <w:rPr>
          <w:rFonts w:ascii="Century Gothic" w:hAnsi="Century Gothic"/>
          <w:sz w:val="22"/>
          <w:szCs w:val="22"/>
        </w:rPr>
        <w:t>,</w:t>
      </w:r>
      <w:r w:rsidR="004D04EB" w:rsidRPr="00E20C10">
        <w:rPr>
          <w:rFonts w:ascii="Century Gothic" w:hAnsi="Century Gothic"/>
          <w:sz w:val="22"/>
          <w:szCs w:val="22"/>
        </w:rPr>
        <w:t xml:space="preserve"> la convalidación de las materias  aprobadas en la Universidad Católica de Santiago de Gu</w:t>
      </w:r>
      <w:r w:rsidR="005E12D9">
        <w:rPr>
          <w:rFonts w:ascii="Century Gothic" w:hAnsi="Century Gothic"/>
          <w:sz w:val="22"/>
          <w:szCs w:val="22"/>
        </w:rPr>
        <w:t>ayaquil en</w:t>
      </w:r>
      <w:r w:rsidR="004D04EB" w:rsidRPr="00E20C10">
        <w:rPr>
          <w:rFonts w:ascii="Century Gothic" w:hAnsi="Century Gothic"/>
          <w:sz w:val="22"/>
          <w:szCs w:val="22"/>
        </w:rPr>
        <w:t xml:space="preserve"> la  carrera </w:t>
      </w:r>
      <w:r w:rsidR="003B2E13">
        <w:rPr>
          <w:rFonts w:ascii="Century Gothic" w:hAnsi="Century Gothic"/>
          <w:sz w:val="22"/>
          <w:szCs w:val="22"/>
        </w:rPr>
        <w:t xml:space="preserve">de </w:t>
      </w:r>
      <w:r w:rsidR="004D04EB" w:rsidRPr="00E20C10">
        <w:rPr>
          <w:rFonts w:ascii="Century Gothic" w:hAnsi="Century Gothic"/>
          <w:sz w:val="22"/>
          <w:szCs w:val="22"/>
        </w:rPr>
        <w:t>Ingeniería Ag</w:t>
      </w:r>
      <w:r w:rsidR="004D04EB">
        <w:rPr>
          <w:rFonts w:ascii="Century Gothic" w:hAnsi="Century Gothic"/>
          <w:sz w:val="22"/>
          <w:szCs w:val="22"/>
        </w:rPr>
        <w:t>roindustrial</w:t>
      </w:r>
      <w:r w:rsidR="005E12D9">
        <w:rPr>
          <w:rFonts w:ascii="Century Gothic" w:hAnsi="Century Gothic"/>
          <w:sz w:val="22"/>
          <w:szCs w:val="22"/>
        </w:rPr>
        <w:t>,</w:t>
      </w:r>
      <w:r w:rsidR="004D04EB">
        <w:rPr>
          <w:rFonts w:ascii="Century Gothic" w:hAnsi="Century Gothic"/>
          <w:sz w:val="22"/>
          <w:szCs w:val="22"/>
        </w:rPr>
        <w:t xml:space="preserve"> de acuerdo al siguiente cuadro: </w:t>
      </w:r>
    </w:p>
    <w:p w:rsidR="004D04EB" w:rsidRPr="00E20C10" w:rsidRDefault="004D04EB" w:rsidP="004D04EB">
      <w:pPr>
        <w:ind w:left="2700" w:right="-496" w:hanging="2160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6048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8"/>
        <w:gridCol w:w="2160"/>
        <w:gridCol w:w="1260"/>
      </w:tblGrid>
      <w:tr w:rsidR="004D04EB" w:rsidRPr="00E20C10" w:rsidTr="00974AD8">
        <w:trPr>
          <w:trHeight w:val="164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  <w:b/>
              </w:rPr>
            </w:pPr>
            <w:r w:rsidRPr="00312D81">
              <w:rPr>
                <w:rFonts w:ascii="Century Gothic" w:hAnsi="Century Gothic"/>
                <w:b/>
              </w:rPr>
              <w:t>UNIVERSIDAD CATÓLICA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D04EB" w:rsidRPr="00312D81" w:rsidRDefault="005E12D9" w:rsidP="00E4247F">
            <w:pPr>
              <w:tabs>
                <w:tab w:val="left" w:pos="2520"/>
              </w:tabs>
              <w:ind w:left="0" w:right="-496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IAL ESPOL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  <w:b/>
              </w:rPr>
            </w:pPr>
            <w:r w:rsidRPr="00312D81">
              <w:rPr>
                <w:rFonts w:ascii="Century Gothic" w:hAnsi="Century Gothic"/>
                <w:b/>
              </w:rPr>
              <w:t>CÓDIGO</w:t>
            </w:r>
          </w:p>
        </w:tc>
      </w:tr>
      <w:tr w:rsidR="004D04EB" w:rsidRPr="00E20C10" w:rsidTr="00974AD8">
        <w:trPr>
          <w:trHeight w:val="341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Utilitarios I</w:t>
            </w:r>
          </w:p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Utilitarios II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Herramientas de Colaboración Digital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FIEC06460</w:t>
            </w:r>
          </w:p>
        </w:tc>
      </w:tr>
      <w:tr w:rsidR="004D04EB" w:rsidRPr="00E20C10" w:rsidTr="00974AD8">
        <w:trPr>
          <w:trHeight w:val="341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Redacción Técnica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Técnicas Expresión</w:t>
            </w:r>
          </w:p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Oral y Investigación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ICHE00877</w:t>
            </w:r>
          </w:p>
        </w:tc>
      </w:tr>
      <w:tr w:rsidR="004D04EB" w:rsidRPr="00E20C10" w:rsidTr="00974AD8">
        <w:trPr>
          <w:trHeight w:val="341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Biología General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Biología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FMAR04093</w:t>
            </w:r>
          </w:p>
        </w:tc>
      </w:tr>
      <w:tr w:rsidR="004D04EB" w:rsidRPr="00E20C10" w:rsidTr="00974AD8">
        <w:trPr>
          <w:trHeight w:val="341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Química Inorgánica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Química General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ICQ00018</w:t>
            </w:r>
          </w:p>
        </w:tc>
      </w:tr>
      <w:tr w:rsidR="004D04EB" w:rsidRPr="00E20C10" w:rsidTr="00974AD8">
        <w:trPr>
          <w:trHeight w:val="341"/>
        </w:trPr>
        <w:tc>
          <w:tcPr>
            <w:tcW w:w="2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 xml:space="preserve">Introducción a la </w:t>
            </w:r>
          </w:p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Tecnología en Alimentos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</w:p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312D81">
              <w:rPr>
                <w:rFonts w:ascii="Century Gothic" w:hAnsi="Century Gothic"/>
              </w:rPr>
              <w:t>Libre Opción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312D81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</w:p>
        </w:tc>
      </w:tr>
    </w:tbl>
    <w:p w:rsidR="004D04EB" w:rsidRDefault="004D04EB" w:rsidP="004D04EB">
      <w:pPr>
        <w:rPr>
          <w:rFonts w:ascii="Century Gothic" w:hAnsi="Century Gothic"/>
          <w:sz w:val="22"/>
          <w:szCs w:val="22"/>
        </w:rPr>
      </w:pPr>
    </w:p>
    <w:p w:rsidR="004D04EB" w:rsidRDefault="004D04EB" w:rsidP="004D04EB">
      <w:pPr>
        <w:rPr>
          <w:rFonts w:ascii="Century Gothic" w:hAnsi="Century Gothic"/>
          <w:sz w:val="22"/>
          <w:szCs w:val="22"/>
        </w:rPr>
      </w:pPr>
    </w:p>
    <w:p w:rsidR="00853493" w:rsidRDefault="004D04EB" w:rsidP="00853493">
      <w:pPr>
        <w:ind w:left="2700" w:hanging="1991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E04AC2">
        <w:rPr>
          <w:rFonts w:ascii="Century Gothic" w:hAnsi="Century Gothic"/>
          <w:b/>
          <w:sz w:val="22"/>
          <w:szCs w:val="22"/>
          <w:lang w:val="es-MX"/>
        </w:rPr>
        <w:t>CAc-2012.-</w:t>
      </w:r>
      <w:r w:rsidR="00AA058B">
        <w:rPr>
          <w:rFonts w:ascii="Century Gothic" w:hAnsi="Century Gothic"/>
          <w:b/>
          <w:sz w:val="22"/>
          <w:szCs w:val="22"/>
          <w:lang w:val="es-MX"/>
        </w:rPr>
        <w:t>2</w:t>
      </w:r>
      <w:r w:rsidRPr="00E04AC2">
        <w:rPr>
          <w:rFonts w:ascii="Century Gothic" w:hAnsi="Century Gothic"/>
          <w:b/>
          <w:sz w:val="22"/>
          <w:szCs w:val="22"/>
          <w:lang w:val="es-MX"/>
        </w:rPr>
        <w:t>4</w:t>
      </w:r>
      <w:r w:rsidR="005E12D9">
        <w:rPr>
          <w:rFonts w:ascii="Century Gothic" w:hAnsi="Century Gothic"/>
          <w:b/>
          <w:sz w:val="22"/>
          <w:szCs w:val="22"/>
          <w:lang w:val="es-MX"/>
        </w:rPr>
        <w:t>9</w:t>
      </w:r>
      <w:r w:rsidR="00E04AC2">
        <w:rPr>
          <w:rFonts w:ascii="Century Gothic" w:hAnsi="Century Gothic"/>
          <w:b/>
          <w:sz w:val="22"/>
          <w:szCs w:val="22"/>
          <w:lang w:val="es-MX"/>
        </w:rPr>
        <w:t>.-</w:t>
      </w:r>
      <w:r w:rsidRPr="00E20C10">
        <w:rPr>
          <w:rFonts w:ascii="Century Gothic" w:hAnsi="Century Gothic"/>
        </w:rPr>
        <w:t xml:space="preserve"> </w:t>
      </w:r>
      <w:r w:rsidRPr="00E20C10">
        <w:rPr>
          <w:rFonts w:ascii="Century Gothic" w:hAnsi="Century Gothic"/>
        </w:rPr>
        <w:tab/>
      </w:r>
      <w:r w:rsidR="00991934">
        <w:rPr>
          <w:rFonts w:ascii="Century Gothic" w:hAnsi="Century Gothic"/>
          <w:b/>
          <w:sz w:val="22"/>
          <w:szCs w:val="22"/>
          <w:lang w:val="es-MX"/>
        </w:rPr>
        <w:t>Ingreso de estudiante</w:t>
      </w:r>
      <w:r w:rsidR="00853493">
        <w:rPr>
          <w:rFonts w:ascii="Century Gothic" w:hAnsi="Century Gothic"/>
          <w:b/>
          <w:sz w:val="22"/>
          <w:szCs w:val="22"/>
          <w:lang w:val="es-MX"/>
        </w:rPr>
        <w:t xml:space="preserve"> y convalidación de materias en FIMCP.</w:t>
      </w:r>
    </w:p>
    <w:p w:rsidR="004D04EB" w:rsidRPr="005E12D9" w:rsidRDefault="003D64BF" w:rsidP="00853493">
      <w:pPr>
        <w:ind w:left="270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Considerando</w:t>
      </w:r>
      <w:r w:rsidR="004D04EB" w:rsidRPr="005E12D9">
        <w:rPr>
          <w:rFonts w:ascii="Century Gothic" w:hAnsi="Century Gothic"/>
          <w:sz w:val="22"/>
          <w:szCs w:val="22"/>
        </w:rPr>
        <w:t xml:space="preserve"> la resolución </w:t>
      </w:r>
      <w:r w:rsidR="004D04EB" w:rsidRPr="005E12D9">
        <w:rPr>
          <w:rFonts w:ascii="Century Gothic" w:hAnsi="Century Gothic"/>
          <w:b/>
          <w:sz w:val="22"/>
          <w:szCs w:val="22"/>
          <w:u w:val="single"/>
        </w:rPr>
        <w:t>CD-2012-11-12-293</w:t>
      </w:r>
      <w:r w:rsidR="004D04EB" w:rsidRPr="005E12D9">
        <w:rPr>
          <w:rFonts w:ascii="Century Gothic" w:hAnsi="Century Gothic"/>
          <w:sz w:val="22"/>
          <w:szCs w:val="22"/>
        </w:rPr>
        <w:t xml:space="preserve"> del Consejo Directivo de la  Facultad de Ingeniería en Mecánica y Ciencias de la Producción (FIMCP), se resuelve autorizar el ingreso a la carrera de Ingeniería en Alimentos de la ESPOL a la</w:t>
      </w:r>
      <w:r w:rsidR="004D04EB" w:rsidRPr="005E12D9">
        <w:rPr>
          <w:rFonts w:ascii="Century Gothic" w:hAnsi="Century Gothic"/>
          <w:b/>
          <w:sz w:val="22"/>
          <w:szCs w:val="22"/>
        </w:rPr>
        <w:t>. SRTA. JESSICA PAOLA BAQUERO MENA;</w:t>
      </w:r>
      <w:r w:rsidR="004D04EB" w:rsidRPr="005E12D9">
        <w:rPr>
          <w:rFonts w:ascii="Century Gothic" w:hAnsi="Century Gothic"/>
          <w:sz w:val="22"/>
          <w:szCs w:val="22"/>
        </w:rPr>
        <w:t xml:space="preserve">  y, </w:t>
      </w:r>
      <w:r w:rsidR="005E12D9" w:rsidRPr="005E12D9">
        <w:rPr>
          <w:rFonts w:ascii="Century Gothic" w:hAnsi="Century Gothic"/>
          <w:sz w:val="22"/>
          <w:szCs w:val="22"/>
        </w:rPr>
        <w:t xml:space="preserve">la </w:t>
      </w:r>
      <w:r w:rsidR="004D04EB" w:rsidRPr="005E12D9">
        <w:rPr>
          <w:rFonts w:ascii="Century Gothic" w:hAnsi="Century Gothic"/>
          <w:sz w:val="22"/>
          <w:szCs w:val="22"/>
        </w:rPr>
        <w:t>convalidación de las materias  aprobadas en la Universidad Católica Santiago de Guayaquil de la  carrera Ingeniería Agroindustrial</w:t>
      </w:r>
      <w:r w:rsidR="005E12D9" w:rsidRPr="005E12D9">
        <w:rPr>
          <w:rFonts w:ascii="Century Gothic" w:hAnsi="Century Gothic"/>
          <w:sz w:val="22"/>
          <w:szCs w:val="22"/>
        </w:rPr>
        <w:t>,</w:t>
      </w:r>
      <w:r w:rsidR="004D04EB" w:rsidRPr="005E12D9">
        <w:rPr>
          <w:rFonts w:ascii="Century Gothic" w:hAnsi="Century Gothic"/>
          <w:sz w:val="22"/>
          <w:szCs w:val="22"/>
        </w:rPr>
        <w:t xml:space="preserve"> de acuerdo al siguiente cuadro</w:t>
      </w:r>
      <w:r w:rsidR="004D04EB" w:rsidRPr="005E12D9">
        <w:rPr>
          <w:rFonts w:ascii="Century Gothic" w:hAnsi="Century Gothic"/>
          <w:b/>
          <w:sz w:val="22"/>
          <w:szCs w:val="22"/>
        </w:rPr>
        <w:t>:</w:t>
      </w:r>
    </w:p>
    <w:p w:rsidR="004D04EB" w:rsidRPr="00E20C10" w:rsidRDefault="004D04EB" w:rsidP="004D04EB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4472" w:tblpY="-18"/>
        <w:tblW w:w="6230" w:type="dxa"/>
        <w:tblCellMar>
          <w:left w:w="70" w:type="dxa"/>
          <w:right w:w="70" w:type="dxa"/>
        </w:tblCellMar>
        <w:tblLook w:val="0000"/>
      </w:tblPr>
      <w:tblGrid>
        <w:gridCol w:w="2590"/>
        <w:gridCol w:w="2380"/>
        <w:gridCol w:w="1260"/>
      </w:tblGrid>
      <w:tr w:rsidR="004D04EB" w:rsidTr="00974AD8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  <w:b/>
                <w:bCs/>
              </w:rPr>
            </w:pPr>
            <w:r w:rsidRPr="00C20233">
              <w:rPr>
                <w:rFonts w:ascii="Century Gothic" w:hAnsi="Century Gothic" w:cs="Arial"/>
                <w:b/>
                <w:bCs/>
              </w:rPr>
              <w:t>UNIVERSIDAD CATÓLICA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4EB" w:rsidRPr="00C20233" w:rsidRDefault="005E12D9" w:rsidP="00E04AC2">
            <w:pPr>
              <w:ind w:left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IAL-ESPOL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  <w:b/>
                <w:bCs/>
              </w:rPr>
            </w:pPr>
            <w:r w:rsidRPr="00C20233">
              <w:rPr>
                <w:rFonts w:ascii="Century Gothic" w:hAnsi="Century Gothic" w:cs="Arial"/>
                <w:b/>
                <w:bCs/>
              </w:rPr>
              <w:t>CÓDIGO</w:t>
            </w:r>
          </w:p>
        </w:tc>
      </w:tr>
      <w:tr w:rsidR="004D04EB" w:rsidTr="00974AD8">
        <w:trPr>
          <w:trHeight w:val="747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lastRenderedPageBreak/>
              <w:t xml:space="preserve">Expresión Oral y Escrita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 xml:space="preserve">Técnica Expresión Oral y Escritas e Investigación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ICHE00877</w:t>
            </w:r>
          </w:p>
        </w:tc>
      </w:tr>
      <w:tr w:rsidR="004D04EB" w:rsidTr="00974AD8">
        <w:trPr>
          <w:trHeight w:val="33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 xml:space="preserve">Química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Química General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ICQ00018</w:t>
            </w:r>
          </w:p>
        </w:tc>
      </w:tr>
      <w:tr w:rsidR="004D04EB" w:rsidTr="00974AD8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 xml:space="preserve">Toxicología en Alimentos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 xml:space="preserve">Toxicología y Legislación Alimentaria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FIMP07658</w:t>
            </w:r>
          </w:p>
        </w:tc>
      </w:tr>
      <w:tr w:rsidR="004D04EB" w:rsidTr="00974AD8">
        <w:trPr>
          <w:trHeight w:val="66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 xml:space="preserve">Deshidratación de Alimentos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Libre opción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C20233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C20233">
              <w:rPr>
                <w:rFonts w:ascii="Century Gothic" w:hAnsi="Century Gothic" w:cs="Arial"/>
              </w:rPr>
              <w:t> </w:t>
            </w:r>
          </w:p>
        </w:tc>
      </w:tr>
    </w:tbl>
    <w:p w:rsidR="004D04EB" w:rsidRPr="00E20C10" w:rsidRDefault="004D04EB" w:rsidP="004D04EB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D04EB" w:rsidRPr="00E20C10" w:rsidRDefault="004D04EB" w:rsidP="004D04EB">
      <w:pPr>
        <w:rPr>
          <w:rFonts w:ascii="Century Gothic" w:hAnsi="Century Gothic"/>
        </w:rPr>
      </w:pPr>
    </w:p>
    <w:p w:rsidR="004D04EB" w:rsidRPr="00E20C10" w:rsidRDefault="004D04EB" w:rsidP="004D04EB">
      <w:pPr>
        <w:rPr>
          <w:rFonts w:ascii="Century Gothic" w:hAnsi="Century Gothic"/>
        </w:rPr>
      </w:pPr>
    </w:p>
    <w:p w:rsidR="004D04EB" w:rsidRPr="00E20C10" w:rsidRDefault="004D04EB" w:rsidP="004D04EB">
      <w:pPr>
        <w:rPr>
          <w:rFonts w:ascii="Century Gothic" w:hAnsi="Century Gothic"/>
        </w:rPr>
      </w:pPr>
      <w:r w:rsidRPr="00E20C10">
        <w:rPr>
          <w:rFonts w:ascii="Century Gothic" w:hAnsi="Century Gothic"/>
        </w:rPr>
        <w:t xml:space="preserve">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D04EB" w:rsidRPr="00E20C10" w:rsidRDefault="004D04EB" w:rsidP="004D04EB">
      <w:pPr>
        <w:rPr>
          <w:rFonts w:ascii="Century Gothic" w:hAnsi="Century Gothic"/>
        </w:rPr>
      </w:pPr>
    </w:p>
    <w:p w:rsidR="004D04EB" w:rsidRPr="00E20C10" w:rsidRDefault="004D04EB" w:rsidP="004D04EB">
      <w:pPr>
        <w:rPr>
          <w:rFonts w:ascii="Century Gothic" w:hAnsi="Century Gothic"/>
        </w:rPr>
      </w:pPr>
    </w:p>
    <w:p w:rsidR="004D04EB" w:rsidRPr="00E20C10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  <w:sz w:val="22"/>
          <w:szCs w:val="22"/>
        </w:rPr>
      </w:pPr>
    </w:p>
    <w:p w:rsidR="004D04EB" w:rsidRDefault="004D04EB" w:rsidP="004D04EB">
      <w:pPr>
        <w:rPr>
          <w:rFonts w:ascii="Century Gothic" w:hAnsi="Century Gothic"/>
          <w:sz w:val="22"/>
          <w:szCs w:val="22"/>
        </w:rPr>
      </w:pPr>
    </w:p>
    <w:p w:rsidR="00AA058B" w:rsidRDefault="00AA058B" w:rsidP="00E04AC2">
      <w:pPr>
        <w:ind w:left="2700" w:hanging="1991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53493" w:rsidRDefault="004D04EB" w:rsidP="00853493">
      <w:pPr>
        <w:ind w:left="2700" w:hanging="1991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E04AC2">
        <w:rPr>
          <w:rFonts w:ascii="Century Gothic" w:hAnsi="Century Gothic"/>
          <w:b/>
          <w:sz w:val="22"/>
          <w:szCs w:val="22"/>
          <w:lang w:val="es-MX"/>
        </w:rPr>
        <w:t>CAc-2012.-</w:t>
      </w:r>
      <w:r w:rsidR="00AA058B">
        <w:rPr>
          <w:rFonts w:ascii="Century Gothic" w:hAnsi="Century Gothic"/>
          <w:b/>
          <w:sz w:val="22"/>
          <w:szCs w:val="22"/>
          <w:lang w:val="es-MX"/>
        </w:rPr>
        <w:t>2</w:t>
      </w:r>
      <w:r w:rsidR="005E12D9">
        <w:rPr>
          <w:rFonts w:ascii="Century Gothic" w:hAnsi="Century Gothic"/>
          <w:b/>
          <w:sz w:val="22"/>
          <w:szCs w:val="22"/>
          <w:lang w:val="es-MX"/>
        </w:rPr>
        <w:t>50</w:t>
      </w:r>
      <w:r w:rsidR="00E04AC2">
        <w:rPr>
          <w:rFonts w:ascii="Century Gothic" w:hAnsi="Century Gothic"/>
          <w:b/>
          <w:sz w:val="22"/>
          <w:szCs w:val="22"/>
          <w:lang w:val="es-MX"/>
        </w:rPr>
        <w:t>.-</w:t>
      </w:r>
      <w:r w:rsidRPr="00E20C10">
        <w:rPr>
          <w:rFonts w:ascii="Century Gothic" w:hAnsi="Century Gothic"/>
        </w:rPr>
        <w:t xml:space="preserve"> </w:t>
      </w:r>
      <w:r w:rsidRPr="005E12D9">
        <w:rPr>
          <w:rFonts w:ascii="Century Gothic" w:hAnsi="Century Gothic"/>
          <w:sz w:val="22"/>
          <w:szCs w:val="22"/>
        </w:rPr>
        <w:tab/>
      </w:r>
      <w:r w:rsidR="00991934">
        <w:rPr>
          <w:rFonts w:ascii="Century Gothic" w:hAnsi="Century Gothic"/>
          <w:b/>
          <w:sz w:val="22"/>
          <w:szCs w:val="22"/>
          <w:lang w:val="es-MX"/>
        </w:rPr>
        <w:t>Ingreso de estudiante</w:t>
      </w:r>
      <w:r w:rsidR="00853493">
        <w:rPr>
          <w:rFonts w:ascii="Century Gothic" w:hAnsi="Century Gothic"/>
          <w:b/>
          <w:sz w:val="22"/>
          <w:szCs w:val="22"/>
          <w:lang w:val="es-MX"/>
        </w:rPr>
        <w:t xml:space="preserve"> y convalidación de materias en FIMCP.</w:t>
      </w:r>
    </w:p>
    <w:p w:rsidR="004D04EB" w:rsidRPr="005E12D9" w:rsidRDefault="005E12D9" w:rsidP="00853493">
      <w:pPr>
        <w:ind w:left="2700"/>
        <w:jc w:val="both"/>
        <w:rPr>
          <w:rFonts w:ascii="Century Gothic" w:hAnsi="Century Gothic"/>
          <w:sz w:val="22"/>
          <w:szCs w:val="22"/>
        </w:rPr>
      </w:pPr>
      <w:r w:rsidRPr="005E12D9">
        <w:rPr>
          <w:rFonts w:ascii="Century Gothic" w:hAnsi="Century Gothic"/>
          <w:sz w:val="22"/>
          <w:szCs w:val="22"/>
        </w:rPr>
        <w:t>Considerando</w:t>
      </w:r>
      <w:r w:rsidR="004D04EB" w:rsidRPr="005E12D9">
        <w:rPr>
          <w:rFonts w:ascii="Century Gothic" w:hAnsi="Century Gothic"/>
          <w:sz w:val="22"/>
          <w:szCs w:val="22"/>
        </w:rPr>
        <w:t xml:space="preserve"> la resolución  </w:t>
      </w:r>
      <w:r w:rsidR="004D04EB" w:rsidRPr="005E12D9">
        <w:rPr>
          <w:rFonts w:ascii="Century Gothic" w:hAnsi="Century Gothic"/>
          <w:b/>
          <w:sz w:val="22"/>
          <w:szCs w:val="22"/>
          <w:u w:val="single"/>
        </w:rPr>
        <w:t>CD-2012-11-12-294</w:t>
      </w:r>
      <w:r w:rsidR="004D04EB" w:rsidRPr="005E12D9">
        <w:rPr>
          <w:rFonts w:ascii="Century Gothic" w:hAnsi="Century Gothic"/>
          <w:sz w:val="22"/>
          <w:szCs w:val="22"/>
        </w:rPr>
        <w:t xml:space="preserve"> del Consejo Directivo de la  Facultad de Ingeniería en Mecánica y Ciencias de la Producción (FIMCP), se resuelve autorizar el ingreso a la carrera de Ingeniería en Alimentos de la ESPOL al </w:t>
      </w:r>
      <w:r w:rsidR="004D04EB" w:rsidRPr="005E12D9">
        <w:rPr>
          <w:rFonts w:ascii="Century Gothic" w:hAnsi="Century Gothic"/>
          <w:b/>
          <w:sz w:val="22"/>
          <w:szCs w:val="22"/>
        </w:rPr>
        <w:t xml:space="preserve">SR. ANDRÉS ORELLANA GALLARDO; </w:t>
      </w:r>
      <w:r w:rsidR="004D04EB" w:rsidRPr="005E12D9">
        <w:rPr>
          <w:rFonts w:ascii="Century Gothic" w:hAnsi="Century Gothic"/>
          <w:sz w:val="22"/>
          <w:szCs w:val="22"/>
        </w:rPr>
        <w:t xml:space="preserve">y,  </w:t>
      </w:r>
      <w:r>
        <w:rPr>
          <w:rFonts w:ascii="Century Gothic" w:hAnsi="Century Gothic"/>
          <w:sz w:val="22"/>
          <w:szCs w:val="22"/>
        </w:rPr>
        <w:t xml:space="preserve">la </w:t>
      </w:r>
      <w:r w:rsidR="004D04EB" w:rsidRPr="005E12D9">
        <w:rPr>
          <w:rFonts w:ascii="Century Gothic" w:hAnsi="Century Gothic"/>
          <w:sz w:val="22"/>
          <w:szCs w:val="22"/>
        </w:rPr>
        <w:t>convalidación de las materias  aprobadas en la Universidad Agraria del Ecuador de la  carrera Ingeniería en Alimentos</w:t>
      </w:r>
      <w:r w:rsidR="003B2E13">
        <w:rPr>
          <w:rFonts w:ascii="Century Gothic" w:hAnsi="Century Gothic"/>
          <w:sz w:val="22"/>
          <w:szCs w:val="22"/>
        </w:rPr>
        <w:t>,</w:t>
      </w:r>
      <w:r w:rsidR="004D04EB" w:rsidRPr="005E12D9">
        <w:rPr>
          <w:rFonts w:ascii="Century Gothic" w:hAnsi="Century Gothic"/>
          <w:sz w:val="22"/>
          <w:szCs w:val="22"/>
        </w:rPr>
        <w:t xml:space="preserve"> de acuerdo al siguiente cuadro: </w:t>
      </w:r>
    </w:p>
    <w:p w:rsidR="004D04EB" w:rsidRDefault="004D04EB" w:rsidP="004D04EB">
      <w:pPr>
        <w:ind w:left="2700" w:right="-496" w:hanging="21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tbl>
      <w:tblPr>
        <w:tblpPr w:leftFromText="141" w:rightFromText="141" w:vertAnchor="text" w:horzAnchor="page" w:tblpX="4512" w:tblpY="78"/>
        <w:tblW w:w="6161" w:type="dxa"/>
        <w:tblCellMar>
          <w:left w:w="70" w:type="dxa"/>
          <w:right w:w="70" w:type="dxa"/>
        </w:tblCellMar>
        <w:tblLook w:val="0000"/>
      </w:tblPr>
      <w:tblGrid>
        <w:gridCol w:w="2465"/>
        <w:gridCol w:w="2340"/>
        <w:gridCol w:w="1356"/>
      </w:tblGrid>
      <w:tr w:rsidR="004D04EB" w:rsidRPr="005F6089" w:rsidTr="004D04EB">
        <w:trPr>
          <w:trHeight w:val="300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  <w:b/>
                <w:bCs/>
              </w:rPr>
            </w:pPr>
            <w:r w:rsidRPr="005F6089">
              <w:rPr>
                <w:rFonts w:ascii="Century Gothic" w:hAnsi="Century Gothic" w:cs="Arial"/>
                <w:b/>
                <w:bCs/>
              </w:rPr>
              <w:t>UNIVERSIDAD CATÓLICA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04EB" w:rsidRPr="005F6089" w:rsidRDefault="005E12D9" w:rsidP="005E12D9">
            <w:pPr>
              <w:ind w:left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/>
                <w:b/>
              </w:rPr>
              <w:t>IAL-ESPOL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D04EB" w:rsidRPr="005F6089" w:rsidRDefault="004D04EB" w:rsidP="004D04EB">
            <w:pPr>
              <w:ind w:left="0"/>
              <w:rPr>
                <w:rFonts w:ascii="Century Gothic" w:hAnsi="Century Gothic" w:cs="Arial"/>
                <w:b/>
                <w:bCs/>
              </w:rPr>
            </w:pPr>
            <w:r w:rsidRPr="005F6089">
              <w:rPr>
                <w:rFonts w:ascii="Century Gothic" w:hAnsi="Century Gothic" w:cs="Arial"/>
                <w:b/>
                <w:bCs/>
              </w:rPr>
              <w:t>CÓDIGO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Utilitarios I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Herramientas de Colaboración Digital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 FIEC06460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Utilitarios II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</w:p>
        </w:tc>
      </w:tr>
      <w:tr w:rsidR="004D04EB" w:rsidRPr="005F6089" w:rsidTr="00974AD8">
        <w:trPr>
          <w:trHeight w:val="99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Redacción Técnica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Técnica de Expresión Oral Escrita e Investigación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ICHE00877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Biología General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Biología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FMAR04093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 xml:space="preserve">Química Inorgánica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Química 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ICQ00018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Materia Prima Animal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Libre opción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 </w:t>
            </w:r>
          </w:p>
        </w:tc>
      </w:tr>
      <w:tr w:rsidR="004D04EB" w:rsidRPr="005F6089" w:rsidTr="00974AD8">
        <w:trPr>
          <w:trHeight w:val="33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Materia Prima Vegetal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Libre opción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EB" w:rsidRPr="005F6089" w:rsidRDefault="004D04EB" w:rsidP="004D04EB">
            <w:pPr>
              <w:ind w:left="0"/>
              <w:jc w:val="left"/>
              <w:rPr>
                <w:rFonts w:ascii="Century Gothic" w:hAnsi="Century Gothic" w:cs="Arial"/>
              </w:rPr>
            </w:pPr>
            <w:r w:rsidRPr="005F6089">
              <w:rPr>
                <w:rFonts w:ascii="Century Gothic" w:hAnsi="Century Gothic" w:cs="Arial"/>
              </w:rPr>
              <w:t> </w:t>
            </w:r>
          </w:p>
        </w:tc>
      </w:tr>
    </w:tbl>
    <w:p w:rsidR="004D04EB" w:rsidRDefault="004D04EB" w:rsidP="004D04EB">
      <w:pPr>
        <w:ind w:left="2700" w:right="-496" w:hanging="21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</w:p>
    <w:p w:rsidR="004D04EB" w:rsidRPr="005F6089" w:rsidRDefault="004D04EB" w:rsidP="004D04EB">
      <w:pPr>
        <w:ind w:left="2700" w:right="-496" w:hanging="2160"/>
        <w:jc w:val="both"/>
        <w:rPr>
          <w:rFonts w:ascii="Century Gothic" w:hAnsi="Century Gothic"/>
        </w:rPr>
      </w:pPr>
    </w:p>
    <w:p w:rsidR="004D04EB" w:rsidRDefault="004D04EB" w:rsidP="004D04EB">
      <w:pPr>
        <w:ind w:left="2700" w:right="-496" w:hanging="2160"/>
        <w:jc w:val="both"/>
        <w:rPr>
          <w:rFonts w:ascii="Century Gothic" w:hAnsi="Century Gothic"/>
        </w:rPr>
      </w:pPr>
    </w:p>
    <w:p w:rsidR="004D04EB" w:rsidRDefault="004D04EB" w:rsidP="004D04EB">
      <w:pPr>
        <w:ind w:left="2700" w:right="-496" w:hanging="21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D04EB" w:rsidRDefault="004D04EB" w:rsidP="004D04EB">
      <w:pPr>
        <w:ind w:left="2700" w:right="-496" w:hanging="2160"/>
        <w:jc w:val="both"/>
        <w:rPr>
          <w:rFonts w:ascii="Century Gothic" w:hAnsi="Century Gothic"/>
        </w:rPr>
      </w:pPr>
    </w:p>
    <w:p w:rsidR="004D04EB" w:rsidRPr="00E20C10" w:rsidRDefault="004D04EB" w:rsidP="004D04EB">
      <w:pPr>
        <w:ind w:left="2700" w:right="-496" w:hanging="2160"/>
        <w:jc w:val="both"/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Default="004D04EB" w:rsidP="004D04EB">
      <w:pPr>
        <w:rPr>
          <w:rFonts w:ascii="Century Gothic" w:hAnsi="Century Gothic"/>
        </w:rPr>
      </w:pPr>
    </w:p>
    <w:p w:rsidR="004D04EB" w:rsidRPr="00E20C10" w:rsidRDefault="004D04EB" w:rsidP="004D04EB">
      <w:pPr>
        <w:rPr>
          <w:rFonts w:ascii="Century Gothic" w:hAnsi="Century Gothic"/>
        </w:rPr>
      </w:pPr>
    </w:p>
    <w:p w:rsidR="00853493" w:rsidRDefault="004D04EB" w:rsidP="00853493">
      <w:pPr>
        <w:ind w:left="2700" w:hanging="1991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E04AC2">
        <w:rPr>
          <w:rFonts w:ascii="Century Gothic" w:hAnsi="Century Gothic"/>
          <w:b/>
          <w:sz w:val="22"/>
          <w:szCs w:val="22"/>
          <w:lang w:val="es-MX"/>
        </w:rPr>
        <w:t>CAc-2012.-</w:t>
      </w:r>
      <w:r w:rsidR="00AA058B">
        <w:rPr>
          <w:rFonts w:ascii="Century Gothic" w:hAnsi="Century Gothic"/>
          <w:b/>
          <w:sz w:val="22"/>
          <w:szCs w:val="22"/>
          <w:lang w:val="es-MX"/>
        </w:rPr>
        <w:t>2</w:t>
      </w:r>
      <w:r w:rsidR="00930D28">
        <w:rPr>
          <w:rFonts w:ascii="Century Gothic" w:hAnsi="Century Gothic"/>
          <w:b/>
          <w:sz w:val="22"/>
          <w:szCs w:val="22"/>
          <w:lang w:val="es-MX"/>
        </w:rPr>
        <w:t>51</w:t>
      </w:r>
      <w:r w:rsidR="00E04AC2">
        <w:rPr>
          <w:rFonts w:ascii="Century Gothic" w:hAnsi="Century Gothic"/>
          <w:b/>
          <w:sz w:val="22"/>
          <w:szCs w:val="22"/>
          <w:lang w:val="es-MX"/>
        </w:rPr>
        <w:t>.-</w:t>
      </w:r>
      <w:r w:rsidRPr="00E20C10">
        <w:rPr>
          <w:rFonts w:ascii="Century Gothic" w:hAnsi="Century Gothic"/>
        </w:rPr>
        <w:tab/>
      </w:r>
      <w:r w:rsidR="00991934">
        <w:rPr>
          <w:rFonts w:ascii="Century Gothic" w:hAnsi="Century Gothic"/>
          <w:b/>
          <w:sz w:val="22"/>
          <w:szCs w:val="22"/>
          <w:lang w:val="es-MX"/>
        </w:rPr>
        <w:t>Ingreso de estudiante</w:t>
      </w:r>
      <w:r w:rsidR="00853493">
        <w:rPr>
          <w:rFonts w:ascii="Century Gothic" w:hAnsi="Century Gothic"/>
          <w:b/>
          <w:sz w:val="22"/>
          <w:szCs w:val="22"/>
          <w:lang w:val="es-MX"/>
        </w:rPr>
        <w:t xml:space="preserve"> y convalidación de materias en FIMCP.</w:t>
      </w:r>
    </w:p>
    <w:p w:rsidR="004D04EB" w:rsidRPr="005E12D9" w:rsidRDefault="003D64BF" w:rsidP="00853493">
      <w:pPr>
        <w:ind w:left="270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Considerando</w:t>
      </w:r>
      <w:r w:rsidR="004D04EB" w:rsidRPr="005E12D9">
        <w:rPr>
          <w:rFonts w:ascii="Century Gothic" w:hAnsi="Century Gothic"/>
          <w:sz w:val="22"/>
          <w:szCs w:val="22"/>
        </w:rPr>
        <w:t xml:space="preserve"> la resolución  </w:t>
      </w:r>
      <w:r w:rsidR="004D04EB" w:rsidRPr="005E12D9">
        <w:rPr>
          <w:rFonts w:ascii="Century Gothic" w:hAnsi="Century Gothic"/>
          <w:b/>
          <w:sz w:val="22"/>
          <w:szCs w:val="22"/>
          <w:u w:val="single"/>
        </w:rPr>
        <w:t>CD-2012-11-12-295</w:t>
      </w:r>
      <w:r w:rsidR="004D04EB" w:rsidRPr="005E12D9">
        <w:rPr>
          <w:rFonts w:ascii="Century Gothic" w:hAnsi="Century Gothic"/>
          <w:sz w:val="22"/>
          <w:szCs w:val="22"/>
        </w:rPr>
        <w:t xml:space="preserve"> del Consejo Directivo de la  Facultad de Ingeniería en Mecánica y Ciencias de la Producción (FIMCP), se resuelve autorizar el ingreso a la carrera de Ingeniería en </w:t>
      </w:r>
      <w:r w:rsidR="00E4247F" w:rsidRPr="005E12D9">
        <w:rPr>
          <w:rFonts w:ascii="Century Gothic" w:hAnsi="Century Gothic"/>
          <w:sz w:val="22"/>
          <w:szCs w:val="22"/>
        </w:rPr>
        <w:t xml:space="preserve">Administración de </w:t>
      </w:r>
      <w:r w:rsidR="004D04EB" w:rsidRPr="005E12D9">
        <w:rPr>
          <w:rFonts w:ascii="Century Gothic" w:hAnsi="Century Gothic"/>
          <w:sz w:val="22"/>
          <w:szCs w:val="22"/>
        </w:rPr>
        <w:t xml:space="preserve">la Producción Industrial </w:t>
      </w:r>
      <w:r w:rsidR="00E4247F" w:rsidRPr="005E12D9">
        <w:rPr>
          <w:rFonts w:ascii="Century Gothic" w:hAnsi="Century Gothic"/>
          <w:sz w:val="22"/>
          <w:szCs w:val="22"/>
        </w:rPr>
        <w:t xml:space="preserve">(IAPI) </w:t>
      </w:r>
      <w:r w:rsidR="004D04EB" w:rsidRPr="005E12D9">
        <w:rPr>
          <w:rFonts w:ascii="Century Gothic" w:hAnsi="Century Gothic"/>
          <w:sz w:val="22"/>
          <w:szCs w:val="22"/>
        </w:rPr>
        <w:t xml:space="preserve">de la ESPOL a la </w:t>
      </w:r>
      <w:r w:rsidR="004D04EB" w:rsidRPr="005E12D9">
        <w:rPr>
          <w:rFonts w:ascii="Century Gothic" w:hAnsi="Century Gothic"/>
          <w:b/>
          <w:sz w:val="22"/>
          <w:szCs w:val="22"/>
        </w:rPr>
        <w:t xml:space="preserve">SRTA. INGRID GEOCONDA VERA CHAVEZ; </w:t>
      </w:r>
      <w:r w:rsidR="004D04EB" w:rsidRPr="005E12D9">
        <w:rPr>
          <w:rFonts w:ascii="Century Gothic" w:hAnsi="Century Gothic"/>
          <w:sz w:val="22"/>
          <w:szCs w:val="22"/>
        </w:rPr>
        <w:t xml:space="preserve">y, la convalidación de las materias  aprobadas en la </w:t>
      </w:r>
      <w:r w:rsidR="004D04EB" w:rsidRPr="005E12D9">
        <w:rPr>
          <w:rFonts w:ascii="Century Gothic" w:hAnsi="Century Gothic"/>
          <w:sz w:val="22"/>
          <w:szCs w:val="22"/>
        </w:rPr>
        <w:lastRenderedPageBreak/>
        <w:t>Universidad Laica Eloy Alfaro de la  carrera</w:t>
      </w:r>
      <w:r w:rsidR="005E12D9">
        <w:rPr>
          <w:rFonts w:ascii="Century Gothic" w:hAnsi="Century Gothic"/>
          <w:sz w:val="22"/>
          <w:szCs w:val="22"/>
        </w:rPr>
        <w:t xml:space="preserve"> de </w:t>
      </w:r>
      <w:r w:rsidR="004D04EB" w:rsidRPr="005E12D9">
        <w:rPr>
          <w:rFonts w:ascii="Century Gothic" w:hAnsi="Century Gothic"/>
          <w:sz w:val="22"/>
          <w:szCs w:val="22"/>
        </w:rPr>
        <w:t xml:space="preserve"> Ingeniería Industrial</w:t>
      </w:r>
      <w:r w:rsidR="005E12D9">
        <w:rPr>
          <w:rFonts w:ascii="Century Gothic" w:hAnsi="Century Gothic"/>
          <w:sz w:val="22"/>
          <w:szCs w:val="22"/>
        </w:rPr>
        <w:t>,</w:t>
      </w:r>
      <w:r w:rsidR="004D04EB" w:rsidRPr="005E12D9">
        <w:rPr>
          <w:rFonts w:ascii="Century Gothic" w:hAnsi="Century Gothic"/>
          <w:sz w:val="22"/>
          <w:szCs w:val="22"/>
        </w:rPr>
        <w:t xml:space="preserve"> de acuerdo al siguiente cuadro: </w:t>
      </w:r>
    </w:p>
    <w:p w:rsidR="004D04EB" w:rsidRDefault="004D04EB" w:rsidP="004D04EB">
      <w:pPr>
        <w:ind w:left="2700" w:right="-496" w:hanging="21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tbl>
      <w:tblPr>
        <w:tblW w:w="63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2160"/>
        <w:gridCol w:w="1260"/>
      </w:tblGrid>
      <w:tr w:rsidR="004D04EB" w:rsidRPr="00E20C10" w:rsidTr="00974AD8">
        <w:trPr>
          <w:trHeight w:val="181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D04EB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  <w:b/>
              </w:rPr>
            </w:pPr>
            <w:r w:rsidRPr="001B581C">
              <w:rPr>
                <w:rFonts w:ascii="Century Gothic" w:hAnsi="Century Gothic"/>
                <w:b/>
              </w:rPr>
              <w:t xml:space="preserve">UNIVERSIDAD LAICA ELOY 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  <w:b/>
              </w:rPr>
            </w:pPr>
            <w:r w:rsidRPr="001B581C">
              <w:rPr>
                <w:rFonts w:ascii="Century Gothic" w:hAnsi="Century Gothic"/>
                <w:b/>
              </w:rPr>
              <w:t>ALFARO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D04EB" w:rsidRPr="00463DDF" w:rsidRDefault="004A68BB" w:rsidP="00463DDF">
            <w:pPr>
              <w:tabs>
                <w:tab w:val="left" w:pos="2520"/>
              </w:tabs>
              <w:ind w:left="-159" w:right="-496" w:firstLine="159"/>
              <w:rPr>
                <w:rFonts w:ascii="Century Gothic" w:hAnsi="Century Gothic"/>
                <w:b/>
              </w:rPr>
            </w:pPr>
            <w:r w:rsidRPr="00463DDF">
              <w:rPr>
                <w:rFonts w:ascii="Century Gothic" w:hAnsi="Century Gothic"/>
                <w:b/>
              </w:rPr>
              <w:t>IAPI</w:t>
            </w:r>
            <w:r w:rsidR="005E12D9">
              <w:rPr>
                <w:rFonts w:ascii="Century Gothic" w:hAnsi="Century Gothic"/>
                <w:b/>
              </w:rPr>
              <w:t>-ESPOL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CÓDIGO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Matemáticas I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Matemáticas II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Calculo Diferencial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ICM01941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Física I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Física II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Física A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ICF01099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Química I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Química II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Química General 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ICQ00018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Ingeniería"/>
              </w:smartTagPr>
              <w:r w:rsidRPr="001B581C">
                <w:rPr>
                  <w:rFonts w:ascii="Century Gothic" w:hAnsi="Century Gothic"/>
                </w:rPr>
                <w:t>la Ingeniería</w:t>
              </w:r>
            </w:smartTag>
            <w:r w:rsidRPr="001B581C">
              <w:rPr>
                <w:rFonts w:ascii="Century Gothic" w:hAnsi="Century Gothic"/>
              </w:rPr>
              <w:t xml:space="preserve"> 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Industrial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Introducción a la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Ingeniería Industrial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FIMP05355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Contabilidad General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Contabilidad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ICHE01222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Estadística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Métodos Estadísticos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para la Industria 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FIMP07781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 xml:space="preserve">Termodinámica 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Operaciones Unitarias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proofErr w:type="spellStart"/>
            <w:r w:rsidRPr="00463DDF">
              <w:rPr>
                <w:rFonts w:ascii="Century Gothic" w:hAnsi="Century Gothic"/>
              </w:rPr>
              <w:t>Termofluidos</w:t>
            </w:r>
            <w:proofErr w:type="spellEnd"/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FIMP04358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E04AC2">
            <w:pPr>
              <w:tabs>
                <w:tab w:val="left" w:pos="2520"/>
              </w:tabs>
              <w:ind w:left="0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 xml:space="preserve">Contabilidad de Costos 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Estimación de </w:t>
            </w:r>
          </w:p>
          <w:p w:rsidR="00FE06A2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Costos de </w:t>
            </w:r>
            <w:proofErr w:type="spellStart"/>
            <w:r w:rsidRPr="00463DDF">
              <w:rPr>
                <w:rFonts w:ascii="Century Gothic" w:hAnsi="Century Gothic"/>
              </w:rPr>
              <w:t>Produc</w:t>
            </w:r>
            <w:proofErr w:type="spellEnd"/>
            <w:r w:rsidR="00FE06A2">
              <w:rPr>
                <w:rFonts w:ascii="Century Gothic" w:hAnsi="Century Gothic"/>
              </w:rPr>
              <w:t>-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proofErr w:type="spellStart"/>
            <w:r w:rsidRPr="00463DDF">
              <w:rPr>
                <w:rFonts w:ascii="Century Gothic" w:hAnsi="Century Gothic"/>
              </w:rPr>
              <w:t>ción</w:t>
            </w:r>
            <w:proofErr w:type="spellEnd"/>
            <w:r w:rsidRPr="00463DD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-25" w:right="-496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FIMP05421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Investigación de Mercados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Investigación de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Mercado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FIMP05645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Investigación Operativa II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Investigación de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Operaciones 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FIMP05363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Informática Aplicada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Dibujo Asistido por Computadoras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FIMP06775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12B6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 xml:space="preserve">Seguridad e Higiene </w:t>
            </w:r>
          </w:p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 xml:space="preserve">Industrial 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Higiene y Seguridad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Industrial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FIMP06783</w:t>
            </w:r>
          </w:p>
        </w:tc>
      </w:tr>
      <w:tr w:rsidR="004D04EB" w:rsidRPr="00E20C10" w:rsidTr="00974AD8">
        <w:trPr>
          <w:trHeight w:val="375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Ingeniería de Métodos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712B6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 xml:space="preserve">Ingeniería de </w:t>
            </w:r>
          </w:p>
          <w:p w:rsidR="004D04EB" w:rsidRPr="00463DDF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463DDF">
              <w:rPr>
                <w:rFonts w:ascii="Century Gothic" w:hAnsi="Century Gothic"/>
              </w:rPr>
              <w:t>Métodos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D04EB" w:rsidRPr="001B581C" w:rsidRDefault="004D04EB" w:rsidP="004D04EB">
            <w:pPr>
              <w:tabs>
                <w:tab w:val="left" w:pos="2520"/>
              </w:tabs>
              <w:ind w:left="27" w:right="-496"/>
              <w:jc w:val="left"/>
              <w:rPr>
                <w:rFonts w:ascii="Century Gothic" w:hAnsi="Century Gothic"/>
              </w:rPr>
            </w:pPr>
            <w:r w:rsidRPr="001B581C">
              <w:rPr>
                <w:rFonts w:ascii="Century Gothic" w:hAnsi="Century Gothic"/>
              </w:rPr>
              <w:t>FIMP04382</w:t>
            </w:r>
          </w:p>
        </w:tc>
      </w:tr>
    </w:tbl>
    <w:p w:rsidR="004D04EB" w:rsidRPr="00E20C10" w:rsidRDefault="004D04EB" w:rsidP="004D04EB">
      <w:pPr>
        <w:rPr>
          <w:rFonts w:ascii="Century Gothic" w:hAnsi="Century Gothic"/>
        </w:rPr>
      </w:pPr>
    </w:p>
    <w:p w:rsidR="004D04EB" w:rsidRDefault="004D04EB" w:rsidP="00F81651">
      <w:pPr>
        <w:ind w:left="2694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4D04EB" w:rsidRPr="00AA058B" w:rsidRDefault="004D04EB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584379" w:rsidRPr="00AA058B" w:rsidRDefault="00AA058B" w:rsidP="00AA058B">
      <w:pPr>
        <w:ind w:left="2694" w:hanging="1985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&lt;&lt;&lt;&lt;&lt;&lt;&gt;&gt;&gt;&gt;&gt;&gt;</w:t>
      </w:r>
    </w:p>
    <w:p w:rsidR="00584379" w:rsidRPr="00AA058B" w:rsidRDefault="00584379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AA058B">
        <w:rPr>
          <w:rFonts w:ascii="Century Gothic" w:hAnsi="Century Gothic"/>
          <w:b/>
          <w:sz w:val="22"/>
          <w:szCs w:val="22"/>
          <w:lang w:val="es-MX"/>
        </w:rPr>
        <w:tab/>
      </w:r>
    </w:p>
    <w:p w:rsidR="006477AE" w:rsidRPr="00AA058B" w:rsidRDefault="006477AE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F81651" w:rsidRPr="00AA058B" w:rsidRDefault="00F81651" w:rsidP="00F81651">
      <w:pPr>
        <w:ind w:left="2694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D77409" w:rsidRPr="00AA058B" w:rsidRDefault="00D77409" w:rsidP="00D77409">
      <w:pPr>
        <w:ind w:left="2694" w:hanging="1985"/>
        <w:jc w:val="left"/>
        <w:rPr>
          <w:rFonts w:ascii="Century Gothic" w:hAnsi="Century Gothic"/>
          <w:b/>
          <w:bCs/>
          <w:sz w:val="22"/>
          <w:szCs w:val="22"/>
        </w:rPr>
      </w:pPr>
    </w:p>
    <w:p w:rsidR="00D77409" w:rsidRPr="00991B40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Pr="00991B40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3B3FF2" w:rsidRDefault="003B3FF2" w:rsidP="003B3FF2">
      <w:pPr>
        <w:ind w:left="2694" w:hanging="1985"/>
        <w:rPr>
          <w:rFonts w:ascii="Century Gothic" w:hAnsi="Century Gothic"/>
          <w:bCs/>
          <w:sz w:val="22"/>
          <w:szCs w:val="22"/>
        </w:rPr>
      </w:pPr>
    </w:p>
    <w:p w:rsidR="0037354A" w:rsidRDefault="0037354A" w:rsidP="0037354A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sectPr w:rsidR="0037354A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B0" w:rsidRDefault="00B674B0">
      <w:r>
        <w:separator/>
      </w:r>
    </w:p>
  </w:endnote>
  <w:endnote w:type="continuationSeparator" w:id="0">
    <w:p w:rsidR="00B674B0" w:rsidRDefault="00B6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Pr="001C4C48" w:rsidRDefault="00DA46FF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>Resoluciones de Comisión Académica acordadas el</w:t>
    </w:r>
    <w:r>
      <w:rPr>
        <w:rFonts w:ascii="Century Gothic" w:hAnsi="Century Gothic"/>
      </w:rPr>
      <w:t xml:space="preserve"> </w:t>
    </w:r>
    <w:r w:rsidRPr="001C4C48">
      <w:rPr>
        <w:rFonts w:ascii="Century Gothic" w:hAnsi="Century Gothic"/>
      </w:rPr>
      <w:t xml:space="preserve"> </w:t>
    </w:r>
    <w:r w:rsidR="00301AC9">
      <w:rPr>
        <w:rFonts w:ascii="Century Gothic" w:hAnsi="Century Gothic"/>
      </w:rPr>
      <w:t xml:space="preserve">29 </w:t>
    </w:r>
    <w:r>
      <w:rPr>
        <w:rFonts w:ascii="Century Gothic" w:hAnsi="Century Gothic"/>
      </w:rPr>
      <w:t xml:space="preserve">de noviembre </w:t>
    </w:r>
    <w:r w:rsidRPr="001C4C48">
      <w:rPr>
        <w:rFonts w:ascii="Century Gothic" w:hAnsi="Century Gothic"/>
      </w:rPr>
      <w:t>de 2012</w:t>
    </w:r>
  </w:p>
  <w:p w:rsidR="00DA46FF" w:rsidRPr="00D62522" w:rsidRDefault="00DA46FF" w:rsidP="00D62522">
    <w:pPr>
      <w:pStyle w:val="Piedepgina"/>
      <w:rPr>
        <w:rFonts w:ascii="Century Gothic" w:hAnsi="Century Gothic"/>
        <w:sz w:val="18"/>
        <w:szCs w:val="18"/>
      </w:rPr>
    </w:pPr>
  </w:p>
  <w:p w:rsidR="00DA46FF" w:rsidRDefault="00DA46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B0" w:rsidRDefault="00B674B0">
      <w:r>
        <w:separator/>
      </w:r>
    </w:p>
  </w:footnote>
  <w:footnote w:type="continuationSeparator" w:id="0">
    <w:p w:rsidR="00B674B0" w:rsidRDefault="00B6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Default="00B8328D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DA46F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1934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DA46FF" w:rsidRDefault="00DA46FF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82"/>
    <w:multiLevelType w:val="hybridMultilevel"/>
    <w:tmpl w:val="D55475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B77E7"/>
    <w:multiLevelType w:val="hybridMultilevel"/>
    <w:tmpl w:val="6486E0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C5853"/>
    <w:multiLevelType w:val="hybridMultilevel"/>
    <w:tmpl w:val="7444C730"/>
    <w:lvl w:ilvl="0" w:tplc="4DA084F0">
      <w:start w:val="1"/>
      <w:numFmt w:val="lowerLetter"/>
      <w:lvlText w:val="%1)"/>
      <w:lvlJc w:val="left"/>
      <w:pPr>
        <w:ind w:left="34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44" w:hanging="360"/>
      </w:pPr>
    </w:lvl>
    <w:lvl w:ilvl="2" w:tplc="0C0A001B" w:tentative="1">
      <w:start w:val="1"/>
      <w:numFmt w:val="lowerRoman"/>
      <w:lvlText w:val="%3."/>
      <w:lvlJc w:val="right"/>
      <w:pPr>
        <w:ind w:left="4864" w:hanging="180"/>
      </w:pPr>
    </w:lvl>
    <w:lvl w:ilvl="3" w:tplc="0C0A000F" w:tentative="1">
      <w:start w:val="1"/>
      <w:numFmt w:val="decimal"/>
      <w:lvlText w:val="%4."/>
      <w:lvlJc w:val="left"/>
      <w:pPr>
        <w:ind w:left="5584" w:hanging="360"/>
      </w:pPr>
    </w:lvl>
    <w:lvl w:ilvl="4" w:tplc="0C0A0019" w:tentative="1">
      <w:start w:val="1"/>
      <w:numFmt w:val="lowerLetter"/>
      <w:lvlText w:val="%5."/>
      <w:lvlJc w:val="left"/>
      <w:pPr>
        <w:ind w:left="6304" w:hanging="360"/>
      </w:pPr>
    </w:lvl>
    <w:lvl w:ilvl="5" w:tplc="0C0A001B" w:tentative="1">
      <w:start w:val="1"/>
      <w:numFmt w:val="lowerRoman"/>
      <w:lvlText w:val="%6."/>
      <w:lvlJc w:val="right"/>
      <w:pPr>
        <w:ind w:left="7024" w:hanging="180"/>
      </w:pPr>
    </w:lvl>
    <w:lvl w:ilvl="6" w:tplc="0C0A000F" w:tentative="1">
      <w:start w:val="1"/>
      <w:numFmt w:val="decimal"/>
      <w:lvlText w:val="%7."/>
      <w:lvlJc w:val="left"/>
      <w:pPr>
        <w:ind w:left="7744" w:hanging="360"/>
      </w:pPr>
    </w:lvl>
    <w:lvl w:ilvl="7" w:tplc="0C0A0019" w:tentative="1">
      <w:start w:val="1"/>
      <w:numFmt w:val="lowerLetter"/>
      <w:lvlText w:val="%8."/>
      <w:lvlJc w:val="left"/>
      <w:pPr>
        <w:ind w:left="8464" w:hanging="360"/>
      </w:pPr>
    </w:lvl>
    <w:lvl w:ilvl="8" w:tplc="0C0A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3">
    <w:nsid w:val="21B9728D"/>
    <w:multiLevelType w:val="hybridMultilevel"/>
    <w:tmpl w:val="D9680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435E"/>
    <w:multiLevelType w:val="hybridMultilevel"/>
    <w:tmpl w:val="455A1CBA"/>
    <w:lvl w:ilvl="0" w:tplc="8062D62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60E168D"/>
    <w:multiLevelType w:val="hybridMultilevel"/>
    <w:tmpl w:val="B84C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33186"/>
    <w:multiLevelType w:val="hybridMultilevel"/>
    <w:tmpl w:val="1F904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63748"/>
    <w:multiLevelType w:val="hybridMultilevel"/>
    <w:tmpl w:val="EE98E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C43C7"/>
    <w:multiLevelType w:val="hybridMultilevel"/>
    <w:tmpl w:val="FF982494"/>
    <w:lvl w:ilvl="0" w:tplc="DCCE44A0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2E7B731B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30197903"/>
    <w:multiLevelType w:val="hybridMultilevel"/>
    <w:tmpl w:val="020A74E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2D3C02"/>
    <w:multiLevelType w:val="hybridMultilevel"/>
    <w:tmpl w:val="6F64C3B8"/>
    <w:lvl w:ilvl="0" w:tplc="CB8C49F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2">
    <w:nsid w:val="45911DD5"/>
    <w:multiLevelType w:val="hybridMultilevel"/>
    <w:tmpl w:val="415CDD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DE0367"/>
    <w:multiLevelType w:val="hybridMultilevel"/>
    <w:tmpl w:val="F8767A9C"/>
    <w:lvl w:ilvl="0" w:tplc="174C2746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4">
    <w:nsid w:val="4D6E3BE4"/>
    <w:multiLevelType w:val="hybridMultilevel"/>
    <w:tmpl w:val="ACF6EF06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51BA0ED3"/>
    <w:multiLevelType w:val="hybridMultilevel"/>
    <w:tmpl w:val="A218DCCC"/>
    <w:lvl w:ilvl="0" w:tplc="073CD77E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6">
    <w:nsid w:val="527B6D2E"/>
    <w:multiLevelType w:val="hybridMultilevel"/>
    <w:tmpl w:val="765E84D2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955E4"/>
    <w:multiLevelType w:val="hybridMultilevel"/>
    <w:tmpl w:val="1E88C402"/>
    <w:lvl w:ilvl="0" w:tplc="1340C7F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58673FFB"/>
    <w:multiLevelType w:val="hybridMultilevel"/>
    <w:tmpl w:val="301E7360"/>
    <w:lvl w:ilvl="0" w:tplc="3C22603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5E2A44A7"/>
    <w:multiLevelType w:val="hybridMultilevel"/>
    <w:tmpl w:val="328EC042"/>
    <w:lvl w:ilvl="0" w:tplc="F77E3658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69" w:hanging="360"/>
      </w:pPr>
    </w:lvl>
    <w:lvl w:ilvl="2" w:tplc="0C0A001B" w:tentative="1">
      <w:start w:val="1"/>
      <w:numFmt w:val="lowerRoman"/>
      <w:lvlText w:val="%3."/>
      <w:lvlJc w:val="right"/>
      <w:pPr>
        <w:ind w:left="4489" w:hanging="180"/>
      </w:pPr>
    </w:lvl>
    <w:lvl w:ilvl="3" w:tplc="0C0A000F" w:tentative="1">
      <w:start w:val="1"/>
      <w:numFmt w:val="decimal"/>
      <w:lvlText w:val="%4."/>
      <w:lvlJc w:val="left"/>
      <w:pPr>
        <w:ind w:left="5209" w:hanging="360"/>
      </w:pPr>
    </w:lvl>
    <w:lvl w:ilvl="4" w:tplc="0C0A0019" w:tentative="1">
      <w:start w:val="1"/>
      <w:numFmt w:val="lowerLetter"/>
      <w:lvlText w:val="%5."/>
      <w:lvlJc w:val="left"/>
      <w:pPr>
        <w:ind w:left="5929" w:hanging="360"/>
      </w:pPr>
    </w:lvl>
    <w:lvl w:ilvl="5" w:tplc="0C0A001B" w:tentative="1">
      <w:start w:val="1"/>
      <w:numFmt w:val="lowerRoman"/>
      <w:lvlText w:val="%6."/>
      <w:lvlJc w:val="right"/>
      <w:pPr>
        <w:ind w:left="6649" w:hanging="180"/>
      </w:pPr>
    </w:lvl>
    <w:lvl w:ilvl="6" w:tplc="0C0A000F" w:tentative="1">
      <w:start w:val="1"/>
      <w:numFmt w:val="decimal"/>
      <w:lvlText w:val="%7."/>
      <w:lvlJc w:val="left"/>
      <w:pPr>
        <w:ind w:left="7369" w:hanging="360"/>
      </w:pPr>
    </w:lvl>
    <w:lvl w:ilvl="7" w:tplc="0C0A0019" w:tentative="1">
      <w:start w:val="1"/>
      <w:numFmt w:val="lowerLetter"/>
      <w:lvlText w:val="%8."/>
      <w:lvlJc w:val="left"/>
      <w:pPr>
        <w:ind w:left="8089" w:hanging="360"/>
      </w:pPr>
    </w:lvl>
    <w:lvl w:ilvl="8" w:tplc="0C0A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0">
    <w:nsid w:val="606707D3"/>
    <w:multiLevelType w:val="hybridMultilevel"/>
    <w:tmpl w:val="7B6422EE"/>
    <w:lvl w:ilvl="0" w:tplc="5A6072B2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>
    <w:nsid w:val="64804AF0"/>
    <w:multiLevelType w:val="hybridMultilevel"/>
    <w:tmpl w:val="D9121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85C5F"/>
    <w:multiLevelType w:val="hybridMultilevel"/>
    <w:tmpl w:val="FAA88404"/>
    <w:lvl w:ilvl="0" w:tplc="E1A4F3F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78F360CF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>
    <w:nsid w:val="78FD6766"/>
    <w:multiLevelType w:val="hybridMultilevel"/>
    <w:tmpl w:val="DFC2AB66"/>
    <w:lvl w:ilvl="0" w:tplc="E124AC34">
      <w:start w:val="1"/>
      <w:numFmt w:val="lowerLetter"/>
      <w:lvlText w:val="%1)"/>
      <w:lvlJc w:val="left"/>
      <w:pPr>
        <w:ind w:left="3064" w:hanging="360"/>
      </w:pPr>
      <w:rPr>
        <w:rFonts w:cs="Century Gothic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26">
    <w:nsid w:val="79046F45"/>
    <w:multiLevelType w:val="hybridMultilevel"/>
    <w:tmpl w:val="85E63166"/>
    <w:lvl w:ilvl="0" w:tplc="36189E8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27">
    <w:nsid w:val="7CB2034C"/>
    <w:multiLevelType w:val="hybridMultilevel"/>
    <w:tmpl w:val="36188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3"/>
  </w:num>
  <w:num w:numId="5">
    <w:abstractNumId w:val="18"/>
  </w:num>
  <w:num w:numId="6">
    <w:abstractNumId w:val="17"/>
  </w:num>
  <w:num w:numId="7">
    <w:abstractNumId w:val="8"/>
  </w:num>
  <w:num w:numId="8">
    <w:abstractNumId w:val="6"/>
  </w:num>
  <w:num w:numId="9">
    <w:abstractNumId w:val="21"/>
  </w:num>
  <w:num w:numId="10">
    <w:abstractNumId w:val="24"/>
  </w:num>
  <w:num w:numId="11">
    <w:abstractNumId w:val="16"/>
  </w:num>
  <w:num w:numId="12">
    <w:abstractNumId w:val="9"/>
  </w:num>
  <w:num w:numId="13">
    <w:abstractNumId w:val="25"/>
  </w:num>
  <w:num w:numId="14">
    <w:abstractNumId w:val="4"/>
  </w:num>
  <w:num w:numId="15">
    <w:abstractNumId w:val="20"/>
  </w:num>
  <w:num w:numId="16">
    <w:abstractNumId w:val="15"/>
  </w:num>
  <w:num w:numId="17">
    <w:abstractNumId w:val="12"/>
  </w:num>
  <w:num w:numId="18">
    <w:abstractNumId w:val="26"/>
  </w:num>
  <w:num w:numId="19">
    <w:abstractNumId w:val="0"/>
  </w:num>
  <w:num w:numId="20">
    <w:abstractNumId w:val="10"/>
  </w:num>
  <w:num w:numId="21">
    <w:abstractNumId w:val="22"/>
  </w:num>
  <w:num w:numId="22">
    <w:abstractNumId w:val="3"/>
  </w:num>
  <w:num w:numId="23">
    <w:abstractNumId w:val="19"/>
  </w:num>
  <w:num w:numId="24">
    <w:abstractNumId w:val="5"/>
  </w:num>
  <w:num w:numId="25">
    <w:abstractNumId w:val="7"/>
  </w:num>
  <w:num w:numId="26">
    <w:abstractNumId w:val="27"/>
  </w:num>
  <w:num w:numId="27">
    <w:abstractNumId w:val="1"/>
  </w:num>
  <w:num w:numId="28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1D1E"/>
    <w:rsid w:val="0000363D"/>
    <w:rsid w:val="000104E9"/>
    <w:rsid w:val="000120B1"/>
    <w:rsid w:val="0001527E"/>
    <w:rsid w:val="000162C3"/>
    <w:rsid w:val="00017724"/>
    <w:rsid w:val="00031986"/>
    <w:rsid w:val="0003400B"/>
    <w:rsid w:val="0003471C"/>
    <w:rsid w:val="00037AEA"/>
    <w:rsid w:val="0004438D"/>
    <w:rsid w:val="0004482A"/>
    <w:rsid w:val="000647FB"/>
    <w:rsid w:val="00071267"/>
    <w:rsid w:val="00083EF8"/>
    <w:rsid w:val="000842BD"/>
    <w:rsid w:val="00090D90"/>
    <w:rsid w:val="0009335B"/>
    <w:rsid w:val="00094213"/>
    <w:rsid w:val="00096C73"/>
    <w:rsid w:val="000A1323"/>
    <w:rsid w:val="000A5541"/>
    <w:rsid w:val="000A6172"/>
    <w:rsid w:val="000A7C51"/>
    <w:rsid w:val="000B48DA"/>
    <w:rsid w:val="000C0709"/>
    <w:rsid w:val="000C2C72"/>
    <w:rsid w:val="000C5C0B"/>
    <w:rsid w:val="000E0E9F"/>
    <w:rsid w:val="000E3C58"/>
    <w:rsid w:val="000E6171"/>
    <w:rsid w:val="000E703C"/>
    <w:rsid w:val="000E7FA5"/>
    <w:rsid w:val="000F154D"/>
    <w:rsid w:val="000F18E0"/>
    <w:rsid w:val="000F590F"/>
    <w:rsid w:val="000F602E"/>
    <w:rsid w:val="000F7376"/>
    <w:rsid w:val="00100C2A"/>
    <w:rsid w:val="00100CB3"/>
    <w:rsid w:val="0010525B"/>
    <w:rsid w:val="0010556D"/>
    <w:rsid w:val="001057C9"/>
    <w:rsid w:val="00116B0A"/>
    <w:rsid w:val="00117463"/>
    <w:rsid w:val="00120E19"/>
    <w:rsid w:val="0012523E"/>
    <w:rsid w:val="00125585"/>
    <w:rsid w:val="00126B2D"/>
    <w:rsid w:val="00131024"/>
    <w:rsid w:val="00137863"/>
    <w:rsid w:val="00144E25"/>
    <w:rsid w:val="00155FA1"/>
    <w:rsid w:val="00157EA9"/>
    <w:rsid w:val="00163CDE"/>
    <w:rsid w:val="00164142"/>
    <w:rsid w:val="00164152"/>
    <w:rsid w:val="00171515"/>
    <w:rsid w:val="00177B7E"/>
    <w:rsid w:val="0018516B"/>
    <w:rsid w:val="001853EC"/>
    <w:rsid w:val="00186C32"/>
    <w:rsid w:val="00187671"/>
    <w:rsid w:val="00197262"/>
    <w:rsid w:val="001A5318"/>
    <w:rsid w:val="001A5C7E"/>
    <w:rsid w:val="001A662B"/>
    <w:rsid w:val="001A66B1"/>
    <w:rsid w:val="001A74BE"/>
    <w:rsid w:val="001B2C45"/>
    <w:rsid w:val="001C1A90"/>
    <w:rsid w:val="001C4C48"/>
    <w:rsid w:val="001C621B"/>
    <w:rsid w:val="001D2CB7"/>
    <w:rsid w:val="001D32DA"/>
    <w:rsid w:val="001D5FCE"/>
    <w:rsid w:val="001E1F9E"/>
    <w:rsid w:val="001E4871"/>
    <w:rsid w:val="001E50C8"/>
    <w:rsid w:val="001E6A7E"/>
    <w:rsid w:val="001E75B4"/>
    <w:rsid w:val="001F082E"/>
    <w:rsid w:val="001F21F1"/>
    <w:rsid w:val="00200351"/>
    <w:rsid w:val="00216DA3"/>
    <w:rsid w:val="00221365"/>
    <w:rsid w:val="002229E2"/>
    <w:rsid w:val="0022394B"/>
    <w:rsid w:val="0022566B"/>
    <w:rsid w:val="002264EE"/>
    <w:rsid w:val="00226C98"/>
    <w:rsid w:val="00227737"/>
    <w:rsid w:val="00230E60"/>
    <w:rsid w:val="00231BEF"/>
    <w:rsid w:val="00240B61"/>
    <w:rsid w:val="00245520"/>
    <w:rsid w:val="00247171"/>
    <w:rsid w:val="00253B13"/>
    <w:rsid w:val="00256214"/>
    <w:rsid w:val="00257E78"/>
    <w:rsid w:val="0026475F"/>
    <w:rsid w:val="00264B66"/>
    <w:rsid w:val="00270709"/>
    <w:rsid w:val="002712B6"/>
    <w:rsid w:val="002745FF"/>
    <w:rsid w:val="0027486D"/>
    <w:rsid w:val="00276F1A"/>
    <w:rsid w:val="00292745"/>
    <w:rsid w:val="00293790"/>
    <w:rsid w:val="00295433"/>
    <w:rsid w:val="002963A1"/>
    <w:rsid w:val="002A49D3"/>
    <w:rsid w:val="002A4C9D"/>
    <w:rsid w:val="002B332C"/>
    <w:rsid w:val="002B4363"/>
    <w:rsid w:val="002C40F9"/>
    <w:rsid w:val="002D0C93"/>
    <w:rsid w:val="002D2950"/>
    <w:rsid w:val="002D2BA3"/>
    <w:rsid w:val="002D4658"/>
    <w:rsid w:val="002D540D"/>
    <w:rsid w:val="002D5994"/>
    <w:rsid w:val="002D7FC2"/>
    <w:rsid w:val="002E1590"/>
    <w:rsid w:val="002E5EEA"/>
    <w:rsid w:val="002E712C"/>
    <w:rsid w:val="002E779B"/>
    <w:rsid w:val="002F0614"/>
    <w:rsid w:val="002F1487"/>
    <w:rsid w:val="002F3042"/>
    <w:rsid w:val="002F5558"/>
    <w:rsid w:val="002F5E1D"/>
    <w:rsid w:val="002F7BE1"/>
    <w:rsid w:val="00300031"/>
    <w:rsid w:val="00301AC9"/>
    <w:rsid w:val="00302298"/>
    <w:rsid w:val="00304155"/>
    <w:rsid w:val="003051E0"/>
    <w:rsid w:val="00305862"/>
    <w:rsid w:val="003067A0"/>
    <w:rsid w:val="00306E3A"/>
    <w:rsid w:val="00312A66"/>
    <w:rsid w:val="00320A31"/>
    <w:rsid w:val="00321B10"/>
    <w:rsid w:val="0032375E"/>
    <w:rsid w:val="003267F2"/>
    <w:rsid w:val="003330E9"/>
    <w:rsid w:val="00333273"/>
    <w:rsid w:val="0034194A"/>
    <w:rsid w:val="00346B57"/>
    <w:rsid w:val="00350C82"/>
    <w:rsid w:val="00354BE3"/>
    <w:rsid w:val="00355A19"/>
    <w:rsid w:val="00357583"/>
    <w:rsid w:val="00357825"/>
    <w:rsid w:val="00371A60"/>
    <w:rsid w:val="003728C0"/>
    <w:rsid w:val="0037354A"/>
    <w:rsid w:val="00375F28"/>
    <w:rsid w:val="00377E0E"/>
    <w:rsid w:val="00381E49"/>
    <w:rsid w:val="00383898"/>
    <w:rsid w:val="00384912"/>
    <w:rsid w:val="00386029"/>
    <w:rsid w:val="00386DB6"/>
    <w:rsid w:val="00387717"/>
    <w:rsid w:val="00391685"/>
    <w:rsid w:val="00393442"/>
    <w:rsid w:val="00393F16"/>
    <w:rsid w:val="0039442F"/>
    <w:rsid w:val="003A1606"/>
    <w:rsid w:val="003A2AE6"/>
    <w:rsid w:val="003A366F"/>
    <w:rsid w:val="003A5618"/>
    <w:rsid w:val="003B13A4"/>
    <w:rsid w:val="003B1636"/>
    <w:rsid w:val="003B2E13"/>
    <w:rsid w:val="003B3FF2"/>
    <w:rsid w:val="003B5B2B"/>
    <w:rsid w:val="003B7F02"/>
    <w:rsid w:val="003C569D"/>
    <w:rsid w:val="003D62D2"/>
    <w:rsid w:val="003D64BF"/>
    <w:rsid w:val="003D7810"/>
    <w:rsid w:val="003E10C3"/>
    <w:rsid w:val="003E4A78"/>
    <w:rsid w:val="003E5CB3"/>
    <w:rsid w:val="003E638F"/>
    <w:rsid w:val="003E682F"/>
    <w:rsid w:val="003F408D"/>
    <w:rsid w:val="00401775"/>
    <w:rsid w:val="004036BF"/>
    <w:rsid w:val="00411EED"/>
    <w:rsid w:val="00423467"/>
    <w:rsid w:val="004309C4"/>
    <w:rsid w:val="004325DD"/>
    <w:rsid w:val="0043468C"/>
    <w:rsid w:val="00444891"/>
    <w:rsid w:val="0044586C"/>
    <w:rsid w:val="0044677E"/>
    <w:rsid w:val="00447EC0"/>
    <w:rsid w:val="00454B2F"/>
    <w:rsid w:val="00460462"/>
    <w:rsid w:val="004612D7"/>
    <w:rsid w:val="00463DDF"/>
    <w:rsid w:val="0047184E"/>
    <w:rsid w:val="00472D52"/>
    <w:rsid w:val="00480C8D"/>
    <w:rsid w:val="00486568"/>
    <w:rsid w:val="00491D66"/>
    <w:rsid w:val="00491E02"/>
    <w:rsid w:val="00492075"/>
    <w:rsid w:val="00495788"/>
    <w:rsid w:val="0049706F"/>
    <w:rsid w:val="00497729"/>
    <w:rsid w:val="004A20C0"/>
    <w:rsid w:val="004A451C"/>
    <w:rsid w:val="004A5DAB"/>
    <w:rsid w:val="004A60AF"/>
    <w:rsid w:val="004A68BB"/>
    <w:rsid w:val="004A77F2"/>
    <w:rsid w:val="004B159F"/>
    <w:rsid w:val="004B1626"/>
    <w:rsid w:val="004B1BBD"/>
    <w:rsid w:val="004B2825"/>
    <w:rsid w:val="004B4478"/>
    <w:rsid w:val="004B7E1C"/>
    <w:rsid w:val="004C0184"/>
    <w:rsid w:val="004C0627"/>
    <w:rsid w:val="004C43C8"/>
    <w:rsid w:val="004C5635"/>
    <w:rsid w:val="004C7C1E"/>
    <w:rsid w:val="004D04EB"/>
    <w:rsid w:val="004E74B0"/>
    <w:rsid w:val="004F228B"/>
    <w:rsid w:val="004F2E72"/>
    <w:rsid w:val="00504B98"/>
    <w:rsid w:val="00506373"/>
    <w:rsid w:val="00506BAD"/>
    <w:rsid w:val="00511EB7"/>
    <w:rsid w:val="005145E3"/>
    <w:rsid w:val="00514926"/>
    <w:rsid w:val="00515170"/>
    <w:rsid w:val="00516C3A"/>
    <w:rsid w:val="00516C53"/>
    <w:rsid w:val="0051734A"/>
    <w:rsid w:val="005200BE"/>
    <w:rsid w:val="005210B6"/>
    <w:rsid w:val="00522317"/>
    <w:rsid w:val="00523E40"/>
    <w:rsid w:val="0052684F"/>
    <w:rsid w:val="0052689D"/>
    <w:rsid w:val="00532016"/>
    <w:rsid w:val="005335FB"/>
    <w:rsid w:val="005357F7"/>
    <w:rsid w:val="00536D1D"/>
    <w:rsid w:val="00537B19"/>
    <w:rsid w:val="00537FB8"/>
    <w:rsid w:val="0054442E"/>
    <w:rsid w:val="00545E9E"/>
    <w:rsid w:val="005475AB"/>
    <w:rsid w:val="00550620"/>
    <w:rsid w:val="00562FB0"/>
    <w:rsid w:val="005635BE"/>
    <w:rsid w:val="00571AA3"/>
    <w:rsid w:val="005761B7"/>
    <w:rsid w:val="0057698D"/>
    <w:rsid w:val="00581910"/>
    <w:rsid w:val="00581AFE"/>
    <w:rsid w:val="0058432F"/>
    <w:rsid w:val="00584379"/>
    <w:rsid w:val="00590F5D"/>
    <w:rsid w:val="005941CC"/>
    <w:rsid w:val="005A1DCE"/>
    <w:rsid w:val="005A2A14"/>
    <w:rsid w:val="005A7C87"/>
    <w:rsid w:val="005B2F9C"/>
    <w:rsid w:val="005B329B"/>
    <w:rsid w:val="005C16D5"/>
    <w:rsid w:val="005C6134"/>
    <w:rsid w:val="005C6C89"/>
    <w:rsid w:val="005D505E"/>
    <w:rsid w:val="005E12D9"/>
    <w:rsid w:val="005E23FC"/>
    <w:rsid w:val="005E3A6B"/>
    <w:rsid w:val="005E7CF7"/>
    <w:rsid w:val="005F175D"/>
    <w:rsid w:val="005F79D0"/>
    <w:rsid w:val="005F7DEC"/>
    <w:rsid w:val="00604B69"/>
    <w:rsid w:val="00605194"/>
    <w:rsid w:val="00607514"/>
    <w:rsid w:val="00615C5D"/>
    <w:rsid w:val="00616122"/>
    <w:rsid w:val="00616374"/>
    <w:rsid w:val="00622084"/>
    <w:rsid w:val="00625893"/>
    <w:rsid w:val="00627062"/>
    <w:rsid w:val="0063712A"/>
    <w:rsid w:val="00640078"/>
    <w:rsid w:val="0064723B"/>
    <w:rsid w:val="006477AE"/>
    <w:rsid w:val="00650BD7"/>
    <w:rsid w:val="006527FC"/>
    <w:rsid w:val="00654C32"/>
    <w:rsid w:val="0065606C"/>
    <w:rsid w:val="00657189"/>
    <w:rsid w:val="006572FB"/>
    <w:rsid w:val="00660E63"/>
    <w:rsid w:val="00663030"/>
    <w:rsid w:val="006639DC"/>
    <w:rsid w:val="0066514F"/>
    <w:rsid w:val="00666582"/>
    <w:rsid w:val="00675DB2"/>
    <w:rsid w:val="00677822"/>
    <w:rsid w:val="00681DFA"/>
    <w:rsid w:val="00683063"/>
    <w:rsid w:val="0068394A"/>
    <w:rsid w:val="00685122"/>
    <w:rsid w:val="00686213"/>
    <w:rsid w:val="00687E17"/>
    <w:rsid w:val="00693B5A"/>
    <w:rsid w:val="00694F9E"/>
    <w:rsid w:val="006A0CFD"/>
    <w:rsid w:val="006A4CC0"/>
    <w:rsid w:val="006A4D06"/>
    <w:rsid w:val="006A547B"/>
    <w:rsid w:val="006B2EA2"/>
    <w:rsid w:val="006B3509"/>
    <w:rsid w:val="006B5977"/>
    <w:rsid w:val="006B7E04"/>
    <w:rsid w:val="006C431A"/>
    <w:rsid w:val="006C6C39"/>
    <w:rsid w:val="006D1E34"/>
    <w:rsid w:val="006D292C"/>
    <w:rsid w:val="006D2B5D"/>
    <w:rsid w:val="006E374E"/>
    <w:rsid w:val="006E64CA"/>
    <w:rsid w:val="006F0FC2"/>
    <w:rsid w:val="006F566A"/>
    <w:rsid w:val="006F5D96"/>
    <w:rsid w:val="00700B77"/>
    <w:rsid w:val="00702575"/>
    <w:rsid w:val="00704D8A"/>
    <w:rsid w:val="00707052"/>
    <w:rsid w:val="007109E0"/>
    <w:rsid w:val="0071161C"/>
    <w:rsid w:val="0071684D"/>
    <w:rsid w:val="00722AC1"/>
    <w:rsid w:val="00726863"/>
    <w:rsid w:val="0073135F"/>
    <w:rsid w:val="00737FE7"/>
    <w:rsid w:val="00740F30"/>
    <w:rsid w:val="007421A9"/>
    <w:rsid w:val="0074766C"/>
    <w:rsid w:val="00754502"/>
    <w:rsid w:val="007579EA"/>
    <w:rsid w:val="00761F07"/>
    <w:rsid w:val="007639EF"/>
    <w:rsid w:val="00766046"/>
    <w:rsid w:val="00770345"/>
    <w:rsid w:val="007719D1"/>
    <w:rsid w:val="00777D4E"/>
    <w:rsid w:val="00784F94"/>
    <w:rsid w:val="007854BD"/>
    <w:rsid w:val="00786FC1"/>
    <w:rsid w:val="00790101"/>
    <w:rsid w:val="00790810"/>
    <w:rsid w:val="00797B55"/>
    <w:rsid w:val="007A33CD"/>
    <w:rsid w:val="007A7D30"/>
    <w:rsid w:val="007B28B8"/>
    <w:rsid w:val="007B3033"/>
    <w:rsid w:val="007C086C"/>
    <w:rsid w:val="007D3885"/>
    <w:rsid w:val="007D3D8C"/>
    <w:rsid w:val="007D7E64"/>
    <w:rsid w:val="007E2BDA"/>
    <w:rsid w:val="007E4489"/>
    <w:rsid w:val="007F0CA0"/>
    <w:rsid w:val="007F350E"/>
    <w:rsid w:val="007F48DB"/>
    <w:rsid w:val="007F5C3D"/>
    <w:rsid w:val="007F5D6E"/>
    <w:rsid w:val="007F5D8B"/>
    <w:rsid w:val="00817504"/>
    <w:rsid w:val="008304D4"/>
    <w:rsid w:val="00831E01"/>
    <w:rsid w:val="0083476A"/>
    <w:rsid w:val="008405D6"/>
    <w:rsid w:val="00845EDD"/>
    <w:rsid w:val="00851A8A"/>
    <w:rsid w:val="008520CE"/>
    <w:rsid w:val="00853493"/>
    <w:rsid w:val="008579C6"/>
    <w:rsid w:val="00863A5B"/>
    <w:rsid w:val="00875BB3"/>
    <w:rsid w:val="00881A21"/>
    <w:rsid w:val="00882469"/>
    <w:rsid w:val="00884E47"/>
    <w:rsid w:val="00894088"/>
    <w:rsid w:val="00897B37"/>
    <w:rsid w:val="00897C0B"/>
    <w:rsid w:val="008A4869"/>
    <w:rsid w:val="008A6876"/>
    <w:rsid w:val="008B3CCF"/>
    <w:rsid w:val="008B7CB4"/>
    <w:rsid w:val="008C32C5"/>
    <w:rsid w:val="008C455D"/>
    <w:rsid w:val="008C4771"/>
    <w:rsid w:val="008C7229"/>
    <w:rsid w:val="008C7A76"/>
    <w:rsid w:val="008D673E"/>
    <w:rsid w:val="008D7340"/>
    <w:rsid w:val="008E3AD7"/>
    <w:rsid w:val="008E5ABF"/>
    <w:rsid w:val="008E780E"/>
    <w:rsid w:val="008F2ADF"/>
    <w:rsid w:val="00906EAD"/>
    <w:rsid w:val="00914D6E"/>
    <w:rsid w:val="00922000"/>
    <w:rsid w:val="00930D28"/>
    <w:rsid w:val="009354CC"/>
    <w:rsid w:val="00936732"/>
    <w:rsid w:val="00943F92"/>
    <w:rsid w:val="00944040"/>
    <w:rsid w:val="00944473"/>
    <w:rsid w:val="00947773"/>
    <w:rsid w:val="00952511"/>
    <w:rsid w:val="00952BC9"/>
    <w:rsid w:val="0096306F"/>
    <w:rsid w:val="0096572A"/>
    <w:rsid w:val="00967F01"/>
    <w:rsid w:val="00972B48"/>
    <w:rsid w:val="00976583"/>
    <w:rsid w:val="00984153"/>
    <w:rsid w:val="00984D87"/>
    <w:rsid w:val="00985C85"/>
    <w:rsid w:val="00991934"/>
    <w:rsid w:val="00991B40"/>
    <w:rsid w:val="00994B03"/>
    <w:rsid w:val="00994D38"/>
    <w:rsid w:val="00997867"/>
    <w:rsid w:val="009A00B3"/>
    <w:rsid w:val="009A0A82"/>
    <w:rsid w:val="009A1AE2"/>
    <w:rsid w:val="009A2646"/>
    <w:rsid w:val="009A345E"/>
    <w:rsid w:val="009A6C30"/>
    <w:rsid w:val="009A6CC6"/>
    <w:rsid w:val="009B6358"/>
    <w:rsid w:val="009C0090"/>
    <w:rsid w:val="009C2254"/>
    <w:rsid w:val="009C7053"/>
    <w:rsid w:val="009D32E2"/>
    <w:rsid w:val="009E4176"/>
    <w:rsid w:val="009E5E62"/>
    <w:rsid w:val="009F63C4"/>
    <w:rsid w:val="00A045EB"/>
    <w:rsid w:val="00A04904"/>
    <w:rsid w:val="00A0622B"/>
    <w:rsid w:val="00A15ED7"/>
    <w:rsid w:val="00A17021"/>
    <w:rsid w:val="00A177E2"/>
    <w:rsid w:val="00A2413F"/>
    <w:rsid w:val="00A24DDC"/>
    <w:rsid w:val="00A25296"/>
    <w:rsid w:val="00A25F78"/>
    <w:rsid w:val="00A27521"/>
    <w:rsid w:val="00A3115C"/>
    <w:rsid w:val="00A33F6A"/>
    <w:rsid w:val="00A34A04"/>
    <w:rsid w:val="00A4134B"/>
    <w:rsid w:val="00A52B29"/>
    <w:rsid w:val="00A55201"/>
    <w:rsid w:val="00A5586C"/>
    <w:rsid w:val="00A5631E"/>
    <w:rsid w:val="00A57CBC"/>
    <w:rsid w:val="00A612ED"/>
    <w:rsid w:val="00A63DE2"/>
    <w:rsid w:val="00A63E41"/>
    <w:rsid w:val="00A63F68"/>
    <w:rsid w:val="00A6544D"/>
    <w:rsid w:val="00A67BA6"/>
    <w:rsid w:val="00A67CF2"/>
    <w:rsid w:val="00A72A32"/>
    <w:rsid w:val="00A75039"/>
    <w:rsid w:val="00A82553"/>
    <w:rsid w:val="00A828FD"/>
    <w:rsid w:val="00A82CDE"/>
    <w:rsid w:val="00A83839"/>
    <w:rsid w:val="00A87A6C"/>
    <w:rsid w:val="00A93FBA"/>
    <w:rsid w:val="00A97AD0"/>
    <w:rsid w:val="00AA058B"/>
    <w:rsid w:val="00AA5FC2"/>
    <w:rsid w:val="00AB181E"/>
    <w:rsid w:val="00AB344B"/>
    <w:rsid w:val="00AB51CB"/>
    <w:rsid w:val="00AB5800"/>
    <w:rsid w:val="00AB6927"/>
    <w:rsid w:val="00AC1390"/>
    <w:rsid w:val="00AD16AC"/>
    <w:rsid w:val="00AD2033"/>
    <w:rsid w:val="00AD735E"/>
    <w:rsid w:val="00AD73C7"/>
    <w:rsid w:val="00AE148C"/>
    <w:rsid w:val="00AE2CB1"/>
    <w:rsid w:val="00AE4AE2"/>
    <w:rsid w:val="00AE7492"/>
    <w:rsid w:val="00AF2CDF"/>
    <w:rsid w:val="00AF79CE"/>
    <w:rsid w:val="00B04B7F"/>
    <w:rsid w:val="00B05194"/>
    <w:rsid w:val="00B07C6E"/>
    <w:rsid w:val="00B2272D"/>
    <w:rsid w:val="00B23012"/>
    <w:rsid w:val="00B2369A"/>
    <w:rsid w:val="00B24CC3"/>
    <w:rsid w:val="00B2724A"/>
    <w:rsid w:val="00B40995"/>
    <w:rsid w:val="00B42BE5"/>
    <w:rsid w:val="00B43367"/>
    <w:rsid w:val="00B45F6B"/>
    <w:rsid w:val="00B51BE1"/>
    <w:rsid w:val="00B52D25"/>
    <w:rsid w:val="00B52ECC"/>
    <w:rsid w:val="00B565B6"/>
    <w:rsid w:val="00B650CF"/>
    <w:rsid w:val="00B674B0"/>
    <w:rsid w:val="00B70314"/>
    <w:rsid w:val="00B70538"/>
    <w:rsid w:val="00B72F73"/>
    <w:rsid w:val="00B73252"/>
    <w:rsid w:val="00B75AD4"/>
    <w:rsid w:val="00B8328D"/>
    <w:rsid w:val="00B90BD3"/>
    <w:rsid w:val="00B923A5"/>
    <w:rsid w:val="00B97DBE"/>
    <w:rsid w:val="00BA1511"/>
    <w:rsid w:val="00BA4CC1"/>
    <w:rsid w:val="00BA7469"/>
    <w:rsid w:val="00BB0A01"/>
    <w:rsid w:val="00BB7EA3"/>
    <w:rsid w:val="00BC1E2E"/>
    <w:rsid w:val="00BC3462"/>
    <w:rsid w:val="00BC6FEE"/>
    <w:rsid w:val="00BC7D9F"/>
    <w:rsid w:val="00BD67BF"/>
    <w:rsid w:val="00BE226F"/>
    <w:rsid w:val="00BE51EA"/>
    <w:rsid w:val="00BF4719"/>
    <w:rsid w:val="00C035A8"/>
    <w:rsid w:val="00C041D3"/>
    <w:rsid w:val="00C10302"/>
    <w:rsid w:val="00C21939"/>
    <w:rsid w:val="00C22299"/>
    <w:rsid w:val="00C24B2D"/>
    <w:rsid w:val="00C342B9"/>
    <w:rsid w:val="00C35BCF"/>
    <w:rsid w:val="00C36AFB"/>
    <w:rsid w:val="00C36BC0"/>
    <w:rsid w:val="00C36D3A"/>
    <w:rsid w:val="00C40361"/>
    <w:rsid w:val="00C42FBB"/>
    <w:rsid w:val="00C43A77"/>
    <w:rsid w:val="00C4414C"/>
    <w:rsid w:val="00C47B4A"/>
    <w:rsid w:val="00C5495F"/>
    <w:rsid w:val="00C55E17"/>
    <w:rsid w:val="00C64807"/>
    <w:rsid w:val="00C64B4D"/>
    <w:rsid w:val="00C65796"/>
    <w:rsid w:val="00C65ACB"/>
    <w:rsid w:val="00C73629"/>
    <w:rsid w:val="00C84C5C"/>
    <w:rsid w:val="00C87A3E"/>
    <w:rsid w:val="00C9172A"/>
    <w:rsid w:val="00C93FF4"/>
    <w:rsid w:val="00CA31A0"/>
    <w:rsid w:val="00CA76B5"/>
    <w:rsid w:val="00CB0F7F"/>
    <w:rsid w:val="00CC0A2F"/>
    <w:rsid w:val="00CC40FD"/>
    <w:rsid w:val="00CC485D"/>
    <w:rsid w:val="00CD2FF6"/>
    <w:rsid w:val="00CE23DC"/>
    <w:rsid w:val="00CE56F0"/>
    <w:rsid w:val="00CE7122"/>
    <w:rsid w:val="00CF101E"/>
    <w:rsid w:val="00D00210"/>
    <w:rsid w:val="00D03634"/>
    <w:rsid w:val="00D05325"/>
    <w:rsid w:val="00D055CE"/>
    <w:rsid w:val="00D0578A"/>
    <w:rsid w:val="00D07CF2"/>
    <w:rsid w:val="00D121F2"/>
    <w:rsid w:val="00D141CD"/>
    <w:rsid w:val="00D171B2"/>
    <w:rsid w:val="00D30AD4"/>
    <w:rsid w:val="00D31497"/>
    <w:rsid w:val="00D3449A"/>
    <w:rsid w:val="00D37550"/>
    <w:rsid w:val="00D412DD"/>
    <w:rsid w:val="00D4687D"/>
    <w:rsid w:val="00D46AF0"/>
    <w:rsid w:val="00D52310"/>
    <w:rsid w:val="00D53092"/>
    <w:rsid w:val="00D5582B"/>
    <w:rsid w:val="00D5677D"/>
    <w:rsid w:val="00D56B4E"/>
    <w:rsid w:val="00D56CB4"/>
    <w:rsid w:val="00D577FB"/>
    <w:rsid w:val="00D57A52"/>
    <w:rsid w:val="00D604A1"/>
    <w:rsid w:val="00D62522"/>
    <w:rsid w:val="00D66153"/>
    <w:rsid w:val="00D74D0E"/>
    <w:rsid w:val="00D76BC5"/>
    <w:rsid w:val="00D77409"/>
    <w:rsid w:val="00D776CD"/>
    <w:rsid w:val="00D81E0A"/>
    <w:rsid w:val="00D847B6"/>
    <w:rsid w:val="00D953E2"/>
    <w:rsid w:val="00DA2BEA"/>
    <w:rsid w:val="00DA46FF"/>
    <w:rsid w:val="00DA59E7"/>
    <w:rsid w:val="00DB450B"/>
    <w:rsid w:val="00DB4848"/>
    <w:rsid w:val="00DB4DAD"/>
    <w:rsid w:val="00DC2F51"/>
    <w:rsid w:val="00DC7A92"/>
    <w:rsid w:val="00DD0F59"/>
    <w:rsid w:val="00DD24DF"/>
    <w:rsid w:val="00DD7AA6"/>
    <w:rsid w:val="00DE067B"/>
    <w:rsid w:val="00DE3C0B"/>
    <w:rsid w:val="00DE4754"/>
    <w:rsid w:val="00DE48F4"/>
    <w:rsid w:val="00DE6028"/>
    <w:rsid w:val="00DE682C"/>
    <w:rsid w:val="00DF07EF"/>
    <w:rsid w:val="00DF2DC8"/>
    <w:rsid w:val="00DF699E"/>
    <w:rsid w:val="00DF73EA"/>
    <w:rsid w:val="00DF7916"/>
    <w:rsid w:val="00E00454"/>
    <w:rsid w:val="00E04AC2"/>
    <w:rsid w:val="00E0502C"/>
    <w:rsid w:val="00E119C5"/>
    <w:rsid w:val="00E11FAA"/>
    <w:rsid w:val="00E13FBA"/>
    <w:rsid w:val="00E16C57"/>
    <w:rsid w:val="00E20151"/>
    <w:rsid w:val="00E21F47"/>
    <w:rsid w:val="00E32B99"/>
    <w:rsid w:val="00E364E6"/>
    <w:rsid w:val="00E4007B"/>
    <w:rsid w:val="00E41656"/>
    <w:rsid w:val="00E41DB9"/>
    <w:rsid w:val="00E4247F"/>
    <w:rsid w:val="00E535AC"/>
    <w:rsid w:val="00E53750"/>
    <w:rsid w:val="00E554B9"/>
    <w:rsid w:val="00E65D19"/>
    <w:rsid w:val="00E71070"/>
    <w:rsid w:val="00E718BA"/>
    <w:rsid w:val="00E74C7B"/>
    <w:rsid w:val="00E76A7A"/>
    <w:rsid w:val="00E809BF"/>
    <w:rsid w:val="00E91F5A"/>
    <w:rsid w:val="00E931D0"/>
    <w:rsid w:val="00E95A7D"/>
    <w:rsid w:val="00E96C2D"/>
    <w:rsid w:val="00EA09D9"/>
    <w:rsid w:val="00EA7FC8"/>
    <w:rsid w:val="00EB372C"/>
    <w:rsid w:val="00EB42C2"/>
    <w:rsid w:val="00EB54D3"/>
    <w:rsid w:val="00EC0AC4"/>
    <w:rsid w:val="00EC4E85"/>
    <w:rsid w:val="00EC64F3"/>
    <w:rsid w:val="00EC66F8"/>
    <w:rsid w:val="00ED2C19"/>
    <w:rsid w:val="00EE0A18"/>
    <w:rsid w:val="00EE2D91"/>
    <w:rsid w:val="00EE65ED"/>
    <w:rsid w:val="00EF0140"/>
    <w:rsid w:val="00EF0B17"/>
    <w:rsid w:val="00EF216B"/>
    <w:rsid w:val="00EF46D7"/>
    <w:rsid w:val="00EF4EEC"/>
    <w:rsid w:val="00EF692E"/>
    <w:rsid w:val="00F0088F"/>
    <w:rsid w:val="00F01217"/>
    <w:rsid w:val="00F027E6"/>
    <w:rsid w:val="00F066A7"/>
    <w:rsid w:val="00F10AE4"/>
    <w:rsid w:val="00F10C15"/>
    <w:rsid w:val="00F1192E"/>
    <w:rsid w:val="00F1207F"/>
    <w:rsid w:val="00F16379"/>
    <w:rsid w:val="00F21026"/>
    <w:rsid w:val="00F2150F"/>
    <w:rsid w:val="00F23230"/>
    <w:rsid w:val="00F31C0A"/>
    <w:rsid w:val="00F37561"/>
    <w:rsid w:val="00F472A0"/>
    <w:rsid w:val="00F52229"/>
    <w:rsid w:val="00F65DE2"/>
    <w:rsid w:val="00F6743D"/>
    <w:rsid w:val="00F71629"/>
    <w:rsid w:val="00F747DF"/>
    <w:rsid w:val="00F77F27"/>
    <w:rsid w:val="00F812D4"/>
    <w:rsid w:val="00F81651"/>
    <w:rsid w:val="00F967E6"/>
    <w:rsid w:val="00FA31E6"/>
    <w:rsid w:val="00FB1208"/>
    <w:rsid w:val="00FB19A7"/>
    <w:rsid w:val="00FB6B8C"/>
    <w:rsid w:val="00FC3783"/>
    <w:rsid w:val="00FC4310"/>
    <w:rsid w:val="00FE022F"/>
    <w:rsid w:val="00FE06A2"/>
    <w:rsid w:val="00FE0819"/>
    <w:rsid w:val="00FE0EA4"/>
    <w:rsid w:val="00FE3189"/>
    <w:rsid w:val="00FE4C01"/>
    <w:rsid w:val="00FE570F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5C0B"/>
    <w:rPr>
      <w:color w:val="0000FF"/>
      <w:u w:val="single"/>
    </w:rPr>
  </w:style>
  <w:style w:type="paragraph" w:styleId="Textodebloque">
    <w:name w:val="Block Text"/>
    <w:basedOn w:val="Normal"/>
    <w:rsid w:val="00514926"/>
    <w:pPr>
      <w:autoSpaceDE w:val="0"/>
      <w:autoSpaceDN w:val="0"/>
      <w:spacing w:line="360" w:lineRule="auto"/>
      <w:ind w:left="851" w:right="-143"/>
      <w:jc w:val="both"/>
    </w:pPr>
    <w:rPr>
      <w:rFonts w:ascii="Century Gothic" w:hAnsi="Century Gothic" w:cs="Century Gothic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rsid w:val="00EF46D7"/>
    <w:pPr>
      <w:ind w:left="0"/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F46D7"/>
    <w:rPr>
      <w:rFonts w:ascii="Tahoma" w:eastAsia="Times New Roman" w:hAnsi="Tahoma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A675-8A9B-4953-BEA3-A4E8401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2078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 Gavilanes Paredes</cp:lastModifiedBy>
  <cp:revision>35</cp:revision>
  <cp:lastPrinted>2012-12-04T23:08:00Z</cp:lastPrinted>
  <dcterms:created xsi:type="dcterms:W3CDTF">2012-11-29T21:54:00Z</dcterms:created>
  <dcterms:modified xsi:type="dcterms:W3CDTF">2012-12-04T23:28:00Z</dcterms:modified>
</cp:coreProperties>
</file>