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diagrams/quickStyle1.xml" ContentType="application/vnd.openxmlformats-officedocument.drawingml.diagramStyle+xml"/>
  <Override PartName="/word/header18.xml" ContentType="application/vnd.openxmlformats-officedocument.wordprocessingml.header+xml"/>
  <Override PartName="/word/header19.xml" ContentType="application/vnd.openxmlformats-officedocument.wordprocessingml.header+xml"/>
  <Override PartName="/customXml/itemProps1.xml" ContentType="application/vnd.openxmlformats-officedocument.customXmlProperties+xml"/>
  <Override PartName="/word/diagrams/data1.xml" ContentType="application/vnd.openxmlformats-officedocument.drawingml.diagramData+xml"/>
  <Override PartName="/word/header16.xml" ContentType="application/vnd.openxmlformats-officedocument.wordprocessingml.header+xml"/>
  <Override PartName="/word/header17.xml" ContentType="application/vnd.openxmlformats-officedocument.wordprocessingml.header+xml"/>
  <Default Extension="jpeg" ContentType="image/jpeg"/>
  <Default Extension="emf" ContentType="image/x-emf"/>
  <Override PartName="/word/diagrams/colors1.xml" ContentType="application/vnd.openxmlformats-officedocument.drawingml.diagramColors+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1.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drawings/drawing1.xml" ContentType="application/vnd.openxmlformats-officedocument.drawingml.chartshapes+xml"/>
  <Override PartName="/word/header11.xml" ContentType="application/vnd.openxmlformats-officedocument.wordprocessingml.head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1111" w:rsidRPr="00956FCE" w:rsidRDefault="00F01111" w:rsidP="00F01111">
      <w:pPr>
        <w:spacing w:line="480" w:lineRule="auto"/>
        <w:jc w:val="center"/>
        <w:rPr>
          <w:rFonts w:ascii="Arial" w:hAnsi="Arial" w:cs="Arial"/>
          <w:b/>
          <w:sz w:val="28"/>
          <w:szCs w:val="28"/>
        </w:rPr>
      </w:pPr>
      <w:r w:rsidRPr="00956FCE">
        <w:rPr>
          <w:rFonts w:ascii="Arial" w:hAnsi="Arial" w:cs="Arial"/>
          <w:b/>
          <w:sz w:val="28"/>
          <w:szCs w:val="28"/>
        </w:rPr>
        <w:t>ESCUELA SUPER</w:t>
      </w:r>
      <w:r w:rsidR="00053B15">
        <w:rPr>
          <w:rFonts w:ascii="Arial" w:hAnsi="Arial" w:cs="Arial"/>
          <w:b/>
          <w:noProof/>
          <w:sz w:val="28"/>
          <w:szCs w:val="28"/>
        </w:rPr>
        <w:drawing>
          <wp:anchor distT="71755" distB="71755" distL="114935" distR="114935" simplePos="0" relativeHeight="251650048" behindDoc="0" locked="0" layoutInCell="1" allowOverlap="0">
            <wp:simplePos x="0" y="0"/>
            <wp:positionH relativeFrom="character">
              <wp:posOffset>-65405</wp:posOffset>
            </wp:positionH>
            <wp:positionV relativeFrom="paragraph">
              <wp:posOffset>-515620</wp:posOffset>
            </wp:positionV>
            <wp:extent cx="1388745" cy="1334770"/>
            <wp:effectExtent l="19050" t="0" r="1905" b="0"/>
            <wp:wrapTopAndBottom/>
            <wp:docPr id="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rcRect/>
                    <a:stretch>
                      <a:fillRect/>
                    </a:stretch>
                  </pic:blipFill>
                  <pic:spPr bwMode="auto">
                    <a:xfrm>
                      <a:off x="0" y="0"/>
                      <a:ext cx="1388745" cy="1334770"/>
                    </a:xfrm>
                    <a:prstGeom prst="rect">
                      <a:avLst/>
                    </a:prstGeom>
                    <a:blipFill dpi="0" rotWithShape="0">
                      <a:blip/>
                      <a:srcRect/>
                      <a:stretch>
                        <a:fillRect/>
                      </a:stretch>
                    </a:blipFill>
                    <a:ln w="9525">
                      <a:noFill/>
                      <a:miter lim="800000"/>
                      <a:headEnd/>
                      <a:tailEnd/>
                    </a:ln>
                  </pic:spPr>
                </pic:pic>
              </a:graphicData>
            </a:graphic>
          </wp:anchor>
        </w:drawing>
      </w:r>
      <w:r w:rsidRPr="00956FCE">
        <w:rPr>
          <w:rFonts w:ascii="Arial" w:hAnsi="Arial" w:cs="Arial"/>
          <w:b/>
          <w:sz w:val="28"/>
          <w:szCs w:val="28"/>
        </w:rPr>
        <w:t>IOR POLITÉCNICA DEL LITORAL</w:t>
      </w:r>
    </w:p>
    <w:p w:rsidR="00F01111" w:rsidRPr="00956FCE" w:rsidRDefault="00F01111" w:rsidP="00F01111">
      <w:pPr>
        <w:spacing w:line="480" w:lineRule="auto"/>
        <w:jc w:val="center"/>
        <w:rPr>
          <w:rFonts w:ascii="Arial" w:hAnsi="Arial" w:cs="Arial"/>
          <w:b/>
          <w:sz w:val="28"/>
          <w:szCs w:val="28"/>
        </w:rPr>
      </w:pPr>
      <w:r w:rsidRPr="00956FCE">
        <w:rPr>
          <w:rFonts w:ascii="Arial" w:hAnsi="Arial" w:cs="Arial"/>
          <w:b/>
          <w:sz w:val="28"/>
          <w:szCs w:val="28"/>
        </w:rPr>
        <w:t>Facultad de Ingeniería en Electricidad y Computación</w:t>
      </w:r>
    </w:p>
    <w:p w:rsidR="00F01111" w:rsidRDefault="00F01111" w:rsidP="007903BD">
      <w:pPr>
        <w:spacing w:line="360" w:lineRule="auto"/>
        <w:jc w:val="center"/>
        <w:rPr>
          <w:rFonts w:ascii="Arial" w:hAnsi="Arial" w:cs="Arial"/>
          <w:sz w:val="28"/>
          <w:szCs w:val="28"/>
        </w:rPr>
      </w:pPr>
      <w:r>
        <w:rPr>
          <w:rFonts w:ascii="Arial" w:hAnsi="Arial" w:cs="Arial"/>
          <w:sz w:val="28"/>
          <w:szCs w:val="28"/>
        </w:rPr>
        <w:t>“</w:t>
      </w:r>
      <w:r w:rsidRPr="00CA7B96">
        <w:rPr>
          <w:rFonts w:ascii="Arial" w:hAnsi="Arial" w:cs="Arial"/>
          <w:lang w:val="es-EC"/>
        </w:rPr>
        <w:t xml:space="preserve">Plan de negocios para una microempresa dedicada a desarrollar y comercializar sistemas de administración y presentación de información visual. Presentación de un Prototipo: Implementación de una solución innovadora para </w:t>
      </w:r>
      <w:smartTag w:uri="urn:schemas-microsoft-com:office:smarttags" w:element="PersonName">
        <w:smartTagPr>
          <w:attr w:name="ProductID" w:val="la TERMINAL TERRESTRE"/>
        </w:smartTagPr>
        <w:r w:rsidRPr="00CA7B96">
          <w:rPr>
            <w:rFonts w:ascii="Arial" w:hAnsi="Arial" w:cs="Arial"/>
            <w:lang w:val="es-EC"/>
          </w:rPr>
          <w:t>la TERMINAL TERRESTRE</w:t>
        </w:r>
      </w:smartTag>
      <w:r w:rsidRPr="00CA7B96">
        <w:rPr>
          <w:rFonts w:ascii="Arial" w:hAnsi="Arial" w:cs="Arial"/>
          <w:lang w:val="es-EC"/>
        </w:rPr>
        <w:t xml:space="preserve"> DE GUAYAQUIL basada en tecnologías de LEDs</w:t>
      </w:r>
      <w:r>
        <w:rPr>
          <w:rFonts w:ascii="Arial" w:hAnsi="Arial" w:cs="Arial"/>
          <w:lang w:val="es-EC"/>
        </w:rPr>
        <w:t>.</w:t>
      </w:r>
      <w:r>
        <w:rPr>
          <w:rFonts w:ascii="Arial" w:hAnsi="Arial" w:cs="Arial"/>
          <w:sz w:val="28"/>
          <w:szCs w:val="28"/>
        </w:rPr>
        <w:t>”</w:t>
      </w:r>
    </w:p>
    <w:p w:rsidR="005039AC" w:rsidRDefault="00AE1B85" w:rsidP="007903BD">
      <w:pPr>
        <w:spacing w:before="240" w:line="480" w:lineRule="auto"/>
        <w:jc w:val="center"/>
        <w:rPr>
          <w:rFonts w:ascii="Arial" w:hAnsi="Arial" w:cs="Arial"/>
          <w:b/>
          <w:sz w:val="28"/>
          <w:szCs w:val="28"/>
        </w:rPr>
      </w:pPr>
      <w:r>
        <w:rPr>
          <w:rFonts w:ascii="Arial" w:hAnsi="Arial" w:cs="Arial"/>
          <w:b/>
          <w:sz w:val="28"/>
          <w:szCs w:val="28"/>
        </w:rPr>
        <w:t>TESIS DE GRADO</w:t>
      </w:r>
    </w:p>
    <w:p w:rsidR="00F01111" w:rsidRPr="005039AC" w:rsidRDefault="00F01111" w:rsidP="00F01111">
      <w:pPr>
        <w:spacing w:line="480" w:lineRule="auto"/>
        <w:jc w:val="center"/>
        <w:rPr>
          <w:rFonts w:ascii="Arial" w:hAnsi="Arial" w:cs="Arial"/>
          <w:b/>
          <w:sz w:val="28"/>
          <w:szCs w:val="28"/>
        </w:rPr>
      </w:pPr>
      <w:r w:rsidRPr="005039AC">
        <w:rPr>
          <w:rFonts w:ascii="Arial" w:hAnsi="Arial" w:cs="Arial"/>
          <w:b/>
          <w:sz w:val="28"/>
          <w:szCs w:val="28"/>
        </w:rPr>
        <w:t xml:space="preserve"> EMPRENDIMIENTO INNOVACIÓN Y NUEVOS NEGOCIOS</w:t>
      </w:r>
    </w:p>
    <w:p w:rsidR="00F01111" w:rsidRPr="00956FCE" w:rsidRDefault="00F01111" w:rsidP="00F01111">
      <w:pPr>
        <w:spacing w:line="480" w:lineRule="auto"/>
        <w:jc w:val="center"/>
        <w:rPr>
          <w:rFonts w:ascii="Arial" w:hAnsi="Arial" w:cs="Arial"/>
        </w:rPr>
      </w:pPr>
      <w:r w:rsidRPr="00956FCE">
        <w:rPr>
          <w:rFonts w:ascii="Arial" w:hAnsi="Arial" w:cs="Arial"/>
        </w:rPr>
        <w:t>Previo a la obtención del Título de:</w:t>
      </w:r>
    </w:p>
    <w:p w:rsidR="00956FCE" w:rsidRPr="007903BD" w:rsidRDefault="00956FCE" w:rsidP="007903BD">
      <w:pPr>
        <w:spacing w:line="360" w:lineRule="auto"/>
        <w:jc w:val="center"/>
        <w:rPr>
          <w:rFonts w:ascii="Arial" w:hAnsi="Arial" w:cs="Arial"/>
          <w:b/>
        </w:rPr>
      </w:pPr>
      <w:r w:rsidRPr="007903BD">
        <w:rPr>
          <w:rFonts w:ascii="Arial" w:hAnsi="Arial" w:cs="Arial"/>
          <w:b/>
        </w:rPr>
        <w:t>INGENIERO EN COMPUTACIÓN</w:t>
      </w:r>
    </w:p>
    <w:p w:rsidR="00956FCE" w:rsidRPr="007903BD" w:rsidRDefault="00956FCE" w:rsidP="007903BD">
      <w:pPr>
        <w:spacing w:line="360" w:lineRule="auto"/>
        <w:jc w:val="center"/>
        <w:rPr>
          <w:rFonts w:ascii="Arial" w:hAnsi="Arial" w:cs="Arial"/>
          <w:b/>
        </w:rPr>
      </w:pPr>
      <w:r w:rsidRPr="007903BD">
        <w:rPr>
          <w:rFonts w:ascii="Arial" w:hAnsi="Arial" w:cs="Arial"/>
          <w:b/>
        </w:rPr>
        <w:t>ESPECIALIZACIÓN SISTEMAS TECNOLÓGICOS</w:t>
      </w:r>
    </w:p>
    <w:p w:rsidR="00956FCE" w:rsidRPr="007903BD" w:rsidRDefault="00956FCE" w:rsidP="007903BD">
      <w:pPr>
        <w:spacing w:line="360" w:lineRule="auto"/>
        <w:jc w:val="center"/>
        <w:rPr>
          <w:rFonts w:ascii="Arial" w:hAnsi="Arial" w:cs="Arial"/>
          <w:b/>
        </w:rPr>
      </w:pPr>
      <w:r w:rsidRPr="007903BD">
        <w:rPr>
          <w:rFonts w:ascii="Arial" w:hAnsi="Arial" w:cs="Arial"/>
          <w:b/>
        </w:rPr>
        <w:t xml:space="preserve">INGENIERO </w:t>
      </w:r>
      <w:r w:rsidR="00AE1B85">
        <w:rPr>
          <w:rFonts w:ascii="Arial" w:hAnsi="Arial" w:cs="Arial"/>
          <w:b/>
        </w:rPr>
        <w:t xml:space="preserve">EN </w:t>
      </w:r>
      <w:r w:rsidRPr="007903BD">
        <w:rPr>
          <w:rFonts w:ascii="Arial" w:hAnsi="Arial" w:cs="Arial"/>
          <w:b/>
        </w:rPr>
        <w:t>COMPUTACIÓN</w:t>
      </w:r>
    </w:p>
    <w:p w:rsidR="00956FCE" w:rsidRPr="007903BD" w:rsidRDefault="00956FCE" w:rsidP="007903BD">
      <w:pPr>
        <w:spacing w:line="360" w:lineRule="auto"/>
        <w:jc w:val="center"/>
        <w:rPr>
          <w:rFonts w:ascii="Arial" w:hAnsi="Arial" w:cs="Arial"/>
          <w:b/>
        </w:rPr>
      </w:pPr>
      <w:r w:rsidRPr="007903BD">
        <w:rPr>
          <w:rFonts w:ascii="Arial" w:hAnsi="Arial" w:cs="Arial"/>
          <w:b/>
        </w:rPr>
        <w:t>ESPECIALIZACIÓN SISTEMAS TECNOLÓGICOS</w:t>
      </w:r>
    </w:p>
    <w:p w:rsidR="00C779BB" w:rsidRPr="007903BD" w:rsidRDefault="00C779BB" w:rsidP="007903BD">
      <w:pPr>
        <w:spacing w:line="480" w:lineRule="auto"/>
        <w:jc w:val="center"/>
        <w:rPr>
          <w:rFonts w:ascii="Arial" w:hAnsi="Arial" w:cs="Arial"/>
          <w:b/>
        </w:rPr>
      </w:pPr>
      <w:r w:rsidRPr="007903BD">
        <w:rPr>
          <w:rFonts w:ascii="Arial" w:hAnsi="Arial" w:cs="Arial"/>
          <w:b/>
        </w:rPr>
        <w:t>INGENIERO EN ELECTRÓNICA Y TELECOMUNICACIONES</w:t>
      </w:r>
    </w:p>
    <w:p w:rsidR="00F01111" w:rsidRPr="00956FCE" w:rsidRDefault="00F01111" w:rsidP="00F01111">
      <w:pPr>
        <w:spacing w:line="480" w:lineRule="auto"/>
        <w:jc w:val="center"/>
        <w:rPr>
          <w:rFonts w:ascii="Arial" w:hAnsi="Arial" w:cs="Arial"/>
        </w:rPr>
      </w:pPr>
      <w:r w:rsidRPr="00956FCE">
        <w:rPr>
          <w:rFonts w:ascii="Arial" w:hAnsi="Arial" w:cs="Arial"/>
        </w:rPr>
        <w:t>Presentado por:</w:t>
      </w:r>
    </w:p>
    <w:p w:rsidR="00F01111" w:rsidRPr="00956FCE" w:rsidRDefault="00C779BB" w:rsidP="007903BD">
      <w:pPr>
        <w:spacing w:line="360" w:lineRule="auto"/>
        <w:jc w:val="center"/>
        <w:rPr>
          <w:rFonts w:ascii="Arial" w:hAnsi="Arial" w:cs="Arial"/>
        </w:rPr>
      </w:pPr>
      <w:r w:rsidRPr="00956FCE">
        <w:rPr>
          <w:rFonts w:ascii="Arial" w:hAnsi="Arial" w:cs="Arial"/>
        </w:rPr>
        <w:t>Ana</w:t>
      </w:r>
      <w:r w:rsidR="00763E1E">
        <w:rPr>
          <w:rFonts w:ascii="Arial" w:hAnsi="Arial" w:cs="Arial"/>
        </w:rPr>
        <w:t xml:space="preserve"> Claribel</w:t>
      </w:r>
      <w:r w:rsidRPr="00956FCE">
        <w:rPr>
          <w:rFonts w:ascii="Arial" w:hAnsi="Arial" w:cs="Arial"/>
        </w:rPr>
        <w:t xml:space="preserve"> Gámez</w:t>
      </w:r>
      <w:r w:rsidR="00763E1E">
        <w:rPr>
          <w:rFonts w:ascii="Arial" w:hAnsi="Arial" w:cs="Arial"/>
        </w:rPr>
        <w:t xml:space="preserve"> Beltrán</w:t>
      </w:r>
    </w:p>
    <w:p w:rsidR="00C779BB" w:rsidRPr="00956FCE" w:rsidRDefault="00C779BB" w:rsidP="007903BD">
      <w:pPr>
        <w:spacing w:line="360" w:lineRule="auto"/>
        <w:jc w:val="center"/>
        <w:rPr>
          <w:rFonts w:ascii="Arial" w:hAnsi="Arial" w:cs="Arial"/>
        </w:rPr>
      </w:pPr>
      <w:r w:rsidRPr="00956FCE">
        <w:rPr>
          <w:rFonts w:ascii="Arial" w:hAnsi="Arial" w:cs="Arial"/>
        </w:rPr>
        <w:t xml:space="preserve">Christian </w:t>
      </w:r>
      <w:r w:rsidR="00423161">
        <w:rPr>
          <w:rFonts w:ascii="Arial" w:hAnsi="Arial" w:cs="Arial"/>
        </w:rPr>
        <w:t xml:space="preserve">Olmedo </w:t>
      </w:r>
      <w:r w:rsidRPr="00956FCE">
        <w:rPr>
          <w:rFonts w:ascii="Arial" w:hAnsi="Arial" w:cs="Arial"/>
        </w:rPr>
        <w:t>Burgos Yépez</w:t>
      </w:r>
    </w:p>
    <w:p w:rsidR="00C779BB" w:rsidRPr="00956FCE" w:rsidRDefault="00C779BB" w:rsidP="007903BD">
      <w:pPr>
        <w:spacing w:line="480" w:lineRule="auto"/>
        <w:jc w:val="center"/>
        <w:rPr>
          <w:rFonts w:ascii="Arial" w:hAnsi="Arial" w:cs="Arial"/>
        </w:rPr>
      </w:pPr>
      <w:r w:rsidRPr="00956FCE">
        <w:rPr>
          <w:rFonts w:ascii="Arial" w:hAnsi="Arial" w:cs="Arial"/>
        </w:rPr>
        <w:t xml:space="preserve">Marlon </w:t>
      </w:r>
      <w:r w:rsidR="00587AD8">
        <w:rPr>
          <w:rFonts w:ascii="Arial" w:hAnsi="Arial" w:cs="Arial"/>
        </w:rPr>
        <w:t xml:space="preserve">Fernando </w:t>
      </w:r>
      <w:r w:rsidRPr="00956FCE">
        <w:rPr>
          <w:rFonts w:ascii="Arial" w:hAnsi="Arial" w:cs="Arial"/>
        </w:rPr>
        <w:t>Mosquera</w:t>
      </w:r>
      <w:r w:rsidR="00763E1E">
        <w:rPr>
          <w:rFonts w:ascii="Arial" w:hAnsi="Arial" w:cs="Arial"/>
        </w:rPr>
        <w:t xml:space="preserve"> Carbo</w:t>
      </w:r>
    </w:p>
    <w:p w:rsidR="00F01111" w:rsidRPr="00956FCE" w:rsidRDefault="00F01111" w:rsidP="00F01111">
      <w:pPr>
        <w:spacing w:line="480" w:lineRule="auto"/>
        <w:jc w:val="center"/>
        <w:rPr>
          <w:rFonts w:ascii="Arial" w:hAnsi="Arial" w:cs="Arial"/>
          <w:b/>
          <w:lang w:val="pt-BR"/>
        </w:rPr>
      </w:pPr>
      <w:r w:rsidRPr="00956FCE">
        <w:rPr>
          <w:rFonts w:ascii="Arial" w:hAnsi="Arial" w:cs="Arial"/>
          <w:b/>
          <w:lang w:val="pt-BR"/>
        </w:rPr>
        <w:t>GUAYAQUIL – ECUADOR</w:t>
      </w:r>
    </w:p>
    <w:p w:rsidR="008C09CA" w:rsidRDefault="00F01111" w:rsidP="005039AC">
      <w:pPr>
        <w:spacing w:line="480" w:lineRule="auto"/>
        <w:jc w:val="center"/>
        <w:rPr>
          <w:rFonts w:ascii="Arial" w:hAnsi="Arial" w:cs="Arial"/>
          <w:b/>
          <w:sz w:val="32"/>
          <w:szCs w:val="32"/>
          <w:lang w:val="pt-BR"/>
        </w:rPr>
      </w:pPr>
      <w:r w:rsidRPr="00956FCE">
        <w:rPr>
          <w:rFonts w:ascii="Arial" w:hAnsi="Arial" w:cs="Arial"/>
          <w:b/>
          <w:lang w:val="es-EC"/>
        </w:rPr>
        <w:t>Año</w:t>
      </w:r>
      <w:r w:rsidR="008940F4" w:rsidRPr="00956FCE">
        <w:rPr>
          <w:rFonts w:ascii="Arial" w:hAnsi="Arial" w:cs="Arial"/>
          <w:b/>
          <w:lang w:val="pt-BR"/>
        </w:rPr>
        <w:t>: 2009</w:t>
      </w:r>
      <w:r w:rsidR="008C09CA" w:rsidRPr="00956FCE">
        <w:rPr>
          <w:rFonts w:ascii="Arial" w:hAnsi="Arial" w:cs="Arial"/>
          <w:b/>
          <w:lang w:val="pt-BR"/>
        </w:rPr>
        <w:br w:type="page"/>
      </w:r>
      <w:r w:rsidR="005039AC" w:rsidRPr="00F0027C">
        <w:rPr>
          <w:rFonts w:ascii="Arial" w:hAnsi="Arial" w:cs="Arial"/>
          <w:b/>
          <w:sz w:val="32"/>
          <w:szCs w:val="32"/>
          <w:lang w:val="pt-BR"/>
        </w:rPr>
        <w:lastRenderedPageBreak/>
        <w:t>A G R A D E C I M I E N T O</w:t>
      </w:r>
    </w:p>
    <w:p w:rsidR="00DA5260" w:rsidRDefault="00DA5260" w:rsidP="00DA5260">
      <w:pPr>
        <w:spacing w:line="480" w:lineRule="auto"/>
        <w:ind w:left="4536"/>
        <w:jc w:val="both"/>
        <w:rPr>
          <w:rFonts w:ascii="Arial" w:hAnsi="Arial" w:cs="Arial"/>
          <w:b/>
          <w:sz w:val="20"/>
          <w:szCs w:val="20"/>
        </w:rPr>
      </w:pPr>
    </w:p>
    <w:p w:rsidR="00DA5260" w:rsidRDefault="00DA5260" w:rsidP="00DA5260">
      <w:pPr>
        <w:spacing w:line="480" w:lineRule="auto"/>
        <w:ind w:left="4536"/>
        <w:jc w:val="both"/>
        <w:rPr>
          <w:rFonts w:ascii="Arial" w:hAnsi="Arial" w:cs="Arial"/>
          <w:b/>
          <w:sz w:val="20"/>
          <w:szCs w:val="20"/>
        </w:rPr>
      </w:pPr>
    </w:p>
    <w:p w:rsidR="00DA5260" w:rsidRPr="00053B15" w:rsidRDefault="00DA5260" w:rsidP="00DA5260">
      <w:pPr>
        <w:spacing w:line="480" w:lineRule="auto"/>
        <w:ind w:left="4536"/>
        <w:jc w:val="both"/>
        <w:rPr>
          <w:rFonts w:ascii="Arial" w:hAnsi="Arial" w:cs="Arial"/>
          <w:b/>
        </w:rPr>
      </w:pPr>
    </w:p>
    <w:p w:rsidR="00053B15" w:rsidRPr="00053B15" w:rsidRDefault="00053B15" w:rsidP="00053B15">
      <w:pPr>
        <w:spacing w:line="480" w:lineRule="auto"/>
        <w:ind w:left="4536"/>
        <w:jc w:val="both"/>
        <w:rPr>
          <w:rFonts w:ascii="Arial" w:hAnsi="Arial" w:cs="Arial"/>
          <w:b/>
        </w:rPr>
      </w:pPr>
      <w:r w:rsidRPr="00053B15">
        <w:rPr>
          <w:rFonts w:ascii="Arial" w:hAnsi="Arial" w:cs="Arial"/>
          <w:b/>
        </w:rPr>
        <w:t>A Dios y a todos quienes con su</w:t>
      </w:r>
      <w:r>
        <w:rPr>
          <w:rFonts w:ascii="Arial" w:hAnsi="Arial" w:cs="Arial"/>
          <w:b/>
        </w:rPr>
        <w:t xml:space="preserve"> </w:t>
      </w:r>
      <w:r w:rsidRPr="00053B15">
        <w:rPr>
          <w:rFonts w:ascii="Arial" w:hAnsi="Arial" w:cs="Arial"/>
          <w:b/>
        </w:rPr>
        <w:t>estímulo, tiempo y ayuda,</w:t>
      </w:r>
      <w:r>
        <w:rPr>
          <w:rFonts w:ascii="Arial" w:hAnsi="Arial" w:cs="Arial"/>
          <w:b/>
        </w:rPr>
        <w:t xml:space="preserve"> </w:t>
      </w:r>
      <w:r w:rsidRPr="00053B15">
        <w:rPr>
          <w:rFonts w:ascii="Arial" w:hAnsi="Arial" w:cs="Arial"/>
          <w:b/>
        </w:rPr>
        <w:t>contribuyeron a hacer realidad este</w:t>
      </w:r>
      <w:r>
        <w:rPr>
          <w:rFonts w:ascii="Arial" w:hAnsi="Arial" w:cs="Arial"/>
          <w:b/>
        </w:rPr>
        <w:t xml:space="preserve"> </w:t>
      </w:r>
      <w:r w:rsidRPr="00053B15">
        <w:rPr>
          <w:rFonts w:ascii="Arial" w:hAnsi="Arial" w:cs="Arial"/>
          <w:b/>
        </w:rPr>
        <w:t>proyecto, con el cual culminamos</w:t>
      </w:r>
      <w:r>
        <w:rPr>
          <w:rFonts w:ascii="Arial" w:hAnsi="Arial" w:cs="Arial"/>
          <w:b/>
        </w:rPr>
        <w:t xml:space="preserve"> </w:t>
      </w:r>
      <w:r w:rsidRPr="00053B15">
        <w:rPr>
          <w:rFonts w:ascii="Arial" w:hAnsi="Arial" w:cs="Arial"/>
          <w:b/>
        </w:rPr>
        <w:t>esta importante etapa de nuestras</w:t>
      </w:r>
      <w:r>
        <w:rPr>
          <w:rFonts w:ascii="Arial" w:hAnsi="Arial" w:cs="Arial"/>
          <w:b/>
        </w:rPr>
        <w:t xml:space="preserve"> </w:t>
      </w:r>
      <w:r w:rsidRPr="00053B15">
        <w:rPr>
          <w:rFonts w:ascii="Arial" w:hAnsi="Arial" w:cs="Arial"/>
          <w:b/>
        </w:rPr>
        <w:t>vidas.</w:t>
      </w:r>
    </w:p>
    <w:p w:rsidR="00DA5260" w:rsidRPr="00053B15" w:rsidRDefault="00DA5260" w:rsidP="00053B15">
      <w:pPr>
        <w:spacing w:line="480" w:lineRule="auto"/>
        <w:ind w:left="4536"/>
        <w:jc w:val="both"/>
        <w:rPr>
          <w:rFonts w:ascii="Arial" w:hAnsi="Arial" w:cs="Arial"/>
          <w:b/>
          <w:sz w:val="20"/>
          <w:szCs w:val="20"/>
        </w:rPr>
      </w:pPr>
    </w:p>
    <w:p w:rsidR="008C09CA" w:rsidRDefault="008C09CA" w:rsidP="005039AC">
      <w:pPr>
        <w:spacing w:line="480" w:lineRule="auto"/>
        <w:jc w:val="center"/>
        <w:rPr>
          <w:rFonts w:ascii="Arial" w:hAnsi="Arial" w:cs="Arial"/>
          <w:b/>
          <w:sz w:val="32"/>
          <w:szCs w:val="32"/>
          <w:lang w:val="pt-BR"/>
        </w:rPr>
      </w:pPr>
      <w:r>
        <w:rPr>
          <w:rFonts w:ascii="Arial" w:hAnsi="Arial" w:cs="Arial"/>
          <w:b/>
          <w:sz w:val="32"/>
          <w:szCs w:val="32"/>
          <w:lang w:val="pt-BR"/>
        </w:rPr>
        <w:br w:type="page"/>
      </w:r>
      <w:r w:rsidR="005039AC" w:rsidRPr="002D4868">
        <w:rPr>
          <w:rFonts w:ascii="Arial" w:hAnsi="Arial" w:cs="Arial"/>
          <w:b/>
          <w:sz w:val="32"/>
          <w:szCs w:val="32"/>
          <w:lang w:val="pt-BR"/>
        </w:rPr>
        <w:lastRenderedPageBreak/>
        <w:t>D E D I C A T O R I A</w:t>
      </w:r>
    </w:p>
    <w:p w:rsidR="008D17E2" w:rsidRDefault="008D17E2" w:rsidP="008D17E2">
      <w:pPr>
        <w:spacing w:line="480" w:lineRule="auto"/>
        <w:ind w:left="4536"/>
        <w:jc w:val="both"/>
        <w:rPr>
          <w:rFonts w:ascii="Arial" w:hAnsi="Arial" w:cs="Arial"/>
          <w:b/>
          <w:sz w:val="20"/>
          <w:szCs w:val="20"/>
        </w:rPr>
      </w:pPr>
    </w:p>
    <w:p w:rsidR="008D17E2" w:rsidRDefault="008D17E2" w:rsidP="008D17E2">
      <w:pPr>
        <w:spacing w:line="480" w:lineRule="auto"/>
        <w:ind w:left="4536"/>
        <w:jc w:val="both"/>
        <w:rPr>
          <w:rFonts w:ascii="Arial" w:hAnsi="Arial" w:cs="Arial"/>
          <w:b/>
          <w:sz w:val="20"/>
          <w:szCs w:val="20"/>
        </w:rPr>
      </w:pPr>
    </w:p>
    <w:p w:rsidR="008D17E2" w:rsidRDefault="008D17E2" w:rsidP="008D17E2">
      <w:pPr>
        <w:spacing w:line="480" w:lineRule="auto"/>
        <w:ind w:left="4536"/>
        <w:jc w:val="both"/>
        <w:rPr>
          <w:rFonts w:ascii="Arial" w:hAnsi="Arial" w:cs="Arial"/>
          <w:b/>
          <w:sz w:val="20"/>
          <w:szCs w:val="20"/>
        </w:rPr>
      </w:pPr>
    </w:p>
    <w:p w:rsidR="008D17E2" w:rsidRPr="00053B15" w:rsidRDefault="008D17E2" w:rsidP="008D17E2">
      <w:pPr>
        <w:spacing w:line="480" w:lineRule="auto"/>
        <w:ind w:left="4536"/>
        <w:jc w:val="both"/>
        <w:rPr>
          <w:rFonts w:ascii="Arial" w:hAnsi="Arial" w:cs="Arial"/>
          <w:b/>
        </w:rPr>
      </w:pPr>
    </w:p>
    <w:p w:rsidR="008D17E2" w:rsidRPr="00053B15" w:rsidRDefault="008D17E2" w:rsidP="008D17E2">
      <w:pPr>
        <w:spacing w:line="480" w:lineRule="auto"/>
        <w:ind w:left="4536"/>
        <w:jc w:val="both"/>
        <w:rPr>
          <w:rFonts w:ascii="Arial" w:hAnsi="Arial" w:cs="Arial"/>
          <w:b/>
        </w:rPr>
      </w:pPr>
      <w:r w:rsidRPr="00053B15">
        <w:rPr>
          <w:rFonts w:ascii="Arial" w:hAnsi="Arial" w:cs="Arial"/>
          <w:b/>
        </w:rPr>
        <w:t xml:space="preserve">A Dios, por todas las bendiciones que me ha dado en todo este tiempo. </w:t>
      </w:r>
    </w:p>
    <w:p w:rsidR="008D17E2" w:rsidRPr="00053B15" w:rsidRDefault="008D17E2" w:rsidP="008D17E2">
      <w:pPr>
        <w:spacing w:line="480" w:lineRule="auto"/>
        <w:ind w:left="4536"/>
        <w:jc w:val="both"/>
        <w:rPr>
          <w:rFonts w:ascii="Arial" w:hAnsi="Arial" w:cs="Arial"/>
          <w:b/>
        </w:rPr>
      </w:pPr>
      <w:r w:rsidRPr="00053B15">
        <w:rPr>
          <w:rFonts w:ascii="Arial" w:hAnsi="Arial" w:cs="Arial"/>
          <w:b/>
        </w:rPr>
        <w:t>A Mi Madre, por su fortaleza</w:t>
      </w:r>
      <w:r w:rsidR="00691AE8" w:rsidRPr="00053B15">
        <w:rPr>
          <w:rFonts w:ascii="Arial" w:hAnsi="Arial" w:cs="Arial"/>
          <w:b/>
        </w:rPr>
        <w:t>,</w:t>
      </w:r>
      <w:r w:rsidRPr="00053B15">
        <w:rPr>
          <w:rFonts w:ascii="Arial" w:hAnsi="Arial" w:cs="Arial"/>
          <w:b/>
        </w:rPr>
        <w:t xml:space="preserve"> cariño y por ser ese apoyo incondicional en mi vida.</w:t>
      </w:r>
    </w:p>
    <w:p w:rsidR="008D17E2" w:rsidRPr="00053B15" w:rsidRDefault="008D17E2" w:rsidP="008D17E2">
      <w:pPr>
        <w:spacing w:line="480" w:lineRule="auto"/>
        <w:ind w:left="4536"/>
        <w:jc w:val="both"/>
        <w:rPr>
          <w:rFonts w:ascii="Arial" w:hAnsi="Arial" w:cs="Arial"/>
          <w:b/>
        </w:rPr>
      </w:pPr>
      <w:r w:rsidRPr="00053B15">
        <w:rPr>
          <w:rFonts w:ascii="Arial" w:hAnsi="Arial" w:cs="Arial"/>
          <w:b/>
        </w:rPr>
        <w:t xml:space="preserve">A </w:t>
      </w:r>
      <w:r w:rsidR="000F507F" w:rsidRPr="00053B15">
        <w:rPr>
          <w:rFonts w:ascii="Arial" w:hAnsi="Arial" w:cs="Arial"/>
          <w:b/>
        </w:rPr>
        <w:t>M</w:t>
      </w:r>
      <w:r w:rsidRPr="00053B15">
        <w:rPr>
          <w:rFonts w:ascii="Arial" w:hAnsi="Arial" w:cs="Arial"/>
          <w:b/>
        </w:rPr>
        <w:t xml:space="preserve">i Hijo, que desde el cielo me dio la fortaleza para llegar a la culminación de mi meta. </w:t>
      </w:r>
    </w:p>
    <w:p w:rsidR="008D17E2" w:rsidRPr="00053B15" w:rsidRDefault="008D17E2" w:rsidP="00053B15">
      <w:pPr>
        <w:spacing w:line="480" w:lineRule="auto"/>
        <w:ind w:left="4536"/>
        <w:jc w:val="both"/>
        <w:rPr>
          <w:rFonts w:ascii="Arial" w:hAnsi="Arial" w:cs="Arial"/>
          <w:b/>
        </w:rPr>
      </w:pPr>
    </w:p>
    <w:p w:rsidR="008C09CA" w:rsidRPr="00053B15" w:rsidRDefault="008C09CA" w:rsidP="00053B15">
      <w:pPr>
        <w:spacing w:line="480" w:lineRule="auto"/>
        <w:ind w:left="4536"/>
        <w:jc w:val="right"/>
        <w:rPr>
          <w:rFonts w:ascii="Arial" w:hAnsi="Arial" w:cs="Arial"/>
          <w:b/>
        </w:rPr>
      </w:pPr>
      <w:r w:rsidRPr="00053B15">
        <w:rPr>
          <w:rFonts w:ascii="Arial" w:hAnsi="Arial" w:cs="Arial"/>
          <w:b/>
        </w:rPr>
        <w:t>Ana Gámez B.</w:t>
      </w:r>
    </w:p>
    <w:p w:rsidR="00745747" w:rsidRDefault="008C09CA" w:rsidP="0002500F">
      <w:pPr>
        <w:spacing w:line="480" w:lineRule="auto"/>
        <w:jc w:val="center"/>
        <w:rPr>
          <w:rFonts w:ascii="Arial" w:hAnsi="Arial" w:cs="Arial"/>
          <w:b/>
          <w:sz w:val="32"/>
          <w:szCs w:val="32"/>
          <w:lang w:val="pt-BR"/>
        </w:rPr>
      </w:pPr>
      <w:r>
        <w:rPr>
          <w:rFonts w:ascii="Arial" w:hAnsi="Arial" w:cs="Arial"/>
          <w:b/>
          <w:sz w:val="32"/>
          <w:szCs w:val="32"/>
          <w:lang w:val="pt-BR"/>
        </w:rPr>
        <w:br w:type="page"/>
      </w:r>
      <w:r w:rsidR="0002500F" w:rsidRPr="002D4868">
        <w:rPr>
          <w:rFonts w:ascii="Arial" w:hAnsi="Arial" w:cs="Arial"/>
          <w:b/>
          <w:sz w:val="32"/>
          <w:szCs w:val="32"/>
          <w:lang w:val="pt-BR"/>
        </w:rPr>
        <w:lastRenderedPageBreak/>
        <w:t>D E D I C A T O R I A</w:t>
      </w:r>
    </w:p>
    <w:p w:rsidR="00745747" w:rsidRDefault="00745747" w:rsidP="003A6AFC">
      <w:pPr>
        <w:spacing w:line="480" w:lineRule="auto"/>
        <w:ind w:left="4536"/>
        <w:jc w:val="both"/>
        <w:rPr>
          <w:rFonts w:ascii="Arial" w:hAnsi="Arial" w:cs="Arial"/>
          <w:b/>
          <w:sz w:val="32"/>
          <w:szCs w:val="32"/>
          <w:lang w:val="pt-BR"/>
        </w:rPr>
      </w:pPr>
    </w:p>
    <w:p w:rsidR="00745747" w:rsidRDefault="00745747" w:rsidP="003A6AFC">
      <w:pPr>
        <w:spacing w:line="480" w:lineRule="auto"/>
        <w:ind w:left="4536"/>
        <w:jc w:val="both"/>
        <w:rPr>
          <w:rFonts w:ascii="Arial" w:hAnsi="Arial" w:cs="Arial"/>
          <w:b/>
          <w:sz w:val="32"/>
          <w:szCs w:val="32"/>
          <w:lang w:val="pt-BR"/>
        </w:rPr>
      </w:pPr>
    </w:p>
    <w:p w:rsidR="0002500F" w:rsidRPr="00053B15" w:rsidRDefault="0002500F" w:rsidP="003A6AFC">
      <w:pPr>
        <w:spacing w:line="480" w:lineRule="auto"/>
        <w:ind w:left="4536"/>
        <w:jc w:val="both"/>
        <w:rPr>
          <w:rFonts w:ascii="Arial" w:hAnsi="Arial" w:cs="Arial"/>
          <w:b/>
          <w:sz w:val="20"/>
          <w:szCs w:val="20"/>
        </w:rPr>
      </w:pPr>
    </w:p>
    <w:p w:rsidR="000A6C8E" w:rsidRPr="00053B15" w:rsidRDefault="001A6823" w:rsidP="003A6AFC">
      <w:pPr>
        <w:spacing w:line="480" w:lineRule="auto"/>
        <w:ind w:left="4536"/>
        <w:jc w:val="both"/>
        <w:rPr>
          <w:rFonts w:ascii="Arial" w:hAnsi="Arial" w:cs="Arial"/>
          <w:b/>
        </w:rPr>
      </w:pPr>
      <w:r w:rsidRPr="00053B15">
        <w:rPr>
          <w:rFonts w:ascii="Arial" w:hAnsi="Arial" w:cs="Arial"/>
          <w:b/>
        </w:rPr>
        <w:t>A Dios</w:t>
      </w:r>
      <w:r w:rsidR="00AF685A" w:rsidRPr="00053B15">
        <w:rPr>
          <w:rFonts w:ascii="Arial" w:hAnsi="Arial" w:cs="Arial"/>
          <w:b/>
        </w:rPr>
        <w:t>, por mostrarme siempre el camino y darme fuerza para continuar.</w:t>
      </w:r>
    </w:p>
    <w:p w:rsidR="001A6823" w:rsidRPr="00053B15" w:rsidRDefault="001A6823" w:rsidP="001A6823">
      <w:pPr>
        <w:spacing w:line="480" w:lineRule="auto"/>
        <w:ind w:left="4536"/>
        <w:jc w:val="both"/>
        <w:rPr>
          <w:rFonts w:ascii="Arial" w:hAnsi="Arial" w:cs="Arial"/>
          <w:b/>
        </w:rPr>
      </w:pPr>
      <w:r w:rsidRPr="00053B15">
        <w:rPr>
          <w:rFonts w:ascii="Arial" w:hAnsi="Arial" w:cs="Arial"/>
          <w:b/>
        </w:rPr>
        <w:t>A Mi Madre</w:t>
      </w:r>
      <w:r w:rsidR="00AF685A" w:rsidRPr="00053B15">
        <w:rPr>
          <w:rFonts w:ascii="Arial" w:hAnsi="Arial" w:cs="Arial"/>
          <w:b/>
        </w:rPr>
        <w:t xml:space="preserve">, la persona que más </w:t>
      </w:r>
      <w:r w:rsidR="00EE3A2C" w:rsidRPr="00053B15">
        <w:rPr>
          <w:rFonts w:ascii="Arial" w:hAnsi="Arial" w:cs="Arial"/>
          <w:b/>
        </w:rPr>
        <w:t>quiero</w:t>
      </w:r>
      <w:r w:rsidR="00AF685A" w:rsidRPr="00053B15">
        <w:rPr>
          <w:rFonts w:ascii="Arial" w:hAnsi="Arial" w:cs="Arial"/>
          <w:b/>
        </w:rPr>
        <w:t xml:space="preserve"> en </w:t>
      </w:r>
      <w:r w:rsidR="00154F36" w:rsidRPr="00053B15">
        <w:rPr>
          <w:rFonts w:ascii="Arial" w:hAnsi="Arial" w:cs="Arial"/>
          <w:b/>
        </w:rPr>
        <w:t xml:space="preserve">el </w:t>
      </w:r>
      <w:r w:rsidR="00AF685A" w:rsidRPr="00053B15">
        <w:rPr>
          <w:rFonts w:ascii="Arial" w:hAnsi="Arial" w:cs="Arial"/>
          <w:b/>
        </w:rPr>
        <w:t>mundo y sin ella estaría perdido.</w:t>
      </w:r>
    </w:p>
    <w:p w:rsidR="001A6823" w:rsidRPr="00053B15" w:rsidRDefault="001A6823" w:rsidP="001A6823">
      <w:pPr>
        <w:spacing w:line="480" w:lineRule="auto"/>
        <w:ind w:left="4536"/>
        <w:jc w:val="both"/>
        <w:rPr>
          <w:rFonts w:ascii="Arial" w:hAnsi="Arial" w:cs="Arial"/>
          <w:b/>
        </w:rPr>
      </w:pPr>
      <w:r w:rsidRPr="00053B15">
        <w:rPr>
          <w:rFonts w:ascii="Arial" w:hAnsi="Arial" w:cs="Arial"/>
          <w:b/>
        </w:rPr>
        <w:t>A Mi Hermana</w:t>
      </w:r>
      <w:r w:rsidR="00AF685A" w:rsidRPr="00053B15">
        <w:rPr>
          <w:rFonts w:ascii="Arial" w:hAnsi="Arial" w:cs="Arial"/>
          <w:b/>
        </w:rPr>
        <w:t>, que me alegra la vida con sus hijos que son como míos.</w:t>
      </w:r>
    </w:p>
    <w:p w:rsidR="001A6823" w:rsidRPr="00053B15" w:rsidRDefault="001A6823" w:rsidP="001A6823">
      <w:pPr>
        <w:spacing w:line="480" w:lineRule="auto"/>
        <w:ind w:left="4536"/>
        <w:jc w:val="both"/>
        <w:rPr>
          <w:rFonts w:ascii="Arial" w:hAnsi="Arial" w:cs="Arial"/>
          <w:b/>
        </w:rPr>
      </w:pPr>
      <w:r w:rsidRPr="00053B15">
        <w:rPr>
          <w:rFonts w:ascii="Arial" w:hAnsi="Arial" w:cs="Arial"/>
          <w:b/>
        </w:rPr>
        <w:t>A Mi Hermano</w:t>
      </w:r>
      <w:r w:rsidR="00AF685A" w:rsidRPr="00053B15">
        <w:rPr>
          <w:rFonts w:ascii="Arial" w:hAnsi="Arial" w:cs="Arial"/>
          <w:b/>
        </w:rPr>
        <w:t>, que siempre nos ha cuidado.</w:t>
      </w:r>
    </w:p>
    <w:p w:rsidR="001A6823" w:rsidRPr="00053B15" w:rsidRDefault="001A6823" w:rsidP="001A6823">
      <w:pPr>
        <w:spacing w:line="480" w:lineRule="auto"/>
        <w:ind w:left="4536"/>
        <w:jc w:val="both"/>
        <w:rPr>
          <w:rFonts w:ascii="Arial" w:hAnsi="Arial" w:cs="Arial"/>
          <w:b/>
        </w:rPr>
      </w:pPr>
      <w:r w:rsidRPr="00053B15">
        <w:rPr>
          <w:rFonts w:ascii="Arial" w:hAnsi="Arial" w:cs="Arial"/>
          <w:b/>
        </w:rPr>
        <w:t>A Mis Amigos</w:t>
      </w:r>
      <w:r w:rsidR="00AF685A" w:rsidRPr="00053B15">
        <w:rPr>
          <w:rFonts w:ascii="Arial" w:hAnsi="Arial" w:cs="Arial"/>
          <w:b/>
        </w:rPr>
        <w:t>, que aprecio mucho por el apoyo y cariño que me dan.</w:t>
      </w:r>
    </w:p>
    <w:p w:rsidR="00B51AF0" w:rsidRPr="00053B15" w:rsidRDefault="00B51AF0" w:rsidP="001A6823">
      <w:pPr>
        <w:spacing w:line="480" w:lineRule="auto"/>
        <w:ind w:left="4536"/>
        <w:jc w:val="both"/>
        <w:rPr>
          <w:rFonts w:ascii="Arial" w:hAnsi="Arial" w:cs="Arial"/>
          <w:b/>
        </w:rPr>
      </w:pPr>
    </w:p>
    <w:p w:rsidR="00745747" w:rsidRPr="00053B15" w:rsidRDefault="00745747" w:rsidP="001A6823">
      <w:pPr>
        <w:spacing w:line="480" w:lineRule="auto"/>
        <w:ind w:left="4536"/>
        <w:jc w:val="right"/>
        <w:rPr>
          <w:rFonts w:ascii="Arial" w:hAnsi="Arial" w:cs="Arial"/>
          <w:b/>
        </w:rPr>
      </w:pPr>
    </w:p>
    <w:p w:rsidR="005039AC" w:rsidRPr="00053B15" w:rsidRDefault="000A6C8E" w:rsidP="001A6823">
      <w:pPr>
        <w:spacing w:line="480" w:lineRule="auto"/>
        <w:ind w:left="4536"/>
        <w:jc w:val="right"/>
        <w:rPr>
          <w:rFonts w:ascii="Arial" w:hAnsi="Arial" w:cs="Arial"/>
          <w:b/>
        </w:rPr>
      </w:pPr>
      <w:r w:rsidRPr="00053B15">
        <w:rPr>
          <w:rFonts w:ascii="Arial" w:hAnsi="Arial" w:cs="Arial"/>
          <w:b/>
        </w:rPr>
        <w:t>Christian Burgos Yépez</w:t>
      </w:r>
    </w:p>
    <w:p w:rsidR="00745747" w:rsidRPr="0002500F" w:rsidRDefault="003A6AFC" w:rsidP="0002500F">
      <w:pPr>
        <w:spacing w:line="480" w:lineRule="auto"/>
        <w:jc w:val="center"/>
        <w:rPr>
          <w:rFonts w:ascii="Arial" w:hAnsi="Arial" w:cs="Arial"/>
          <w:b/>
          <w:sz w:val="32"/>
          <w:szCs w:val="32"/>
          <w:lang w:val="pt-BR"/>
        </w:rPr>
      </w:pPr>
      <w:r>
        <w:rPr>
          <w:rFonts w:ascii="Arial" w:hAnsi="Arial" w:cs="Arial"/>
          <w:b/>
          <w:sz w:val="20"/>
          <w:szCs w:val="20"/>
          <w:highlight w:val="yellow"/>
        </w:rPr>
        <w:br w:type="page"/>
      </w:r>
      <w:r w:rsidR="0002500F" w:rsidRPr="002D4868">
        <w:rPr>
          <w:rFonts w:ascii="Arial" w:hAnsi="Arial" w:cs="Arial"/>
          <w:b/>
          <w:sz w:val="32"/>
          <w:szCs w:val="32"/>
          <w:lang w:val="pt-BR"/>
        </w:rPr>
        <w:lastRenderedPageBreak/>
        <w:t>D E D I C A T O R I A</w:t>
      </w:r>
    </w:p>
    <w:p w:rsidR="00745747" w:rsidRDefault="00745747" w:rsidP="000A6C8E">
      <w:pPr>
        <w:spacing w:line="480" w:lineRule="auto"/>
        <w:ind w:left="4536"/>
        <w:jc w:val="both"/>
        <w:rPr>
          <w:rFonts w:ascii="Arial" w:hAnsi="Arial" w:cs="Arial"/>
          <w:b/>
          <w:sz w:val="20"/>
          <w:szCs w:val="20"/>
        </w:rPr>
      </w:pPr>
    </w:p>
    <w:p w:rsidR="00745747" w:rsidRDefault="00745747" w:rsidP="000A6C8E">
      <w:pPr>
        <w:spacing w:line="480" w:lineRule="auto"/>
        <w:ind w:left="4536"/>
        <w:jc w:val="both"/>
        <w:rPr>
          <w:rFonts w:ascii="Arial" w:hAnsi="Arial" w:cs="Arial"/>
          <w:b/>
          <w:sz w:val="20"/>
          <w:szCs w:val="20"/>
        </w:rPr>
      </w:pPr>
    </w:p>
    <w:p w:rsidR="00745747" w:rsidRDefault="00745747" w:rsidP="000A6C8E">
      <w:pPr>
        <w:spacing w:line="480" w:lineRule="auto"/>
        <w:ind w:left="4536"/>
        <w:jc w:val="both"/>
        <w:rPr>
          <w:rFonts w:ascii="Arial" w:hAnsi="Arial" w:cs="Arial"/>
          <w:b/>
          <w:sz w:val="20"/>
          <w:szCs w:val="20"/>
        </w:rPr>
      </w:pPr>
    </w:p>
    <w:p w:rsidR="0002500F" w:rsidRDefault="0002500F" w:rsidP="000A6C8E">
      <w:pPr>
        <w:spacing w:line="480" w:lineRule="auto"/>
        <w:ind w:left="4536"/>
        <w:jc w:val="both"/>
        <w:rPr>
          <w:rFonts w:ascii="Arial" w:hAnsi="Arial" w:cs="Arial"/>
          <w:b/>
          <w:sz w:val="20"/>
          <w:szCs w:val="20"/>
        </w:rPr>
      </w:pPr>
    </w:p>
    <w:p w:rsidR="000A6C8E" w:rsidRPr="00053B15" w:rsidRDefault="000A6C8E" w:rsidP="000A6C8E">
      <w:pPr>
        <w:spacing w:line="480" w:lineRule="auto"/>
        <w:ind w:left="4536"/>
        <w:jc w:val="both"/>
        <w:rPr>
          <w:rFonts w:ascii="Arial" w:hAnsi="Arial" w:cs="Arial"/>
          <w:b/>
        </w:rPr>
      </w:pPr>
      <w:r w:rsidRPr="00053B15">
        <w:rPr>
          <w:rFonts w:ascii="Arial" w:hAnsi="Arial" w:cs="Arial"/>
          <w:b/>
        </w:rPr>
        <w:t>A Dios</w:t>
      </w:r>
      <w:r w:rsidR="00691AE8" w:rsidRPr="00053B15">
        <w:rPr>
          <w:rFonts w:ascii="Arial" w:hAnsi="Arial" w:cs="Arial"/>
          <w:b/>
        </w:rPr>
        <w:t>.</w:t>
      </w:r>
    </w:p>
    <w:p w:rsidR="000A6C8E" w:rsidRPr="00053B15" w:rsidRDefault="000A6C8E" w:rsidP="000A6C8E">
      <w:pPr>
        <w:spacing w:line="480" w:lineRule="auto"/>
        <w:ind w:left="4536"/>
        <w:jc w:val="both"/>
        <w:rPr>
          <w:rFonts w:ascii="Arial" w:hAnsi="Arial" w:cs="Arial"/>
          <w:b/>
        </w:rPr>
      </w:pPr>
      <w:r w:rsidRPr="00053B15">
        <w:rPr>
          <w:rFonts w:ascii="Arial" w:hAnsi="Arial" w:cs="Arial"/>
          <w:b/>
        </w:rPr>
        <w:t>A mi madre que siempre me ha dado su apoyo y ha sido un pilar fundamental en mi vida. Sin ella no hubiera sido capaz de llegar a estas instancias de mi vida.</w:t>
      </w:r>
    </w:p>
    <w:p w:rsidR="000A6C8E" w:rsidRPr="00053B15" w:rsidRDefault="000A6C8E" w:rsidP="000A6C8E">
      <w:pPr>
        <w:spacing w:line="480" w:lineRule="auto"/>
        <w:ind w:left="4536"/>
        <w:jc w:val="both"/>
        <w:rPr>
          <w:rFonts w:ascii="Arial" w:hAnsi="Arial" w:cs="Arial"/>
          <w:b/>
        </w:rPr>
      </w:pPr>
      <w:r w:rsidRPr="00053B15">
        <w:rPr>
          <w:rFonts w:ascii="Arial" w:hAnsi="Arial" w:cs="Arial"/>
          <w:b/>
        </w:rPr>
        <w:t>A mi hermana que la quiero mucho.</w:t>
      </w:r>
    </w:p>
    <w:p w:rsidR="000A6C8E" w:rsidRPr="00053B15" w:rsidRDefault="000A6C8E" w:rsidP="000A6C8E">
      <w:pPr>
        <w:spacing w:line="480" w:lineRule="auto"/>
        <w:ind w:left="4536"/>
        <w:jc w:val="both"/>
        <w:rPr>
          <w:rFonts w:ascii="Arial" w:hAnsi="Arial" w:cs="Arial"/>
          <w:b/>
        </w:rPr>
      </w:pPr>
      <w:r w:rsidRPr="00053B15">
        <w:rPr>
          <w:rFonts w:ascii="Arial" w:hAnsi="Arial" w:cs="Arial"/>
          <w:b/>
        </w:rPr>
        <w:t>Y a mis amigos.</w:t>
      </w:r>
    </w:p>
    <w:p w:rsidR="00B51AF0" w:rsidRPr="00053B15" w:rsidRDefault="00B51AF0" w:rsidP="000A6C8E">
      <w:pPr>
        <w:spacing w:line="480" w:lineRule="auto"/>
        <w:ind w:left="4536"/>
        <w:jc w:val="both"/>
        <w:rPr>
          <w:rFonts w:ascii="Arial" w:hAnsi="Arial" w:cs="Arial"/>
          <w:b/>
        </w:rPr>
      </w:pPr>
    </w:p>
    <w:p w:rsidR="00B51AF0" w:rsidRPr="00053B15" w:rsidRDefault="00B51AF0" w:rsidP="000A6C8E">
      <w:pPr>
        <w:spacing w:line="480" w:lineRule="auto"/>
        <w:ind w:left="4536"/>
        <w:jc w:val="both"/>
        <w:rPr>
          <w:rFonts w:ascii="Arial" w:hAnsi="Arial" w:cs="Arial"/>
          <w:b/>
        </w:rPr>
      </w:pPr>
    </w:p>
    <w:p w:rsidR="005039AC" w:rsidRPr="00053B15" w:rsidRDefault="005039AC" w:rsidP="000A6C8E">
      <w:pPr>
        <w:spacing w:line="480" w:lineRule="auto"/>
        <w:ind w:left="4536"/>
        <w:jc w:val="right"/>
        <w:rPr>
          <w:rFonts w:ascii="Arial" w:hAnsi="Arial" w:cs="Arial"/>
          <w:b/>
        </w:rPr>
      </w:pPr>
      <w:r w:rsidRPr="00053B15">
        <w:rPr>
          <w:rFonts w:ascii="Arial" w:hAnsi="Arial" w:cs="Arial"/>
          <w:b/>
        </w:rPr>
        <w:t>Marlon Mosquera</w:t>
      </w:r>
      <w:r w:rsidR="00E21460" w:rsidRPr="00053B15">
        <w:rPr>
          <w:rFonts w:ascii="Arial" w:hAnsi="Arial" w:cs="Arial"/>
          <w:b/>
        </w:rPr>
        <w:t xml:space="preserve"> C.</w:t>
      </w:r>
    </w:p>
    <w:p w:rsidR="005039AC" w:rsidRDefault="003A6AFC" w:rsidP="003A6AFC">
      <w:pPr>
        <w:spacing w:line="480" w:lineRule="auto"/>
        <w:jc w:val="center"/>
        <w:rPr>
          <w:rFonts w:ascii="Arial" w:hAnsi="Arial" w:cs="Arial"/>
          <w:b/>
          <w:sz w:val="32"/>
          <w:szCs w:val="32"/>
        </w:rPr>
      </w:pPr>
      <w:r>
        <w:rPr>
          <w:rFonts w:ascii="Arial" w:hAnsi="Arial" w:cs="Arial"/>
          <w:b/>
          <w:sz w:val="20"/>
          <w:szCs w:val="20"/>
        </w:rPr>
        <w:br w:type="page"/>
      </w:r>
      <w:r w:rsidR="005039AC">
        <w:rPr>
          <w:rFonts w:ascii="Arial" w:hAnsi="Arial" w:cs="Arial"/>
          <w:b/>
          <w:sz w:val="32"/>
          <w:szCs w:val="32"/>
        </w:rPr>
        <w:lastRenderedPageBreak/>
        <w:t>TRIBUNAL DE GRADUACION</w:t>
      </w:r>
    </w:p>
    <w:p w:rsidR="003A6AFC" w:rsidRDefault="003A6AFC" w:rsidP="005039AC">
      <w:pPr>
        <w:spacing w:line="480" w:lineRule="auto"/>
        <w:rPr>
          <w:rFonts w:ascii="Arial" w:hAnsi="Arial" w:cs="Arial"/>
          <w:b/>
          <w:sz w:val="20"/>
          <w:szCs w:val="20"/>
        </w:rPr>
      </w:pPr>
    </w:p>
    <w:p w:rsidR="005039AC" w:rsidRDefault="005039AC" w:rsidP="005039AC">
      <w:pPr>
        <w:spacing w:line="480" w:lineRule="auto"/>
        <w:jc w:val="center"/>
        <w:rPr>
          <w:rFonts w:ascii="Arial" w:hAnsi="Arial" w:cs="Arial"/>
        </w:rPr>
      </w:pPr>
    </w:p>
    <w:p w:rsidR="002065E2" w:rsidRDefault="002065E2" w:rsidP="005039AC">
      <w:pPr>
        <w:spacing w:line="480" w:lineRule="auto"/>
        <w:jc w:val="center"/>
        <w:rPr>
          <w:rFonts w:ascii="Arial" w:hAnsi="Arial" w:cs="Arial"/>
        </w:rPr>
      </w:pPr>
    </w:p>
    <w:p w:rsidR="002065E2" w:rsidRDefault="002065E2" w:rsidP="005039AC">
      <w:pPr>
        <w:spacing w:line="480" w:lineRule="auto"/>
        <w:jc w:val="center"/>
        <w:rPr>
          <w:rFonts w:ascii="Arial" w:hAnsi="Arial" w:cs="Arial"/>
        </w:rPr>
      </w:pPr>
    </w:p>
    <w:p w:rsidR="002065E2" w:rsidRDefault="00286D30" w:rsidP="005039AC">
      <w:pPr>
        <w:spacing w:line="480" w:lineRule="auto"/>
        <w:jc w:val="center"/>
        <w:rPr>
          <w:rFonts w:ascii="Arial" w:hAnsi="Arial" w:cs="Arial"/>
        </w:rPr>
      </w:pPr>
      <w:r w:rsidRPr="00286D30">
        <w:rPr>
          <w:rFonts w:ascii="Arial" w:hAnsi="Arial" w:cs="Arial"/>
          <w:b/>
          <w:noProof/>
          <w:sz w:val="20"/>
          <w:szCs w:val="20"/>
        </w:rPr>
        <w:pict>
          <v:rect id="_x0000_s2628" style="position:absolute;left:0;text-align:left;margin-left:118.9pt;margin-top:267.75pt;width:179.6pt;height:103.2pt;z-index:251654144;mso-position-horizontal-relative:page;mso-position-vertical-relative:page;v-text-anchor:middle" o:allowincell="f" filled="f" fillcolor="yellow" stroked="f">
            <v:textbox style="mso-next-textbox:#_x0000_s2628">
              <w:txbxContent>
                <w:p w:rsidR="0069047F" w:rsidRDefault="0069047F" w:rsidP="00154F36">
                  <w:pPr>
                    <w:spacing w:line="480" w:lineRule="auto"/>
                    <w:rPr>
                      <w:rFonts w:ascii="Arial" w:hAnsi="Arial" w:cs="Arial"/>
                    </w:rPr>
                  </w:pPr>
                </w:p>
                <w:p w:rsidR="0069047F" w:rsidRDefault="0069047F" w:rsidP="00154F36">
                  <w:pPr>
                    <w:spacing w:line="480" w:lineRule="auto"/>
                    <w:rPr>
                      <w:rFonts w:ascii="Arial" w:hAnsi="Arial" w:cs="Arial"/>
                    </w:rPr>
                  </w:pPr>
                </w:p>
                <w:p w:rsidR="0069047F" w:rsidRDefault="0069047F" w:rsidP="002065E2">
                  <w:pPr>
                    <w:jc w:val="center"/>
                    <w:rPr>
                      <w:rFonts w:ascii="Arial" w:hAnsi="Arial" w:cs="Arial"/>
                    </w:rPr>
                  </w:pPr>
                  <w:r>
                    <w:rPr>
                      <w:rFonts w:ascii="Arial" w:hAnsi="Arial" w:cs="Arial"/>
                    </w:rPr>
                    <w:t xml:space="preserve">Ing. </w:t>
                  </w:r>
                  <w:r>
                    <w:rPr>
                      <w:rFonts w:ascii="Arial" w:hAnsi="Arial" w:cs="Arial"/>
                      <w:lang w:val="es-EC"/>
                    </w:rPr>
                    <w:t>Jorge Aragundi</w:t>
                  </w:r>
                </w:p>
                <w:p w:rsidR="0069047F" w:rsidRPr="008D17E2" w:rsidRDefault="0069047F" w:rsidP="002065E2">
                  <w:pPr>
                    <w:jc w:val="center"/>
                    <w:rPr>
                      <w:rFonts w:ascii="Arial" w:hAnsi="Arial" w:cs="Arial"/>
                      <w:b/>
                    </w:rPr>
                  </w:pPr>
                  <w:r w:rsidRPr="008D17E2">
                    <w:rPr>
                      <w:rFonts w:ascii="Arial" w:hAnsi="Arial" w:cs="Arial"/>
                      <w:b/>
                    </w:rPr>
                    <w:t xml:space="preserve">SUBDECANO DE </w:t>
                  </w:r>
                  <w:smartTag w:uri="urn:schemas-microsoft-com:office:smarttags" w:element="PersonName">
                    <w:smartTagPr>
                      <w:attr w:name="ProductID" w:val="LA FIEC"/>
                    </w:smartTagPr>
                    <w:r w:rsidRPr="008D17E2">
                      <w:rPr>
                        <w:rFonts w:ascii="Arial" w:hAnsi="Arial" w:cs="Arial"/>
                        <w:b/>
                      </w:rPr>
                      <w:t>LA FIEC</w:t>
                    </w:r>
                  </w:smartTag>
                </w:p>
                <w:p w:rsidR="0069047F" w:rsidRPr="008D17E2" w:rsidRDefault="0069047F" w:rsidP="002065E2">
                  <w:pPr>
                    <w:jc w:val="center"/>
                    <w:rPr>
                      <w:rFonts w:ascii="Arial" w:hAnsi="Arial" w:cs="Arial"/>
                      <w:b/>
                      <w:lang w:val="pt-BR"/>
                    </w:rPr>
                  </w:pPr>
                  <w:r w:rsidRPr="008D17E2">
                    <w:rPr>
                      <w:rFonts w:ascii="Arial" w:hAnsi="Arial" w:cs="Arial"/>
                      <w:b/>
                      <w:lang w:val="pt-BR"/>
                    </w:rPr>
                    <w:t>PRESIDENTE</w:t>
                  </w:r>
                </w:p>
              </w:txbxContent>
            </v:textbox>
            <w10:wrap anchorx="page" anchory="page"/>
          </v:rect>
        </w:pict>
      </w:r>
      <w:r>
        <w:rPr>
          <w:rFonts w:ascii="Arial" w:hAnsi="Arial" w:cs="Arial"/>
          <w:noProof/>
        </w:rPr>
        <w:pict>
          <v:rect id="_x0000_s2630" style="position:absolute;left:0;text-align:left;margin-left:346.15pt;margin-top:267.75pt;width:179.6pt;height:103.2pt;z-index:251655168;mso-position-horizontal-relative:page;mso-position-vertical-relative:page;v-text-anchor:middle" o:allowincell="f" filled="f" fillcolor="yellow" stroked="f">
            <v:textbox style="mso-next-textbox:#_x0000_s2630">
              <w:txbxContent>
                <w:p w:rsidR="0069047F" w:rsidRDefault="0069047F" w:rsidP="002065E2">
                  <w:pPr>
                    <w:spacing w:line="480" w:lineRule="auto"/>
                    <w:rPr>
                      <w:rFonts w:ascii="Arial" w:hAnsi="Arial" w:cs="Arial"/>
                    </w:rPr>
                  </w:pPr>
                </w:p>
                <w:p w:rsidR="0069047F" w:rsidRDefault="0069047F" w:rsidP="002065E2">
                  <w:pPr>
                    <w:spacing w:line="480" w:lineRule="auto"/>
                    <w:rPr>
                      <w:rFonts w:ascii="Arial" w:hAnsi="Arial" w:cs="Arial"/>
                    </w:rPr>
                  </w:pPr>
                </w:p>
                <w:p w:rsidR="0069047F" w:rsidRPr="002065E2" w:rsidRDefault="0069047F" w:rsidP="002065E2">
                  <w:pPr>
                    <w:jc w:val="center"/>
                    <w:rPr>
                      <w:rFonts w:ascii="Arial" w:hAnsi="Arial" w:cs="Arial"/>
                      <w:lang w:val="pt-BR"/>
                    </w:rPr>
                  </w:pPr>
                  <w:r w:rsidRPr="002065E2">
                    <w:rPr>
                      <w:rFonts w:ascii="Arial" w:hAnsi="Arial" w:cs="Arial"/>
                      <w:lang w:val="pt-BR"/>
                    </w:rPr>
                    <w:t xml:space="preserve">Ing. </w:t>
                  </w:r>
                  <w:r w:rsidRPr="002065E2">
                    <w:rPr>
                      <w:rFonts w:ascii="Arial" w:hAnsi="Arial" w:cs="Arial"/>
                      <w:lang w:val="es-EC"/>
                    </w:rPr>
                    <w:t>Víctor</w:t>
                  </w:r>
                  <w:r w:rsidRPr="002065E2">
                    <w:rPr>
                      <w:rFonts w:ascii="Arial" w:hAnsi="Arial" w:cs="Arial"/>
                      <w:lang w:val="pt-BR"/>
                    </w:rPr>
                    <w:t xml:space="preserve"> </w:t>
                  </w:r>
                  <w:r w:rsidRPr="002065E2">
                    <w:rPr>
                      <w:rFonts w:ascii="Arial" w:hAnsi="Arial" w:cs="Arial"/>
                      <w:lang w:val="es-EC"/>
                    </w:rPr>
                    <w:t>Bastidas</w:t>
                  </w:r>
                  <w:r w:rsidRPr="002065E2">
                    <w:rPr>
                      <w:rFonts w:ascii="Arial" w:hAnsi="Arial" w:cs="Arial"/>
                      <w:lang w:val="pt-BR"/>
                    </w:rPr>
                    <w:t xml:space="preserve"> J.</w:t>
                  </w:r>
                </w:p>
                <w:p w:rsidR="0069047F" w:rsidRPr="008D17E2" w:rsidRDefault="0069047F" w:rsidP="002065E2">
                  <w:pPr>
                    <w:jc w:val="center"/>
                    <w:rPr>
                      <w:rFonts w:ascii="Arial" w:hAnsi="Arial" w:cs="Arial"/>
                      <w:b/>
                      <w:lang w:val="pt-BR"/>
                    </w:rPr>
                  </w:pPr>
                  <w:r w:rsidRPr="008D17E2">
                    <w:rPr>
                      <w:rFonts w:ascii="Arial" w:hAnsi="Arial" w:cs="Arial"/>
                      <w:b/>
                      <w:lang w:val="pt-BR"/>
                    </w:rPr>
                    <w:t>DIRECTOR DE TÓPICO</w:t>
                  </w:r>
                </w:p>
              </w:txbxContent>
            </v:textbox>
            <w10:wrap anchorx="page" anchory="page"/>
          </v:rect>
        </w:pict>
      </w:r>
    </w:p>
    <w:p w:rsidR="002065E2" w:rsidRDefault="002065E2" w:rsidP="005039AC">
      <w:pPr>
        <w:spacing w:line="480" w:lineRule="auto"/>
        <w:jc w:val="center"/>
        <w:rPr>
          <w:rFonts w:ascii="Arial" w:hAnsi="Arial" w:cs="Arial"/>
        </w:rPr>
      </w:pPr>
    </w:p>
    <w:p w:rsidR="002065E2" w:rsidRDefault="00286D30" w:rsidP="005039AC">
      <w:pPr>
        <w:spacing w:line="480" w:lineRule="auto"/>
        <w:jc w:val="center"/>
        <w:rPr>
          <w:rFonts w:ascii="Arial" w:hAnsi="Arial" w:cs="Arial"/>
        </w:rPr>
      </w:pPr>
      <w:r>
        <w:rPr>
          <w:rFonts w:ascii="Arial" w:hAnsi="Arial" w:cs="Arial"/>
          <w:noProof/>
        </w:rPr>
        <w:pict>
          <v:shapetype id="_x0000_t32" coordsize="21600,21600" o:spt="32" o:oned="t" path="m,l21600,21600e" filled="f">
            <v:path arrowok="t" fillok="f" o:connecttype="none"/>
            <o:lock v:ext="edit" shapetype="t"/>
          </v:shapetype>
          <v:shape id="_x0000_s2635" type="#_x0000_t32" style="position:absolute;left:0;text-align:left;margin-left:363.15pt;margin-top:321.75pt;width:153.6pt;height:0;z-index:251660288;mso-position-horizontal-relative:page;mso-position-vertical-relative:page;v-text-anchor:middle" o:connectortype="straight" o:allowincell="f">
            <w10:wrap anchorx="page" anchory="page"/>
          </v:shape>
        </w:pict>
      </w:r>
      <w:r>
        <w:rPr>
          <w:rFonts w:ascii="Arial" w:hAnsi="Arial" w:cs="Arial"/>
          <w:noProof/>
        </w:rPr>
        <w:pict>
          <v:shape id="_x0000_s2633" type="#_x0000_t32" style="position:absolute;left:0;text-align:left;margin-left:135.9pt;margin-top:321.75pt;width:153.6pt;height:0;z-index:251658240;mso-position-horizontal-relative:page;mso-position-vertical-relative:page;v-text-anchor:middle" o:connectortype="straight" o:allowincell="f">
            <w10:wrap anchorx="page" anchory="page"/>
          </v:shape>
        </w:pict>
      </w:r>
    </w:p>
    <w:p w:rsidR="002065E2" w:rsidRDefault="002065E2" w:rsidP="005039AC">
      <w:pPr>
        <w:spacing w:line="480" w:lineRule="auto"/>
        <w:jc w:val="center"/>
        <w:rPr>
          <w:rFonts w:ascii="Arial" w:hAnsi="Arial" w:cs="Arial"/>
        </w:rPr>
      </w:pPr>
    </w:p>
    <w:p w:rsidR="002065E2" w:rsidRDefault="002065E2" w:rsidP="005039AC">
      <w:pPr>
        <w:spacing w:line="480" w:lineRule="auto"/>
        <w:jc w:val="center"/>
        <w:rPr>
          <w:rFonts w:ascii="Arial" w:hAnsi="Arial" w:cs="Arial"/>
        </w:rPr>
      </w:pPr>
    </w:p>
    <w:p w:rsidR="002065E2" w:rsidRDefault="002065E2" w:rsidP="005039AC">
      <w:pPr>
        <w:spacing w:line="480" w:lineRule="auto"/>
        <w:jc w:val="center"/>
        <w:rPr>
          <w:rFonts w:ascii="Arial" w:hAnsi="Arial" w:cs="Arial"/>
        </w:rPr>
      </w:pPr>
    </w:p>
    <w:p w:rsidR="002065E2" w:rsidRDefault="002065E2" w:rsidP="005039AC">
      <w:pPr>
        <w:spacing w:line="480" w:lineRule="auto"/>
        <w:jc w:val="center"/>
        <w:rPr>
          <w:rFonts w:ascii="Arial" w:hAnsi="Arial" w:cs="Arial"/>
        </w:rPr>
      </w:pPr>
    </w:p>
    <w:p w:rsidR="002065E2" w:rsidRDefault="002065E2" w:rsidP="005039AC">
      <w:pPr>
        <w:spacing w:line="480" w:lineRule="auto"/>
        <w:jc w:val="center"/>
        <w:rPr>
          <w:rFonts w:ascii="Arial" w:hAnsi="Arial" w:cs="Arial"/>
        </w:rPr>
      </w:pPr>
    </w:p>
    <w:p w:rsidR="002065E2" w:rsidRDefault="00286D30" w:rsidP="005039AC">
      <w:pPr>
        <w:spacing w:line="480" w:lineRule="auto"/>
        <w:jc w:val="center"/>
        <w:rPr>
          <w:rFonts w:ascii="Arial" w:hAnsi="Arial" w:cs="Arial"/>
        </w:rPr>
      </w:pPr>
      <w:r>
        <w:rPr>
          <w:rFonts w:ascii="Arial" w:hAnsi="Arial" w:cs="Arial"/>
          <w:noProof/>
        </w:rPr>
        <w:pict>
          <v:rect id="_x0000_s2632" style="position:absolute;left:0;text-align:left;margin-left:346.15pt;margin-top:495pt;width:179.6pt;height:103.2pt;z-index:251657216;mso-position-horizontal-relative:page;mso-position-vertical-relative:page;v-text-anchor:middle" o:allowincell="f" filled="f" fillcolor="yellow" stroked="f">
            <v:textbox style="mso-next-textbox:#_x0000_s2632">
              <w:txbxContent>
                <w:p w:rsidR="0069047F" w:rsidRDefault="0069047F" w:rsidP="002065E2">
                  <w:pPr>
                    <w:spacing w:line="480" w:lineRule="auto"/>
                    <w:rPr>
                      <w:rFonts w:ascii="Arial" w:hAnsi="Arial" w:cs="Arial"/>
                    </w:rPr>
                  </w:pPr>
                </w:p>
                <w:p w:rsidR="0069047F" w:rsidRDefault="0069047F" w:rsidP="002065E2">
                  <w:pPr>
                    <w:spacing w:line="480" w:lineRule="auto"/>
                    <w:rPr>
                      <w:rFonts w:ascii="Arial" w:hAnsi="Arial" w:cs="Arial"/>
                    </w:rPr>
                  </w:pPr>
                </w:p>
                <w:p w:rsidR="0069047F" w:rsidRDefault="0069047F" w:rsidP="002065E2">
                  <w:pPr>
                    <w:jc w:val="center"/>
                    <w:rPr>
                      <w:rFonts w:ascii="Arial" w:hAnsi="Arial" w:cs="Arial"/>
                    </w:rPr>
                  </w:pPr>
                  <w:r>
                    <w:rPr>
                      <w:rFonts w:ascii="Arial" w:hAnsi="Arial" w:cs="Arial"/>
                    </w:rPr>
                    <w:t>Ing. Ronald Ponguillo</w:t>
                  </w:r>
                </w:p>
                <w:p w:rsidR="0069047F" w:rsidRPr="008D17E2" w:rsidRDefault="0069047F" w:rsidP="002065E2">
                  <w:pPr>
                    <w:jc w:val="center"/>
                    <w:rPr>
                      <w:rFonts w:ascii="Arial" w:hAnsi="Arial" w:cs="Arial"/>
                      <w:b/>
                      <w:lang w:val="pt-BR"/>
                    </w:rPr>
                  </w:pPr>
                  <w:r w:rsidRPr="008D17E2">
                    <w:rPr>
                      <w:rFonts w:ascii="Arial" w:hAnsi="Arial" w:cs="Arial"/>
                      <w:b/>
                    </w:rPr>
                    <w:t>MIEMBRO DEL TRIBUNAL</w:t>
                  </w:r>
                </w:p>
              </w:txbxContent>
            </v:textbox>
            <w10:wrap anchorx="page" anchory="page"/>
          </v:rect>
        </w:pict>
      </w:r>
      <w:r w:rsidRPr="00286D30">
        <w:rPr>
          <w:rFonts w:ascii="Arial" w:hAnsi="Arial" w:cs="Arial"/>
          <w:b/>
          <w:noProof/>
          <w:sz w:val="32"/>
          <w:szCs w:val="32"/>
        </w:rPr>
        <w:pict>
          <v:rect id="_x0000_s2631" style="position:absolute;left:0;text-align:left;margin-left:118.9pt;margin-top:495pt;width:179.6pt;height:103.2pt;z-index:251656192;mso-position-horizontal-relative:page;mso-position-vertical-relative:page;v-text-anchor:middle" o:allowincell="f" filled="f" fillcolor="yellow" stroked="f">
            <v:textbox style="mso-next-textbox:#_x0000_s2631">
              <w:txbxContent>
                <w:p w:rsidR="0069047F" w:rsidRDefault="0069047F" w:rsidP="002065E2">
                  <w:pPr>
                    <w:spacing w:line="480" w:lineRule="auto"/>
                    <w:rPr>
                      <w:rFonts w:ascii="Arial" w:hAnsi="Arial" w:cs="Arial"/>
                    </w:rPr>
                  </w:pPr>
                </w:p>
                <w:p w:rsidR="0069047F" w:rsidRDefault="0069047F" w:rsidP="002065E2">
                  <w:pPr>
                    <w:spacing w:line="480" w:lineRule="auto"/>
                    <w:rPr>
                      <w:rFonts w:ascii="Arial" w:hAnsi="Arial" w:cs="Arial"/>
                    </w:rPr>
                  </w:pPr>
                </w:p>
                <w:p w:rsidR="0069047F" w:rsidRDefault="0069047F" w:rsidP="002065E2">
                  <w:pPr>
                    <w:jc w:val="center"/>
                    <w:rPr>
                      <w:rFonts w:ascii="Arial" w:hAnsi="Arial" w:cs="Arial"/>
                    </w:rPr>
                  </w:pPr>
                  <w:r>
                    <w:rPr>
                      <w:rFonts w:ascii="Arial" w:hAnsi="Arial" w:cs="Arial"/>
                    </w:rPr>
                    <w:t>Ing. Guido Caicedo R.</w:t>
                  </w:r>
                </w:p>
                <w:p w:rsidR="0069047F" w:rsidRPr="008D17E2" w:rsidRDefault="0069047F" w:rsidP="002065E2">
                  <w:pPr>
                    <w:jc w:val="center"/>
                    <w:rPr>
                      <w:rFonts w:ascii="Arial" w:hAnsi="Arial" w:cs="Arial"/>
                      <w:b/>
                      <w:lang w:val="pt-BR"/>
                    </w:rPr>
                  </w:pPr>
                  <w:r w:rsidRPr="008D17E2">
                    <w:rPr>
                      <w:rFonts w:ascii="Arial" w:hAnsi="Arial" w:cs="Arial"/>
                      <w:b/>
                    </w:rPr>
                    <w:t>MIEMBRO DEL TRIBUNAL</w:t>
                  </w:r>
                </w:p>
              </w:txbxContent>
            </v:textbox>
            <w10:wrap anchorx="page" anchory="page"/>
          </v:rect>
        </w:pict>
      </w:r>
    </w:p>
    <w:p w:rsidR="002065E2" w:rsidRDefault="002065E2" w:rsidP="005039AC">
      <w:pPr>
        <w:spacing w:line="480" w:lineRule="auto"/>
        <w:jc w:val="center"/>
        <w:rPr>
          <w:rFonts w:ascii="Arial" w:hAnsi="Arial" w:cs="Arial"/>
        </w:rPr>
      </w:pPr>
    </w:p>
    <w:p w:rsidR="002065E2" w:rsidRDefault="00286D30" w:rsidP="005039AC">
      <w:pPr>
        <w:spacing w:line="480" w:lineRule="auto"/>
        <w:jc w:val="center"/>
        <w:rPr>
          <w:rFonts w:ascii="Arial" w:hAnsi="Arial" w:cs="Arial"/>
        </w:rPr>
      </w:pPr>
      <w:r>
        <w:rPr>
          <w:rFonts w:ascii="Arial" w:hAnsi="Arial" w:cs="Arial"/>
          <w:noProof/>
        </w:rPr>
        <w:pict>
          <v:shape id="_x0000_s2636" type="#_x0000_t32" style="position:absolute;left:0;text-align:left;margin-left:363.9pt;margin-top:549pt;width:153.6pt;height:0;z-index:251661312;mso-position-horizontal-relative:page;mso-position-vertical-relative:page;v-text-anchor:middle" o:connectortype="straight" o:allowincell="f">
            <w10:wrap anchorx="page" anchory="page"/>
          </v:shape>
        </w:pict>
      </w:r>
      <w:r>
        <w:rPr>
          <w:rFonts w:ascii="Arial" w:hAnsi="Arial" w:cs="Arial"/>
          <w:noProof/>
        </w:rPr>
        <w:pict>
          <v:shape id="_x0000_s2634" type="#_x0000_t32" style="position:absolute;left:0;text-align:left;margin-left:135.9pt;margin-top:549pt;width:153.6pt;height:0;z-index:251659264;mso-position-horizontal-relative:page;mso-position-vertical-relative:page;v-text-anchor:middle" o:connectortype="straight" o:allowincell="f">
            <w10:wrap anchorx="page" anchory="page"/>
          </v:shape>
        </w:pict>
      </w:r>
    </w:p>
    <w:p w:rsidR="002065E2" w:rsidRDefault="002065E2" w:rsidP="005039AC">
      <w:pPr>
        <w:spacing w:line="480" w:lineRule="auto"/>
        <w:jc w:val="center"/>
        <w:rPr>
          <w:rFonts w:ascii="Arial" w:hAnsi="Arial" w:cs="Arial"/>
        </w:rPr>
      </w:pPr>
    </w:p>
    <w:p w:rsidR="002065E2" w:rsidRDefault="002065E2" w:rsidP="005039AC">
      <w:pPr>
        <w:spacing w:line="480" w:lineRule="auto"/>
        <w:jc w:val="center"/>
        <w:rPr>
          <w:rFonts w:ascii="Arial" w:hAnsi="Arial" w:cs="Arial"/>
        </w:rPr>
      </w:pPr>
    </w:p>
    <w:p w:rsidR="005039AC" w:rsidRDefault="006B617C" w:rsidP="005039AC">
      <w:pPr>
        <w:spacing w:line="480" w:lineRule="auto"/>
        <w:jc w:val="center"/>
        <w:rPr>
          <w:rFonts w:ascii="Arial" w:hAnsi="Arial" w:cs="Arial"/>
          <w:b/>
          <w:sz w:val="32"/>
          <w:szCs w:val="32"/>
        </w:rPr>
      </w:pPr>
      <w:r>
        <w:rPr>
          <w:rFonts w:ascii="Arial" w:hAnsi="Arial" w:cs="Arial"/>
          <w:b/>
          <w:sz w:val="32"/>
          <w:szCs w:val="32"/>
        </w:rPr>
        <w:br w:type="page"/>
      </w:r>
      <w:r w:rsidR="005039AC">
        <w:rPr>
          <w:rFonts w:ascii="Arial" w:hAnsi="Arial" w:cs="Arial"/>
          <w:b/>
          <w:sz w:val="32"/>
          <w:szCs w:val="32"/>
        </w:rPr>
        <w:lastRenderedPageBreak/>
        <w:t>DECLARACIÓN EXPRESA</w:t>
      </w:r>
    </w:p>
    <w:p w:rsidR="005039AC" w:rsidRDefault="005039AC" w:rsidP="005039AC">
      <w:pPr>
        <w:spacing w:line="480" w:lineRule="auto"/>
        <w:rPr>
          <w:rFonts w:ascii="Arial" w:hAnsi="Arial" w:cs="Arial"/>
          <w:b/>
          <w:sz w:val="20"/>
          <w:szCs w:val="20"/>
        </w:rPr>
      </w:pPr>
    </w:p>
    <w:p w:rsidR="005039AC" w:rsidRDefault="005039AC" w:rsidP="005039AC">
      <w:pPr>
        <w:spacing w:line="480" w:lineRule="auto"/>
        <w:rPr>
          <w:rFonts w:ascii="Arial" w:hAnsi="Arial" w:cs="Arial"/>
          <w:b/>
          <w:sz w:val="20"/>
          <w:szCs w:val="20"/>
        </w:rPr>
      </w:pPr>
    </w:p>
    <w:p w:rsidR="005039AC" w:rsidRDefault="005039AC" w:rsidP="005039AC">
      <w:pPr>
        <w:spacing w:line="480" w:lineRule="auto"/>
        <w:rPr>
          <w:rFonts w:ascii="Arial" w:hAnsi="Arial" w:cs="Arial"/>
          <w:b/>
          <w:sz w:val="20"/>
          <w:szCs w:val="20"/>
        </w:rPr>
      </w:pPr>
    </w:p>
    <w:p w:rsidR="005039AC" w:rsidRPr="006D69A3" w:rsidRDefault="005039AC" w:rsidP="005039AC">
      <w:pPr>
        <w:spacing w:line="480" w:lineRule="auto"/>
        <w:ind w:left="720"/>
        <w:jc w:val="both"/>
        <w:rPr>
          <w:rFonts w:ascii="Arial" w:hAnsi="Arial" w:cs="Arial"/>
        </w:rPr>
      </w:pPr>
      <w:r w:rsidRPr="006D69A3">
        <w:rPr>
          <w:rFonts w:ascii="Arial" w:hAnsi="Arial" w:cs="Arial"/>
        </w:rPr>
        <w:t xml:space="preserve">“La </w:t>
      </w:r>
      <w:r w:rsidR="00E21460" w:rsidRPr="006D69A3">
        <w:rPr>
          <w:rFonts w:ascii="Arial" w:hAnsi="Arial" w:cs="Arial"/>
        </w:rPr>
        <w:t>responsabilidad del</w:t>
      </w:r>
      <w:r w:rsidRPr="006D69A3">
        <w:rPr>
          <w:rFonts w:ascii="Arial" w:hAnsi="Arial" w:cs="Arial"/>
        </w:rPr>
        <w:t xml:space="preserve"> contenido de este proyecto de graduación nos corresponden exclusivamente, y el </w:t>
      </w:r>
      <w:r>
        <w:rPr>
          <w:rFonts w:ascii="Arial" w:hAnsi="Arial" w:cs="Arial"/>
        </w:rPr>
        <w:t xml:space="preserve">patrimonio intelectual de la misma a </w:t>
      </w:r>
      <w:smartTag w:uri="urn:schemas-microsoft-com:office:smarttags" w:element="PersonName">
        <w:smartTagPr>
          <w:attr w:name="ProductID" w:val="la ESCUELA SUPERIOR POLIT￉CNICA"/>
        </w:smartTagPr>
        <w:smartTag w:uri="urn:schemas-microsoft-com:office:smarttags" w:element="PersonName">
          <w:smartTagPr>
            <w:attr w:name="ProductID" w:val="la ESCUELA SUPERIOR"/>
          </w:smartTagPr>
          <w:r>
            <w:rPr>
              <w:rFonts w:ascii="Arial" w:hAnsi="Arial" w:cs="Arial"/>
            </w:rPr>
            <w:t xml:space="preserve">la </w:t>
          </w:r>
          <w:r w:rsidRPr="006D69A3">
            <w:rPr>
              <w:rFonts w:ascii="Arial" w:hAnsi="Arial" w:cs="Arial"/>
            </w:rPr>
            <w:t>ESCUELA SUPERIOR</w:t>
          </w:r>
        </w:smartTag>
        <w:r w:rsidRPr="006D69A3">
          <w:rPr>
            <w:rFonts w:ascii="Arial" w:hAnsi="Arial" w:cs="Arial"/>
          </w:rPr>
          <w:t xml:space="preserve"> POLITÉCNICA</w:t>
        </w:r>
      </w:smartTag>
      <w:r w:rsidRPr="006D69A3">
        <w:rPr>
          <w:rFonts w:ascii="Arial" w:hAnsi="Arial" w:cs="Arial"/>
        </w:rPr>
        <w:t xml:space="preserve"> DEL LITORAL”</w:t>
      </w:r>
    </w:p>
    <w:p w:rsidR="005039AC" w:rsidRPr="006D69A3" w:rsidRDefault="005039AC" w:rsidP="005039AC">
      <w:pPr>
        <w:spacing w:line="480" w:lineRule="auto"/>
        <w:ind w:left="720"/>
        <w:jc w:val="both"/>
        <w:rPr>
          <w:rFonts w:ascii="Arial" w:hAnsi="Arial" w:cs="Arial"/>
        </w:rPr>
      </w:pPr>
    </w:p>
    <w:p w:rsidR="005039AC" w:rsidRPr="006D69A3" w:rsidRDefault="005039AC" w:rsidP="005039AC">
      <w:pPr>
        <w:spacing w:line="480" w:lineRule="auto"/>
        <w:ind w:left="720"/>
        <w:jc w:val="both"/>
        <w:rPr>
          <w:rFonts w:ascii="Arial" w:hAnsi="Arial" w:cs="Arial"/>
        </w:rPr>
      </w:pPr>
      <w:r w:rsidRPr="006D69A3">
        <w:rPr>
          <w:rFonts w:ascii="Arial" w:hAnsi="Arial" w:cs="Arial"/>
        </w:rPr>
        <w:t xml:space="preserve">(Reglamento de Graduación de </w:t>
      </w:r>
      <w:smartTag w:uri="urn:schemas-microsoft-com:office:smarttags" w:element="PersonName">
        <w:smartTagPr>
          <w:attr w:name="ProductID" w:val="la ESPOL"/>
        </w:smartTagPr>
        <w:r w:rsidRPr="006D69A3">
          <w:rPr>
            <w:rFonts w:ascii="Arial" w:hAnsi="Arial" w:cs="Arial"/>
          </w:rPr>
          <w:t>la ESPOL</w:t>
        </w:r>
      </w:smartTag>
      <w:r w:rsidRPr="006D69A3">
        <w:rPr>
          <w:rFonts w:ascii="Arial" w:hAnsi="Arial" w:cs="Arial"/>
        </w:rPr>
        <w:t>)</w:t>
      </w:r>
    </w:p>
    <w:p w:rsidR="005039AC" w:rsidRPr="006D69A3" w:rsidRDefault="005039AC" w:rsidP="005039AC">
      <w:pPr>
        <w:spacing w:line="480" w:lineRule="auto"/>
        <w:rPr>
          <w:rFonts w:ascii="Arial" w:hAnsi="Arial" w:cs="Arial"/>
        </w:rPr>
      </w:pPr>
    </w:p>
    <w:p w:rsidR="005039AC" w:rsidRPr="006D69A3" w:rsidRDefault="005039AC" w:rsidP="005039AC">
      <w:pPr>
        <w:spacing w:line="480" w:lineRule="auto"/>
        <w:rPr>
          <w:rFonts w:ascii="Arial" w:hAnsi="Arial" w:cs="Arial"/>
        </w:rPr>
      </w:pPr>
    </w:p>
    <w:p w:rsidR="005039AC" w:rsidRPr="006D69A3" w:rsidRDefault="005039AC" w:rsidP="007614F1">
      <w:pPr>
        <w:spacing w:line="480" w:lineRule="auto"/>
        <w:rPr>
          <w:rFonts w:ascii="Arial" w:hAnsi="Arial" w:cs="Arial"/>
        </w:rPr>
      </w:pPr>
    </w:p>
    <w:p w:rsidR="005039AC" w:rsidRPr="006D69A3" w:rsidRDefault="00286D30" w:rsidP="005039AC">
      <w:pPr>
        <w:spacing w:line="480" w:lineRule="auto"/>
        <w:rPr>
          <w:rFonts w:ascii="Arial" w:hAnsi="Arial" w:cs="Arial"/>
        </w:rPr>
      </w:pPr>
      <w:r w:rsidRPr="00286D30">
        <w:pict>
          <v:line id="_x0000_s1054" style="position:absolute;z-index:251652096" from="252pt,19.65pt" to="378pt,19.65pt" strokeweight=".26mm"/>
        </w:pict>
      </w:r>
      <w:r w:rsidRPr="00286D30">
        <w:pict>
          <v:line id="_x0000_s1053" style="position:absolute;z-index:251651072" from="45pt,19.65pt" to="171pt,19.65pt" strokeweight=".26mm"/>
        </w:pict>
      </w:r>
    </w:p>
    <w:p w:rsidR="005039AC" w:rsidRPr="007C2E95" w:rsidRDefault="005039AC" w:rsidP="005039AC">
      <w:pPr>
        <w:spacing w:line="480" w:lineRule="auto"/>
        <w:ind w:left="720"/>
        <w:rPr>
          <w:rFonts w:ascii="Arial" w:hAnsi="Arial" w:cs="Arial"/>
          <w:lang w:val="pt-BR"/>
        </w:rPr>
      </w:pPr>
      <w:r w:rsidRPr="006D69A3">
        <w:rPr>
          <w:rFonts w:ascii="Arial" w:hAnsi="Arial" w:cs="Arial"/>
        </w:rPr>
        <w:t xml:space="preserve">      </w:t>
      </w:r>
      <w:r>
        <w:rPr>
          <w:rFonts w:ascii="Arial" w:hAnsi="Arial" w:cs="Arial"/>
        </w:rPr>
        <w:t xml:space="preserve">    </w:t>
      </w:r>
      <w:r w:rsidR="005D7A67">
        <w:rPr>
          <w:rFonts w:ascii="Arial" w:hAnsi="Arial" w:cs="Arial"/>
        </w:rPr>
        <w:t xml:space="preserve">Ana Gámez </w:t>
      </w:r>
      <w:r w:rsidR="00E21460">
        <w:rPr>
          <w:rFonts w:ascii="Arial" w:hAnsi="Arial" w:cs="Arial"/>
        </w:rPr>
        <w:t>B.</w:t>
      </w:r>
      <w:r w:rsidRPr="007C2E95">
        <w:rPr>
          <w:rFonts w:ascii="Arial" w:hAnsi="Arial" w:cs="Arial"/>
          <w:lang w:val="pt-BR"/>
        </w:rPr>
        <w:t xml:space="preserve">                  </w:t>
      </w:r>
      <w:r>
        <w:rPr>
          <w:rFonts w:ascii="Arial" w:hAnsi="Arial" w:cs="Arial"/>
          <w:lang w:val="pt-BR"/>
        </w:rPr>
        <w:t xml:space="preserve">                  </w:t>
      </w:r>
      <w:r w:rsidR="005D7A67">
        <w:rPr>
          <w:rFonts w:ascii="Arial" w:hAnsi="Arial" w:cs="Arial"/>
          <w:lang w:val="pt-BR"/>
        </w:rPr>
        <w:t xml:space="preserve">  Christian Burgos Y.</w:t>
      </w:r>
    </w:p>
    <w:p w:rsidR="005039AC" w:rsidRPr="007C2E95" w:rsidRDefault="005039AC" w:rsidP="005039AC">
      <w:pPr>
        <w:spacing w:line="480" w:lineRule="auto"/>
        <w:ind w:left="720"/>
        <w:rPr>
          <w:rFonts w:ascii="Arial" w:hAnsi="Arial" w:cs="Arial"/>
          <w:lang w:val="pt-BR"/>
        </w:rPr>
      </w:pPr>
    </w:p>
    <w:p w:rsidR="005039AC" w:rsidRPr="007C2E95" w:rsidRDefault="00286D30" w:rsidP="005039AC">
      <w:pPr>
        <w:spacing w:line="480" w:lineRule="auto"/>
        <w:ind w:left="720"/>
        <w:rPr>
          <w:rFonts w:ascii="Arial" w:hAnsi="Arial" w:cs="Arial"/>
          <w:lang w:val="pt-BR"/>
        </w:rPr>
      </w:pPr>
      <w:r w:rsidRPr="00286D30">
        <w:pict>
          <v:line id="_x0000_s1055" style="position:absolute;left:0;text-align:left;z-index:251653120" from="162pt,22.45pt" to="4in,22.45pt" strokeweight=".26mm"/>
        </w:pict>
      </w:r>
    </w:p>
    <w:p w:rsidR="005039AC" w:rsidRPr="006D69A3" w:rsidRDefault="005D7A67" w:rsidP="005039AC">
      <w:pPr>
        <w:spacing w:line="480" w:lineRule="auto"/>
        <w:ind w:left="720"/>
        <w:jc w:val="center"/>
        <w:rPr>
          <w:rFonts w:ascii="Arial" w:hAnsi="Arial" w:cs="Arial"/>
        </w:rPr>
      </w:pPr>
      <w:smartTag w:uri="urn:schemas-microsoft-com:office:smarttags" w:element="PersonName">
        <w:smartTagPr>
          <w:attr w:name="ProductID" w:val="Marlon Mosquera"/>
        </w:smartTagPr>
        <w:r>
          <w:rPr>
            <w:rFonts w:ascii="Arial" w:hAnsi="Arial" w:cs="Arial"/>
          </w:rPr>
          <w:t>Marlon Mosquera</w:t>
        </w:r>
      </w:smartTag>
      <w:r w:rsidR="00E21460">
        <w:rPr>
          <w:rFonts w:ascii="Arial" w:hAnsi="Arial" w:cs="Arial"/>
        </w:rPr>
        <w:t xml:space="preserve"> C.</w:t>
      </w:r>
    </w:p>
    <w:p w:rsidR="003A5F81" w:rsidRDefault="003A5F81" w:rsidP="00034429">
      <w:pPr>
        <w:pStyle w:val="Indice"/>
        <w:sectPr w:rsidR="003A5F81" w:rsidSect="003A5F81">
          <w:headerReference w:type="even" r:id="rId9"/>
          <w:footnotePr>
            <w:numFmt w:val="lowerRoman"/>
            <w:numRestart w:val="eachPage"/>
          </w:footnotePr>
          <w:pgSz w:w="11906" w:h="16838" w:code="9"/>
          <w:pgMar w:top="2268" w:right="1361" w:bottom="2268" w:left="2268" w:header="709" w:footer="709" w:gutter="0"/>
          <w:pgNumType w:fmt="upperRoman"/>
          <w:cols w:space="708"/>
          <w:docGrid w:linePitch="360"/>
        </w:sectPr>
      </w:pPr>
      <w:bookmarkStart w:id="0" w:name="_Toc135719941"/>
      <w:bookmarkStart w:id="1" w:name="_Toc230500072"/>
    </w:p>
    <w:p w:rsidR="00482CB8" w:rsidRPr="00E12747" w:rsidRDefault="00482CB8" w:rsidP="00034429">
      <w:pPr>
        <w:pStyle w:val="Indice"/>
      </w:pPr>
      <w:bookmarkStart w:id="2" w:name="_Toc247985615"/>
      <w:bookmarkStart w:id="3" w:name="_Toc248490420"/>
      <w:bookmarkStart w:id="4" w:name="_Toc248491105"/>
      <w:r w:rsidRPr="00E12747">
        <w:lastRenderedPageBreak/>
        <w:t>RESUMEN</w:t>
      </w:r>
      <w:bookmarkEnd w:id="2"/>
      <w:bookmarkEnd w:id="3"/>
      <w:bookmarkEnd w:id="4"/>
      <w:r w:rsidRPr="00E12747">
        <w:t xml:space="preserve"> </w:t>
      </w:r>
      <w:bookmarkEnd w:id="0"/>
      <w:bookmarkEnd w:id="1"/>
    </w:p>
    <w:p w:rsidR="00482CB8" w:rsidRPr="00A41623" w:rsidRDefault="00482CB8" w:rsidP="00D85C08">
      <w:pPr>
        <w:pStyle w:val="Parrafo"/>
        <w:rPr>
          <w:b/>
          <w:lang w:val="es-EC"/>
        </w:rPr>
      </w:pPr>
      <w:r w:rsidRPr="00A41623">
        <w:rPr>
          <w:lang w:val="es-EC"/>
        </w:rPr>
        <w:t xml:space="preserve">La forma como se presenta la información a las personas ha cambiado en los últimos tiempos; hoy los medios visuales son los más utilizados ya que brindan una mayor capacidad de retención. </w:t>
      </w:r>
      <w:r>
        <w:rPr>
          <w:lang w:val="es-EC"/>
        </w:rPr>
        <w:t>La presentación visual tiene</w:t>
      </w:r>
      <w:r w:rsidRPr="00A41623">
        <w:rPr>
          <w:lang w:val="es-EC"/>
        </w:rPr>
        <w:t xml:space="preserve"> como objetivo acercar a las personas a la información de un producto o servicio, de forma</w:t>
      </w:r>
      <w:r w:rsidR="00691AE8">
        <w:rPr>
          <w:lang w:val="es-EC"/>
        </w:rPr>
        <w:t xml:space="preserve"> clara, precisa</w:t>
      </w:r>
      <w:r w:rsidRPr="00A41623">
        <w:rPr>
          <w:lang w:val="es-EC"/>
        </w:rPr>
        <w:t xml:space="preserve"> y continua, </w:t>
      </w:r>
      <w:r w:rsidR="008D17E2">
        <w:rPr>
          <w:lang w:val="es-EC"/>
        </w:rPr>
        <w:t xml:space="preserve">es decir </w:t>
      </w:r>
      <w:r w:rsidRPr="00A41623">
        <w:rPr>
          <w:lang w:val="es-EC"/>
        </w:rPr>
        <w:t xml:space="preserve">cuando se la necesite. </w:t>
      </w:r>
    </w:p>
    <w:p w:rsidR="00482CB8" w:rsidRPr="00A41623" w:rsidRDefault="00482CB8" w:rsidP="00D85C08">
      <w:pPr>
        <w:pStyle w:val="Parrafo"/>
        <w:rPr>
          <w:b/>
          <w:lang w:val="es-EC"/>
        </w:rPr>
      </w:pPr>
      <w:r>
        <w:rPr>
          <w:lang w:val="es-EC"/>
        </w:rPr>
        <w:t>Esta característica de la “presentación visual”</w:t>
      </w:r>
      <w:r w:rsidRPr="00A41623">
        <w:rPr>
          <w:lang w:val="es-EC"/>
        </w:rPr>
        <w:t xml:space="preserve"> l</w:t>
      </w:r>
      <w:r>
        <w:rPr>
          <w:lang w:val="es-EC"/>
        </w:rPr>
        <w:t>a</w:t>
      </w:r>
      <w:r w:rsidRPr="00A41623">
        <w:rPr>
          <w:lang w:val="es-EC"/>
        </w:rPr>
        <w:t xml:space="preserve"> concebimos como una oportunidad  para el desarrollo de una propuesta que ofrezca un producto o varios productos para la administraci</w:t>
      </w:r>
      <w:r>
        <w:rPr>
          <w:lang w:val="es-EC"/>
        </w:rPr>
        <w:t xml:space="preserve">ón </w:t>
      </w:r>
      <w:r w:rsidR="00691AE8">
        <w:rPr>
          <w:lang w:val="es-EC"/>
        </w:rPr>
        <w:t xml:space="preserve">y presentación de </w:t>
      </w:r>
      <w:r>
        <w:rPr>
          <w:lang w:val="es-EC"/>
        </w:rPr>
        <w:t>información</w:t>
      </w:r>
      <w:r w:rsidRPr="00A41623">
        <w:rPr>
          <w:lang w:val="es-EC"/>
        </w:rPr>
        <w:t xml:space="preserve">. </w:t>
      </w:r>
    </w:p>
    <w:p w:rsidR="00482CB8" w:rsidRPr="00A41623" w:rsidRDefault="00482CB8" w:rsidP="00D85C08">
      <w:pPr>
        <w:pStyle w:val="Parrafo"/>
        <w:rPr>
          <w:b/>
          <w:lang w:val="es-EC"/>
        </w:rPr>
      </w:pPr>
      <w:r w:rsidRPr="00A41623">
        <w:rPr>
          <w:lang w:val="es-EC"/>
        </w:rPr>
        <w:t xml:space="preserve">Nuestro concepto de comunicación visual, que da un giro al futuro y cambia el estilo de la publicidad exterior de las grandes ciudades, nos permite desarrollar un prototipo dirigido a </w:t>
      </w:r>
      <w:smartTag w:uri="urn:schemas-microsoft-com:office:smarttags" w:element="PersonName">
        <w:smartTagPr>
          <w:attr w:name="ProductID" w:val="la TERMINAL TERRESTRE"/>
        </w:smartTagPr>
        <w:r w:rsidRPr="00A41623">
          <w:rPr>
            <w:lang w:val="es-EC"/>
          </w:rPr>
          <w:t>La Terminal Terrestre</w:t>
        </w:r>
      </w:smartTag>
      <w:r w:rsidRPr="00A41623">
        <w:rPr>
          <w:lang w:val="es-EC"/>
        </w:rPr>
        <w:t xml:space="preserve"> de Guayaquil “Jaim</w:t>
      </w:r>
      <w:r w:rsidR="00691AE8">
        <w:rPr>
          <w:lang w:val="es-EC"/>
        </w:rPr>
        <w:t>e Roldós Aguilera” l</w:t>
      </w:r>
      <w:r w:rsidRPr="00A41623">
        <w:rPr>
          <w:lang w:val="es-EC"/>
        </w:rPr>
        <w:t>a misma que se enc</w:t>
      </w:r>
      <w:r>
        <w:rPr>
          <w:lang w:val="es-EC"/>
        </w:rPr>
        <w:t>o</w:t>
      </w:r>
      <w:r w:rsidRPr="00A41623">
        <w:rPr>
          <w:lang w:val="es-EC"/>
        </w:rPr>
        <w:t>ntra</w:t>
      </w:r>
      <w:r>
        <w:rPr>
          <w:lang w:val="es-EC"/>
        </w:rPr>
        <w:t>ba</w:t>
      </w:r>
      <w:r w:rsidRPr="00A41623">
        <w:rPr>
          <w:lang w:val="es-EC"/>
        </w:rPr>
        <w:t xml:space="preserve"> en un proceso de remodelación y modernización</w:t>
      </w:r>
      <w:r>
        <w:rPr>
          <w:lang w:val="es-EC"/>
        </w:rPr>
        <w:t>, cuando concebimos la idea</w:t>
      </w:r>
      <w:r w:rsidRPr="00A41623">
        <w:rPr>
          <w:lang w:val="es-EC"/>
        </w:rPr>
        <w:t>.</w:t>
      </w:r>
    </w:p>
    <w:p w:rsidR="00482CB8" w:rsidRPr="00A41623" w:rsidRDefault="00482CB8" w:rsidP="00D85C08">
      <w:pPr>
        <w:pStyle w:val="Parrafo"/>
        <w:rPr>
          <w:b/>
          <w:lang w:val="es-EC"/>
        </w:rPr>
      </w:pPr>
      <w:r w:rsidRPr="00A41623">
        <w:rPr>
          <w:lang w:val="es-EC"/>
        </w:rPr>
        <w:t xml:space="preserve">El prototipo contempla el diseño e implementación de un sistema de administración y presentación de información visual llamado SADPIV, el mismo que </w:t>
      </w:r>
      <w:r w:rsidR="00053B15" w:rsidRPr="00A41623">
        <w:rPr>
          <w:lang w:val="es-EC"/>
        </w:rPr>
        <w:t>está</w:t>
      </w:r>
      <w:r w:rsidRPr="00A41623">
        <w:rPr>
          <w:lang w:val="es-EC"/>
        </w:rPr>
        <w:t xml:space="preserve"> compuesto de un software y hardware los cuales serán diseñados para que interactúen entre </w:t>
      </w:r>
      <w:r w:rsidR="0069047F" w:rsidRPr="00A41623">
        <w:rPr>
          <w:lang w:val="es-EC"/>
        </w:rPr>
        <w:t>sí</w:t>
      </w:r>
      <w:r w:rsidRPr="00A41623">
        <w:rPr>
          <w:lang w:val="es-EC"/>
        </w:rPr>
        <w:t>.</w:t>
      </w:r>
    </w:p>
    <w:p w:rsidR="00482CB8" w:rsidRPr="00A41623" w:rsidRDefault="00482CB8" w:rsidP="00D85C08">
      <w:pPr>
        <w:pStyle w:val="Parrafo"/>
        <w:rPr>
          <w:b/>
          <w:lang w:val="es-EC"/>
        </w:rPr>
      </w:pPr>
      <w:r w:rsidRPr="00A41623">
        <w:rPr>
          <w:lang w:val="es-EC"/>
        </w:rPr>
        <w:lastRenderedPageBreak/>
        <w:t>El Software se encargará de la administración de la información generada por las cooperativas de transporte terrestre como: destinos de los buses, horas de salida, entre otras. Además administrará los siguientes aspectos del sistema:</w:t>
      </w:r>
    </w:p>
    <w:p w:rsidR="00482CB8" w:rsidRPr="00A41623" w:rsidRDefault="00482CB8" w:rsidP="00F33E58">
      <w:pPr>
        <w:numPr>
          <w:ilvl w:val="0"/>
          <w:numId w:val="8"/>
        </w:numPr>
        <w:spacing w:line="480" w:lineRule="auto"/>
        <w:ind w:left="714" w:hanging="357"/>
        <w:rPr>
          <w:rFonts w:ascii="Arial" w:hAnsi="Arial" w:cs="Arial"/>
          <w:lang w:val="es-EC"/>
        </w:rPr>
      </w:pPr>
      <w:r w:rsidRPr="00A41623">
        <w:rPr>
          <w:rFonts w:ascii="Arial" w:hAnsi="Arial" w:cs="Arial"/>
          <w:lang w:val="es-EC"/>
        </w:rPr>
        <w:t>Administración de información generada por las cooperativas.</w:t>
      </w:r>
    </w:p>
    <w:p w:rsidR="00482CB8" w:rsidRPr="00A41623" w:rsidRDefault="00482CB8" w:rsidP="00F33E58">
      <w:pPr>
        <w:numPr>
          <w:ilvl w:val="0"/>
          <w:numId w:val="8"/>
        </w:numPr>
        <w:spacing w:line="480" w:lineRule="auto"/>
        <w:rPr>
          <w:rFonts w:ascii="Arial" w:hAnsi="Arial" w:cs="Arial"/>
          <w:lang w:val="es-EC"/>
        </w:rPr>
      </w:pPr>
      <w:r w:rsidRPr="00A41623">
        <w:rPr>
          <w:rFonts w:ascii="Arial" w:hAnsi="Arial" w:cs="Arial"/>
          <w:lang w:val="es-EC"/>
        </w:rPr>
        <w:t>Administraci</w:t>
      </w:r>
      <w:r w:rsidR="00691AE8">
        <w:rPr>
          <w:rFonts w:ascii="Arial" w:hAnsi="Arial" w:cs="Arial"/>
          <w:lang w:val="es-EC"/>
        </w:rPr>
        <w:t xml:space="preserve">ón de los perfiles de usuario </w:t>
      </w:r>
      <w:r w:rsidRPr="00A41623">
        <w:rPr>
          <w:rFonts w:ascii="Arial" w:hAnsi="Arial" w:cs="Arial"/>
          <w:lang w:val="es-EC"/>
        </w:rPr>
        <w:t>de cada cooperativa.</w:t>
      </w:r>
    </w:p>
    <w:p w:rsidR="00482CB8" w:rsidRPr="00F558FD" w:rsidRDefault="00482CB8" w:rsidP="00F33E58">
      <w:pPr>
        <w:numPr>
          <w:ilvl w:val="0"/>
          <w:numId w:val="8"/>
        </w:numPr>
        <w:spacing w:line="480" w:lineRule="auto"/>
        <w:rPr>
          <w:rFonts w:ascii="Arial" w:hAnsi="Arial" w:cs="Arial"/>
          <w:lang w:val="es-EC"/>
        </w:rPr>
      </w:pPr>
      <w:r w:rsidRPr="00A41623">
        <w:rPr>
          <w:rFonts w:ascii="Arial" w:hAnsi="Arial" w:cs="Arial"/>
          <w:lang w:val="es-EC"/>
        </w:rPr>
        <w:t>Administración automática de información que es presentada en el hardware.</w:t>
      </w:r>
    </w:p>
    <w:p w:rsidR="00482CB8" w:rsidRDefault="00482CB8" w:rsidP="00D85C08">
      <w:pPr>
        <w:pStyle w:val="Parrafo"/>
        <w:rPr>
          <w:lang w:val="es-EC"/>
        </w:rPr>
      </w:pPr>
      <w:r w:rsidRPr="00A41623">
        <w:rPr>
          <w:lang w:val="es-EC"/>
        </w:rPr>
        <w:t xml:space="preserve">El Hardware contemplará el diseño e implementación  de un “Panel Electrónico Digital” para cada andén de salida de </w:t>
      </w:r>
      <w:smartTag w:uri="urn:schemas-microsoft-com:office:smarttags" w:element="PersonName">
        <w:smartTagPr>
          <w:attr w:name="ProductID" w:val="la Terminal"/>
        </w:smartTagPr>
        <w:r w:rsidRPr="00A41623">
          <w:rPr>
            <w:lang w:val="es-EC"/>
          </w:rPr>
          <w:t>la Terminal</w:t>
        </w:r>
      </w:smartTag>
      <w:r w:rsidRPr="00A41623">
        <w:rPr>
          <w:lang w:val="es-EC"/>
        </w:rPr>
        <w:t xml:space="preserve">, el cual presentará la información proporcionada por el software y será construido en base a la </w:t>
      </w:r>
      <w:r w:rsidRPr="00F92B5E">
        <w:rPr>
          <w:lang w:val="es-EC"/>
        </w:rPr>
        <w:t>t</w:t>
      </w:r>
      <w:r w:rsidRPr="00A41623">
        <w:rPr>
          <w:lang w:val="es-EC"/>
        </w:rPr>
        <w:t>ecnología de LEDs.</w:t>
      </w:r>
    </w:p>
    <w:p w:rsidR="00C6682C" w:rsidRDefault="00C6682C" w:rsidP="00C6682C">
      <w:pPr>
        <w:pStyle w:val="Parrafo"/>
        <w:rPr>
          <w:lang w:val="es-EC"/>
        </w:rPr>
      </w:pPr>
      <w:bookmarkStart w:id="5" w:name="_Toc230500073"/>
      <w:r>
        <w:rPr>
          <w:lang w:val="es-EC"/>
        </w:rPr>
        <w:t xml:space="preserve">Presentamos </w:t>
      </w:r>
      <w:r w:rsidRPr="00CA1AE3">
        <w:rPr>
          <w:lang w:val="es-EC"/>
        </w:rPr>
        <w:t>el Plan de Negocios para nuestro emprendimiento, el cual incluye el estudio de mercado que realizamos para</w:t>
      </w:r>
      <w:r>
        <w:rPr>
          <w:lang w:val="es-EC"/>
        </w:rPr>
        <w:t xml:space="preserve"> </w:t>
      </w:r>
      <w:r w:rsidRPr="00CA1AE3">
        <w:rPr>
          <w:lang w:val="es-EC"/>
        </w:rPr>
        <w:t>establecer nuestro mercado potencial y objetivo, al igual que el diseño y</w:t>
      </w:r>
      <w:r>
        <w:rPr>
          <w:lang w:val="es-EC"/>
        </w:rPr>
        <w:t xml:space="preserve"> </w:t>
      </w:r>
      <w:r w:rsidRPr="00CA1AE3">
        <w:rPr>
          <w:lang w:val="es-EC"/>
        </w:rPr>
        <w:t>desarrollo del prototipo</w:t>
      </w:r>
      <w:r>
        <w:rPr>
          <w:lang w:val="es-EC"/>
        </w:rPr>
        <w:t>.</w:t>
      </w:r>
    </w:p>
    <w:p w:rsidR="00C6682C" w:rsidRPr="00CA1AE3" w:rsidRDefault="00C6682C" w:rsidP="00C6682C">
      <w:pPr>
        <w:pStyle w:val="Parrafo"/>
        <w:rPr>
          <w:lang w:val="es-EC"/>
        </w:rPr>
      </w:pPr>
      <w:r w:rsidRPr="00CA1AE3">
        <w:rPr>
          <w:lang w:val="es-EC"/>
        </w:rPr>
        <w:t>Los estudios financieros realizados a nuestro proyecto de emprendimiento</w:t>
      </w:r>
      <w:r>
        <w:rPr>
          <w:lang w:val="es-EC"/>
        </w:rPr>
        <w:t xml:space="preserve"> </w:t>
      </w:r>
      <w:r w:rsidRPr="00CA1AE3">
        <w:rPr>
          <w:lang w:val="es-EC"/>
        </w:rPr>
        <w:t xml:space="preserve">dieron como resultado una tasa interna de retorno (TIR) </w:t>
      </w:r>
      <w:r w:rsidRPr="00F92B5E">
        <w:rPr>
          <w:lang w:val="es-EC"/>
        </w:rPr>
        <w:t xml:space="preserve">del </w:t>
      </w:r>
      <w:r w:rsidR="00F92B5E" w:rsidRPr="00F92B5E">
        <w:rPr>
          <w:lang w:val="es-EC"/>
        </w:rPr>
        <w:t>73.75</w:t>
      </w:r>
      <w:r w:rsidRPr="00F92B5E">
        <w:rPr>
          <w:lang w:val="es-EC"/>
        </w:rPr>
        <w:t>%,</w:t>
      </w:r>
      <w:r w:rsidRPr="00CA1AE3">
        <w:rPr>
          <w:lang w:val="es-EC"/>
        </w:rPr>
        <w:t xml:space="preserve"> que</w:t>
      </w:r>
      <w:r>
        <w:rPr>
          <w:lang w:val="es-EC"/>
        </w:rPr>
        <w:t xml:space="preserve"> </w:t>
      </w:r>
      <w:r w:rsidRPr="00CA1AE3">
        <w:rPr>
          <w:lang w:val="es-EC"/>
        </w:rPr>
        <w:t xml:space="preserve">nos indica que </w:t>
      </w:r>
      <w:r>
        <w:rPr>
          <w:lang w:val="es-EC"/>
        </w:rPr>
        <w:t>podemos</w:t>
      </w:r>
      <w:r w:rsidRPr="00CA1AE3">
        <w:rPr>
          <w:lang w:val="es-EC"/>
        </w:rPr>
        <w:t xml:space="preserve"> recuperar nuestra inversión y adicionalmente</w:t>
      </w:r>
      <w:r>
        <w:rPr>
          <w:lang w:val="es-EC"/>
        </w:rPr>
        <w:t xml:space="preserve"> </w:t>
      </w:r>
      <w:r w:rsidRPr="00CA1AE3">
        <w:rPr>
          <w:lang w:val="es-EC"/>
        </w:rPr>
        <w:t xml:space="preserve">ofrecer un </w:t>
      </w:r>
      <w:r w:rsidR="00F92B5E">
        <w:rPr>
          <w:lang w:val="es-EC"/>
        </w:rPr>
        <w:t>73.75</w:t>
      </w:r>
      <w:r w:rsidRPr="00CA1AE3">
        <w:rPr>
          <w:lang w:val="es-EC"/>
        </w:rPr>
        <w:t>% de rentabilidad anual.</w:t>
      </w:r>
    </w:p>
    <w:p w:rsidR="00C6682C" w:rsidRPr="00CA1AE3" w:rsidRDefault="00C6682C" w:rsidP="00C6682C">
      <w:pPr>
        <w:pStyle w:val="Parrafo"/>
        <w:rPr>
          <w:lang w:val="es-EC"/>
        </w:rPr>
      </w:pPr>
      <w:r w:rsidRPr="00CA1AE3">
        <w:rPr>
          <w:lang w:val="es-EC"/>
        </w:rPr>
        <w:lastRenderedPageBreak/>
        <w:t xml:space="preserve">Los </w:t>
      </w:r>
      <w:r>
        <w:rPr>
          <w:lang w:val="es-EC"/>
        </w:rPr>
        <w:t>valores</w:t>
      </w:r>
      <w:r w:rsidRPr="00CA1AE3">
        <w:rPr>
          <w:lang w:val="es-EC"/>
        </w:rPr>
        <w:t xml:space="preserve"> de ingresos y costos proyectados nos permiten recuperar la</w:t>
      </w:r>
      <w:r>
        <w:rPr>
          <w:lang w:val="es-EC"/>
        </w:rPr>
        <w:t xml:space="preserve"> </w:t>
      </w:r>
      <w:r w:rsidRPr="00CA1AE3">
        <w:rPr>
          <w:lang w:val="es-EC"/>
        </w:rPr>
        <w:t>inversión al cabo de un año</w:t>
      </w:r>
      <w:r>
        <w:rPr>
          <w:lang w:val="es-EC"/>
        </w:rPr>
        <w:t xml:space="preserve"> y </w:t>
      </w:r>
      <w:r w:rsidR="00F92B5E">
        <w:rPr>
          <w:lang w:val="es-EC"/>
        </w:rPr>
        <w:t>cuatro</w:t>
      </w:r>
      <w:r>
        <w:rPr>
          <w:lang w:val="es-EC"/>
        </w:rPr>
        <w:t xml:space="preserve"> meses</w:t>
      </w:r>
      <w:r w:rsidRPr="00CA1AE3">
        <w:rPr>
          <w:lang w:val="es-EC"/>
        </w:rPr>
        <w:t xml:space="preserve">, </w:t>
      </w:r>
      <w:r>
        <w:rPr>
          <w:lang w:val="es-EC"/>
        </w:rPr>
        <w:t xml:space="preserve">con este análisis económico podemos decir que </w:t>
      </w:r>
      <w:r w:rsidRPr="00CA1AE3">
        <w:rPr>
          <w:lang w:val="es-EC"/>
        </w:rPr>
        <w:t xml:space="preserve"> nuestro</w:t>
      </w:r>
      <w:r w:rsidRPr="00A41623">
        <w:rPr>
          <w:lang w:val="es-EC"/>
        </w:rPr>
        <w:t xml:space="preserve"> </w:t>
      </w:r>
      <w:r>
        <w:t xml:space="preserve">emprendimiento </w:t>
      </w:r>
      <w:r w:rsidR="00D860E4">
        <w:t xml:space="preserve">tendrá acogida </w:t>
      </w:r>
      <w:r>
        <w:t xml:space="preserve">en el mercado, captando una parte importante que </w:t>
      </w:r>
      <w:r w:rsidR="00D860E4">
        <w:t>va</w:t>
      </w:r>
      <w:r>
        <w:t xml:space="preserve"> ir creciendo con el tiempo</w:t>
      </w:r>
      <w:r w:rsidR="00D860E4">
        <w:t>,</w:t>
      </w:r>
      <w:r>
        <w:t xml:space="preserve"> con trabajo responsable, ético y profesional </w:t>
      </w:r>
      <w:r w:rsidR="00D860E4">
        <w:t xml:space="preserve">lo cual </w:t>
      </w:r>
      <w:r>
        <w:t>hará que logremos posicionarnos  como una empresa exitosa en el desarrollo de soluciones tecnológicas.</w:t>
      </w:r>
    </w:p>
    <w:p w:rsidR="00C6682C" w:rsidRDefault="00C6682C" w:rsidP="003B408D">
      <w:pPr>
        <w:pStyle w:val="Indice"/>
        <w:rPr>
          <w:lang w:val="es-EC"/>
        </w:rPr>
      </w:pPr>
    </w:p>
    <w:p w:rsidR="00F92B5E" w:rsidRDefault="00F92B5E" w:rsidP="003B408D">
      <w:pPr>
        <w:pStyle w:val="Indice"/>
        <w:rPr>
          <w:lang w:val="es-EC"/>
        </w:rPr>
      </w:pPr>
    </w:p>
    <w:p w:rsidR="00F92B5E" w:rsidRDefault="00F92B5E" w:rsidP="003B408D">
      <w:pPr>
        <w:pStyle w:val="Indice"/>
        <w:rPr>
          <w:lang w:val="es-EC"/>
        </w:rPr>
      </w:pPr>
    </w:p>
    <w:p w:rsidR="00F92B5E" w:rsidRDefault="00F92B5E" w:rsidP="003B408D">
      <w:pPr>
        <w:pStyle w:val="Indice"/>
        <w:rPr>
          <w:lang w:val="es-EC"/>
        </w:rPr>
      </w:pPr>
    </w:p>
    <w:p w:rsidR="00F92B5E" w:rsidRDefault="00F92B5E" w:rsidP="003B408D">
      <w:pPr>
        <w:pStyle w:val="Indice"/>
        <w:rPr>
          <w:lang w:val="es-EC"/>
        </w:rPr>
      </w:pPr>
    </w:p>
    <w:p w:rsidR="00F92B5E" w:rsidRDefault="00F92B5E" w:rsidP="003B408D">
      <w:pPr>
        <w:pStyle w:val="Indice"/>
        <w:rPr>
          <w:lang w:val="es-EC"/>
        </w:rPr>
      </w:pPr>
    </w:p>
    <w:p w:rsidR="00F92B5E" w:rsidRDefault="00F92B5E" w:rsidP="003B408D">
      <w:pPr>
        <w:pStyle w:val="Indice"/>
        <w:rPr>
          <w:lang w:val="es-EC"/>
        </w:rPr>
      </w:pPr>
    </w:p>
    <w:p w:rsidR="00C6682C" w:rsidRDefault="00C6682C" w:rsidP="003B408D">
      <w:pPr>
        <w:pStyle w:val="Indice"/>
        <w:rPr>
          <w:lang w:val="es-EC"/>
        </w:rPr>
      </w:pPr>
    </w:p>
    <w:p w:rsidR="00C6682C" w:rsidRDefault="00C6682C" w:rsidP="003B408D">
      <w:pPr>
        <w:pStyle w:val="Indice"/>
        <w:rPr>
          <w:lang w:val="es-EC"/>
        </w:rPr>
      </w:pPr>
    </w:p>
    <w:p w:rsidR="00C6682C" w:rsidRDefault="00C6682C" w:rsidP="003B408D">
      <w:pPr>
        <w:pStyle w:val="Indice"/>
        <w:rPr>
          <w:lang w:val="es-EC"/>
        </w:rPr>
      </w:pPr>
    </w:p>
    <w:p w:rsidR="00C6682C" w:rsidRDefault="00C6682C" w:rsidP="003B408D">
      <w:pPr>
        <w:pStyle w:val="Indice"/>
        <w:rPr>
          <w:lang w:val="es-EC"/>
        </w:rPr>
      </w:pPr>
    </w:p>
    <w:p w:rsidR="00C6682C" w:rsidRDefault="00C6682C" w:rsidP="003B408D">
      <w:pPr>
        <w:pStyle w:val="Indice"/>
        <w:rPr>
          <w:lang w:val="es-EC"/>
        </w:rPr>
      </w:pPr>
    </w:p>
    <w:p w:rsidR="003B408D" w:rsidRDefault="003B408D" w:rsidP="003B408D">
      <w:pPr>
        <w:pStyle w:val="Indice"/>
      </w:pPr>
      <w:bookmarkStart w:id="6" w:name="_Toc247985616"/>
      <w:bookmarkStart w:id="7" w:name="_Toc248490421"/>
      <w:bookmarkStart w:id="8" w:name="_Toc248491106"/>
      <w:r w:rsidRPr="00B067D1">
        <w:lastRenderedPageBreak/>
        <w:t>INDICE GENERAL</w:t>
      </w:r>
      <w:bookmarkEnd w:id="5"/>
      <w:bookmarkEnd w:id="6"/>
      <w:bookmarkEnd w:id="7"/>
      <w:bookmarkEnd w:id="8"/>
    </w:p>
    <w:p w:rsidR="0069047F" w:rsidRDefault="00286D30">
      <w:pPr>
        <w:pStyle w:val="TDC1"/>
        <w:tabs>
          <w:tab w:val="right" w:leader="underscore" w:pos="8267"/>
        </w:tabs>
        <w:rPr>
          <w:rFonts w:eastAsiaTheme="minorEastAsia" w:cstheme="minorBidi"/>
          <w:b w:val="0"/>
          <w:bCs w:val="0"/>
          <w:i w:val="0"/>
          <w:iCs w:val="0"/>
          <w:noProof/>
          <w:sz w:val="22"/>
          <w:szCs w:val="22"/>
        </w:rPr>
      </w:pPr>
      <w:r w:rsidRPr="00286D30">
        <w:rPr>
          <w:sz w:val="22"/>
          <w:szCs w:val="22"/>
        </w:rPr>
        <w:fldChar w:fldCharType="begin"/>
      </w:r>
      <w:r w:rsidR="0069047F">
        <w:rPr>
          <w:sz w:val="22"/>
          <w:szCs w:val="22"/>
        </w:rPr>
        <w:instrText xml:space="preserve"> TOC \h \z \t "Indice;1;Indice 2;1;Indice 3;2" </w:instrText>
      </w:r>
      <w:r w:rsidRPr="00286D30">
        <w:rPr>
          <w:sz w:val="22"/>
          <w:szCs w:val="22"/>
        </w:rPr>
        <w:fldChar w:fldCharType="separate"/>
      </w:r>
      <w:hyperlink w:anchor="_Toc248491105" w:history="1">
        <w:r w:rsidR="0069047F" w:rsidRPr="00857906">
          <w:rPr>
            <w:rStyle w:val="Hipervnculo"/>
            <w:noProof/>
          </w:rPr>
          <w:t>RESUMEN</w:t>
        </w:r>
        <w:r w:rsidR="0069047F">
          <w:rPr>
            <w:noProof/>
            <w:webHidden/>
          </w:rPr>
          <w:tab/>
        </w:r>
        <w:r>
          <w:rPr>
            <w:noProof/>
            <w:webHidden/>
          </w:rPr>
          <w:fldChar w:fldCharType="begin"/>
        </w:r>
        <w:r w:rsidR="0069047F">
          <w:rPr>
            <w:noProof/>
            <w:webHidden/>
          </w:rPr>
          <w:instrText xml:space="preserve"> PAGEREF _Toc248491105 \h </w:instrText>
        </w:r>
        <w:r>
          <w:rPr>
            <w:noProof/>
            <w:webHidden/>
          </w:rPr>
        </w:r>
        <w:r>
          <w:rPr>
            <w:noProof/>
            <w:webHidden/>
          </w:rPr>
          <w:fldChar w:fldCharType="separate"/>
        </w:r>
        <w:r w:rsidR="0069047F">
          <w:rPr>
            <w:noProof/>
            <w:webHidden/>
          </w:rPr>
          <w:t>VIII</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06" w:history="1">
        <w:r w:rsidR="0069047F" w:rsidRPr="00857906">
          <w:rPr>
            <w:rStyle w:val="Hipervnculo"/>
            <w:noProof/>
          </w:rPr>
          <w:t>INDICE GENERAL</w:t>
        </w:r>
        <w:r w:rsidR="0069047F">
          <w:rPr>
            <w:noProof/>
            <w:webHidden/>
          </w:rPr>
          <w:tab/>
        </w:r>
        <w:r>
          <w:rPr>
            <w:noProof/>
            <w:webHidden/>
          </w:rPr>
          <w:fldChar w:fldCharType="begin"/>
        </w:r>
        <w:r w:rsidR="0069047F">
          <w:rPr>
            <w:noProof/>
            <w:webHidden/>
          </w:rPr>
          <w:instrText xml:space="preserve"> PAGEREF _Toc248491106 \h </w:instrText>
        </w:r>
        <w:r>
          <w:rPr>
            <w:noProof/>
            <w:webHidden/>
          </w:rPr>
        </w:r>
        <w:r>
          <w:rPr>
            <w:noProof/>
            <w:webHidden/>
          </w:rPr>
          <w:fldChar w:fldCharType="separate"/>
        </w:r>
        <w:r w:rsidR="0069047F">
          <w:rPr>
            <w:noProof/>
            <w:webHidden/>
          </w:rPr>
          <w:t>XI</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07" w:history="1">
        <w:r w:rsidR="0069047F" w:rsidRPr="00857906">
          <w:rPr>
            <w:rStyle w:val="Hipervnculo"/>
            <w:noProof/>
          </w:rPr>
          <w:t>ABREVIATURAS Y SIGLAS</w:t>
        </w:r>
        <w:r w:rsidR="0069047F">
          <w:rPr>
            <w:noProof/>
            <w:webHidden/>
          </w:rPr>
          <w:tab/>
        </w:r>
        <w:r>
          <w:rPr>
            <w:noProof/>
            <w:webHidden/>
          </w:rPr>
          <w:fldChar w:fldCharType="begin"/>
        </w:r>
        <w:r w:rsidR="0069047F">
          <w:rPr>
            <w:noProof/>
            <w:webHidden/>
          </w:rPr>
          <w:instrText xml:space="preserve"> PAGEREF _Toc248491107 \h </w:instrText>
        </w:r>
        <w:r>
          <w:rPr>
            <w:noProof/>
            <w:webHidden/>
          </w:rPr>
        </w:r>
        <w:r>
          <w:rPr>
            <w:noProof/>
            <w:webHidden/>
          </w:rPr>
          <w:fldChar w:fldCharType="separate"/>
        </w:r>
        <w:r w:rsidR="0069047F">
          <w:rPr>
            <w:noProof/>
            <w:webHidden/>
          </w:rPr>
          <w:t>XIV</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08" w:history="1">
        <w:r w:rsidR="0069047F" w:rsidRPr="00857906">
          <w:rPr>
            <w:rStyle w:val="Hipervnculo"/>
            <w:noProof/>
          </w:rPr>
          <w:t>INDICE DE FIGURAS</w:t>
        </w:r>
        <w:r w:rsidR="0069047F">
          <w:rPr>
            <w:noProof/>
            <w:webHidden/>
          </w:rPr>
          <w:tab/>
        </w:r>
        <w:r>
          <w:rPr>
            <w:noProof/>
            <w:webHidden/>
          </w:rPr>
          <w:fldChar w:fldCharType="begin"/>
        </w:r>
        <w:r w:rsidR="0069047F">
          <w:rPr>
            <w:noProof/>
            <w:webHidden/>
          </w:rPr>
          <w:instrText xml:space="preserve"> PAGEREF _Toc248491108 \h </w:instrText>
        </w:r>
        <w:r>
          <w:rPr>
            <w:noProof/>
            <w:webHidden/>
          </w:rPr>
        </w:r>
        <w:r>
          <w:rPr>
            <w:noProof/>
            <w:webHidden/>
          </w:rPr>
          <w:fldChar w:fldCharType="separate"/>
        </w:r>
        <w:r w:rsidR="0069047F">
          <w:rPr>
            <w:noProof/>
            <w:webHidden/>
          </w:rPr>
          <w:t>XV</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09" w:history="1">
        <w:r w:rsidR="0069047F" w:rsidRPr="00857906">
          <w:rPr>
            <w:rStyle w:val="Hipervnculo"/>
            <w:noProof/>
          </w:rPr>
          <w:t>INDICE DE TABLAS</w:t>
        </w:r>
        <w:r w:rsidR="0069047F">
          <w:rPr>
            <w:noProof/>
            <w:webHidden/>
          </w:rPr>
          <w:tab/>
        </w:r>
        <w:r>
          <w:rPr>
            <w:noProof/>
            <w:webHidden/>
          </w:rPr>
          <w:fldChar w:fldCharType="begin"/>
        </w:r>
        <w:r w:rsidR="0069047F">
          <w:rPr>
            <w:noProof/>
            <w:webHidden/>
          </w:rPr>
          <w:instrText xml:space="preserve"> PAGEREF _Toc248491109 \h </w:instrText>
        </w:r>
        <w:r>
          <w:rPr>
            <w:noProof/>
            <w:webHidden/>
          </w:rPr>
        </w:r>
        <w:r>
          <w:rPr>
            <w:noProof/>
            <w:webHidden/>
          </w:rPr>
          <w:fldChar w:fldCharType="separate"/>
        </w:r>
        <w:r w:rsidR="0069047F">
          <w:rPr>
            <w:noProof/>
            <w:webHidden/>
          </w:rPr>
          <w:t>XVII</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10" w:history="1">
        <w:r w:rsidR="0069047F" w:rsidRPr="00857906">
          <w:rPr>
            <w:rStyle w:val="Hipervnculo"/>
            <w:noProof/>
          </w:rPr>
          <w:t>INTRODUCCION</w:t>
        </w:r>
        <w:r w:rsidR="0069047F">
          <w:rPr>
            <w:noProof/>
            <w:webHidden/>
          </w:rPr>
          <w:tab/>
        </w:r>
        <w:r>
          <w:rPr>
            <w:noProof/>
            <w:webHidden/>
          </w:rPr>
          <w:fldChar w:fldCharType="begin"/>
        </w:r>
        <w:r w:rsidR="0069047F">
          <w:rPr>
            <w:noProof/>
            <w:webHidden/>
          </w:rPr>
          <w:instrText xml:space="preserve"> PAGEREF _Toc248491110 \h </w:instrText>
        </w:r>
        <w:r>
          <w:rPr>
            <w:noProof/>
            <w:webHidden/>
          </w:rPr>
        </w:r>
        <w:r>
          <w:rPr>
            <w:noProof/>
            <w:webHidden/>
          </w:rPr>
          <w:fldChar w:fldCharType="separate"/>
        </w:r>
        <w:r w:rsidR="0069047F">
          <w:rPr>
            <w:noProof/>
            <w:webHidden/>
          </w:rPr>
          <w:t>19</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11" w:history="1">
        <w:r w:rsidR="0069047F" w:rsidRPr="00857906">
          <w:rPr>
            <w:rStyle w:val="Hipervnculo"/>
            <w:noProof/>
          </w:rPr>
          <w:t>CAPITULO 1</w:t>
        </w:r>
        <w:r w:rsidR="0069047F">
          <w:rPr>
            <w:noProof/>
            <w:webHidden/>
          </w:rPr>
          <w:tab/>
        </w:r>
        <w:r>
          <w:rPr>
            <w:noProof/>
            <w:webHidden/>
          </w:rPr>
          <w:fldChar w:fldCharType="begin"/>
        </w:r>
        <w:r w:rsidR="0069047F">
          <w:rPr>
            <w:noProof/>
            <w:webHidden/>
          </w:rPr>
          <w:instrText xml:space="preserve"> PAGEREF _Toc248491111 \h </w:instrText>
        </w:r>
        <w:r>
          <w:rPr>
            <w:noProof/>
            <w:webHidden/>
          </w:rPr>
        </w:r>
        <w:r>
          <w:rPr>
            <w:noProof/>
            <w:webHidden/>
          </w:rPr>
          <w:fldChar w:fldCharType="separate"/>
        </w:r>
        <w:r w:rsidR="0069047F">
          <w:rPr>
            <w:noProof/>
            <w:webHidden/>
          </w:rPr>
          <w:t>22</w:t>
        </w:r>
        <w:r>
          <w:rPr>
            <w:noProof/>
            <w:webHidden/>
          </w:rPr>
          <w:fldChar w:fldCharType="end"/>
        </w:r>
      </w:hyperlink>
    </w:p>
    <w:p w:rsidR="0069047F" w:rsidRDefault="00286D30">
      <w:pPr>
        <w:pStyle w:val="TDC2"/>
        <w:tabs>
          <w:tab w:val="left" w:pos="720"/>
          <w:tab w:val="right" w:leader="underscore" w:pos="8267"/>
        </w:tabs>
        <w:rPr>
          <w:rFonts w:eastAsiaTheme="minorEastAsia" w:cstheme="minorBidi"/>
          <w:b w:val="0"/>
          <w:bCs w:val="0"/>
          <w:noProof/>
        </w:rPr>
      </w:pPr>
      <w:hyperlink w:anchor="_Toc248491112" w:history="1">
        <w:r w:rsidR="0069047F" w:rsidRPr="00857906">
          <w:rPr>
            <w:rStyle w:val="Hipervnculo"/>
            <w:noProof/>
          </w:rPr>
          <w:t>1.</w:t>
        </w:r>
        <w:r w:rsidR="0069047F">
          <w:rPr>
            <w:rFonts w:eastAsiaTheme="minorEastAsia" w:cstheme="minorBidi"/>
            <w:b w:val="0"/>
            <w:bCs w:val="0"/>
            <w:noProof/>
          </w:rPr>
          <w:tab/>
        </w:r>
        <w:r w:rsidR="0069047F" w:rsidRPr="00857906">
          <w:rPr>
            <w:rStyle w:val="Hipervnculo"/>
            <w:noProof/>
          </w:rPr>
          <w:t>DEFINICION Y JUSTIFICACION DEL NEGOCIO</w:t>
        </w:r>
        <w:r w:rsidR="0069047F">
          <w:rPr>
            <w:noProof/>
            <w:webHidden/>
          </w:rPr>
          <w:tab/>
        </w:r>
        <w:r>
          <w:rPr>
            <w:noProof/>
            <w:webHidden/>
          </w:rPr>
          <w:fldChar w:fldCharType="begin"/>
        </w:r>
        <w:r w:rsidR="0069047F">
          <w:rPr>
            <w:noProof/>
            <w:webHidden/>
          </w:rPr>
          <w:instrText xml:space="preserve"> PAGEREF _Toc248491112 \h </w:instrText>
        </w:r>
        <w:r>
          <w:rPr>
            <w:noProof/>
            <w:webHidden/>
          </w:rPr>
        </w:r>
        <w:r>
          <w:rPr>
            <w:noProof/>
            <w:webHidden/>
          </w:rPr>
          <w:fldChar w:fldCharType="separate"/>
        </w:r>
        <w:r w:rsidR="0069047F">
          <w:rPr>
            <w:noProof/>
            <w:webHidden/>
          </w:rPr>
          <w:t>22</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13" w:history="1">
        <w:r w:rsidR="0069047F" w:rsidRPr="00857906">
          <w:rPr>
            <w:rStyle w:val="Hipervnculo"/>
            <w:noProof/>
          </w:rPr>
          <w:t>1.1.</w:t>
        </w:r>
        <w:r w:rsidR="0069047F">
          <w:rPr>
            <w:rFonts w:eastAsiaTheme="minorEastAsia" w:cstheme="minorBidi"/>
            <w:b w:val="0"/>
            <w:bCs w:val="0"/>
            <w:noProof/>
          </w:rPr>
          <w:tab/>
        </w:r>
        <w:r w:rsidR="0069047F" w:rsidRPr="00857906">
          <w:rPr>
            <w:rStyle w:val="Hipervnculo"/>
            <w:noProof/>
          </w:rPr>
          <w:t>Oportunidad/Necesidad que es satisfecha con nuestro emprendimiento</w:t>
        </w:r>
        <w:r w:rsidR="0069047F">
          <w:rPr>
            <w:noProof/>
            <w:webHidden/>
          </w:rPr>
          <w:tab/>
        </w:r>
        <w:r>
          <w:rPr>
            <w:noProof/>
            <w:webHidden/>
          </w:rPr>
          <w:fldChar w:fldCharType="begin"/>
        </w:r>
        <w:r w:rsidR="0069047F">
          <w:rPr>
            <w:noProof/>
            <w:webHidden/>
          </w:rPr>
          <w:instrText xml:space="preserve"> PAGEREF _Toc248491113 \h </w:instrText>
        </w:r>
        <w:r>
          <w:rPr>
            <w:noProof/>
            <w:webHidden/>
          </w:rPr>
        </w:r>
        <w:r>
          <w:rPr>
            <w:noProof/>
            <w:webHidden/>
          </w:rPr>
          <w:fldChar w:fldCharType="separate"/>
        </w:r>
        <w:r w:rsidR="0069047F">
          <w:rPr>
            <w:noProof/>
            <w:webHidden/>
          </w:rPr>
          <w:t>22</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14" w:history="1">
        <w:r w:rsidR="0069047F" w:rsidRPr="00857906">
          <w:rPr>
            <w:rStyle w:val="Hipervnculo"/>
            <w:noProof/>
          </w:rPr>
          <w:t>1.2.</w:t>
        </w:r>
        <w:r w:rsidR="0069047F">
          <w:rPr>
            <w:rFonts w:eastAsiaTheme="minorEastAsia" w:cstheme="minorBidi"/>
            <w:b w:val="0"/>
            <w:bCs w:val="0"/>
            <w:noProof/>
          </w:rPr>
          <w:tab/>
        </w:r>
        <w:r w:rsidR="0069047F" w:rsidRPr="00857906">
          <w:rPr>
            <w:rStyle w:val="Hipervnculo"/>
            <w:noProof/>
          </w:rPr>
          <w:t>Descripción General del Negocio</w:t>
        </w:r>
        <w:r w:rsidR="0069047F">
          <w:rPr>
            <w:noProof/>
            <w:webHidden/>
          </w:rPr>
          <w:tab/>
        </w:r>
        <w:r>
          <w:rPr>
            <w:noProof/>
            <w:webHidden/>
          </w:rPr>
          <w:fldChar w:fldCharType="begin"/>
        </w:r>
        <w:r w:rsidR="0069047F">
          <w:rPr>
            <w:noProof/>
            <w:webHidden/>
          </w:rPr>
          <w:instrText xml:space="preserve"> PAGEREF _Toc248491114 \h </w:instrText>
        </w:r>
        <w:r>
          <w:rPr>
            <w:noProof/>
            <w:webHidden/>
          </w:rPr>
        </w:r>
        <w:r>
          <w:rPr>
            <w:noProof/>
            <w:webHidden/>
          </w:rPr>
          <w:fldChar w:fldCharType="separate"/>
        </w:r>
        <w:r w:rsidR="0069047F">
          <w:rPr>
            <w:noProof/>
            <w:webHidden/>
          </w:rPr>
          <w:t>23</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15" w:history="1">
        <w:r w:rsidR="0069047F" w:rsidRPr="00857906">
          <w:rPr>
            <w:rStyle w:val="Hipervnculo"/>
            <w:noProof/>
          </w:rPr>
          <w:t>1.3.</w:t>
        </w:r>
        <w:r w:rsidR="0069047F">
          <w:rPr>
            <w:rFonts w:eastAsiaTheme="minorEastAsia" w:cstheme="minorBidi"/>
            <w:b w:val="0"/>
            <w:bCs w:val="0"/>
            <w:noProof/>
          </w:rPr>
          <w:tab/>
        </w:r>
        <w:r w:rsidR="0069047F" w:rsidRPr="00857906">
          <w:rPr>
            <w:rStyle w:val="Hipervnculo"/>
            <w:noProof/>
          </w:rPr>
          <w:t>Misión</w:t>
        </w:r>
        <w:r w:rsidR="0069047F">
          <w:rPr>
            <w:noProof/>
            <w:webHidden/>
          </w:rPr>
          <w:tab/>
        </w:r>
        <w:r>
          <w:rPr>
            <w:noProof/>
            <w:webHidden/>
          </w:rPr>
          <w:fldChar w:fldCharType="begin"/>
        </w:r>
        <w:r w:rsidR="0069047F">
          <w:rPr>
            <w:noProof/>
            <w:webHidden/>
          </w:rPr>
          <w:instrText xml:space="preserve"> PAGEREF _Toc248491115 \h </w:instrText>
        </w:r>
        <w:r>
          <w:rPr>
            <w:noProof/>
            <w:webHidden/>
          </w:rPr>
        </w:r>
        <w:r>
          <w:rPr>
            <w:noProof/>
            <w:webHidden/>
          </w:rPr>
          <w:fldChar w:fldCharType="separate"/>
        </w:r>
        <w:r w:rsidR="0069047F">
          <w:rPr>
            <w:noProof/>
            <w:webHidden/>
          </w:rPr>
          <w:t>24</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16" w:history="1">
        <w:r w:rsidR="0069047F" w:rsidRPr="00857906">
          <w:rPr>
            <w:rStyle w:val="Hipervnculo"/>
            <w:noProof/>
          </w:rPr>
          <w:t>1.4.</w:t>
        </w:r>
        <w:r w:rsidR="0069047F">
          <w:rPr>
            <w:rFonts w:eastAsiaTheme="minorEastAsia" w:cstheme="minorBidi"/>
            <w:b w:val="0"/>
            <w:bCs w:val="0"/>
            <w:noProof/>
          </w:rPr>
          <w:tab/>
        </w:r>
        <w:r w:rsidR="0069047F" w:rsidRPr="00857906">
          <w:rPr>
            <w:rStyle w:val="Hipervnculo"/>
            <w:noProof/>
          </w:rPr>
          <w:t>Visión</w:t>
        </w:r>
        <w:r w:rsidR="0069047F">
          <w:rPr>
            <w:noProof/>
            <w:webHidden/>
          </w:rPr>
          <w:tab/>
        </w:r>
        <w:r>
          <w:rPr>
            <w:noProof/>
            <w:webHidden/>
          </w:rPr>
          <w:fldChar w:fldCharType="begin"/>
        </w:r>
        <w:r w:rsidR="0069047F">
          <w:rPr>
            <w:noProof/>
            <w:webHidden/>
          </w:rPr>
          <w:instrText xml:space="preserve"> PAGEREF _Toc248491116 \h </w:instrText>
        </w:r>
        <w:r>
          <w:rPr>
            <w:noProof/>
            <w:webHidden/>
          </w:rPr>
        </w:r>
        <w:r>
          <w:rPr>
            <w:noProof/>
            <w:webHidden/>
          </w:rPr>
          <w:fldChar w:fldCharType="separate"/>
        </w:r>
        <w:r w:rsidR="0069047F">
          <w:rPr>
            <w:noProof/>
            <w:webHidden/>
          </w:rPr>
          <w:t>24</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17" w:history="1">
        <w:r w:rsidR="0069047F" w:rsidRPr="00857906">
          <w:rPr>
            <w:rStyle w:val="Hipervnculo"/>
            <w:noProof/>
          </w:rPr>
          <w:t>1.5.</w:t>
        </w:r>
        <w:r w:rsidR="0069047F">
          <w:rPr>
            <w:rFonts w:eastAsiaTheme="minorEastAsia" w:cstheme="minorBidi"/>
            <w:b w:val="0"/>
            <w:bCs w:val="0"/>
            <w:noProof/>
          </w:rPr>
          <w:tab/>
        </w:r>
        <w:r w:rsidR="0069047F" w:rsidRPr="00857906">
          <w:rPr>
            <w:rStyle w:val="Hipervnculo"/>
            <w:noProof/>
          </w:rPr>
          <w:t>Objetivos Generales de la microempresa</w:t>
        </w:r>
        <w:r w:rsidR="0069047F">
          <w:rPr>
            <w:noProof/>
            <w:webHidden/>
          </w:rPr>
          <w:tab/>
        </w:r>
        <w:r>
          <w:rPr>
            <w:noProof/>
            <w:webHidden/>
          </w:rPr>
          <w:fldChar w:fldCharType="begin"/>
        </w:r>
        <w:r w:rsidR="0069047F">
          <w:rPr>
            <w:noProof/>
            <w:webHidden/>
          </w:rPr>
          <w:instrText xml:space="preserve"> PAGEREF _Toc248491117 \h </w:instrText>
        </w:r>
        <w:r>
          <w:rPr>
            <w:noProof/>
            <w:webHidden/>
          </w:rPr>
        </w:r>
        <w:r>
          <w:rPr>
            <w:noProof/>
            <w:webHidden/>
          </w:rPr>
          <w:fldChar w:fldCharType="separate"/>
        </w:r>
        <w:r w:rsidR="0069047F">
          <w:rPr>
            <w:noProof/>
            <w:webHidden/>
          </w:rPr>
          <w:t>25</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18" w:history="1">
        <w:r w:rsidR="0069047F" w:rsidRPr="00857906">
          <w:rPr>
            <w:rStyle w:val="Hipervnculo"/>
            <w:noProof/>
          </w:rPr>
          <w:t>1.6.</w:t>
        </w:r>
        <w:r w:rsidR="0069047F">
          <w:rPr>
            <w:rFonts w:eastAsiaTheme="minorEastAsia" w:cstheme="minorBidi"/>
            <w:b w:val="0"/>
            <w:bCs w:val="0"/>
            <w:noProof/>
          </w:rPr>
          <w:tab/>
        </w:r>
        <w:r w:rsidR="0069047F" w:rsidRPr="00857906">
          <w:rPr>
            <w:rStyle w:val="Hipervnculo"/>
            <w:noProof/>
          </w:rPr>
          <w:t>Propuesta de valor</w:t>
        </w:r>
        <w:r w:rsidR="0069047F">
          <w:rPr>
            <w:noProof/>
            <w:webHidden/>
          </w:rPr>
          <w:tab/>
        </w:r>
        <w:r>
          <w:rPr>
            <w:noProof/>
            <w:webHidden/>
          </w:rPr>
          <w:fldChar w:fldCharType="begin"/>
        </w:r>
        <w:r w:rsidR="0069047F">
          <w:rPr>
            <w:noProof/>
            <w:webHidden/>
          </w:rPr>
          <w:instrText xml:space="preserve"> PAGEREF _Toc248491118 \h </w:instrText>
        </w:r>
        <w:r>
          <w:rPr>
            <w:noProof/>
            <w:webHidden/>
          </w:rPr>
        </w:r>
        <w:r>
          <w:rPr>
            <w:noProof/>
            <w:webHidden/>
          </w:rPr>
          <w:fldChar w:fldCharType="separate"/>
        </w:r>
        <w:r w:rsidR="0069047F">
          <w:rPr>
            <w:noProof/>
            <w:webHidden/>
          </w:rPr>
          <w:t>25</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19" w:history="1">
        <w:r w:rsidR="0069047F" w:rsidRPr="00857906">
          <w:rPr>
            <w:rStyle w:val="Hipervnculo"/>
            <w:noProof/>
          </w:rPr>
          <w:t>1.7.</w:t>
        </w:r>
        <w:r w:rsidR="0069047F">
          <w:rPr>
            <w:rFonts w:eastAsiaTheme="minorEastAsia" w:cstheme="minorBidi"/>
            <w:b w:val="0"/>
            <w:bCs w:val="0"/>
            <w:noProof/>
          </w:rPr>
          <w:tab/>
        </w:r>
        <w:r w:rsidR="0069047F" w:rsidRPr="00857906">
          <w:rPr>
            <w:rStyle w:val="Hipervnculo"/>
            <w:noProof/>
          </w:rPr>
          <w:t>Análisis FODA</w:t>
        </w:r>
        <w:r w:rsidR="0069047F">
          <w:rPr>
            <w:noProof/>
            <w:webHidden/>
          </w:rPr>
          <w:tab/>
        </w:r>
        <w:r>
          <w:rPr>
            <w:noProof/>
            <w:webHidden/>
          </w:rPr>
          <w:fldChar w:fldCharType="begin"/>
        </w:r>
        <w:r w:rsidR="0069047F">
          <w:rPr>
            <w:noProof/>
            <w:webHidden/>
          </w:rPr>
          <w:instrText xml:space="preserve"> PAGEREF _Toc248491119 \h </w:instrText>
        </w:r>
        <w:r>
          <w:rPr>
            <w:noProof/>
            <w:webHidden/>
          </w:rPr>
        </w:r>
        <w:r>
          <w:rPr>
            <w:noProof/>
            <w:webHidden/>
          </w:rPr>
          <w:fldChar w:fldCharType="separate"/>
        </w:r>
        <w:r w:rsidR="0069047F">
          <w:rPr>
            <w:noProof/>
            <w:webHidden/>
          </w:rPr>
          <w:t>26</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20" w:history="1">
        <w:r w:rsidR="0069047F" w:rsidRPr="00857906">
          <w:rPr>
            <w:rStyle w:val="Hipervnculo"/>
            <w:noProof/>
          </w:rPr>
          <w:t>1.7.1.</w:t>
        </w:r>
        <w:r w:rsidR="0069047F">
          <w:rPr>
            <w:rFonts w:eastAsiaTheme="minorEastAsia" w:cstheme="minorBidi"/>
            <w:b w:val="0"/>
            <w:bCs w:val="0"/>
            <w:noProof/>
          </w:rPr>
          <w:tab/>
        </w:r>
        <w:r w:rsidR="0069047F" w:rsidRPr="00857906">
          <w:rPr>
            <w:rStyle w:val="Hipervnculo"/>
            <w:noProof/>
          </w:rPr>
          <w:t>Fortalezas</w:t>
        </w:r>
        <w:r w:rsidR="0069047F">
          <w:rPr>
            <w:noProof/>
            <w:webHidden/>
          </w:rPr>
          <w:tab/>
        </w:r>
        <w:r>
          <w:rPr>
            <w:noProof/>
            <w:webHidden/>
          </w:rPr>
          <w:fldChar w:fldCharType="begin"/>
        </w:r>
        <w:r w:rsidR="0069047F">
          <w:rPr>
            <w:noProof/>
            <w:webHidden/>
          </w:rPr>
          <w:instrText xml:space="preserve"> PAGEREF _Toc248491120 \h </w:instrText>
        </w:r>
        <w:r>
          <w:rPr>
            <w:noProof/>
            <w:webHidden/>
          </w:rPr>
        </w:r>
        <w:r>
          <w:rPr>
            <w:noProof/>
            <w:webHidden/>
          </w:rPr>
          <w:fldChar w:fldCharType="separate"/>
        </w:r>
        <w:r w:rsidR="0069047F">
          <w:rPr>
            <w:noProof/>
            <w:webHidden/>
          </w:rPr>
          <w:t>27</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21" w:history="1">
        <w:r w:rsidR="0069047F" w:rsidRPr="00857906">
          <w:rPr>
            <w:rStyle w:val="Hipervnculo"/>
            <w:noProof/>
          </w:rPr>
          <w:t>1.7.2.</w:t>
        </w:r>
        <w:r w:rsidR="0069047F">
          <w:rPr>
            <w:rFonts w:eastAsiaTheme="minorEastAsia" w:cstheme="minorBidi"/>
            <w:b w:val="0"/>
            <w:bCs w:val="0"/>
            <w:noProof/>
          </w:rPr>
          <w:tab/>
        </w:r>
        <w:r w:rsidR="0069047F" w:rsidRPr="00857906">
          <w:rPr>
            <w:rStyle w:val="Hipervnculo"/>
            <w:noProof/>
          </w:rPr>
          <w:t>Oportunidades</w:t>
        </w:r>
        <w:r w:rsidR="0069047F">
          <w:rPr>
            <w:noProof/>
            <w:webHidden/>
          </w:rPr>
          <w:tab/>
        </w:r>
        <w:r>
          <w:rPr>
            <w:noProof/>
            <w:webHidden/>
          </w:rPr>
          <w:fldChar w:fldCharType="begin"/>
        </w:r>
        <w:r w:rsidR="0069047F">
          <w:rPr>
            <w:noProof/>
            <w:webHidden/>
          </w:rPr>
          <w:instrText xml:space="preserve"> PAGEREF _Toc248491121 \h </w:instrText>
        </w:r>
        <w:r>
          <w:rPr>
            <w:noProof/>
            <w:webHidden/>
          </w:rPr>
        </w:r>
        <w:r>
          <w:rPr>
            <w:noProof/>
            <w:webHidden/>
          </w:rPr>
          <w:fldChar w:fldCharType="separate"/>
        </w:r>
        <w:r w:rsidR="0069047F">
          <w:rPr>
            <w:noProof/>
            <w:webHidden/>
          </w:rPr>
          <w:t>28</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22" w:history="1">
        <w:r w:rsidR="0069047F" w:rsidRPr="00857906">
          <w:rPr>
            <w:rStyle w:val="Hipervnculo"/>
            <w:noProof/>
          </w:rPr>
          <w:t>1.7.3.</w:t>
        </w:r>
        <w:r w:rsidR="0069047F">
          <w:rPr>
            <w:rFonts w:eastAsiaTheme="minorEastAsia" w:cstheme="minorBidi"/>
            <w:b w:val="0"/>
            <w:bCs w:val="0"/>
            <w:noProof/>
          </w:rPr>
          <w:tab/>
        </w:r>
        <w:r w:rsidR="0069047F" w:rsidRPr="00857906">
          <w:rPr>
            <w:rStyle w:val="Hipervnculo"/>
            <w:noProof/>
          </w:rPr>
          <w:t>Debilidades</w:t>
        </w:r>
        <w:r w:rsidR="0069047F">
          <w:rPr>
            <w:noProof/>
            <w:webHidden/>
          </w:rPr>
          <w:tab/>
        </w:r>
        <w:r>
          <w:rPr>
            <w:noProof/>
            <w:webHidden/>
          </w:rPr>
          <w:fldChar w:fldCharType="begin"/>
        </w:r>
        <w:r w:rsidR="0069047F">
          <w:rPr>
            <w:noProof/>
            <w:webHidden/>
          </w:rPr>
          <w:instrText xml:space="preserve"> PAGEREF _Toc248491122 \h </w:instrText>
        </w:r>
        <w:r>
          <w:rPr>
            <w:noProof/>
            <w:webHidden/>
          </w:rPr>
        </w:r>
        <w:r>
          <w:rPr>
            <w:noProof/>
            <w:webHidden/>
          </w:rPr>
          <w:fldChar w:fldCharType="separate"/>
        </w:r>
        <w:r w:rsidR="0069047F">
          <w:rPr>
            <w:noProof/>
            <w:webHidden/>
          </w:rPr>
          <w:t>29</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23" w:history="1">
        <w:r w:rsidR="0069047F" w:rsidRPr="00857906">
          <w:rPr>
            <w:rStyle w:val="Hipervnculo"/>
            <w:noProof/>
          </w:rPr>
          <w:t>1.7.4.</w:t>
        </w:r>
        <w:r w:rsidR="0069047F">
          <w:rPr>
            <w:rFonts w:eastAsiaTheme="minorEastAsia" w:cstheme="minorBidi"/>
            <w:b w:val="0"/>
            <w:bCs w:val="0"/>
            <w:noProof/>
          </w:rPr>
          <w:tab/>
        </w:r>
        <w:r w:rsidR="0069047F" w:rsidRPr="00857906">
          <w:rPr>
            <w:rStyle w:val="Hipervnculo"/>
            <w:noProof/>
          </w:rPr>
          <w:t>Amenazas</w:t>
        </w:r>
        <w:r w:rsidR="0069047F">
          <w:rPr>
            <w:noProof/>
            <w:webHidden/>
          </w:rPr>
          <w:tab/>
        </w:r>
        <w:r>
          <w:rPr>
            <w:noProof/>
            <w:webHidden/>
          </w:rPr>
          <w:fldChar w:fldCharType="begin"/>
        </w:r>
        <w:r w:rsidR="0069047F">
          <w:rPr>
            <w:noProof/>
            <w:webHidden/>
          </w:rPr>
          <w:instrText xml:space="preserve"> PAGEREF _Toc248491123 \h </w:instrText>
        </w:r>
        <w:r>
          <w:rPr>
            <w:noProof/>
            <w:webHidden/>
          </w:rPr>
        </w:r>
        <w:r>
          <w:rPr>
            <w:noProof/>
            <w:webHidden/>
          </w:rPr>
          <w:fldChar w:fldCharType="separate"/>
        </w:r>
        <w:r w:rsidR="0069047F">
          <w:rPr>
            <w:noProof/>
            <w:webHidden/>
          </w:rPr>
          <w:t>29</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24" w:history="1">
        <w:r w:rsidR="0069047F" w:rsidRPr="00857906">
          <w:rPr>
            <w:rStyle w:val="Hipervnculo"/>
            <w:noProof/>
          </w:rPr>
          <w:t>CAPITULO 2</w:t>
        </w:r>
        <w:r w:rsidR="0069047F">
          <w:rPr>
            <w:noProof/>
            <w:webHidden/>
          </w:rPr>
          <w:tab/>
        </w:r>
        <w:r>
          <w:rPr>
            <w:noProof/>
            <w:webHidden/>
          </w:rPr>
          <w:fldChar w:fldCharType="begin"/>
        </w:r>
        <w:r w:rsidR="0069047F">
          <w:rPr>
            <w:noProof/>
            <w:webHidden/>
          </w:rPr>
          <w:instrText xml:space="preserve"> PAGEREF _Toc248491124 \h </w:instrText>
        </w:r>
        <w:r>
          <w:rPr>
            <w:noProof/>
            <w:webHidden/>
          </w:rPr>
        </w:r>
        <w:r>
          <w:rPr>
            <w:noProof/>
            <w:webHidden/>
          </w:rPr>
          <w:fldChar w:fldCharType="separate"/>
        </w:r>
        <w:r w:rsidR="0069047F">
          <w:rPr>
            <w:noProof/>
            <w:webHidden/>
          </w:rPr>
          <w:t>31</w:t>
        </w:r>
        <w:r>
          <w:rPr>
            <w:noProof/>
            <w:webHidden/>
          </w:rPr>
          <w:fldChar w:fldCharType="end"/>
        </w:r>
      </w:hyperlink>
    </w:p>
    <w:p w:rsidR="0069047F" w:rsidRDefault="00286D30">
      <w:pPr>
        <w:pStyle w:val="TDC2"/>
        <w:tabs>
          <w:tab w:val="left" w:pos="720"/>
          <w:tab w:val="right" w:leader="underscore" w:pos="8267"/>
        </w:tabs>
        <w:rPr>
          <w:rFonts w:eastAsiaTheme="minorEastAsia" w:cstheme="minorBidi"/>
          <w:b w:val="0"/>
          <w:bCs w:val="0"/>
          <w:noProof/>
        </w:rPr>
      </w:pPr>
      <w:hyperlink w:anchor="_Toc248491125" w:history="1">
        <w:r w:rsidR="0069047F" w:rsidRPr="00857906">
          <w:rPr>
            <w:rStyle w:val="Hipervnculo"/>
            <w:noProof/>
          </w:rPr>
          <w:t>2.</w:t>
        </w:r>
        <w:r w:rsidR="0069047F">
          <w:rPr>
            <w:rFonts w:eastAsiaTheme="minorEastAsia" w:cstheme="minorBidi"/>
            <w:b w:val="0"/>
            <w:bCs w:val="0"/>
            <w:noProof/>
          </w:rPr>
          <w:tab/>
        </w:r>
        <w:r w:rsidR="0069047F" w:rsidRPr="00857906">
          <w:rPr>
            <w:rStyle w:val="Hipervnculo"/>
            <w:noProof/>
          </w:rPr>
          <w:t>ANALISIS TECNICO Y DESARROLLO DEL PRODUCTO “PROTOTIPO”</w:t>
        </w:r>
        <w:r w:rsidR="0069047F">
          <w:rPr>
            <w:noProof/>
            <w:webHidden/>
          </w:rPr>
          <w:tab/>
        </w:r>
        <w:r>
          <w:rPr>
            <w:noProof/>
            <w:webHidden/>
          </w:rPr>
          <w:fldChar w:fldCharType="begin"/>
        </w:r>
        <w:r w:rsidR="0069047F">
          <w:rPr>
            <w:noProof/>
            <w:webHidden/>
          </w:rPr>
          <w:instrText xml:space="preserve"> PAGEREF _Toc248491125 \h </w:instrText>
        </w:r>
        <w:r>
          <w:rPr>
            <w:noProof/>
            <w:webHidden/>
          </w:rPr>
        </w:r>
        <w:r>
          <w:rPr>
            <w:noProof/>
            <w:webHidden/>
          </w:rPr>
          <w:fldChar w:fldCharType="separate"/>
        </w:r>
        <w:r w:rsidR="0069047F">
          <w:rPr>
            <w:noProof/>
            <w:webHidden/>
          </w:rPr>
          <w:t>31</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26" w:history="1">
        <w:r w:rsidR="0069047F" w:rsidRPr="00857906">
          <w:rPr>
            <w:rStyle w:val="Hipervnculo"/>
            <w:noProof/>
          </w:rPr>
          <w:t>2.1.</w:t>
        </w:r>
        <w:r w:rsidR="0069047F">
          <w:rPr>
            <w:rFonts w:eastAsiaTheme="minorEastAsia" w:cstheme="minorBidi"/>
            <w:b w:val="0"/>
            <w:bCs w:val="0"/>
            <w:noProof/>
          </w:rPr>
          <w:tab/>
        </w:r>
        <w:r w:rsidR="0069047F" w:rsidRPr="00857906">
          <w:rPr>
            <w:rStyle w:val="Hipervnculo"/>
            <w:noProof/>
          </w:rPr>
          <w:t>Oportunidad/Necesidad que es satisfecha con nuestro primer prototipo</w:t>
        </w:r>
        <w:r w:rsidR="0069047F">
          <w:rPr>
            <w:noProof/>
            <w:webHidden/>
          </w:rPr>
          <w:tab/>
        </w:r>
        <w:r>
          <w:rPr>
            <w:noProof/>
            <w:webHidden/>
          </w:rPr>
          <w:fldChar w:fldCharType="begin"/>
        </w:r>
        <w:r w:rsidR="0069047F">
          <w:rPr>
            <w:noProof/>
            <w:webHidden/>
          </w:rPr>
          <w:instrText xml:space="preserve"> PAGEREF _Toc248491126 \h </w:instrText>
        </w:r>
        <w:r>
          <w:rPr>
            <w:noProof/>
            <w:webHidden/>
          </w:rPr>
        </w:r>
        <w:r>
          <w:rPr>
            <w:noProof/>
            <w:webHidden/>
          </w:rPr>
          <w:fldChar w:fldCharType="separate"/>
        </w:r>
        <w:r w:rsidR="0069047F">
          <w:rPr>
            <w:noProof/>
            <w:webHidden/>
          </w:rPr>
          <w:t>31</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27" w:history="1">
        <w:r w:rsidR="0069047F" w:rsidRPr="00857906">
          <w:rPr>
            <w:rStyle w:val="Hipervnculo"/>
            <w:noProof/>
          </w:rPr>
          <w:t>2.2.</w:t>
        </w:r>
        <w:r w:rsidR="0069047F">
          <w:rPr>
            <w:rFonts w:eastAsiaTheme="minorEastAsia" w:cstheme="minorBidi"/>
            <w:b w:val="0"/>
            <w:bCs w:val="0"/>
            <w:noProof/>
          </w:rPr>
          <w:tab/>
        </w:r>
        <w:r w:rsidR="0069047F" w:rsidRPr="00857906">
          <w:rPr>
            <w:rStyle w:val="Hipervnculo"/>
            <w:noProof/>
          </w:rPr>
          <w:t>Descripción del Producto</w:t>
        </w:r>
        <w:r w:rsidR="0069047F">
          <w:rPr>
            <w:noProof/>
            <w:webHidden/>
          </w:rPr>
          <w:tab/>
        </w:r>
        <w:r>
          <w:rPr>
            <w:noProof/>
            <w:webHidden/>
          </w:rPr>
          <w:fldChar w:fldCharType="begin"/>
        </w:r>
        <w:r w:rsidR="0069047F">
          <w:rPr>
            <w:noProof/>
            <w:webHidden/>
          </w:rPr>
          <w:instrText xml:space="preserve"> PAGEREF _Toc248491127 \h </w:instrText>
        </w:r>
        <w:r>
          <w:rPr>
            <w:noProof/>
            <w:webHidden/>
          </w:rPr>
        </w:r>
        <w:r>
          <w:rPr>
            <w:noProof/>
            <w:webHidden/>
          </w:rPr>
          <w:fldChar w:fldCharType="separate"/>
        </w:r>
        <w:r w:rsidR="0069047F">
          <w:rPr>
            <w:noProof/>
            <w:webHidden/>
          </w:rPr>
          <w:t>35</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28" w:history="1">
        <w:r w:rsidR="0069047F" w:rsidRPr="00857906">
          <w:rPr>
            <w:rStyle w:val="Hipervnculo"/>
            <w:noProof/>
          </w:rPr>
          <w:t>2.3.</w:t>
        </w:r>
        <w:r w:rsidR="0069047F">
          <w:rPr>
            <w:rFonts w:eastAsiaTheme="minorEastAsia" w:cstheme="minorBidi"/>
            <w:b w:val="0"/>
            <w:bCs w:val="0"/>
            <w:noProof/>
          </w:rPr>
          <w:tab/>
        </w:r>
        <w:r w:rsidR="0069047F" w:rsidRPr="00857906">
          <w:rPr>
            <w:rStyle w:val="Hipervnculo"/>
            <w:noProof/>
          </w:rPr>
          <w:t>Diseño y construcción del prototipo</w:t>
        </w:r>
        <w:r w:rsidR="0069047F">
          <w:rPr>
            <w:noProof/>
            <w:webHidden/>
          </w:rPr>
          <w:tab/>
        </w:r>
        <w:r>
          <w:rPr>
            <w:noProof/>
            <w:webHidden/>
          </w:rPr>
          <w:fldChar w:fldCharType="begin"/>
        </w:r>
        <w:r w:rsidR="0069047F">
          <w:rPr>
            <w:noProof/>
            <w:webHidden/>
          </w:rPr>
          <w:instrText xml:space="preserve"> PAGEREF _Toc248491128 \h </w:instrText>
        </w:r>
        <w:r>
          <w:rPr>
            <w:noProof/>
            <w:webHidden/>
          </w:rPr>
        </w:r>
        <w:r>
          <w:rPr>
            <w:noProof/>
            <w:webHidden/>
          </w:rPr>
          <w:fldChar w:fldCharType="separate"/>
        </w:r>
        <w:r w:rsidR="0069047F">
          <w:rPr>
            <w:noProof/>
            <w:webHidden/>
          </w:rPr>
          <w:t>36</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29" w:history="1">
        <w:r w:rsidR="0069047F" w:rsidRPr="00857906">
          <w:rPr>
            <w:rStyle w:val="Hipervnculo"/>
            <w:noProof/>
          </w:rPr>
          <w:t>2.3.1.</w:t>
        </w:r>
        <w:r w:rsidR="0069047F">
          <w:rPr>
            <w:rFonts w:eastAsiaTheme="minorEastAsia" w:cstheme="minorBidi"/>
            <w:b w:val="0"/>
            <w:bCs w:val="0"/>
            <w:noProof/>
          </w:rPr>
          <w:tab/>
        </w:r>
        <w:r w:rsidR="0069047F" w:rsidRPr="00857906">
          <w:rPr>
            <w:rStyle w:val="Hipervnculo"/>
            <w:noProof/>
          </w:rPr>
          <w:t>Diseño del producto</w:t>
        </w:r>
        <w:r w:rsidR="0069047F">
          <w:rPr>
            <w:noProof/>
            <w:webHidden/>
          </w:rPr>
          <w:tab/>
        </w:r>
        <w:r>
          <w:rPr>
            <w:noProof/>
            <w:webHidden/>
          </w:rPr>
          <w:fldChar w:fldCharType="begin"/>
        </w:r>
        <w:r w:rsidR="0069047F">
          <w:rPr>
            <w:noProof/>
            <w:webHidden/>
          </w:rPr>
          <w:instrText xml:space="preserve"> PAGEREF _Toc248491129 \h </w:instrText>
        </w:r>
        <w:r>
          <w:rPr>
            <w:noProof/>
            <w:webHidden/>
          </w:rPr>
        </w:r>
        <w:r>
          <w:rPr>
            <w:noProof/>
            <w:webHidden/>
          </w:rPr>
          <w:fldChar w:fldCharType="separate"/>
        </w:r>
        <w:r w:rsidR="0069047F">
          <w:rPr>
            <w:noProof/>
            <w:webHidden/>
          </w:rPr>
          <w:t>36</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30" w:history="1">
        <w:r w:rsidR="0069047F" w:rsidRPr="00857906">
          <w:rPr>
            <w:rStyle w:val="Hipervnculo"/>
            <w:noProof/>
          </w:rPr>
          <w:t>2.3.1.1.</w:t>
        </w:r>
        <w:r w:rsidR="0069047F">
          <w:rPr>
            <w:rFonts w:eastAsiaTheme="minorEastAsia" w:cstheme="minorBidi"/>
            <w:b w:val="0"/>
            <w:bCs w:val="0"/>
            <w:noProof/>
          </w:rPr>
          <w:tab/>
        </w:r>
        <w:r w:rsidR="0069047F" w:rsidRPr="00857906">
          <w:rPr>
            <w:rStyle w:val="Hipervnculo"/>
            <w:noProof/>
          </w:rPr>
          <w:t>Análisis/Diseño del Software</w:t>
        </w:r>
        <w:r w:rsidR="0069047F">
          <w:rPr>
            <w:noProof/>
            <w:webHidden/>
          </w:rPr>
          <w:tab/>
        </w:r>
        <w:r>
          <w:rPr>
            <w:noProof/>
            <w:webHidden/>
          </w:rPr>
          <w:fldChar w:fldCharType="begin"/>
        </w:r>
        <w:r w:rsidR="0069047F">
          <w:rPr>
            <w:noProof/>
            <w:webHidden/>
          </w:rPr>
          <w:instrText xml:space="preserve"> PAGEREF _Toc248491130 \h </w:instrText>
        </w:r>
        <w:r>
          <w:rPr>
            <w:noProof/>
            <w:webHidden/>
          </w:rPr>
        </w:r>
        <w:r>
          <w:rPr>
            <w:noProof/>
            <w:webHidden/>
          </w:rPr>
          <w:fldChar w:fldCharType="separate"/>
        </w:r>
        <w:r w:rsidR="0069047F">
          <w:rPr>
            <w:noProof/>
            <w:webHidden/>
          </w:rPr>
          <w:t>37</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31" w:history="1">
        <w:r w:rsidR="0069047F" w:rsidRPr="00857906">
          <w:rPr>
            <w:rStyle w:val="Hipervnculo"/>
            <w:noProof/>
          </w:rPr>
          <w:t>2.3.1.1.1.</w:t>
        </w:r>
        <w:r w:rsidR="0069047F">
          <w:rPr>
            <w:rFonts w:eastAsiaTheme="minorEastAsia" w:cstheme="minorBidi"/>
            <w:b w:val="0"/>
            <w:bCs w:val="0"/>
            <w:noProof/>
          </w:rPr>
          <w:tab/>
        </w:r>
        <w:r w:rsidR="0069047F" w:rsidRPr="00857906">
          <w:rPr>
            <w:rStyle w:val="Hipervnculo"/>
            <w:noProof/>
          </w:rPr>
          <w:t>Especificaciones funcionales del Software</w:t>
        </w:r>
        <w:r w:rsidR="0069047F">
          <w:rPr>
            <w:noProof/>
            <w:webHidden/>
          </w:rPr>
          <w:tab/>
        </w:r>
        <w:r>
          <w:rPr>
            <w:noProof/>
            <w:webHidden/>
          </w:rPr>
          <w:fldChar w:fldCharType="begin"/>
        </w:r>
        <w:r w:rsidR="0069047F">
          <w:rPr>
            <w:noProof/>
            <w:webHidden/>
          </w:rPr>
          <w:instrText xml:space="preserve"> PAGEREF _Toc248491131 \h </w:instrText>
        </w:r>
        <w:r>
          <w:rPr>
            <w:noProof/>
            <w:webHidden/>
          </w:rPr>
        </w:r>
        <w:r>
          <w:rPr>
            <w:noProof/>
            <w:webHidden/>
          </w:rPr>
          <w:fldChar w:fldCharType="separate"/>
        </w:r>
        <w:r w:rsidR="0069047F">
          <w:rPr>
            <w:noProof/>
            <w:webHidden/>
          </w:rPr>
          <w:t>37</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32" w:history="1">
        <w:r w:rsidR="0069047F" w:rsidRPr="00857906">
          <w:rPr>
            <w:rStyle w:val="Hipervnculo"/>
            <w:noProof/>
          </w:rPr>
          <w:t>2.3.1.1.2.</w:t>
        </w:r>
        <w:r w:rsidR="0069047F">
          <w:rPr>
            <w:rFonts w:eastAsiaTheme="minorEastAsia" w:cstheme="minorBidi"/>
            <w:b w:val="0"/>
            <w:bCs w:val="0"/>
            <w:noProof/>
          </w:rPr>
          <w:tab/>
        </w:r>
        <w:r w:rsidR="0069047F" w:rsidRPr="00857906">
          <w:rPr>
            <w:rStyle w:val="Hipervnculo"/>
            <w:noProof/>
          </w:rPr>
          <w:t>Casos de Usos</w:t>
        </w:r>
        <w:r w:rsidR="0069047F">
          <w:rPr>
            <w:noProof/>
            <w:webHidden/>
          </w:rPr>
          <w:tab/>
        </w:r>
        <w:r>
          <w:rPr>
            <w:noProof/>
            <w:webHidden/>
          </w:rPr>
          <w:fldChar w:fldCharType="begin"/>
        </w:r>
        <w:r w:rsidR="0069047F">
          <w:rPr>
            <w:noProof/>
            <w:webHidden/>
          </w:rPr>
          <w:instrText xml:space="preserve"> PAGEREF _Toc248491132 \h </w:instrText>
        </w:r>
        <w:r>
          <w:rPr>
            <w:noProof/>
            <w:webHidden/>
          </w:rPr>
        </w:r>
        <w:r>
          <w:rPr>
            <w:noProof/>
            <w:webHidden/>
          </w:rPr>
          <w:fldChar w:fldCharType="separate"/>
        </w:r>
        <w:r w:rsidR="0069047F">
          <w:rPr>
            <w:noProof/>
            <w:webHidden/>
          </w:rPr>
          <w:t>38</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33" w:history="1">
        <w:r w:rsidR="0069047F" w:rsidRPr="00857906">
          <w:rPr>
            <w:rStyle w:val="Hipervnculo"/>
            <w:noProof/>
          </w:rPr>
          <w:t>2.3.1.1.3.</w:t>
        </w:r>
        <w:r w:rsidR="0069047F">
          <w:rPr>
            <w:rFonts w:eastAsiaTheme="minorEastAsia" w:cstheme="minorBidi"/>
            <w:b w:val="0"/>
            <w:bCs w:val="0"/>
            <w:noProof/>
          </w:rPr>
          <w:tab/>
        </w:r>
        <w:r w:rsidR="0069047F" w:rsidRPr="00857906">
          <w:rPr>
            <w:rStyle w:val="Hipervnculo"/>
            <w:noProof/>
          </w:rPr>
          <w:t>Descripción de Casos de Uso</w:t>
        </w:r>
        <w:r w:rsidR="0069047F">
          <w:rPr>
            <w:noProof/>
            <w:webHidden/>
          </w:rPr>
          <w:tab/>
        </w:r>
        <w:r>
          <w:rPr>
            <w:noProof/>
            <w:webHidden/>
          </w:rPr>
          <w:fldChar w:fldCharType="begin"/>
        </w:r>
        <w:r w:rsidR="0069047F">
          <w:rPr>
            <w:noProof/>
            <w:webHidden/>
          </w:rPr>
          <w:instrText xml:space="preserve"> PAGEREF _Toc248491133 \h </w:instrText>
        </w:r>
        <w:r>
          <w:rPr>
            <w:noProof/>
            <w:webHidden/>
          </w:rPr>
        </w:r>
        <w:r>
          <w:rPr>
            <w:noProof/>
            <w:webHidden/>
          </w:rPr>
          <w:fldChar w:fldCharType="separate"/>
        </w:r>
        <w:r w:rsidR="0069047F">
          <w:rPr>
            <w:noProof/>
            <w:webHidden/>
          </w:rPr>
          <w:t>41</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34" w:history="1">
        <w:r w:rsidR="0069047F" w:rsidRPr="00857906">
          <w:rPr>
            <w:rStyle w:val="Hipervnculo"/>
            <w:noProof/>
          </w:rPr>
          <w:t>2.3.1.1.4.</w:t>
        </w:r>
        <w:r w:rsidR="0069047F">
          <w:rPr>
            <w:rFonts w:eastAsiaTheme="minorEastAsia" w:cstheme="minorBidi"/>
            <w:b w:val="0"/>
            <w:bCs w:val="0"/>
            <w:noProof/>
          </w:rPr>
          <w:tab/>
        </w:r>
        <w:r w:rsidR="0069047F" w:rsidRPr="00857906">
          <w:rPr>
            <w:rStyle w:val="Hipervnculo"/>
            <w:noProof/>
          </w:rPr>
          <w:t>Escenarios</w:t>
        </w:r>
        <w:r w:rsidR="0069047F">
          <w:rPr>
            <w:noProof/>
            <w:webHidden/>
          </w:rPr>
          <w:tab/>
        </w:r>
        <w:r>
          <w:rPr>
            <w:noProof/>
            <w:webHidden/>
          </w:rPr>
          <w:fldChar w:fldCharType="begin"/>
        </w:r>
        <w:r w:rsidR="0069047F">
          <w:rPr>
            <w:noProof/>
            <w:webHidden/>
          </w:rPr>
          <w:instrText xml:space="preserve"> PAGEREF _Toc248491134 \h </w:instrText>
        </w:r>
        <w:r>
          <w:rPr>
            <w:noProof/>
            <w:webHidden/>
          </w:rPr>
        </w:r>
        <w:r>
          <w:rPr>
            <w:noProof/>
            <w:webHidden/>
          </w:rPr>
          <w:fldChar w:fldCharType="separate"/>
        </w:r>
        <w:r w:rsidR="0069047F">
          <w:rPr>
            <w:noProof/>
            <w:webHidden/>
          </w:rPr>
          <w:t>44</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35" w:history="1">
        <w:r w:rsidR="0069047F" w:rsidRPr="00857906">
          <w:rPr>
            <w:rStyle w:val="Hipervnculo"/>
            <w:noProof/>
          </w:rPr>
          <w:t>2.3.1.1.5.</w:t>
        </w:r>
        <w:r w:rsidR="0069047F">
          <w:rPr>
            <w:rFonts w:eastAsiaTheme="minorEastAsia" w:cstheme="minorBidi"/>
            <w:b w:val="0"/>
            <w:bCs w:val="0"/>
            <w:noProof/>
          </w:rPr>
          <w:tab/>
        </w:r>
        <w:r w:rsidR="0069047F" w:rsidRPr="00857906">
          <w:rPr>
            <w:rStyle w:val="Hipervnculo"/>
            <w:noProof/>
          </w:rPr>
          <w:t>Modelo Entidad Relación</w:t>
        </w:r>
        <w:r w:rsidR="0069047F">
          <w:rPr>
            <w:noProof/>
            <w:webHidden/>
          </w:rPr>
          <w:tab/>
        </w:r>
        <w:r>
          <w:rPr>
            <w:noProof/>
            <w:webHidden/>
          </w:rPr>
          <w:fldChar w:fldCharType="begin"/>
        </w:r>
        <w:r w:rsidR="0069047F">
          <w:rPr>
            <w:noProof/>
            <w:webHidden/>
          </w:rPr>
          <w:instrText xml:space="preserve"> PAGEREF _Toc248491135 \h </w:instrText>
        </w:r>
        <w:r>
          <w:rPr>
            <w:noProof/>
            <w:webHidden/>
          </w:rPr>
        </w:r>
        <w:r>
          <w:rPr>
            <w:noProof/>
            <w:webHidden/>
          </w:rPr>
          <w:fldChar w:fldCharType="separate"/>
        </w:r>
        <w:r w:rsidR="0069047F">
          <w:rPr>
            <w:noProof/>
            <w:webHidden/>
          </w:rPr>
          <w:t>54</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36" w:history="1">
        <w:r w:rsidR="0069047F" w:rsidRPr="00857906">
          <w:rPr>
            <w:rStyle w:val="Hipervnculo"/>
            <w:noProof/>
          </w:rPr>
          <w:t>2.3.1.1.6.</w:t>
        </w:r>
        <w:r w:rsidR="0069047F">
          <w:rPr>
            <w:rFonts w:eastAsiaTheme="minorEastAsia" w:cstheme="minorBidi"/>
            <w:b w:val="0"/>
            <w:bCs w:val="0"/>
            <w:noProof/>
          </w:rPr>
          <w:tab/>
        </w:r>
        <w:r w:rsidR="0069047F" w:rsidRPr="00857906">
          <w:rPr>
            <w:rStyle w:val="Hipervnculo"/>
            <w:noProof/>
          </w:rPr>
          <w:t>Modelo Conceptual</w:t>
        </w:r>
        <w:r w:rsidR="0069047F">
          <w:rPr>
            <w:noProof/>
            <w:webHidden/>
          </w:rPr>
          <w:tab/>
        </w:r>
        <w:r>
          <w:rPr>
            <w:noProof/>
            <w:webHidden/>
          </w:rPr>
          <w:fldChar w:fldCharType="begin"/>
        </w:r>
        <w:r w:rsidR="0069047F">
          <w:rPr>
            <w:noProof/>
            <w:webHidden/>
          </w:rPr>
          <w:instrText xml:space="preserve"> PAGEREF _Toc248491136 \h </w:instrText>
        </w:r>
        <w:r>
          <w:rPr>
            <w:noProof/>
            <w:webHidden/>
          </w:rPr>
        </w:r>
        <w:r>
          <w:rPr>
            <w:noProof/>
            <w:webHidden/>
          </w:rPr>
          <w:fldChar w:fldCharType="separate"/>
        </w:r>
        <w:r w:rsidR="0069047F">
          <w:rPr>
            <w:noProof/>
            <w:webHidden/>
          </w:rPr>
          <w:t>56</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37" w:history="1">
        <w:r w:rsidR="0069047F" w:rsidRPr="00857906">
          <w:rPr>
            <w:rStyle w:val="Hipervnculo"/>
            <w:noProof/>
          </w:rPr>
          <w:t>2.3.1.1.7.</w:t>
        </w:r>
        <w:r w:rsidR="0069047F">
          <w:rPr>
            <w:rFonts w:eastAsiaTheme="minorEastAsia" w:cstheme="minorBidi"/>
            <w:b w:val="0"/>
            <w:bCs w:val="0"/>
            <w:noProof/>
          </w:rPr>
          <w:tab/>
        </w:r>
        <w:r w:rsidR="0069047F" w:rsidRPr="00857906">
          <w:rPr>
            <w:rStyle w:val="Hipervnculo"/>
            <w:noProof/>
          </w:rPr>
          <w:t>Descripción de Entidades</w:t>
        </w:r>
        <w:r w:rsidR="0069047F">
          <w:rPr>
            <w:noProof/>
            <w:webHidden/>
          </w:rPr>
          <w:tab/>
        </w:r>
        <w:r>
          <w:rPr>
            <w:noProof/>
            <w:webHidden/>
          </w:rPr>
          <w:fldChar w:fldCharType="begin"/>
        </w:r>
        <w:r w:rsidR="0069047F">
          <w:rPr>
            <w:noProof/>
            <w:webHidden/>
          </w:rPr>
          <w:instrText xml:space="preserve"> PAGEREF _Toc248491137 \h </w:instrText>
        </w:r>
        <w:r>
          <w:rPr>
            <w:noProof/>
            <w:webHidden/>
          </w:rPr>
        </w:r>
        <w:r>
          <w:rPr>
            <w:noProof/>
            <w:webHidden/>
          </w:rPr>
          <w:fldChar w:fldCharType="separate"/>
        </w:r>
        <w:r w:rsidR="0069047F">
          <w:rPr>
            <w:noProof/>
            <w:webHidden/>
          </w:rPr>
          <w:t>57</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38" w:history="1">
        <w:r w:rsidR="0069047F" w:rsidRPr="00857906">
          <w:rPr>
            <w:rStyle w:val="Hipervnculo"/>
            <w:noProof/>
          </w:rPr>
          <w:t>2.3.1.2.</w:t>
        </w:r>
        <w:r w:rsidR="0069047F">
          <w:rPr>
            <w:rFonts w:eastAsiaTheme="minorEastAsia" w:cstheme="minorBidi"/>
            <w:b w:val="0"/>
            <w:bCs w:val="0"/>
            <w:noProof/>
          </w:rPr>
          <w:tab/>
        </w:r>
        <w:r w:rsidR="0069047F" w:rsidRPr="00857906">
          <w:rPr>
            <w:rStyle w:val="Hipervnculo"/>
            <w:noProof/>
          </w:rPr>
          <w:t>Análisis/Diseño del Hardware</w:t>
        </w:r>
        <w:r w:rsidR="0069047F">
          <w:rPr>
            <w:noProof/>
            <w:webHidden/>
          </w:rPr>
          <w:tab/>
        </w:r>
        <w:r>
          <w:rPr>
            <w:noProof/>
            <w:webHidden/>
          </w:rPr>
          <w:fldChar w:fldCharType="begin"/>
        </w:r>
        <w:r w:rsidR="0069047F">
          <w:rPr>
            <w:noProof/>
            <w:webHidden/>
          </w:rPr>
          <w:instrText xml:space="preserve"> PAGEREF _Toc248491138 \h </w:instrText>
        </w:r>
        <w:r>
          <w:rPr>
            <w:noProof/>
            <w:webHidden/>
          </w:rPr>
        </w:r>
        <w:r>
          <w:rPr>
            <w:noProof/>
            <w:webHidden/>
          </w:rPr>
          <w:fldChar w:fldCharType="separate"/>
        </w:r>
        <w:r w:rsidR="0069047F">
          <w:rPr>
            <w:noProof/>
            <w:webHidden/>
          </w:rPr>
          <w:t>58</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39" w:history="1">
        <w:r w:rsidR="0069047F" w:rsidRPr="00857906">
          <w:rPr>
            <w:rStyle w:val="Hipervnculo"/>
            <w:noProof/>
          </w:rPr>
          <w:t>2.3.1.2.1.</w:t>
        </w:r>
        <w:r w:rsidR="0069047F">
          <w:rPr>
            <w:rFonts w:eastAsiaTheme="minorEastAsia" w:cstheme="minorBidi"/>
            <w:b w:val="0"/>
            <w:bCs w:val="0"/>
            <w:noProof/>
          </w:rPr>
          <w:tab/>
        </w:r>
        <w:r w:rsidR="0069047F" w:rsidRPr="00857906">
          <w:rPr>
            <w:rStyle w:val="Hipervnculo"/>
            <w:noProof/>
          </w:rPr>
          <w:t>Especificaciones del Hardware</w:t>
        </w:r>
        <w:r w:rsidR="0069047F">
          <w:rPr>
            <w:noProof/>
            <w:webHidden/>
          </w:rPr>
          <w:tab/>
        </w:r>
        <w:r>
          <w:rPr>
            <w:noProof/>
            <w:webHidden/>
          </w:rPr>
          <w:fldChar w:fldCharType="begin"/>
        </w:r>
        <w:r w:rsidR="0069047F">
          <w:rPr>
            <w:noProof/>
            <w:webHidden/>
          </w:rPr>
          <w:instrText xml:space="preserve"> PAGEREF _Toc248491139 \h </w:instrText>
        </w:r>
        <w:r>
          <w:rPr>
            <w:noProof/>
            <w:webHidden/>
          </w:rPr>
        </w:r>
        <w:r>
          <w:rPr>
            <w:noProof/>
            <w:webHidden/>
          </w:rPr>
          <w:fldChar w:fldCharType="separate"/>
        </w:r>
        <w:r w:rsidR="0069047F">
          <w:rPr>
            <w:noProof/>
            <w:webHidden/>
          </w:rPr>
          <w:t>58</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40" w:history="1">
        <w:r w:rsidR="0069047F" w:rsidRPr="00857906">
          <w:rPr>
            <w:rStyle w:val="Hipervnculo"/>
            <w:noProof/>
          </w:rPr>
          <w:t>2.3.1.2.2.</w:t>
        </w:r>
        <w:r w:rsidR="0069047F">
          <w:rPr>
            <w:rFonts w:eastAsiaTheme="minorEastAsia" w:cstheme="minorBidi"/>
            <w:b w:val="0"/>
            <w:bCs w:val="0"/>
            <w:noProof/>
          </w:rPr>
          <w:tab/>
        </w:r>
        <w:r w:rsidR="0069047F" w:rsidRPr="00857906">
          <w:rPr>
            <w:rStyle w:val="Hipervnculo"/>
            <w:noProof/>
          </w:rPr>
          <w:t>Prototipo Físico del Panel Electrónico Digital</w:t>
        </w:r>
        <w:r w:rsidR="0069047F">
          <w:rPr>
            <w:noProof/>
            <w:webHidden/>
          </w:rPr>
          <w:tab/>
        </w:r>
        <w:r>
          <w:rPr>
            <w:noProof/>
            <w:webHidden/>
          </w:rPr>
          <w:fldChar w:fldCharType="begin"/>
        </w:r>
        <w:r w:rsidR="0069047F">
          <w:rPr>
            <w:noProof/>
            <w:webHidden/>
          </w:rPr>
          <w:instrText xml:space="preserve"> PAGEREF _Toc248491140 \h </w:instrText>
        </w:r>
        <w:r>
          <w:rPr>
            <w:noProof/>
            <w:webHidden/>
          </w:rPr>
        </w:r>
        <w:r>
          <w:rPr>
            <w:noProof/>
            <w:webHidden/>
          </w:rPr>
          <w:fldChar w:fldCharType="separate"/>
        </w:r>
        <w:r w:rsidR="0069047F">
          <w:rPr>
            <w:noProof/>
            <w:webHidden/>
          </w:rPr>
          <w:t>59</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41" w:history="1">
        <w:r w:rsidR="0069047F" w:rsidRPr="00857906">
          <w:rPr>
            <w:rStyle w:val="Hipervnculo"/>
            <w:noProof/>
          </w:rPr>
          <w:t>2.3.1.2.3.</w:t>
        </w:r>
        <w:r w:rsidR="0069047F">
          <w:rPr>
            <w:rFonts w:eastAsiaTheme="minorEastAsia" w:cstheme="minorBidi"/>
            <w:b w:val="0"/>
            <w:bCs w:val="0"/>
            <w:noProof/>
          </w:rPr>
          <w:tab/>
        </w:r>
        <w:r w:rsidR="0069047F" w:rsidRPr="00857906">
          <w:rPr>
            <w:rStyle w:val="Hipervnculo"/>
            <w:noProof/>
          </w:rPr>
          <w:t>Diagrama de Bloques</w:t>
        </w:r>
        <w:r w:rsidR="0069047F">
          <w:rPr>
            <w:noProof/>
            <w:webHidden/>
          </w:rPr>
          <w:tab/>
        </w:r>
        <w:r>
          <w:rPr>
            <w:noProof/>
            <w:webHidden/>
          </w:rPr>
          <w:fldChar w:fldCharType="begin"/>
        </w:r>
        <w:r w:rsidR="0069047F">
          <w:rPr>
            <w:noProof/>
            <w:webHidden/>
          </w:rPr>
          <w:instrText xml:space="preserve"> PAGEREF _Toc248491141 \h </w:instrText>
        </w:r>
        <w:r>
          <w:rPr>
            <w:noProof/>
            <w:webHidden/>
          </w:rPr>
        </w:r>
        <w:r>
          <w:rPr>
            <w:noProof/>
            <w:webHidden/>
          </w:rPr>
          <w:fldChar w:fldCharType="separate"/>
        </w:r>
        <w:r w:rsidR="0069047F">
          <w:rPr>
            <w:noProof/>
            <w:webHidden/>
          </w:rPr>
          <w:t>60</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42" w:history="1">
        <w:r w:rsidR="0069047F" w:rsidRPr="00857906">
          <w:rPr>
            <w:rStyle w:val="Hipervnculo"/>
            <w:noProof/>
          </w:rPr>
          <w:t>2.3.2.</w:t>
        </w:r>
        <w:r w:rsidR="0069047F">
          <w:rPr>
            <w:rFonts w:eastAsiaTheme="minorEastAsia" w:cstheme="minorBidi"/>
            <w:b w:val="0"/>
            <w:bCs w:val="0"/>
            <w:noProof/>
          </w:rPr>
          <w:tab/>
        </w:r>
        <w:r w:rsidR="0069047F" w:rsidRPr="00857906">
          <w:rPr>
            <w:rStyle w:val="Hipervnculo"/>
            <w:noProof/>
          </w:rPr>
          <w:t>Construcción del Producto</w:t>
        </w:r>
        <w:r w:rsidR="0069047F">
          <w:rPr>
            <w:noProof/>
            <w:webHidden/>
          </w:rPr>
          <w:tab/>
        </w:r>
        <w:r>
          <w:rPr>
            <w:noProof/>
            <w:webHidden/>
          </w:rPr>
          <w:fldChar w:fldCharType="begin"/>
        </w:r>
        <w:r w:rsidR="0069047F">
          <w:rPr>
            <w:noProof/>
            <w:webHidden/>
          </w:rPr>
          <w:instrText xml:space="preserve"> PAGEREF _Toc248491142 \h </w:instrText>
        </w:r>
        <w:r>
          <w:rPr>
            <w:noProof/>
            <w:webHidden/>
          </w:rPr>
        </w:r>
        <w:r>
          <w:rPr>
            <w:noProof/>
            <w:webHidden/>
          </w:rPr>
          <w:fldChar w:fldCharType="separate"/>
        </w:r>
        <w:r w:rsidR="0069047F">
          <w:rPr>
            <w:noProof/>
            <w:webHidden/>
          </w:rPr>
          <w:t>62</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43" w:history="1">
        <w:r w:rsidR="0069047F" w:rsidRPr="00857906">
          <w:rPr>
            <w:rStyle w:val="Hipervnculo"/>
            <w:noProof/>
          </w:rPr>
          <w:t>2.3.2.1.</w:t>
        </w:r>
        <w:r w:rsidR="0069047F">
          <w:rPr>
            <w:rFonts w:eastAsiaTheme="minorEastAsia" w:cstheme="minorBidi"/>
            <w:b w:val="0"/>
            <w:bCs w:val="0"/>
            <w:noProof/>
          </w:rPr>
          <w:tab/>
        </w:r>
        <w:r w:rsidR="0069047F" w:rsidRPr="00857906">
          <w:rPr>
            <w:rStyle w:val="Hipervnculo"/>
            <w:noProof/>
          </w:rPr>
          <w:t>Construcción del Software</w:t>
        </w:r>
        <w:r w:rsidR="0069047F">
          <w:rPr>
            <w:noProof/>
            <w:webHidden/>
          </w:rPr>
          <w:tab/>
        </w:r>
        <w:r>
          <w:rPr>
            <w:noProof/>
            <w:webHidden/>
          </w:rPr>
          <w:fldChar w:fldCharType="begin"/>
        </w:r>
        <w:r w:rsidR="0069047F">
          <w:rPr>
            <w:noProof/>
            <w:webHidden/>
          </w:rPr>
          <w:instrText xml:space="preserve"> PAGEREF _Toc248491143 \h </w:instrText>
        </w:r>
        <w:r>
          <w:rPr>
            <w:noProof/>
            <w:webHidden/>
          </w:rPr>
        </w:r>
        <w:r>
          <w:rPr>
            <w:noProof/>
            <w:webHidden/>
          </w:rPr>
          <w:fldChar w:fldCharType="separate"/>
        </w:r>
        <w:r w:rsidR="0069047F">
          <w:rPr>
            <w:noProof/>
            <w:webHidden/>
          </w:rPr>
          <w:t>62</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44" w:history="1">
        <w:r w:rsidR="0069047F" w:rsidRPr="00857906">
          <w:rPr>
            <w:rStyle w:val="Hipervnculo"/>
            <w:noProof/>
          </w:rPr>
          <w:t>2.3.2.1.1.</w:t>
        </w:r>
        <w:r w:rsidR="0069047F">
          <w:rPr>
            <w:rFonts w:eastAsiaTheme="minorEastAsia" w:cstheme="minorBidi"/>
            <w:b w:val="0"/>
            <w:bCs w:val="0"/>
            <w:noProof/>
          </w:rPr>
          <w:tab/>
        </w:r>
        <w:r w:rsidR="0069047F" w:rsidRPr="00857906">
          <w:rPr>
            <w:rStyle w:val="Hipervnculo"/>
            <w:noProof/>
          </w:rPr>
          <w:t>Diagrama de Clases</w:t>
        </w:r>
        <w:r w:rsidR="0069047F">
          <w:rPr>
            <w:noProof/>
            <w:webHidden/>
          </w:rPr>
          <w:tab/>
        </w:r>
        <w:r>
          <w:rPr>
            <w:noProof/>
            <w:webHidden/>
          </w:rPr>
          <w:fldChar w:fldCharType="begin"/>
        </w:r>
        <w:r w:rsidR="0069047F">
          <w:rPr>
            <w:noProof/>
            <w:webHidden/>
          </w:rPr>
          <w:instrText xml:space="preserve"> PAGEREF _Toc248491144 \h </w:instrText>
        </w:r>
        <w:r>
          <w:rPr>
            <w:noProof/>
            <w:webHidden/>
          </w:rPr>
        </w:r>
        <w:r>
          <w:rPr>
            <w:noProof/>
            <w:webHidden/>
          </w:rPr>
          <w:fldChar w:fldCharType="separate"/>
        </w:r>
        <w:r w:rsidR="0069047F">
          <w:rPr>
            <w:noProof/>
            <w:webHidden/>
          </w:rPr>
          <w:t>62</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45" w:history="1">
        <w:r w:rsidR="0069047F" w:rsidRPr="00857906">
          <w:rPr>
            <w:rStyle w:val="Hipervnculo"/>
            <w:noProof/>
          </w:rPr>
          <w:t>2.3.2.1.2.</w:t>
        </w:r>
        <w:r w:rsidR="0069047F">
          <w:rPr>
            <w:rFonts w:eastAsiaTheme="minorEastAsia" w:cstheme="minorBidi"/>
            <w:b w:val="0"/>
            <w:bCs w:val="0"/>
            <w:noProof/>
          </w:rPr>
          <w:tab/>
        </w:r>
        <w:r w:rsidR="0069047F" w:rsidRPr="00857906">
          <w:rPr>
            <w:rStyle w:val="Hipervnculo"/>
            <w:noProof/>
          </w:rPr>
          <w:t>Diagrama de Secuencia</w:t>
        </w:r>
        <w:r w:rsidR="0069047F">
          <w:rPr>
            <w:noProof/>
            <w:webHidden/>
          </w:rPr>
          <w:tab/>
        </w:r>
        <w:r>
          <w:rPr>
            <w:noProof/>
            <w:webHidden/>
          </w:rPr>
          <w:fldChar w:fldCharType="begin"/>
        </w:r>
        <w:r w:rsidR="0069047F">
          <w:rPr>
            <w:noProof/>
            <w:webHidden/>
          </w:rPr>
          <w:instrText xml:space="preserve"> PAGEREF _Toc248491145 \h </w:instrText>
        </w:r>
        <w:r>
          <w:rPr>
            <w:noProof/>
            <w:webHidden/>
          </w:rPr>
        </w:r>
        <w:r>
          <w:rPr>
            <w:noProof/>
            <w:webHidden/>
          </w:rPr>
          <w:fldChar w:fldCharType="separate"/>
        </w:r>
        <w:r w:rsidR="0069047F">
          <w:rPr>
            <w:noProof/>
            <w:webHidden/>
          </w:rPr>
          <w:t>64</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46" w:history="1">
        <w:r w:rsidR="0069047F" w:rsidRPr="00857906">
          <w:rPr>
            <w:rStyle w:val="Hipervnculo"/>
            <w:noProof/>
          </w:rPr>
          <w:t>2.3.2.1.3.</w:t>
        </w:r>
        <w:r w:rsidR="0069047F">
          <w:rPr>
            <w:rFonts w:eastAsiaTheme="minorEastAsia" w:cstheme="minorBidi"/>
            <w:b w:val="0"/>
            <w:bCs w:val="0"/>
            <w:noProof/>
          </w:rPr>
          <w:tab/>
        </w:r>
        <w:r w:rsidR="0069047F" w:rsidRPr="00857906">
          <w:rPr>
            <w:rStyle w:val="Hipervnculo"/>
            <w:noProof/>
          </w:rPr>
          <w:t>Modelo Lógico</w:t>
        </w:r>
        <w:r w:rsidR="0069047F">
          <w:rPr>
            <w:noProof/>
            <w:webHidden/>
          </w:rPr>
          <w:tab/>
        </w:r>
        <w:r>
          <w:rPr>
            <w:noProof/>
            <w:webHidden/>
          </w:rPr>
          <w:fldChar w:fldCharType="begin"/>
        </w:r>
        <w:r w:rsidR="0069047F">
          <w:rPr>
            <w:noProof/>
            <w:webHidden/>
          </w:rPr>
          <w:instrText xml:space="preserve"> PAGEREF _Toc248491146 \h </w:instrText>
        </w:r>
        <w:r>
          <w:rPr>
            <w:noProof/>
            <w:webHidden/>
          </w:rPr>
        </w:r>
        <w:r>
          <w:rPr>
            <w:noProof/>
            <w:webHidden/>
          </w:rPr>
          <w:fldChar w:fldCharType="separate"/>
        </w:r>
        <w:r w:rsidR="0069047F">
          <w:rPr>
            <w:noProof/>
            <w:webHidden/>
          </w:rPr>
          <w:t>71</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47" w:history="1">
        <w:r w:rsidR="0069047F" w:rsidRPr="00857906">
          <w:rPr>
            <w:rStyle w:val="Hipervnculo"/>
            <w:noProof/>
          </w:rPr>
          <w:t>2.3.2.2.</w:t>
        </w:r>
        <w:r w:rsidR="0069047F">
          <w:rPr>
            <w:rFonts w:eastAsiaTheme="minorEastAsia" w:cstheme="minorBidi"/>
            <w:b w:val="0"/>
            <w:bCs w:val="0"/>
            <w:noProof/>
          </w:rPr>
          <w:tab/>
        </w:r>
        <w:r w:rsidR="0069047F" w:rsidRPr="00857906">
          <w:rPr>
            <w:rStyle w:val="Hipervnculo"/>
            <w:noProof/>
          </w:rPr>
          <w:t>Construcción del Hardware</w:t>
        </w:r>
        <w:r w:rsidR="0069047F">
          <w:rPr>
            <w:noProof/>
            <w:webHidden/>
          </w:rPr>
          <w:tab/>
        </w:r>
        <w:r>
          <w:rPr>
            <w:noProof/>
            <w:webHidden/>
          </w:rPr>
          <w:fldChar w:fldCharType="begin"/>
        </w:r>
        <w:r w:rsidR="0069047F">
          <w:rPr>
            <w:noProof/>
            <w:webHidden/>
          </w:rPr>
          <w:instrText xml:space="preserve"> PAGEREF _Toc248491147 \h </w:instrText>
        </w:r>
        <w:r>
          <w:rPr>
            <w:noProof/>
            <w:webHidden/>
          </w:rPr>
        </w:r>
        <w:r>
          <w:rPr>
            <w:noProof/>
            <w:webHidden/>
          </w:rPr>
          <w:fldChar w:fldCharType="separate"/>
        </w:r>
        <w:r w:rsidR="0069047F">
          <w:rPr>
            <w:noProof/>
            <w:webHidden/>
          </w:rPr>
          <w:t>72</w:t>
        </w:r>
        <w:r>
          <w:rPr>
            <w:noProof/>
            <w:webHidden/>
          </w:rPr>
          <w:fldChar w:fldCharType="end"/>
        </w:r>
      </w:hyperlink>
    </w:p>
    <w:p w:rsidR="0069047F" w:rsidRDefault="00286D30">
      <w:pPr>
        <w:pStyle w:val="TDC2"/>
        <w:tabs>
          <w:tab w:val="left" w:pos="1440"/>
          <w:tab w:val="right" w:leader="underscore" w:pos="8267"/>
        </w:tabs>
        <w:rPr>
          <w:rFonts w:eastAsiaTheme="minorEastAsia" w:cstheme="minorBidi"/>
          <w:b w:val="0"/>
          <w:bCs w:val="0"/>
          <w:noProof/>
        </w:rPr>
      </w:pPr>
      <w:hyperlink w:anchor="_Toc248491148" w:history="1">
        <w:r w:rsidR="0069047F" w:rsidRPr="00857906">
          <w:rPr>
            <w:rStyle w:val="Hipervnculo"/>
            <w:noProof/>
          </w:rPr>
          <w:t>2.3.2.2.1.</w:t>
        </w:r>
        <w:r w:rsidR="0069047F">
          <w:rPr>
            <w:rFonts w:eastAsiaTheme="minorEastAsia" w:cstheme="minorBidi"/>
            <w:b w:val="0"/>
            <w:bCs w:val="0"/>
            <w:noProof/>
          </w:rPr>
          <w:tab/>
        </w:r>
        <w:r w:rsidR="0069047F" w:rsidRPr="00857906">
          <w:rPr>
            <w:rStyle w:val="Hipervnculo"/>
            <w:noProof/>
          </w:rPr>
          <w:t>Diagrama Esquemático</w:t>
        </w:r>
        <w:r w:rsidR="0069047F">
          <w:rPr>
            <w:noProof/>
            <w:webHidden/>
          </w:rPr>
          <w:tab/>
        </w:r>
        <w:r>
          <w:rPr>
            <w:noProof/>
            <w:webHidden/>
          </w:rPr>
          <w:fldChar w:fldCharType="begin"/>
        </w:r>
        <w:r w:rsidR="0069047F">
          <w:rPr>
            <w:noProof/>
            <w:webHidden/>
          </w:rPr>
          <w:instrText xml:space="preserve"> PAGEREF _Toc248491148 \h </w:instrText>
        </w:r>
        <w:r>
          <w:rPr>
            <w:noProof/>
            <w:webHidden/>
          </w:rPr>
        </w:r>
        <w:r>
          <w:rPr>
            <w:noProof/>
            <w:webHidden/>
          </w:rPr>
          <w:fldChar w:fldCharType="separate"/>
        </w:r>
        <w:r w:rsidR="0069047F">
          <w:rPr>
            <w:noProof/>
            <w:webHidden/>
          </w:rPr>
          <w:t>72</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49" w:history="1">
        <w:r w:rsidR="0069047F" w:rsidRPr="00857906">
          <w:rPr>
            <w:rStyle w:val="Hipervnculo"/>
            <w:noProof/>
          </w:rPr>
          <w:t>2.3.3.</w:t>
        </w:r>
        <w:r w:rsidR="0069047F">
          <w:rPr>
            <w:rFonts w:eastAsiaTheme="minorEastAsia" w:cstheme="minorBidi"/>
            <w:b w:val="0"/>
            <w:bCs w:val="0"/>
            <w:noProof/>
          </w:rPr>
          <w:tab/>
        </w:r>
        <w:r w:rsidR="0069047F" w:rsidRPr="00857906">
          <w:rPr>
            <w:rStyle w:val="Hipervnculo"/>
            <w:noProof/>
          </w:rPr>
          <w:t>Operación/Funcionamiento del Producto</w:t>
        </w:r>
        <w:r w:rsidR="0069047F">
          <w:rPr>
            <w:noProof/>
            <w:webHidden/>
          </w:rPr>
          <w:tab/>
        </w:r>
        <w:r>
          <w:rPr>
            <w:noProof/>
            <w:webHidden/>
          </w:rPr>
          <w:fldChar w:fldCharType="begin"/>
        </w:r>
        <w:r w:rsidR="0069047F">
          <w:rPr>
            <w:noProof/>
            <w:webHidden/>
          </w:rPr>
          <w:instrText xml:space="preserve"> PAGEREF _Toc248491149 \h </w:instrText>
        </w:r>
        <w:r>
          <w:rPr>
            <w:noProof/>
            <w:webHidden/>
          </w:rPr>
        </w:r>
        <w:r>
          <w:rPr>
            <w:noProof/>
            <w:webHidden/>
          </w:rPr>
          <w:fldChar w:fldCharType="separate"/>
        </w:r>
        <w:r w:rsidR="0069047F">
          <w:rPr>
            <w:noProof/>
            <w:webHidden/>
          </w:rPr>
          <w:t>76</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50" w:history="1">
        <w:r w:rsidR="0069047F" w:rsidRPr="00857906">
          <w:rPr>
            <w:rStyle w:val="Hipervnculo"/>
            <w:noProof/>
          </w:rPr>
          <w:t>2.3.4.</w:t>
        </w:r>
        <w:r w:rsidR="0069047F">
          <w:rPr>
            <w:rFonts w:eastAsiaTheme="minorEastAsia" w:cstheme="minorBidi"/>
            <w:b w:val="0"/>
            <w:bCs w:val="0"/>
            <w:noProof/>
          </w:rPr>
          <w:tab/>
        </w:r>
        <w:r w:rsidR="0069047F" w:rsidRPr="00857906">
          <w:rPr>
            <w:rStyle w:val="Hipervnculo"/>
            <w:noProof/>
          </w:rPr>
          <w:t>Costos de fabricación del prototipo</w:t>
        </w:r>
        <w:r w:rsidR="0069047F">
          <w:rPr>
            <w:noProof/>
            <w:webHidden/>
          </w:rPr>
          <w:tab/>
        </w:r>
        <w:r>
          <w:rPr>
            <w:noProof/>
            <w:webHidden/>
          </w:rPr>
          <w:fldChar w:fldCharType="begin"/>
        </w:r>
        <w:r w:rsidR="0069047F">
          <w:rPr>
            <w:noProof/>
            <w:webHidden/>
          </w:rPr>
          <w:instrText xml:space="preserve"> PAGEREF _Toc248491150 \h </w:instrText>
        </w:r>
        <w:r>
          <w:rPr>
            <w:noProof/>
            <w:webHidden/>
          </w:rPr>
        </w:r>
        <w:r>
          <w:rPr>
            <w:noProof/>
            <w:webHidden/>
          </w:rPr>
          <w:fldChar w:fldCharType="separate"/>
        </w:r>
        <w:r w:rsidR="0069047F">
          <w:rPr>
            <w:noProof/>
            <w:webHidden/>
          </w:rPr>
          <w:t>76</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51" w:history="1">
        <w:r w:rsidR="0069047F" w:rsidRPr="00857906">
          <w:rPr>
            <w:rStyle w:val="Hipervnculo"/>
            <w:noProof/>
          </w:rPr>
          <w:t>2.4.</w:t>
        </w:r>
        <w:r w:rsidR="0069047F">
          <w:rPr>
            <w:rFonts w:eastAsiaTheme="minorEastAsia" w:cstheme="minorBidi"/>
            <w:b w:val="0"/>
            <w:bCs w:val="0"/>
            <w:noProof/>
          </w:rPr>
          <w:tab/>
        </w:r>
        <w:r w:rsidR="0069047F" w:rsidRPr="00857906">
          <w:rPr>
            <w:rStyle w:val="Hipervnculo"/>
            <w:noProof/>
          </w:rPr>
          <w:t>Instalación y espacio físico de la microempresa</w:t>
        </w:r>
        <w:r w:rsidR="0069047F">
          <w:rPr>
            <w:noProof/>
            <w:webHidden/>
          </w:rPr>
          <w:tab/>
        </w:r>
        <w:r>
          <w:rPr>
            <w:noProof/>
            <w:webHidden/>
          </w:rPr>
          <w:fldChar w:fldCharType="begin"/>
        </w:r>
        <w:r w:rsidR="0069047F">
          <w:rPr>
            <w:noProof/>
            <w:webHidden/>
          </w:rPr>
          <w:instrText xml:space="preserve"> PAGEREF _Toc248491151 \h </w:instrText>
        </w:r>
        <w:r>
          <w:rPr>
            <w:noProof/>
            <w:webHidden/>
          </w:rPr>
        </w:r>
        <w:r>
          <w:rPr>
            <w:noProof/>
            <w:webHidden/>
          </w:rPr>
          <w:fldChar w:fldCharType="separate"/>
        </w:r>
        <w:r w:rsidR="0069047F">
          <w:rPr>
            <w:noProof/>
            <w:webHidden/>
          </w:rPr>
          <w:t>79</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52" w:history="1">
        <w:r w:rsidR="0069047F" w:rsidRPr="00857906">
          <w:rPr>
            <w:rStyle w:val="Hipervnculo"/>
            <w:noProof/>
          </w:rPr>
          <w:t>2.4.1.</w:t>
        </w:r>
        <w:r w:rsidR="0069047F">
          <w:rPr>
            <w:rFonts w:eastAsiaTheme="minorEastAsia" w:cstheme="minorBidi"/>
            <w:b w:val="0"/>
            <w:bCs w:val="0"/>
            <w:noProof/>
          </w:rPr>
          <w:tab/>
        </w:r>
        <w:r w:rsidR="0069047F" w:rsidRPr="00857906">
          <w:rPr>
            <w:rStyle w:val="Hipervnculo"/>
            <w:noProof/>
          </w:rPr>
          <w:t>Equipos y maquinaria</w:t>
        </w:r>
        <w:r w:rsidR="0069047F">
          <w:rPr>
            <w:noProof/>
            <w:webHidden/>
          </w:rPr>
          <w:tab/>
        </w:r>
        <w:r>
          <w:rPr>
            <w:noProof/>
            <w:webHidden/>
          </w:rPr>
          <w:fldChar w:fldCharType="begin"/>
        </w:r>
        <w:r w:rsidR="0069047F">
          <w:rPr>
            <w:noProof/>
            <w:webHidden/>
          </w:rPr>
          <w:instrText xml:space="preserve"> PAGEREF _Toc248491152 \h </w:instrText>
        </w:r>
        <w:r>
          <w:rPr>
            <w:noProof/>
            <w:webHidden/>
          </w:rPr>
        </w:r>
        <w:r>
          <w:rPr>
            <w:noProof/>
            <w:webHidden/>
          </w:rPr>
          <w:fldChar w:fldCharType="separate"/>
        </w:r>
        <w:r w:rsidR="0069047F">
          <w:rPr>
            <w:noProof/>
            <w:webHidden/>
          </w:rPr>
          <w:t>80</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53" w:history="1">
        <w:r w:rsidR="0069047F" w:rsidRPr="00857906">
          <w:rPr>
            <w:rStyle w:val="Hipervnculo"/>
            <w:noProof/>
          </w:rPr>
          <w:t>2.4.2.</w:t>
        </w:r>
        <w:r w:rsidR="0069047F">
          <w:rPr>
            <w:rFonts w:eastAsiaTheme="minorEastAsia" w:cstheme="minorBidi"/>
            <w:b w:val="0"/>
            <w:bCs w:val="0"/>
            <w:noProof/>
          </w:rPr>
          <w:tab/>
        </w:r>
        <w:r w:rsidR="0069047F" w:rsidRPr="00857906">
          <w:rPr>
            <w:rStyle w:val="Hipervnculo"/>
            <w:noProof/>
          </w:rPr>
          <w:t>Distribución de la planta</w:t>
        </w:r>
        <w:r w:rsidR="0069047F">
          <w:rPr>
            <w:noProof/>
            <w:webHidden/>
          </w:rPr>
          <w:tab/>
        </w:r>
        <w:r>
          <w:rPr>
            <w:noProof/>
            <w:webHidden/>
          </w:rPr>
          <w:fldChar w:fldCharType="begin"/>
        </w:r>
        <w:r w:rsidR="0069047F">
          <w:rPr>
            <w:noProof/>
            <w:webHidden/>
          </w:rPr>
          <w:instrText xml:space="preserve"> PAGEREF _Toc248491153 \h </w:instrText>
        </w:r>
        <w:r>
          <w:rPr>
            <w:noProof/>
            <w:webHidden/>
          </w:rPr>
        </w:r>
        <w:r>
          <w:rPr>
            <w:noProof/>
            <w:webHidden/>
          </w:rPr>
          <w:fldChar w:fldCharType="separate"/>
        </w:r>
        <w:r w:rsidR="0069047F">
          <w:rPr>
            <w:noProof/>
            <w:webHidden/>
          </w:rPr>
          <w:t>81</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54" w:history="1">
        <w:r w:rsidR="0069047F" w:rsidRPr="00857906">
          <w:rPr>
            <w:rStyle w:val="Hipervnculo"/>
            <w:noProof/>
          </w:rPr>
          <w:t>2.4.3.</w:t>
        </w:r>
        <w:r w:rsidR="0069047F">
          <w:rPr>
            <w:rFonts w:eastAsiaTheme="minorEastAsia" w:cstheme="minorBidi"/>
            <w:b w:val="0"/>
            <w:bCs w:val="0"/>
            <w:noProof/>
          </w:rPr>
          <w:tab/>
        </w:r>
        <w:r w:rsidR="0069047F" w:rsidRPr="00857906">
          <w:rPr>
            <w:rStyle w:val="Hipervnculo"/>
            <w:noProof/>
          </w:rPr>
          <w:t>Plan de producción</w:t>
        </w:r>
        <w:r w:rsidR="0069047F">
          <w:rPr>
            <w:noProof/>
            <w:webHidden/>
          </w:rPr>
          <w:tab/>
        </w:r>
        <w:r>
          <w:rPr>
            <w:noProof/>
            <w:webHidden/>
          </w:rPr>
          <w:fldChar w:fldCharType="begin"/>
        </w:r>
        <w:r w:rsidR="0069047F">
          <w:rPr>
            <w:noProof/>
            <w:webHidden/>
          </w:rPr>
          <w:instrText xml:space="preserve"> PAGEREF _Toc248491154 \h </w:instrText>
        </w:r>
        <w:r>
          <w:rPr>
            <w:noProof/>
            <w:webHidden/>
          </w:rPr>
        </w:r>
        <w:r>
          <w:rPr>
            <w:noProof/>
            <w:webHidden/>
          </w:rPr>
          <w:fldChar w:fldCharType="separate"/>
        </w:r>
        <w:r w:rsidR="0069047F">
          <w:rPr>
            <w:noProof/>
            <w:webHidden/>
          </w:rPr>
          <w:t>82</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55" w:history="1">
        <w:r w:rsidR="0069047F" w:rsidRPr="00857906">
          <w:rPr>
            <w:rStyle w:val="Hipervnculo"/>
            <w:noProof/>
          </w:rPr>
          <w:t>CAPITULO 3</w:t>
        </w:r>
        <w:r w:rsidR="0069047F">
          <w:rPr>
            <w:noProof/>
            <w:webHidden/>
          </w:rPr>
          <w:tab/>
        </w:r>
        <w:r>
          <w:rPr>
            <w:noProof/>
            <w:webHidden/>
          </w:rPr>
          <w:fldChar w:fldCharType="begin"/>
        </w:r>
        <w:r w:rsidR="0069047F">
          <w:rPr>
            <w:noProof/>
            <w:webHidden/>
          </w:rPr>
          <w:instrText xml:space="preserve"> PAGEREF _Toc248491155 \h </w:instrText>
        </w:r>
        <w:r>
          <w:rPr>
            <w:noProof/>
            <w:webHidden/>
          </w:rPr>
        </w:r>
        <w:r>
          <w:rPr>
            <w:noProof/>
            <w:webHidden/>
          </w:rPr>
          <w:fldChar w:fldCharType="separate"/>
        </w:r>
        <w:r w:rsidR="0069047F">
          <w:rPr>
            <w:noProof/>
            <w:webHidden/>
          </w:rPr>
          <w:t>88</w:t>
        </w:r>
        <w:r>
          <w:rPr>
            <w:noProof/>
            <w:webHidden/>
          </w:rPr>
          <w:fldChar w:fldCharType="end"/>
        </w:r>
      </w:hyperlink>
    </w:p>
    <w:p w:rsidR="0069047F" w:rsidRDefault="00286D30">
      <w:pPr>
        <w:pStyle w:val="TDC2"/>
        <w:tabs>
          <w:tab w:val="left" w:pos="720"/>
          <w:tab w:val="right" w:leader="underscore" w:pos="8267"/>
        </w:tabs>
        <w:rPr>
          <w:rFonts w:eastAsiaTheme="minorEastAsia" w:cstheme="minorBidi"/>
          <w:b w:val="0"/>
          <w:bCs w:val="0"/>
          <w:noProof/>
        </w:rPr>
      </w:pPr>
      <w:hyperlink w:anchor="_Toc248491156" w:history="1">
        <w:r w:rsidR="0069047F" w:rsidRPr="00857906">
          <w:rPr>
            <w:rStyle w:val="Hipervnculo"/>
            <w:noProof/>
          </w:rPr>
          <w:t>3.</w:t>
        </w:r>
        <w:r w:rsidR="0069047F">
          <w:rPr>
            <w:rFonts w:eastAsiaTheme="minorEastAsia" w:cstheme="minorBidi"/>
            <w:b w:val="0"/>
            <w:bCs w:val="0"/>
            <w:noProof/>
          </w:rPr>
          <w:tab/>
        </w:r>
        <w:r w:rsidR="0069047F" w:rsidRPr="00857906">
          <w:rPr>
            <w:rStyle w:val="Hipervnculo"/>
            <w:noProof/>
          </w:rPr>
          <w:t>ANALISIS DEL MERCADO</w:t>
        </w:r>
        <w:r w:rsidR="0069047F">
          <w:rPr>
            <w:noProof/>
            <w:webHidden/>
          </w:rPr>
          <w:tab/>
        </w:r>
        <w:r>
          <w:rPr>
            <w:noProof/>
            <w:webHidden/>
          </w:rPr>
          <w:fldChar w:fldCharType="begin"/>
        </w:r>
        <w:r w:rsidR="0069047F">
          <w:rPr>
            <w:noProof/>
            <w:webHidden/>
          </w:rPr>
          <w:instrText xml:space="preserve"> PAGEREF _Toc248491156 \h </w:instrText>
        </w:r>
        <w:r>
          <w:rPr>
            <w:noProof/>
            <w:webHidden/>
          </w:rPr>
        </w:r>
        <w:r>
          <w:rPr>
            <w:noProof/>
            <w:webHidden/>
          </w:rPr>
          <w:fldChar w:fldCharType="separate"/>
        </w:r>
        <w:r w:rsidR="0069047F">
          <w:rPr>
            <w:noProof/>
            <w:webHidden/>
          </w:rPr>
          <w:t>88</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57" w:history="1">
        <w:r w:rsidR="0069047F" w:rsidRPr="00857906">
          <w:rPr>
            <w:rStyle w:val="Hipervnculo"/>
            <w:noProof/>
          </w:rPr>
          <w:t>3.1.</w:t>
        </w:r>
        <w:r w:rsidR="0069047F">
          <w:rPr>
            <w:rFonts w:eastAsiaTheme="minorEastAsia" w:cstheme="minorBidi"/>
            <w:b w:val="0"/>
            <w:bCs w:val="0"/>
            <w:noProof/>
          </w:rPr>
          <w:tab/>
        </w:r>
        <w:r w:rsidR="0069047F" w:rsidRPr="00857906">
          <w:rPr>
            <w:rStyle w:val="Hipervnculo"/>
            <w:noProof/>
          </w:rPr>
          <w:t>Contexto y análisis del sector</w:t>
        </w:r>
        <w:r w:rsidR="0069047F">
          <w:rPr>
            <w:noProof/>
            <w:webHidden/>
          </w:rPr>
          <w:tab/>
        </w:r>
        <w:r>
          <w:rPr>
            <w:noProof/>
            <w:webHidden/>
          </w:rPr>
          <w:fldChar w:fldCharType="begin"/>
        </w:r>
        <w:r w:rsidR="0069047F">
          <w:rPr>
            <w:noProof/>
            <w:webHidden/>
          </w:rPr>
          <w:instrText xml:space="preserve"> PAGEREF _Toc248491157 \h </w:instrText>
        </w:r>
        <w:r>
          <w:rPr>
            <w:noProof/>
            <w:webHidden/>
          </w:rPr>
        </w:r>
        <w:r>
          <w:rPr>
            <w:noProof/>
            <w:webHidden/>
          </w:rPr>
          <w:fldChar w:fldCharType="separate"/>
        </w:r>
        <w:r w:rsidR="0069047F">
          <w:rPr>
            <w:noProof/>
            <w:webHidden/>
          </w:rPr>
          <w:t>88</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58" w:history="1">
        <w:r w:rsidR="0069047F" w:rsidRPr="00857906">
          <w:rPr>
            <w:rStyle w:val="Hipervnculo"/>
            <w:noProof/>
          </w:rPr>
          <w:t>3.2.</w:t>
        </w:r>
        <w:r w:rsidR="0069047F">
          <w:rPr>
            <w:rFonts w:eastAsiaTheme="minorEastAsia" w:cstheme="minorBidi"/>
            <w:b w:val="0"/>
            <w:bCs w:val="0"/>
            <w:noProof/>
          </w:rPr>
          <w:tab/>
        </w:r>
        <w:r w:rsidR="0069047F" w:rsidRPr="00857906">
          <w:rPr>
            <w:rStyle w:val="Hipervnculo"/>
            <w:noProof/>
          </w:rPr>
          <w:t>Análisis del mercado propiamente dicho</w:t>
        </w:r>
        <w:r w:rsidR="0069047F">
          <w:rPr>
            <w:noProof/>
            <w:webHidden/>
          </w:rPr>
          <w:tab/>
        </w:r>
        <w:r>
          <w:rPr>
            <w:noProof/>
            <w:webHidden/>
          </w:rPr>
          <w:fldChar w:fldCharType="begin"/>
        </w:r>
        <w:r w:rsidR="0069047F">
          <w:rPr>
            <w:noProof/>
            <w:webHidden/>
          </w:rPr>
          <w:instrText xml:space="preserve"> PAGEREF _Toc248491158 \h </w:instrText>
        </w:r>
        <w:r>
          <w:rPr>
            <w:noProof/>
            <w:webHidden/>
          </w:rPr>
        </w:r>
        <w:r>
          <w:rPr>
            <w:noProof/>
            <w:webHidden/>
          </w:rPr>
          <w:fldChar w:fldCharType="separate"/>
        </w:r>
        <w:r w:rsidR="0069047F">
          <w:rPr>
            <w:noProof/>
            <w:webHidden/>
          </w:rPr>
          <w:t>90</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59" w:history="1">
        <w:r w:rsidR="0069047F" w:rsidRPr="00857906">
          <w:rPr>
            <w:rStyle w:val="Hipervnculo"/>
            <w:noProof/>
          </w:rPr>
          <w:t>3.2.1.</w:t>
        </w:r>
        <w:r w:rsidR="0069047F">
          <w:rPr>
            <w:rFonts w:eastAsiaTheme="minorEastAsia" w:cstheme="minorBidi"/>
            <w:b w:val="0"/>
            <w:bCs w:val="0"/>
            <w:noProof/>
          </w:rPr>
          <w:tab/>
        </w:r>
        <w:r w:rsidR="0069047F" w:rsidRPr="00857906">
          <w:rPr>
            <w:rStyle w:val="Hipervnculo"/>
            <w:noProof/>
          </w:rPr>
          <w:t>Clientes.</w:t>
        </w:r>
        <w:r w:rsidR="0069047F">
          <w:rPr>
            <w:noProof/>
            <w:webHidden/>
          </w:rPr>
          <w:tab/>
        </w:r>
        <w:r>
          <w:rPr>
            <w:noProof/>
            <w:webHidden/>
          </w:rPr>
          <w:fldChar w:fldCharType="begin"/>
        </w:r>
        <w:r w:rsidR="0069047F">
          <w:rPr>
            <w:noProof/>
            <w:webHidden/>
          </w:rPr>
          <w:instrText xml:space="preserve"> PAGEREF _Toc248491159 \h </w:instrText>
        </w:r>
        <w:r>
          <w:rPr>
            <w:noProof/>
            <w:webHidden/>
          </w:rPr>
        </w:r>
        <w:r>
          <w:rPr>
            <w:noProof/>
            <w:webHidden/>
          </w:rPr>
          <w:fldChar w:fldCharType="separate"/>
        </w:r>
        <w:r w:rsidR="0069047F">
          <w:rPr>
            <w:noProof/>
            <w:webHidden/>
          </w:rPr>
          <w:t>90</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60" w:history="1">
        <w:r w:rsidR="0069047F" w:rsidRPr="00857906">
          <w:rPr>
            <w:rStyle w:val="Hipervnculo"/>
            <w:noProof/>
          </w:rPr>
          <w:t>3.2.2.</w:t>
        </w:r>
        <w:r w:rsidR="0069047F">
          <w:rPr>
            <w:rFonts w:eastAsiaTheme="minorEastAsia" w:cstheme="minorBidi"/>
            <w:b w:val="0"/>
            <w:bCs w:val="0"/>
            <w:noProof/>
          </w:rPr>
          <w:tab/>
        </w:r>
        <w:r w:rsidR="0069047F" w:rsidRPr="00857906">
          <w:rPr>
            <w:rStyle w:val="Hipervnculo"/>
            <w:noProof/>
          </w:rPr>
          <w:t>Competencia.</w:t>
        </w:r>
        <w:r w:rsidR="0069047F">
          <w:rPr>
            <w:noProof/>
            <w:webHidden/>
          </w:rPr>
          <w:tab/>
        </w:r>
        <w:r>
          <w:rPr>
            <w:noProof/>
            <w:webHidden/>
          </w:rPr>
          <w:fldChar w:fldCharType="begin"/>
        </w:r>
        <w:r w:rsidR="0069047F">
          <w:rPr>
            <w:noProof/>
            <w:webHidden/>
          </w:rPr>
          <w:instrText xml:space="preserve"> PAGEREF _Toc248491160 \h </w:instrText>
        </w:r>
        <w:r>
          <w:rPr>
            <w:noProof/>
            <w:webHidden/>
          </w:rPr>
        </w:r>
        <w:r>
          <w:rPr>
            <w:noProof/>
            <w:webHidden/>
          </w:rPr>
          <w:fldChar w:fldCharType="separate"/>
        </w:r>
        <w:r w:rsidR="0069047F">
          <w:rPr>
            <w:noProof/>
            <w:webHidden/>
          </w:rPr>
          <w:t>91</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61" w:history="1">
        <w:r w:rsidR="0069047F" w:rsidRPr="00857906">
          <w:rPr>
            <w:rStyle w:val="Hipervnculo"/>
            <w:noProof/>
          </w:rPr>
          <w:t>3.2.3.</w:t>
        </w:r>
        <w:r w:rsidR="0069047F">
          <w:rPr>
            <w:rFonts w:eastAsiaTheme="minorEastAsia" w:cstheme="minorBidi"/>
            <w:b w:val="0"/>
            <w:bCs w:val="0"/>
            <w:noProof/>
          </w:rPr>
          <w:tab/>
        </w:r>
        <w:r w:rsidR="0069047F" w:rsidRPr="00857906">
          <w:rPr>
            <w:rStyle w:val="Hipervnculo"/>
            <w:noProof/>
          </w:rPr>
          <w:t>Mercado potencial.</w:t>
        </w:r>
        <w:r w:rsidR="0069047F">
          <w:rPr>
            <w:noProof/>
            <w:webHidden/>
          </w:rPr>
          <w:tab/>
        </w:r>
        <w:r>
          <w:rPr>
            <w:noProof/>
            <w:webHidden/>
          </w:rPr>
          <w:fldChar w:fldCharType="begin"/>
        </w:r>
        <w:r w:rsidR="0069047F">
          <w:rPr>
            <w:noProof/>
            <w:webHidden/>
          </w:rPr>
          <w:instrText xml:space="preserve"> PAGEREF _Toc248491161 \h </w:instrText>
        </w:r>
        <w:r>
          <w:rPr>
            <w:noProof/>
            <w:webHidden/>
          </w:rPr>
        </w:r>
        <w:r>
          <w:rPr>
            <w:noProof/>
            <w:webHidden/>
          </w:rPr>
          <w:fldChar w:fldCharType="separate"/>
        </w:r>
        <w:r w:rsidR="0069047F">
          <w:rPr>
            <w:noProof/>
            <w:webHidden/>
          </w:rPr>
          <w:t>93</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62" w:history="1">
        <w:r w:rsidR="0069047F" w:rsidRPr="00857906">
          <w:rPr>
            <w:rStyle w:val="Hipervnculo"/>
            <w:noProof/>
          </w:rPr>
          <w:t>3.2.4.</w:t>
        </w:r>
        <w:r w:rsidR="0069047F">
          <w:rPr>
            <w:rFonts w:eastAsiaTheme="minorEastAsia" w:cstheme="minorBidi"/>
            <w:b w:val="0"/>
            <w:bCs w:val="0"/>
            <w:noProof/>
          </w:rPr>
          <w:tab/>
        </w:r>
        <w:r w:rsidR="0069047F" w:rsidRPr="00857906">
          <w:rPr>
            <w:rStyle w:val="Hipervnculo"/>
            <w:noProof/>
          </w:rPr>
          <w:t>Tamaño de nuestro mercado.</w:t>
        </w:r>
        <w:r w:rsidR="0069047F">
          <w:rPr>
            <w:noProof/>
            <w:webHidden/>
          </w:rPr>
          <w:tab/>
        </w:r>
        <w:r>
          <w:rPr>
            <w:noProof/>
            <w:webHidden/>
          </w:rPr>
          <w:fldChar w:fldCharType="begin"/>
        </w:r>
        <w:r w:rsidR="0069047F">
          <w:rPr>
            <w:noProof/>
            <w:webHidden/>
          </w:rPr>
          <w:instrText xml:space="preserve"> PAGEREF _Toc248491162 \h </w:instrText>
        </w:r>
        <w:r>
          <w:rPr>
            <w:noProof/>
            <w:webHidden/>
          </w:rPr>
        </w:r>
        <w:r>
          <w:rPr>
            <w:noProof/>
            <w:webHidden/>
          </w:rPr>
          <w:fldChar w:fldCharType="separate"/>
        </w:r>
        <w:r w:rsidR="0069047F">
          <w:rPr>
            <w:noProof/>
            <w:webHidden/>
          </w:rPr>
          <w:t>101</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63" w:history="1">
        <w:r w:rsidR="0069047F" w:rsidRPr="00857906">
          <w:rPr>
            <w:rStyle w:val="Hipervnculo"/>
            <w:noProof/>
          </w:rPr>
          <w:t>3.3.</w:t>
        </w:r>
        <w:r w:rsidR="0069047F">
          <w:rPr>
            <w:rFonts w:eastAsiaTheme="minorEastAsia" w:cstheme="minorBidi"/>
            <w:b w:val="0"/>
            <w:bCs w:val="0"/>
            <w:noProof/>
          </w:rPr>
          <w:tab/>
        </w:r>
        <w:r w:rsidR="0069047F" w:rsidRPr="00857906">
          <w:rPr>
            <w:rStyle w:val="Hipervnculo"/>
            <w:noProof/>
          </w:rPr>
          <w:t>Plan de mercadeo</w:t>
        </w:r>
        <w:r w:rsidR="0069047F">
          <w:rPr>
            <w:noProof/>
            <w:webHidden/>
          </w:rPr>
          <w:tab/>
        </w:r>
        <w:r>
          <w:rPr>
            <w:noProof/>
            <w:webHidden/>
          </w:rPr>
          <w:fldChar w:fldCharType="begin"/>
        </w:r>
        <w:r w:rsidR="0069047F">
          <w:rPr>
            <w:noProof/>
            <w:webHidden/>
          </w:rPr>
          <w:instrText xml:space="preserve"> PAGEREF _Toc248491163 \h </w:instrText>
        </w:r>
        <w:r>
          <w:rPr>
            <w:noProof/>
            <w:webHidden/>
          </w:rPr>
        </w:r>
        <w:r>
          <w:rPr>
            <w:noProof/>
            <w:webHidden/>
          </w:rPr>
          <w:fldChar w:fldCharType="separate"/>
        </w:r>
        <w:r w:rsidR="0069047F">
          <w:rPr>
            <w:noProof/>
            <w:webHidden/>
          </w:rPr>
          <w:t>109</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64" w:history="1">
        <w:r w:rsidR="0069047F" w:rsidRPr="00857906">
          <w:rPr>
            <w:rStyle w:val="Hipervnculo"/>
            <w:noProof/>
          </w:rPr>
          <w:t>3.3.1.</w:t>
        </w:r>
        <w:r w:rsidR="0069047F">
          <w:rPr>
            <w:rFonts w:eastAsiaTheme="minorEastAsia" w:cstheme="minorBidi"/>
            <w:b w:val="0"/>
            <w:bCs w:val="0"/>
            <w:noProof/>
          </w:rPr>
          <w:tab/>
        </w:r>
        <w:r w:rsidR="0069047F" w:rsidRPr="00857906">
          <w:rPr>
            <w:rStyle w:val="Hipervnculo"/>
            <w:noProof/>
          </w:rPr>
          <w:t>Estrategia de precio</w:t>
        </w:r>
        <w:r w:rsidR="0069047F">
          <w:rPr>
            <w:noProof/>
            <w:webHidden/>
          </w:rPr>
          <w:tab/>
        </w:r>
        <w:r>
          <w:rPr>
            <w:noProof/>
            <w:webHidden/>
          </w:rPr>
          <w:fldChar w:fldCharType="begin"/>
        </w:r>
        <w:r w:rsidR="0069047F">
          <w:rPr>
            <w:noProof/>
            <w:webHidden/>
          </w:rPr>
          <w:instrText xml:space="preserve"> PAGEREF _Toc248491164 \h </w:instrText>
        </w:r>
        <w:r>
          <w:rPr>
            <w:noProof/>
            <w:webHidden/>
          </w:rPr>
        </w:r>
        <w:r>
          <w:rPr>
            <w:noProof/>
            <w:webHidden/>
          </w:rPr>
          <w:fldChar w:fldCharType="separate"/>
        </w:r>
        <w:r w:rsidR="0069047F">
          <w:rPr>
            <w:noProof/>
            <w:webHidden/>
          </w:rPr>
          <w:t>109</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65" w:history="1">
        <w:r w:rsidR="0069047F" w:rsidRPr="00857906">
          <w:rPr>
            <w:rStyle w:val="Hipervnculo"/>
            <w:noProof/>
          </w:rPr>
          <w:t>3.3.2.</w:t>
        </w:r>
        <w:r w:rsidR="0069047F">
          <w:rPr>
            <w:rFonts w:eastAsiaTheme="minorEastAsia" w:cstheme="minorBidi"/>
            <w:b w:val="0"/>
            <w:bCs w:val="0"/>
            <w:noProof/>
          </w:rPr>
          <w:tab/>
        </w:r>
        <w:r w:rsidR="0069047F" w:rsidRPr="00857906">
          <w:rPr>
            <w:rStyle w:val="Hipervnculo"/>
            <w:noProof/>
          </w:rPr>
          <w:t>Estrategia y tácticas de venta</w:t>
        </w:r>
        <w:r w:rsidR="0069047F">
          <w:rPr>
            <w:noProof/>
            <w:webHidden/>
          </w:rPr>
          <w:tab/>
        </w:r>
        <w:r>
          <w:rPr>
            <w:noProof/>
            <w:webHidden/>
          </w:rPr>
          <w:fldChar w:fldCharType="begin"/>
        </w:r>
        <w:r w:rsidR="0069047F">
          <w:rPr>
            <w:noProof/>
            <w:webHidden/>
          </w:rPr>
          <w:instrText xml:space="preserve"> PAGEREF _Toc248491165 \h </w:instrText>
        </w:r>
        <w:r>
          <w:rPr>
            <w:noProof/>
            <w:webHidden/>
          </w:rPr>
        </w:r>
        <w:r>
          <w:rPr>
            <w:noProof/>
            <w:webHidden/>
          </w:rPr>
          <w:fldChar w:fldCharType="separate"/>
        </w:r>
        <w:r w:rsidR="0069047F">
          <w:rPr>
            <w:noProof/>
            <w:webHidden/>
          </w:rPr>
          <w:t>110</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66" w:history="1">
        <w:r w:rsidR="0069047F" w:rsidRPr="00857906">
          <w:rPr>
            <w:rStyle w:val="Hipervnculo"/>
            <w:noProof/>
          </w:rPr>
          <w:t>3.3.3.</w:t>
        </w:r>
        <w:r w:rsidR="0069047F">
          <w:rPr>
            <w:rFonts w:eastAsiaTheme="minorEastAsia" w:cstheme="minorBidi"/>
            <w:b w:val="0"/>
            <w:bCs w:val="0"/>
            <w:noProof/>
          </w:rPr>
          <w:tab/>
        </w:r>
        <w:r w:rsidR="0069047F" w:rsidRPr="00857906">
          <w:rPr>
            <w:rStyle w:val="Hipervnculo"/>
            <w:noProof/>
          </w:rPr>
          <w:t>Estrategia promocional</w:t>
        </w:r>
        <w:r w:rsidR="0069047F">
          <w:rPr>
            <w:noProof/>
            <w:webHidden/>
          </w:rPr>
          <w:tab/>
        </w:r>
        <w:r>
          <w:rPr>
            <w:noProof/>
            <w:webHidden/>
          </w:rPr>
          <w:fldChar w:fldCharType="begin"/>
        </w:r>
        <w:r w:rsidR="0069047F">
          <w:rPr>
            <w:noProof/>
            <w:webHidden/>
          </w:rPr>
          <w:instrText xml:space="preserve"> PAGEREF _Toc248491166 \h </w:instrText>
        </w:r>
        <w:r>
          <w:rPr>
            <w:noProof/>
            <w:webHidden/>
          </w:rPr>
        </w:r>
        <w:r>
          <w:rPr>
            <w:noProof/>
            <w:webHidden/>
          </w:rPr>
          <w:fldChar w:fldCharType="separate"/>
        </w:r>
        <w:r w:rsidR="0069047F">
          <w:rPr>
            <w:noProof/>
            <w:webHidden/>
          </w:rPr>
          <w:t>111</w:t>
        </w:r>
        <w:r>
          <w:rPr>
            <w:noProof/>
            <w:webHidden/>
          </w:rPr>
          <w:fldChar w:fldCharType="end"/>
        </w:r>
      </w:hyperlink>
    </w:p>
    <w:p w:rsidR="0069047F" w:rsidRDefault="00286D30">
      <w:pPr>
        <w:pStyle w:val="TDC2"/>
        <w:tabs>
          <w:tab w:val="left" w:pos="1200"/>
          <w:tab w:val="right" w:leader="underscore" w:pos="8267"/>
        </w:tabs>
        <w:rPr>
          <w:rFonts w:eastAsiaTheme="minorEastAsia" w:cstheme="minorBidi"/>
          <w:b w:val="0"/>
          <w:bCs w:val="0"/>
          <w:noProof/>
        </w:rPr>
      </w:pPr>
      <w:hyperlink w:anchor="_Toc248491167" w:history="1">
        <w:r w:rsidR="0069047F" w:rsidRPr="00857906">
          <w:rPr>
            <w:rStyle w:val="Hipervnculo"/>
            <w:noProof/>
          </w:rPr>
          <w:t>3.3.4.</w:t>
        </w:r>
        <w:r w:rsidR="0069047F">
          <w:rPr>
            <w:rFonts w:eastAsiaTheme="minorEastAsia" w:cstheme="minorBidi"/>
            <w:b w:val="0"/>
            <w:bCs w:val="0"/>
            <w:noProof/>
          </w:rPr>
          <w:tab/>
        </w:r>
        <w:r w:rsidR="0069047F" w:rsidRPr="00857906">
          <w:rPr>
            <w:rStyle w:val="Hipervnculo"/>
            <w:noProof/>
          </w:rPr>
          <w:t>Políticas de servicios</w:t>
        </w:r>
        <w:r w:rsidR="0069047F">
          <w:rPr>
            <w:noProof/>
            <w:webHidden/>
          </w:rPr>
          <w:tab/>
        </w:r>
        <w:r>
          <w:rPr>
            <w:noProof/>
            <w:webHidden/>
          </w:rPr>
          <w:fldChar w:fldCharType="begin"/>
        </w:r>
        <w:r w:rsidR="0069047F">
          <w:rPr>
            <w:noProof/>
            <w:webHidden/>
          </w:rPr>
          <w:instrText xml:space="preserve"> PAGEREF _Toc248491167 \h </w:instrText>
        </w:r>
        <w:r>
          <w:rPr>
            <w:noProof/>
            <w:webHidden/>
          </w:rPr>
        </w:r>
        <w:r>
          <w:rPr>
            <w:noProof/>
            <w:webHidden/>
          </w:rPr>
          <w:fldChar w:fldCharType="separate"/>
        </w:r>
        <w:r w:rsidR="0069047F">
          <w:rPr>
            <w:noProof/>
            <w:webHidden/>
          </w:rPr>
          <w:t>112</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68" w:history="1">
        <w:r w:rsidR="0069047F" w:rsidRPr="00857906">
          <w:rPr>
            <w:rStyle w:val="Hipervnculo"/>
            <w:noProof/>
          </w:rPr>
          <w:t>CAPITULO 4</w:t>
        </w:r>
        <w:r w:rsidR="0069047F">
          <w:rPr>
            <w:noProof/>
            <w:webHidden/>
          </w:rPr>
          <w:tab/>
        </w:r>
        <w:r>
          <w:rPr>
            <w:noProof/>
            <w:webHidden/>
          </w:rPr>
          <w:fldChar w:fldCharType="begin"/>
        </w:r>
        <w:r w:rsidR="0069047F">
          <w:rPr>
            <w:noProof/>
            <w:webHidden/>
          </w:rPr>
          <w:instrText xml:space="preserve"> PAGEREF _Toc248491168 \h </w:instrText>
        </w:r>
        <w:r>
          <w:rPr>
            <w:noProof/>
            <w:webHidden/>
          </w:rPr>
        </w:r>
        <w:r>
          <w:rPr>
            <w:noProof/>
            <w:webHidden/>
          </w:rPr>
          <w:fldChar w:fldCharType="separate"/>
        </w:r>
        <w:r w:rsidR="0069047F">
          <w:rPr>
            <w:noProof/>
            <w:webHidden/>
          </w:rPr>
          <w:t>113</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69" w:history="1">
        <w:r w:rsidR="0069047F" w:rsidRPr="00857906">
          <w:rPr>
            <w:rStyle w:val="Hipervnculo"/>
            <w:noProof/>
          </w:rPr>
          <w:t>5.1.</w:t>
        </w:r>
        <w:r w:rsidR="0069047F">
          <w:rPr>
            <w:rFonts w:eastAsiaTheme="minorEastAsia" w:cstheme="minorBidi"/>
            <w:b w:val="0"/>
            <w:bCs w:val="0"/>
            <w:noProof/>
          </w:rPr>
          <w:tab/>
        </w:r>
        <w:r w:rsidR="0069047F" w:rsidRPr="00857906">
          <w:rPr>
            <w:rStyle w:val="Hipervnculo"/>
            <w:noProof/>
          </w:rPr>
          <w:t>Estructura legal</w:t>
        </w:r>
        <w:r w:rsidR="0069047F">
          <w:rPr>
            <w:noProof/>
            <w:webHidden/>
          </w:rPr>
          <w:tab/>
        </w:r>
        <w:r>
          <w:rPr>
            <w:noProof/>
            <w:webHidden/>
          </w:rPr>
          <w:fldChar w:fldCharType="begin"/>
        </w:r>
        <w:r w:rsidR="0069047F">
          <w:rPr>
            <w:noProof/>
            <w:webHidden/>
          </w:rPr>
          <w:instrText xml:space="preserve"> PAGEREF _Toc248491169 \h </w:instrText>
        </w:r>
        <w:r>
          <w:rPr>
            <w:noProof/>
            <w:webHidden/>
          </w:rPr>
        </w:r>
        <w:r>
          <w:rPr>
            <w:noProof/>
            <w:webHidden/>
          </w:rPr>
          <w:fldChar w:fldCharType="separate"/>
        </w:r>
        <w:r w:rsidR="0069047F">
          <w:rPr>
            <w:noProof/>
            <w:webHidden/>
          </w:rPr>
          <w:t>113</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70" w:history="1">
        <w:r w:rsidR="0069047F" w:rsidRPr="00857906">
          <w:rPr>
            <w:rStyle w:val="Hipervnculo"/>
            <w:noProof/>
          </w:rPr>
          <w:t>5.2.</w:t>
        </w:r>
        <w:r w:rsidR="0069047F">
          <w:rPr>
            <w:rFonts w:eastAsiaTheme="minorEastAsia" w:cstheme="minorBidi"/>
            <w:b w:val="0"/>
            <w:bCs w:val="0"/>
            <w:noProof/>
          </w:rPr>
          <w:tab/>
        </w:r>
        <w:r w:rsidR="0069047F" w:rsidRPr="00857906">
          <w:rPr>
            <w:rStyle w:val="Hipervnculo"/>
            <w:noProof/>
          </w:rPr>
          <w:t>Equipo emprendedor</w:t>
        </w:r>
        <w:r w:rsidR="0069047F">
          <w:rPr>
            <w:noProof/>
            <w:webHidden/>
          </w:rPr>
          <w:tab/>
        </w:r>
        <w:r>
          <w:rPr>
            <w:noProof/>
            <w:webHidden/>
          </w:rPr>
          <w:fldChar w:fldCharType="begin"/>
        </w:r>
        <w:r w:rsidR="0069047F">
          <w:rPr>
            <w:noProof/>
            <w:webHidden/>
          </w:rPr>
          <w:instrText xml:space="preserve"> PAGEREF _Toc248491170 \h </w:instrText>
        </w:r>
        <w:r>
          <w:rPr>
            <w:noProof/>
            <w:webHidden/>
          </w:rPr>
        </w:r>
        <w:r>
          <w:rPr>
            <w:noProof/>
            <w:webHidden/>
          </w:rPr>
          <w:fldChar w:fldCharType="separate"/>
        </w:r>
        <w:r w:rsidR="0069047F">
          <w:rPr>
            <w:noProof/>
            <w:webHidden/>
          </w:rPr>
          <w:t>115</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71" w:history="1">
        <w:r w:rsidR="0069047F" w:rsidRPr="00857906">
          <w:rPr>
            <w:rStyle w:val="Hipervnculo"/>
            <w:noProof/>
          </w:rPr>
          <w:t>5.3.</w:t>
        </w:r>
        <w:r w:rsidR="0069047F">
          <w:rPr>
            <w:rFonts w:eastAsiaTheme="minorEastAsia" w:cstheme="minorBidi"/>
            <w:b w:val="0"/>
            <w:bCs w:val="0"/>
            <w:noProof/>
          </w:rPr>
          <w:tab/>
        </w:r>
        <w:r w:rsidR="0069047F" w:rsidRPr="00857906">
          <w:rPr>
            <w:rStyle w:val="Hipervnculo"/>
            <w:noProof/>
          </w:rPr>
          <w:t>Análisis administrativo</w:t>
        </w:r>
        <w:r w:rsidR="0069047F">
          <w:rPr>
            <w:noProof/>
            <w:webHidden/>
          </w:rPr>
          <w:tab/>
        </w:r>
        <w:r>
          <w:rPr>
            <w:noProof/>
            <w:webHidden/>
          </w:rPr>
          <w:fldChar w:fldCharType="begin"/>
        </w:r>
        <w:r w:rsidR="0069047F">
          <w:rPr>
            <w:noProof/>
            <w:webHidden/>
          </w:rPr>
          <w:instrText xml:space="preserve"> PAGEREF _Toc248491171 \h </w:instrText>
        </w:r>
        <w:r>
          <w:rPr>
            <w:noProof/>
            <w:webHidden/>
          </w:rPr>
        </w:r>
        <w:r>
          <w:rPr>
            <w:noProof/>
            <w:webHidden/>
          </w:rPr>
          <w:fldChar w:fldCharType="separate"/>
        </w:r>
        <w:r w:rsidR="0069047F">
          <w:rPr>
            <w:noProof/>
            <w:webHidden/>
          </w:rPr>
          <w:t>116</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72" w:history="1">
        <w:r w:rsidR="0069047F" w:rsidRPr="00857906">
          <w:rPr>
            <w:rStyle w:val="Hipervnculo"/>
            <w:noProof/>
          </w:rPr>
          <w:t>5.4.</w:t>
        </w:r>
        <w:r w:rsidR="0069047F">
          <w:rPr>
            <w:rFonts w:eastAsiaTheme="minorEastAsia" w:cstheme="minorBidi"/>
            <w:b w:val="0"/>
            <w:bCs w:val="0"/>
            <w:noProof/>
          </w:rPr>
          <w:tab/>
        </w:r>
        <w:r w:rsidR="0069047F" w:rsidRPr="00857906">
          <w:rPr>
            <w:rStyle w:val="Hipervnculo"/>
            <w:noProof/>
          </w:rPr>
          <w:t>Análisis social</w:t>
        </w:r>
        <w:r w:rsidR="0069047F">
          <w:rPr>
            <w:noProof/>
            <w:webHidden/>
          </w:rPr>
          <w:tab/>
        </w:r>
        <w:r>
          <w:rPr>
            <w:noProof/>
            <w:webHidden/>
          </w:rPr>
          <w:fldChar w:fldCharType="begin"/>
        </w:r>
        <w:r w:rsidR="0069047F">
          <w:rPr>
            <w:noProof/>
            <w:webHidden/>
          </w:rPr>
          <w:instrText xml:space="preserve"> PAGEREF _Toc248491172 \h </w:instrText>
        </w:r>
        <w:r>
          <w:rPr>
            <w:noProof/>
            <w:webHidden/>
          </w:rPr>
        </w:r>
        <w:r>
          <w:rPr>
            <w:noProof/>
            <w:webHidden/>
          </w:rPr>
          <w:fldChar w:fldCharType="separate"/>
        </w:r>
        <w:r w:rsidR="0069047F">
          <w:rPr>
            <w:noProof/>
            <w:webHidden/>
          </w:rPr>
          <w:t>119</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73" w:history="1">
        <w:r w:rsidR="0069047F" w:rsidRPr="00857906">
          <w:rPr>
            <w:rStyle w:val="Hipervnculo"/>
            <w:noProof/>
          </w:rPr>
          <w:t>CAPITULO 5</w:t>
        </w:r>
        <w:r w:rsidR="0069047F">
          <w:rPr>
            <w:noProof/>
            <w:webHidden/>
          </w:rPr>
          <w:tab/>
        </w:r>
        <w:r>
          <w:rPr>
            <w:noProof/>
            <w:webHidden/>
          </w:rPr>
          <w:fldChar w:fldCharType="begin"/>
        </w:r>
        <w:r w:rsidR="0069047F">
          <w:rPr>
            <w:noProof/>
            <w:webHidden/>
          </w:rPr>
          <w:instrText xml:space="preserve"> PAGEREF _Toc248491173 \h </w:instrText>
        </w:r>
        <w:r>
          <w:rPr>
            <w:noProof/>
            <w:webHidden/>
          </w:rPr>
        </w:r>
        <w:r>
          <w:rPr>
            <w:noProof/>
            <w:webHidden/>
          </w:rPr>
          <w:fldChar w:fldCharType="separate"/>
        </w:r>
        <w:r w:rsidR="0069047F">
          <w:rPr>
            <w:noProof/>
            <w:webHidden/>
          </w:rPr>
          <w:t>120</w:t>
        </w:r>
        <w:r>
          <w:rPr>
            <w:noProof/>
            <w:webHidden/>
          </w:rPr>
          <w:fldChar w:fldCharType="end"/>
        </w:r>
      </w:hyperlink>
    </w:p>
    <w:p w:rsidR="0069047F" w:rsidRDefault="00286D30">
      <w:pPr>
        <w:pStyle w:val="TDC2"/>
        <w:tabs>
          <w:tab w:val="left" w:pos="720"/>
          <w:tab w:val="right" w:leader="underscore" w:pos="8267"/>
        </w:tabs>
        <w:rPr>
          <w:rFonts w:eastAsiaTheme="minorEastAsia" w:cstheme="minorBidi"/>
          <w:b w:val="0"/>
          <w:bCs w:val="0"/>
          <w:noProof/>
        </w:rPr>
      </w:pPr>
      <w:hyperlink w:anchor="_Toc248491174" w:history="1">
        <w:r w:rsidR="0069047F" w:rsidRPr="00857906">
          <w:rPr>
            <w:rStyle w:val="Hipervnculo"/>
            <w:noProof/>
          </w:rPr>
          <w:t>6.</w:t>
        </w:r>
        <w:r w:rsidR="0069047F">
          <w:rPr>
            <w:rFonts w:eastAsiaTheme="minorEastAsia" w:cstheme="minorBidi"/>
            <w:b w:val="0"/>
            <w:bCs w:val="0"/>
            <w:noProof/>
          </w:rPr>
          <w:tab/>
        </w:r>
        <w:r w:rsidR="0069047F" w:rsidRPr="00857906">
          <w:rPr>
            <w:rStyle w:val="Hipervnculo"/>
            <w:noProof/>
          </w:rPr>
          <w:t>ANALISIS ECONOMICO</w:t>
        </w:r>
        <w:r w:rsidR="0069047F">
          <w:rPr>
            <w:noProof/>
            <w:webHidden/>
          </w:rPr>
          <w:tab/>
        </w:r>
        <w:r>
          <w:rPr>
            <w:noProof/>
            <w:webHidden/>
          </w:rPr>
          <w:fldChar w:fldCharType="begin"/>
        </w:r>
        <w:r w:rsidR="0069047F">
          <w:rPr>
            <w:noProof/>
            <w:webHidden/>
          </w:rPr>
          <w:instrText xml:space="preserve"> PAGEREF _Toc248491174 \h </w:instrText>
        </w:r>
        <w:r>
          <w:rPr>
            <w:noProof/>
            <w:webHidden/>
          </w:rPr>
        </w:r>
        <w:r>
          <w:rPr>
            <w:noProof/>
            <w:webHidden/>
          </w:rPr>
          <w:fldChar w:fldCharType="separate"/>
        </w:r>
        <w:r w:rsidR="0069047F">
          <w:rPr>
            <w:noProof/>
            <w:webHidden/>
          </w:rPr>
          <w:t>120</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75" w:history="1">
        <w:r w:rsidR="0069047F" w:rsidRPr="00857906">
          <w:rPr>
            <w:rStyle w:val="Hipervnculo"/>
            <w:noProof/>
          </w:rPr>
          <w:t>6.1.</w:t>
        </w:r>
        <w:r w:rsidR="0069047F">
          <w:rPr>
            <w:rFonts w:eastAsiaTheme="minorEastAsia" w:cstheme="minorBidi"/>
            <w:b w:val="0"/>
            <w:bCs w:val="0"/>
            <w:noProof/>
          </w:rPr>
          <w:tab/>
        </w:r>
        <w:r w:rsidR="0069047F" w:rsidRPr="00857906">
          <w:rPr>
            <w:rStyle w:val="Hipervnculo"/>
            <w:noProof/>
          </w:rPr>
          <w:t>Estructura accionarial y propuesta de inversión</w:t>
        </w:r>
        <w:r w:rsidR="0069047F">
          <w:rPr>
            <w:noProof/>
            <w:webHidden/>
          </w:rPr>
          <w:tab/>
        </w:r>
        <w:r>
          <w:rPr>
            <w:noProof/>
            <w:webHidden/>
          </w:rPr>
          <w:fldChar w:fldCharType="begin"/>
        </w:r>
        <w:r w:rsidR="0069047F">
          <w:rPr>
            <w:noProof/>
            <w:webHidden/>
          </w:rPr>
          <w:instrText xml:space="preserve"> PAGEREF _Toc248491175 \h </w:instrText>
        </w:r>
        <w:r>
          <w:rPr>
            <w:noProof/>
            <w:webHidden/>
          </w:rPr>
        </w:r>
        <w:r>
          <w:rPr>
            <w:noProof/>
            <w:webHidden/>
          </w:rPr>
          <w:fldChar w:fldCharType="separate"/>
        </w:r>
        <w:r w:rsidR="0069047F">
          <w:rPr>
            <w:noProof/>
            <w:webHidden/>
          </w:rPr>
          <w:t>120</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76" w:history="1">
        <w:r w:rsidR="0069047F" w:rsidRPr="00857906">
          <w:rPr>
            <w:rStyle w:val="Hipervnculo"/>
            <w:noProof/>
          </w:rPr>
          <w:t>6.2.</w:t>
        </w:r>
        <w:r w:rsidR="0069047F">
          <w:rPr>
            <w:rFonts w:eastAsiaTheme="minorEastAsia" w:cstheme="minorBidi"/>
            <w:b w:val="0"/>
            <w:bCs w:val="0"/>
            <w:noProof/>
          </w:rPr>
          <w:tab/>
        </w:r>
        <w:r w:rsidR="0069047F" w:rsidRPr="00857906">
          <w:rPr>
            <w:rStyle w:val="Hipervnculo"/>
            <w:noProof/>
          </w:rPr>
          <w:t>Inversión en activos fijos</w:t>
        </w:r>
        <w:r w:rsidR="0069047F">
          <w:rPr>
            <w:noProof/>
            <w:webHidden/>
          </w:rPr>
          <w:tab/>
        </w:r>
        <w:r>
          <w:rPr>
            <w:noProof/>
            <w:webHidden/>
          </w:rPr>
          <w:fldChar w:fldCharType="begin"/>
        </w:r>
        <w:r w:rsidR="0069047F">
          <w:rPr>
            <w:noProof/>
            <w:webHidden/>
          </w:rPr>
          <w:instrText xml:space="preserve"> PAGEREF _Toc248491176 \h </w:instrText>
        </w:r>
        <w:r>
          <w:rPr>
            <w:noProof/>
            <w:webHidden/>
          </w:rPr>
        </w:r>
        <w:r>
          <w:rPr>
            <w:noProof/>
            <w:webHidden/>
          </w:rPr>
          <w:fldChar w:fldCharType="separate"/>
        </w:r>
        <w:r w:rsidR="0069047F">
          <w:rPr>
            <w:noProof/>
            <w:webHidden/>
          </w:rPr>
          <w:t>121</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77" w:history="1">
        <w:r w:rsidR="0069047F" w:rsidRPr="00857906">
          <w:rPr>
            <w:rStyle w:val="Hipervnculo"/>
            <w:noProof/>
          </w:rPr>
          <w:t>6.3.</w:t>
        </w:r>
        <w:r w:rsidR="0069047F">
          <w:rPr>
            <w:rFonts w:eastAsiaTheme="minorEastAsia" w:cstheme="minorBidi"/>
            <w:b w:val="0"/>
            <w:bCs w:val="0"/>
            <w:noProof/>
          </w:rPr>
          <w:tab/>
        </w:r>
        <w:r w:rsidR="0069047F" w:rsidRPr="00857906">
          <w:rPr>
            <w:rStyle w:val="Hipervnculo"/>
            <w:noProof/>
          </w:rPr>
          <w:t>Inversión en capital de trabajo</w:t>
        </w:r>
        <w:r w:rsidR="0069047F">
          <w:rPr>
            <w:noProof/>
            <w:webHidden/>
          </w:rPr>
          <w:tab/>
        </w:r>
        <w:r>
          <w:rPr>
            <w:noProof/>
            <w:webHidden/>
          </w:rPr>
          <w:fldChar w:fldCharType="begin"/>
        </w:r>
        <w:r w:rsidR="0069047F">
          <w:rPr>
            <w:noProof/>
            <w:webHidden/>
          </w:rPr>
          <w:instrText xml:space="preserve"> PAGEREF _Toc248491177 \h </w:instrText>
        </w:r>
        <w:r>
          <w:rPr>
            <w:noProof/>
            <w:webHidden/>
          </w:rPr>
        </w:r>
        <w:r>
          <w:rPr>
            <w:noProof/>
            <w:webHidden/>
          </w:rPr>
          <w:fldChar w:fldCharType="separate"/>
        </w:r>
        <w:r w:rsidR="0069047F">
          <w:rPr>
            <w:noProof/>
            <w:webHidden/>
          </w:rPr>
          <w:t>122</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78" w:history="1">
        <w:r w:rsidR="0069047F" w:rsidRPr="00857906">
          <w:rPr>
            <w:rStyle w:val="Hipervnculo"/>
            <w:noProof/>
          </w:rPr>
          <w:t>6.4.</w:t>
        </w:r>
        <w:r w:rsidR="0069047F">
          <w:rPr>
            <w:rFonts w:eastAsiaTheme="minorEastAsia" w:cstheme="minorBidi"/>
            <w:b w:val="0"/>
            <w:bCs w:val="0"/>
            <w:noProof/>
          </w:rPr>
          <w:tab/>
        </w:r>
        <w:r w:rsidR="0069047F" w:rsidRPr="00857906">
          <w:rPr>
            <w:rStyle w:val="Hipervnculo"/>
            <w:noProof/>
          </w:rPr>
          <w:t>Presupuesto de ingresos</w:t>
        </w:r>
        <w:r w:rsidR="0069047F">
          <w:rPr>
            <w:noProof/>
            <w:webHidden/>
          </w:rPr>
          <w:tab/>
        </w:r>
        <w:r>
          <w:rPr>
            <w:noProof/>
            <w:webHidden/>
          </w:rPr>
          <w:fldChar w:fldCharType="begin"/>
        </w:r>
        <w:r w:rsidR="0069047F">
          <w:rPr>
            <w:noProof/>
            <w:webHidden/>
          </w:rPr>
          <w:instrText xml:space="preserve"> PAGEREF _Toc248491178 \h </w:instrText>
        </w:r>
        <w:r>
          <w:rPr>
            <w:noProof/>
            <w:webHidden/>
          </w:rPr>
        </w:r>
        <w:r>
          <w:rPr>
            <w:noProof/>
            <w:webHidden/>
          </w:rPr>
          <w:fldChar w:fldCharType="separate"/>
        </w:r>
        <w:r w:rsidR="0069047F">
          <w:rPr>
            <w:noProof/>
            <w:webHidden/>
          </w:rPr>
          <w:t>124</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79" w:history="1">
        <w:r w:rsidR="0069047F" w:rsidRPr="00857906">
          <w:rPr>
            <w:rStyle w:val="Hipervnculo"/>
            <w:noProof/>
          </w:rPr>
          <w:t>6.5.</w:t>
        </w:r>
        <w:r w:rsidR="0069047F">
          <w:rPr>
            <w:rFonts w:eastAsiaTheme="minorEastAsia" w:cstheme="minorBidi"/>
            <w:b w:val="0"/>
            <w:bCs w:val="0"/>
            <w:noProof/>
          </w:rPr>
          <w:tab/>
        </w:r>
        <w:r w:rsidR="0069047F" w:rsidRPr="00857906">
          <w:rPr>
            <w:rStyle w:val="Hipervnculo"/>
            <w:noProof/>
          </w:rPr>
          <w:t>Presupuesto de materias primas, servicios e insumos</w:t>
        </w:r>
        <w:r w:rsidR="0069047F">
          <w:rPr>
            <w:noProof/>
            <w:webHidden/>
          </w:rPr>
          <w:tab/>
        </w:r>
        <w:r>
          <w:rPr>
            <w:noProof/>
            <w:webHidden/>
          </w:rPr>
          <w:fldChar w:fldCharType="begin"/>
        </w:r>
        <w:r w:rsidR="0069047F">
          <w:rPr>
            <w:noProof/>
            <w:webHidden/>
          </w:rPr>
          <w:instrText xml:space="preserve"> PAGEREF _Toc248491179 \h </w:instrText>
        </w:r>
        <w:r>
          <w:rPr>
            <w:noProof/>
            <w:webHidden/>
          </w:rPr>
        </w:r>
        <w:r>
          <w:rPr>
            <w:noProof/>
            <w:webHidden/>
          </w:rPr>
          <w:fldChar w:fldCharType="separate"/>
        </w:r>
        <w:r w:rsidR="0069047F">
          <w:rPr>
            <w:noProof/>
            <w:webHidden/>
          </w:rPr>
          <w:t>126</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80" w:history="1">
        <w:r w:rsidR="0069047F" w:rsidRPr="00857906">
          <w:rPr>
            <w:rStyle w:val="Hipervnculo"/>
            <w:noProof/>
          </w:rPr>
          <w:t>6.6.</w:t>
        </w:r>
        <w:r w:rsidR="0069047F">
          <w:rPr>
            <w:rFonts w:eastAsiaTheme="minorEastAsia" w:cstheme="minorBidi"/>
            <w:b w:val="0"/>
            <w:bCs w:val="0"/>
            <w:noProof/>
          </w:rPr>
          <w:tab/>
        </w:r>
        <w:r w:rsidR="0069047F" w:rsidRPr="00857906">
          <w:rPr>
            <w:rStyle w:val="Hipervnculo"/>
            <w:noProof/>
          </w:rPr>
          <w:t>Presupuesto de personal</w:t>
        </w:r>
        <w:r w:rsidR="0069047F">
          <w:rPr>
            <w:noProof/>
            <w:webHidden/>
          </w:rPr>
          <w:tab/>
        </w:r>
        <w:r>
          <w:rPr>
            <w:noProof/>
            <w:webHidden/>
          </w:rPr>
          <w:fldChar w:fldCharType="begin"/>
        </w:r>
        <w:r w:rsidR="0069047F">
          <w:rPr>
            <w:noProof/>
            <w:webHidden/>
          </w:rPr>
          <w:instrText xml:space="preserve"> PAGEREF _Toc248491180 \h </w:instrText>
        </w:r>
        <w:r>
          <w:rPr>
            <w:noProof/>
            <w:webHidden/>
          </w:rPr>
        </w:r>
        <w:r>
          <w:rPr>
            <w:noProof/>
            <w:webHidden/>
          </w:rPr>
          <w:fldChar w:fldCharType="separate"/>
        </w:r>
        <w:r w:rsidR="0069047F">
          <w:rPr>
            <w:noProof/>
            <w:webHidden/>
          </w:rPr>
          <w:t>128</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81" w:history="1">
        <w:r w:rsidR="0069047F" w:rsidRPr="00857906">
          <w:rPr>
            <w:rStyle w:val="Hipervnculo"/>
            <w:noProof/>
          </w:rPr>
          <w:t>6.7.</w:t>
        </w:r>
        <w:r w:rsidR="0069047F">
          <w:rPr>
            <w:rFonts w:eastAsiaTheme="minorEastAsia" w:cstheme="minorBidi"/>
            <w:b w:val="0"/>
            <w:bCs w:val="0"/>
            <w:noProof/>
          </w:rPr>
          <w:tab/>
        </w:r>
        <w:r w:rsidR="0069047F" w:rsidRPr="00857906">
          <w:rPr>
            <w:rStyle w:val="Hipervnculo"/>
            <w:noProof/>
          </w:rPr>
          <w:t>Análisis  de costos</w:t>
        </w:r>
        <w:r w:rsidR="0069047F">
          <w:rPr>
            <w:noProof/>
            <w:webHidden/>
          </w:rPr>
          <w:tab/>
        </w:r>
        <w:r>
          <w:rPr>
            <w:noProof/>
            <w:webHidden/>
          </w:rPr>
          <w:fldChar w:fldCharType="begin"/>
        </w:r>
        <w:r w:rsidR="0069047F">
          <w:rPr>
            <w:noProof/>
            <w:webHidden/>
          </w:rPr>
          <w:instrText xml:space="preserve"> PAGEREF _Toc248491181 \h </w:instrText>
        </w:r>
        <w:r>
          <w:rPr>
            <w:noProof/>
            <w:webHidden/>
          </w:rPr>
        </w:r>
        <w:r>
          <w:rPr>
            <w:noProof/>
            <w:webHidden/>
          </w:rPr>
          <w:fldChar w:fldCharType="separate"/>
        </w:r>
        <w:r w:rsidR="0069047F">
          <w:rPr>
            <w:noProof/>
            <w:webHidden/>
          </w:rPr>
          <w:t>130</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82" w:history="1">
        <w:r w:rsidR="0069047F" w:rsidRPr="00857906">
          <w:rPr>
            <w:rStyle w:val="Hipervnculo"/>
            <w:noProof/>
          </w:rPr>
          <w:t>CAPITULO 6</w:t>
        </w:r>
        <w:r w:rsidR="0069047F">
          <w:rPr>
            <w:noProof/>
            <w:webHidden/>
          </w:rPr>
          <w:tab/>
        </w:r>
        <w:r>
          <w:rPr>
            <w:noProof/>
            <w:webHidden/>
          </w:rPr>
          <w:fldChar w:fldCharType="begin"/>
        </w:r>
        <w:r w:rsidR="0069047F">
          <w:rPr>
            <w:noProof/>
            <w:webHidden/>
          </w:rPr>
          <w:instrText xml:space="preserve"> PAGEREF _Toc248491182 \h </w:instrText>
        </w:r>
        <w:r>
          <w:rPr>
            <w:noProof/>
            <w:webHidden/>
          </w:rPr>
        </w:r>
        <w:r>
          <w:rPr>
            <w:noProof/>
            <w:webHidden/>
          </w:rPr>
          <w:fldChar w:fldCharType="separate"/>
        </w:r>
        <w:r w:rsidR="0069047F">
          <w:rPr>
            <w:noProof/>
            <w:webHidden/>
          </w:rPr>
          <w:t>132</w:t>
        </w:r>
        <w:r>
          <w:rPr>
            <w:noProof/>
            <w:webHidden/>
          </w:rPr>
          <w:fldChar w:fldCharType="end"/>
        </w:r>
      </w:hyperlink>
    </w:p>
    <w:p w:rsidR="0069047F" w:rsidRDefault="00286D30">
      <w:pPr>
        <w:pStyle w:val="TDC2"/>
        <w:tabs>
          <w:tab w:val="left" w:pos="720"/>
          <w:tab w:val="right" w:leader="underscore" w:pos="8267"/>
        </w:tabs>
        <w:rPr>
          <w:rFonts w:eastAsiaTheme="minorEastAsia" w:cstheme="minorBidi"/>
          <w:b w:val="0"/>
          <w:bCs w:val="0"/>
          <w:noProof/>
        </w:rPr>
      </w:pPr>
      <w:hyperlink w:anchor="_Toc248491183" w:history="1">
        <w:r w:rsidR="0069047F" w:rsidRPr="00857906">
          <w:rPr>
            <w:rStyle w:val="Hipervnculo"/>
            <w:noProof/>
          </w:rPr>
          <w:t>7.</w:t>
        </w:r>
        <w:r w:rsidR="0069047F">
          <w:rPr>
            <w:rFonts w:eastAsiaTheme="minorEastAsia" w:cstheme="minorBidi"/>
            <w:b w:val="0"/>
            <w:bCs w:val="0"/>
            <w:noProof/>
          </w:rPr>
          <w:tab/>
        </w:r>
        <w:r w:rsidR="0069047F" w:rsidRPr="00857906">
          <w:rPr>
            <w:rStyle w:val="Hipervnculo"/>
            <w:noProof/>
          </w:rPr>
          <w:t>ANÁLISIS FINANCIERO</w:t>
        </w:r>
        <w:r w:rsidR="0069047F">
          <w:rPr>
            <w:noProof/>
            <w:webHidden/>
          </w:rPr>
          <w:tab/>
        </w:r>
        <w:r>
          <w:rPr>
            <w:noProof/>
            <w:webHidden/>
          </w:rPr>
          <w:fldChar w:fldCharType="begin"/>
        </w:r>
        <w:r w:rsidR="0069047F">
          <w:rPr>
            <w:noProof/>
            <w:webHidden/>
          </w:rPr>
          <w:instrText xml:space="preserve"> PAGEREF _Toc248491183 \h </w:instrText>
        </w:r>
        <w:r>
          <w:rPr>
            <w:noProof/>
            <w:webHidden/>
          </w:rPr>
        </w:r>
        <w:r>
          <w:rPr>
            <w:noProof/>
            <w:webHidden/>
          </w:rPr>
          <w:fldChar w:fldCharType="separate"/>
        </w:r>
        <w:r w:rsidR="0069047F">
          <w:rPr>
            <w:noProof/>
            <w:webHidden/>
          </w:rPr>
          <w:t>132</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84" w:history="1">
        <w:r w:rsidR="0069047F" w:rsidRPr="00857906">
          <w:rPr>
            <w:rStyle w:val="Hipervnculo"/>
            <w:noProof/>
            <w:lang w:val="es-EC"/>
          </w:rPr>
          <w:t>7.1.</w:t>
        </w:r>
        <w:r w:rsidR="0069047F">
          <w:rPr>
            <w:rFonts w:eastAsiaTheme="minorEastAsia" w:cstheme="minorBidi"/>
            <w:b w:val="0"/>
            <w:bCs w:val="0"/>
            <w:noProof/>
          </w:rPr>
          <w:tab/>
        </w:r>
        <w:r w:rsidR="0069047F" w:rsidRPr="00857906">
          <w:rPr>
            <w:rStyle w:val="Hipervnculo"/>
            <w:noProof/>
          </w:rPr>
          <w:t>Flujo de Caja</w:t>
        </w:r>
        <w:r w:rsidR="0069047F">
          <w:rPr>
            <w:noProof/>
            <w:webHidden/>
          </w:rPr>
          <w:tab/>
        </w:r>
        <w:r>
          <w:rPr>
            <w:noProof/>
            <w:webHidden/>
          </w:rPr>
          <w:fldChar w:fldCharType="begin"/>
        </w:r>
        <w:r w:rsidR="0069047F">
          <w:rPr>
            <w:noProof/>
            <w:webHidden/>
          </w:rPr>
          <w:instrText xml:space="preserve"> PAGEREF _Toc248491184 \h </w:instrText>
        </w:r>
        <w:r>
          <w:rPr>
            <w:noProof/>
            <w:webHidden/>
          </w:rPr>
        </w:r>
        <w:r>
          <w:rPr>
            <w:noProof/>
            <w:webHidden/>
          </w:rPr>
          <w:fldChar w:fldCharType="separate"/>
        </w:r>
        <w:r w:rsidR="0069047F">
          <w:rPr>
            <w:noProof/>
            <w:webHidden/>
          </w:rPr>
          <w:t>133</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85" w:history="1">
        <w:r w:rsidR="0069047F" w:rsidRPr="00857906">
          <w:rPr>
            <w:rStyle w:val="Hipervnculo"/>
            <w:noProof/>
          </w:rPr>
          <w:t>7.2.</w:t>
        </w:r>
        <w:r w:rsidR="0069047F">
          <w:rPr>
            <w:rFonts w:eastAsiaTheme="minorEastAsia" w:cstheme="minorBidi"/>
            <w:b w:val="0"/>
            <w:bCs w:val="0"/>
            <w:noProof/>
          </w:rPr>
          <w:tab/>
        </w:r>
        <w:r w:rsidR="0069047F" w:rsidRPr="00857906">
          <w:rPr>
            <w:rStyle w:val="Hipervnculo"/>
            <w:noProof/>
          </w:rPr>
          <w:t>Estado de Resultados</w:t>
        </w:r>
        <w:r w:rsidR="0069047F">
          <w:rPr>
            <w:noProof/>
            <w:webHidden/>
          </w:rPr>
          <w:tab/>
        </w:r>
        <w:r>
          <w:rPr>
            <w:noProof/>
            <w:webHidden/>
          </w:rPr>
          <w:fldChar w:fldCharType="begin"/>
        </w:r>
        <w:r w:rsidR="0069047F">
          <w:rPr>
            <w:noProof/>
            <w:webHidden/>
          </w:rPr>
          <w:instrText xml:space="preserve"> PAGEREF _Toc248491185 \h </w:instrText>
        </w:r>
        <w:r>
          <w:rPr>
            <w:noProof/>
            <w:webHidden/>
          </w:rPr>
        </w:r>
        <w:r>
          <w:rPr>
            <w:noProof/>
            <w:webHidden/>
          </w:rPr>
          <w:fldChar w:fldCharType="separate"/>
        </w:r>
        <w:r w:rsidR="0069047F">
          <w:rPr>
            <w:noProof/>
            <w:webHidden/>
          </w:rPr>
          <w:t>135</w:t>
        </w:r>
        <w:r>
          <w:rPr>
            <w:noProof/>
            <w:webHidden/>
          </w:rPr>
          <w:fldChar w:fldCharType="end"/>
        </w:r>
      </w:hyperlink>
    </w:p>
    <w:p w:rsidR="0069047F" w:rsidRDefault="00286D30">
      <w:pPr>
        <w:pStyle w:val="TDC2"/>
        <w:tabs>
          <w:tab w:val="left" w:pos="960"/>
          <w:tab w:val="right" w:leader="underscore" w:pos="8267"/>
        </w:tabs>
        <w:rPr>
          <w:rFonts w:eastAsiaTheme="minorEastAsia" w:cstheme="minorBidi"/>
          <w:b w:val="0"/>
          <w:bCs w:val="0"/>
          <w:noProof/>
        </w:rPr>
      </w:pPr>
      <w:hyperlink w:anchor="_Toc248491186" w:history="1">
        <w:r w:rsidR="0069047F" w:rsidRPr="00857906">
          <w:rPr>
            <w:rStyle w:val="Hipervnculo"/>
            <w:noProof/>
          </w:rPr>
          <w:t>7.3.</w:t>
        </w:r>
        <w:r w:rsidR="0069047F">
          <w:rPr>
            <w:rFonts w:eastAsiaTheme="minorEastAsia" w:cstheme="minorBidi"/>
            <w:b w:val="0"/>
            <w:bCs w:val="0"/>
            <w:noProof/>
          </w:rPr>
          <w:tab/>
        </w:r>
        <w:r w:rsidR="0069047F" w:rsidRPr="00857906">
          <w:rPr>
            <w:rStyle w:val="Hipervnculo"/>
            <w:noProof/>
          </w:rPr>
          <w:t>Balance</w:t>
        </w:r>
        <w:r w:rsidR="0069047F">
          <w:rPr>
            <w:noProof/>
            <w:webHidden/>
          </w:rPr>
          <w:tab/>
        </w:r>
        <w:r>
          <w:rPr>
            <w:noProof/>
            <w:webHidden/>
          </w:rPr>
          <w:fldChar w:fldCharType="begin"/>
        </w:r>
        <w:r w:rsidR="0069047F">
          <w:rPr>
            <w:noProof/>
            <w:webHidden/>
          </w:rPr>
          <w:instrText xml:space="preserve"> PAGEREF _Toc248491186 \h </w:instrText>
        </w:r>
        <w:r>
          <w:rPr>
            <w:noProof/>
            <w:webHidden/>
          </w:rPr>
        </w:r>
        <w:r>
          <w:rPr>
            <w:noProof/>
            <w:webHidden/>
          </w:rPr>
          <w:fldChar w:fldCharType="separate"/>
        </w:r>
        <w:r w:rsidR="0069047F">
          <w:rPr>
            <w:noProof/>
            <w:webHidden/>
          </w:rPr>
          <w:t>136</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87" w:history="1">
        <w:r w:rsidR="0069047F" w:rsidRPr="00857906">
          <w:rPr>
            <w:rStyle w:val="Hipervnculo"/>
            <w:noProof/>
          </w:rPr>
          <w:t>CAPITULO 7</w:t>
        </w:r>
        <w:r w:rsidR="0069047F">
          <w:rPr>
            <w:noProof/>
            <w:webHidden/>
          </w:rPr>
          <w:tab/>
        </w:r>
        <w:r>
          <w:rPr>
            <w:noProof/>
            <w:webHidden/>
          </w:rPr>
          <w:fldChar w:fldCharType="begin"/>
        </w:r>
        <w:r w:rsidR="0069047F">
          <w:rPr>
            <w:noProof/>
            <w:webHidden/>
          </w:rPr>
          <w:instrText xml:space="preserve"> PAGEREF _Toc248491187 \h </w:instrText>
        </w:r>
        <w:r>
          <w:rPr>
            <w:noProof/>
            <w:webHidden/>
          </w:rPr>
        </w:r>
        <w:r>
          <w:rPr>
            <w:noProof/>
            <w:webHidden/>
          </w:rPr>
          <w:fldChar w:fldCharType="separate"/>
        </w:r>
        <w:r w:rsidR="0069047F">
          <w:rPr>
            <w:noProof/>
            <w:webHidden/>
          </w:rPr>
          <w:t>138</w:t>
        </w:r>
        <w:r>
          <w:rPr>
            <w:noProof/>
            <w:webHidden/>
          </w:rPr>
          <w:fldChar w:fldCharType="end"/>
        </w:r>
      </w:hyperlink>
    </w:p>
    <w:p w:rsidR="0069047F" w:rsidRDefault="00286D30">
      <w:pPr>
        <w:pStyle w:val="TDC2"/>
        <w:tabs>
          <w:tab w:val="left" w:pos="720"/>
          <w:tab w:val="right" w:leader="underscore" w:pos="8267"/>
        </w:tabs>
        <w:rPr>
          <w:rFonts w:eastAsiaTheme="minorEastAsia" w:cstheme="minorBidi"/>
          <w:b w:val="0"/>
          <w:bCs w:val="0"/>
          <w:noProof/>
        </w:rPr>
      </w:pPr>
      <w:hyperlink w:anchor="_Toc248491188" w:history="1">
        <w:r w:rsidR="0069047F" w:rsidRPr="00857906">
          <w:rPr>
            <w:rStyle w:val="Hipervnculo"/>
            <w:noProof/>
          </w:rPr>
          <w:t>8.</w:t>
        </w:r>
        <w:r w:rsidR="0069047F">
          <w:rPr>
            <w:rFonts w:eastAsiaTheme="minorEastAsia" w:cstheme="minorBidi"/>
            <w:b w:val="0"/>
            <w:bCs w:val="0"/>
            <w:noProof/>
          </w:rPr>
          <w:tab/>
        </w:r>
        <w:r w:rsidR="0069047F" w:rsidRPr="00857906">
          <w:rPr>
            <w:rStyle w:val="Hipervnculo"/>
            <w:noProof/>
          </w:rPr>
          <w:t>RIESGOS  Y  EVALUACION INTEGRAL DEL EMPRENDIMIENTO</w:t>
        </w:r>
        <w:r w:rsidR="0069047F">
          <w:rPr>
            <w:noProof/>
            <w:webHidden/>
          </w:rPr>
          <w:tab/>
        </w:r>
        <w:r>
          <w:rPr>
            <w:noProof/>
            <w:webHidden/>
          </w:rPr>
          <w:fldChar w:fldCharType="begin"/>
        </w:r>
        <w:r w:rsidR="0069047F">
          <w:rPr>
            <w:noProof/>
            <w:webHidden/>
          </w:rPr>
          <w:instrText xml:space="preserve"> PAGEREF _Toc248491188 \h </w:instrText>
        </w:r>
        <w:r>
          <w:rPr>
            <w:noProof/>
            <w:webHidden/>
          </w:rPr>
        </w:r>
        <w:r>
          <w:rPr>
            <w:noProof/>
            <w:webHidden/>
          </w:rPr>
          <w:fldChar w:fldCharType="separate"/>
        </w:r>
        <w:r w:rsidR="0069047F">
          <w:rPr>
            <w:noProof/>
            <w:webHidden/>
          </w:rPr>
          <w:t>138</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89" w:history="1">
        <w:r w:rsidR="0069047F" w:rsidRPr="00857906">
          <w:rPr>
            <w:rStyle w:val="Hipervnculo"/>
            <w:noProof/>
          </w:rPr>
          <w:t>CONCLUSIONES  Y  RECOMENDACIONES</w:t>
        </w:r>
        <w:r w:rsidR="0069047F">
          <w:rPr>
            <w:noProof/>
            <w:webHidden/>
          </w:rPr>
          <w:tab/>
        </w:r>
        <w:r>
          <w:rPr>
            <w:noProof/>
            <w:webHidden/>
          </w:rPr>
          <w:fldChar w:fldCharType="begin"/>
        </w:r>
        <w:r w:rsidR="0069047F">
          <w:rPr>
            <w:noProof/>
            <w:webHidden/>
          </w:rPr>
          <w:instrText xml:space="preserve"> PAGEREF _Toc248491189 \h </w:instrText>
        </w:r>
        <w:r>
          <w:rPr>
            <w:noProof/>
            <w:webHidden/>
          </w:rPr>
        </w:r>
        <w:r>
          <w:rPr>
            <w:noProof/>
            <w:webHidden/>
          </w:rPr>
          <w:fldChar w:fldCharType="separate"/>
        </w:r>
        <w:r w:rsidR="0069047F">
          <w:rPr>
            <w:noProof/>
            <w:webHidden/>
          </w:rPr>
          <w:t>142</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90" w:history="1">
        <w:r w:rsidR="0069047F" w:rsidRPr="00857906">
          <w:rPr>
            <w:rStyle w:val="Hipervnculo"/>
            <w:noProof/>
          </w:rPr>
          <w:t>CONCLUSIONES</w:t>
        </w:r>
        <w:r w:rsidR="0069047F">
          <w:rPr>
            <w:noProof/>
            <w:webHidden/>
          </w:rPr>
          <w:tab/>
        </w:r>
        <w:r>
          <w:rPr>
            <w:noProof/>
            <w:webHidden/>
          </w:rPr>
          <w:fldChar w:fldCharType="begin"/>
        </w:r>
        <w:r w:rsidR="0069047F">
          <w:rPr>
            <w:noProof/>
            <w:webHidden/>
          </w:rPr>
          <w:instrText xml:space="preserve"> PAGEREF _Toc248491190 \h </w:instrText>
        </w:r>
        <w:r>
          <w:rPr>
            <w:noProof/>
            <w:webHidden/>
          </w:rPr>
        </w:r>
        <w:r>
          <w:rPr>
            <w:noProof/>
            <w:webHidden/>
          </w:rPr>
          <w:fldChar w:fldCharType="separate"/>
        </w:r>
        <w:r w:rsidR="0069047F">
          <w:rPr>
            <w:noProof/>
            <w:webHidden/>
          </w:rPr>
          <w:t>142</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91" w:history="1">
        <w:r w:rsidR="0069047F" w:rsidRPr="00857906">
          <w:rPr>
            <w:rStyle w:val="Hipervnculo"/>
            <w:noProof/>
          </w:rPr>
          <w:t>RECOMENDACIONES</w:t>
        </w:r>
        <w:r w:rsidR="0069047F">
          <w:rPr>
            <w:noProof/>
            <w:webHidden/>
          </w:rPr>
          <w:tab/>
        </w:r>
        <w:r>
          <w:rPr>
            <w:noProof/>
            <w:webHidden/>
          </w:rPr>
          <w:fldChar w:fldCharType="begin"/>
        </w:r>
        <w:r w:rsidR="0069047F">
          <w:rPr>
            <w:noProof/>
            <w:webHidden/>
          </w:rPr>
          <w:instrText xml:space="preserve"> PAGEREF _Toc248491191 \h </w:instrText>
        </w:r>
        <w:r>
          <w:rPr>
            <w:noProof/>
            <w:webHidden/>
          </w:rPr>
        </w:r>
        <w:r>
          <w:rPr>
            <w:noProof/>
            <w:webHidden/>
          </w:rPr>
          <w:fldChar w:fldCharType="separate"/>
        </w:r>
        <w:r w:rsidR="0069047F">
          <w:rPr>
            <w:noProof/>
            <w:webHidden/>
          </w:rPr>
          <w:t>144</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92" w:history="1">
        <w:r w:rsidR="0069047F" w:rsidRPr="00857906">
          <w:rPr>
            <w:rStyle w:val="Hipervnculo"/>
            <w:noProof/>
          </w:rPr>
          <w:t>ANEXOS</w:t>
        </w:r>
        <w:r w:rsidR="0069047F">
          <w:rPr>
            <w:noProof/>
            <w:webHidden/>
          </w:rPr>
          <w:tab/>
        </w:r>
        <w:r>
          <w:rPr>
            <w:noProof/>
            <w:webHidden/>
          </w:rPr>
          <w:fldChar w:fldCharType="begin"/>
        </w:r>
        <w:r w:rsidR="0069047F">
          <w:rPr>
            <w:noProof/>
            <w:webHidden/>
          </w:rPr>
          <w:instrText xml:space="preserve"> PAGEREF _Toc248491192 \h </w:instrText>
        </w:r>
        <w:r>
          <w:rPr>
            <w:noProof/>
            <w:webHidden/>
          </w:rPr>
        </w:r>
        <w:r>
          <w:rPr>
            <w:noProof/>
            <w:webHidden/>
          </w:rPr>
          <w:fldChar w:fldCharType="separate"/>
        </w:r>
        <w:r w:rsidR="0069047F">
          <w:rPr>
            <w:noProof/>
            <w:webHidden/>
          </w:rPr>
          <w:t>145</w:t>
        </w:r>
        <w:r>
          <w:rPr>
            <w:noProof/>
            <w:webHidden/>
          </w:rPr>
          <w:fldChar w:fldCharType="end"/>
        </w:r>
      </w:hyperlink>
    </w:p>
    <w:p w:rsidR="0069047F" w:rsidRDefault="00286D30">
      <w:pPr>
        <w:pStyle w:val="TDC2"/>
        <w:tabs>
          <w:tab w:val="right" w:leader="underscore" w:pos="8267"/>
        </w:tabs>
        <w:rPr>
          <w:rFonts w:eastAsiaTheme="minorEastAsia" w:cstheme="minorBidi"/>
          <w:b w:val="0"/>
          <w:bCs w:val="0"/>
          <w:noProof/>
        </w:rPr>
      </w:pPr>
      <w:hyperlink w:anchor="_Toc248491193" w:history="1">
        <w:r w:rsidR="0069047F" w:rsidRPr="00857906">
          <w:rPr>
            <w:rStyle w:val="Hipervnculo"/>
            <w:noProof/>
          </w:rPr>
          <w:t>ANEXO A</w:t>
        </w:r>
        <w:r w:rsidR="0069047F">
          <w:rPr>
            <w:noProof/>
            <w:webHidden/>
          </w:rPr>
          <w:tab/>
        </w:r>
        <w:r>
          <w:rPr>
            <w:noProof/>
            <w:webHidden/>
          </w:rPr>
          <w:fldChar w:fldCharType="begin"/>
        </w:r>
        <w:r w:rsidR="0069047F">
          <w:rPr>
            <w:noProof/>
            <w:webHidden/>
          </w:rPr>
          <w:instrText xml:space="preserve"> PAGEREF _Toc248491193 \h </w:instrText>
        </w:r>
        <w:r>
          <w:rPr>
            <w:noProof/>
            <w:webHidden/>
          </w:rPr>
        </w:r>
        <w:r>
          <w:rPr>
            <w:noProof/>
            <w:webHidden/>
          </w:rPr>
          <w:fldChar w:fldCharType="separate"/>
        </w:r>
        <w:r w:rsidR="0069047F">
          <w:rPr>
            <w:noProof/>
            <w:webHidden/>
          </w:rPr>
          <w:t>146</w:t>
        </w:r>
        <w:r>
          <w:rPr>
            <w:noProof/>
            <w:webHidden/>
          </w:rPr>
          <w:fldChar w:fldCharType="end"/>
        </w:r>
      </w:hyperlink>
    </w:p>
    <w:p w:rsidR="0069047F" w:rsidRDefault="00286D30">
      <w:pPr>
        <w:pStyle w:val="TDC2"/>
        <w:tabs>
          <w:tab w:val="right" w:leader="underscore" w:pos="8267"/>
        </w:tabs>
        <w:rPr>
          <w:rFonts w:eastAsiaTheme="minorEastAsia" w:cstheme="minorBidi"/>
          <w:b w:val="0"/>
          <w:bCs w:val="0"/>
          <w:noProof/>
        </w:rPr>
      </w:pPr>
      <w:hyperlink w:anchor="_Toc248491194" w:history="1">
        <w:r w:rsidR="0069047F" w:rsidRPr="00857906">
          <w:rPr>
            <w:rStyle w:val="Hipervnculo"/>
            <w:noProof/>
          </w:rPr>
          <w:t>ANEXO B</w:t>
        </w:r>
        <w:r w:rsidR="0069047F">
          <w:rPr>
            <w:noProof/>
            <w:webHidden/>
          </w:rPr>
          <w:tab/>
        </w:r>
        <w:r>
          <w:rPr>
            <w:noProof/>
            <w:webHidden/>
          </w:rPr>
          <w:fldChar w:fldCharType="begin"/>
        </w:r>
        <w:r w:rsidR="0069047F">
          <w:rPr>
            <w:noProof/>
            <w:webHidden/>
          </w:rPr>
          <w:instrText xml:space="preserve"> PAGEREF _Toc248491194 \h </w:instrText>
        </w:r>
        <w:r>
          <w:rPr>
            <w:noProof/>
            <w:webHidden/>
          </w:rPr>
        </w:r>
        <w:r>
          <w:rPr>
            <w:noProof/>
            <w:webHidden/>
          </w:rPr>
          <w:fldChar w:fldCharType="separate"/>
        </w:r>
        <w:r w:rsidR="0069047F">
          <w:rPr>
            <w:noProof/>
            <w:webHidden/>
          </w:rPr>
          <w:t>150</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95" w:history="1">
        <w:r w:rsidR="0069047F" w:rsidRPr="00857906">
          <w:rPr>
            <w:rStyle w:val="Hipervnculo"/>
            <w:noProof/>
          </w:rPr>
          <w:t>BIBLIOGRAFIA</w:t>
        </w:r>
        <w:r w:rsidR="0069047F">
          <w:rPr>
            <w:noProof/>
            <w:webHidden/>
          </w:rPr>
          <w:tab/>
        </w:r>
        <w:r>
          <w:rPr>
            <w:noProof/>
            <w:webHidden/>
          </w:rPr>
          <w:fldChar w:fldCharType="begin"/>
        </w:r>
        <w:r w:rsidR="0069047F">
          <w:rPr>
            <w:noProof/>
            <w:webHidden/>
          </w:rPr>
          <w:instrText xml:space="preserve"> PAGEREF _Toc248491195 \h </w:instrText>
        </w:r>
        <w:r>
          <w:rPr>
            <w:noProof/>
            <w:webHidden/>
          </w:rPr>
        </w:r>
        <w:r>
          <w:rPr>
            <w:noProof/>
            <w:webHidden/>
          </w:rPr>
          <w:fldChar w:fldCharType="separate"/>
        </w:r>
        <w:r w:rsidR="0069047F">
          <w:rPr>
            <w:noProof/>
            <w:webHidden/>
          </w:rPr>
          <w:t>161</w:t>
        </w:r>
        <w:r>
          <w:rPr>
            <w:noProof/>
            <w:webHidden/>
          </w:rPr>
          <w:fldChar w:fldCharType="end"/>
        </w:r>
      </w:hyperlink>
    </w:p>
    <w:p w:rsidR="009717E8" w:rsidRDefault="00286D30" w:rsidP="0069047F">
      <w:pPr>
        <w:pStyle w:val="Indice"/>
        <w:spacing w:after="120"/>
      </w:pPr>
      <w:r>
        <w:rPr>
          <w:rFonts w:asciiTheme="minorHAnsi" w:hAnsiTheme="minorHAnsi" w:cs="Times New Roman"/>
          <w:sz w:val="22"/>
          <w:szCs w:val="22"/>
        </w:rPr>
        <w:fldChar w:fldCharType="end"/>
      </w:r>
      <w:r w:rsidR="007E4E5E" w:rsidRPr="0069047F">
        <w:rPr>
          <w:bCs/>
          <w:i/>
          <w:iCs/>
          <w:sz w:val="22"/>
          <w:szCs w:val="22"/>
        </w:rPr>
        <w:br w:type="page"/>
      </w:r>
      <w:bookmarkStart w:id="9" w:name="_Toc135719942"/>
      <w:bookmarkStart w:id="10" w:name="_Toc230500074"/>
      <w:bookmarkStart w:id="11" w:name="_Toc247985617"/>
      <w:bookmarkStart w:id="12" w:name="_Toc248490422"/>
      <w:bookmarkStart w:id="13" w:name="_Toc248491107"/>
      <w:r w:rsidR="009717E8">
        <w:lastRenderedPageBreak/>
        <w:t>ABREVIATURAS Y</w:t>
      </w:r>
      <w:r w:rsidR="009717E8" w:rsidRPr="00136A81">
        <w:t xml:space="preserve"> SIGLAS</w:t>
      </w:r>
      <w:bookmarkEnd w:id="9"/>
      <w:bookmarkEnd w:id="10"/>
      <w:bookmarkEnd w:id="11"/>
      <w:bookmarkEnd w:id="12"/>
      <w:bookmarkEnd w:id="13"/>
    </w:p>
    <w:p w:rsidR="004F7DC2" w:rsidRPr="00136A81" w:rsidRDefault="004F7DC2" w:rsidP="003B408D">
      <w:pPr>
        <w:pStyle w:val="Indice"/>
      </w:pPr>
    </w:p>
    <w:p w:rsidR="009717E8" w:rsidRDefault="00AF685A" w:rsidP="00AF685A">
      <w:pPr>
        <w:spacing w:line="480" w:lineRule="auto"/>
        <w:ind w:left="2832" w:hanging="2832"/>
        <w:rPr>
          <w:rFonts w:ascii="Arial" w:hAnsi="Arial" w:cs="Arial"/>
          <w:b/>
          <w:lang w:val="es-EC"/>
        </w:rPr>
      </w:pPr>
      <w:r w:rsidRPr="00AF685A">
        <w:rPr>
          <w:rFonts w:ascii="Arial" w:hAnsi="Arial" w:cs="Arial"/>
          <w:b/>
        </w:rPr>
        <w:t xml:space="preserve">SADPIV </w:t>
      </w:r>
      <w:r w:rsidR="00AE19F9">
        <w:rPr>
          <w:rFonts w:ascii="Arial" w:hAnsi="Arial" w:cs="Arial"/>
          <w:b/>
        </w:rPr>
        <w:tab/>
      </w:r>
      <w:r>
        <w:rPr>
          <w:rFonts w:ascii="Arial" w:hAnsi="Arial" w:cs="Arial"/>
        </w:rPr>
        <w:t>Sistema de administración y presentación de información visual</w:t>
      </w:r>
    </w:p>
    <w:p w:rsidR="009717E8" w:rsidRDefault="00AF685A" w:rsidP="00AF685A">
      <w:pPr>
        <w:spacing w:line="480" w:lineRule="auto"/>
        <w:rPr>
          <w:rFonts w:ascii="Arial" w:hAnsi="Arial" w:cs="Arial"/>
        </w:rPr>
      </w:pPr>
      <w:r>
        <w:rPr>
          <w:rFonts w:ascii="Arial" w:hAnsi="Arial" w:cs="Arial"/>
          <w:b/>
          <w:lang w:val="es-EC"/>
        </w:rPr>
        <w:t>LED</w:t>
      </w:r>
      <w:r>
        <w:rPr>
          <w:rFonts w:ascii="Arial" w:hAnsi="Arial" w:cs="Arial"/>
          <w:b/>
          <w:lang w:val="es-EC"/>
        </w:rPr>
        <w:tab/>
      </w:r>
      <w:r>
        <w:rPr>
          <w:rFonts w:ascii="Arial" w:hAnsi="Arial" w:cs="Arial"/>
          <w:b/>
          <w:lang w:val="es-EC"/>
        </w:rPr>
        <w:tab/>
      </w:r>
      <w:r>
        <w:rPr>
          <w:rFonts w:ascii="Arial" w:hAnsi="Arial" w:cs="Arial"/>
          <w:b/>
          <w:lang w:val="es-EC"/>
        </w:rPr>
        <w:tab/>
      </w:r>
      <w:r>
        <w:rPr>
          <w:rFonts w:ascii="Arial" w:hAnsi="Arial" w:cs="Arial"/>
          <w:b/>
          <w:lang w:val="es-EC"/>
        </w:rPr>
        <w:tab/>
      </w:r>
      <w:r w:rsidRPr="00AF685A">
        <w:rPr>
          <w:rFonts w:ascii="Arial" w:hAnsi="Arial" w:cs="Arial"/>
        </w:rPr>
        <w:t>Diodo</w:t>
      </w:r>
      <w:r>
        <w:rPr>
          <w:rFonts w:ascii="Arial" w:hAnsi="Arial" w:cs="Arial"/>
        </w:rPr>
        <w:t xml:space="preserve"> E</w:t>
      </w:r>
      <w:r w:rsidRPr="00AF685A">
        <w:rPr>
          <w:rFonts w:ascii="Arial" w:hAnsi="Arial" w:cs="Arial"/>
        </w:rPr>
        <w:t xml:space="preserve">misor de </w:t>
      </w:r>
      <w:r>
        <w:rPr>
          <w:rFonts w:ascii="Arial" w:hAnsi="Arial" w:cs="Arial"/>
        </w:rPr>
        <w:t>L</w:t>
      </w:r>
      <w:r w:rsidRPr="00AF685A">
        <w:rPr>
          <w:rFonts w:ascii="Arial" w:hAnsi="Arial" w:cs="Arial"/>
        </w:rPr>
        <w:t>uz</w:t>
      </w:r>
    </w:p>
    <w:p w:rsidR="00050BB9" w:rsidRDefault="00050BB9" w:rsidP="00050BB9">
      <w:pPr>
        <w:spacing w:line="480" w:lineRule="auto"/>
        <w:rPr>
          <w:rFonts w:ascii="Arial" w:hAnsi="Arial" w:cs="Arial"/>
        </w:rPr>
      </w:pPr>
      <w:r>
        <w:rPr>
          <w:rFonts w:ascii="Arial" w:hAnsi="Arial" w:cs="Arial"/>
          <w:b/>
          <w:lang w:val="es-EC"/>
        </w:rPr>
        <w:t>CAN</w:t>
      </w:r>
      <w:r>
        <w:rPr>
          <w:rFonts w:ascii="Arial" w:hAnsi="Arial" w:cs="Arial"/>
          <w:b/>
          <w:lang w:val="es-EC"/>
        </w:rPr>
        <w:tab/>
      </w:r>
      <w:r>
        <w:rPr>
          <w:rFonts w:ascii="Arial" w:hAnsi="Arial" w:cs="Arial"/>
          <w:b/>
          <w:lang w:val="es-EC"/>
        </w:rPr>
        <w:tab/>
      </w:r>
      <w:r>
        <w:rPr>
          <w:rFonts w:ascii="Arial" w:hAnsi="Arial" w:cs="Arial"/>
          <w:b/>
          <w:lang w:val="es-EC"/>
        </w:rPr>
        <w:tab/>
      </w:r>
      <w:r>
        <w:rPr>
          <w:rFonts w:ascii="Arial" w:hAnsi="Arial" w:cs="Arial"/>
          <w:b/>
          <w:lang w:val="es-EC"/>
        </w:rPr>
        <w:tab/>
      </w:r>
      <w:r>
        <w:rPr>
          <w:rFonts w:ascii="Arial" w:hAnsi="Arial" w:cs="Arial"/>
        </w:rPr>
        <w:t>Controller Area Network</w:t>
      </w:r>
    </w:p>
    <w:p w:rsidR="009717E8" w:rsidRDefault="00744E16" w:rsidP="00744E16">
      <w:pPr>
        <w:spacing w:line="480" w:lineRule="auto"/>
        <w:rPr>
          <w:rFonts w:ascii="Arial" w:hAnsi="Arial" w:cs="Arial"/>
        </w:rPr>
      </w:pPr>
      <w:r w:rsidRPr="00744E16">
        <w:rPr>
          <w:rFonts w:ascii="Arial" w:hAnsi="Arial" w:cs="Arial"/>
          <w:b/>
        </w:rPr>
        <w:t>UML</w:t>
      </w:r>
      <w:r w:rsidRPr="00744E16">
        <w:rPr>
          <w:rFonts w:ascii="Arial" w:hAnsi="Arial" w:cs="Arial"/>
          <w:b/>
        </w:rPr>
        <w:tab/>
      </w:r>
      <w:r>
        <w:rPr>
          <w:rFonts w:ascii="Arial" w:hAnsi="Arial" w:cs="Arial"/>
        </w:rPr>
        <w:tab/>
      </w:r>
      <w:r>
        <w:rPr>
          <w:rFonts w:ascii="Arial" w:hAnsi="Arial" w:cs="Arial"/>
        </w:rPr>
        <w:tab/>
      </w:r>
      <w:r>
        <w:rPr>
          <w:rFonts w:ascii="Arial" w:hAnsi="Arial" w:cs="Arial"/>
        </w:rPr>
        <w:tab/>
      </w:r>
      <w:r w:rsidRPr="00744E16">
        <w:rPr>
          <w:rFonts w:ascii="Arial" w:hAnsi="Arial" w:cs="Arial"/>
        </w:rPr>
        <w:t>Lenguaje Unificado de Modelado</w:t>
      </w:r>
    </w:p>
    <w:p w:rsidR="00482CB8" w:rsidRPr="000E5348" w:rsidRDefault="00482CB8" w:rsidP="00744E16">
      <w:pPr>
        <w:spacing w:line="480" w:lineRule="auto"/>
        <w:rPr>
          <w:rFonts w:ascii="Arial" w:hAnsi="Arial" w:cs="Arial"/>
          <w:b/>
        </w:rPr>
      </w:pPr>
      <w:r w:rsidRPr="000E5348">
        <w:rPr>
          <w:rFonts w:ascii="Arial" w:hAnsi="Arial" w:cs="Arial"/>
          <w:b/>
        </w:rPr>
        <w:t>C#</w:t>
      </w:r>
      <w:r w:rsidR="000E5348">
        <w:rPr>
          <w:rFonts w:ascii="Arial" w:hAnsi="Arial" w:cs="Arial"/>
          <w:b/>
        </w:rPr>
        <w:tab/>
      </w:r>
      <w:r w:rsidR="000E5348">
        <w:rPr>
          <w:rFonts w:ascii="Arial" w:hAnsi="Arial" w:cs="Arial"/>
          <w:b/>
        </w:rPr>
        <w:tab/>
      </w:r>
      <w:r w:rsidR="000E5348">
        <w:rPr>
          <w:rFonts w:ascii="Arial" w:hAnsi="Arial" w:cs="Arial"/>
          <w:b/>
        </w:rPr>
        <w:tab/>
      </w:r>
      <w:r w:rsidR="000E5348">
        <w:rPr>
          <w:rFonts w:ascii="Arial" w:hAnsi="Arial" w:cs="Arial"/>
          <w:b/>
        </w:rPr>
        <w:tab/>
      </w:r>
      <w:r w:rsidR="000E5348" w:rsidRPr="000E5348">
        <w:rPr>
          <w:rFonts w:ascii="Arial" w:hAnsi="Arial" w:cs="Arial"/>
        </w:rPr>
        <w:t xml:space="preserve">C </w:t>
      </w:r>
      <w:r w:rsidR="008D17E2">
        <w:rPr>
          <w:rFonts w:ascii="Arial" w:hAnsi="Arial" w:cs="Arial"/>
        </w:rPr>
        <w:t>Sharp</w:t>
      </w:r>
      <w:r w:rsidR="000E5348" w:rsidRPr="000E5348">
        <w:rPr>
          <w:rFonts w:ascii="Arial" w:hAnsi="Arial" w:cs="Arial"/>
        </w:rPr>
        <w:t xml:space="preserve"> (Lenguaje de Programación)</w:t>
      </w:r>
    </w:p>
    <w:p w:rsidR="000443E6" w:rsidRPr="00907D7E" w:rsidRDefault="000443E6" w:rsidP="000443E6">
      <w:pPr>
        <w:spacing w:line="480" w:lineRule="auto"/>
        <w:rPr>
          <w:rFonts w:ascii="Arial" w:hAnsi="Arial" w:cs="Arial"/>
        </w:rPr>
      </w:pPr>
      <w:r w:rsidRPr="000E5348">
        <w:rPr>
          <w:rFonts w:ascii="Arial" w:hAnsi="Arial" w:cs="Arial"/>
          <w:b/>
        </w:rPr>
        <w:t>ASP</w:t>
      </w:r>
      <w:r>
        <w:rPr>
          <w:rFonts w:ascii="Arial" w:hAnsi="Arial" w:cs="Arial"/>
          <w:b/>
        </w:rPr>
        <w:tab/>
      </w:r>
      <w:r>
        <w:rPr>
          <w:rFonts w:ascii="Arial" w:hAnsi="Arial" w:cs="Arial"/>
          <w:b/>
        </w:rPr>
        <w:tab/>
      </w:r>
      <w:r>
        <w:rPr>
          <w:rFonts w:ascii="Arial" w:hAnsi="Arial" w:cs="Arial"/>
          <w:b/>
        </w:rPr>
        <w:tab/>
      </w:r>
      <w:r>
        <w:rPr>
          <w:rFonts w:ascii="Arial" w:hAnsi="Arial" w:cs="Arial"/>
          <w:b/>
        </w:rPr>
        <w:tab/>
      </w:r>
      <w:r w:rsidRPr="00907D7E">
        <w:rPr>
          <w:rFonts w:ascii="Arial" w:hAnsi="Arial" w:cs="Arial"/>
        </w:rPr>
        <w:t>Active Server Pages</w:t>
      </w:r>
    </w:p>
    <w:p w:rsidR="000443E6" w:rsidRDefault="000443E6" w:rsidP="000443E6">
      <w:pPr>
        <w:autoSpaceDE w:val="0"/>
        <w:autoSpaceDN w:val="0"/>
        <w:adjustRightInd w:val="0"/>
        <w:rPr>
          <w:rFonts w:ascii="Arial" w:hAnsi="Arial" w:cs="Arial"/>
        </w:rPr>
      </w:pPr>
      <w:r w:rsidRPr="00FB69CE">
        <w:rPr>
          <w:rFonts w:ascii="Arial" w:hAnsi="Arial" w:cs="Arial"/>
          <w:b/>
        </w:rPr>
        <w:t>IR</w:t>
      </w:r>
      <w:r>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t xml:space="preserve">Impuesto a </w:t>
      </w:r>
      <w:smartTag w:uri="urn:schemas-microsoft-com:office:smarttags" w:element="PersonName">
        <w:smartTagPr>
          <w:attr w:name="ProductID" w:val="la Renta"/>
        </w:smartTagPr>
        <w:r>
          <w:rPr>
            <w:rFonts w:ascii="Arial" w:hAnsi="Arial" w:cs="Arial"/>
          </w:rPr>
          <w:t>la Renta</w:t>
        </w:r>
      </w:smartTag>
    </w:p>
    <w:p w:rsidR="000443E6" w:rsidRDefault="000443E6" w:rsidP="000443E6">
      <w:pPr>
        <w:autoSpaceDE w:val="0"/>
        <w:autoSpaceDN w:val="0"/>
        <w:adjustRightInd w:val="0"/>
        <w:rPr>
          <w:rFonts w:ascii="Arial" w:hAnsi="Arial" w:cs="Arial"/>
        </w:rPr>
      </w:pPr>
    </w:p>
    <w:p w:rsidR="000443E6" w:rsidRDefault="000443E6" w:rsidP="000443E6">
      <w:pPr>
        <w:spacing w:line="480" w:lineRule="auto"/>
        <w:rPr>
          <w:rFonts w:ascii="Arial" w:hAnsi="Arial" w:cs="Arial"/>
        </w:rPr>
      </w:pPr>
      <w:r w:rsidRPr="00FB69CE">
        <w:rPr>
          <w:rFonts w:ascii="Arial" w:hAnsi="Arial" w:cs="Arial"/>
          <w:b/>
        </w:rPr>
        <w:t>IVA</w:t>
      </w:r>
      <w:r>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t>Impuesto al Valor Agregado</w:t>
      </w:r>
    </w:p>
    <w:p w:rsidR="00B64A25" w:rsidRDefault="00B64A25" w:rsidP="000443E6">
      <w:pPr>
        <w:spacing w:line="480" w:lineRule="auto"/>
        <w:rPr>
          <w:rFonts w:ascii="Arial" w:hAnsi="Arial" w:cs="Arial"/>
          <w:b/>
          <w:lang w:val="es-EC"/>
        </w:rPr>
      </w:pPr>
      <w:r w:rsidRPr="005C2FC6">
        <w:rPr>
          <w:rFonts w:ascii="Arial" w:hAnsi="Arial" w:cs="Arial"/>
          <w:b/>
        </w:rPr>
        <w:t>TIR</w:t>
      </w:r>
      <w:r>
        <w:rPr>
          <w:rFonts w:ascii="Arial" w:hAnsi="Arial" w:cs="Arial"/>
        </w:rPr>
        <w:tab/>
      </w:r>
      <w:r>
        <w:rPr>
          <w:rFonts w:ascii="Arial" w:hAnsi="Arial" w:cs="Arial"/>
        </w:rPr>
        <w:tab/>
      </w:r>
      <w:r>
        <w:rPr>
          <w:rFonts w:ascii="Arial" w:hAnsi="Arial" w:cs="Arial"/>
        </w:rPr>
        <w:tab/>
      </w:r>
      <w:r>
        <w:rPr>
          <w:rFonts w:ascii="Arial" w:hAnsi="Arial" w:cs="Arial"/>
        </w:rPr>
        <w:tab/>
        <w:t>Tasa Interna de Retorno</w:t>
      </w:r>
    </w:p>
    <w:p w:rsidR="00482CB8" w:rsidRDefault="005C2FC6" w:rsidP="00744E16">
      <w:pPr>
        <w:spacing w:line="480" w:lineRule="auto"/>
        <w:rPr>
          <w:rFonts w:ascii="Arial" w:hAnsi="Arial" w:cs="Arial"/>
          <w:lang w:val="es-EC"/>
        </w:rPr>
      </w:pPr>
      <w:r>
        <w:rPr>
          <w:rFonts w:ascii="Arial" w:hAnsi="Arial" w:cs="Arial"/>
          <w:b/>
          <w:lang w:val="es-EC"/>
        </w:rPr>
        <w:t>INEC</w:t>
      </w:r>
      <w:r>
        <w:rPr>
          <w:rFonts w:ascii="Arial" w:hAnsi="Arial" w:cs="Arial"/>
          <w:b/>
          <w:lang w:val="es-EC"/>
        </w:rPr>
        <w:tab/>
      </w:r>
      <w:r>
        <w:rPr>
          <w:rFonts w:ascii="Arial" w:hAnsi="Arial" w:cs="Arial"/>
          <w:b/>
          <w:lang w:val="es-EC"/>
        </w:rPr>
        <w:tab/>
      </w:r>
      <w:r>
        <w:rPr>
          <w:rFonts w:ascii="Arial" w:hAnsi="Arial" w:cs="Arial"/>
          <w:b/>
          <w:lang w:val="es-EC"/>
        </w:rPr>
        <w:tab/>
      </w:r>
      <w:r>
        <w:rPr>
          <w:rFonts w:ascii="Arial" w:hAnsi="Arial" w:cs="Arial"/>
          <w:b/>
          <w:lang w:val="es-EC"/>
        </w:rPr>
        <w:tab/>
      </w:r>
      <w:r w:rsidRPr="005C2FC6">
        <w:rPr>
          <w:rFonts w:ascii="Arial" w:hAnsi="Arial" w:cs="Arial"/>
          <w:lang w:val="es-EC"/>
        </w:rPr>
        <w:t>Instituto Nacional de Estadísticas y Censos</w:t>
      </w:r>
    </w:p>
    <w:p w:rsidR="008564E5" w:rsidRPr="008564E5" w:rsidRDefault="008564E5" w:rsidP="00744E16">
      <w:pPr>
        <w:spacing w:line="480" w:lineRule="auto"/>
        <w:rPr>
          <w:rFonts w:ascii="Arial" w:hAnsi="Arial" w:cs="Arial"/>
          <w:lang w:val="es-EC"/>
        </w:rPr>
      </w:pPr>
      <w:r w:rsidRPr="008564E5">
        <w:rPr>
          <w:rFonts w:ascii="Arial" w:hAnsi="Arial" w:cs="Arial"/>
          <w:b/>
          <w:lang w:val="es-EC"/>
        </w:rPr>
        <w:t>P/S</w:t>
      </w:r>
      <w:r>
        <w:rPr>
          <w:rFonts w:ascii="Arial" w:hAnsi="Arial" w:cs="Arial"/>
          <w:b/>
          <w:lang w:val="es-EC"/>
        </w:rPr>
        <w:tab/>
      </w:r>
      <w:r>
        <w:rPr>
          <w:rFonts w:ascii="Arial" w:hAnsi="Arial" w:cs="Arial"/>
          <w:b/>
          <w:lang w:val="es-EC"/>
        </w:rPr>
        <w:tab/>
      </w:r>
      <w:r>
        <w:rPr>
          <w:rFonts w:ascii="Arial" w:hAnsi="Arial" w:cs="Arial"/>
          <w:b/>
          <w:lang w:val="es-EC"/>
        </w:rPr>
        <w:tab/>
      </w:r>
      <w:r>
        <w:rPr>
          <w:rFonts w:ascii="Arial" w:hAnsi="Arial" w:cs="Arial"/>
          <w:b/>
          <w:lang w:val="es-EC"/>
        </w:rPr>
        <w:tab/>
      </w:r>
      <w:r w:rsidRPr="008564E5">
        <w:rPr>
          <w:rFonts w:ascii="Arial" w:hAnsi="Arial" w:cs="Arial"/>
          <w:lang w:val="es-EC"/>
        </w:rPr>
        <w:t>Producto Servicio</w:t>
      </w:r>
    </w:p>
    <w:p w:rsidR="009717E8" w:rsidRPr="009717E8" w:rsidRDefault="007E4E5E" w:rsidP="00034429">
      <w:pPr>
        <w:pStyle w:val="Indice"/>
      </w:pPr>
      <w:bookmarkStart w:id="14" w:name="_Toc135719943"/>
      <w:r>
        <w:br w:type="page"/>
      </w:r>
      <w:bookmarkStart w:id="15" w:name="_Toc230500075"/>
      <w:bookmarkStart w:id="16" w:name="_Toc247985618"/>
      <w:bookmarkStart w:id="17" w:name="_Toc248490423"/>
      <w:bookmarkStart w:id="18" w:name="_Toc248491108"/>
      <w:r w:rsidR="009717E8" w:rsidRPr="009717E8">
        <w:lastRenderedPageBreak/>
        <w:t>INDICE DE FIGURAS</w:t>
      </w:r>
      <w:bookmarkEnd w:id="14"/>
      <w:bookmarkEnd w:id="15"/>
      <w:bookmarkEnd w:id="16"/>
      <w:bookmarkEnd w:id="17"/>
      <w:bookmarkEnd w:id="18"/>
    </w:p>
    <w:bookmarkStart w:id="19" w:name="_Toc135719944"/>
    <w:p w:rsidR="0069047F" w:rsidRDefault="00286D30">
      <w:pPr>
        <w:pStyle w:val="TDC1"/>
        <w:tabs>
          <w:tab w:val="right" w:leader="underscore" w:pos="8267"/>
        </w:tabs>
        <w:rPr>
          <w:rFonts w:eastAsiaTheme="minorEastAsia" w:cstheme="minorBidi"/>
          <w:b w:val="0"/>
          <w:bCs w:val="0"/>
          <w:i w:val="0"/>
          <w:iCs w:val="0"/>
          <w:noProof/>
          <w:sz w:val="22"/>
          <w:szCs w:val="22"/>
        </w:rPr>
      </w:pPr>
      <w:r w:rsidRPr="00286D30">
        <w:fldChar w:fldCharType="begin"/>
      </w:r>
      <w:r w:rsidR="00D8384B">
        <w:instrText xml:space="preserve"> TOC \h \z \t "Figuras;1" </w:instrText>
      </w:r>
      <w:r w:rsidRPr="00286D30">
        <w:fldChar w:fldCharType="separate"/>
      </w:r>
      <w:hyperlink w:anchor="_Toc248491196" w:history="1">
        <w:r w:rsidR="0069047F" w:rsidRPr="00EF4C48">
          <w:rPr>
            <w:rStyle w:val="Hipervnculo"/>
            <w:noProof/>
          </w:rPr>
          <w:t>Figura 2.1: Escaleras del Terminal Terrestre de Guayaquil</w:t>
        </w:r>
        <w:r w:rsidR="0069047F">
          <w:rPr>
            <w:noProof/>
            <w:webHidden/>
          </w:rPr>
          <w:tab/>
        </w:r>
        <w:r>
          <w:rPr>
            <w:noProof/>
            <w:webHidden/>
          </w:rPr>
          <w:fldChar w:fldCharType="begin"/>
        </w:r>
        <w:r w:rsidR="0069047F">
          <w:rPr>
            <w:noProof/>
            <w:webHidden/>
          </w:rPr>
          <w:instrText xml:space="preserve"> PAGEREF _Toc248491196 \h </w:instrText>
        </w:r>
        <w:r>
          <w:rPr>
            <w:noProof/>
            <w:webHidden/>
          </w:rPr>
        </w:r>
        <w:r>
          <w:rPr>
            <w:noProof/>
            <w:webHidden/>
          </w:rPr>
          <w:fldChar w:fldCharType="separate"/>
        </w:r>
        <w:r w:rsidR="0069047F">
          <w:rPr>
            <w:noProof/>
            <w:webHidden/>
          </w:rPr>
          <w:t>32</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97" w:history="1">
        <w:r w:rsidR="0069047F" w:rsidRPr="00EF4C48">
          <w:rPr>
            <w:rStyle w:val="Hipervnculo"/>
            <w:noProof/>
          </w:rPr>
          <w:t>Figura 2.2: Pasillos del Terminal Terrestre de Guayaquil</w:t>
        </w:r>
        <w:r w:rsidR="0069047F">
          <w:rPr>
            <w:noProof/>
            <w:webHidden/>
          </w:rPr>
          <w:tab/>
        </w:r>
        <w:r>
          <w:rPr>
            <w:noProof/>
            <w:webHidden/>
          </w:rPr>
          <w:fldChar w:fldCharType="begin"/>
        </w:r>
        <w:r w:rsidR="0069047F">
          <w:rPr>
            <w:noProof/>
            <w:webHidden/>
          </w:rPr>
          <w:instrText xml:space="preserve"> PAGEREF _Toc248491197 \h </w:instrText>
        </w:r>
        <w:r>
          <w:rPr>
            <w:noProof/>
            <w:webHidden/>
          </w:rPr>
        </w:r>
        <w:r>
          <w:rPr>
            <w:noProof/>
            <w:webHidden/>
          </w:rPr>
          <w:fldChar w:fldCharType="separate"/>
        </w:r>
        <w:r w:rsidR="0069047F">
          <w:rPr>
            <w:noProof/>
            <w:webHidden/>
          </w:rPr>
          <w:t>33</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98" w:history="1">
        <w:r w:rsidR="0069047F" w:rsidRPr="00EF4C48">
          <w:rPr>
            <w:rStyle w:val="Hipervnculo"/>
            <w:noProof/>
          </w:rPr>
          <w:t>Figura 2.3: Andenes del nuevo Terminal Terrestre de Guayaquil</w:t>
        </w:r>
        <w:r w:rsidR="0069047F">
          <w:rPr>
            <w:noProof/>
            <w:webHidden/>
          </w:rPr>
          <w:tab/>
        </w:r>
        <w:r>
          <w:rPr>
            <w:noProof/>
            <w:webHidden/>
          </w:rPr>
          <w:fldChar w:fldCharType="begin"/>
        </w:r>
        <w:r w:rsidR="0069047F">
          <w:rPr>
            <w:noProof/>
            <w:webHidden/>
          </w:rPr>
          <w:instrText xml:space="preserve"> PAGEREF _Toc248491198 \h </w:instrText>
        </w:r>
        <w:r>
          <w:rPr>
            <w:noProof/>
            <w:webHidden/>
          </w:rPr>
        </w:r>
        <w:r>
          <w:rPr>
            <w:noProof/>
            <w:webHidden/>
          </w:rPr>
          <w:fldChar w:fldCharType="separate"/>
        </w:r>
        <w:r w:rsidR="0069047F">
          <w:rPr>
            <w:noProof/>
            <w:webHidden/>
          </w:rPr>
          <w:t>34</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199" w:history="1">
        <w:r w:rsidR="0069047F" w:rsidRPr="00EF4C48">
          <w:rPr>
            <w:rStyle w:val="Hipervnculo"/>
            <w:noProof/>
          </w:rPr>
          <w:t>Figura 2.4: Diagrama de funcionamiento del sistema</w:t>
        </w:r>
        <w:r w:rsidR="0069047F">
          <w:rPr>
            <w:noProof/>
            <w:webHidden/>
          </w:rPr>
          <w:tab/>
        </w:r>
        <w:r>
          <w:rPr>
            <w:noProof/>
            <w:webHidden/>
          </w:rPr>
          <w:fldChar w:fldCharType="begin"/>
        </w:r>
        <w:r w:rsidR="0069047F">
          <w:rPr>
            <w:noProof/>
            <w:webHidden/>
          </w:rPr>
          <w:instrText xml:space="preserve"> PAGEREF _Toc248491199 \h </w:instrText>
        </w:r>
        <w:r>
          <w:rPr>
            <w:noProof/>
            <w:webHidden/>
          </w:rPr>
        </w:r>
        <w:r>
          <w:rPr>
            <w:noProof/>
            <w:webHidden/>
          </w:rPr>
          <w:fldChar w:fldCharType="separate"/>
        </w:r>
        <w:r w:rsidR="0069047F">
          <w:rPr>
            <w:noProof/>
            <w:webHidden/>
          </w:rPr>
          <w:t>36</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00" w:history="1">
        <w:r w:rsidR="0069047F" w:rsidRPr="00EF4C48">
          <w:rPr>
            <w:rStyle w:val="Hipervnculo"/>
            <w:noProof/>
          </w:rPr>
          <w:t>Figura 2.5: Diagrama de Casos de Uso</w:t>
        </w:r>
        <w:r w:rsidR="0069047F">
          <w:rPr>
            <w:noProof/>
            <w:webHidden/>
          </w:rPr>
          <w:tab/>
        </w:r>
        <w:r>
          <w:rPr>
            <w:noProof/>
            <w:webHidden/>
          </w:rPr>
          <w:fldChar w:fldCharType="begin"/>
        </w:r>
        <w:r w:rsidR="0069047F">
          <w:rPr>
            <w:noProof/>
            <w:webHidden/>
          </w:rPr>
          <w:instrText xml:space="preserve"> PAGEREF _Toc248491200 \h </w:instrText>
        </w:r>
        <w:r>
          <w:rPr>
            <w:noProof/>
            <w:webHidden/>
          </w:rPr>
        </w:r>
        <w:r>
          <w:rPr>
            <w:noProof/>
            <w:webHidden/>
          </w:rPr>
          <w:fldChar w:fldCharType="separate"/>
        </w:r>
        <w:r w:rsidR="0069047F">
          <w:rPr>
            <w:noProof/>
            <w:webHidden/>
          </w:rPr>
          <w:t>40</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01" w:history="1">
        <w:r w:rsidR="0069047F" w:rsidRPr="00EF4C48">
          <w:rPr>
            <w:rStyle w:val="Hipervnculo"/>
            <w:noProof/>
          </w:rPr>
          <w:t>Figura 2.6: Modelo Conceptual</w:t>
        </w:r>
        <w:r w:rsidR="0069047F">
          <w:rPr>
            <w:noProof/>
            <w:webHidden/>
          </w:rPr>
          <w:tab/>
        </w:r>
        <w:r>
          <w:rPr>
            <w:noProof/>
            <w:webHidden/>
          </w:rPr>
          <w:fldChar w:fldCharType="begin"/>
        </w:r>
        <w:r w:rsidR="0069047F">
          <w:rPr>
            <w:noProof/>
            <w:webHidden/>
          </w:rPr>
          <w:instrText xml:space="preserve"> PAGEREF _Toc248491201 \h </w:instrText>
        </w:r>
        <w:r>
          <w:rPr>
            <w:noProof/>
            <w:webHidden/>
          </w:rPr>
        </w:r>
        <w:r>
          <w:rPr>
            <w:noProof/>
            <w:webHidden/>
          </w:rPr>
          <w:fldChar w:fldCharType="separate"/>
        </w:r>
        <w:r w:rsidR="0069047F">
          <w:rPr>
            <w:noProof/>
            <w:webHidden/>
          </w:rPr>
          <w:t>56</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02" w:history="1">
        <w:r w:rsidR="0069047F" w:rsidRPr="00EF4C48">
          <w:rPr>
            <w:rStyle w:val="Hipervnculo"/>
            <w:noProof/>
          </w:rPr>
          <w:t>Figura 2.7: Prototipo Físico del Panel</w:t>
        </w:r>
        <w:r w:rsidR="0069047F">
          <w:rPr>
            <w:noProof/>
            <w:webHidden/>
          </w:rPr>
          <w:tab/>
        </w:r>
        <w:r>
          <w:rPr>
            <w:noProof/>
            <w:webHidden/>
          </w:rPr>
          <w:fldChar w:fldCharType="begin"/>
        </w:r>
        <w:r w:rsidR="0069047F">
          <w:rPr>
            <w:noProof/>
            <w:webHidden/>
          </w:rPr>
          <w:instrText xml:space="preserve"> PAGEREF _Toc248491202 \h </w:instrText>
        </w:r>
        <w:r>
          <w:rPr>
            <w:noProof/>
            <w:webHidden/>
          </w:rPr>
        </w:r>
        <w:r>
          <w:rPr>
            <w:noProof/>
            <w:webHidden/>
          </w:rPr>
          <w:fldChar w:fldCharType="separate"/>
        </w:r>
        <w:r w:rsidR="0069047F">
          <w:rPr>
            <w:noProof/>
            <w:webHidden/>
          </w:rPr>
          <w:t>59</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03" w:history="1">
        <w:r w:rsidR="0069047F" w:rsidRPr="00EF4C48">
          <w:rPr>
            <w:rStyle w:val="Hipervnculo"/>
            <w:noProof/>
          </w:rPr>
          <w:t>Figura 2.8: Diagrama de Bloques del Hardware</w:t>
        </w:r>
        <w:r w:rsidR="0069047F">
          <w:rPr>
            <w:noProof/>
            <w:webHidden/>
          </w:rPr>
          <w:tab/>
        </w:r>
        <w:r>
          <w:rPr>
            <w:noProof/>
            <w:webHidden/>
          </w:rPr>
          <w:fldChar w:fldCharType="begin"/>
        </w:r>
        <w:r w:rsidR="0069047F">
          <w:rPr>
            <w:noProof/>
            <w:webHidden/>
          </w:rPr>
          <w:instrText xml:space="preserve"> PAGEREF _Toc248491203 \h </w:instrText>
        </w:r>
        <w:r>
          <w:rPr>
            <w:noProof/>
            <w:webHidden/>
          </w:rPr>
        </w:r>
        <w:r>
          <w:rPr>
            <w:noProof/>
            <w:webHidden/>
          </w:rPr>
          <w:fldChar w:fldCharType="separate"/>
        </w:r>
        <w:r w:rsidR="0069047F">
          <w:rPr>
            <w:noProof/>
            <w:webHidden/>
          </w:rPr>
          <w:t>61</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04" w:history="1">
        <w:r w:rsidR="0069047F" w:rsidRPr="00EF4C48">
          <w:rPr>
            <w:rStyle w:val="Hipervnculo"/>
            <w:noProof/>
          </w:rPr>
          <w:t>Figura 2.9. Diagrama de Clases</w:t>
        </w:r>
        <w:r w:rsidR="0069047F">
          <w:rPr>
            <w:noProof/>
            <w:webHidden/>
          </w:rPr>
          <w:tab/>
        </w:r>
        <w:r>
          <w:rPr>
            <w:noProof/>
            <w:webHidden/>
          </w:rPr>
          <w:fldChar w:fldCharType="begin"/>
        </w:r>
        <w:r w:rsidR="0069047F">
          <w:rPr>
            <w:noProof/>
            <w:webHidden/>
          </w:rPr>
          <w:instrText xml:space="preserve"> PAGEREF _Toc248491204 \h </w:instrText>
        </w:r>
        <w:r>
          <w:rPr>
            <w:noProof/>
            <w:webHidden/>
          </w:rPr>
        </w:r>
        <w:r>
          <w:rPr>
            <w:noProof/>
            <w:webHidden/>
          </w:rPr>
          <w:fldChar w:fldCharType="separate"/>
        </w:r>
        <w:r w:rsidR="0069047F">
          <w:rPr>
            <w:noProof/>
            <w:webHidden/>
          </w:rPr>
          <w:t>63</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05" w:history="1">
        <w:r w:rsidR="0069047F" w:rsidRPr="00EF4C48">
          <w:rPr>
            <w:rStyle w:val="Hipervnculo"/>
            <w:noProof/>
          </w:rPr>
          <w:t>Figura 2.10. Modelo Lógico</w:t>
        </w:r>
        <w:r w:rsidR="0069047F">
          <w:rPr>
            <w:noProof/>
            <w:webHidden/>
          </w:rPr>
          <w:tab/>
        </w:r>
        <w:r>
          <w:rPr>
            <w:noProof/>
            <w:webHidden/>
          </w:rPr>
          <w:fldChar w:fldCharType="begin"/>
        </w:r>
        <w:r w:rsidR="0069047F">
          <w:rPr>
            <w:noProof/>
            <w:webHidden/>
          </w:rPr>
          <w:instrText xml:space="preserve"> PAGEREF _Toc248491205 \h </w:instrText>
        </w:r>
        <w:r>
          <w:rPr>
            <w:noProof/>
            <w:webHidden/>
          </w:rPr>
        </w:r>
        <w:r>
          <w:rPr>
            <w:noProof/>
            <w:webHidden/>
          </w:rPr>
          <w:fldChar w:fldCharType="separate"/>
        </w:r>
        <w:r w:rsidR="0069047F">
          <w:rPr>
            <w:noProof/>
            <w:webHidden/>
          </w:rPr>
          <w:t>71</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06" w:history="1">
        <w:r w:rsidR="0069047F" w:rsidRPr="00EF4C48">
          <w:rPr>
            <w:rStyle w:val="Hipervnculo"/>
            <w:noProof/>
          </w:rPr>
          <w:t>Figura 2.11: Diagrama Esquemático (Hardware Panel Electrónico)</w:t>
        </w:r>
        <w:r w:rsidR="0069047F">
          <w:rPr>
            <w:noProof/>
            <w:webHidden/>
          </w:rPr>
          <w:tab/>
        </w:r>
        <w:r>
          <w:rPr>
            <w:noProof/>
            <w:webHidden/>
          </w:rPr>
          <w:fldChar w:fldCharType="begin"/>
        </w:r>
        <w:r w:rsidR="0069047F">
          <w:rPr>
            <w:noProof/>
            <w:webHidden/>
          </w:rPr>
          <w:instrText xml:space="preserve"> PAGEREF _Toc248491206 \h </w:instrText>
        </w:r>
        <w:r>
          <w:rPr>
            <w:noProof/>
            <w:webHidden/>
          </w:rPr>
        </w:r>
        <w:r>
          <w:rPr>
            <w:noProof/>
            <w:webHidden/>
          </w:rPr>
          <w:fldChar w:fldCharType="separate"/>
        </w:r>
        <w:r w:rsidR="0069047F">
          <w:rPr>
            <w:noProof/>
            <w:webHidden/>
          </w:rPr>
          <w:t>73</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07" w:history="1">
        <w:r w:rsidR="0069047F" w:rsidRPr="00EF4C48">
          <w:rPr>
            <w:rStyle w:val="Hipervnculo"/>
            <w:noProof/>
          </w:rPr>
          <w:t>Figura 2.12: Diagrama Esquemático (Hardware Panel Electrónico LEDs)</w:t>
        </w:r>
        <w:r w:rsidR="0069047F">
          <w:rPr>
            <w:noProof/>
            <w:webHidden/>
          </w:rPr>
          <w:tab/>
        </w:r>
        <w:r>
          <w:rPr>
            <w:noProof/>
            <w:webHidden/>
          </w:rPr>
          <w:fldChar w:fldCharType="begin"/>
        </w:r>
        <w:r w:rsidR="0069047F">
          <w:rPr>
            <w:noProof/>
            <w:webHidden/>
          </w:rPr>
          <w:instrText xml:space="preserve"> PAGEREF _Toc248491207 \h </w:instrText>
        </w:r>
        <w:r>
          <w:rPr>
            <w:noProof/>
            <w:webHidden/>
          </w:rPr>
        </w:r>
        <w:r>
          <w:rPr>
            <w:noProof/>
            <w:webHidden/>
          </w:rPr>
          <w:fldChar w:fldCharType="separate"/>
        </w:r>
        <w:r w:rsidR="0069047F">
          <w:rPr>
            <w:noProof/>
            <w:webHidden/>
          </w:rPr>
          <w:t>74</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08" w:history="1">
        <w:r w:rsidR="0069047F" w:rsidRPr="00EF4C48">
          <w:rPr>
            <w:rStyle w:val="Hipervnculo"/>
            <w:noProof/>
          </w:rPr>
          <w:t>Figura 2.13: Diagrama Esquemático (Hardware Comunicación)</w:t>
        </w:r>
        <w:r w:rsidR="0069047F">
          <w:rPr>
            <w:noProof/>
            <w:webHidden/>
          </w:rPr>
          <w:tab/>
        </w:r>
        <w:r>
          <w:rPr>
            <w:noProof/>
            <w:webHidden/>
          </w:rPr>
          <w:fldChar w:fldCharType="begin"/>
        </w:r>
        <w:r w:rsidR="0069047F">
          <w:rPr>
            <w:noProof/>
            <w:webHidden/>
          </w:rPr>
          <w:instrText xml:space="preserve"> PAGEREF _Toc248491208 \h </w:instrText>
        </w:r>
        <w:r>
          <w:rPr>
            <w:noProof/>
            <w:webHidden/>
          </w:rPr>
        </w:r>
        <w:r>
          <w:rPr>
            <w:noProof/>
            <w:webHidden/>
          </w:rPr>
          <w:fldChar w:fldCharType="separate"/>
        </w:r>
        <w:r w:rsidR="0069047F">
          <w:rPr>
            <w:noProof/>
            <w:webHidden/>
          </w:rPr>
          <w:t>75</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09" w:history="1">
        <w:r w:rsidR="0069047F" w:rsidRPr="00EF4C48">
          <w:rPr>
            <w:rStyle w:val="Hipervnculo"/>
            <w:noProof/>
          </w:rPr>
          <w:t>Figura 2.14: Distribución de la Oficina de MAGOBY</w:t>
        </w:r>
        <w:r w:rsidR="0069047F">
          <w:rPr>
            <w:noProof/>
            <w:webHidden/>
          </w:rPr>
          <w:tab/>
        </w:r>
        <w:r>
          <w:rPr>
            <w:noProof/>
            <w:webHidden/>
          </w:rPr>
          <w:fldChar w:fldCharType="begin"/>
        </w:r>
        <w:r w:rsidR="0069047F">
          <w:rPr>
            <w:noProof/>
            <w:webHidden/>
          </w:rPr>
          <w:instrText xml:space="preserve"> PAGEREF _Toc248491209 \h </w:instrText>
        </w:r>
        <w:r>
          <w:rPr>
            <w:noProof/>
            <w:webHidden/>
          </w:rPr>
        </w:r>
        <w:r>
          <w:rPr>
            <w:noProof/>
            <w:webHidden/>
          </w:rPr>
          <w:fldChar w:fldCharType="separate"/>
        </w:r>
        <w:r w:rsidR="0069047F">
          <w:rPr>
            <w:noProof/>
            <w:webHidden/>
          </w:rPr>
          <w:t>82</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10" w:history="1">
        <w:r w:rsidR="0069047F" w:rsidRPr="00EF4C48">
          <w:rPr>
            <w:rStyle w:val="Hipervnculo"/>
            <w:noProof/>
          </w:rPr>
          <w:t>Figura 3.1: Pasajeros entrados y salidos por los Aeropuertos de Quito, Guayaquil y Tulcán</w:t>
        </w:r>
        <w:r w:rsidR="0069047F">
          <w:rPr>
            <w:noProof/>
            <w:webHidden/>
          </w:rPr>
          <w:tab/>
        </w:r>
        <w:r>
          <w:rPr>
            <w:noProof/>
            <w:webHidden/>
          </w:rPr>
          <w:fldChar w:fldCharType="begin"/>
        </w:r>
        <w:r w:rsidR="0069047F">
          <w:rPr>
            <w:noProof/>
            <w:webHidden/>
          </w:rPr>
          <w:instrText xml:space="preserve"> PAGEREF _Toc248491210 \h </w:instrText>
        </w:r>
        <w:r>
          <w:rPr>
            <w:noProof/>
            <w:webHidden/>
          </w:rPr>
        </w:r>
        <w:r>
          <w:rPr>
            <w:noProof/>
            <w:webHidden/>
          </w:rPr>
          <w:fldChar w:fldCharType="separate"/>
        </w:r>
        <w:r w:rsidR="0069047F">
          <w:rPr>
            <w:noProof/>
            <w:webHidden/>
          </w:rPr>
          <w:t>98</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11" w:history="1">
        <w:r w:rsidR="0069047F" w:rsidRPr="00EF4C48">
          <w:rPr>
            <w:rStyle w:val="Hipervnculo"/>
            <w:noProof/>
          </w:rPr>
          <w:t>Figura 3.2: Tamaño del Mercado Global</w:t>
        </w:r>
        <w:r w:rsidR="0069047F">
          <w:rPr>
            <w:noProof/>
            <w:webHidden/>
          </w:rPr>
          <w:tab/>
        </w:r>
        <w:r>
          <w:rPr>
            <w:noProof/>
            <w:webHidden/>
          </w:rPr>
          <w:fldChar w:fldCharType="begin"/>
        </w:r>
        <w:r w:rsidR="0069047F">
          <w:rPr>
            <w:noProof/>
            <w:webHidden/>
          </w:rPr>
          <w:instrText xml:space="preserve"> PAGEREF _Toc248491211 \h </w:instrText>
        </w:r>
        <w:r>
          <w:rPr>
            <w:noProof/>
            <w:webHidden/>
          </w:rPr>
        </w:r>
        <w:r>
          <w:rPr>
            <w:noProof/>
            <w:webHidden/>
          </w:rPr>
          <w:fldChar w:fldCharType="separate"/>
        </w:r>
        <w:r w:rsidR="0069047F">
          <w:rPr>
            <w:noProof/>
            <w:webHidden/>
          </w:rPr>
          <w:t>101</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12" w:history="1">
        <w:r w:rsidR="0069047F" w:rsidRPr="00EF4C48">
          <w:rPr>
            <w:rStyle w:val="Hipervnculo"/>
            <w:noProof/>
          </w:rPr>
          <w:t>Figura 4.1: Organigrama de la Empresa</w:t>
        </w:r>
        <w:r w:rsidR="0069047F">
          <w:rPr>
            <w:noProof/>
            <w:webHidden/>
          </w:rPr>
          <w:tab/>
        </w:r>
        <w:r>
          <w:rPr>
            <w:noProof/>
            <w:webHidden/>
          </w:rPr>
          <w:fldChar w:fldCharType="begin"/>
        </w:r>
        <w:r w:rsidR="0069047F">
          <w:rPr>
            <w:noProof/>
            <w:webHidden/>
          </w:rPr>
          <w:instrText xml:space="preserve"> PAGEREF _Toc248491212 \h </w:instrText>
        </w:r>
        <w:r>
          <w:rPr>
            <w:noProof/>
            <w:webHidden/>
          </w:rPr>
        </w:r>
        <w:r>
          <w:rPr>
            <w:noProof/>
            <w:webHidden/>
          </w:rPr>
          <w:fldChar w:fldCharType="separate"/>
        </w:r>
        <w:r w:rsidR="0069047F">
          <w:rPr>
            <w:noProof/>
            <w:webHidden/>
          </w:rPr>
          <w:t>116</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13" w:history="1">
        <w:r w:rsidR="0069047F" w:rsidRPr="00EF4C48">
          <w:rPr>
            <w:rStyle w:val="Hipervnculo"/>
            <w:noProof/>
          </w:rPr>
          <w:t>Fig. B.1 Pantalla de Ingreso a SADPIV</w:t>
        </w:r>
        <w:r w:rsidR="0069047F">
          <w:rPr>
            <w:noProof/>
            <w:webHidden/>
          </w:rPr>
          <w:tab/>
        </w:r>
        <w:r>
          <w:rPr>
            <w:noProof/>
            <w:webHidden/>
          </w:rPr>
          <w:fldChar w:fldCharType="begin"/>
        </w:r>
        <w:r w:rsidR="0069047F">
          <w:rPr>
            <w:noProof/>
            <w:webHidden/>
          </w:rPr>
          <w:instrText xml:space="preserve"> PAGEREF _Toc248491213 \h </w:instrText>
        </w:r>
        <w:r>
          <w:rPr>
            <w:noProof/>
            <w:webHidden/>
          </w:rPr>
        </w:r>
        <w:r>
          <w:rPr>
            <w:noProof/>
            <w:webHidden/>
          </w:rPr>
          <w:fldChar w:fldCharType="separate"/>
        </w:r>
        <w:r w:rsidR="0069047F">
          <w:rPr>
            <w:noProof/>
            <w:webHidden/>
          </w:rPr>
          <w:t>151</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14" w:history="1">
        <w:r w:rsidR="0069047F" w:rsidRPr="00EF4C48">
          <w:rPr>
            <w:rStyle w:val="Hipervnculo"/>
            <w:noProof/>
          </w:rPr>
          <w:t>Fig.B.2 Pantalla Principal del Sistema</w:t>
        </w:r>
        <w:r w:rsidR="0069047F">
          <w:rPr>
            <w:noProof/>
            <w:webHidden/>
          </w:rPr>
          <w:tab/>
        </w:r>
        <w:r>
          <w:rPr>
            <w:noProof/>
            <w:webHidden/>
          </w:rPr>
          <w:fldChar w:fldCharType="begin"/>
        </w:r>
        <w:r w:rsidR="0069047F">
          <w:rPr>
            <w:noProof/>
            <w:webHidden/>
          </w:rPr>
          <w:instrText xml:space="preserve"> PAGEREF _Toc248491214 \h </w:instrText>
        </w:r>
        <w:r>
          <w:rPr>
            <w:noProof/>
            <w:webHidden/>
          </w:rPr>
        </w:r>
        <w:r>
          <w:rPr>
            <w:noProof/>
            <w:webHidden/>
          </w:rPr>
          <w:fldChar w:fldCharType="separate"/>
        </w:r>
        <w:r w:rsidR="0069047F">
          <w:rPr>
            <w:noProof/>
            <w:webHidden/>
          </w:rPr>
          <w:t>152</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15" w:history="1">
        <w:r w:rsidR="0069047F" w:rsidRPr="00EF4C48">
          <w:rPr>
            <w:rStyle w:val="Hipervnculo"/>
            <w:noProof/>
          </w:rPr>
          <w:t>Fig. B.3 Menú de Principal SADPIV</w:t>
        </w:r>
        <w:r w:rsidR="0069047F">
          <w:rPr>
            <w:noProof/>
            <w:webHidden/>
          </w:rPr>
          <w:tab/>
        </w:r>
        <w:r>
          <w:rPr>
            <w:noProof/>
            <w:webHidden/>
          </w:rPr>
          <w:fldChar w:fldCharType="begin"/>
        </w:r>
        <w:r w:rsidR="0069047F">
          <w:rPr>
            <w:noProof/>
            <w:webHidden/>
          </w:rPr>
          <w:instrText xml:space="preserve"> PAGEREF _Toc248491215 \h </w:instrText>
        </w:r>
        <w:r>
          <w:rPr>
            <w:noProof/>
            <w:webHidden/>
          </w:rPr>
        </w:r>
        <w:r>
          <w:rPr>
            <w:noProof/>
            <w:webHidden/>
          </w:rPr>
          <w:fldChar w:fldCharType="separate"/>
        </w:r>
        <w:r w:rsidR="0069047F">
          <w:rPr>
            <w:noProof/>
            <w:webHidden/>
          </w:rPr>
          <w:t>152</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16" w:history="1">
        <w:r w:rsidR="0069047F" w:rsidRPr="00EF4C48">
          <w:rPr>
            <w:rStyle w:val="Hipervnculo"/>
            <w:noProof/>
          </w:rPr>
          <w:t>Fig. B.4 Pantalla de Salidas SADPIV</w:t>
        </w:r>
        <w:r w:rsidR="0069047F">
          <w:rPr>
            <w:noProof/>
            <w:webHidden/>
          </w:rPr>
          <w:tab/>
        </w:r>
        <w:r>
          <w:rPr>
            <w:noProof/>
            <w:webHidden/>
          </w:rPr>
          <w:fldChar w:fldCharType="begin"/>
        </w:r>
        <w:r w:rsidR="0069047F">
          <w:rPr>
            <w:noProof/>
            <w:webHidden/>
          </w:rPr>
          <w:instrText xml:space="preserve"> PAGEREF _Toc248491216 \h </w:instrText>
        </w:r>
        <w:r>
          <w:rPr>
            <w:noProof/>
            <w:webHidden/>
          </w:rPr>
        </w:r>
        <w:r>
          <w:rPr>
            <w:noProof/>
            <w:webHidden/>
          </w:rPr>
          <w:fldChar w:fldCharType="separate"/>
        </w:r>
        <w:r w:rsidR="0069047F">
          <w:rPr>
            <w:noProof/>
            <w:webHidden/>
          </w:rPr>
          <w:t>153</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17" w:history="1">
        <w:r w:rsidR="0069047F" w:rsidRPr="00EF4C48">
          <w:rPr>
            <w:rStyle w:val="Hipervnculo"/>
            <w:noProof/>
          </w:rPr>
          <w:t>Fig. B.5 Pantalla de Rutas SADPIV</w:t>
        </w:r>
        <w:r w:rsidR="0069047F">
          <w:rPr>
            <w:noProof/>
            <w:webHidden/>
          </w:rPr>
          <w:tab/>
        </w:r>
        <w:r>
          <w:rPr>
            <w:noProof/>
            <w:webHidden/>
          </w:rPr>
          <w:fldChar w:fldCharType="begin"/>
        </w:r>
        <w:r w:rsidR="0069047F">
          <w:rPr>
            <w:noProof/>
            <w:webHidden/>
          </w:rPr>
          <w:instrText xml:space="preserve"> PAGEREF _Toc248491217 \h </w:instrText>
        </w:r>
        <w:r>
          <w:rPr>
            <w:noProof/>
            <w:webHidden/>
          </w:rPr>
        </w:r>
        <w:r>
          <w:rPr>
            <w:noProof/>
            <w:webHidden/>
          </w:rPr>
          <w:fldChar w:fldCharType="separate"/>
        </w:r>
        <w:r w:rsidR="0069047F">
          <w:rPr>
            <w:noProof/>
            <w:webHidden/>
          </w:rPr>
          <w:t>154</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18" w:history="1">
        <w:r w:rsidR="0069047F" w:rsidRPr="00EF4C48">
          <w:rPr>
            <w:rStyle w:val="Hipervnculo"/>
            <w:noProof/>
          </w:rPr>
          <w:t>Fig. B.6 Pantalla de Choferes SADPIV</w:t>
        </w:r>
        <w:r w:rsidR="0069047F">
          <w:rPr>
            <w:noProof/>
            <w:webHidden/>
          </w:rPr>
          <w:tab/>
        </w:r>
        <w:r>
          <w:rPr>
            <w:noProof/>
            <w:webHidden/>
          </w:rPr>
          <w:fldChar w:fldCharType="begin"/>
        </w:r>
        <w:r w:rsidR="0069047F">
          <w:rPr>
            <w:noProof/>
            <w:webHidden/>
          </w:rPr>
          <w:instrText xml:space="preserve"> PAGEREF _Toc248491218 \h </w:instrText>
        </w:r>
        <w:r>
          <w:rPr>
            <w:noProof/>
            <w:webHidden/>
          </w:rPr>
        </w:r>
        <w:r>
          <w:rPr>
            <w:noProof/>
            <w:webHidden/>
          </w:rPr>
          <w:fldChar w:fldCharType="separate"/>
        </w:r>
        <w:r w:rsidR="0069047F">
          <w:rPr>
            <w:noProof/>
            <w:webHidden/>
          </w:rPr>
          <w:t>154</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19" w:history="1">
        <w:r w:rsidR="0069047F" w:rsidRPr="00EF4C48">
          <w:rPr>
            <w:rStyle w:val="Hipervnculo"/>
            <w:noProof/>
          </w:rPr>
          <w:t>Fig. B.7 Pantalla de Choferes SADPIV</w:t>
        </w:r>
        <w:r w:rsidR="0069047F">
          <w:rPr>
            <w:noProof/>
            <w:webHidden/>
          </w:rPr>
          <w:tab/>
        </w:r>
        <w:r>
          <w:rPr>
            <w:noProof/>
            <w:webHidden/>
          </w:rPr>
          <w:fldChar w:fldCharType="begin"/>
        </w:r>
        <w:r w:rsidR="0069047F">
          <w:rPr>
            <w:noProof/>
            <w:webHidden/>
          </w:rPr>
          <w:instrText xml:space="preserve"> PAGEREF _Toc248491219 \h </w:instrText>
        </w:r>
        <w:r>
          <w:rPr>
            <w:noProof/>
            <w:webHidden/>
          </w:rPr>
        </w:r>
        <w:r>
          <w:rPr>
            <w:noProof/>
            <w:webHidden/>
          </w:rPr>
          <w:fldChar w:fldCharType="separate"/>
        </w:r>
        <w:r w:rsidR="0069047F">
          <w:rPr>
            <w:noProof/>
            <w:webHidden/>
          </w:rPr>
          <w:t>155</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20" w:history="1">
        <w:r w:rsidR="0069047F" w:rsidRPr="00EF4C48">
          <w:rPr>
            <w:rStyle w:val="Hipervnculo"/>
            <w:noProof/>
          </w:rPr>
          <w:t>Fig. B.8 Pantalla de Choferes SADPIV</w:t>
        </w:r>
        <w:r w:rsidR="0069047F">
          <w:rPr>
            <w:noProof/>
            <w:webHidden/>
          </w:rPr>
          <w:tab/>
        </w:r>
        <w:r>
          <w:rPr>
            <w:noProof/>
            <w:webHidden/>
          </w:rPr>
          <w:fldChar w:fldCharType="begin"/>
        </w:r>
        <w:r w:rsidR="0069047F">
          <w:rPr>
            <w:noProof/>
            <w:webHidden/>
          </w:rPr>
          <w:instrText xml:space="preserve"> PAGEREF _Toc248491220 \h </w:instrText>
        </w:r>
        <w:r>
          <w:rPr>
            <w:noProof/>
            <w:webHidden/>
          </w:rPr>
        </w:r>
        <w:r>
          <w:rPr>
            <w:noProof/>
            <w:webHidden/>
          </w:rPr>
          <w:fldChar w:fldCharType="separate"/>
        </w:r>
        <w:r w:rsidR="0069047F">
          <w:rPr>
            <w:noProof/>
            <w:webHidden/>
          </w:rPr>
          <w:t>156</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21" w:history="1">
        <w:r w:rsidR="0069047F" w:rsidRPr="00EF4C48">
          <w:rPr>
            <w:rStyle w:val="Hipervnculo"/>
            <w:noProof/>
          </w:rPr>
          <w:t>Fig. B.9 Pantalla de Choferes SADPIV</w:t>
        </w:r>
        <w:r w:rsidR="0069047F">
          <w:rPr>
            <w:noProof/>
            <w:webHidden/>
          </w:rPr>
          <w:tab/>
        </w:r>
        <w:r>
          <w:rPr>
            <w:noProof/>
            <w:webHidden/>
          </w:rPr>
          <w:fldChar w:fldCharType="begin"/>
        </w:r>
        <w:r w:rsidR="0069047F">
          <w:rPr>
            <w:noProof/>
            <w:webHidden/>
          </w:rPr>
          <w:instrText xml:space="preserve"> PAGEREF _Toc248491221 \h </w:instrText>
        </w:r>
        <w:r>
          <w:rPr>
            <w:noProof/>
            <w:webHidden/>
          </w:rPr>
        </w:r>
        <w:r>
          <w:rPr>
            <w:noProof/>
            <w:webHidden/>
          </w:rPr>
          <w:fldChar w:fldCharType="separate"/>
        </w:r>
        <w:r w:rsidR="0069047F">
          <w:rPr>
            <w:noProof/>
            <w:webHidden/>
          </w:rPr>
          <w:t>157</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22" w:history="1">
        <w:r w:rsidR="0069047F" w:rsidRPr="00EF4C48">
          <w:rPr>
            <w:rStyle w:val="Hipervnculo"/>
            <w:noProof/>
          </w:rPr>
          <w:t>Fig. B.10 Pantalla de Andenes SADPIV</w:t>
        </w:r>
        <w:r w:rsidR="0069047F">
          <w:rPr>
            <w:noProof/>
            <w:webHidden/>
          </w:rPr>
          <w:tab/>
        </w:r>
        <w:r>
          <w:rPr>
            <w:noProof/>
            <w:webHidden/>
          </w:rPr>
          <w:fldChar w:fldCharType="begin"/>
        </w:r>
        <w:r w:rsidR="0069047F">
          <w:rPr>
            <w:noProof/>
            <w:webHidden/>
          </w:rPr>
          <w:instrText xml:space="preserve"> PAGEREF _Toc248491222 \h </w:instrText>
        </w:r>
        <w:r>
          <w:rPr>
            <w:noProof/>
            <w:webHidden/>
          </w:rPr>
        </w:r>
        <w:r>
          <w:rPr>
            <w:noProof/>
            <w:webHidden/>
          </w:rPr>
          <w:fldChar w:fldCharType="separate"/>
        </w:r>
        <w:r w:rsidR="0069047F">
          <w:rPr>
            <w:noProof/>
            <w:webHidden/>
          </w:rPr>
          <w:t>157</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23" w:history="1">
        <w:r w:rsidR="0069047F" w:rsidRPr="00EF4C48">
          <w:rPr>
            <w:rStyle w:val="Hipervnculo"/>
            <w:noProof/>
          </w:rPr>
          <w:t>Fig. B.11 Pantalla de Ingreso SADPE</w:t>
        </w:r>
        <w:r w:rsidR="0069047F">
          <w:rPr>
            <w:noProof/>
            <w:webHidden/>
          </w:rPr>
          <w:tab/>
        </w:r>
        <w:r>
          <w:rPr>
            <w:noProof/>
            <w:webHidden/>
          </w:rPr>
          <w:fldChar w:fldCharType="begin"/>
        </w:r>
        <w:r w:rsidR="0069047F">
          <w:rPr>
            <w:noProof/>
            <w:webHidden/>
          </w:rPr>
          <w:instrText xml:space="preserve"> PAGEREF _Toc248491223 \h </w:instrText>
        </w:r>
        <w:r>
          <w:rPr>
            <w:noProof/>
            <w:webHidden/>
          </w:rPr>
        </w:r>
        <w:r>
          <w:rPr>
            <w:noProof/>
            <w:webHidden/>
          </w:rPr>
          <w:fldChar w:fldCharType="separate"/>
        </w:r>
        <w:r w:rsidR="0069047F">
          <w:rPr>
            <w:noProof/>
            <w:webHidden/>
          </w:rPr>
          <w:t>158</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24" w:history="1">
        <w:r w:rsidR="0069047F" w:rsidRPr="00EF4C48">
          <w:rPr>
            <w:rStyle w:val="Hipervnculo"/>
            <w:noProof/>
          </w:rPr>
          <w:t>Fig. B.12 Pantalla de Ingreso SADPE</w:t>
        </w:r>
        <w:r w:rsidR="0069047F">
          <w:rPr>
            <w:noProof/>
            <w:webHidden/>
          </w:rPr>
          <w:tab/>
        </w:r>
        <w:r>
          <w:rPr>
            <w:noProof/>
            <w:webHidden/>
          </w:rPr>
          <w:fldChar w:fldCharType="begin"/>
        </w:r>
        <w:r w:rsidR="0069047F">
          <w:rPr>
            <w:noProof/>
            <w:webHidden/>
          </w:rPr>
          <w:instrText xml:space="preserve"> PAGEREF _Toc248491224 \h </w:instrText>
        </w:r>
        <w:r>
          <w:rPr>
            <w:noProof/>
            <w:webHidden/>
          </w:rPr>
        </w:r>
        <w:r>
          <w:rPr>
            <w:noProof/>
            <w:webHidden/>
          </w:rPr>
          <w:fldChar w:fldCharType="separate"/>
        </w:r>
        <w:r w:rsidR="0069047F">
          <w:rPr>
            <w:noProof/>
            <w:webHidden/>
          </w:rPr>
          <w:t>159</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25" w:history="1">
        <w:r w:rsidR="0069047F" w:rsidRPr="00EF4C48">
          <w:rPr>
            <w:rStyle w:val="Hipervnculo"/>
            <w:noProof/>
          </w:rPr>
          <w:t>Fig. B.13 Pantalla de Paneles SADPE</w:t>
        </w:r>
        <w:r w:rsidR="0069047F">
          <w:rPr>
            <w:noProof/>
            <w:webHidden/>
          </w:rPr>
          <w:tab/>
        </w:r>
        <w:r>
          <w:rPr>
            <w:noProof/>
            <w:webHidden/>
          </w:rPr>
          <w:fldChar w:fldCharType="begin"/>
        </w:r>
        <w:r w:rsidR="0069047F">
          <w:rPr>
            <w:noProof/>
            <w:webHidden/>
          </w:rPr>
          <w:instrText xml:space="preserve"> PAGEREF _Toc248491225 \h </w:instrText>
        </w:r>
        <w:r>
          <w:rPr>
            <w:noProof/>
            <w:webHidden/>
          </w:rPr>
        </w:r>
        <w:r>
          <w:rPr>
            <w:noProof/>
            <w:webHidden/>
          </w:rPr>
          <w:fldChar w:fldCharType="separate"/>
        </w:r>
        <w:r w:rsidR="0069047F">
          <w:rPr>
            <w:noProof/>
            <w:webHidden/>
          </w:rPr>
          <w:t>159</w:t>
        </w:r>
        <w:r>
          <w:rPr>
            <w:noProof/>
            <w:webHidden/>
          </w:rPr>
          <w:fldChar w:fldCharType="end"/>
        </w:r>
      </w:hyperlink>
    </w:p>
    <w:p w:rsidR="0069047F" w:rsidRDefault="00286D30">
      <w:pPr>
        <w:pStyle w:val="TDC1"/>
        <w:tabs>
          <w:tab w:val="right" w:leader="underscore" w:pos="8267"/>
        </w:tabs>
        <w:rPr>
          <w:rFonts w:eastAsiaTheme="minorEastAsia" w:cstheme="minorBidi"/>
          <w:b w:val="0"/>
          <w:bCs w:val="0"/>
          <w:i w:val="0"/>
          <w:iCs w:val="0"/>
          <w:noProof/>
          <w:sz w:val="22"/>
          <w:szCs w:val="22"/>
        </w:rPr>
      </w:pPr>
      <w:hyperlink w:anchor="_Toc248491226" w:history="1">
        <w:r w:rsidR="0069047F" w:rsidRPr="00EF4C48">
          <w:rPr>
            <w:rStyle w:val="Hipervnculo"/>
            <w:noProof/>
          </w:rPr>
          <w:t>Fig. B.14 Pantalla de Configuración SADPE</w:t>
        </w:r>
        <w:r w:rsidR="0069047F">
          <w:rPr>
            <w:noProof/>
            <w:webHidden/>
          </w:rPr>
          <w:tab/>
        </w:r>
        <w:r>
          <w:rPr>
            <w:noProof/>
            <w:webHidden/>
          </w:rPr>
          <w:fldChar w:fldCharType="begin"/>
        </w:r>
        <w:r w:rsidR="0069047F">
          <w:rPr>
            <w:noProof/>
            <w:webHidden/>
          </w:rPr>
          <w:instrText xml:space="preserve"> PAGEREF _Toc248491226 \h </w:instrText>
        </w:r>
        <w:r>
          <w:rPr>
            <w:noProof/>
            <w:webHidden/>
          </w:rPr>
        </w:r>
        <w:r>
          <w:rPr>
            <w:noProof/>
            <w:webHidden/>
          </w:rPr>
          <w:fldChar w:fldCharType="separate"/>
        </w:r>
        <w:r w:rsidR="0069047F">
          <w:rPr>
            <w:noProof/>
            <w:webHidden/>
          </w:rPr>
          <w:t>160</w:t>
        </w:r>
        <w:r>
          <w:rPr>
            <w:noProof/>
            <w:webHidden/>
          </w:rPr>
          <w:fldChar w:fldCharType="end"/>
        </w:r>
      </w:hyperlink>
    </w:p>
    <w:p w:rsidR="009717E8" w:rsidRPr="009717E8" w:rsidRDefault="00286D30" w:rsidP="00EA71BF">
      <w:pPr>
        <w:pStyle w:val="Indice"/>
        <w:spacing w:line="360" w:lineRule="auto"/>
      </w:pPr>
      <w:r>
        <w:fldChar w:fldCharType="end"/>
      </w:r>
      <w:r w:rsidR="007E4E5E">
        <w:br w:type="page"/>
      </w:r>
      <w:bookmarkStart w:id="20" w:name="_Toc230500076"/>
      <w:bookmarkStart w:id="21" w:name="_Toc247985619"/>
      <w:bookmarkStart w:id="22" w:name="_Toc248490424"/>
      <w:bookmarkStart w:id="23" w:name="_Toc248491109"/>
      <w:r w:rsidR="009717E8" w:rsidRPr="009717E8">
        <w:lastRenderedPageBreak/>
        <w:t>INDICE DE TABLAS</w:t>
      </w:r>
      <w:bookmarkEnd w:id="19"/>
      <w:bookmarkEnd w:id="20"/>
      <w:bookmarkEnd w:id="21"/>
      <w:bookmarkEnd w:id="22"/>
      <w:bookmarkEnd w:id="23"/>
    </w:p>
    <w:p w:rsidR="00386080" w:rsidRDefault="00286D30">
      <w:pPr>
        <w:pStyle w:val="TDC1"/>
        <w:tabs>
          <w:tab w:val="right" w:leader="underscore" w:pos="8267"/>
        </w:tabs>
        <w:rPr>
          <w:rFonts w:eastAsiaTheme="minorEastAsia" w:cstheme="minorBidi"/>
          <w:b w:val="0"/>
          <w:bCs w:val="0"/>
          <w:i w:val="0"/>
          <w:iCs w:val="0"/>
          <w:noProof/>
          <w:sz w:val="22"/>
          <w:szCs w:val="22"/>
        </w:rPr>
      </w:pPr>
      <w:r w:rsidRPr="00286D30">
        <w:rPr>
          <w:b w:val="0"/>
        </w:rPr>
        <w:fldChar w:fldCharType="begin"/>
      </w:r>
      <w:r w:rsidR="00D8384B">
        <w:rPr>
          <w:b w:val="0"/>
        </w:rPr>
        <w:instrText xml:space="preserve"> TOC \h \z \t "Tabla;1" </w:instrText>
      </w:r>
      <w:r w:rsidRPr="00286D30">
        <w:rPr>
          <w:b w:val="0"/>
        </w:rPr>
        <w:fldChar w:fldCharType="separate"/>
      </w:r>
      <w:hyperlink w:anchor="_Toc248490542" w:history="1">
        <w:r w:rsidR="00386080" w:rsidRPr="007E54F2">
          <w:rPr>
            <w:rStyle w:val="Hipervnculo"/>
            <w:noProof/>
          </w:rPr>
          <w:t>Tabla 2.1 Costo de Elaboración del Software</w:t>
        </w:r>
        <w:r w:rsidR="00386080">
          <w:rPr>
            <w:noProof/>
            <w:webHidden/>
          </w:rPr>
          <w:tab/>
        </w:r>
        <w:r>
          <w:rPr>
            <w:noProof/>
            <w:webHidden/>
          </w:rPr>
          <w:fldChar w:fldCharType="begin"/>
        </w:r>
        <w:r w:rsidR="00386080">
          <w:rPr>
            <w:noProof/>
            <w:webHidden/>
          </w:rPr>
          <w:instrText xml:space="preserve"> PAGEREF _Toc248490542 \h </w:instrText>
        </w:r>
        <w:r>
          <w:rPr>
            <w:noProof/>
            <w:webHidden/>
          </w:rPr>
        </w:r>
        <w:r>
          <w:rPr>
            <w:noProof/>
            <w:webHidden/>
          </w:rPr>
          <w:fldChar w:fldCharType="separate"/>
        </w:r>
        <w:r w:rsidR="00386080">
          <w:rPr>
            <w:noProof/>
            <w:webHidden/>
          </w:rPr>
          <w:t>77</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43" w:history="1">
        <w:r w:rsidR="00386080" w:rsidRPr="007E54F2">
          <w:rPr>
            <w:rStyle w:val="Hipervnculo"/>
            <w:noProof/>
          </w:rPr>
          <w:t>Tabla 2.2 Costo de Fabricación de Paneles Grandes</w:t>
        </w:r>
        <w:r w:rsidR="00386080">
          <w:rPr>
            <w:noProof/>
            <w:webHidden/>
          </w:rPr>
          <w:tab/>
        </w:r>
        <w:r>
          <w:rPr>
            <w:noProof/>
            <w:webHidden/>
          </w:rPr>
          <w:fldChar w:fldCharType="begin"/>
        </w:r>
        <w:r w:rsidR="00386080">
          <w:rPr>
            <w:noProof/>
            <w:webHidden/>
          </w:rPr>
          <w:instrText xml:space="preserve"> PAGEREF _Toc248490543 \h </w:instrText>
        </w:r>
        <w:r>
          <w:rPr>
            <w:noProof/>
            <w:webHidden/>
          </w:rPr>
        </w:r>
        <w:r>
          <w:rPr>
            <w:noProof/>
            <w:webHidden/>
          </w:rPr>
          <w:fldChar w:fldCharType="separate"/>
        </w:r>
        <w:r w:rsidR="00386080">
          <w:rPr>
            <w:noProof/>
            <w:webHidden/>
          </w:rPr>
          <w:t>78</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44" w:history="1">
        <w:r w:rsidR="00386080" w:rsidRPr="007E54F2">
          <w:rPr>
            <w:rStyle w:val="Hipervnculo"/>
            <w:noProof/>
          </w:rPr>
          <w:t>Tabla 2.3 Costo de Fabricación de Paneles Medianos</w:t>
        </w:r>
        <w:r w:rsidR="00386080">
          <w:rPr>
            <w:noProof/>
            <w:webHidden/>
          </w:rPr>
          <w:tab/>
        </w:r>
        <w:r>
          <w:rPr>
            <w:noProof/>
            <w:webHidden/>
          </w:rPr>
          <w:fldChar w:fldCharType="begin"/>
        </w:r>
        <w:r w:rsidR="00386080">
          <w:rPr>
            <w:noProof/>
            <w:webHidden/>
          </w:rPr>
          <w:instrText xml:space="preserve"> PAGEREF _Toc248490544 \h </w:instrText>
        </w:r>
        <w:r>
          <w:rPr>
            <w:noProof/>
            <w:webHidden/>
          </w:rPr>
        </w:r>
        <w:r>
          <w:rPr>
            <w:noProof/>
            <w:webHidden/>
          </w:rPr>
          <w:fldChar w:fldCharType="separate"/>
        </w:r>
        <w:r w:rsidR="00386080">
          <w:rPr>
            <w:noProof/>
            <w:webHidden/>
          </w:rPr>
          <w:t>78</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45" w:history="1">
        <w:r w:rsidR="00386080" w:rsidRPr="007E54F2">
          <w:rPr>
            <w:rStyle w:val="Hipervnculo"/>
            <w:noProof/>
          </w:rPr>
          <w:t>Tabla 2.4 Costo de Fabricación de Paneles Pequeños</w:t>
        </w:r>
        <w:r w:rsidR="00386080">
          <w:rPr>
            <w:noProof/>
            <w:webHidden/>
          </w:rPr>
          <w:tab/>
        </w:r>
        <w:r>
          <w:rPr>
            <w:noProof/>
            <w:webHidden/>
          </w:rPr>
          <w:fldChar w:fldCharType="begin"/>
        </w:r>
        <w:r w:rsidR="00386080">
          <w:rPr>
            <w:noProof/>
            <w:webHidden/>
          </w:rPr>
          <w:instrText xml:space="preserve"> PAGEREF _Toc248490545 \h </w:instrText>
        </w:r>
        <w:r>
          <w:rPr>
            <w:noProof/>
            <w:webHidden/>
          </w:rPr>
        </w:r>
        <w:r>
          <w:rPr>
            <w:noProof/>
            <w:webHidden/>
          </w:rPr>
          <w:fldChar w:fldCharType="separate"/>
        </w:r>
        <w:r w:rsidR="00386080">
          <w:rPr>
            <w:noProof/>
            <w:webHidden/>
          </w:rPr>
          <w:t>78</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46" w:history="1">
        <w:r w:rsidR="00386080" w:rsidRPr="007E54F2">
          <w:rPr>
            <w:rStyle w:val="Hipervnculo"/>
            <w:noProof/>
          </w:rPr>
          <w:t>Tabla 2.5 Costo de Fabricación del Sistema de Comunicación</w:t>
        </w:r>
        <w:r w:rsidR="00386080">
          <w:rPr>
            <w:noProof/>
            <w:webHidden/>
          </w:rPr>
          <w:tab/>
        </w:r>
        <w:r>
          <w:rPr>
            <w:noProof/>
            <w:webHidden/>
          </w:rPr>
          <w:fldChar w:fldCharType="begin"/>
        </w:r>
        <w:r w:rsidR="00386080">
          <w:rPr>
            <w:noProof/>
            <w:webHidden/>
          </w:rPr>
          <w:instrText xml:space="preserve"> PAGEREF _Toc248490546 \h </w:instrText>
        </w:r>
        <w:r>
          <w:rPr>
            <w:noProof/>
            <w:webHidden/>
          </w:rPr>
        </w:r>
        <w:r>
          <w:rPr>
            <w:noProof/>
            <w:webHidden/>
          </w:rPr>
          <w:fldChar w:fldCharType="separate"/>
        </w:r>
        <w:r w:rsidR="00386080">
          <w:rPr>
            <w:noProof/>
            <w:webHidden/>
          </w:rPr>
          <w:t>79</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47" w:history="1">
        <w:r w:rsidR="00386080" w:rsidRPr="007E54F2">
          <w:rPr>
            <w:rStyle w:val="Hipervnculo"/>
            <w:noProof/>
          </w:rPr>
          <w:t>Tabla 2.6 Plan de Producción de Paneles Grandes</w:t>
        </w:r>
        <w:r w:rsidR="00386080">
          <w:rPr>
            <w:noProof/>
            <w:webHidden/>
          </w:rPr>
          <w:tab/>
        </w:r>
        <w:r>
          <w:rPr>
            <w:noProof/>
            <w:webHidden/>
          </w:rPr>
          <w:fldChar w:fldCharType="begin"/>
        </w:r>
        <w:r w:rsidR="00386080">
          <w:rPr>
            <w:noProof/>
            <w:webHidden/>
          </w:rPr>
          <w:instrText xml:space="preserve"> PAGEREF _Toc248490547 \h </w:instrText>
        </w:r>
        <w:r>
          <w:rPr>
            <w:noProof/>
            <w:webHidden/>
          </w:rPr>
        </w:r>
        <w:r>
          <w:rPr>
            <w:noProof/>
            <w:webHidden/>
          </w:rPr>
          <w:fldChar w:fldCharType="separate"/>
        </w:r>
        <w:r w:rsidR="00386080">
          <w:rPr>
            <w:noProof/>
            <w:webHidden/>
          </w:rPr>
          <w:t>83</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48" w:history="1">
        <w:r w:rsidR="00386080" w:rsidRPr="007E54F2">
          <w:rPr>
            <w:rStyle w:val="Hipervnculo"/>
            <w:noProof/>
          </w:rPr>
          <w:t>Tabla 2.7 Plan de Producción de Paneles Medianos</w:t>
        </w:r>
        <w:r w:rsidR="00386080">
          <w:rPr>
            <w:noProof/>
            <w:webHidden/>
          </w:rPr>
          <w:tab/>
        </w:r>
        <w:r>
          <w:rPr>
            <w:noProof/>
            <w:webHidden/>
          </w:rPr>
          <w:fldChar w:fldCharType="begin"/>
        </w:r>
        <w:r w:rsidR="00386080">
          <w:rPr>
            <w:noProof/>
            <w:webHidden/>
          </w:rPr>
          <w:instrText xml:space="preserve"> PAGEREF _Toc248490548 \h </w:instrText>
        </w:r>
        <w:r>
          <w:rPr>
            <w:noProof/>
            <w:webHidden/>
          </w:rPr>
        </w:r>
        <w:r>
          <w:rPr>
            <w:noProof/>
            <w:webHidden/>
          </w:rPr>
          <w:fldChar w:fldCharType="separate"/>
        </w:r>
        <w:r w:rsidR="00386080">
          <w:rPr>
            <w:noProof/>
            <w:webHidden/>
          </w:rPr>
          <w:t>84</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49" w:history="1">
        <w:r w:rsidR="00386080" w:rsidRPr="007E54F2">
          <w:rPr>
            <w:rStyle w:val="Hipervnculo"/>
            <w:noProof/>
          </w:rPr>
          <w:t>Tabla 2.8 Plan de Producción de Paneles Pequeños</w:t>
        </w:r>
        <w:r w:rsidR="00386080">
          <w:rPr>
            <w:noProof/>
            <w:webHidden/>
          </w:rPr>
          <w:tab/>
        </w:r>
        <w:r>
          <w:rPr>
            <w:noProof/>
            <w:webHidden/>
          </w:rPr>
          <w:fldChar w:fldCharType="begin"/>
        </w:r>
        <w:r w:rsidR="00386080">
          <w:rPr>
            <w:noProof/>
            <w:webHidden/>
          </w:rPr>
          <w:instrText xml:space="preserve"> PAGEREF _Toc248490549 \h </w:instrText>
        </w:r>
        <w:r>
          <w:rPr>
            <w:noProof/>
            <w:webHidden/>
          </w:rPr>
        </w:r>
        <w:r>
          <w:rPr>
            <w:noProof/>
            <w:webHidden/>
          </w:rPr>
          <w:fldChar w:fldCharType="separate"/>
        </w:r>
        <w:r w:rsidR="00386080">
          <w:rPr>
            <w:noProof/>
            <w:webHidden/>
          </w:rPr>
          <w:t>85</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50" w:history="1">
        <w:r w:rsidR="00386080" w:rsidRPr="007E54F2">
          <w:rPr>
            <w:rStyle w:val="Hipervnculo"/>
            <w:noProof/>
          </w:rPr>
          <w:t>Tabla 2.9 Plan de Producción del Sistema de Comunicación</w:t>
        </w:r>
        <w:r w:rsidR="00386080">
          <w:rPr>
            <w:noProof/>
            <w:webHidden/>
          </w:rPr>
          <w:tab/>
        </w:r>
        <w:r>
          <w:rPr>
            <w:noProof/>
            <w:webHidden/>
          </w:rPr>
          <w:fldChar w:fldCharType="begin"/>
        </w:r>
        <w:r w:rsidR="00386080">
          <w:rPr>
            <w:noProof/>
            <w:webHidden/>
          </w:rPr>
          <w:instrText xml:space="preserve"> PAGEREF _Toc248490550 \h </w:instrText>
        </w:r>
        <w:r>
          <w:rPr>
            <w:noProof/>
            <w:webHidden/>
          </w:rPr>
        </w:r>
        <w:r>
          <w:rPr>
            <w:noProof/>
            <w:webHidden/>
          </w:rPr>
          <w:fldChar w:fldCharType="separate"/>
        </w:r>
        <w:r w:rsidR="00386080">
          <w:rPr>
            <w:noProof/>
            <w:webHidden/>
          </w:rPr>
          <w:t>86</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51" w:history="1">
        <w:r w:rsidR="00386080" w:rsidRPr="007E54F2">
          <w:rPr>
            <w:rStyle w:val="Hipervnculo"/>
            <w:noProof/>
          </w:rPr>
          <w:t>Tabla 2.10 Plan de Producción Total</w:t>
        </w:r>
        <w:r w:rsidR="00386080">
          <w:rPr>
            <w:noProof/>
            <w:webHidden/>
          </w:rPr>
          <w:tab/>
        </w:r>
        <w:r>
          <w:rPr>
            <w:noProof/>
            <w:webHidden/>
          </w:rPr>
          <w:fldChar w:fldCharType="begin"/>
        </w:r>
        <w:r w:rsidR="00386080">
          <w:rPr>
            <w:noProof/>
            <w:webHidden/>
          </w:rPr>
          <w:instrText xml:space="preserve"> PAGEREF _Toc248490551 \h </w:instrText>
        </w:r>
        <w:r>
          <w:rPr>
            <w:noProof/>
            <w:webHidden/>
          </w:rPr>
        </w:r>
        <w:r>
          <w:rPr>
            <w:noProof/>
            <w:webHidden/>
          </w:rPr>
          <w:fldChar w:fldCharType="separate"/>
        </w:r>
        <w:r w:rsidR="00386080">
          <w:rPr>
            <w:noProof/>
            <w:webHidden/>
          </w:rPr>
          <w:t>87</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52" w:history="1">
        <w:r w:rsidR="00386080" w:rsidRPr="007E54F2">
          <w:rPr>
            <w:rStyle w:val="Hipervnculo"/>
            <w:noProof/>
          </w:rPr>
          <w:t>Tabla 3.1 Compañías competidoras en el Mercado</w:t>
        </w:r>
        <w:r w:rsidR="00386080">
          <w:rPr>
            <w:noProof/>
            <w:webHidden/>
          </w:rPr>
          <w:tab/>
        </w:r>
        <w:r>
          <w:rPr>
            <w:noProof/>
            <w:webHidden/>
          </w:rPr>
          <w:fldChar w:fldCharType="begin"/>
        </w:r>
        <w:r w:rsidR="00386080">
          <w:rPr>
            <w:noProof/>
            <w:webHidden/>
          </w:rPr>
          <w:instrText xml:space="preserve"> PAGEREF _Toc248490552 \h </w:instrText>
        </w:r>
        <w:r>
          <w:rPr>
            <w:noProof/>
            <w:webHidden/>
          </w:rPr>
        </w:r>
        <w:r>
          <w:rPr>
            <w:noProof/>
            <w:webHidden/>
          </w:rPr>
          <w:fldChar w:fldCharType="separate"/>
        </w:r>
        <w:r w:rsidR="00386080">
          <w:rPr>
            <w:noProof/>
            <w:webHidden/>
          </w:rPr>
          <w:t>92</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53" w:history="1">
        <w:r w:rsidR="00386080" w:rsidRPr="007E54F2">
          <w:rPr>
            <w:rStyle w:val="Hipervnculo"/>
            <w:noProof/>
          </w:rPr>
          <w:t>Tabla 3.2 Tamaño del Mercado Global en Unidades de Industrias</w:t>
        </w:r>
        <w:r w:rsidR="00386080">
          <w:rPr>
            <w:noProof/>
            <w:webHidden/>
          </w:rPr>
          <w:tab/>
        </w:r>
        <w:r>
          <w:rPr>
            <w:noProof/>
            <w:webHidden/>
          </w:rPr>
          <w:fldChar w:fldCharType="begin"/>
        </w:r>
        <w:r w:rsidR="00386080">
          <w:rPr>
            <w:noProof/>
            <w:webHidden/>
          </w:rPr>
          <w:instrText xml:space="preserve"> PAGEREF _Toc248490553 \h </w:instrText>
        </w:r>
        <w:r>
          <w:rPr>
            <w:noProof/>
            <w:webHidden/>
          </w:rPr>
        </w:r>
        <w:r>
          <w:rPr>
            <w:noProof/>
            <w:webHidden/>
          </w:rPr>
          <w:fldChar w:fldCharType="separate"/>
        </w:r>
        <w:r w:rsidR="00386080">
          <w:rPr>
            <w:noProof/>
            <w:webHidden/>
          </w:rPr>
          <w:t>99</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54" w:history="1">
        <w:r w:rsidR="00386080" w:rsidRPr="007E54F2">
          <w:rPr>
            <w:rStyle w:val="Hipervnculo"/>
            <w:noProof/>
          </w:rPr>
          <w:t>Tabla 3.3 Tamaño del Mercado Global en Unidades de Cines, Terminales Terrestres y Aéreas</w:t>
        </w:r>
        <w:r w:rsidR="00386080">
          <w:rPr>
            <w:noProof/>
            <w:webHidden/>
          </w:rPr>
          <w:tab/>
        </w:r>
        <w:r>
          <w:rPr>
            <w:noProof/>
            <w:webHidden/>
          </w:rPr>
          <w:fldChar w:fldCharType="begin"/>
        </w:r>
        <w:r w:rsidR="00386080">
          <w:rPr>
            <w:noProof/>
            <w:webHidden/>
          </w:rPr>
          <w:instrText xml:space="preserve"> PAGEREF _Toc248490554 \h </w:instrText>
        </w:r>
        <w:r>
          <w:rPr>
            <w:noProof/>
            <w:webHidden/>
          </w:rPr>
        </w:r>
        <w:r>
          <w:rPr>
            <w:noProof/>
            <w:webHidden/>
          </w:rPr>
          <w:fldChar w:fldCharType="separate"/>
        </w:r>
        <w:r w:rsidR="00386080">
          <w:rPr>
            <w:noProof/>
            <w:webHidden/>
          </w:rPr>
          <w:t>100</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55" w:history="1">
        <w:r w:rsidR="00386080" w:rsidRPr="007E54F2">
          <w:rPr>
            <w:rStyle w:val="Hipervnculo"/>
            <w:noProof/>
          </w:rPr>
          <w:t>Tabla 3.4 Tamaño del Mercado Global</w:t>
        </w:r>
        <w:r w:rsidR="00386080">
          <w:rPr>
            <w:noProof/>
            <w:webHidden/>
          </w:rPr>
          <w:tab/>
        </w:r>
        <w:r>
          <w:rPr>
            <w:noProof/>
            <w:webHidden/>
          </w:rPr>
          <w:fldChar w:fldCharType="begin"/>
        </w:r>
        <w:r w:rsidR="00386080">
          <w:rPr>
            <w:noProof/>
            <w:webHidden/>
          </w:rPr>
          <w:instrText xml:space="preserve"> PAGEREF _Toc248490555 \h </w:instrText>
        </w:r>
        <w:r>
          <w:rPr>
            <w:noProof/>
            <w:webHidden/>
          </w:rPr>
        </w:r>
        <w:r>
          <w:rPr>
            <w:noProof/>
            <w:webHidden/>
          </w:rPr>
          <w:fldChar w:fldCharType="separate"/>
        </w:r>
        <w:r w:rsidR="00386080">
          <w:rPr>
            <w:noProof/>
            <w:webHidden/>
          </w:rPr>
          <w:t>101</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56" w:history="1">
        <w:r w:rsidR="00386080" w:rsidRPr="007E54F2">
          <w:rPr>
            <w:rStyle w:val="Hipervnculo"/>
            <w:noProof/>
          </w:rPr>
          <w:t>Tabla 3.5 Total de Producción de Industrias Manufactureras 2007</w:t>
        </w:r>
        <w:r w:rsidR="00386080">
          <w:rPr>
            <w:noProof/>
            <w:webHidden/>
          </w:rPr>
          <w:tab/>
        </w:r>
        <w:r>
          <w:rPr>
            <w:noProof/>
            <w:webHidden/>
          </w:rPr>
          <w:fldChar w:fldCharType="begin"/>
        </w:r>
        <w:r w:rsidR="00386080">
          <w:rPr>
            <w:noProof/>
            <w:webHidden/>
          </w:rPr>
          <w:instrText xml:space="preserve"> PAGEREF _Toc248490556 \h </w:instrText>
        </w:r>
        <w:r>
          <w:rPr>
            <w:noProof/>
            <w:webHidden/>
          </w:rPr>
        </w:r>
        <w:r>
          <w:rPr>
            <w:noProof/>
            <w:webHidden/>
          </w:rPr>
          <w:fldChar w:fldCharType="separate"/>
        </w:r>
        <w:r w:rsidR="00386080">
          <w:rPr>
            <w:noProof/>
            <w:webHidden/>
          </w:rPr>
          <w:t>102</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57" w:history="1">
        <w:r w:rsidR="00386080" w:rsidRPr="007E54F2">
          <w:rPr>
            <w:rStyle w:val="Hipervnculo"/>
            <w:noProof/>
          </w:rPr>
          <w:t>Tabla 3.6 Proyección en Unidades de Nuestro Mercado (Industrias)</w:t>
        </w:r>
        <w:r w:rsidR="00386080">
          <w:rPr>
            <w:noProof/>
            <w:webHidden/>
          </w:rPr>
          <w:tab/>
        </w:r>
        <w:r>
          <w:rPr>
            <w:noProof/>
            <w:webHidden/>
          </w:rPr>
          <w:fldChar w:fldCharType="begin"/>
        </w:r>
        <w:r w:rsidR="00386080">
          <w:rPr>
            <w:noProof/>
            <w:webHidden/>
          </w:rPr>
          <w:instrText xml:space="preserve"> PAGEREF _Toc248490557 \h </w:instrText>
        </w:r>
        <w:r>
          <w:rPr>
            <w:noProof/>
            <w:webHidden/>
          </w:rPr>
        </w:r>
        <w:r>
          <w:rPr>
            <w:noProof/>
            <w:webHidden/>
          </w:rPr>
          <w:fldChar w:fldCharType="separate"/>
        </w:r>
        <w:r w:rsidR="00386080">
          <w:rPr>
            <w:noProof/>
            <w:webHidden/>
          </w:rPr>
          <w:t>104</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58" w:history="1">
        <w:r w:rsidR="00386080" w:rsidRPr="007E54F2">
          <w:rPr>
            <w:rStyle w:val="Hipervnculo"/>
            <w:noProof/>
          </w:rPr>
          <w:t>Tabla 3.7 Proyección en Unidades de Nuestro Mercado (Terminales Terrestres)</w:t>
        </w:r>
        <w:r w:rsidR="00386080">
          <w:rPr>
            <w:noProof/>
            <w:webHidden/>
          </w:rPr>
          <w:tab/>
        </w:r>
        <w:r>
          <w:rPr>
            <w:noProof/>
            <w:webHidden/>
          </w:rPr>
          <w:fldChar w:fldCharType="begin"/>
        </w:r>
        <w:r w:rsidR="00386080">
          <w:rPr>
            <w:noProof/>
            <w:webHidden/>
          </w:rPr>
          <w:instrText xml:space="preserve"> PAGEREF _Toc248490558 \h </w:instrText>
        </w:r>
        <w:r>
          <w:rPr>
            <w:noProof/>
            <w:webHidden/>
          </w:rPr>
        </w:r>
        <w:r>
          <w:rPr>
            <w:noProof/>
            <w:webHidden/>
          </w:rPr>
          <w:fldChar w:fldCharType="separate"/>
        </w:r>
        <w:r w:rsidR="00386080">
          <w:rPr>
            <w:noProof/>
            <w:webHidden/>
          </w:rPr>
          <w:t>105</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59" w:history="1">
        <w:r w:rsidR="00386080" w:rsidRPr="007E54F2">
          <w:rPr>
            <w:rStyle w:val="Hipervnculo"/>
            <w:noProof/>
          </w:rPr>
          <w:t>Tabla 3.8 Proyección en Unidades de Nuestro Mercado (Salas de Cines)</w:t>
        </w:r>
        <w:r w:rsidR="00386080">
          <w:rPr>
            <w:noProof/>
            <w:webHidden/>
          </w:rPr>
          <w:tab/>
        </w:r>
        <w:r>
          <w:rPr>
            <w:noProof/>
            <w:webHidden/>
          </w:rPr>
          <w:fldChar w:fldCharType="begin"/>
        </w:r>
        <w:r w:rsidR="00386080">
          <w:rPr>
            <w:noProof/>
            <w:webHidden/>
          </w:rPr>
          <w:instrText xml:space="preserve"> PAGEREF _Toc248490559 \h </w:instrText>
        </w:r>
        <w:r>
          <w:rPr>
            <w:noProof/>
            <w:webHidden/>
          </w:rPr>
        </w:r>
        <w:r>
          <w:rPr>
            <w:noProof/>
            <w:webHidden/>
          </w:rPr>
          <w:fldChar w:fldCharType="separate"/>
        </w:r>
        <w:r w:rsidR="00386080">
          <w:rPr>
            <w:noProof/>
            <w:webHidden/>
          </w:rPr>
          <w:t>106</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60" w:history="1">
        <w:r w:rsidR="00386080" w:rsidRPr="007E54F2">
          <w:rPr>
            <w:rStyle w:val="Hipervnculo"/>
            <w:noProof/>
          </w:rPr>
          <w:t>Tabla 3.9 Proyección en Unidades de Nuestro Mercado (Terminales Aéreas)</w:t>
        </w:r>
        <w:r w:rsidR="00386080">
          <w:rPr>
            <w:noProof/>
            <w:webHidden/>
          </w:rPr>
          <w:tab/>
        </w:r>
        <w:r>
          <w:rPr>
            <w:noProof/>
            <w:webHidden/>
          </w:rPr>
          <w:fldChar w:fldCharType="begin"/>
        </w:r>
        <w:r w:rsidR="00386080">
          <w:rPr>
            <w:noProof/>
            <w:webHidden/>
          </w:rPr>
          <w:instrText xml:space="preserve"> PAGEREF _Toc248490560 \h </w:instrText>
        </w:r>
        <w:r>
          <w:rPr>
            <w:noProof/>
            <w:webHidden/>
          </w:rPr>
        </w:r>
        <w:r>
          <w:rPr>
            <w:noProof/>
            <w:webHidden/>
          </w:rPr>
          <w:fldChar w:fldCharType="separate"/>
        </w:r>
        <w:r w:rsidR="00386080">
          <w:rPr>
            <w:noProof/>
            <w:webHidden/>
          </w:rPr>
          <w:t>107</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61" w:history="1">
        <w:r w:rsidR="00386080" w:rsidRPr="007E54F2">
          <w:rPr>
            <w:rStyle w:val="Hipervnculo"/>
            <w:noProof/>
          </w:rPr>
          <w:t>Tabla 3.10 Proyección en Unidades de Nuestro Mercado.</w:t>
        </w:r>
        <w:r w:rsidR="00386080">
          <w:rPr>
            <w:noProof/>
            <w:webHidden/>
          </w:rPr>
          <w:tab/>
        </w:r>
        <w:r>
          <w:rPr>
            <w:noProof/>
            <w:webHidden/>
          </w:rPr>
          <w:fldChar w:fldCharType="begin"/>
        </w:r>
        <w:r w:rsidR="00386080">
          <w:rPr>
            <w:noProof/>
            <w:webHidden/>
          </w:rPr>
          <w:instrText xml:space="preserve"> PAGEREF _Toc248490561 \h </w:instrText>
        </w:r>
        <w:r>
          <w:rPr>
            <w:noProof/>
            <w:webHidden/>
          </w:rPr>
        </w:r>
        <w:r>
          <w:rPr>
            <w:noProof/>
            <w:webHidden/>
          </w:rPr>
          <w:fldChar w:fldCharType="separate"/>
        </w:r>
        <w:r w:rsidR="00386080">
          <w:rPr>
            <w:noProof/>
            <w:webHidden/>
          </w:rPr>
          <w:t>108</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62" w:history="1">
        <w:r w:rsidR="00386080" w:rsidRPr="007E54F2">
          <w:rPr>
            <w:rStyle w:val="Hipervnculo"/>
            <w:noProof/>
          </w:rPr>
          <w:t>Tabla 3.11 Precio de Productos</w:t>
        </w:r>
        <w:r w:rsidR="00386080">
          <w:rPr>
            <w:noProof/>
            <w:webHidden/>
          </w:rPr>
          <w:tab/>
        </w:r>
        <w:r>
          <w:rPr>
            <w:noProof/>
            <w:webHidden/>
          </w:rPr>
          <w:fldChar w:fldCharType="begin"/>
        </w:r>
        <w:r w:rsidR="00386080">
          <w:rPr>
            <w:noProof/>
            <w:webHidden/>
          </w:rPr>
          <w:instrText xml:space="preserve"> PAGEREF _Toc248490562 \h </w:instrText>
        </w:r>
        <w:r>
          <w:rPr>
            <w:noProof/>
            <w:webHidden/>
          </w:rPr>
        </w:r>
        <w:r>
          <w:rPr>
            <w:noProof/>
            <w:webHidden/>
          </w:rPr>
          <w:fldChar w:fldCharType="separate"/>
        </w:r>
        <w:r w:rsidR="00386080">
          <w:rPr>
            <w:noProof/>
            <w:webHidden/>
          </w:rPr>
          <w:t>110</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63" w:history="1">
        <w:r w:rsidR="00386080" w:rsidRPr="007E54F2">
          <w:rPr>
            <w:rStyle w:val="Hipervnculo"/>
            <w:noProof/>
          </w:rPr>
          <w:t>Tabla 5.1 Estructura Accionaría</w:t>
        </w:r>
        <w:r w:rsidR="00386080">
          <w:rPr>
            <w:noProof/>
            <w:webHidden/>
          </w:rPr>
          <w:tab/>
        </w:r>
        <w:r>
          <w:rPr>
            <w:noProof/>
            <w:webHidden/>
          </w:rPr>
          <w:fldChar w:fldCharType="begin"/>
        </w:r>
        <w:r w:rsidR="00386080">
          <w:rPr>
            <w:noProof/>
            <w:webHidden/>
          </w:rPr>
          <w:instrText xml:space="preserve"> PAGEREF _Toc248490563 \h </w:instrText>
        </w:r>
        <w:r>
          <w:rPr>
            <w:noProof/>
            <w:webHidden/>
          </w:rPr>
        </w:r>
        <w:r>
          <w:rPr>
            <w:noProof/>
            <w:webHidden/>
          </w:rPr>
          <w:fldChar w:fldCharType="separate"/>
        </w:r>
        <w:r w:rsidR="00386080">
          <w:rPr>
            <w:noProof/>
            <w:webHidden/>
          </w:rPr>
          <w:t>121</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64" w:history="1">
        <w:r w:rsidR="00386080" w:rsidRPr="007E54F2">
          <w:rPr>
            <w:rStyle w:val="Hipervnculo"/>
            <w:noProof/>
          </w:rPr>
          <w:t>Tabla 5.2 Presupuesto de inversión de activos fijos</w:t>
        </w:r>
        <w:r w:rsidR="00386080">
          <w:rPr>
            <w:noProof/>
            <w:webHidden/>
          </w:rPr>
          <w:tab/>
        </w:r>
        <w:r>
          <w:rPr>
            <w:noProof/>
            <w:webHidden/>
          </w:rPr>
          <w:fldChar w:fldCharType="begin"/>
        </w:r>
        <w:r w:rsidR="00386080">
          <w:rPr>
            <w:noProof/>
            <w:webHidden/>
          </w:rPr>
          <w:instrText xml:space="preserve"> PAGEREF _Toc248490564 \h </w:instrText>
        </w:r>
        <w:r>
          <w:rPr>
            <w:noProof/>
            <w:webHidden/>
          </w:rPr>
        </w:r>
        <w:r>
          <w:rPr>
            <w:noProof/>
            <w:webHidden/>
          </w:rPr>
          <w:fldChar w:fldCharType="separate"/>
        </w:r>
        <w:r w:rsidR="00386080">
          <w:rPr>
            <w:noProof/>
            <w:webHidden/>
          </w:rPr>
          <w:t>122</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65" w:history="1">
        <w:r w:rsidR="00386080" w:rsidRPr="007E54F2">
          <w:rPr>
            <w:rStyle w:val="Hipervnculo"/>
            <w:noProof/>
          </w:rPr>
          <w:t>Tabla 5.3 Gastos de Operación</w:t>
        </w:r>
        <w:r w:rsidR="00386080">
          <w:rPr>
            <w:noProof/>
            <w:webHidden/>
          </w:rPr>
          <w:tab/>
        </w:r>
        <w:r>
          <w:rPr>
            <w:noProof/>
            <w:webHidden/>
          </w:rPr>
          <w:fldChar w:fldCharType="begin"/>
        </w:r>
        <w:r w:rsidR="00386080">
          <w:rPr>
            <w:noProof/>
            <w:webHidden/>
          </w:rPr>
          <w:instrText xml:space="preserve"> PAGEREF _Toc248490565 \h </w:instrText>
        </w:r>
        <w:r>
          <w:rPr>
            <w:noProof/>
            <w:webHidden/>
          </w:rPr>
        </w:r>
        <w:r>
          <w:rPr>
            <w:noProof/>
            <w:webHidden/>
          </w:rPr>
          <w:fldChar w:fldCharType="separate"/>
        </w:r>
        <w:r w:rsidR="00386080">
          <w:rPr>
            <w:noProof/>
            <w:webHidden/>
          </w:rPr>
          <w:t>123</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66" w:history="1">
        <w:r w:rsidR="00386080" w:rsidRPr="007E54F2">
          <w:rPr>
            <w:rStyle w:val="Hipervnculo"/>
            <w:noProof/>
          </w:rPr>
          <w:t>Tabla 5.4 Gastos de Administración y Ventas</w:t>
        </w:r>
        <w:r w:rsidR="00386080">
          <w:rPr>
            <w:noProof/>
            <w:webHidden/>
          </w:rPr>
          <w:tab/>
        </w:r>
        <w:r>
          <w:rPr>
            <w:noProof/>
            <w:webHidden/>
          </w:rPr>
          <w:fldChar w:fldCharType="begin"/>
        </w:r>
        <w:r w:rsidR="00386080">
          <w:rPr>
            <w:noProof/>
            <w:webHidden/>
          </w:rPr>
          <w:instrText xml:space="preserve"> PAGEREF _Toc248490566 \h </w:instrText>
        </w:r>
        <w:r>
          <w:rPr>
            <w:noProof/>
            <w:webHidden/>
          </w:rPr>
        </w:r>
        <w:r>
          <w:rPr>
            <w:noProof/>
            <w:webHidden/>
          </w:rPr>
          <w:fldChar w:fldCharType="separate"/>
        </w:r>
        <w:r w:rsidR="00386080">
          <w:rPr>
            <w:noProof/>
            <w:webHidden/>
          </w:rPr>
          <w:t>124</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67" w:history="1">
        <w:r w:rsidR="00386080" w:rsidRPr="007E54F2">
          <w:rPr>
            <w:rStyle w:val="Hipervnculo"/>
            <w:noProof/>
          </w:rPr>
          <w:t>Tabla 5.5 Presupuesto de Ingresos</w:t>
        </w:r>
        <w:r w:rsidR="00386080">
          <w:rPr>
            <w:noProof/>
            <w:webHidden/>
          </w:rPr>
          <w:tab/>
        </w:r>
        <w:r>
          <w:rPr>
            <w:noProof/>
            <w:webHidden/>
          </w:rPr>
          <w:fldChar w:fldCharType="begin"/>
        </w:r>
        <w:r w:rsidR="00386080">
          <w:rPr>
            <w:noProof/>
            <w:webHidden/>
          </w:rPr>
          <w:instrText xml:space="preserve"> PAGEREF _Toc248490567 \h </w:instrText>
        </w:r>
        <w:r>
          <w:rPr>
            <w:noProof/>
            <w:webHidden/>
          </w:rPr>
        </w:r>
        <w:r>
          <w:rPr>
            <w:noProof/>
            <w:webHidden/>
          </w:rPr>
          <w:fldChar w:fldCharType="separate"/>
        </w:r>
        <w:r w:rsidR="00386080">
          <w:rPr>
            <w:noProof/>
            <w:webHidden/>
          </w:rPr>
          <w:t>125</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68" w:history="1">
        <w:r w:rsidR="00386080" w:rsidRPr="007E54F2">
          <w:rPr>
            <w:rStyle w:val="Hipervnculo"/>
            <w:noProof/>
          </w:rPr>
          <w:t>Tabla 5.6 Presupuesto de Materias Primas</w:t>
        </w:r>
        <w:r w:rsidR="00386080">
          <w:rPr>
            <w:noProof/>
            <w:webHidden/>
          </w:rPr>
          <w:tab/>
        </w:r>
        <w:r>
          <w:rPr>
            <w:noProof/>
            <w:webHidden/>
          </w:rPr>
          <w:fldChar w:fldCharType="begin"/>
        </w:r>
        <w:r w:rsidR="00386080">
          <w:rPr>
            <w:noProof/>
            <w:webHidden/>
          </w:rPr>
          <w:instrText xml:space="preserve"> PAGEREF _Toc248490568 \h </w:instrText>
        </w:r>
        <w:r>
          <w:rPr>
            <w:noProof/>
            <w:webHidden/>
          </w:rPr>
        </w:r>
        <w:r>
          <w:rPr>
            <w:noProof/>
            <w:webHidden/>
          </w:rPr>
          <w:fldChar w:fldCharType="separate"/>
        </w:r>
        <w:r w:rsidR="00386080">
          <w:rPr>
            <w:noProof/>
            <w:webHidden/>
          </w:rPr>
          <w:t>127</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69" w:history="1">
        <w:r w:rsidR="00386080" w:rsidRPr="007E54F2">
          <w:rPr>
            <w:rStyle w:val="Hipervnculo"/>
            <w:noProof/>
          </w:rPr>
          <w:t>Tabla 5.7 Presupuesto de Personal</w:t>
        </w:r>
        <w:r w:rsidR="00386080">
          <w:rPr>
            <w:noProof/>
            <w:webHidden/>
          </w:rPr>
          <w:tab/>
        </w:r>
        <w:r>
          <w:rPr>
            <w:noProof/>
            <w:webHidden/>
          </w:rPr>
          <w:fldChar w:fldCharType="begin"/>
        </w:r>
        <w:r w:rsidR="00386080">
          <w:rPr>
            <w:noProof/>
            <w:webHidden/>
          </w:rPr>
          <w:instrText xml:space="preserve"> PAGEREF _Toc248490569 \h </w:instrText>
        </w:r>
        <w:r>
          <w:rPr>
            <w:noProof/>
            <w:webHidden/>
          </w:rPr>
        </w:r>
        <w:r>
          <w:rPr>
            <w:noProof/>
            <w:webHidden/>
          </w:rPr>
          <w:fldChar w:fldCharType="separate"/>
        </w:r>
        <w:r w:rsidR="00386080">
          <w:rPr>
            <w:noProof/>
            <w:webHidden/>
          </w:rPr>
          <w:t>129</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70" w:history="1">
        <w:r w:rsidR="00386080" w:rsidRPr="007E54F2">
          <w:rPr>
            <w:rStyle w:val="Hipervnculo"/>
            <w:noProof/>
          </w:rPr>
          <w:t>Tabla 5.8 Análisis de Costos</w:t>
        </w:r>
        <w:r w:rsidR="00386080">
          <w:rPr>
            <w:noProof/>
            <w:webHidden/>
          </w:rPr>
          <w:tab/>
        </w:r>
        <w:r>
          <w:rPr>
            <w:noProof/>
            <w:webHidden/>
          </w:rPr>
          <w:fldChar w:fldCharType="begin"/>
        </w:r>
        <w:r w:rsidR="00386080">
          <w:rPr>
            <w:noProof/>
            <w:webHidden/>
          </w:rPr>
          <w:instrText xml:space="preserve"> PAGEREF _Toc248490570 \h </w:instrText>
        </w:r>
        <w:r>
          <w:rPr>
            <w:noProof/>
            <w:webHidden/>
          </w:rPr>
        </w:r>
        <w:r>
          <w:rPr>
            <w:noProof/>
            <w:webHidden/>
          </w:rPr>
          <w:fldChar w:fldCharType="separate"/>
        </w:r>
        <w:r w:rsidR="00386080">
          <w:rPr>
            <w:noProof/>
            <w:webHidden/>
          </w:rPr>
          <w:t>131</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71" w:history="1">
        <w:r w:rsidR="00386080" w:rsidRPr="007E54F2">
          <w:rPr>
            <w:rStyle w:val="Hipervnculo"/>
            <w:noProof/>
          </w:rPr>
          <w:t>Tabla 6.1 Flujo de Caja</w:t>
        </w:r>
        <w:r w:rsidR="00386080">
          <w:rPr>
            <w:noProof/>
            <w:webHidden/>
          </w:rPr>
          <w:tab/>
        </w:r>
        <w:r>
          <w:rPr>
            <w:noProof/>
            <w:webHidden/>
          </w:rPr>
          <w:fldChar w:fldCharType="begin"/>
        </w:r>
        <w:r w:rsidR="00386080">
          <w:rPr>
            <w:noProof/>
            <w:webHidden/>
          </w:rPr>
          <w:instrText xml:space="preserve"> PAGEREF _Toc248490571 \h </w:instrText>
        </w:r>
        <w:r>
          <w:rPr>
            <w:noProof/>
            <w:webHidden/>
          </w:rPr>
        </w:r>
        <w:r>
          <w:rPr>
            <w:noProof/>
            <w:webHidden/>
          </w:rPr>
          <w:fldChar w:fldCharType="separate"/>
        </w:r>
        <w:r w:rsidR="00386080">
          <w:rPr>
            <w:noProof/>
            <w:webHidden/>
          </w:rPr>
          <w:t>134</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72" w:history="1">
        <w:r w:rsidR="00386080" w:rsidRPr="007E54F2">
          <w:rPr>
            <w:rStyle w:val="Hipervnculo"/>
            <w:noProof/>
          </w:rPr>
          <w:t>Tabla 6.2 Estado de Resultados</w:t>
        </w:r>
        <w:r w:rsidR="00386080">
          <w:rPr>
            <w:noProof/>
            <w:webHidden/>
          </w:rPr>
          <w:tab/>
        </w:r>
        <w:r>
          <w:rPr>
            <w:noProof/>
            <w:webHidden/>
          </w:rPr>
          <w:fldChar w:fldCharType="begin"/>
        </w:r>
        <w:r w:rsidR="00386080">
          <w:rPr>
            <w:noProof/>
            <w:webHidden/>
          </w:rPr>
          <w:instrText xml:space="preserve"> PAGEREF _Toc248490572 \h </w:instrText>
        </w:r>
        <w:r>
          <w:rPr>
            <w:noProof/>
            <w:webHidden/>
          </w:rPr>
        </w:r>
        <w:r>
          <w:rPr>
            <w:noProof/>
            <w:webHidden/>
          </w:rPr>
          <w:fldChar w:fldCharType="separate"/>
        </w:r>
        <w:r w:rsidR="00386080">
          <w:rPr>
            <w:noProof/>
            <w:webHidden/>
          </w:rPr>
          <w:t>136</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73" w:history="1">
        <w:r w:rsidR="00386080" w:rsidRPr="007E54F2">
          <w:rPr>
            <w:rStyle w:val="Hipervnculo"/>
            <w:noProof/>
          </w:rPr>
          <w:t>Tabla 6.3 Balance General</w:t>
        </w:r>
        <w:r w:rsidR="00386080">
          <w:rPr>
            <w:noProof/>
            <w:webHidden/>
          </w:rPr>
          <w:tab/>
        </w:r>
        <w:r>
          <w:rPr>
            <w:noProof/>
            <w:webHidden/>
          </w:rPr>
          <w:fldChar w:fldCharType="begin"/>
        </w:r>
        <w:r w:rsidR="00386080">
          <w:rPr>
            <w:noProof/>
            <w:webHidden/>
          </w:rPr>
          <w:instrText xml:space="preserve"> PAGEREF _Toc248490573 \h </w:instrText>
        </w:r>
        <w:r>
          <w:rPr>
            <w:noProof/>
            <w:webHidden/>
          </w:rPr>
        </w:r>
        <w:r>
          <w:rPr>
            <w:noProof/>
            <w:webHidden/>
          </w:rPr>
          <w:fldChar w:fldCharType="separate"/>
        </w:r>
        <w:r w:rsidR="00386080">
          <w:rPr>
            <w:noProof/>
            <w:webHidden/>
          </w:rPr>
          <w:t>137</w:t>
        </w:r>
        <w:r>
          <w:rPr>
            <w:noProof/>
            <w:webHidden/>
          </w:rPr>
          <w:fldChar w:fldCharType="end"/>
        </w:r>
      </w:hyperlink>
    </w:p>
    <w:p w:rsidR="00386080" w:rsidRDefault="00286D30">
      <w:pPr>
        <w:pStyle w:val="TDC1"/>
        <w:tabs>
          <w:tab w:val="right" w:leader="underscore" w:pos="8267"/>
        </w:tabs>
        <w:rPr>
          <w:rFonts w:eastAsiaTheme="minorEastAsia" w:cstheme="minorBidi"/>
          <w:b w:val="0"/>
          <w:bCs w:val="0"/>
          <w:i w:val="0"/>
          <w:iCs w:val="0"/>
          <w:noProof/>
          <w:sz w:val="22"/>
          <w:szCs w:val="22"/>
        </w:rPr>
      </w:pPr>
      <w:hyperlink w:anchor="_Toc248490574" w:history="1">
        <w:r w:rsidR="00386080" w:rsidRPr="007E54F2">
          <w:rPr>
            <w:rStyle w:val="Hipervnculo"/>
            <w:noProof/>
          </w:rPr>
          <w:t>Tabla 7.1 Flujo de Caja Neto</w:t>
        </w:r>
        <w:r w:rsidR="00386080">
          <w:rPr>
            <w:noProof/>
            <w:webHidden/>
          </w:rPr>
          <w:tab/>
        </w:r>
        <w:r>
          <w:rPr>
            <w:noProof/>
            <w:webHidden/>
          </w:rPr>
          <w:fldChar w:fldCharType="begin"/>
        </w:r>
        <w:r w:rsidR="00386080">
          <w:rPr>
            <w:noProof/>
            <w:webHidden/>
          </w:rPr>
          <w:instrText xml:space="preserve"> PAGEREF _Toc248490574 \h </w:instrText>
        </w:r>
        <w:r>
          <w:rPr>
            <w:noProof/>
            <w:webHidden/>
          </w:rPr>
        </w:r>
        <w:r>
          <w:rPr>
            <w:noProof/>
            <w:webHidden/>
          </w:rPr>
          <w:fldChar w:fldCharType="separate"/>
        </w:r>
        <w:r w:rsidR="00386080">
          <w:rPr>
            <w:noProof/>
            <w:webHidden/>
          </w:rPr>
          <w:t>141</w:t>
        </w:r>
        <w:r>
          <w:rPr>
            <w:noProof/>
            <w:webHidden/>
          </w:rPr>
          <w:fldChar w:fldCharType="end"/>
        </w:r>
      </w:hyperlink>
    </w:p>
    <w:p w:rsidR="006D4638" w:rsidRDefault="00286D30" w:rsidP="00EA71BF">
      <w:pPr>
        <w:pStyle w:val="Indice4"/>
        <w:spacing w:line="360" w:lineRule="auto"/>
        <w:rPr>
          <w:b w:val="0"/>
        </w:rPr>
        <w:sectPr w:rsidR="006D4638" w:rsidSect="006D4638">
          <w:headerReference w:type="default" r:id="rId10"/>
          <w:footnotePr>
            <w:numFmt w:val="lowerRoman"/>
            <w:numRestart w:val="eachPage"/>
          </w:footnotePr>
          <w:pgSz w:w="11906" w:h="16838" w:code="9"/>
          <w:pgMar w:top="2268" w:right="1361" w:bottom="2268" w:left="2268" w:header="709" w:footer="709" w:gutter="0"/>
          <w:pgNumType w:fmt="upperRoman"/>
          <w:cols w:space="708"/>
          <w:docGrid w:linePitch="360"/>
        </w:sectPr>
      </w:pPr>
      <w:r>
        <w:rPr>
          <w:b w:val="0"/>
        </w:rPr>
        <w:fldChar w:fldCharType="end"/>
      </w:r>
    </w:p>
    <w:p w:rsidR="009717E8" w:rsidRDefault="009717E8" w:rsidP="00034429">
      <w:pPr>
        <w:pStyle w:val="Indice"/>
      </w:pPr>
      <w:bookmarkStart w:id="24" w:name="_Toc220206548"/>
      <w:bookmarkStart w:id="25" w:name="_Toc230500077"/>
      <w:bookmarkStart w:id="26" w:name="_Toc247985620"/>
      <w:bookmarkStart w:id="27" w:name="_Toc248490425"/>
      <w:bookmarkStart w:id="28" w:name="_Toc248491110"/>
      <w:r w:rsidRPr="009717E8">
        <w:lastRenderedPageBreak/>
        <w:t>INTRODUCCION</w:t>
      </w:r>
      <w:bookmarkEnd w:id="24"/>
      <w:bookmarkEnd w:id="25"/>
      <w:bookmarkEnd w:id="26"/>
      <w:bookmarkEnd w:id="27"/>
      <w:bookmarkEnd w:id="28"/>
    </w:p>
    <w:p w:rsidR="00C6682C" w:rsidRDefault="00C6682C" w:rsidP="00C6682C">
      <w:pPr>
        <w:spacing w:before="480" w:after="480" w:line="480" w:lineRule="auto"/>
        <w:jc w:val="both"/>
        <w:rPr>
          <w:rFonts w:ascii="Arial" w:hAnsi="Arial" w:cs="Arial"/>
        </w:rPr>
      </w:pPr>
      <w:r>
        <w:rPr>
          <w:rFonts w:ascii="Arial" w:hAnsi="Arial" w:cs="Arial"/>
        </w:rPr>
        <w:t xml:space="preserve">La crisis financiera originada en el 2008 y 2009 que empezó en Estados Unidos conocida como la crisis mundial, a afectado sin lugar a dudas a todas las economías en el mundo; incluso a nuestro país, donde ya se siente las primeras secuelas </w:t>
      </w:r>
      <w:r w:rsidR="00D860E4">
        <w:rPr>
          <w:rFonts w:ascii="Arial" w:hAnsi="Arial" w:cs="Arial"/>
        </w:rPr>
        <w:t xml:space="preserve">de </w:t>
      </w:r>
      <w:r>
        <w:rPr>
          <w:rFonts w:ascii="Arial" w:hAnsi="Arial" w:cs="Arial"/>
        </w:rPr>
        <w:t xml:space="preserve">la caída del precio del petróleo, las disminuciones en las remesas de los inmigrantes, aporte importante a la economía nacional en los últimos años; </w:t>
      </w:r>
      <w:r w:rsidR="00D860E4">
        <w:rPr>
          <w:rFonts w:ascii="Arial" w:hAnsi="Arial" w:cs="Arial"/>
        </w:rPr>
        <w:t xml:space="preserve">esto </w:t>
      </w:r>
      <w:r>
        <w:rPr>
          <w:rFonts w:ascii="Arial" w:hAnsi="Arial" w:cs="Arial"/>
        </w:rPr>
        <w:t>a generado bajas en la economía de los ecuatorianos</w:t>
      </w:r>
      <w:r w:rsidR="00D860E4">
        <w:rPr>
          <w:rFonts w:ascii="Arial" w:hAnsi="Arial" w:cs="Arial"/>
        </w:rPr>
        <w:t xml:space="preserve">. Los nuevos cambios políticos </w:t>
      </w:r>
      <w:r>
        <w:rPr>
          <w:rFonts w:ascii="Arial" w:hAnsi="Arial" w:cs="Arial"/>
        </w:rPr>
        <w:t>y la entrada en vigencia de nuevas reformas a la economía generan incertidumbre entre los diversos grupos sociales y económicos.</w:t>
      </w:r>
    </w:p>
    <w:p w:rsidR="00C6682C" w:rsidRDefault="00C6682C" w:rsidP="00C6682C">
      <w:pPr>
        <w:spacing w:before="480" w:after="480" w:line="480" w:lineRule="auto"/>
        <w:jc w:val="both"/>
        <w:rPr>
          <w:rFonts w:ascii="Arial" w:hAnsi="Arial" w:cs="Arial"/>
        </w:rPr>
      </w:pPr>
      <w:r>
        <w:rPr>
          <w:rFonts w:ascii="Arial" w:hAnsi="Arial" w:cs="Arial"/>
        </w:rPr>
        <w:t>El sector de las pequeñas y medianas empresas (PYMES), será en este entorno uno de lo más afectados por la crisis, al ver disminuidas sus posibilidades de crédito financiero y por ende de inversión y de crecimiento.</w:t>
      </w:r>
    </w:p>
    <w:p w:rsidR="00C6682C" w:rsidRDefault="00C6682C" w:rsidP="00C6682C">
      <w:pPr>
        <w:spacing w:before="480" w:after="480" w:line="480" w:lineRule="auto"/>
        <w:jc w:val="both"/>
        <w:rPr>
          <w:rFonts w:ascii="Arial" w:hAnsi="Arial" w:cs="Arial"/>
        </w:rPr>
      </w:pPr>
      <w:r>
        <w:rPr>
          <w:rFonts w:ascii="Arial" w:hAnsi="Arial" w:cs="Arial"/>
        </w:rPr>
        <w:t xml:space="preserve">Sin embargo a pesar de </w:t>
      </w:r>
      <w:r w:rsidRPr="002C40DF">
        <w:rPr>
          <w:rFonts w:ascii="Arial" w:hAnsi="Arial" w:cs="Arial"/>
        </w:rPr>
        <w:t xml:space="preserve">los conflictos </w:t>
      </w:r>
      <w:r>
        <w:rPr>
          <w:rFonts w:ascii="Arial" w:hAnsi="Arial" w:cs="Arial"/>
        </w:rPr>
        <w:t>en la economía global nuestro país</w:t>
      </w:r>
      <w:r w:rsidRPr="002C40DF">
        <w:rPr>
          <w:rFonts w:ascii="Arial" w:hAnsi="Arial" w:cs="Arial"/>
        </w:rPr>
        <w:t xml:space="preserve"> ha dado muestras de que puede superar</w:t>
      </w:r>
      <w:r>
        <w:rPr>
          <w:rFonts w:ascii="Arial" w:hAnsi="Arial" w:cs="Arial"/>
        </w:rPr>
        <w:t xml:space="preserve"> </w:t>
      </w:r>
      <w:r w:rsidRPr="002C40DF">
        <w:rPr>
          <w:rFonts w:ascii="Arial" w:hAnsi="Arial" w:cs="Arial"/>
        </w:rPr>
        <w:t>eficazmente adversidades, hemos continuado desarrollándonos</w:t>
      </w:r>
      <w:r>
        <w:rPr>
          <w:rFonts w:ascii="Arial" w:hAnsi="Arial" w:cs="Arial"/>
        </w:rPr>
        <w:t xml:space="preserve"> </w:t>
      </w:r>
      <w:r w:rsidRPr="002C40DF">
        <w:rPr>
          <w:rFonts w:ascii="Arial" w:hAnsi="Arial" w:cs="Arial"/>
        </w:rPr>
        <w:t>aunque nuestra riqueza sigue dependiendo de nuestros productos</w:t>
      </w:r>
      <w:r>
        <w:rPr>
          <w:rFonts w:ascii="Arial" w:hAnsi="Arial" w:cs="Arial"/>
        </w:rPr>
        <w:t xml:space="preserve"> </w:t>
      </w:r>
      <w:r w:rsidRPr="002C40DF">
        <w:rPr>
          <w:rFonts w:ascii="Arial" w:hAnsi="Arial" w:cs="Arial"/>
        </w:rPr>
        <w:t>primarios como,  petróleo,  gas natural, cacao, oro, piedra</w:t>
      </w:r>
      <w:r>
        <w:rPr>
          <w:rFonts w:ascii="Arial" w:hAnsi="Arial" w:cs="Arial"/>
        </w:rPr>
        <w:t xml:space="preserve"> </w:t>
      </w:r>
      <w:r w:rsidRPr="002C40DF">
        <w:rPr>
          <w:rFonts w:ascii="Arial" w:hAnsi="Arial" w:cs="Arial"/>
        </w:rPr>
        <w:t>caliza, arroz, caña de azúcar, madera,</w:t>
      </w:r>
      <w:r>
        <w:rPr>
          <w:rFonts w:ascii="Arial" w:hAnsi="Arial" w:cs="Arial"/>
        </w:rPr>
        <w:t xml:space="preserve"> </w:t>
      </w:r>
      <w:r w:rsidRPr="002C40DF">
        <w:rPr>
          <w:rFonts w:ascii="Arial" w:hAnsi="Arial" w:cs="Arial"/>
        </w:rPr>
        <w:t>cemento, producción y refinación de petróleo, entre otros.</w:t>
      </w:r>
    </w:p>
    <w:p w:rsidR="00C6682C" w:rsidRPr="0086721A" w:rsidRDefault="00C6682C" w:rsidP="00C6682C">
      <w:pPr>
        <w:spacing w:before="480" w:after="480" w:line="480" w:lineRule="auto"/>
        <w:jc w:val="both"/>
        <w:rPr>
          <w:rFonts w:ascii="Arial" w:hAnsi="Arial" w:cs="Arial"/>
        </w:rPr>
      </w:pPr>
      <w:r>
        <w:rPr>
          <w:rFonts w:ascii="Arial" w:hAnsi="Arial" w:cs="Arial"/>
        </w:rPr>
        <w:lastRenderedPageBreak/>
        <w:t>Así vemos el desarrollo</w:t>
      </w:r>
      <w:r w:rsidRPr="0086721A">
        <w:rPr>
          <w:rFonts w:ascii="Arial" w:hAnsi="Arial" w:cs="Arial"/>
        </w:rPr>
        <w:t xml:space="preserve"> de Guayaquil como una nue</w:t>
      </w:r>
      <w:r>
        <w:rPr>
          <w:rFonts w:ascii="Arial" w:hAnsi="Arial" w:cs="Arial"/>
        </w:rPr>
        <w:t>va y moderna metrópolis que comenzó</w:t>
      </w:r>
      <w:r w:rsidRPr="0086721A">
        <w:rPr>
          <w:rFonts w:ascii="Arial" w:hAnsi="Arial" w:cs="Arial"/>
        </w:rPr>
        <w:t xml:space="preserve"> hace casi 20 años atrás, habiéndose invertido millones de dólares en </w:t>
      </w:r>
      <w:r>
        <w:rPr>
          <w:rFonts w:ascii="Arial" w:hAnsi="Arial" w:cs="Arial"/>
        </w:rPr>
        <w:t xml:space="preserve">regeneración urbana. </w:t>
      </w:r>
      <w:r w:rsidRPr="0086721A">
        <w:rPr>
          <w:rFonts w:ascii="Arial" w:hAnsi="Arial" w:cs="Arial"/>
        </w:rPr>
        <w:t xml:space="preserve">Principalmente impulsado por </w:t>
      </w:r>
      <w:smartTag w:uri="urn:schemas-microsoft-com:office:smarttags" w:element="PersonName">
        <w:smartTagPr>
          <w:attr w:name="ProductID" w:val="la M.I. Municipalidad"/>
        </w:smartTagPr>
        <w:r w:rsidRPr="0086721A">
          <w:rPr>
            <w:rFonts w:ascii="Arial" w:hAnsi="Arial" w:cs="Arial"/>
          </w:rPr>
          <w:t>la M.I. Municipalidad</w:t>
        </w:r>
      </w:smartTag>
      <w:r w:rsidRPr="0086721A">
        <w:rPr>
          <w:rFonts w:ascii="Arial" w:hAnsi="Arial" w:cs="Arial"/>
        </w:rPr>
        <w:t xml:space="preserve"> de Guayaquil, </w:t>
      </w:r>
      <w:r>
        <w:rPr>
          <w:rFonts w:ascii="Arial" w:hAnsi="Arial" w:cs="Arial"/>
        </w:rPr>
        <w:t>junto</w:t>
      </w:r>
      <w:r w:rsidRPr="0086721A">
        <w:rPr>
          <w:rFonts w:ascii="Arial" w:hAnsi="Arial" w:cs="Arial"/>
        </w:rPr>
        <w:t xml:space="preserve"> </w:t>
      </w:r>
      <w:r>
        <w:rPr>
          <w:rFonts w:ascii="Arial" w:hAnsi="Arial" w:cs="Arial"/>
        </w:rPr>
        <w:t xml:space="preserve">con el trabajo </w:t>
      </w:r>
      <w:r w:rsidRPr="0086721A">
        <w:rPr>
          <w:rFonts w:ascii="Arial" w:hAnsi="Arial" w:cs="Arial"/>
        </w:rPr>
        <w:t xml:space="preserve">de </w:t>
      </w:r>
      <w:r>
        <w:rPr>
          <w:rFonts w:ascii="Arial" w:hAnsi="Arial" w:cs="Arial"/>
        </w:rPr>
        <w:t>F</w:t>
      </w:r>
      <w:r w:rsidRPr="0086721A">
        <w:rPr>
          <w:rFonts w:ascii="Arial" w:hAnsi="Arial" w:cs="Arial"/>
        </w:rPr>
        <w:t xml:space="preserve">undaciones </w:t>
      </w:r>
      <w:r w:rsidRPr="00322DE3">
        <w:rPr>
          <w:rFonts w:ascii="Arial" w:hAnsi="Arial" w:cs="Arial"/>
        </w:rPr>
        <w:t>auspiciadas</w:t>
      </w:r>
      <w:r>
        <w:rPr>
          <w:rFonts w:ascii="Arial" w:hAnsi="Arial" w:cs="Arial"/>
        </w:rPr>
        <w:t xml:space="preserve"> por el mismo G</w:t>
      </w:r>
      <w:r w:rsidRPr="0086721A">
        <w:rPr>
          <w:rFonts w:ascii="Arial" w:hAnsi="Arial" w:cs="Arial"/>
        </w:rPr>
        <w:t xml:space="preserve">obierno </w:t>
      </w:r>
      <w:r>
        <w:rPr>
          <w:rFonts w:ascii="Arial" w:hAnsi="Arial" w:cs="Arial"/>
        </w:rPr>
        <w:t>M</w:t>
      </w:r>
      <w:r w:rsidRPr="0086721A">
        <w:rPr>
          <w:rFonts w:ascii="Arial" w:hAnsi="Arial" w:cs="Arial"/>
        </w:rPr>
        <w:t xml:space="preserve">unicipal, </w:t>
      </w:r>
      <w:r>
        <w:rPr>
          <w:rFonts w:ascii="Arial" w:hAnsi="Arial" w:cs="Arial"/>
        </w:rPr>
        <w:t>l</w:t>
      </w:r>
      <w:r w:rsidRPr="0086721A">
        <w:rPr>
          <w:rFonts w:ascii="Arial" w:hAnsi="Arial" w:cs="Arial"/>
        </w:rPr>
        <w:t>as mismas que han c</w:t>
      </w:r>
      <w:r>
        <w:rPr>
          <w:rFonts w:ascii="Arial" w:hAnsi="Arial" w:cs="Arial"/>
        </w:rPr>
        <w:t xml:space="preserve">ontribuido con proyectos </w:t>
      </w:r>
      <w:r w:rsidRPr="0086721A">
        <w:rPr>
          <w:rFonts w:ascii="Arial" w:hAnsi="Arial" w:cs="Arial"/>
        </w:rPr>
        <w:t xml:space="preserve">ambiciosos que hoy </w:t>
      </w:r>
      <w:r>
        <w:rPr>
          <w:rFonts w:ascii="Arial" w:hAnsi="Arial" w:cs="Arial"/>
        </w:rPr>
        <w:t xml:space="preserve">son un hecho: </w:t>
      </w:r>
      <w:r w:rsidRPr="0086721A">
        <w:rPr>
          <w:rFonts w:ascii="Arial" w:hAnsi="Arial" w:cs="Arial"/>
        </w:rPr>
        <w:t>Corporación Registro Civil de Guayaquil, Aeropuerto José Joaquín de Olmedo, Terminal Terrestre de Guayaquil,</w:t>
      </w:r>
      <w:r>
        <w:rPr>
          <w:rFonts w:ascii="Arial" w:hAnsi="Arial" w:cs="Arial"/>
        </w:rPr>
        <w:t xml:space="preserve"> Malecón 2000, entre otros;</w:t>
      </w:r>
      <w:r w:rsidRPr="0086721A">
        <w:rPr>
          <w:rFonts w:ascii="Arial" w:hAnsi="Arial" w:cs="Arial"/>
        </w:rPr>
        <w:t xml:space="preserve"> </w:t>
      </w:r>
      <w:r>
        <w:rPr>
          <w:rFonts w:ascii="Arial" w:hAnsi="Arial" w:cs="Arial"/>
        </w:rPr>
        <w:t>todas incorporando tecnología de ultima generación muestran el desarrollo que ha tenido una de las principales ciudades del Ecuador.</w:t>
      </w:r>
    </w:p>
    <w:p w:rsidR="00C6682C" w:rsidRDefault="00C6682C" w:rsidP="00C6682C">
      <w:pPr>
        <w:pStyle w:val="Parrafo"/>
      </w:pPr>
      <w:r w:rsidRPr="0086721A">
        <w:t>El auge de oportunidades y</w:t>
      </w:r>
      <w:r>
        <w:t xml:space="preserve"> la necesidad</w:t>
      </w:r>
      <w:r w:rsidRPr="0086721A">
        <w:t xml:space="preserve"> </w:t>
      </w:r>
      <w:r>
        <w:t xml:space="preserve">de alcanzar libertad financiera teniendo nuestro propio negocio </w:t>
      </w:r>
      <w:r w:rsidRPr="0086721A">
        <w:t xml:space="preserve">nos </w:t>
      </w:r>
      <w:r>
        <w:rPr>
          <w:lang w:val="es-EC"/>
        </w:rPr>
        <w:t xml:space="preserve">incentivó </w:t>
      </w:r>
      <w:r>
        <w:t xml:space="preserve">a emprender </w:t>
      </w:r>
      <w:r w:rsidRPr="0086721A">
        <w:t xml:space="preserve">con </w:t>
      </w:r>
      <w:r>
        <w:t xml:space="preserve">nuevas </w:t>
      </w:r>
      <w:r w:rsidRPr="0086721A">
        <w:t>alternativas tecnológicas e innovadoras</w:t>
      </w:r>
      <w:r>
        <w:t>,</w:t>
      </w:r>
      <w:r w:rsidRPr="0086721A">
        <w:t xml:space="preserve"> impulsándonos a crear soluciones diferentes </w:t>
      </w:r>
      <w:r>
        <w:t xml:space="preserve">y </w:t>
      </w:r>
      <w:r w:rsidRPr="0086721A">
        <w:t xml:space="preserve">capaces de </w:t>
      </w:r>
      <w:r>
        <w:t xml:space="preserve">realizarlas, aplicando los conocimientos aprendidos en </w:t>
      </w:r>
      <w:smartTag w:uri="urn:schemas-microsoft-com:office:smarttags" w:element="PersonName">
        <w:smartTagPr>
          <w:attr w:name="ProductID" w:val="la ESPOL"/>
        </w:smartTagPr>
        <w:r>
          <w:t>la ESPOL</w:t>
        </w:r>
      </w:smartTag>
      <w:r w:rsidRPr="0086721A">
        <w:t xml:space="preserve">, pero </w:t>
      </w:r>
      <w:r>
        <w:t>¿</w:t>
      </w:r>
      <w:r w:rsidRPr="0086721A">
        <w:t xml:space="preserve">como impulsarlo? </w:t>
      </w:r>
      <w:r>
        <w:t>¿</w:t>
      </w:r>
      <w:r w:rsidRPr="0086721A">
        <w:t xml:space="preserve">Como proponerlo? </w:t>
      </w:r>
      <w:r>
        <w:t>La elaboración de</w:t>
      </w:r>
      <w:r w:rsidRPr="0086721A">
        <w:t xml:space="preserve"> un plan de negocios </w:t>
      </w:r>
      <w:r>
        <w:t>es un obstáculo</w:t>
      </w:r>
      <w:r w:rsidRPr="0086721A">
        <w:t xml:space="preserve"> para nosotros</w:t>
      </w:r>
      <w:r>
        <w:t>. O</w:t>
      </w:r>
      <w:r w:rsidRPr="0086721A">
        <w:t>portunidades como</w:t>
      </w:r>
      <w:r>
        <w:t xml:space="preserve"> el</w:t>
      </w:r>
      <w:r w:rsidRPr="0086721A">
        <w:t xml:space="preserve"> Tópicos de graduación “EMPRENDIMIENTO, INNOVACION Y NUEVOS NEGOCIOS” nos ayuda </w:t>
      </w:r>
      <w:r>
        <w:t xml:space="preserve">a plantear ideas y llevarlas acabo, </w:t>
      </w:r>
      <w:r w:rsidRPr="0086721A">
        <w:t>crea</w:t>
      </w:r>
      <w:r>
        <w:t>n</w:t>
      </w:r>
      <w:r w:rsidRPr="0086721A">
        <w:t>do propuesta</w:t>
      </w:r>
      <w:r>
        <w:t>s</w:t>
      </w:r>
      <w:r w:rsidRPr="0086721A">
        <w:t xml:space="preserve"> tecnológica</w:t>
      </w:r>
      <w:r>
        <w:t>s</w:t>
      </w:r>
      <w:r w:rsidRPr="0086721A">
        <w:t xml:space="preserve"> innovadora</w:t>
      </w:r>
      <w:r>
        <w:t>s</w:t>
      </w:r>
      <w:r w:rsidRPr="0086721A">
        <w:t xml:space="preserve"> que nos impulse</w:t>
      </w:r>
      <w:r w:rsidRPr="0086721A">
        <w:rPr>
          <w:b/>
        </w:rPr>
        <w:t xml:space="preserve"> </w:t>
      </w:r>
      <w:r>
        <w:t>a enfrentar</w:t>
      </w:r>
      <w:r w:rsidRPr="0086721A">
        <w:t xml:space="preserve"> nuevos </w:t>
      </w:r>
      <w:r>
        <w:t>desafíos</w:t>
      </w:r>
      <w:r w:rsidRPr="0086721A">
        <w:t xml:space="preserve"> y alcanzar éxitos en el mundo empresarial.</w:t>
      </w:r>
    </w:p>
    <w:p w:rsidR="00F10F6B" w:rsidRDefault="00C6682C" w:rsidP="00C6682C">
      <w:pPr>
        <w:spacing w:before="480" w:after="480" w:line="480" w:lineRule="auto"/>
        <w:jc w:val="both"/>
        <w:rPr>
          <w:rFonts w:ascii="Arial" w:hAnsi="Arial" w:cs="Arial"/>
        </w:rPr>
      </w:pPr>
      <w:r w:rsidRPr="00ED09BB">
        <w:rPr>
          <w:rFonts w:ascii="Arial" w:hAnsi="Arial" w:cs="Arial"/>
          <w:b/>
          <w:i/>
        </w:rPr>
        <w:lastRenderedPageBreak/>
        <w:t xml:space="preserve"> </w:t>
      </w:r>
      <w:r w:rsidR="00ED09BB" w:rsidRPr="00ED09BB">
        <w:rPr>
          <w:rFonts w:ascii="Arial" w:hAnsi="Arial" w:cs="Arial"/>
          <w:b/>
          <w:i/>
        </w:rPr>
        <w:t>“</w:t>
      </w:r>
      <w:r w:rsidR="00552F98" w:rsidRPr="00ED09BB">
        <w:rPr>
          <w:rFonts w:ascii="Arial" w:hAnsi="Arial" w:cs="Arial"/>
          <w:b/>
          <w:i/>
        </w:rPr>
        <w:t>MAGOBY Solution S.A.</w:t>
      </w:r>
      <w:r w:rsidR="00ED09BB" w:rsidRPr="00ED09BB">
        <w:rPr>
          <w:rFonts w:ascii="Arial" w:hAnsi="Arial" w:cs="Arial"/>
          <w:b/>
          <w:i/>
        </w:rPr>
        <w:t>”</w:t>
      </w:r>
      <w:r w:rsidR="00552F98" w:rsidRPr="00ED09BB">
        <w:rPr>
          <w:rFonts w:ascii="Arial" w:hAnsi="Arial" w:cs="Arial"/>
          <w:b/>
          <w:i/>
        </w:rPr>
        <w:t xml:space="preserve"> </w:t>
      </w:r>
      <w:r w:rsidR="00552F98">
        <w:rPr>
          <w:rFonts w:ascii="Arial" w:hAnsi="Arial" w:cs="Arial"/>
        </w:rPr>
        <w:t xml:space="preserve">será una empresa </w:t>
      </w:r>
      <w:r w:rsidR="00EC6E64">
        <w:rPr>
          <w:rFonts w:ascii="Arial" w:hAnsi="Arial" w:cs="Arial"/>
        </w:rPr>
        <w:t>dedicada a la creación y comercialización de productos tecnológicos</w:t>
      </w:r>
      <w:r w:rsidR="0053023E">
        <w:rPr>
          <w:rFonts w:ascii="Arial" w:hAnsi="Arial" w:cs="Arial"/>
        </w:rPr>
        <w:t xml:space="preserve">, </w:t>
      </w:r>
      <w:r w:rsidR="00F10F6B">
        <w:rPr>
          <w:rFonts w:ascii="Arial" w:hAnsi="Arial" w:cs="Arial"/>
        </w:rPr>
        <w:t xml:space="preserve">donde se combine Hardware y Software en un único sistema, que ayude a mejorar o solucionar las necesidades del mercado en cualquier ámbito que incursione la empresa. </w:t>
      </w:r>
    </w:p>
    <w:p w:rsidR="00552F98" w:rsidRDefault="00F10F6B" w:rsidP="00D85C08">
      <w:pPr>
        <w:spacing w:before="480" w:after="480" w:line="480" w:lineRule="auto"/>
        <w:jc w:val="both"/>
        <w:rPr>
          <w:rFonts w:ascii="Arial" w:hAnsi="Arial" w:cs="Arial"/>
        </w:rPr>
      </w:pPr>
      <w:r>
        <w:rPr>
          <w:rFonts w:ascii="Arial" w:hAnsi="Arial" w:cs="Arial"/>
        </w:rPr>
        <w:t>Inicialmente la empresa ofrecerá al mercado ecuatoriano</w:t>
      </w:r>
      <w:r w:rsidR="00532E78">
        <w:rPr>
          <w:rFonts w:ascii="Arial" w:hAnsi="Arial" w:cs="Arial"/>
        </w:rPr>
        <w:t xml:space="preserve"> su</w:t>
      </w:r>
      <w:r w:rsidR="0053023E">
        <w:rPr>
          <w:rFonts w:ascii="Arial" w:hAnsi="Arial" w:cs="Arial"/>
        </w:rPr>
        <w:t xml:space="preserve"> primer producto</w:t>
      </w:r>
      <w:r w:rsidR="00532E78">
        <w:rPr>
          <w:rFonts w:ascii="Arial" w:hAnsi="Arial" w:cs="Arial"/>
        </w:rPr>
        <w:t>,</w:t>
      </w:r>
      <w:r w:rsidR="0053023E">
        <w:rPr>
          <w:rFonts w:ascii="Arial" w:hAnsi="Arial" w:cs="Arial"/>
        </w:rPr>
        <w:t xml:space="preserve"> SADPIV (Sistema de administración y presentación</w:t>
      </w:r>
      <w:r w:rsidR="00CB7388">
        <w:rPr>
          <w:rFonts w:ascii="Arial" w:hAnsi="Arial" w:cs="Arial"/>
        </w:rPr>
        <w:t xml:space="preserve"> de información</w:t>
      </w:r>
      <w:r w:rsidR="0053023E">
        <w:rPr>
          <w:rFonts w:ascii="Arial" w:hAnsi="Arial" w:cs="Arial"/>
        </w:rPr>
        <w:t xml:space="preserve"> visual</w:t>
      </w:r>
      <w:r>
        <w:rPr>
          <w:rFonts w:ascii="Arial" w:hAnsi="Arial" w:cs="Arial"/>
        </w:rPr>
        <w:t>) basado</w:t>
      </w:r>
      <w:r w:rsidR="00532E78">
        <w:rPr>
          <w:rFonts w:ascii="Arial" w:hAnsi="Arial" w:cs="Arial"/>
        </w:rPr>
        <w:t xml:space="preserve"> en tecnología de LEDs, para </w:t>
      </w:r>
      <w:smartTag w:uri="urn:schemas-microsoft-com:office:smarttags" w:element="PersonName">
        <w:smartTagPr>
          <w:attr w:name="ProductID" w:val="la TERMINAL TERRESTRE"/>
        </w:smartTagPr>
        <w:smartTag w:uri="urn:schemas-microsoft-com:office:smarttags" w:element="PersonName">
          <w:smartTagPr>
            <w:attr w:name="ProductID" w:val="la Terminal"/>
          </w:smartTagPr>
          <w:r w:rsidR="00532E78">
            <w:rPr>
              <w:rFonts w:ascii="Arial" w:hAnsi="Arial" w:cs="Arial"/>
            </w:rPr>
            <w:t>la Terminal</w:t>
          </w:r>
        </w:smartTag>
        <w:r w:rsidR="00532E78">
          <w:rPr>
            <w:rFonts w:ascii="Arial" w:hAnsi="Arial" w:cs="Arial"/>
          </w:rPr>
          <w:t xml:space="preserve"> Terrestre</w:t>
        </w:r>
      </w:smartTag>
      <w:r w:rsidR="00532E78">
        <w:rPr>
          <w:rFonts w:ascii="Arial" w:hAnsi="Arial" w:cs="Arial"/>
        </w:rPr>
        <w:t xml:space="preserve"> de Guayaquil.</w:t>
      </w:r>
    </w:p>
    <w:p w:rsidR="004D5964" w:rsidRDefault="007E4E5E" w:rsidP="004D5964">
      <w:pPr>
        <w:pStyle w:val="Indice3"/>
        <w:numPr>
          <w:ilvl w:val="0"/>
          <w:numId w:val="0"/>
        </w:numPr>
        <w:ind w:left="360"/>
        <w:jc w:val="center"/>
      </w:pPr>
      <w:bookmarkStart w:id="29" w:name="_Toc220206549"/>
      <w:r>
        <w:br w:type="page"/>
      </w:r>
    </w:p>
    <w:p w:rsidR="004D5964" w:rsidRDefault="004D5964" w:rsidP="004D5964">
      <w:pPr>
        <w:pStyle w:val="Indice3"/>
        <w:numPr>
          <w:ilvl w:val="0"/>
          <w:numId w:val="0"/>
        </w:numPr>
        <w:ind w:left="360"/>
        <w:jc w:val="center"/>
      </w:pPr>
    </w:p>
    <w:p w:rsidR="004D5964" w:rsidRDefault="004D5964" w:rsidP="004D5964">
      <w:pPr>
        <w:pStyle w:val="Indice3"/>
        <w:numPr>
          <w:ilvl w:val="0"/>
          <w:numId w:val="0"/>
        </w:numPr>
        <w:ind w:left="360"/>
        <w:jc w:val="center"/>
      </w:pPr>
    </w:p>
    <w:p w:rsidR="004D5964" w:rsidRDefault="004D5964" w:rsidP="004D5964">
      <w:pPr>
        <w:pStyle w:val="Indice3"/>
        <w:numPr>
          <w:ilvl w:val="0"/>
          <w:numId w:val="0"/>
        </w:numPr>
        <w:ind w:left="360"/>
        <w:jc w:val="center"/>
      </w:pPr>
    </w:p>
    <w:p w:rsidR="005B5809" w:rsidRPr="00F52664" w:rsidRDefault="005B5809" w:rsidP="00F52664">
      <w:pPr>
        <w:pStyle w:val="Indice2"/>
      </w:pPr>
      <w:bookmarkStart w:id="30" w:name="_Toc247985621"/>
      <w:bookmarkStart w:id="31" w:name="_Toc248490426"/>
      <w:bookmarkStart w:id="32" w:name="_Toc248491111"/>
      <w:r w:rsidRPr="00F52664">
        <w:t>CAPITULO 1</w:t>
      </w:r>
      <w:bookmarkEnd w:id="29"/>
      <w:bookmarkEnd w:id="30"/>
      <w:bookmarkEnd w:id="31"/>
      <w:bookmarkEnd w:id="32"/>
    </w:p>
    <w:p w:rsidR="004D5964" w:rsidRDefault="004D5964" w:rsidP="004D5964">
      <w:pPr>
        <w:pStyle w:val="Indice3"/>
        <w:numPr>
          <w:ilvl w:val="0"/>
          <w:numId w:val="0"/>
        </w:numPr>
        <w:ind w:left="360"/>
        <w:jc w:val="center"/>
      </w:pPr>
      <w:bookmarkStart w:id="33" w:name="_Toc220206550"/>
    </w:p>
    <w:p w:rsidR="001D49CE" w:rsidRPr="00E94555" w:rsidRDefault="001D49CE" w:rsidP="003B7639">
      <w:pPr>
        <w:pStyle w:val="Indice3"/>
        <w:numPr>
          <w:ilvl w:val="0"/>
          <w:numId w:val="12"/>
        </w:numPr>
        <w:spacing w:before="720" w:after="360"/>
        <w:ind w:left="357" w:hanging="357"/>
        <w:jc w:val="center"/>
      </w:pPr>
      <w:bookmarkStart w:id="34" w:name="_Toc247985622"/>
      <w:bookmarkStart w:id="35" w:name="_Toc248490427"/>
      <w:bookmarkStart w:id="36" w:name="_Toc248491112"/>
      <w:bookmarkEnd w:id="33"/>
      <w:r w:rsidRPr="00E94555">
        <w:t>DEFINICION Y JUSTIFICACION DEL NEGOCIO</w:t>
      </w:r>
      <w:bookmarkEnd w:id="34"/>
      <w:bookmarkEnd w:id="35"/>
      <w:bookmarkEnd w:id="36"/>
    </w:p>
    <w:p w:rsidR="00C34FB7" w:rsidRDefault="00C34FB7" w:rsidP="003B7639">
      <w:pPr>
        <w:pStyle w:val="Indice3"/>
        <w:numPr>
          <w:ilvl w:val="1"/>
          <w:numId w:val="12"/>
        </w:numPr>
        <w:spacing w:before="720" w:after="360"/>
        <w:ind w:left="794" w:hanging="794"/>
      </w:pPr>
      <w:bookmarkStart w:id="37" w:name="_Toc220206551"/>
      <w:bookmarkStart w:id="38" w:name="_Toc247985623"/>
      <w:bookmarkStart w:id="39" w:name="_Toc248490428"/>
      <w:bookmarkStart w:id="40" w:name="_Toc248491113"/>
      <w:r w:rsidRPr="00251377">
        <w:t>Oportunidad/Necesidad que es satisfecha con nuestro emprendimiento</w:t>
      </w:r>
      <w:bookmarkEnd w:id="37"/>
      <w:bookmarkEnd w:id="38"/>
      <w:bookmarkEnd w:id="39"/>
      <w:bookmarkEnd w:id="40"/>
    </w:p>
    <w:p w:rsidR="00C34FB7" w:rsidRDefault="00C34FB7" w:rsidP="001B5029">
      <w:pPr>
        <w:pStyle w:val="Parrafo"/>
        <w:ind w:left="708"/>
        <w:rPr>
          <w:lang w:val="es-EC"/>
        </w:rPr>
      </w:pPr>
      <w:r w:rsidRPr="00876390">
        <w:rPr>
          <w:lang w:val="es-EC"/>
        </w:rPr>
        <w:t xml:space="preserve">En la </w:t>
      </w:r>
      <w:r w:rsidR="009920A0" w:rsidRPr="00876390">
        <w:rPr>
          <w:lang w:val="es-EC"/>
        </w:rPr>
        <w:t>sociedad existe</w:t>
      </w:r>
      <w:r w:rsidRPr="00876390">
        <w:rPr>
          <w:lang w:val="es-EC"/>
        </w:rPr>
        <w:t xml:space="preserve"> la necesidad constante de </w:t>
      </w:r>
      <w:r w:rsidR="00837F8A">
        <w:rPr>
          <w:lang w:val="es-EC"/>
        </w:rPr>
        <w:t>presentar</w:t>
      </w:r>
      <w:r w:rsidRPr="00876390">
        <w:rPr>
          <w:lang w:val="es-EC"/>
        </w:rPr>
        <w:t xml:space="preserve"> información en forma </w:t>
      </w:r>
      <w:r>
        <w:rPr>
          <w:lang w:val="es-EC"/>
        </w:rPr>
        <w:t>de texto</w:t>
      </w:r>
      <w:r w:rsidRPr="00876390">
        <w:rPr>
          <w:lang w:val="es-EC"/>
        </w:rPr>
        <w:t>, teniendo como objetivo acercar a las personas a la información de un producto o servicio.</w:t>
      </w:r>
      <w:r w:rsidRPr="000C2869">
        <w:rPr>
          <w:lang w:val="es-EC"/>
        </w:rPr>
        <w:t xml:space="preserve"> </w:t>
      </w:r>
      <w:r>
        <w:rPr>
          <w:lang w:val="es-EC"/>
        </w:rPr>
        <w:t xml:space="preserve">En el mercado podemos encontrar </w:t>
      </w:r>
      <w:r w:rsidRPr="007548BA">
        <w:rPr>
          <w:lang w:val="es-EC"/>
        </w:rPr>
        <w:t xml:space="preserve">paneles </w:t>
      </w:r>
      <w:r>
        <w:rPr>
          <w:lang w:val="es-EC"/>
        </w:rPr>
        <w:t xml:space="preserve">publicitarios e informativos para tal propósito, ya sean paneles estáticos o </w:t>
      </w:r>
      <w:r w:rsidRPr="007548BA">
        <w:rPr>
          <w:lang w:val="es-EC"/>
        </w:rPr>
        <w:t>electrónicos</w:t>
      </w:r>
      <w:r>
        <w:rPr>
          <w:lang w:val="es-EC"/>
        </w:rPr>
        <w:t xml:space="preserve"> siendo este </w:t>
      </w:r>
      <w:r w:rsidR="00A701AC">
        <w:rPr>
          <w:lang w:val="es-EC"/>
        </w:rPr>
        <w:t>último</w:t>
      </w:r>
      <w:r>
        <w:rPr>
          <w:lang w:val="es-EC"/>
        </w:rPr>
        <w:t xml:space="preserve"> manejado con un software, el cual </w:t>
      </w:r>
      <w:r w:rsidRPr="007548BA">
        <w:rPr>
          <w:lang w:val="es-EC"/>
        </w:rPr>
        <w:t>cump</w:t>
      </w:r>
      <w:r>
        <w:rPr>
          <w:lang w:val="es-EC"/>
        </w:rPr>
        <w:t>le una sola</w:t>
      </w:r>
      <w:r w:rsidRPr="007548BA">
        <w:rPr>
          <w:lang w:val="es-EC"/>
        </w:rPr>
        <w:t xml:space="preserve"> función</w:t>
      </w:r>
      <w:r>
        <w:rPr>
          <w:lang w:val="es-EC"/>
        </w:rPr>
        <w:t>,</w:t>
      </w:r>
      <w:r w:rsidRPr="007548BA">
        <w:rPr>
          <w:lang w:val="es-EC"/>
        </w:rPr>
        <w:t xml:space="preserve"> </w:t>
      </w:r>
      <w:r>
        <w:rPr>
          <w:lang w:val="es-EC"/>
        </w:rPr>
        <w:t>c</w:t>
      </w:r>
      <w:r w:rsidRPr="007548BA">
        <w:rPr>
          <w:lang w:val="es-EC"/>
        </w:rPr>
        <w:t>amb</w:t>
      </w:r>
      <w:r>
        <w:rPr>
          <w:lang w:val="es-EC"/>
        </w:rPr>
        <w:t>iar la información de los paneles electrónicos cuando exista la necesidad de hacerlo</w:t>
      </w:r>
      <w:r w:rsidR="000E5348">
        <w:rPr>
          <w:lang w:val="es-EC"/>
        </w:rPr>
        <w:t xml:space="preserve"> y de forma asistida</w:t>
      </w:r>
      <w:r w:rsidR="00965042">
        <w:rPr>
          <w:lang w:val="es-EC"/>
        </w:rPr>
        <w:t xml:space="preserve"> (Una persona se encarga de actualizar los datos del panel mediante un software)</w:t>
      </w:r>
      <w:r>
        <w:rPr>
          <w:lang w:val="es-EC"/>
        </w:rPr>
        <w:t>.</w:t>
      </w:r>
    </w:p>
    <w:p w:rsidR="00C34FB7" w:rsidRDefault="00C34FB7" w:rsidP="001B5029">
      <w:pPr>
        <w:pStyle w:val="Parrafo"/>
        <w:ind w:left="708"/>
      </w:pPr>
      <w:r>
        <w:rPr>
          <w:lang w:val="es-EC"/>
        </w:rPr>
        <w:lastRenderedPageBreak/>
        <w:t>E</w:t>
      </w:r>
      <w:r w:rsidRPr="000C2869">
        <w:rPr>
          <w:lang w:val="es-EC"/>
        </w:rPr>
        <w:t xml:space="preserve">sta es la oportunidad que vimos para emprender con un negocio que ofrezca productos innovadores y de base tecnológica, en la administración y presentación </w:t>
      </w:r>
      <w:r w:rsidR="00A557B5" w:rsidRPr="000C2869">
        <w:rPr>
          <w:lang w:val="es-EC"/>
        </w:rPr>
        <w:t xml:space="preserve">de información </w:t>
      </w:r>
      <w:r w:rsidRPr="000C2869">
        <w:rPr>
          <w:lang w:val="es-EC"/>
        </w:rPr>
        <w:t>visual en forma automática</w:t>
      </w:r>
      <w:r w:rsidR="00837F8A">
        <w:rPr>
          <w:lang w:val="es-EC"/>
        </w:rPr>
        <w:t>;</w:t>
      </w:r>
      <w:r w:rsidRPr="000C2869">
        <w:rPr>
          <w:lang w:val="es-EC"/>
        </w:rPr>
        <w:t xml:space="preserve"> </w:t>
      </w:r>
      <w:r w:rsidRPr="007548BA">
        <w:rPr>
          <w:lang w:val="es-EC"/>
        </w:rPr>
        <w:t xml:space="preserve">que tenga la capacidad de ayudar </w:t>
      </w:r>
      <w:r w:rsidR="00837F8A">
        <w:rPr>
          <w:lang w:val="es-EC"/>
        </w:rPr>
        <w:t>a</w:t>
      </w:r>
      <w:r w:rsidRPr="007548BA">
        <w:rPr>
          <w:lang w:val="es-EC"/>
        </w:rPr>
        <w:t xml:space="preserve"> un producto o servicio que se desee promocionar </w:t>
      </w:r>
      <w:r w:rsidR="00837F8A">
        <w:rPr>
          <w:lang w:val="es-EC"/>
        </w:rPr>
        <w:t xml:space="preserve">para que </w:t>
      </w:r>
      <w:r w:rsidRPr="007548BA">
        <w:rPr>
          <w:lang w:val="es-EC"/>
        </w:rPr>
        <w:t>tenga una mejor acogida o aceptación de las personas.</w:t>
      </w:r>
      <w:r>
        <w:rPr>
          <w:lang w:val="es-EC"/>
        </w:rPr>
        <w:t xml:space="preserve"> Nuestros productos estarán conformados por</w:t>
      </w:r>
      <w:r w:rsidRPr="00AB6519">
        <w:t xml:space="preserve"> paneles electrónicos para </w:t>
      </w:r>
      <w:r>
        <w:t>la presentación de</w:t>
      </w:r>
      <w:r w:rsidRPr="00AB6519">
        <w:t xml:space="preserve"> información y de un software dedicado a la administración de la misma</w:t>
      </w:r>
      <w:r w:rsidR="00837F8A">
        <w:t>, nuestros productos</w:t>
      </w:r>
      <w:r w:rsidRPr="00AB6519">
        <w:t xml:space="preserve">  solo se compar</w:t>
      </w:r>
      <w:r w:rsidR="00F62F5D">
        <w:t>a</w:t>
      </w:r>
      <w:r w:rsidRPr="00AB6519">
        <w:t xml:space="preserve"> a</w:t>
      </w:r>
      <w:r w:rsidR="00837F8A">
        <w:t xml:space="preserve"> </w:t>
      </w:r>
      <w:r w:rsidRPr="00AB6519">
        <w:t>l</w:t>
      </w:r>
      <w:r w:rsidR="00837F8A">
        <w:t>os</w:t>
      </w:r>
      <w:r w:rsidR="005134C5">
        <w:t xml:space="preserve"> de la competencia</w:t>
      </w:r>
      <w:r w:rsidR="00837F8A">
        <w:t>;</w:t>
      </w:r>
      <w:r w:rsidRPr="00AB6519">
        <w:t xml:space="preserve"> en la presentación de información</w:t>
      </w:r>
      <w:r w:rsidR="00837F8A">
        <w:t xml:space="preserve"> bas</w:t>
      </w:r>
      <w:r w:rsidR="005134C5">
        <w:t>ada</w:t>
      </w:r>
      <w:r w:rsidR="00837F8A">
        <w:t xml:space="preserve"> e</w:t>
      </w:r>
      <w:r w:rsidR="005134C5">
        <w:t>n</w:t>
      </w:r>
      <w:r w:rsidR="00837F8A">
        <w:t xml:space="preserve"> tecnología de LEDs</w:t>
      </w:r>
      <w:r w:rsidRPr="00AB6519">
        <w:t xml:space="preserve"> ya que el </w:t>
      </w:r>
      <w:r w:rsidR="00F65485">
        <w:t xml:space="preserve">núcleo </w:t>
      </w:r>
      <w:r w:rsidRPr="00AB6519">
        <w:t xml:space="preserve">de nuestro sistema </w:t>
      </w:r>
      <w:r w:rsidR="005134C5">
        <w:t>es la</w:t>
      </w:r>
      <w:r w:rsidR="000E5348">
        <w:t xml:space="preserve"> </w:t>
      </w:r>
      <w:r w:rsidR="005134C5">
        <w:t xml:space="preserve">automatización en </w:t>
      </w:r>
      <w:r w:rsidR="000E5348">
        <w:t xml:space="preserve">la presentación </w:t>
      </w:r>
      <w:r w:rsidR="004C4FD3">
        <w:t>de</w:t>
      </w:r>
      <w:r w:rsidR="000E5348">
        <w:t xml:space="preserve"> información</w:t>
      </w:r>
      <w:r w:rsidR="005A1013">
        <w:t>, manteniendo actualizada la información del panel en todo momento</w:t>
      </w:r>
      <w:r w:rsidRPr="00AB6519">
        <w:t>.</w:t>
      </w:r>
    </w:p>
    <w:p w:rsidR="00C34FB7" w:rsidRPr="00251377" w:rsidRDefault="00C34FB7" w:rsidP="003B7639">
      <w:pPr>
        <w:pStyle w:val="Indice3"/>
        <w:numPr>
          <w:ilvl w:val="1"/>
          <w:numId w:val="12"/>
        </w:numPr>
        <w:spacing w:before="720" w:after="360"/>
        <w:ind w:left="794" w:hanging="794"/>
      </w:pPr>
      <w:bookmarkStart w:id="41" w:name="_Toc220206552"/>
      <w:bookmarkStart w:id="42" w:name="_Toc247985624"/>
      <w:bookmarkStart w:id="43" w:name="_Toc248490429"/>
      <w:bookmarkStart w:id="44" w:name="_Toc248491114"/>
      <w:r w:rsidRPr="00251377">
        <w:t>Descripción General del Negocio</w:t>
      </w:r>
      <w:bookmarkEnd w:id="41"/>
      <w:bookmarkEnd w:id="42"/>
      <w:bookmarkEnd w:id="43"/>
      <w:bookmarkEnd w:id="44"/>
      <w:r w:rsidRPr="00251377">
        <w:t xml:space="preserve"> </w:t>
      </w:r>
    </w:p>
    <w:p w:rsidR="00267DB3" w:rsidRDefault="00C34FB7" w:rsidP="001B5029">
      <w:pPr>
        <w:pStyle w:val="Parrafo"/>
        <w:ind w:left="708"/>
        <w:rPr>
          <w:lang w:val="es-EC"/>
        </w:rPr>
      </w:pPr>
      <w:r w:rsidRPr="00F26FEE">
        <w:rPr>
          <w:lang w:val="es-EC"/>
        </w:rPr>
        <w:t>Nuestr</w:t>
      </w:r>
      <w:r w:rsidR="005C19E4">
        <w:rPr>
          <w:lang w:val="es-EC"/>
        </w:rPr>
        <w:t>o</w:t>
      </w:r>
      <w:r w:rsidRPr="00F26FEE">
        <w:rPr>
          <w:lang w:val="es-EC"/>
        </w:rPr>
        <w:t xml:space="preserve"> negocio </w:t>
      </w:r>
      <w:r>
        <w:rPr>
          <w:lang w:val="es-EC"/>
        </w:rPr>
        <w:t xml:space="preserve">nace </w:t>
      </w:r>
      <w:r w:rsidR="005C19E4">
        <w:rPr>
          <w:lang w:val="es-EC"/>
        </w:rPr>
        <w:t xml:space="preserve">de </w:t>
      </w:r>
      <w:r>
        <w:rPr>
          <w:lang w:val="es-EC"/>
        </w:rPr>
        <w:t>una idea</w:t>
      </w:r>
      <w:r w:rsidR="004C077A">
        <w:rPr>
          <w:lang w:val="es-EC"/>
        </w:rPr>
        <w:t xml:space="preserve"> innovadora y creativa que puede</w:t>
      </w:r>
      <w:r>
        <w:rPr>
          <w:lang w:val="es-EC"/>
        </w:rPr>
        <w:t xml:space="preserve"> llegar a ser comercializada.</w:t>
      </w:r>
      <w:r w:rsidRPr="00F26FEE">
        <w:rPr>
          <w:lang w:val="es-EC"/>
        </w:rPr>
        <w:t xml:space="preserve"> </w:t>
      </w:r>
      <w:r w:rsidR="00F62F5D">
        <w:rPr>
          <w:lang w:val="es-EC"/>
        </w:rPr>
        <w:t>En</w:t>
      </w:r>
      <w:r w:rsidRPr="00F26FEE">
        <w:rPr>
          <w:lang w:val="es-EC"/>
        </w:rPr>
        <w:t xml:space="preserve"> </w:t>
      </w:r>
      <w:r>
        <w:rPr>
          <w:lang w:val="es-EC"/>
        </w:rPr>
        <w:t xml:space="preserve">la </w:t>
      </w:r>
      <w:r w:rsidRPr="00F26FEE">
        <w:rPr>
          <w:lang w:val="es-EC"/>
        </w:rPr>
        <w:t>crea</w:t>
      </w:r>
      <w:r>
        <w:rPr>
          <w:lang w:val="es-EC"/>
        </w:rPr>
        <w:t>ción</w:t>
      </w:r>
      <w:r w:rsidRPr="00F26FEE">
        <w:rPr>
          <w:lang w:val="es-EC"/>
        </w:rPr>
        <w:t xml:space="preserve"> </w:t>
      </w:r>
      <w:r>
        <w:rPr>
          <w:lang w:val="es-EC"/>
        </w:rPr>
        <w:t xml:space="preserve">de una microempresa </w:t>
      </w:r>
      <w:r w:rsidRPr="00134F6A">
        <w:rPr>
          <w:b/>
          <w:i/>
          <w:lang w:val="es-EC"/>
        </w:rPr>
        <w:t>(MAGOBY</w:t>
      </w:r>
      <w:r w:rsidR="005C19E4">
        <w:rPr>
          <w:b/>
          <w:i/>
          <w:lang w:val="es-EC"/>
        </w:rPr>
        <w:t xml:space="preserve"> Solution S.A.</w:t>
      </w:r>
      <w:r w:rsidRPr="00134F6A">
        <w:rPr>
          <w:b/>
          <w:i/>
          <w:lang w:val="es-EC"/>
        </w:rPr>
        <w:t>)</w:t>
      </w:r>
      <w:r>
        <w:rPr>
          <w:lang w:val="es-EC"/>
        </w:rPr>
        <w:t>, que se dedicará</w:t>
      </w:r>
      <w:r w:rsidRPr="00F26FEE">
        <w:rPr>
          <w:lang w:val="es-EC"/>
        </w:rPr>
        <w:t xml:space="preserve"> a diseñar</w:t>
      </w:r>
      <w:r>
        <w:rPr>
          <w:lang w:val="es-EC"/>
        </w:rPr>
        <w:t>, desarrollar e</w:t>
      </w:r>
      <w:r w:rsidRPr="00F26FEE">
        <w:rPr>
          <w:lang w:val="es-EC"/>
        </w:rPr>
        <w:t xml:space="preserve"> implementar producto</w:t>
      </w:r>
      <w:r>
        <w:rPr>
          <w:lang w:val="es-EC"/>
        </w:rPr>
        <w:t>s</w:t>
      </w:r>
      <w:r w:rsidRPr="00F26FEE">
        <w:rPr>
          <w:lang w:val="es-EC"/>
        </w:rPr>
        <w:t xml:space="preserve"> de </w:t>
      </w:r>
      <w:r>
        <w:rPr>
          <w:lang w:val="es-EC"/>
        </w:rPr>
        <w:t xml:space="preserve">administración y presentación de información visual. Mediante la creación de sistemas personalizados para nuestros clientes, desarrollando el hardware y software según las </w:t>
      </w:r>
      <w:r>
        <w:rPr>
          <w:lang w:val="es-EC"/>
        </w:rPr>
        <w:lastRenderedPageBreak/>
        <w:t>necesidades de la actividad comercial donde incursionemos con nuestros productos.</w:t>
      </w:r>
    </w:p>
    <w:p w:rsidR="001B5029" w:rsidRDefault="00267DB3" w:rsidP="001B5029">
      <w:pPr>
        <w:pStyle w:val="Parrafo"/>
        <w:ind w:left="708"/>
        <w:rPr>
          <w:lang w:val="es-EC"/>
        </w:rPr>
      </w:pPr>
      <w:r>
        <w:rPr>
          <w:lang w:val="es-EC"/>
        </w:rPr>
        <w:t xml:space="preserve">El </w:t>
      </w:r>
      <w:r w:rsidR="00C34FB7">
        <w:rPr>
          <w:lang w:val="es-EC"/>
        </w:rPr>
        <w:t>hardware consistirá en la creación de paneles electrónicos publicitarios o informativos según se lo requiera, basa</w:t>
      </w:r>
      <w:r>
        <w:rPr>
          <w:lang w:val="es-EC"/>
        </w:rPr>
        <w:t>dos en la tecnología de LEDs</w:t>
      </w:r>
      <w:r w:rsidR="00B84D90">
        <w:rPr>
          <w:lang w:val="es-EC"/>
        </w:rPr>
        <w:t>, clasificados por tres tipos de tamaños (grande, mediano y pequeño);</w:t>
      </w:r>
      <w:r>
        <w:rPr>
          <w:lang w:val="es-EC"/>
        </w:rPr>
        <w:t xml:space="preserve"> el </w:t>
      </w:r>
      <w:r w:rsidR="00C34FB7">
        <w:rPr>
          <w:lang w:val="es-EC"/>
        </w:rPr>
        <w:t xml:space="preserve">software para la administración de la información que es generada por la actividad comercial. Ambos se acoplaran para automatizar la presentación de información en tiempo real, sin la necesidad de que esta sea actualizada en forma </w:t>
      </w:r>
      <w:r w:rsidR="004C4FD3">
        <w:rPr>
          <w:lang w:val="es-EC"/>
        </w:rPr>
        <w:t>asistida</w:t>
      </w:r>
      <w:r w:rsidR="00C34FB7">
        <w:rPr>
          <w:lang w:val="es-EC"/>
        </w:rPr>
        <w:t>.</w:t>
      </w:r>
    </w:p>
    <w:p w:rsidR="00C34FB7" w:rsidRPr="007A1F28" w:rsidRDefault="00C34FB7" w:rsidP="003B7639">
      <w:pPr>
        <w:pStyle w:val="Indice3"/>
        <w:numPr>
          <w:ilvl w:val="1"/>
          <w:numId w:val="12"/>
        </w:numPr>
        <w:spacing w:before="720" w:after="360"/>
        <w:ind w:left="794" w:hanging="794"/>
      </w:pPr>
      <w:bookmarkStart w:id="45" w:name="_Toc220206553"/>
      <w:bookmarkStart w:id="46" w:name="_Toc247985625"/>
      <w:bookmarkStart w:id="47" w:name="_Toc248490430"/>
      <w:bookmarkStart w:id="48" w:name="_Toc248491115"/>
      <w:r w:rsidRPr="007A1F28">
        <w:t>Misión</w:t>
      </w:r>
      <w:bookmarkEnd w:id="45"/>
      <w:bookmarkEnd w:id="46"/>
      <w:bookmarkEnd w:id="47"/>
      <w:bookmarkEnd w:id="48"/>
    </w:p>
    <w:p w:rsidR="00C34FB7" w:rsidRPr="007548BA" w:rsidRDefault="00C34FB7" w:rsidP="001B5029">
      <w:pPr>
        <w:pStyle w:val="Parrafo"/>
        <w:ind w:left="708"/>
      </w:pPr>
      <w:r>
        <w:t>Desarrollar</w:t>
      </w:r>
      <w:r w:rsidRPr="007548BA">
        <w:t xml:space="preserve"> y comercializar productos de calidad y de base tecnológica que satisfagan las necesidades de nuestros clientes y de la sociedad en el manejo, administración y presentación de información en forma visual</w:t>
      </w:r>
      <w:r>
        <w:t>.</w:t>
      </w:r>
      <w:r w:rsidRPr="007548BA">
        <w:t xml:space="preserve"> </w:t>
      </w:r>
    </w:p>
    <w:p w:rsidR="00C34FB7" w:rsidRPr="007A1F28" w:rsidRDefault="00C34FB7" w:rsidP="003B7639">
      <w:pPr>
        <w:pStyle w:val="Indice3"/>
        <w:numPr>
          <w:ilvl w:val="1"/>
          <w:numId w:val="12"/>
        </w:numPr>
        <w:spacing w:before="720" w:after="360"/>
        <w:ind w:left="794" w:hanging="794"/>
      </w:pPr>
      <w:bookmarkStart w:id="49" w:name="_Toc220206554"/>
      <w:bookmarkStart w:id="50" w:name="_Toc247985626"/>
      <w:bookmarkStart w:id="51" w:name="_Toc248490431"/>
      <w:bookmarkStart w:id="52" w:name="_Toc248491116"/>
      <w:r w:rsidRPr="007A1F28">
        <w:t>Visión</w:t>
      </w:r>
      <w:bookmarkEnd w:id="49"/>
      <w:bookmarkEnd w:id="50"/>
      <w:bookmarkEnd w:id="51"/>
      <w:bookmarkEnd w:id="52"/>
      <w:r w:rsidRPr="007A1F28">
        <w:t xml:space="preserve"> </w:t>
      </w:r>
    </w:p>
    <w:p w:rsidR="00C34FB7" w:rsidRPr="007548BA" w:rsidRDefault="00C34FB7" w:rsidP="001B5029">
      <w:pPr>
        <w:pStyle w:val="Parrafo"/>
        <w:ind w:left="708"/>
      </w:pPr>
      <w:r w:rsidRPr="007548BA">
        <w:t xml:space="preserve">Ser líder en el desarrollo de soluciones </w:t>
      </w:r>
      <w:r>
        <w:t>integrales</w:t>
      </w:r>
      <w:r w:rsidRPr="007548BA">
        <w:t xml:space="preserve"> </w:t>
      </w:r>
      <w:r w:rsidR="005821D6">
        <w:t>de</w:t>
      </w:r>
      <w:r>
        <w:t xml:space="preserve"> sistemas</w:t>
      </w:r>
      <w:r w:rsidR="005821D6">
        <w:t>,</w:t>
      </w:r>
      <w:r>
        <w:t xml:space="preserve"> </w:t>
      </w:r>
      <w:r w:rsidR="004C077A">
        <w:t>donde se combine h</w:t>
      </w:r>
      <w:r w:rsidR="005821D6">
        <w:t xml:space="preserve">ardware y </w:t>
      </w:r>
      <w:r w:rsidR="004C077A">
        <w:t>s</w:t>
      </w:r>
      <w:r w:rsidR="005821D6">
        <w:t>oftware</w:t>
      </w:r>
      <w:r w:rsidRPr="007548BA">
        <w:t xml:space="preserve">, </w:t>
      </w:r>
      <w:r>
        <w:t xml:space="preserve">utilizando las últimas tecnologías y el </w:t>
      </w:r>
      <w:r>
        <w:lastRenderedPageBreak/>
        <w:t>más calificado talento humano para el desarrollo de esta actividad, alcanzando una rentabilidad y calidad de productos.</w:t>
      </w:r>
    </w:p>
    <w:p w:rsidR="00C34FB7" w:rsidRPr="008E19A0" w:rsidRDefault="00C34FB7" w:rsidP="003B7639">
      <w:pPr>
        <w:pStyle w:val="Indice3"/>
        <w:numPr>
          <w:ilvl w:val="1"/>
          <w:numId w:val="12"/>
        </w:numPr>
        <w:spacing w:before="720" w:after="360"/>
        <w:ind w:left="794" w:hanging="794"/>
      </w:pPr>
      <w:bookmarkStart w:id="53" w:name="_Toc220206555"/>
      <w:bookmarkStart w:id="54" w:name="_Toc247985627"/>
      <w:bookmarkStart w:id="55" w:name="_Toc248490432"/>
      <w:bookmarkStart w:id="56" w:name="_Toc248491117"/>
      <w:r w:rsidRPr="008E19A0">
        <w:t>Objetivos Generales de la microempresa</w:t>
      </w:r>
      <w:bookmarkEnd w:id="53"/>
      <w:bookmarkEnd w:id="54"/>
      <w:bookmarkEnd w:id="55"/>
      <w:bookmarkEnd w:id="56"/>
    </w:p>
    <w:p w:rsidR="00C34FB7" w:rsidRPr="007548BA" w:rsidRDefault="00B66623" w:rsidP="00F33E58">
      <w:pPr>
        <w:pStyle w:val="Parrafo"/>
        <w:numPr>
          <w:ilvl w:val="0"/>
          <w:numId w:val="9"/>
        </w:numPr>
        <w:rPr>
          <w:lang w:val="es-EC"/>
        </w:rPr>
      </w:pPr>
      <w:r>
        <w:rPr>
          <w:lang w:val="es-EC"/>
        </w:rPr>
        <w:t>Ingresar</w:t>
      </w:r>
      <w:r w:rsidR="00C34FB7" w:rsidRPr="007548BA">
        <w:rPr>
          <w:lang w:val="es-EC"/>
        </w:rPr>
        <w:t xml:space="preserve"> en el mercado nacional como una alternativa moderna en la elaboración de sistemas de pres</w:t>
      </w:r>
      <w:r w:rsidR="00C34FB7">
        <w:rPr>
          <w:lang w:val="es-EC"/>
        </w:rPr>
        <w:t xml:space="preserve">entación y administración de </w:t>
      </w:r>
      <w:r w:rsidR="00C34FB7" w:rsidRPr="007548BA">
        <w:rPr>
          <w:lang w:val="es-EC"/>
        </w:rPr>
        <w:t>información</w:t>
      </w:r>
      <w:r w:rsidR="00C34FB7">
        <w:rPr>
          <w:lang w:val="es-EC"/>
        </w:rPr>
        <w:t xml:space="preserve"> visual</w:t>
      </w:r>
      <w:r w:rsidR="00C34FB7" w:rsidRPr="007548BA">
        <w:rPr>
          <w:lang w:val="es-EC"/>
        </w:rPr>
        <w:t>.</w:t>
      </w:r>
    </w:p>
    <w:p w:rsidR="00C34FB7" w:rsidRPr="007548BA" w:rsidRDefault="00C34FB7" w:rsidP="00F33E58">
      <w:pPr>
        <w:pStyle w:val="Parrafo"/>
        <w:numPr>
          <w:ilvl w:val="0"/>
          <w:numId w:val="9"/>
        </w:numPr>
        <w:rPr>
          <w:lang w:val="es-EC"/>
        </w:rPr>
      </w:pPr>
      <w:r w:rsidRPr="007548BA">
        <w:rPr>
          <w:lang w:val="es-EC"/>
        </w:rPr>
        <w:t>Satisfacer las necesidades de nuestros clientes y de la socieda</w:t>
      </w:r>
      <w:r>
        <w:rPr>
          <w:lang w:val="es-EC"/>
        </w:rPr>
        <w:t xml:space="preserve">d con productos de alta calidad, confiables </w:t>
      </w:r>
      <w:r w:rsidRPr="007548BA">
        <w:rPr>
          <w:lang w:val="es-EC"/>
        </w:rPr>
        <w:t>y de base tecnológica.</w:t>
      </w:r>
    </w:p>
    <w:p w:rsidR="00E70C75" w:rsidRPr="00D85C08" w:rsidRDefault="00C34FB7" w:rsidP="00F33E58">
      <w:pPr>
        <w:pStyle w:val="Parrafo"/>
        <w:numPr>
          <w:ilvl w:val="0"/>
          <w:numId w:val="9"/>
        </w:numPr>
        <w:rPr>
          <w:lang w:val="es-EC"/>
        </w:rPr>
      </w:pPr>
      <w:r w:rsidRPr="00B17DD8">
        <w:rPr>
          <w:lang w:val="es-EC"/>
        </w:rPr>
        <w:t xml:space="preserve">Ser una empresa reconocida a nivel nacional, mediante un grupo de empleados responsables y capacitados, que trabajen en equipo para ofrecer productos innovadores. </w:t>
      </w:r>
    </w:p>
    <w:p w:rsidR="00C34FB7" w:rsidRPr="008E19A0" w:rsidRDefault="00C34FB7" w:rsidP="003B7639">
      <w:pPr>
        <w:pStyle w:val="Indice3"/>
        <w:numPr>
          <w:ilvl w:val="1"/>
          <w:numId w:val="12"/>
        </w:numPr>
        <w:spacing w:before="720" w:after="360"/>
        <w:ind w:left="794" w:hanging="794"/>
      </w:pPr>
      <w:bookmarkStart w:id="57" w:name="_Toc220206556"/>
      <w:bookmarkStart w:id="58" w:name="_Toc247985628"/>
      <w:bookmarkStart w:id="59" w:name="_Toc248490433"/>
      <w:bookmarkStart w:id="60" w:name="_Toc248491118"/>
      <w:r>
        <w:t>Propuesta de valor</w:t>
      </w:r>
      <w:bookmarkEnd w:id="57"/>
      <w:bookmarkEnd w:id="58"/>
      <w:bookmarkEnd w:id="59"/>
      <w:bookmarkEnd w:id="60"/>
    </w:p>
    <w:p w:rsidR="004C077A" w:rsidRDefault="004C077A" w:rsidP="001B5029">
      <w:pPr>
        <w:pStyle w:val="Parrafo"/>
        <w:ind w:left="708"/>
      </w:pPr>
      <w:r>
        <w:t>Nuestro producto utiliza un</w:t>
      </w:r>
      <w:r w:rsidR="00C34FB7" w:rsidRPr="00CE265D">
        <w:t xml:space="preserve"> nuevo concepto de comunicación visual, mediante la utilización de tecnología de LEDs</w:t>
      </w:r>
      <w:r w:rsidR="005A1013">
        <w:t>, ofreciendo mayor visibilidad desde distancias largas (tanto interior como exterior) y mayor luminosidad</w:t>
      </w:r>
      <w:r>
        <w:t xml:space="preserve">. </w:t>
      </w:r>
    </w:p>
    <w:p w:rsidR="004C077A" w:rsidRDefault="001E5320" w:rsidP="001B5029">
      <w:pPr>
        <w:pStyle w:val="Parrafo"/>
        <w:ind w:left="708"/>
      </w:pPr>
      <w:r>
        <w:lastRenderedPageBreak/>
        <w:t>P</w:t>
      </w:r>
      <w:r w:rsidR="004C077A">
        <w:t>resenta</w:t>
      </w:r>
      <w:r>
        <w:t>ndo</w:t>
      </w:r>
      <w:r w:rsidR="004C077A">
        <w:t xml:space="preserve"> un impactante brillo </w:t>
      </w:r>
      <w:r w:rsidR="00C34FB7" w:rsidRPr="00CE265D">
        <w:t xml:space="preserve">e intensidad de iluminación </w:t>
      </w:r>
      <w:r w:rsidR="004C077A">
        <w:t xml:space="preserve">que permite </w:t>
      </w:r>
      <w:r w:rsidR="00C34FB7" w:rsidRPr="00CE265D">
        <w:t>captura</w:t>
      </w:r>
      <w:r w:rsidR="004C077A">
        <w:t>r</w:t>
      </w:r>
      <w:r w:rsidR="00C34FB7" w:rsidRPr="00CE265D">
        <w:t xml:space="preserve"> la at</w:t>
      </w:r>
      <w:r w:rsidR="00C34FB7">
        <w:t xml:space="preserve">ención </w:t>
      </w:r>
      <w:r>
        <w:t xml:space="preserve">de las personas </w:t>
      </w:r>
      <w:r w:rsidR="00C34FB7">
        <w:t>incluso</w:t>
      </w:r>
      <w:r w:rsidR="00C34FB7" w:rsidRPr="00CE265D">
        <w:t xml:space="preserve"> a plena luz del sol</w:t>
      </w:r>
      <w:r w:rsidR="00C34FB7">
        <w:t xml:space="preserve">, </w:t>
      </w:r>
      <w:r w:rsidR="00923ADF">
        <w:t xml:space="preserve">permitiendo mejorar la presentación de </w:t>
      </w:r>
      <w:r w:rsidR="00027276">
        <w:t xml:space="preserve"> </w:t>
      </w:r>
      <w:r w:rsidR="00923ADF">
        <w:t xml:space="preserve">la </w:t>
      </w:r>
      <w:r w:rsidR="00027276">
        <w:t xml:space="preserve">información </w:t>
      </w:r>
      <w:r w:rsidR="00C34FB7">
        <w:t xml:space="preserve"> </w:t>
      </w:r>
      <w:r w:rsidR="00923ADF">
        <w:t>de un  producto,</w:t>
      </w:r>
      <w:r>
        <w:t xml:space="preserve"> </w:t>
      </w:r>
      <w:r w:rsidR="00923ADF">
        <w:t xml:space="preserve"> servicio</w:t>
      </w:r>
      <w:r w:rsidR="004C077A">
        <w:t xml:space="preserve"> </w:t>
      </w:r>
      <w:r w:rsidR="00AD518D">
        <w:t xml:space="preserve">o </w:t>
      </w:r>
      <w:r w:rsidR="00923ADF">
        <w:t xml:space="preserve"> procesos </w:t>
      </w:r>
      <w:r>
        <w:t xml:space="preserve">en </w:t>
      </w:r>
      <w:r w:rsidR="00923ADF">
        <w:t>una</w:t>
      </w:r>
      <w:r>
        <w:t xml:space="preserve"> </w:t>
      </w:r>
      <w:r w:rsidR="00923ADF">
        <w:t>industria.</w:t>
      </w:r>
    </w:p>
    <w:p w:rsidR="00513E51" w:rsidRDefault="00314372" w:rsidP="001B5029">
      <w:pPr>
        <w:pStyle w:val="Parrafo"/>
        <w:ind w:left="708"/>
      </w:pPr>
      <w:r>
        <w:t>Nuestro producto es</w:t>
      </w:r>
      <w:r w:rsidRPr="00073BBB">
        <w:t xml:space="preserve"> diferente a los exi</w:t>
      </w:r>
      <w:r>
        <w:t>stentes en el mercado nacional,</w:t>
      </w:r>
      <w:r w:rsidRPr="00073BBB">
        <w:t xml:space="preserve"> porque </w:t>
      </w:r>
      <w:r w:rsidR="00C02B50">
        <w:t>permite integrar la administración y la presentación de información en forma automática</w:t>
      </w:r>
      <w:r w:rsidR="00923ADF">
        <w:t xml:space="preserve"> mediante un software</w:t>
      </w:r>
      <w:r w:rsidR="00C02B50">
        <w:t>,</w:t>
      </w:r>
      <w:r w:rsidRPr="00073BBB">
        <w:t xml:space="preserve"> </w:t>
      </w:r>
      <w:r w:rsidR="00285996">
        <w:t>actualizando la presentación de información</w:t>
      </w:r>
      <w:r w:rsidRPr="00073BBB">
        <w:t xml:space="preserve"> </w:t>
      </w:r>
      <w:r w:rsidR="009E3882">
        <w:t>en el preciso instante que esta cambie</w:t>
      </w:r>
      <w:r>
        <w:t>.</w:t>
      </w:r>
    </w:p>
    <w:p w:rsidR="00C34FB7" w:rsidRDefault="00C34FB7" w:rsidP="003B7639">
      <w:pPr>
        <w:pStyle w:val="Indice3"/>
        <w:numPr>
          <w:ilvl w:val="1"/>
          <w:numId w:val="12"/>
        </w:numPr>
        <w:spacing w:before="720" w:after="360"/>
        <w:ind w:left="794" w:hanging="794"/>
      </w:pPr>
      <w:bookmarkStart w:id="61" w:name="_Toc220206557"/>
      <w:bookmarkStart w:id="62" w:name="_Toc247985629"/>
      <w:bookmarkStart w:id="63" w:name="_Toc248490434"/>
      <w:bookmarkStart w:id="64" w:name="_Toc248491119"/>
      <w:r w:rsidRPr="008E19A0">
        <w:t>Análisis FODA</w:t>
      </w:r>
      <w:bookmarkEnd w:id="61"/>
      <w:bookmarkEnd w:id="62"/>
      <w:bookmarkEnd w:id="63"/>
      <w:bookmarkEnd w:id="64"/>
      <w:r w:rsidRPr="008E19A0">
        <w:t xml:space="preserve"> </w:t>
      </w:r>
    </w:p>
    <w:p w:rsidR="00A027FA" w:rsidRDefault="00C34FB7" w:rsidP="001B5029">
      <w:pPr>
        <w:pStyle w:val="Parrafo"/>
        <w:ind w:left="708"/>
      </w:pPr>
      <w:r w:rsidRPr="00E66845">
        <w:t xml:space="preserve">El análisis FODA es una herramienta que </w:t>
      </w:r>
      <w:r>
        <w:t xml:space="preserve">nos </w:t>
      </w:r>
      <w:r w:rsidRPr="00E66845">
        <w:t xml:space="preserve">permite conformar un cuadro de la situación actual de </w:t>
      </w:r>
      <w:r>
        <w:t>nuestra micro</w:t>
      </w:r>
      <w:r w:rsidRPr="00E66845">
        <w:t xml:space="preserve">empresa, permitiendo de esta manera obtener un diagnóstico </w:t>
      </w:r>
      <w:r w:rsidR="00557809" w:rsidRPr="00E66845">
        <w:t xml:space="preserve">preciso </w:t>
      </w:r>
      <w:r w:rsidR="00557809">
        <w:t>para</w:t>
      </w:r>
      <w:r>
        <w:t xml:space="preserve"> la toma de </w:t>
      </w:r>
      <w:r w:rsidRPr="00E66845">
        <w:t>decisiones acordes con los objetivos</w:t>
      </w:r>
      <w:r>
        <w:t xml:space="preserve"> propuestos</w:t>
      </w:r>
      <w:r w:rsidRPr="00E66845">
        <w:t>.</w:t>
      </w:r>
      <w:r>
        <w:t xml:space="preserve"> </w:t>
      </w:r>
      <w:r w:rsidRPr="00E66845">
        <w:t>El término FODA es una sigla conformada por las primeras letras de las palabras Fortalezas, Oportunidades, Debilidades y Amenazas</w:t>
      </w:r>
      <w:r>
        <w:t>.</w:t>
      </w:r>
      <w:bookmarkStart w:id="65" w:name="_Ref223147564"/>
      <w:r w:rsidR="002547BF">
        <w:rPr>
          <w:rStyle w:val="Refdenotaalpie"/>
          <w:b/>
        </w:rPr>
        <w:footnoteReference w:id="2"/>
      </w:r>
      <w:bookmarkEnd w:id="65"/>
    </w:p>
    <w:p w:rsidR="00D055EC" w:rsidRDefault="00C34FB7" w:rsidP="001B5029">
      <w:pPr>
        <w:pStyle w:val="Parrafo"/>
        <w:ind w:left="2472" w:hanging="1764"/>
      </w:pPr>
      <w:r w:rsidRPr="00D85C08">
        <w:rPr>
          <w:b/>
          <w:i/>
        </w:rPr>
        <w:lastRenderedPageBreak/>
        <w:t>Fortalezas:</w:t>
      </w:r>
      <w:r>
        <w:tab/>
      </w:r>
      <w:r w:rsidRPr="00E66845">
        <w:t>son las capacidades especiales con que cuenta la empresa, y por los que cuenta con una posición privilegiada frente a la competencia</w:t>
      </w:r>
      <w:r>
        <w:t>.</w:t>
      </w:r>
      <w:r w:rsidR="00D17791">
        <w:t xml:space="preserve"> </w:t>
      </w:r>
    </w:p>
    <w:p w:rsidR="00513E51" w:rsidRPr="00D85C08" w:rsidRDefault="00C34FB7" w:rsidP="001B5029">
      <w:pPr>
        <w:pStyle w:val="Parrafo"/>
        <w:ind w:left="2472" w:hanging="1764"/>
        <w:rPr>
          <w:b/>
          <w:i/>
        </w:rPr>
      </w:pPr>
      <w:r w:rsidRPr="00D85C08">
        <w:rPr>
          <w:b/>
          <w:i/>
        </w:rPr>
        <w:t xml:space="preserve">Oportunidades: </w:t>
      </w:r>
      <w:r w:rsidRPr="00D85C08">
        <w:rPr>
          <w:b/>
          <w:i/>
        </w:rPr>
        <w:tab/>
      </w:r>
      <w:r w:rsidRPr="00933BEC">
        <w:t>son aquellos factores que resultan positivos, favorables, explotables, que se deben descubrir en el entorno en el que actúa la empresa, y que permiten obtener ventajas competitivas.</w:t>
      </w:r>
    </w:p>
    <w:p w:rsidR="00513E51" w:rsidRPr="00933BEC" w:rsidRDefault="00C34FB7" w:rsidP="001B5029">
      <w:pPr>
        <w:pStyle w:val="Parrafo"/>
        <w:ind w:left="2472" w:hanging="1764"/>
      </w:pPr>
      <w:r w:rsidRPr="00933BEC">
        <w:rPr>
          <w:b/>
          <w:i/>
        </w:rPr>
        <w:t xml:space="preserve">Debilidades: </w:t>
      </w:r>
      <w:r w:rsidRPr="00933BEC">
        <w:rPr>
          <w:b/>
          <w:i/>
        </w:rPr>
        <w:tab/>
      </w:r>
      <w:r w:rsidRPr="00933BEC">
        <w:t>son aquellos factores que provocan una posición desfavorable frente a la competencia. Recursos de los que se carece, habilidades que no se poseen, actividades que no se desarrollan positivamente, etc.</w:t>
      </w:r>
    </w:p>
    <w:p w:rsidR="0092278B" w:rsidRPr="00933BEC" w:rsidRDefault="00C34FB7" w:rsidP="00FD7662">
      <w:pPr>
        <w:pStyle w:val="Parrafo"/>
        <w:ind w:left="2472" w:hanging="1764"/>
      </w:pPr>
      <w:r w:rsidRPr="00933BEC">
        <w:rPr>
          <w:b/>
          <w:i/>
        </w:rPr>
        <w:t xml:space="preserve">Amenazas: </w:t>
      </w:r>
      <w:r w:rsidRPr="00933BEC">
        <w:rPr>
          <w:b/>
          <w:i/>
        </w:rPr>
        <w:tab/>
      </w:r>
      <w:r w:rsidR="00513E51" w:rsidRPr="00933BEC">
        <w:t>S</w:t>
      </w:r>
      <w:r w:rsidRPr="00933BEC">
        <w:t>on aquellas situaciones que provienen del entorno y que pueden llegar a atentar incluso contra la permanencia de la organización.</w:t>
      </w:r>
    </w:p>
    <w:p w:rsidR="00C34FB7" w:rsidRPr="008E19A0" w:rsidRDefault="00C34FB7" w:rsidP="00F33E58">
      <w:pPr>
        <w:pStyle w:val="Indice3"/>
        <w:numPr>
          <w:ilvl w:val="2"/>
          <w:numId w:val="12"/>
        </w:numPr>
        <w:spacing w:before="720" w:after="360"/>
      </w:pPr>
      <w:bookmarkStart w:id="66" w:name="_Toc220206558"/>
      <w:bookmarkStart w:id="67" w:name="_Toc247985630"/>
      <w:bookmarkStart w:id="68" w:name="_Toc248490435"/>
      <w:bookmarkStart w:id="69" w:name="_Toc248491120"/>
      <w:r w:rsidRPr="008E19A0">
        <w:t>Fortalezas</w:t>
      </w:r>
      <w:bookmarkEnd w:id="66"/>
      <w:bookmarkEnd w:id="67"/>
      <w:bookmarkEnd w:id="68"/>
      <w:bookmarkEnd w:id="69"/>
      <w:r w:rsidRPr="008E19A0">
        <w:t xml:space="preserve"> </w:t>
      </w:r>
    </w:p>
    <w:p w:rsidR="00C34FB7" w:rsidRPr="001B5029" w:rsidRDefault="00C34FB7" w:rsidP="003B7639">
      <w:pPr>
        <w:pStyle w:val="Parrafo"/>
        <w:numPr>
          <w:ilvl w:val="0"/>
          <w:numId w:val="10"/>
        </w:numPr>
        <w:spacing w:before="120" w:after="280"/>
        <w:ind w:left="1434" w:hanging="357"/>
        <w:rPr>
          <w:lang w:val="es-EC"/>
        </w:rPr>
      </w:pPr>
      <w:r w:rsidRPr="001B5029">
        <w:rPr>
          <w:lang w:val="es-EC"/>
        </w:rPr>
        <w:t xml:space="preserve">Ventajas de </w:t>
      </w:r>
      <w:smartTag w:uri="urn:schemas-microsoft-com:office:smarttags" w:element="PersonName">
        <w:smartTagPr>
          <w:attr w:name="ProductID" w:val="la Tecnolog￭a"/>
        </w:smartTagPr>
        <w:r w:rsidRPr="001B5029">
          <w:rPr>
            <w:lang w:val="es-EC"/>
          </w:rPr>
          <w:t>la Tecnología</w:t>
        </w:r>
      </w:smartTag>
      <w:r w:rsidRPr="001B5029">
        <w:rPr>
          <w:lang w:val="es-EC"/>
        </w:rPr>
        <w:t xml:space="preserve"> de LEDs frente a otras tecnologías</w:t>
      </w:r>
      <w:r w:rsidR="00E600D0">
        <w:rPr>
          <w:lang w:val="es-EC"/>
        </w:rPr>
        <w:t xml:space="preserve"> (monitores de video)</w:t>
      </w:r>
      <w:r w:rsidRPr="001B5029">
        <w:rPr>
          <w:lang w:val="es-EC"/>
        </w:rPr>
        <w:t>, para la visualización de información en condiciones externas no favorables.</w:t>
      </w:r>
    </w:p>
    <w:p w:rsidR="00C34FB7" w:rsidRPr="001B5029" w:rsidRDefault="00C34FB7" w:rsidP="003B7639">
      <w:pPr>
        <w:pStyle w:val="Parrafo"/>
        <w:numPr>
          <w:ilvl w:val="0"/>
          <w:numId w:val="10"/>
        </w:numPr>
        <w:spacing w:before="120" w:after="280"/>
        <w:ind w:left="1434" w:hanging="357"/>
        <w:rPr>
          <w:lang w:val="es-EC"/>
        </w:rPr>
      </w:pPr>
      <w:r w:rsidRPr="001B5029">
        <w:rPr>
          <w:lang w:val="es-EC"/>
        </w:rPr>
        <w:lastRenderedPageBreak/>
        <w:t>Un software que administra la información que se presenta en los paneles, no</w:t>
      </w:r>
      <w:r w:rsidR="00E600D0">
        <w:rPr>
          <w:lang w:val="es-EC"/>
        </w:rPr>
        <w:t xml:space="preserve"> existe restricción en cantidad</w:t>
      </w:r>
      <w:r w:rsidRPr="001B5029">
        <w:rPr>
          <w:lang w:val="es-EC"/>
        </w:rPr>
        <w:t xml:space="preserve"> y tipo de datos a presentar.</w:t>
      </w:r>
    </w:p>
    <w:p w:rsidR="003979A4" w:rsidRPr="001B5029" w:rsidRDefault="003979A4" w:rsidP="003B7639">
      <w:pPr>
        <w:pStyle w:val="Parrafo"/>
        <w:numPr>
          <w:ilvl w:val="0"/>
          <w:numId w:val="10"/>
        </w:numPr>
        <w:spacing w:before="120" w:after="280"/>
        <w:ind w:left="1434" w:hanging="357"/>
        <w:rPr>
          <w:lang w:val="es-EC"/>
        </w:rPr>
      </w:pPr>
      <w:r w:rsidRPr="001B5029">
        <w:rPr>
          <w:lang w:val="es-EC"/>
        </w:rPr>
        <w:t>Personal altamente capacitado en el área de tecnologías de información.</w:t>
      </w:r>
    </w:p>
    <w:p w:rsidR="00C34FB7" w:rsidRPr="001B5029" w:rsidRDefault="00C34FB7" w:rsidP="003B7639">
      <w:pPr>
        <w:pStyle w:val="Parrafo"/>
        <w:numPr>
          <w:ilvl w:val="0"/>
          <w:numId w:val="10"/>
        </w:numPr>
        <w:spacing w:before="120" w:after="280"/>
        <w:ind w:left="1434" w:hanging="357"/>
        <w:rPr>
          <w:lang w:val="es-EC"/>
        </w:rPr>
      </w:pPr>
      <w:r w:rsidRPr="001B5029">
        <w:rPr>
          <w:lang w:val="es-EC"/>
        </w:rPr>
        <w:t>El bajo costo de nuestro producto</w:t>
      </w:r>
      <w:r w:rsidR="00E600D0">
        <w:rPr>
          <w:lang w:val="es-EC"/>
        </w:rPr>
        <w:t xml:space="preserve"> al ser elaborador por nosotros,</w:t>
      </w:r>
      <w:r w:rsidRPr="001B5029">
        <w:rPr>
          <w:lang w:val="es-EC"/>
        </w:rPr>
        <w:t xml:space="preserve"> nos da gran ventaja competitiva en relación a la competencia.</w:t>
      </w:r>
    </w:p>
    <w:p w:rsidR="00C34FB7" w:rsidRPr="001B5029" w:rsidRDefault="003979A4" w:rsidP="003B7639">
      <w:pPr>
        <w:pStyle w:val="Parrafo"/>
        <w:numPr>
          <w:ilvl w:val="0"/>
          <w:numId w:val="10"/>
        </w:numPr>
        <w:spacing w:before="120" w:after="280"/>
        <w:ind w:left="1434" w:hanging="357"/>
        <w:rPr>
          <w:lang w:val="es-EC"/>
        </w:rPr>
      </w:pPr>
      <w:r w:rsidRPr="001B5029">
        <w:rPr>
          <w:lang w:val="es-EC"/>
        </w:rPr>
        <w:t>O</w:t>
      </w:r>
      <w:r w:rsidR="00C34FB7" w:rsidRPr="001B5029">
        <w:rPr>
          <w:lang w:val="es-EC"/>
        </w:rPr>
        <w:t xml:space="preserve">frecemos una atención personalizada en la adquisición de nuestros productos en todo momento. </w:t>
      </w:r>
    </w:p>
    <w:p w:rsidR="00C34FB7" w:rsidRPr="008E19A0" w:rsidRDefault="00C34FB7" w:rsidP="00F33E58">
      <w:pPr>
        <w:pStyle w:val="Indice3"/>
        <w:numPr>
          <w:ilvl w:val="2"/>
          <w:numId w:val="12"/>
        </w:numPr>
        <w:spacing w:before="720" w:after="360"/>
      </w:pPr>
      <w:bookmarkStart w:id="70" w:name="_Toc220206559"/>
      <w:bookmarkStart w:id="71" w:name="_Toc247985631"/>
      <w:bookmarkStart w:id="72" w:name="_Toc248490436"/>
      <w:bookmarkStart w:id="73" w:name="_Toc248491121"/>
      <w:r w:rsidRPr="008E19A0">
        <w:t>Oportunidades</w:t>
      </w:r>
      <w:bookmarkEnd w:id="70"/>
      <w:bookmarkEnd w:id="71"/>
      <w:bookmarkEnd w:id="72"/>
      <w:bookmarkEnd w:id="73"/>
      <w:r w:rsidRPr="008E19A0">
        <w:t xml:space="preserve">  </w:t>
      </w:r>
    </w:p>
    <w:p w:rsidR="00C34FB7" w:rsidRPr="001B5029" w:rsidRDefault="00C34FB7" w:rsidP="003B7639">
      <w:pPr>
        <w:pStyle w:val="Parrafo"/>
        <w:numPr>
          <w:ilvl w:val="0"/>
          <w:numId w:val="10"/>
        </w:numPr>
        <w:spacing w:before="120" w:after="280"/>
        <w:ind w:left="1434" w:hanging="357"/>
        <w:rPr>
          <w:lang w:val="es-EC"/>
        </w:rPr>
      </w:pPr>
      <w:r w:rsidRPr="001B5029">
        <w:rPr>
          <w:lang w:val="es-EC"/>
        </w:rPr>
        <w:t xml:space="preserve">Comercializar un producto innovador en el </w:t>
      </w:r>
      <w:r w:rsidR="00557809" w:rsidRPr="001B5029">
        <w:rPr>
          <w:lang w:val="es-EC"/>
        </w:rPr>
        <w:t>mercado nacional</w:t>
      </w:r>
      <w:r w:rsidRPr="001B5029">
        <w:rPr>
          <w:lang w:val="es-EC"/>
        </w:rPr>
        <w:t xml:space="preserve">, que no ha sido </w:t>
      </w:r>
      <w:r w:rsidR="009E36A0" w:rsidRPr="001B5029">
        <w:rPr>
          <w:lang w:val="es-EC"/>
        </w:rPr>
        <w:t xml:space="preserve">totalmente </w:t>
      </w:r>
      <w:r w:rsidRPr="001B5029">
        <w:rPr>
          <w:lang w:val="es-EC"/>
        </w:rPr>
        <w:t>explotado.</w:t>
      </w:r>
    </w:p>
    <w:p w:rsidR="00C34FB7" w:rsidRPr="001B5029" w:rsidRDefault="00C34FB7" w:rsidP="003B7639">
      <w:pPr>
        <w:pStyle w:val="Parrafo"/>
        <w:numPr>
          <w:ilvl w:val="0"/>
          <w:numId w:val="10"/>
        </w:numPr>
        <w:spacing w:before="120" w:after="280"/>
        <w:ind w:left="1434" w:hanging="357"/>
        <w:rPr>
          <w:lang w:val="es-EC"/>
        </w:rPr>
      </w:pPr>
      <w:r w:rsidRPr="001B5029">
        <w:rPr>
          <w:lang w:val="es-EC"/>
        </w:rPr>
        <w:t xml:space="preserve">En las grandes ciudades comerciales, existe la necesidad constante de </w:t>
      </w:r>
      <w:r w:rsidR="00C156FC" w:rsidRPr="001B5029">
        <w:rPr>
          <w:lang w:val="es-EC"/>
        </w:rPr>
        <w:t>presentar información</w:t>
      </w:r>
      <w:r w:rsidRPr="001B5029">
        <w:rPr>
          <w:lang w:val="es-EC"/>
        </w:rPr>
        <w:t xml:space="preserve"> de manera visual</w:t>
      </w:r>
      <w:r w:rsidR="00FC3E92">
        <w:rPr>
          <w:lang w:val="es-EC"/>
        </w:rPr>
        <w:t xml:space="preserve"> y que pueda ser administrada por medio de  sistema</w:t>
      </w:r>
      <w:r w:rsidR="00295882">
        <w:rPr>
          <w:lang w:val="es-EC"/>
        </w:rPr>
        <w:t xml:space="preserve">s </w:t>
      </w:r>
      <w:r w:rsidR="00923ADF">
        <w:rPr>
          <w:lang w:val="es-EC"/>
        </w:rPr>
        <w:t xml:space="preserve">computacionales. </w:t>
      </w:r>
    </w:p>
    <w:p w:rsidR="00C34FB7" w:rsidRDefault="00C34FB7" w:rsidP="003B7639">
      <w:pPr>
        <w:pStyle w:val="Parrafo"/>
        <w:numPr>
          <w:ilvl w:val="0"/>
          <w:numId w:val="10"/>
        </w:numPr>
        <w:spacing w:before="120" w:after="280"/>
        <w:ind w:left="1434" w:hanging="357"/>
        <w:rPr>
          <w:lang w:val="es-EC"/>
        </w:rPr>
      </w:pPr>
      <w:r w:rsidRPr="001B5029">
        <w:rPr>
          <w:lang w:val="es-EC"/>
        </w:rPr>
        <w:lastRenderedPageBreak/>
        <w:t>Aprovechamos el auge del marketing y publicidad para introducir nuestro producto de presentación de información visual.</w:t>
      </w:r>
    </w:p>
    <w:p w:rsidR="00D055EC" w:rsidRDefault="00C34FB7" w:rsidP="003B7639">
      <w:pPr>
        <w:pStyle w:val="Parrafo"/>
        <w:numPr>
          <w:ilvl w:val="0"/>
          <w:numId w:val="10"/>
        </w:numPr>
        <w:spacing w:before="120" w:after="280"/>
        <w:ind w:left="1434" w:hanging="357"/>
        <w:rPr>
          <w:lang w:val="es-EC"/>
        </w:rPr>
      </w:pPr>
      <w:r w:rsidRPr="001B5029">
        <w:rPr>
          <w:lang w:val="es-EC"/>
        </w:rPr>
        <w:t>Pocos competidores, mejor conocimiento de las tecnologías.</w:t>
      </w:r>
    </w:p>
    <w:p w:rsidR="00C34FB7" w:rsidRPr="008E19A0" w:rsidRDefault="00C34FB7" w:rsidP="00F33E58">
      <w:pPr>
        <w:pStyle w:val="Indice3"/>
        <w:numPr>
          <w:ilvl w:val="2"/>
          <w:numId w:val="12"/>
        </w:numPr>
        <w:spacing w:before="720" w:after="360"/>
      </w:pPr>
      <w:bookmarkStart w:id="74" w:name="_Toc220206560"/>
      <w:bookmarkStart w:id="75" w:name="_Toc247985632"/>
      <w:bookmarkStart w:id="76" w:name="_Toc248490437"/>
      <w:bookmarkStart w:id="77" w:name="_Toc248491122"/>
      <w:r w:rsidRPr="008E19A0">
        <w:t>Debilidades</w:t>
      </w:r>
      <w:bookmarkEnd w:id="74"/>
      <w:bookmarkEnd w:id="75"/>
      <w:bookmarkEnd w:id="76"/>
      <w:bookmarkEnd w:id="77"/>
      <w:r w:rsidRPr="008E19A0">
        <w:t xml:space="preserve"> </w:t>
      </w:r>
    </w:p>
    <w:p w:rsidR="00C34FB7" w:rsidRPr="001B5029" w:rsidRDefault="00C34FB7" w:rsidP="003B7639">
      <w:pPr>
        <w:pStyle w:val="Parrafo"/>
        <w:numPr>
          <w:ilvl w:val="0"/>
          <w:numId w:val="10"/>
        </w:numPr>
        <w:spacing w:before="120" w:after="280"/>
        <w:ind w:left="1434" w:hanging="357"/>
        <w:rPr>
          <w:lang w:val="es-EC"/>
        </w:rPr>
      </w:pPr>
      <w:r w:rsidRPr="001B5029">
        <w:rPr>
          <w:lang w:val="es-EC"/>
        </w:rPr>
        <w:t>Falta de financiamiento para apoyar este proyecto de base tecnológica.</w:t>
      </w:r>
    </w:p>
    <w:p w:rsidR="00C34FB7" w:rsidRPr="001B5029" w:rsidRDefault="00C34FB7" w:rsidP="003B7639">
      <w:pPr>
        <w:pStyle w:val="Parrafo"/>
        <w:numPr>
          <w:ilvl w:val="0"/>
          <w:numId w:val="10"/>
        </w:numPr>
        <w:spacing w:before="120" w:after="280"/>
        <w:ind w:left="1434" w:hanging="357"/>
        <w:rPr>
          <w:lang w:val="es-EC"/>
        </w:rPr>
      </w:pPr>
      <w:r w:rsidRPr="001B5029">
        <w:rPr>
          <w:lang w:val="es-EC"/>
        </w:rPr>
        <w:t>Falta de infraestructura para el diseño y desarrollo de los productos.</w:t>
      </w:r>
    </w:p>
    <w:p w:rsidR="00C34FB7" w:rsidRPr="001B5029" w:rsidRDefault="00C34FB7" w:rsidP="003B7639">
      <w:pPr>
        <w:pStyle w:val="Parrafo"/>
        <w:numPr>
          <w:ilvl w:val="0"/>
          <w:numId w:val="10"/>
        </w:numPr>
        <w:spacing w:before="120" w:after="280"/>
        <w:ind w:left="1434" w:hanging="357"/>
        <w:rPr>
          <w:lang w:val="es-EC"/>
        </w:rPr>
      </w:pPr>
      <w:r w:rsidRPr="001B5029">
        <w:rPr>
          <w:lang w:val="es-EC"/>
        </w:rPr>
        <w:t>Poca experiencia en el mercado de presentación y administración de información.</w:t>
      </w:r>
    </w:p>
    <w:p w:rsidR="00A027FA" w:rsidRPr="001B5029" w:rsidRDefault="00C34FB7" w:rsidP="003B7639">
      <w:pPr>
        <w:pStyle w:val="Parrafo"/>
        <w:numPr>
          <w:ilvl w:val="0"/>
          <w:numId w:val="10"/>
        </w:numPr>
        <w:spacing w:before="120" w:after="280"/>
        <w:ind w:left="1434" w:hanging="357"/>
        <w:rPr>
          <w:lang w:val="es-EC"/>
        </w:rPr>
      </w:pPr>
      <w:r w:rsidRPr="001B5029">
        <w:rPr>
          <w:lang w:val="es-EC"/>
        </w:rPr>
        <w:t>Empresarios Jóvenes.</w:t>
      </w:r>
    </w:p>
    <w:p w:rsidR="00C34FB7" w:rsidRPr="008E19A0" w:rsidRDefault="00C34FB7" w:rsidP="00F33E58">
      <w:pPr>
        <w:pStyle w:val="Indice3"/>
        <w:numPr>
          <w:ilvl w:val="2"/>
          <w:numId w:val="12"/>
        </w:numPr>
        <w:spacing w:before="720" w:after="360"/>
      </w:pPr>
      <w:bookmarkStart w:id="78" w:name="_Toc220206561"/>
      <w:bookmarkStart w:id="79" w:name="_Toc247985633"/>
      <w:bookmarkStart w:id="80" w:name="_Toc248490438"/>
      <w:bookmarkStart w:id="81" w:name="_Toc248491123"/>
      <w:r w:rsidRPr="008E19A0">
        <w:t>Amenazas</w:t>
      </w:r>
      <w:bookmarkEnd w:id="78"/>
      <w:bookmarkEnd w:id="79"/>
      <w:bookmarkEnd w:id="80"/>
      <w:bookmarkEnd w:id="81"/>
    </w:p>
    <w:p w:rsidR="00C34FB7" w:rsidRPr="001B5029" w:rsidRDefault="00C34FB7" w:rsidP="003B7639">
      <w:pPr>
        <w:pStyle w:val="Parrafo"/>
        <w:numPr>
          <w:ilvl w:val="0"/>
          <w:numId w:val="10"/>
        </w:numPr>
        <w:spacing w:before="120" w:after="280"/>
        <w:ind w:left="1434" w:hanging="357"/>
        <w:rPr>
          <w:lang w:val="es-EC"/>
        </w:rPr>
      </w:pPr>
      <w:r w:rsidRPr="001B5029">
        <w:rPr>
          <w:lang w:val="es-EC"/>
        </w:rPr>
        <w:t>Productos similares</w:t>
      </w:r>
      <w:r w:rsidR="00C156FC" w:rsidRPr="001B5029">
        <w:rPr>
          <w:lang w:val="es-EC"/>
        </w:rPr>
        <w:t xml:space="preserve"> al nuestro basados en Hardware.</w:t>
      </w:r>
    </w:p>
    <w:p w:rsidR="00C34FB7" w:rsidRPr="001B5029" w:rsidRDefault="00C34FB7" w:rsidP="003B7639">
      <w:pPr>
        <w:pStyle w:val="Parrafo"/>
        <w:numPr>
          <w:ilvl w:val="0"/>
          <w:numId w:val="10"/>
        </w:numPr>
        <w:spacing w:before="120" w:after="280"/>
        <w:ind w:left="1434" w:hanging="357"/>
        <w:rPr>
          <w:lang w:val="es-EC"/>
        </w:rPr>
      </w:pPr>
      <w:r w:rsidRPr="001B5029">
        <w:rPr>
          <w:lang w:val="es-EC"/>
        </w:rPr>
        <w:t>Poca fidelidad hacia los productos nacionales.</w:t>
      </w:r>
    </w:p>
    <w:p w:rsidR="00C34FB7" w:rsidRPr="001B5029" w:rsidRDefault="00C34FB7" w:rsidP="003B7639">
      <w:pPr>
        <w:pStyle w:val="Parrafo"/>
        <w:numPr>
          <w:ilvl w:val="0"/>
          <w:numId w:val="10"/>
        </w:numPr>
        <w:spacing w:before="120" w:after="280"/>
        <w:ind w:left="1434" w:hanging="357"/>
        <w:rPr>
          <w:lang w:val="es-EC"/>
        </w:rPr>
      </w:pPr>
      <w:r w:rsidRPr="001B5029">
        <w:rPr>
          <w:lang w:val="es-EC"/>
        </w:rPr>
        <w:lastRenderedPageBreak/>
        <w:t xml:space="preserve">La inestabilidad política, social y financiera en nuestro país es la principal amenaza para emprender cualquier negocio. </w:t>
      </w:r>
    </w:p>
    <w:p w:rsidR="00C34FB7" w:rsidRPr="001B5029" w:rsidRDefault="00C34FB7" w:rsidP="003B7639">
      <w:pPr>
        <w:pStyle w:val="Parrafo"/>
        <w:numPr>
          <w:ilvl w:val="0"/>
          <w:numId w:val="10"/>
        </w:numPr>
        <w:spacing w:before="120" w:after="280"/>
        <w:ind w:left="1434" w:hanging="357"/>
        <w:rPr>
          <w:lang w:val="es-EC"/>
        </w:rPr>
      </w:pPr>
      <w:r w:rsidRPr="001B5029">
        <w:rPr>
          <w:lang w:val="es-EC"/>
        </w:rPr>
        <w:t xml:space="preserve">La resistencia al cambio e inclinación hacia tradicionales medios de </w:t>
      </w:r>
      <w:r w:rsidR="00C156FC" w:rsidRPr="001B5029">
        <w:rPr>
          <w:lang w:val="es-EC"/>
        </w:rPr>
        <w:t>presentación</w:t>
      </w:r>
      <w:r w:rsidR="00557809" w:rsidRPr="001B5029">
        <w:rPr>
          <w:lang w:val="es-EC"/>
        </w:rPr>
        <w:t xml:space="preserve"> dificultan</w:t>
      </w:r>
      <w:r w:rsidRPr="001B5029">
        <w:rPr>
          <w:lang w:val="es-EC"/>
        </w:rPr>
        <w:t xml:space="preserve"> la innovación e incursión de nuevos productos.</w:t>
      </w:r>
    </w:p>
    <w:p w:rsidR="00C34FB7" w:rsidRPr="001B5029" w:rsidRDefault="00C34FB7" w:rsidP="003B7639">
      <w:pPr>
        <w:pStyle w:val="Parrafo"/>
        <w:numPr>
          <w:ilvl w:val="0"/>
          <w:numId w:val="10"/>
        </w:numPr>
        <w:spacing w:before="120" w:after="280"/>
        <w:ind w:left="1434" w:hanging="357"/>
        <w:rPr>
          <w:lang w:val="es-EC"/>
        </w:rPr>
      </w:pPr>
      <w:r w:rsidRPr="001B5029">
        <w:rPr>
          <w:lang w:val="es-EC"/>
        </w:rPr>
        <w:t>Productos alternativos de presentación de información visual.</w:t>
      </w:r>
    </w:p>
    <w:p w:rsidR="00EB0C6E" w:rsidRPr="001B5029" w:rsidRDefault="00C34FB7" w:rsidP="003B7639">
      <w:pPr>
        <w:pStyle w:val="Parrafo"/>
        <w:numPr>
          <w:ilvl w:val="0"/>
          <w:numId w:val="10"/>
        </w:numPr>
        <w:spacing w:before="120" w:after="280"/>
        <w:ind w:left="1434" w:hanging="357"/>
      </w:pPr>
      <w:r w:rsidRPr="001B5029">
        <w:rPr>
          <w:lang w:val="es-EC"/>
        </w:rPr>
        <w:t>Ingreso de Nuevos Competidores.</w:t>
      </w:r>
    </w:p>
    <w:p w:rsidR="00EF59CB" w:rsidRDefault="001B5029" w:rsidP="00EF59CB">
      <w:pPr>
        <w:pStyle w:val="Indice3"/>
        <w:numPr>
          <w:ilvl w:val="0"/>
          <w:numId w:val="0"/>
        </w:numPr>
        <w:ind w:left="360"/>
        <w:jc w:val="center"/>
      </w:pPr>
      <w:bookmarkStart w:id="82" w:name="_Toc220206562"/>
      <w:r>
        <w:br w:type="page"/>
      </w:r>
    </w:p>
    <w:p w:rsidR="00EF59CB" w:rsidRDefault="00EF59CB" w:rsidP="00EF59CB">
      <w:pPr>
        <w:pStyle w:val="Indice3"/>
        <w:numPr>
          <w:ilvl w:val="0"/>
          <w:numId w:val="0"/>
        </w:numPr>
        <w:ind w:left="360"/>
        <w:jc w:val="center"/>
      </w:pPr>
    </w:p>
    <w:p w:rsidR="00EF59CB" w:rsidRDefault="00EF59CB" w:rsidP="00EF59CB">
      <w:pPr>
        <w:pStyle w:val="Indice3"/>
        <w:numPr>
          <w:ilvl w:val="0"/>
          <w:numId w:val="0"/>
        </w:numPr>
        <w:ind w:left="360"/>
        <w:jc w:val="center"/>
      </w:pPr>
    </w:p>
    <w:p w:rsidR="00EF59CB" w:rsidRDefault="00EF59CB" w:rsidP="00EF59CB">
      <w:pPr>
        <w:pStyle w:val="Indice3"/>
        <w:numPr>
          <w:ilvl w:val="0"/>
          <w:numId w:val="0"/>
        </w:numPr>
        <w:ind w:left="360"/>
        <w:jc w:val="center"/>
      </w:pPr>
    </w:p>
    <w:p w:rsidR="00B12C7C" w:rsidRDefault="00B12C7C" w:rsidP="006520E2">
      <w:pPr>
        <w:pStyle w:val="Indice2"/>
      </w:pPr>
      <w:bookmarkStart w:id="83" w:name="_Toc247985634"/>
      <w:bookmarkStart w:id="84" w:name="_Toc248490439"/>
      <w:bookmarkStart w:id="85" w:name="_Toc248491124"/>
      <w:r>
        <w:t>CAPITULO 2</w:t>
      </w:r>
      <w:bookmarkEnd w:id="82"/>
      <w:bookmarkEnd w:id="83"/>
      <w:bookmarkEnd w:id="84"/>
      <w:bookmarkEnd w:id="85"/>
    </w:p>
    <w:p w:rsidR="00EF59CB" w:rsidRDefault="00EF59CB" w:rsidP="00EF59CB">
      <w:pPr>
        <w:pStyle w:val="Indice3"/>
        <w:numPr>
          <w:ilvl w:val="0"/>
          <w:numId w:val="0"/>
        </w:numPr>
        <w:ind w:left="360"/>
        <w:jc w:val="center"/>
      </w:pPr>
      <w:bookmarkStart w:id="86" w:name="_Ref188584562"/>
      <w:bookmarkStart w:id="87" w:name="_Toc188587625"/>
      <w:bookmarkStart w:id="88" w:name="_Toc220206563"/>
    </w:p>
    <w:p w:rsidR="00E94555" w:rsidRPr="00D055EC" w:rsidRDefault="00E94555" w:rsidP="003B7639">
      <w:pPr>
        <w:pStyle w:val="Indice3"/>
        <w:numPr>
          <w:ilvl w:val="0"/>
          <w:numId w:val="12"/>
        </w:numPr>
        <w:spacing w:before="720" w:after="360"/>
        <w:ind w:left="357" w:hanging="357"/>
        <w:jc w:val="center"/>
      </w:pPr>
      <w:bookmarkStart w:id="89" w:name="_Toc247985635"/>
      <w:bookmarkStart w:id="90" w:name="_Toc248490440"/>
      <w:bookmarkStart w:id="91" w:name="_Toc248491125"/>
      <w:bookmarkStart w:id="92" w:name="_Ref188584570"/>
      <w:bookmarkStart w:id="93" w:name="_Toc188587626"/>
      <w:bookmarkStart w:id="94" w:name="_Toc220206564"/>
      <w:bookmarkEnd w:id="86"/>
      <w:bookmarkEnd w:id="87"/>
      <w:bookmarkEnd w:id="88"/>
      <w:r w:rsidRPr="00E94555">
        <w:t>ANALISIS TECNICO Y DESARROLLO DEL PRODUCTO “PROTOTIPO”</w:t>
      </w:r>
      <w:bookmarkEnd w:id="89"/>
      <w:bookmarkEnd w:id="90"/>
      <w:bookmarkEnd w:id="91"/>
    </w:p>
    <w:p w:rsidR="00C11090" w:rsidRPr="00E117B2" w:rsidRDefault="00C11090" w:rsidP="003B7639">
      <w:pPr>
        <w:pStyle w:val="Indice3"/>
        <w:numPr>
          <w:ilvl w:val="1"/>
          <w:numId w:val="12"/>
        </w:numPr>
        <w:spacing w:before="720" w:after="360"/>
        <w:ind w:left="794" w:hanging="794"/>
      </w:pPr>
      <w:bookmarkStart w:id="95" w:name="_Toc247985636"/>
      <w:bookmarkStart w:id="96" w:name="_Toc248490441"/>
      <w:bookmarkStart w:id="97" w:name="_Toc248491126"/>
      <w:r w:rsidRPr="00E117B2">
        <w:t>Oportunidad/Necesidad</w:t>
      </w:r>
      <w:r>
        <w:t xml:space="preserve"> que es satisfecha con nuestro primer prototipo</w:t>
      </w:r>
      <w:bookmarkEnd w:id="92"/>
      <w:bookmarkEnd w:id="93"/>
      <w:bookmarkEnd w:id="94"/>
      <w:bookmarkEnd w:id="95"/>
      <w:bookmarkEnd w:id="96"/>
      <w:bookmarkEnd w:id="97"/>
    </w:p>
    <w:p w:rsidR="00C11090" w:rsidRPr="003C3671" w:rsidRDefault="00C11090" w:rsidP="00840BA2">
      <w:pPr>
        <w:pStyle w:val="Parrafo"/>
        <w:ind w:left="708"/>
      </w:pPr>
      <w:r w:rsidRPr="003C3671">
        <w:t xml:space="preserve">Nuestro primer prototipo </w:t>
      </w:r>
      <w:r w:rsidR="0069047F" w:rsidRPr="003C3671">
        <w:t>está</w:t>
      </w:r>
      <w:r w:rsidRPr="003C3671">
        <w:t xml:space="preserve"> dirigido a </w:t>
      </w:r>
      <w:r w:rsidRPr="00073BBB">
        <w:rPr>
          <w:lang w:val="es-EC"/>
        </w:rPr>
        <w:t>La Terminal Terrestre de Guayaquil “Jaime Roldós Aguilera”</w:t>
      </w:r>
      <w:r>
        <w:t>.</w:t>
      </w:r>
      <w:r w:rsidR="002547BF">
        <w:t xml:space="preserve"> </w:t>
      </w:r>
      <w:r>
        <w:t>L</w:t>
      </w:r>
      <w:r w:rsidRPr="003C3671">
        <w:t xml:space="preserve">a misma que </w:t>
      </w:r>
      <w:r w:rsidR="00F87FCC">
        <w:t xml:space="preserve">a la fecha de plantear la idea del prototipo se encontraba </w:t>
      </w:r>
      <w:r w:rsidRPr="003C3671">
        <w:t>en un proceso de remodelación y modernización</w:t>
      </w:r>
      <w:r w:rsidR="00F87FCC">
        <w:t>. Esta</w:t>
      </w:r>
      <w:r w:rsidRPr="003C3671">
        <w:t xml:space="preserve"> abarca</w:t>
      </w:r>
      <w:r w:rsidR="00F87FCC">
        <w:t>ba</w:t>
      </w:r>
      <w:r w:rsidRPr="003C3671">
        <w:t xml:space="preserve"> varios aspectos</w:t>
      </w:r>
      <w:r w:rsidR="002547BF">
        <w:rPr>
          <w:rStyle w:val="Refdenotaalpie"/>
        </w:rPr>
        <w:footnoteReference w:id="3"/>
      </w:r>
      <w:r w:rsidRPr="003C3671">
        <w:t>:</w:t>
      </w:r>
    </w:p>
    <w:p w:rsidR="00C11090" w:rsidRPr="00773E26" w:rsidRDefault="00C11090" w:rsidP="003B7639">
      <w:pPr>
        <w:pStyle w:val="Parrafo"/>
        <w:numPr>
          <w:ilvl w:val="0"/>
          <w:numId w:val="10"/>
        </w:numPr>
        <w:spacing w:before="120" w:after="280"/>
        <w:ind w:left="1434" w:hanging="357"/>
        <w:rPr>
          <w:lang w:val="es-EC"/>
        </w:rPr>
      </w:pPr>
      <w:r w:rsidRPr="00773E26">
        <w:rPr>
          <w:lang w:val="es-EC"/>
        </w:rPr>
        <w:t xml:space="preserve">Transformar, ampliar, modernizar, mantener, mejorar y rehabilitar totalmente las instalaciones de </w:t>
      </w:r>
      <w:smartTag w:uri="urn:schemas-microsoft-com:office:smarttags" w:element="PersonName">
        <w:smartTagPr>
          <w:attr w:name="ProductID" w:val="la TERMINAL TERRESTRE"/>
        </w:smartTagPr>
        <w:r w:rsidRPr="00773E26">
          <w:rPr>
            <w:lang w:val="es-EC"/>
          </w:rPr>
          <w:t>la Terminal Terrestre</w:t>
        </w:r>
      </w:smartTag>
      <w:r w:rsidRPr="00773E26">
        <w:rPr>
          <w:lang w:val="es-EC"/>
        </w:rPr>
        <w:t xml:space="preserve"> de Pasajeros "Jaime Roldós Aguilera".</w:t>
      </w:r>
    </w:p>
    <w:p w:rsidR="00C11090" w:rsidRPr="00773E26" w:rsidRDefault="00C11090" w:rsidP="003B7639">
      <w:pPr>
        <w:pStyle w:val="Parrafo"/>
        <w:numPr>
          <w:ilvl w:val="0"/>
          <w:numId w:val="10"/>
        </w:numPr>
        <w:spacing w:before="120" w:after="280"/>
        <w:ind w:left="1434" w:hanging="357"/>
        <w:rPr>
          <w:lang w:val="es-EC"/>
        </w:rPr>
      </w:pPr>
      <w:r w:rsidRPr="00773E26">
        <w:rPr>
          <w:lang w:val="es-EC"/>
        </w:rPr>
        <w:lastRenderedPageBreak/>
        <w:t xml:space="preserve">Administrar </w:t>
      </w:r>
      <w:smartTag w:uri="urn:schemas-microsoft-com:office:smarttags" w:element="PersonName">
        <w:smartTagPr>
          <w:attr w:name="ProductID" w:val="la TERMINAL TERRESTRE"/>
        </w:smartTagPr>
        <w:r w:rsidRPr="00773E26">
          <w:rPr>
            <w:lang w:val="es-EC"/>
          </w:rPr>
          <w:t>la Terminal Terrestre</w:t>
        </w:r>
      </w:smartTag>
      <w:r w:rsidRPr="00773E26">
        <w:rPr>
          <w:lang w:val="es-EC"/>
        </w:rPr>
        <w:t xml:space="preserve"> de Pasajeros "Jaime Roldós Aguilera".</w:t>
      </w:r>
    </w:p>
    <w:p w:rsidR="002D01B8" w:rsidRDefault="00C11090" w:rsidP="00840BA2">
      <w:pPr>
        <w:pStyle w:val="Parrafo"/>
        <w:ind w:left="708"/>
      </w:pPr>
      <w:r>
        <w:t>Dicha remodelación y modernización se realiza mediante tres etapas, de las cuales las etapas I y II ya culminaron, l</w:t>
      </w:r>
      <w:r w:rsidRPr="00E510B9">
        <w:t>o</w:t>
      </w:r>
      <w:r>
        <w:t>s trabajos de remodelación que concluyeron</w:t>
      </w:r>
      <w:r w:rsidRPr="00E510B9">
        <w:t xml:space="preserve"> en octubre del 2007, </w:t>
      </w:r>
      <w:r>
        <w:t>tuvieron</w:t>
      </w:r>
      <w:r w:rsidRPr="00E510B9">
        <w:t xml:space="preserve"> </w:t>
      </w:r>
      <w:r>
        <w:t>como objetivo</w:t>
      </w:r>
      <w:r w:rsidRPr="00E510B9">
        <w:t xml:space="preserve"> asegurar el edificio</w:t>
      </w:r>
      <w:r>
        <w:t>,</w:t>
      </w:r>
      <w:r w:rsidRPr="00E510B9">
        <w:t xml:space="preserve"> reforzándolo en su estructura para luego modernizarlo.</w:t>
      </w:r>
      <w:r>
        <w:t xml:space="preserve"> </w:t>
      </w:r>
      <w:r w:rsidRPr="00E510B9">
        <w:t>La nueva Terminal estará distribuida de manera ordenada, con zonas diferenciadas de boleterías, locales comerciales y un patio de comida con capacidad para más de mil personas</w:t>
      </w:r>
      <w:r>
        <w:t>, la figura 2.1</w:t>
      </w:r>
      <w:r w:rsidR="002D01B8">
        <w:t xml:space="preserve"> y 2.2</w:t>
      </w:r>
      <w:r>
        <w:t xml:space="preserve"> muestra un ejemplo de lo expuesto anteriormente.</w:t>
      </w:r>
    </w:p>
    <w:p w:rsidR="002D01B8" w:rsidRDefault="00D44A92" w:rsidP="002D01B8">
      <w:pPr>
        <w:spacing w:line="480" w:lineRule="auto"/>
        <w:ind w:left="709"/>
        <w:jc w:val="center"/>
        <w:rPr>
          <w:rFonts w:ascii="Arial" w:hAnsi="Arial" w:cs="Arial"/>
        </w:rPr>
      </w:pPr>
      <w:r>
        <w:rPr>
          <w:rFonts w:ascii="Arial" w:hAnsi="Arial" w:cs="Arial"/>
          <w:noProof/>
        </w:rPr>
        <w:drawing>
          <wp:inline distT="0" distB="0" distL="0" distR="0">
            <wp:extent cx="3381375" cy="2076450"/>
            <wp:effectExtent l="19050" t="0" r="9525" b="0"/>
            <wp:docPr id="2" name="Imagen 1" descr="10-31-07-A01-010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10-31-07-A01-010370"/>
                    <pic:cNvPicPr>
                      <a:picLocks noChangeAspect="1" noChangeArrowheads="1"/>
                    </pic:cNvPicPr>
                  </pic:nvPicPr>
                  <pic:blipFill>
                    <a:blip r:embed="rId11"/>
                    <a:srcRect/>
                    <a:stretch>
                      <a:fillRect/>
                    </a:stretch>
                  </pic:blipFill>
                  <pic:spPr bwMode="auto">
                    <a:xfrm>
                      <a:off x="0" y="0"/>
                      <a:ext cx="3381375" cy="2076450"/>
                    </a:xfrm>
                    <a:prstGeom prst="rect">
                      <a:avLst/>
                    </a:prstGeom>
                    <a:noFill/>
                    <a:ln w="9525">
                      <a:noFill/>
                      <a:miter lim="800000"/>
                      <a:headEnd/>
                      <a:tailEnd/>
                    </a:ln>
                  </pic:spPr>
                </pic:pic>
              </a:graphicData>
            </a:graphic>
          </wp:inline>
        </w:drawing>
      </w:r>
    </w:p>
    <w:p w:rsidR="00192867" w:rsidRDefault="002D01B8" w:rsidP="003F22D0">
      <w:pPr>
        <w:pStyle w:val="Figuras"/>
        <w:rPr>
          <w:noProof/>
          <w:lang w:val="es-EC" w:eastAsia="es-EC"/>
        </w:rPr>
      </w:pPr>
      <w:bookmarkStart w:id="98" w:name="_Toc205904622"/>
      <w:bookmarkStart w:id="99" w:name="_Toc247986273"/>
      <w:bookmarkStart w:id="100" w:name="_Toc248491196"/>
      <w:r w:rsidRPr="003C3671">
        <w:t>Figura 2.</w:t>
      </w:r>
      <w:r>
        <w:t>1</w:t>
      </w:r>
      <w:r w:rsidRPr="003C3671">
        <w:t xml:space="preserve">: </w:t>
      </w:r>
      <w:r w:rsidR="00526F6D">
        <w:t>Escaleras del</w:t>
      </w:r>
      <w:r>
        <w:t xml:space="preserve"> Terminal Terrestre de Guayaquil</w:t>
      </w:r>
      <w:bookmarkEnd w:id="98"/>
      <w:bookmarkEnd w:id="99"/>
      <w:bookmarkEnd w:id="100"/>
    </w:p>
    <w:p w:rsidR="002D01B8" w:rsidRDefault="00D44A92" w:rsidP="002D01B8">
      <w:pPr>
        <w:spacing w:line="480" w:lineRule="auto"/>
        <w:ind w:left="709"/>
        <w:jc w:val="center"/>
        <w:rPr>
          <w:rFonts w:ascii="Arial" w:hAnsi="Arial" w:cs="Arial"/>
        </w:rPr>
      </w:pPr>
      <w:r>
        <w:rPr>
          <w:rFonts w:ascii="Arial" w:hAnsi="Arial" w:cs="Arial"/>
          <w:noProof/>
        </w:rPr>
        <w:lastRenderedPageBreak/>
        <w:drawing>
          <wp:inline distT="0" distB="0" distL="0" distR="0">
            <wp:extent cx="3381375" cy="2314575"/>
            <wp:effectExtent l="19050" t="0" r="9525" b="0"/>
            <wp:docPr id="3" name="Imagen 2" descr="10-31-07-B01-010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10-31-07-B01-010370"/>
                    <pic:cNvPicPr>
                      <a:picLocks noChangeAspect="1" noChangeArrowheads="1"/>
                    </pic:cNvPicPr>
                  </pic:nvPicPr>
                  <pic:blipFill>
                    <a:blip r:embed="rId12"/>
                    <a:srcRect/>
                    <a:stretch>
                      <a:fillRect/>
                    </a:stretch>
                  </pic:blipFill>
                  <pic:spPr bwMode="auto">
                    <a:xfrm>
                      <a:off x="0" y="0"/>
                      <a:ext cx="3381375" cy="2314575"/>
                    </a:xfrm>
                    <a:prstGeom prst="rect">
                      <a:avLst/>
                    </a:prstGeom>
                    <a:noFill/>
                    <a:ln w="9525">
                      <a:noFill/>
                      <a:miter lim="800000"/>
                      <a:headEnd/>
                      <a:tailEnd/>
                    </a:ln>
                  </pic:spPr>
                </pic:pic>
              </a:graphicData>
            </a:graphic>
          </wp:inline>
        </w:drawing>
      </w:r>
    </w:p>
    <w:p w:rsidR="00C11090" w:rsidRPr="00173225" w:rsidRDefault="002D01B8" w:rsidP="003F22D0">
      <w:pPr>
        <w:pStyle w:val="Figuras"/>
      </w:pPr>
      <w:bookmarkStart w:id="101" w:name="_Toc205904623"/>
      <w:bookmarkStart w:id="102" w:name="_Toc247986274"/>
      <w:bookmarkStart w:id="103" w:name="_Toc248491197"/>
      <w:r w:rsidRPr="003C3671">
        <w:t>Figura 2.</w:t>
      </w:r>
      <w:r>
        <w:t>2</w:t>
      </w:r>
      <w:r w:rsidRPr="003C3671">
        <w:t xml:space="preserve">: </w:t>
      </w:r>
      <w:r w:rsidR="00526F6D">
        <w:t>Pasillos del</w:t>
      </w:r>
      <w:r>
        <w:t xml:space="preserve"> Terminal Terrestre de Guayaquil</w:t>
      </w:r>
      <w:bookmarkEnd w:id="101"/>
      <w:bookmarkEnd w:id="102"/>
      <w:bookmarkEnd w:id="103"/>
    </w:p>
    <w:p w:rsidR="00C11090" w:rsidRPr="009D0E74" w:rsidRDefault="00C11090" w:rsidP="009D0E74">
      <w:pPr>
        <w:pStyle w:val="Parrafo"/>
        <w:ind w:left="708"/>
      </w:pPr>
      <w:r w:rsidRPr="009D0E74">
        <w:t xml:space="preserve">En los centros de afluencia masiva de personas como </w:t>
      </w:r>
      <w:smartTag w:uri="urn:schemas-microsoft-com:office:smarttags" w:element="PersonName">
        <w:smartTagPr>
          <w:attr w:name="ProductID" w:val="la TERMINAL TERRESTRE"/>
        </w:smartTagPr>
        <w:r w:rsidRPr="009D0E74">
          <w:t>La Terminal Terrestre</w:t>
        </w:r>
      </w:smartTag>
      <w:r w:rsidRPr="009D0E74">
        <w:t xml:space="preserve"> de Guayaquil, la falta de información referente a la salida de buses es constante, provocando que en ocasiones los usuarios se vean perjudicados en los siguientes aspectos:</w:t>
      </w:r>
    </w:p>
    <w:p w:rsidR="00C11090" w:rsidRPr="0011710B" w:rsidRDefault="0069047F" w:rsidP="00971C14">
      <w:pPr>
        <w:numPr>
          <w:ilvl w:val="0"/>
          <w:numId w:val="2"/>
        </w:numPr>
        <w:spacing w:line="480" w:lineRule="auto"/>
        <w:jc w:val="both"/>
        <w:rPr>
          <w:rFonts w:ascii="Arial" w:hAnsi="Arial" w:cs="Arial"/>
          <w:lang w:val="es-EC"/>
        </w:rPr>
      </w:pPr>
      <w:r w:rsidRPr="0011710B">
        <w:rPr>
          <w:rFonts w:ascii="Arial" w:hAnsi="Arial" w:cs="Arial"/>
          <w:lang w:val="es-EC"/>
        </w:rPr>
        <w:t>Pérdida</w:t>
      </w:r>
      <w:r w:rsidR="00C11090" w:rsidRPr="0011710B">
        <w:rPr>
          <w:rFonts w:ascii="Arial" w:hAnsi="Arial" w:cs="Arial"/>
          <w:lang w:val="es-EC"/>
        </w:rPr>
        <w:t xml:space="preserve"> del valor del pasaje.</w:t>
      </w:r>
    </w:p>
    <w:p w:rsidR="00C11090" w:rsidRPr="0011710B" w:rsidRDefault="00C11090" w:rsidP="00971C14">
      <w:pPr>
        <w:numPr>
          <w:ilvl w:val="0"/>
          <w:numId w:val="2"/>
        </w:numPr>
        <w:spacing w:line="480" w:lineRule="auto"/>
        <w:jc w:val="both"/>
        <w:rPr>
          <w:rFonts w:ascii="Arial" w:hAnsi="Arial" w:cs="Arial"/>
          <w:lang w:val="es-EC"/>
        </w:rPr>
      </w:pPr>
      <w:r w:rsidRPr="0011710B">
        <w:rPr>
          <w:rFonts w:ascii="Arial" w:hAnsi="Arial" w:cs="Arial"/>
          <w:lang w:val="es-EC"/>
        </w:rPr>
        <w:t>Retraso en actividades planificadas.</w:t>
      </w:r>
    </w:p>
    <w:p w:rsidR="00C11090" w:rsidRPr="0011710B" w:rsidRDefault="0069047F" w:rsidP="00971C14">
      <w:pPr>
        <w:numPr>
          <w:ilvl w:val="0"/>
          <w:numId w:val="2"/>
        </w:numPr>
        <w:spacing w:line="480" w:lineRule="auto"/>
        <w:jc w:val="both"/>
        <w:rPr>
          <w:rFonts w:ascii="Arial" w:hAnsi="Arial" w:cs="Arial"/>
          <w:lang w:val="es-EC"/>
        </w:rPr>
      </w:pPr>
      <w:r w:rsidRPr="0011710B">
        <w:rPr>
          <w:rFonts w:ascii="Arial" w:hAnsi="Arial" w:cs="Arial"/>
          <w:lang w:val="es-EC"/>
        </w:rPr>
        <w:t>Pérdida</w:t>
      </w:r>
      <w:r w:rsidR="00C11090" w:rsidRPr="0011710B">
        <w:rPr>
          <w:rFonts w:ascii="Arial" w:hAnsi="Arial" w:cs="Arial"/>
          <w:lang w:val="es-EC"/>
        </w:rPr>
        <w:t xml:space="preserve"> de tiempo.</w:t>
      </w:r>
    </w:p>
    <w:p w:rsidR="004E70D7" w:rsidRPr="003F22D0" w:rsidRDefault="00C11090" w:rsidP="00971C14">
      <w:pPr>
        <w:numPr>
          <w:ilvl w:val="0"/>
          <w:numId w:val="2"/>
        </w:numPr>
        <w:spacing w:line="480" w:lineRule="auto"/>
        <w:jc w:val="both"/>
        <w:rPr>
          <w:rFonts w:ascii="Arial" w:hAnsi="Arial" w:cs="Arial"/>
          <w:lang w:val="es-EC"/>
        </w:rPr>
      </w:pPr>
      <w:r w:rsidRPr="003F22D0">
        <w:rPr>
          <w:rFonts w:ascii="Arial" w:hAnsi="Arial" w:cs="Arial"/>
          <w:lang w:val="es-EC"/>
        </w:rPr>
        <w:t>Entre otros.</w:t>
      </w:r>
    </w:p>
    <w:p w:rsidR="004E70D7" w:rsidRPr="00591B75" w:rsidRDefault="00C11090" w:rsidP="009D0E74">
      <w:pPr>
        <w:pStyle w:val="Parrafo"/>
        <w:ind w:left="708"/>
      </w:pPr>
      <w:r w:rsidRPr="00073BBB">
        <w:t xml:space="preserve">La figura </w:t>
      </w:r>
      <w:r>
        <w:t>2</w:t>
      </w:r>
      <w:r w:rsidRPr="00073BBB">
        <w:t>.</w:t>
      </w:r>
      <w:r w:rsidR="00443952">
        <w:t>3</w:t>
      </w:r>
      <w:r w:rsidRPr="00073BBB">
        <w:t xml:space="preserve"> muestra</w:t>
      </w:r>
      <w:r>
        <w:t xml:space="preserve"> los andenes de la nueva Terminal Terrestre, en la cual se divisa que solo existe el numero del ande como información para los pasajero</w:t>
      </w:r>
      <w:r w:rsidRPr="00073BBB">
        <w:t>.</w:t>
      </w:r>
    </w:p>
    <w:p w:rsidR="00C11090" w:rsidRDefault="00D44A92" w:rsidP="00C11090">
      <w:pPr>
        <w:spacing w:line="480" w:lineRule="auto"/>
        <w:ind w:left="709"/>
        <w:jc w:val="center"/>
        <w:rPr>
          <w:rFonts w:ascii="Arial" w:hAnsi="Arial" w:cs="Arial"/>
          <w:lang w:val="es-EC"/>
        </w:rPr>
      </w:pPr>
      <w:r>
        <w:rPr>
          <w:rFonts w:ascii="Arial" w:hAnsi="Arial" w:cs="Arial"/>
          <w:noProof/>
        </w:rPr>
        <w:lastRenderedPageBreak/>
        <w:drawing>
          <wp:inline distT="0" distB="0" distL="0" distR="0">
            <wp:extent cx="3724275" cy="2476500"/>
            <wp:effectExtent l="19050" t="0" r="9525" b="0"/>
            <wp:docPr id="4" name="Imagen 3" descr="10-31-07-B01-020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10-31-07-B01-020370"/>
                    <pic:cNvPicPr>
                      <a:picLocks noChangeAspect="1" noChangeArrowheads="1"/>
                    </pic:cNvPicPr>
                  </pic:nvPicPr>
                  <pic:blipFill>
                    <a:blip r:embed="rId13"/>
                    <a:srcRect/>
                    <a:stretch>
                      <a:fillRect/>
                    </a:stretch>
                  </pic:blipFill>
                  <pic:spPr bwMode="auto">
                    <a:xfrm>
                      <a:off x="0" y="0"/>
                      <a:ext cx="3724275" cy="2476500"/>
                    </a:xfrm>
                    <a:prstGeom prst="rect">
                      <a:avLst/>
                    </a:prstGeom>
                    <a:noFill/>
                    <a:ln w="9525">
                      <a:noFill/>
                      <a:miter lim="800000"/>
                      <a:headEnd/>
                      <a:tailEnd/>
                    </a:ln>
                  </pic:spPr>
                </pic:pic>
              </a:graphicData>
            </a:graphic>
          </wp:inline>
        </w:drawing>
      </w:r>
    </w:p>
    <w:p w:rsidR="00C11090" w:rsidRDefault="00C11090" w:rsidP="003F22D0">
      <w:pPr>
        <w:pStyle w:val="Figuras"/>
        <w:rPr>
          <w:lang w:val="es-EC"/>
        </w:rPr>
      </w:pPr>
      <w:bookmarkStart w:id="104" w:name="_Toc205904624"/>
      <w:bookmarkStart w:id="105" w:name="_Toc247986275"/>
      <w:bookmarkStart w:id="106" w:name="_Toc248491198"/>
      <w:r w:rsidRPr="003C3671">
        <w:t>Figura 2.</w:t>
      </w:r>
      <w:r w:rsidR="00443952">
        <w:t>3</w:t>
      </w:r>
      <w:r w:rsidRPr="003C3671">
        <w:t xml:space="preserve">: </w:t>
      </w:r>
      <w:r>
        <w:t>Andenes del nuev</w:t>
      </w:r>
      <w:r w:rsidR="00526F6D">
        <w:t>o</w:t>
      </w:r>
      <w:r>
        <w:t xml:space="preserve"> Terminal Terrestre de Guayaquil</w:t>
      </w:r>
      <w:bookmarkEnd w:id="104"/>
      <w:bookmarkEnd w:id="105"/>
      <w:bookmarkEnd w:id="106"/>
    </w:p>
    <w:p w:rsidR="004E70D7" w:rsidRPr="009D0E74" w:rsidRDefault="00C11090" w:rsidP="00342950">
      <w:pPr>
        <w:pStyle w:val="Parrafo"/>
        <w:ind w:left="708"/>
      </w:pPr>
      <w:r w:rsidRPr="009D0E74">
        <w:t xml:space="preserve">Nuestro emprendimiento, el sistema de administración y presentación de información visual que desde ahora lo conoceremos como “SADPIV” </w:t>
      </w:r>
      <w:r w:rsidR="00B60446" w:rsidRPr="009D0E74">
        <w:t>da la</w:t>
      </w:r>
      <w:r w:rsidRPr="009D0E74">
        <w:t xml:space="preserve"> solución para minimizar estos problemas, mediante la administración de información generada por la salida de los buses de cada una de las empresas de transporte, automatizando la presentación de la misma en los andenes de </w:t>
      </w:r>
      <w:r w:rsidR="00B60446" w:rsidRPr="009D0E74">
        <w:t xml:space="preserve">salida </w:t>
      </w:r>
      <w:r w:rsidR="00314372" w:rsidRPr="009D0E74">
        <w:t>de</w:t>
      </w:r>
      <w:r w:rsidR="00386CE9">
        <w:t xml:space="preserve"> l</w:t>
      </w:r>
      <w:r w:rsidRPr="003C3671">
        <w:t>as 85 diferentes cooperativas y empresas de transporte que posee la Terminal</w:t>
      </w:r>
      <w:r w:rsidR="00526F6D" w:rsidRPr="007D5C4B">
        <w:rPr>
          <w:rStyle w:val="Refdenotaalpie"/>
        </w:rPr>
        <w:footnoteReference w:id="4"/>
      </w:r>
      <w:r w:rsidRPr="003C3671">
        <w:t>.</w:t>
      </w:r>
    </w:p>
    <w:p w:rsidR="00C11090" w:rsidRPr="00E117B2" w:rsidRDefault="00342950" w:rsidP="003B7639">
      <w:pPr>
        <w:pStyle w:val="Indice3"/>
        <w:numPr>
          <w:ilvl w:val="1"/>
          <w:numId w:val="12"/>
        </w:numPr>
        <w:spacing w:before="720" w:after="360"/>
        <w:ind w:left="794" w:hanging="794"/>
      </w:pPr>
      <w:bookmarkStart w:id="107" w:name="_Ref188584577"/>
      <w:bookmarkStart w:id="108" w:name="_Toc220206565"/>
      <w:r>
        <w:br w:type="page"/>
      </w:r>
      <w:bookmarkStart w:id="109" w:name="_Toc247985637"/>
      <w:bookmarkStart w:id="110" w:name="_Toc248490442"/>
      <w:bookmarkStart w:id="111" w:name="_Toc248491127"/>
      <w:r w:rsidR="00C11090" w:rsidRPr="00E117B2">
        <w:lastRenderedPageBreak/>
        <w:t>D</w:t>
      </w:r>
      <w:r w:rsidR="00C11090">
        <w:t>escripción del Producto</w:t>
      </w:r>
      <w:bookmarkEnd w:id="107"/>
      <w:bookmarkEnd w:id="108"/>
      <w:bookmarkEnd w:id="109"/>
      <w:bookmarkEnd w:id="110"/>
      <w:bookmarkEnd w:id="111"/>
    </w:p>
    <w:p w:rsidR="00EB0C6E" w:rsidRPr="00073BBB" w:rsidRDefault="00D0199E" w:rsidP="009D0E74">
      <w:pPr>
        <w:pStyle w:val="Parrafo"/>
        <w:ind w:left="708"/>
      </w:pPr>
      <w:r w:rsidRPr="00D0199E">
        <w:t>Nuestro</w:t>
      </w:r>
      <w:r w:rsidR="00C11090" w:rsidRPr="00D0199E">
        <w:t xml:space="preserve"> producto</w:t>
      </w:r>
      <w:r w:rsidR="00C11090" w:rsidRPr="00073BBB">
        <w:t xml:space="preserve"> es un sistema de administración y presentación de información visual </w:t>
      </w:r>
      <w:r w:rsidR="00C11090" w:rsidRPr="00073BBB">
        <w:rPr>
          <w:b/>
          <w:i/>
        </w:rPr>
        <w:t>(SADPIV)</w:t>
      </w:r>
      <w:r w:rsidR="00C11090" w:rsidRPr="00073BBB">
        <w:t>, contempla la cre</w:t>
      </w:r>
      <w:r w:rsidR="00C11090">
        <w:t>ación de</w:t>
      </w:r>
      <w:r w:rsidR="007D5C4B">
        <w:t>l</w:t>
      </w:r>
      <w:r w:rsidR="00C11090">
        <w:t xml:space="preserve"> hardware y software</w:t>
      </w:r>
      <w:r w:rsidR="00C11090" w:rsidRPr="00073BBB">
        <w:t xml:space="preserve"> que refuerza la falta de información que pueda existir en los andenes de salida de una Terminal Terrestre de pasajeros.</w:t>
      </w:r>
    </w:p>
    <w:p w:rsidR="00C11090" w:rsidRDefault="00C11090" w:rsidP="009D0E74">
      <w:pPr>
        <w:pStyle w:val="Parrafo"/>
        <w:ind w:left="708"/>
      </w:pPr>
      <w:r w:rsidRPr="00073BBB">
        <w:rPr>
          <w:b/>
          <w:i/>
        </w:rPr>
        <w:t>El Hardware</w:t>
      </w:r>
      <w:r w:rsidRPr="00073BBB">
        <w:t xml:space="preserve"> contemplará el diseño e </w:t>
      </w:r>
      <w:r w:rsidR="00B60446" w:rsidRPr="00073BBB">
        <w:t>implementación de</w:t>
      </w:r>
      <w:r w:rsidRPr="00073BBB">
        <w:t xml:space="preserve"> un “Panel Electrónico Digital”</w:t>
      </w:r>
      <w:r>
        <w:t xml:space="preserve"> basado en la tecnología de LEDs,</w:t>
      </w:r>
      <w:r w:rsidRPr="00073BBB">
        <w:t xml:space="preserve"> para cada andén de salida de </w:t>
      </w:r>
      <w:smartTag w:uri="urn:schemas-microsoft-com:office:smarttags" w:element="PersonName">
        <w:smartTagPr>
          <w:attr w:name="ProductID" w:val="la Terminal"/>
        </w:smartTagPr>
        <w:r w:rsidRPr="00073BBB">
          <w:t>la Terminal</w:t>
        </w:r>
      </w:smartTag>
      <w:r w:rsidRPr="00073BBB">
        <w:t xml:space="preserve"> el cual presentará información útil </w:t>
      </w:r>
      <w:r>
        <w:t>a</w:t>
      </w:r>
      <w:r w:rsidRPr="00073BBB">
        <w:t xml:space="preserve"> los pasajeros de cada cooperativa </w:t>
      </w:r>
      <w:r>
        <w:t xml:space="preserve">referente a </w:t>
      </w:r>
      <w:r w:rsidRPr="00073BBB">
        <w:t>la salida de los buses.</w:t>
      </w:r>
    </w:p>
    <w:p w:rsidR="00C11090" w:rsidRPr="00F04C74" w:rsidRDefault="00C11090" w:rsidP="00F04C74">
      <w:pPr>
        <w:pStyle w:val="Parrafo"/>
        <w:ind w:left="708"/>
      </w:pPr>
      <w:r w:rsidRPr="00F04C74">
        <w:rPr>
          <w:b/>
          <w:i/>
        </w:rPr>
        <w:t>El Software</w:t>
      </w:r>
      <w:r w:rsidRPr="00F04C74">
        <w:t xml:space="preserve"> administrará la información generada por las cooperativas de transporte encargándose de los siguientes aspectos del sistema:</w:t>
      </w:r>
    </w:p>
    <w:p w:rsidR="00C11090" w:rsidRPr="00073BBB" w:rsidRDefault="00C11090" w:rsidP="00C11090">
      <w:pPr>
        <w:numPr>
          <w:ilvl w:val="0"/>
          <w:numId w:val="1"/>
        </w:numPr>
        <w:tabs>
          <w:tab w:val="num" w:pos="1777"/>
        </w:tabs>
        <w:spacing w:line="480" w:lineRule="auto"/>
        <w:ind w:left="1429"/>
        <w:jc w:val="both"/>
        <w:rPr>
          <w:rFonts w:ascii="Arial" w:hAnsi="Arial" w:cs="Arial"/>
        </w:rPr>
      </w:pPr>
      <w:r w:rsidRPr="00073BBB">
        <w:rPr>
          <w:rFonts w:ascii="Arial" w:hAnsi="Arial" w:cs="Arial"/>
        </w:rPr>
        <w:t>Administración de información generada por la</w:t>
      </w:r>
      <w:r>
        <w:rPr>
          <w:rFonts w:ascii="Arial" w:hAnsi="Arial" w:cs="Arial"/>
        </w:rPr>
        <w:t xml:space="preserve"> salida de buses</w:t>
      </w:r>
      <w:r w:rsidRPr="00073BBB">
        <w:rPr>
          <w:rFonts w:ascii="Arial" w:hAnsi="Arial" w:cs="Arial"/>
        </w:rPr>
        <w:t xml:space="preserve"> </w:t>
      </w:r>
      <w:r>
        <w:rPr>
          <w:rFonts w:ascii="Arial" w:hAnsi="Arial" w:cs="Arial"/>
        </w:rPr>
        <w:t xml:space="preserve">para cada </w:t>
      </w:r>
      <w:r w:rsidRPr="00073BBB">
        <w:rPr>
          <w:rFonts w:ascii="Arial" w:hAnsi="Arial" w:cs="Arial"/>
        </w:rPr>
        <w:t>cooperativa.</w:t>
      </w:r>
    </w:p>
    <w:p w:rsidR="00C11090" w:rsidRPr="00073BBB" w:rsidRDefault="00C11090" w:rsidP="00C11090">
      <w:pPr>
        <w:numPr>
          <w:ilvl w:val="0"/>
          <w:numId w:val="1"/>
        </w:numPr>
        <w:tabs>
          <w:tab w:val="num" w:pos="1777"/>
        </w:tabs>
        <w:spacing w:line="480" w:lineRule="auto"/>
        <w:ind w:left="1429"/>
        <w:jc w:val="both"/>
        <w:rPr>
          <w:rFonts w:ascii="Arial" w:hAnsi="Arial" w:cs="Arial"/>
        </w:rPr>
      </w:pPr>
      <w:r w:rsidRPr="00073BBB">
        <w:rPr>
          <w:rFonts w:ascii="Arial" w:hAnsi="Arial" w:cs="Arial"/>
        </w:rPr>
        <w:t>Administración d</w:t>
      </w:r>
      <w:r w:rsidR="00ED37E0">
        <w:rPr>
          <w:rFonts w:ascii="Arial" w:hAnsi="Arial" w:cs="Arial"/>
        </w:rPr>
        <w:t xml:space="preserve">e los perfiles de usuario y de </w:t>
      </w:r>
      <w:r w:rsidRPr="00073BBB">
        <w:rPr>
          <w:rFonts w:ascii="Arial" w:hAnsi="Arial" w:cs="Arial"/>
        </w:rPr>
        <w:t>cooperativa</w:t>
      </w:r>
      <w:r w:rsidR="00ED37E0">
        <w:rPr>
          <w:rFonts w:ascii="Arial" w:hAnsi="Arial" w:cs="Arial"/>
        </w:rPr>
        <w:t>s</w:t>
      </w:r>
      <w:r w:rsidRPr="00073BBB">
        <w:rPr>
          <w:rFonts w:ascii="Arial" w:hAnsi="Arial" w:cs="Arial"/>
        </w:rPr>
        <w:t>.</w:t>
      </w:r>
    </w:p>
    <w:p w:rsidR="00EB0C6E" w:rsidRPr="003F22D0" w:rsidRDefault="00C11090" w:rsidP="00EB0C6E">
      <w:pPr>
        <w:numPr>
          <w:ilvl w:val="0"/>
          <w:numId w:val="1"/>
        </w:numPr>
        <w:tabs>
          <w:tab w:val="num" w:pos="1777"/>
        </w:tabs>
        <w:spacing w:line="480" w:lineRule="auto"/>
        <w:ind w:left="1429"/>
        <w:jc w:val="both"/>
        <w:rPr>
          <w:rFonts w:ascii="Arial" w:hAnsi="Arial" w:cs="Arial"/>
        </w:rPr>
      </w:pPr>
      <w:r w:rsidRPr="003F22D0">
        <w:rPr>
          <w:rFonts w:ascii="Arial" w:hAnsi="Arial" w:cs="Arial"/>
        </w:rPr>
        <w:t>Administración automática de información que es presentada en el hardware.</w:t>
      </w:r>
    </w:p>
    <w:p w:rsidR="00C11090" w:rsidRPr="00F04C74" w:rsidRDefault="00C11090" w:rsidP="00F04C74">
      <w:pPr>
        <w:pStyle w:val="Parrafo"/>
        <w:ind w:left="708"/>
      </w:pPr>
      <w:r w:rsidRPr="00F04C74">
        <w:t>La figura 2.</w:t>
      </w:r>
      <w:r w:rsidR="00443952" w:rsidRPr="00F04C74">
        <w:t>4</w:t>
      </w:r>
      <w:r w:rsidRPr="00F04C74">
        <w:t xml:space="preserve"> muestra </w:t>
      </w:r>
      <w:r w:rsidR="0047246C" w:rsidRPr="00F04C74">
        <w:t>el</w:t>
      </w:r>
      <w:r w:rsidRPr="00F04C74">
        <w:t xml:space="preserve"> diagrama de funcionamiento del sistema en la red privada de </w:t>
      </w:r>
      <w:smartTag w:uri="urn:schemas-microsoft-com:office:smarttags" w:element="PersonName">
        <w:smartTagPr>
          <w:attr w:name="ProductID" w:val="la TERMINAL TERRESTRE"/>
        </w:smartTagPr>
        <w:smartTag w:uri="urn:schemas-microsoft-com:office:smarttags" w:element="PersonName">
          <w:smartTagPr>
            <w:attr w:name="ProductID" w:val="la Terminal"/>
          </w:smartTagPr>
          <w:r w:rsidRPr="00F04C74">
            <w:t>la Terminal</w:t>
          </w:r>
        </w:smartTag>
        <w:r w:rsidRPr="00F04C74">
          <w:t xml:space="preserve"> Terrestre</w:t>
        </w:r>
      </w:smartTag>
      <w:r w:rsidRPr="00F04C74">
        <w:t xml:space="preserve"> de Guayaquil.</w:t>
      </w:r>
    </w:p>
    <w:p w:rsidR="00C11090" w:rsidRPr="003C3671" w:rsidRDefault="00D44A92" w:rsidP="00A80769">
      <w:pPr>
        <w:spacing w:line="480" w:lineRule="auto"/>
        <w:ind w:left="1416" w:hanging="707"/>
        <w:jc w:val="center"/>
        <w:rPr>
          <w:rFonts w:ascii="Arial" w:hAnsi="Arial" w:cs="Arial"/>
        </w:rPr>
      </w:pPr>
      <w:r>
        <w:rPr>
          <w:rFonts w:ascii="Arial" w:hAnsi="Arial" w:cs="Arial"/>
          <w:noProof/>
        </w:rPr>
        <w:lastRenderedPageBreak/>
        <w:drawing>
          <wp:inline distT="0" distB="0" distL="0" distR="0">
            <wp:extent cx="5010150" cy="3276600"/>
            <wp:effectExtent l="19050" t="0" r="0"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4"/>
                    <a:srcRect/>
                    <a:stretch>
                      <a:fillRect/>
                    </a:stretch>
                  </pic:blipFill>
                  <pic:spPr bwMode="auto">
                    <a:xfrm>
                      <a:off x="0" y="0"/>
                      <a:ext cx="5010150" cy="3276600"/>
                    </a:xfrm>
                    <a:prstGeom prst="rect">
                      <a:avLst/>
                    </a:prstGeom>
                    <a:noFill/>
                    <a:ln w="9525">
                      <a:noFill/>
                      <a:miter lim="800000"/>
                      <a:headEnd/>
                      <a:tailEnd/>
                    </a:ln>
                  </pic:spPr>
                </pic:pic>
              </a:graphicData>
            </a:graphic>
          </wp:inline>
        </w:drawing>
      </w:r>
    </w:p>
    <w:p w:rsidR="00487B60" w:rsidRPr="003C3671" w:rsidRDefault="00C11090" w:rsidP="003F22D0">
      <w:pPr>
        <w:pStyle w:val="Figuras"/>
      </w:pPr>
      <w:bookmarkStart w:id="112" w:name="_Toc205904625"/>
      <w:bookmarkStart w:id="113" w:name="_Toc220763945"/>
      <w:bookmarkStart w:id="114" w:name="_Toc220764204"/>
      <w:bookmarkStart w:id="115" w:name="_Toc247986276"/>
      <w:bookmarkStart w:id="116" w:name="_Toc248491199"/>
      <w:r w:rsidRPr="003C3671">
        <w:t>Figura 2.</w:t>
      </w:r>
      <w:r w:rsidR="00443952">
        <w:t>4</w:t>
      </w:r>
      <w:r w:rsidRPr="003C3671">
        <w:t>: Diagrama de funcionamiento del sistema</w:t>
      </w:r>
      <w:bookmarkEnd w:id="112"/>
      <w:bookmarkEnd w:id="113"/>
      <w:bookmarkEnd w:id="114"/>
      <w:bookmarkEnd w:id="115"/>
      <w:bookmarkEnd w:id="116"/>
    </w:p>
    <w:p w:rsidR="00C11090" w:rsidRDefault="00C11090" w:rsidP="003B7639">
      <w:pPr>
        <w:pStyle w:val="Indice3"/>
        <w:numPr>
          <w:ilvl w:val="1"/>
          <w:numId w:val="12"/>
        </w:numPr>
        <w:spacing w:before="720" w:after="360"/>
        <w:ind w:left="794" w:hanging="794"/>
      </w:pPr>
      <w:bookmarkStart w:id="117" w:name="_Ref188584590"/>
      <w:bookmarkStart w:id="118" w:name="_Toc220206566"/>
      <w:bookmarkStart w:id="119" w:name="_Toc247985638"/>
      <w:bookmarkStart w:id="120" w:name="_Toc248490443"/>
      <w:bookmarkStart w:id="121" w:name="_Toc248491128"/>
      <w:r w:rsidRPr="00DE3D58">
        <w:t>Diseño y construcción de</w:t>
      </w:r>
      <w:r w:rsidR="00D0199E">
        <w:t>l</w:t>
      </w:r>
      <w:r w:rsidRPr="00DE3D58">
        <w:t xml:space="preserve"> prototipo</w:t>
      </w:r>
      <w:bookmarkEnd w:id="117"/>
      <w:bookmarkEnd w:id="118"/>
      <w:bookmarkEnd w:id="119"/>
      <w:bookmarkEnd w:id="120"/>
      <w:bookmarkEnd w:id="121"/>
      <w:r w:rsidR="00286D30">
        <w:fldChar w:fldCharType="begin"/>
      </w:r>
      <w:r>
        <w:instrText xml:space="preserve"> XE "</w:instrText>
      </w:r>
      <w:r w:rsidRPr="0021525A">
        <w:instrText>Diseño y construcción de un prototipo</w:instrText>
      </w:r>
      <w:r>
        <w:instrText xml:space="preserve">" </w:instrText>
      </w:r>
      <w:r w:rsidR="00286D30">
        <w:fldChar w:fldCharType="end"/>
      </w:r>
    </w:p>
    <w:p w:rsidR="00C11090" w:rsidRPr="00DE3D58" w:rsidRDefault="00C11090" w:rsidP="00F33E58">
      <w:pPr>
        <w:pStyle w:val="Indice3"/>
        <w:numPr>
          <w:ilvl w:val="2"/>
          <w:numId w:val="12"/>
        </w:numPr>
        <w:spacing w:before="720" w:after="360"/>
      </w:pPr>
      <w:bookmarkStart w:id="122" w:name="_Ref188584596"/>
      <w:bookmarkStart w:id="123" w:name="_Toc220206567"/>
      <w:bookmarkStart w:id="124" w:name="_Toc247985639"/>
      <w:bookmarkStart w:id="125" w:name="_Toc248490444"/>
      <w:bookmarkStart w:id="126" w:name="_Toc248491129"/>
      <w:r w:rsidRPr="00DE3D58">
        <w:t>Diseño del producto</w:t>
      </w:r>
      <w:bookmarkEnd w:id="122"/>
      <w:bookmarkEnd w:id="123"/>
      <w:bookmarkEnd w:id="124"/>
      <w:bookmarkEnd w:id="125"/>
      <w:bookmarkEnd w:id="126"/>
      <w:r w:rsidR="00286D30">
        <w:fldChar w:fldCharType="begin"/>
      </w:r>
      <w:r>
        <w:instrText xml:space="preserve"> XE "</w:instrText>
      </w:r>
      <w:r w:rsidRPr="003A43DA">
        <w:instrText>Diseño del producto</w:instrText>
      </w:r>
      <w:r>
        <w:instrText xml:space="preserve">" </w:instrText>
      </w:r>
      <w:r w:rsidR="00286D30">
        <w:fldChar w:fldCharType="end"/>
      </w:r>
    </w:p>
    <w:p w:rsidR="00487B60" w:rsidRDefault="00C11090" w:rsidP="00F04C74">
      <w:pPr>
        <w:pStyle w:val="Parrafo"/>
        <w:ind w:left="1080"/>
        <w:rPr>
          <w:b/>
        </w:rPr>
      </w:pPr>
      <w:r w:rsidRPr="003C3671">
        <w:t xml:space="preserve">El análisis </w:t>
      </w:r>
      <w:r w:rsidR="00873EFF">
        <w:t>y diseño del sistema se manejará</w:t>
      </w:r>
      <w:r w:rsidRPr="003C3671">
        <w:t xml:space="preserve"> en dos aspectos, con la finalidad de implementar las mejores prácticas de diseño, tanto en </w:t>
      </w:r>
      <w:r>
        <w:t xml:space="preserve">el </w:t>
      </w:r>
      <w:r w:rsidRPr="003C3671">
        <w:t>aspecto del Software co</w:t>
      </w:r>
      <w:r w:rsidR="00873EFF">
        <w:t>mo de</w:t>
      </w:r>
      <w:r w:rsidRPr="003C3671">
        <w:t xml:space="preserve"> Hardware. El software se diseñar</w:t>
      </w:r>
      <w:r>
        <w:t>á</w:t>
      </w:r>
      <w:r w:rsidRPr="003C3671">
        <w:t xml:space="preserve"> con el lenguaje unificado de modelado (UML) orientado a objetos, implementado en el lenguaje de programación C# (C </w:t>
      </w:r>
      <w:r w:rsidR="008D17E2">
        <w:t>Sharp</w:t>
      </w:r>
      <w:r w:rsidRPr="003C3671">
        <w:t>)</w:t>
      </w:r>
      <w:r w:rsidR="00487B60">
        <w:t xml:space="preserve"> y ASP.Net</w:t>
      </w:r>
      <w:r w:rsidRPr="003C3671">
        <w:t xml:space="preserve">. El Hardware será desarrollado e implementado </w:t>
      </w:r>
      <w:r w:rsidRPr="003C3671">
        <w:lastRenderedPageBreak/>
        <w:t>con micro controladores de la familia PIC18FXXX</w:t>
      </w:r>
      <w:r w:rsidR="002A150F">
        <w:t xml:space="preserve"> y el protocolo de comunicación CAN (Controller Area Network)</w:t>
      </w:r>
      <w:r w:rsidRPr="003C3671">
        <w:t>.</w:t>
      </w:r>
    </w:p>
    <w:p w:rsidR="00C11090" w:rsidRPr="001A58AC" w:rsidRDefault="00C11090" w:rsidP="00F33E58">
      <w:pPr>
        <w:pStyle w:val="Indice3"/>
        <w:numPr>
          <w:ilvl w:val="3"/>
          <w:numId w:val="12"/>
        </w:numPr>
        <w:spacing w:before="720" w:after="360"/>
      </w:pPr>
      <w:bookmarkStart w:id="127" w:name="_Ref188584604"/>
      <w:bookmarkStart w:id="128" w:name="_Toc220206568"/>
      <w:bookmarkStart w:id="129" w:name="_Toc247985640"/>
      <w:bookmarkStart w:id="130" w:name="_Toc248490445"/>
      <w:bookmarkStart w:id="131" w:name="_Toc248491130"/>
      <w:r>
        <w:t>Análisis/Diseño del Software</w:t>
      </w:r>
      <w:bookmarkEnd w:id="127"/>
      <w:bookmarkEnd w:id="128"/>
      <w:bookmarkEnd w:id="129"/>
      <w:bookmarkEnd w:id="130"/>
      <w:bookmarkEnd w:id="131"/>
      <w:r w:rsidR="00286D30">
        <w:fldChar w:fldCharType="begin"/>
      </w:r>
      <w:r>
        <w:instrText xml:space="preserve"> XE "</w:instrText>
      </w:r>
      <w:r w:rsidRPr="00C84FA4">
        <w:instrText>Análisis/Diseño del Software</w:instrText>
      </w:r>
      <w:r>
        <w:instrText xml:space="preserve">" </w:instrText>
      </w:r>
      <w:r w:rsidR="00286D30">
        <w:fldChar w:fldCharType="end"/>
      </w:r>
    </w:p>
    <w:p w:rsidR="00C11090" w:rsidRDefault="00C11090" w:rsidP="00F33E58">
      <w:pPr>
        <w:pStyle w:val="Indice3"/>
        <w:numPr>
          <w:ilvl w:val="4"/>
          <w:numId w:val="12"/>
        </w:numPr>
        <w:spacing w:before="720" w:after="360"/>
      </w:pPr>
      <w:bookmarkStart w:id="132" w:name="_Toc247985641"/>
      <w:bookmarkStart w:id="133" w:name="_Toc248490446"/>
      <w:bookmarkStart w:id="134" w:name="_Toc248491131"/>
      <w:bookmarkStart w:id="135" w:name="_Ref188584608"/>
      <w:bookmarkStart w:id="136" w:name="_Toc220206569"/>
      <w:r>
        <w:t>Especificaciones funcionales del Software</w:t>
      </w:r>
      <w:bookmarkEnd w:id="132"/>
      <w:bookmarkEnd w:id="133"/>
      <w:bookmarkEnd w:id="134"/>
      <w:r w:rsidR="00286D30">
        <w:fldChar w:fldCharType="begin"/>
      </w:r>
      <w:r>
        <w:instrText xml:space="preserve"> XE "</w:instrText>
      </w:r>
      <w:r w:rsidRPr="0028336F">
        <w:instrText>Especificaciones funcionales del sistema</w:instrText>
      </w:r>
      <w:r>
        <w:instrText xml:space="preserve">" </w:instrText>
      </w:r>
      <w:r w:rsidR="00286D30">
        <w:fldChar w:fldCharType="end"/>
      </w:r>
      <w:bookmarkEnd w:id="135"/>
      <w:bookmarkEnd w:id="136"/>
    </w:p>
    <w:p w:rsidR="00C11090" w:rsidRDefault="00C11090" w:rsidP="00F04C74">
      <w:pPr>
        <w:pStyle w:val="Parrafo"/>
        <w:ind w:left="1440"/>
        <w:rPr>
          <w:lang w:val="es-EC"/>
        </w:rPr>
      </w:pPr>
      <w:r>
        <w:t xml:space="preserve">Cada cooperativa que labora dentro de las instalaciones de </w:t>
      </w:r>
      <w:smartTag w:uri="urn:schemas-microsoft-com:office:smarttags" w:element="PersonName">
        <w:smartTagPr>
          <w:attr w:name="ProductID" w:val="la TERMINAL TERRESTRE"/>
        </w:smartTagPr>
        <w:r>
          <w:t>la Terminal Terrestre</w:t>
        </w:r>
      </w:smartTag>
      <w:r>
        <w:t xml:space="preserve"> de Guayaquil </w:t>
      </w:r>
      <w:r w:rsidRPr="00073BBB">
        <w:rPr>
          <w:lang w:val="es-EC"/>
        </w:rPr>
        <w:t>“Jaime Roldós Aguilera”</w:t>
      </w:r>
      <w:r>
        <w:rPr>
          <w:lang w:val="es-EC"/>
        </w:rPr>
        <w:t xml:space="preserve">, </w:t>
      </w:r>
      <w:r w:rsidR="0047246C">
        <w:rPr>
          <w:lang w:val="es-EC"/>
        </w:rPr>
        <w:t>tendrán</w:t>
      </w:r>
      <w:r>
        <w:rPr>
          <w:lang w:val="es-EC"/>
        </w:rPr>
        <w:t xml:space="preserve"> acceso </w:t>
      </w:r>
      <w:r w:rsidR="0047246C">
        <w:rPr>
          <w:lang w:val="es-EC"/>
        </w:rPr>
        <w:t>al</w:t>
      </w:r>
      <w:r>
        <w:rPr>
          <w:lang w:val="es-EC"/>
        </w:rPr>
        <w:t xml:space="preserve"> sistema </w:t>
      </w:r>
      <w:r w:rsidR="00764ED4">
        <w:rPr>
          <w:lang w:val="es-EC"/>
        </w:rPr>
        <w:t>de administración</w:t>
      </w:r>
      <w:r>
        <w:rPr>
          <w:lang w:val="es-EC"/>
        </w:rPr>
        <w:t xml:space="preserve"> y presentación de información visual </w:t>
      </w:r>
      <w:r w:rsidRPr="00734838">
        <w:rPr>
          <w:b/>
          <w:i/>
          <w:lang w:val="es-EC"/>
        </w:rPr>
        <w:t>(SADPIV)</w:t>
      </w:r>
      <w:r>
        <w:rPr>
          <w:lang w:val="es-EC"/>
        </w:rPr>
        <w:t>.</w:t>
      </w:r>
      <w:r w:rsidR="00342950">
        <w:rPr>
          <w:lang w:val="es-EC"/>
        </w:rPr>
        <w:t xml:space="preserve"> </w:t>
      </w:r>
      <w:r>
        <w:rPr>
          <w:lang w:val="es-EC"/>
        </w:rPr>
        <w:t>La información que se mostrar</w:t>
      </w:r>
      <w:r w:rsidR="00D13535">
        <w:rPr>
          <w:lang w:val="es-EC"/>
        </w:rPr>
        <w:t>á</w:t>
      </w:r>
      <w:r>
        <w:rPr>
          <w:lang w:val="es-EC"/>
        </w:rPr>
        <w:t xml:space="preserve"> en cada andén de salida será: </w:t>
      </w:r>
    </w:p>
    <w:p w:rsidR="00C11090" w:rsidRDefault="00C11090" w:rsidP="00F33E58">
      <w:pPr>
        <w:numPr>
          <w:ilvl w:val="0"/>
          <w:numId w:val="16"/>
        </w:numPr>
        <w:spacing w:line="480" w:lineRule="auto"/>
        <w:jc w:val="both"/>
        <w:rPr>
          <w:rFonts w:ascii="Arial" w:hAnsi="Arial" w:cs="Arial"/>
          <w:lang w:val="es-EC"/>
        </w:rPr>
      </w:pPr>
      <w:r>
        <w:rPr>
          <w:rFonts w:ascii="Arial" w:hAnsi="Arial" w:cs="Arial"/>
          <w:lang w:val="es-EC"/>
        </w:rPr>
        <w:t>Tipo de andén (Interprovincial o Intercantonal).</w:t>
      </w:r>
    </w:p>
    <w:p w:rsidR="00C11090" w:rsidRDefault="00C11090" w:rsidP="00F33E58">
      <w:pPr>
        <w:numPr>
          <w:ilvl w:val="0"/>
          <w:numId w:val="16"/>
        </w:numPr>
        <w:spacing w:line="480" w:lineRule="auto"/>
        <w:jc w:val="both"/>
        <w:rPr>
          <w:rFonts w:ascii="Arial" w:hAnsi="Arial" w:cs="Arial"/>
          <w:lang w:val="es-EC"/>
        </w:rPr>
      </w:pPr>
      <w:r>
        <w:rPr>
          <w:rFonts w:ascii="Arial" w:hAnsi="Arial" w:cs="Arial"/>
          <w:lang w:val="es-EC"/>
        </w:rPr>
        <w:t>Numero de Andén.</w:t>
      </w:r>
    </w:p>
    <w:p w:rsidR="00C11090" w:rsidRDefault="00C11090" w:rsidP="00F33E58">
      <w:pPr>
        <w:numPr>
          <w:ilvl w:val="0"/>
          <w:numId w:val="16"/>
        </w:numPr>
        <w:spacing w:line="480" w:lineRule="auto"/>
        <w:jc w:val="both"/>
        <w:rPr>
          <w:rFonts w:ascii="Arial" w:hAnsi="Arial" w:cs="Arial"/>
          <w:lang w:val="es-EC"/>
        </w:rPr>
      </w:pPr>
      <w:r>
        <w:rPr>
          <w:rFonts w:ascii="Arial" w:hAnsi="Arial" w:cs="Arial"/>
          <w:lang w:val="es-EC"/>
        </w:rPr>
        <w:t xml:space="preserve">Nombre de </w:t>
      </w:r>
      <w:smartTag w:uri="urn:schemas-microsoft-com:office:smarttags" w:element="PersonName">
        <w:smartTagPr>
          <w:attr w:name="ProductID" w:val="la Cooperativa."/>
        </w:smartTagPr>
        <w:r>
          <w:rPr>
            <w:rFonts w:ascii="Arial" w:hAnsi="Arial" w:cs="Arial"/>
            <w:lang w:val="es-EC"/>
          </w:rPr>
          <w:t>la Cooperativa.</w:t>
        </w:r>
      </w:smartTag>
    </w:p>
    <w:p w:rsidR="00C11090" w:rsidRDefault="00C11090" w:rsidP="00F33E58">
      <w:pPr>
        <w:numPr>
          <w:ilvl w:val="0"/>
          <w:numId w:val="16"/>
        </w:numPr>
        <w:spacing w:line="480" w:lineRule="auto"/>
        <w:jc w:val="both"/>
        <w:rPr>
          <w:rFonts w:ascii="Arial" w:hAnsi="Arial" w:cs="Arial"/>
          <w:lang w:val="es-EC"/>
        </w:rPr>
      </w:pPr>
      <w:r>
        <w:rPr>
          <w:rFonts w:ascii="Arial" w:hAnsi="Arial" w:cs="Arial"/>
          <w:lang w:val="es-EC"/>
        </w:rPr>
        <w:t>Hora de Salida.</w:t>
      </w:r>
    </w:p>
    <w:p w:rsidR="00C11090" w:rsidRDefault="00C11090" w:rsidP="00F33E58">
      <w:pPr>
        <w:numPr>
          <w:ilvl w:val="0"/>
          <w:numId w:val="16"/>
        </w:numPr>
        <w:spacing w:line="480" w:lineRule="auto"/>
        <w:jc w:val="both"/>
        <w:rPr>
          <w:rFonts w:ascii="Arial" w:hAnsi="Arial" w:cs="Arial"/>
          <w:lang w:val="es-EC"/>
        </w:rPr>
      </w:pPr>
      <w:r>
        <w:rPr>
          <w:rFonts w:ascii="Arial" w:hAnsi="Arial" w:cs="Arial"/>
          <w:lang w:val="es-EC"/>
        </w:rPr>
        <w:t>Tiempo restante de Salida.</w:t>
      </w:r>
    </w:p>
    <w:p w:rsidR="00C11090" w:rsidRDefault="00C11090" w:rsidP="00F33E58">
      <w:pPr>
        <w:numPr>
          <w:ilvl w:val="0"/>
          <w:numId w:val="16"/>
        </w:numPr>
        <w:spacing w:line="480" w:lineRule="auto"/>
        <w:jc w:val="both"/>
        <w:rPr>
          <w:rFonts w:ascii="Arial" w:hAnsi="Arial" w:cs="Arial"/>
          <w:lang w:val="es-EC"/>
        </w:rPr>
      </w:pPr>
      <w:r>
        <w:rPr>
          <w:rFonts w:ascii="Arial" w:hAnsi="Arial" w:cs="Arial"/>
          <w:lang w:val="es-EC"/>
        </w:rPr>
        <w:t>Disco del Bus.</w:t>
      </w:r>
    </w:p>
    <w:p w:rsidR="004E70D7" w:rsidRPr="003F22D0" w:rsidRDefault="00C11090" w:rsidP="00F33E58">
      <w:pPr>
        <w:numPr>
          <w:ilvl w:val="0"/>
          <w:numId w:val="16"/>
        </w:numPr>
        <w:spacing w:line="480" w:lineRule="auto"/>
        <w:jc w:val="both"/>
        <w:rPr>
          <w:rFonts w:ascii="Arial" w:hAnsi="Arial" w:cs="Arial"/>
          <w:lang w:val="es-EC"/>
        </w:rPr>
      </w:pPr>
      <w:r w:rsidRPr="003F22D0">
        <w:rPr>
          <w:rFonts w:ascii="Arial" w:hAnsi="Arial" w:cs="Arial"/>
          <w:lang w:val="es-EC"/>
        </w:rPr>
        <w:t>Destinos del Bus.</w:t>
      </w:r>
    </w:p>
    <w:p w:rsidR="00C11090" w:rsidRDefault="00C11090" w:rsidP="00F04C74">
      <w:pPr>
        <w:pStyle w:val="Parrafo"/>
        <w:ind w:left="1416"/>
        <w:rPr>
          <w:lang w:val="es-EC"/>
        </w:rPr>
      </w:pPr>
      <w:r>
        <w:rPr>
          <w:lang w:val="es-EC"/>
        </w:rPr>
        <w:lastRenderedPageBreak/>
        <w:t>Cada cooperativa administrar</w:t>
      </w:r>
      <w:r w:rsidR="00D13535">
        <w:rPr>
          <w:lang w:val="es-EC"/>
        </w:rPr>
        <w:t>á</w:t>
      </w:r>
      <w:r>
        <w:rPr>
          <w:lang w:val="es-EC"/>
        </w:rPr>
        <w:t xml:space="preserve"> únicamente la información que genera. </w:t>
      </w:r>
    </w:p>
    <w:p w:rsidR="00C11090" w:rsidRDefault="00C11090" w:rsidP="00F04C74">
      <w:pPr>
        <w:pStyle w:val="Parrafo"/>
        <w:ind w:left="1416"/>
        <w:rPr>
          <w:lang w:val="es-EC"/>
        </w:rPr>
      </w:pPr>
      <w:r>
        <w:rPr>
          <w:lang w:val="es-EC"/>
        </w:rPr>
        <w:t>El sistema manejar</w:t>
      </w:r>
      <w:r w:rsidR="00D13535">
        <w:rPr>
          <w:lang w:val="es-EC"/>
        </w:rPr>
        <w:t>á</w:t>
      </w:r>
      <w:r>
        <w:rPr>
          <w:lang w:val="es-EC"/>
        </w:rPr>
        <w:t xml:space="preserve"> niveles de seguridad por lo cual se crearan perfiles de usuarios para el acceso, dichos usuario solo podrán ingresar al sistema indicando su usuario</w:t>
      </w:r>
      <w:r w:rsidR="00F7319B">
        <w:rPr>
          <w:lang w:val="es-EC"/>
        </w:rPr>
        <w:t xml:space="preserve"> y</w:t>
      </w:r>
      <w:r>
        <w:rPr>
          <w:lang w:val="es-EC"/>
        </w:rPr>
        <w:t xml:space="preserve"> clave, donde podrán agregar, modificar, eliminar o consultar información</w:t>
      </w:r>
      <w:r w:rsidR="00F7319B">
        <w:rPr>
          <w:lang w:val="es-EC"/>
        </w:rPr>
        <w:t xml:space="preserve"> única y exclusivamente de la cooperativa para la que fue asignada en el momento de su creación</w:t>
      </w:r>
      <w:r>
        <w:rPr>
          <w:lang w:val="es-EC"/>
        </w:rPr>
        <w:t>.</w:t>
      </w:r>
    </w:p>
    <w:p w:rsidR="00C11090" w:rsidRDefault="00C11090" w:rsidP="00F04C74">
      <w:pPr>
        <w:pStyle w:val="Parrafo"/>
        <w:ind w:left="1416"/>
        <w:rPr>
          <w:lang w:val="es-EC"/>
        </w:rPr>
      </w:pPr>
      <w:r>
        <w:rPr>
          <w:lang w:val="es-EC"/>
        </w:rPr>
        <w:t>La información generada por las cooperativas con respecto a las salidas de los buses se mostrar</w:t>
      </w:r>
      <w:r w:rsidR="00D13535">
        <w:rPr>
          <w:lang w:val="es-EC"/>
        </w:rPr>
        <w:t>á</w:t>
      </w:r>
      <w:r>
        <w:rPr>
          <w:lang w:val="es-EC"/>
        </w:rPr>
        <w:t xml:space="preserve"> de manera automática en un panel digital. Los perfiles de usuarios y de las cooperativas serán manejados por un usuario administrador del sistema, el cual tendrá acceso a: crear, modificar o eliminar perfiles de usuarios o de cooperativas si fuese necesario.</w:t>
      </w:r>
    </w:p>
    <w:p w:rsidR="00C11090" w:rsidRPr="008E40F5" w:rsidRDefault="00C11090" w:rsidP="00F33E58">
      <w:pPr>
        <w:pStyle w:val="Indice3"/>
        <w:numPr>
          <w:ilvl w:val="4"/>
          <w:numId w:val="12"/>
        </w:numPr>
        <w:spacing w:before="720" w:after="360"/>
      </w:pPr>
      <w:bookmarkStart w:id="137" w:name="_Ref188584613"/>
      <w:bookmarkStart w:id="138" w:name="_Toc220206570"/>
      <w:bookmarkStart w:id="139" w:name="_Toc247985642"/>
      <w:bookmarkStart w:id="140" w:name="_Toc248490447"/>
      <w:bookmarkStart w:id="141" w:name="_Toc248491132"/>
      <w:r w:rsidRPr="008E40F5">
        <w:t>Casos de Usos</w:t>
      </w:r>
      <w:bookmarkEnd w:id="137"/>
      <w:bookmarkEnd w:id="138"/>
      <w:bookmarkEnd w:id="139"/>
      <w:bookmarkEnd w:id="140"/>
      <w:bookmarkEnd w:id="141"/>
      <w:r w:rsidR="00286D30">
        <w:fldChar w:fldCharType="begin"/>
      </w:r>
      <w:r>
        <w:instrText xml:space="preserve"> XE "</w:instrText>
      </w:r>
      <w:r w:rsidRPr="001C74A2">
        <w:instrText>Casos de Usos</w:instrText>
      </w:r>
      <w:r>
        <w:instrText xml:space="preserve">" </w:instrText>
      </w:r>
      <w:r w:rsidR="00286D30">
        <w:fldChar w:fldCharType="end"/>
      </w:r>
    </w:p>
    <w:p w:rsidR="00EB0C6E" w:rsidRDefault="00C11090" w:rsidP="00F04C74">
      <w:pPr>
        <w:pStyle w:val="Parrafo"/>
        <w:ind w:left="1416"/>
      </w:pPr>
      <w:r>
        <w:t xml:space="preserve">Los casos de </w:t>
      </w:r>
      <w:r w:rsidR="00734838">
        <w:t xml:space="preserve">uso </w:t>
      </w:r>
      <w:r w:rsidR="00734838" w:rsidRPr="003C3671">
        <w:t>son</w:t>
      </w:r>
      <w:r>
        <w:t xml:space="preserve"> descriptores de las interacciones típicas entre los usuarios de un sistema y ese mismo sistema. Representan l</w:t>
      </w:r>
      <w:r w:rsidR="0084693B">
        <w:t>a interfaz externa</w:t>
      </w:r>
      <w:r>
        <w:t xml:space="preserve"> del sistema y especifican que </w:t>
      </w:r>
      <w:r>
        <w:lastRenderedPageBreak/>
        <w:t>requisitos de funcionamiento debe tener este.</w:t>
      </w:r>
      <w:r w:rsidR="00EB0C6E">
        <w:rPr>
          <w:rStyle w:val="Refdenotaalpie"/>
        </w:rPr>
        <w:footnoteReference w:id="5"/>
      </w:r>
      <w:r w:rsidR="00F04C74">
        <w:t xml:space="preserve"> </w:t>
      </w:r>
      <w:r>
        <w:t>Estos están compuestos por los siguientes elementos:</w:t>
      </w:r>
    </w:p>
    <w:p w:rsidR="00EB0C6E" w:rsidRPr="003F22D0" w:rsidRDefault="00C11090" w:rsidP="00F33E58">
      <w:pPr>
        <w:numPr>
          <w:ilvl w:val="2"/>
          <w:numId w:val="4"/>
        </w:numPr>
        <w:spacing w:line="480" w:lineRule="auto"/>
        <w:jc w:val="both"/>
        <w:rPr>
          <w:rFonts w:ascii="Arial" w:hAnsi="Arial" w:cs="Arial"/>
        </w:rPr>
      </w:pPr>
      <w:r w:rsidRPr="003F22D0">
        <w:rPr>
          <w:rFonts w:ascii="Arial" w:hAnsi="Arial" w:cs="Arial"/>
          <w:b/>
        </w:rPr>
        <w:t>Actor.-</w:t>
      </w:r>
      <w:r w:rsidRPr="003F22D0">
        <w:rPr>
          <w:rFonts w:ascii="Arial" w:hAnsi="Arial" w:cs="Arial"/>
        </w:rPr>
        <w:t xml:space="preserve"> representa cualquier elemento externo (persona o sistema) que intercambia información con el sistema. </w:t>
      </w:r>
    </w:p>
    <w:p w:rsidR="00EB0C6E" w:rsidRPr="003F22D0" w:rsidRDefault="00C11090" w:rsidP="00F33E58">
      <w:pPr>
        <w:numPr>
          <w:ilvl w:val="2"/>
          <w:numId w:val="4"/>
        </w:numPr>
        <w:spacing w:line="480" w:lineRule="auto"/>
        <w:jc w:val="both"/>
        <w:rPr>
          <w:rFonts w:ascii="Arial" w:hAnsi="Arial" w:cs="Arial"/>
        </w:rPr>
      </w:pPr>
      <w:r w:rsidRPr="003F22D0">
        <w:rPr>
          <w:rFonts w:ascii="Arial" w:hAnsi="Arial" w:cs="Arial"/>
          <w:b/>
        </w:rPr>
        <w:t>Caso de uso</w:t>
      </w:r>
      <w:r w:rsidRPr="003F22D0">
        <w:rPr>
          <w:rFonts w:ascii="Arial" w:hAnsi="Arial" w:cs="Arial"/>
        </w:rPr>
        <w:t>.- representa un modulo funcional del sistema</w:t>
      </w:r>
    </w:p>
    <w:p w:rsidR="002F19D9" w:rsidRDefault="00C11090" w:rsidP="002F19D9">
      <w:pPr>
        <w:numPr>
          <w:ilvl w:val="2"/>
          <w:numId w:val="4"/>
        </w:numPr>
        <w:spacing w:line="480" w:lineRule="auto"/>
        <w:jc w:val="both"/>
        <w:rPr>
          <w:rFonts w:ascii="Arial" w:hAnsi="Arial" w:cs="Arial"/>
        </w:rPr>
      </w:pPr>
      <w:r w:rsidRPr="00EB1C72">
        <w:rPr>
          <w:rFonts w:ascii="Arial" w:hAnsi="Arial" w:cs="Arial"/>
          <w:b/>
        </w:rPr>
        <w:t>Arco</w:t>
      </w:r>
      <w:r>
        <w:rPr>
          <w:rFonts w:ascii="Arial" w:hAnsi="Arial" w:cs="Arial"/>
        </w:rPr>
        <w:t>.- representa la relación o comunicación que tienen los actores de los casos de uso.</w:t>
      </w:r>
    </w:p>
    <w:p w:rsidR="002F19D9" w:rsidRDefault="002F19D9" w:rsidP="002F19D9">
      <w:pPr>
        <w:spacing w:line="480" w:lineRule="auto"/>
        <w:ind w:left="1740"/>
        <w:jc w:val="both"/>
        <w:rPr>
          <w:rFonts w:ascii="Arial" w:hAnsi="Arial" w:cs="Arial"/>
        </w:rPr>
      </w:pPr>
    </w:p>
    <w:p w:rsidR="00C11090" w:rsidRDefault="00C11090" w:rsidP="00C11090">
      <w:pPr>
        <w:spacing w:line="480" w:lineRule="auto"/>
        <w:ind w:left="515"/>
        <w:jc w:val="center"/>
      </w:pPr>
      <w:r>
        <w:object w:dxaOrig="11921" w:dyaOrig="146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4pt;height:523.05pt" o:ole="">
            <v:imagedata r:id="rId15" o:title=""/>
          </v:shape>
          <o:OLEObject Type="Embed" ProgID="Visio.Drawing.11" ShapeID="_x0000_i1025" DrawAspect="Content" ObjectID="_1322345122" r:id="rId16"/>
        </w:object>
      </w:r>
    </w:p>
    <w:p w:rsidR="00EB0C6E" w:rsidRDefault="00575046" w:rsidP="003F22D0">
      <w:pPr>
        <w:pStyle w:val="Figuras"/>
        <w:rPr>
          <w:b w:val="0"/>
        </w:rPr>
      </w:pPr>
      <w:bookmarkStart w:id="142" w:name="_Toc205904626"/>
      <w:bookmarkStart w:id="143" w:name="_Toc247986277"/>
      <w:bookmarkStart w:id="144" w:name="_Toc248491200"/>
      <w:r w:rsidRPr="003C3671">
        <w:t>Figura 2.</w:t>
      </w:r>
      <w:r>
        <w:t>5</w:t>
      </w:r>
      <w:r w:rsidRPr="003C3671">
        <w:t xml:space="preserve">: Diagrama de </w:t>
      </w:r>
      <w:r>
        <w:t>Casos de Uso</w:t>
      </w:r>
      <w:bookmarkEnd w:id="142"/>
      <w:bookmarkEnd w:id="143"/>
      <w:bookmarkEnd w:id="144"/>
    </w:p>
    <w:p w:rsidR="00A06D8B" w:rsidRDefault="00F81920" w:rsidP="00F33E58">
      <w:pPr>
        <w:pStyle w:val="Indice3"/>
        <w:numPr>
          <w:ilvl w:val="4"/>
          <w:numId w:val="12"/>
        </w:numPr>
        <w:spacing w:before="720" w:after="360"/>
      </w:pPr>
      <w:bookmarkStart w:id="145" w:name="_Ref188584617"/>
      <w:bookmarkStart w:id="146" w:name="_Toc220206571"/>
      <w:r>
        <w:br w:type="page"/>
      </w:r>
      <w:bookmarkStart w:id="147" w:name="_Toc247985643"/>
      <w:bookmarkStart w:id="148" w:name="_Toc248490448"/>
      <w:bookmarkStart w:id="149" w:name="_Toc248491133"/>
      <w:r w:rsidR="00C11090">
        <w:lastRenderedPageBreak/>
        <w:t>Descripción de Casos de Uso</w:t>
      </w:r>
      <w:bookmarkEnd w:id="145"/>
      <w:bookmarkEnd w:id="146"/>
      <w:bookmarkEnd w:id="147"/>
      <w:bookmarkEnd w:id="148"/>
      <w:bookmarkEnd w:id="149"/>
    </w:p>
    <w:p w:rsidR="00C11090" w:rsidRDefault="00286D30" w:rsidP="00A06D8B">
      <w:pPr>
        <w:pStyle w:val="Indice3"/>
        <w:numPr>
          <w:ilvl w:val="0"/>
          <w:numId w:val="0"/>
        </w:numPr>
        <w:ind w:left="2232"/>
      </w:pPr>
      <w:r>
        <w:fldChar w:fldCharType="begin"/>
      </w:r>
      <w:r w:rsidR="00C11090">
        <w:instrText xml:space="preserve"> XE "</w:instrText>
      </w:r>
      <w:r w:rsidR="00C11090" w:rsidRPr="00FB79D1">
        <w:instrText>Descripción de Casos de Uso</w:instrText>
      </w:r>
      <w:r w:rsidR="00C11090">
        <w:instrText xml:space="preserve">" </w:instrText>
      </w:r>
      <w:r>
        <w:fldChar w:fldCharType="end"/>
      </w:r>
    </w:p>
    <w:p w:rsidR="00C11090" w:rsidRPr="002B1A05" w:rsidRDefault="00C11090" w:rsidP="00443952">
      <w:pPr>
        <w:spacing w:line="480" w:lineRule="auto"/>
        <w:ind w:left="1416" w:firstLine="709"/>
        <w:jc w:val="both"/>
        <w:rPr>
          <w:rFonts w:ascii="Arial" w:hAnsi="Arial" w:cs="Arial"/>
        </w:rPr>
      </w:pPr>
      <w:r w:rsidRPr="00FD6317">
        <w:rPr>
          <w:rFonts w:ascii="Arial" w:hAnsi="Arial" w:cs="Arial"/>
          <w:b/>
          <w:i/>
        </w:rPr>
        <w:t>Caso de Uso #  1:</w:t>
      </w:r>
      <w:r w:rsidR="00F81920">
        <w:rPr>
          <w:rFonts w:ascii="Arial" w:hAnsi="Arial" w:cs="Arial"/>
          <w:b/>
          <w:i/>
        </w:rPr>
        <w:tab/>
      </w:r>
      <w:r w:rsidRPr="002B1A05">
        <w:rPr>
          <w:rFonts w:ascii="Arial" w:hAnsi="Arial" w:cs="Arial"/>
        </w:rPr>
        <w:t>Administración Perfil de Usuarios</w:t>
      </w:r>
    </w:p>
    <w:p w:rsidR="00C11090" w:rsidRPr="002B1A05" w:rsidRDefault="00C11090" w:rsidP="00443952">
      <w:pPr>
        <w:spacing w:line="480" w:lineRule="auto"/>
        <w:ind w:left="4435" w:hanging="2310"/>
        <w:jc w:val="both"/>
        <w:rPr>
          <w:rFonts w:ascii="Arial" w:hAnsi="Arial" w:cs="Arial"/>
        </w:rPr>
      </w:pPr>
      <w:r w:rsidRPr="00FD6317">
        <w:rPr>
          <w:rFonts w:ascii="Arial" w:hAnsi="Arial" w:cs="Arial"/>
          <w:b/>
          <w:i/>
        </w:rPr>
        <w:t>Descripción:</w:t>
      </w:r>
      <w:r w:rsidR="00F81920">
        <w:rPr>
          <w:rFonts w:ascii="Arial" w:hAnsi="Arial" w:cs="Arial"/>
          <w:b/>
          <w:i/>
        </w:rPr>
        <w:tab/>
      </w:r>
      <w:r>
        <w:rPr>
          <w:rFonts w:ascii="Arial" w:hAnsi="Arial" w:cs="Arial"/>
        </w:rPr>
        <w:t>P</w:t>
      </w:r>
      <w:r w:rsidRPr="002B1A05">
        <w:rPr>
          <w:rFonts w:ascii="Arial" w:hAnsi="Arial" w:cs="Arial"/>
        </w:rPr>
        <w:t>ermite realizar la creación, modificación y eliminación de los usuarios que tendrán acceso al sistema, permitiendo el ingreso de los datos personales</w:t>
      </w:r>
      <w:r>
        <w:rPr>
          <w:rFonts w:ascii="Arial" w:hAnsi="Arial" w:cs="Arial"/>
        </w:rPr>
        <w:t xml:space="preserve"> del usuario y sus </w:t>
      </w:r>
      <w:r w:rsidRPr="002B1A05">
        <w:rPr>
          <w:rFonts w:ascii="Arial" w:hAnsi="Arial" w:cs="Arial"/>
        </w:rPr>
        <w:t>n</w:t>
      </w:r>
      <w:r>
        <w:rPr>
          <w:rFonts w:ascii="Arial" w:hAnsi="Arial" w:cs="Arial"/>
        </w:rPr>
        <w:t>iveles de accesos al sistema.</w:t>
      </w:r>
    </w:p>
    <w:p w:rsidR="00A06D8B" w:rsidRDefault="00C11090" w:rsidP="00443952">
      <w:pPr>
        <w:spacing w:line="480" w:lineRule="auto"/>
        <w:ind w:left="1416" w:firstLine="709"/>
        <w:jc w:val="both"/>
        <w:rPr>
          <w:rFonts w:ascii="Arial" w:hAnsi="Arial" w:cs="Arial"/>
        </w:rPr>
      </w:pPr>
      <w:r w:rsidRPr="00FD6317">
        <w:rPr>
          <w:rFonts w:ascii="Arial" w:hAnsi="Arial" w:cs="Arial"/>
          <w:b/>
          <w:i/>
        </w:rPr>
        <w:t>Actores:</w:t>
      </w:r>
      <w:r w:rsidR="00F81920">
        <w:rPr>
          <w:rFonts w:ascii="Arial" w:hAnsi="Arial" w:cs="Arial"/>
          <w:b/>
          <w:i/>
        </w:rPr>
        <w:tab/>
      </w:r>
      <w:r w:rsidR="00F81920">
        <w:rPr>
          <w:rFonts w:ascii="Arial" w:hAnsi="Arial" w:cs="Arial"/>
          <w:b/>
          <w:i/>
        </w:rPr>
        <w:tab/>
      </w:r>
      <w:r w:rsidRPr="002B1A05">
        <w:rPr>
          <w:rFonts w:ascii="Arial" w:hAnsi="Arial" w:cs="Arial"/>
        </w:rPr>
        <w:t>Administrador Sistema</w:t>
      </w:r>
    </w:p>
    <w:p w:rsidR="00F7319B" w:rsidRDefault="00F7319B" w:rsidP="00443952">
      <w:pPr>
        <w:spacing w:line="480" w:lineRule="auto"/>
        <w:ind w:left="1416" w:firstLine="709"/>
        <w:jc w:val="both"/>
        <w:rPr>
          <w:rFonts w:ascii="Arial" w:hAnsi="Arial" w:cs="Arial"/>
        </w:rPr>
      </w:pPr>
    </w:p>
    <w:p w:rsidR="00C11090" w:rsidRPr="002B1A05" w:rsidRDefault="00C11090" w:rsidP="00443952">
      <w:pPr>
        <w:spacing w:line="480" w:lineRule="auto"/>
        <w:ind w:left="1416" w:firstLine="709"/>
        <w:jc w:val="both"/>
        <w:rPr>
          <w:rFonts w:ascii="Arial" w:hAnsi="Arial" w:cs="Arial"/>
        </w:rPr>
      </w:pPr>
      <w:r>
        <w:rPr>
          <w:rFonts w:ascii="Arial" w:hAnsi="Arial" w:cs="Arial"/>
          <w:b/>
          <w:i/>
        </w:rPr>
        <w:t>Caso de Uso #  2</w:t>
      </w:r>
      <w:r w:rsidRPr="00FD6317">
        <w:rPr>
          <w:rFonts w:ascii="Arial" w:hAnsi="Arial" w:cs="Arial"/>
          <w:b/>
          <w:i/>
        </w:rPr>
        <w:t>:</w:t>
      </w:r>
      <w:r>
        <w:rPr>
          <w:rFonts w:ascii="Arial" w:hAnsi="Arial" w:cs="Arial"/>
          <w:b/>
          <w:i/>
        </w:rPr>
        <w:tab/>
      </w:r>
      <w:r w:rsidRPr="00FD6317">
        <w:rPr>
          <w:rFonts w:ascii="Arial" w:hAnsi="Arial" w:cs="Arial"/>
        </w:rPr>
        <w:t xml:space="preserve"> </w:t>
      </w:r>
      <w:r w:rsidRPr="002B1A05">
        <w:rPr>
          <w:rFonts w:ascii="Arial" w:hAnsi="Arial" w:cs="Arial"/>
        </w:rPr>
        <w:t xml:space="preserve">Administración Perfil </w:t>
      </w:r>
      <w:r>
        <w:rPr>
          <w:rFonts w:ascii="Arial" w:hAnsi="Arial" w:cs="Arial"/>
        </w:rPr>
        <w:t>Cooperativas</w:t>
      </w:r>
    </w:p>
    <w:p w:rsidR="00C11090" w:rsidRDefault="00C11090" w:rsidP="00443952">
      <w:pPr>
        <w:spacing w:line="480" w:lineRule="auto"/>
        <w:ind w:left="4435" w:hanging="2310"/>
        <w:jc w:val="both"/>
        <w:rPr>
          <w:rFonts w:ascii="Arial" w:hAnsi="Arial" w:cs="Arial"/>
        </w:rPr>
      </w:pPr>
      <w:r w:rsidRPr="00FD6317">
        <w:rPr>
          <w:rFonts w:ascii="Arial" w:hAnsi="Arial" w:cs="Arial"/>
          <w:b/>
          <w:i/>
        </w:rPr>
        <w:t>Descripción:</w:t>
      </w:r>
      <w:r>
        <w:rPr>
          <w:rFonts w:ascii="Arial" w:hAnsi="Arial" w:cs="Arial"/>
        </w:rPr>
        <w:tab/>
      </w:r>
      <w:r w:rsidRPr="00FD6317">
        <w:rPr>
          <w:rFonts w:ascii="Arial" w:hAnsi="Arial" w:cs="Arial"/>
        </w:rPr>
        <w:t xml:space="preserve">Mediante este caso de uso se crearan los perfiles de las diferentes cooperativas </w:t>
      </w:r>
      <w:r>
        <w:rPr>
          <w:rFonts w:ascii="Arial" w:hAnsi="Arial" w:cs="Arial"/>
        </w:rPr>
        <w:t>de</w:t>
      </w:r>
      <w:r w:rsidRPr="00FD6317">
        <w:rPr>
          <w:rFonts w:ascii="Arial" w:hAnsi="Arial" w:cs="Arial"/>
        </w:rPr>
        <w:t xml:space="preserve"> </w:t>
      </w:r>
      <w:smartTag w:uri="urn:schemas-microsoft-com:office:smarttags" w:element="PersonName">
        <w:smartTagPr>
          <w:attr w:name="ProductID" w:val="la Terminal"/>
        </w:smartTagPr>
        <w:r w:rsidRPr="00FD6317">
          <w:rPr>
            <w:rFonts w:ascii="Arial" w:hAnsi="Arial" w:cs="Arial"/>
          </w:rPr>
          <w:t>la Terminal</w:t>
        </w:r>
      </w:smartTag>
      <w:r w:rsidRPr="00FD6317">
        <w:rPr>
          <w:rFonts w:ascii="Arial" w:hAnsi="Arial" w:cs="Arial"/>
        </w:rPr>
        <w:t xml:space="preserve">, la modificación o eliminación. Permitirá el ingreso de datos esenciales de las cooperativas como por ejemplo </w:t>
      </w:r>
      <w:r w:rsidRPr="00FD6317">
        <w:rPr>
          <w:rFonts w:ascii="Arial" w:hAnsi="Arial" w:cs="Arial"/>
        </w:rPr>
        <w:lastRenderedPageBreak/>
        <w:t>nombre de la cooperativa, destinos, entre otras.</w:t>
      </w:r>
    </w:p>
    <w:p w:rsidR="00A06D8B" w:rsidRDefault="00C11090" w:rsidP="003F22D0">
      <w:pPr>
        <w:spacing w:line="480" w:lineRule="auto"/>
        <w:ind w:left="2125"/>
        <w:jc w:val="both"/>
        <w:rPr>
          <w:rFonts w:ascii="Arial" w:hAnsi="Arial" w:cs="Arial"/>
        </w:rPr>
      </w:pPr>
      <w:r w:rsidRPr="00FD6317">
        <w:rPr>
          <w:rFonts w:ascii="Arial" w:hAnsi="Arial" w:cs="Arial"/>
          <w:b/>
          <w:i/>
        </w:rPr>
        <w:t>Actores:</w:t>
      </w:r>
      <w:r w:rsidRPr="00FD6317">
        <w:rPr>
          <w:rFonts w:ascii="Arial" w:hAnsi="Arial" w:cs="Arial"/>
        </w:rPr>
        <w:t xml:space="preserve"> </w:t>
      </w:r>
      <w:r>
        <w:rPr>
          <w:rFonts w:ascii="Arial" w:hAnsi="Arial" w:cs="Arial"/>
        </w:rPr>
        <w:tab/>
      </w:r>
      <w:r>
        <w:rPr>
          <w:rFonts w:ascii="Arial" w:hAnsi="Arial" w:cs="Arial"/>
        </w:rPr>
        <w:tab/>
      </w:r>
      <w:r w:rsidRPr="002B1A05">
        <w:rPr>
          <w:rFonts w:ascii="Arial" w:hAnsi="Arial" w:cs="Arial"/>
        </w:rPr>
        <w:t>Administrador Sistema</w:t>
      </w:r>
    </w:p>
    <w:p w:rsidR="00F7319B" w:rsidRDefault="00F7319B" w:rsidP="003F22D0">
      <w:pPr>
        <w:spacing w:line="480" w:lineRule="auto"/>
        <w:ind w:left="2125"/>
        <w:jc w:val="both"/>
        <w:rPr>
          <w:rFonts w:ascii="Arial" w:hAnsi="Arial" w:cs="Arial"/>
        </w:rPr>
      </w:pPr>
    </w:p>
    <w:p w:rsidR="00C11090" w:rsidRPr="002B1A05" w:rsidRDefault="00C11090" w:rsidP="00443952">
      <w:pPr>
        <w:spacing w:line="480" w:lineRule="auto"/>
        <w:ind w:left="1416" w:firstLine="709"/>
        <w:jc w:val="both"/>
        <w:rPr>
          <w:rFonts w:ascii="Arial" w:hAnsi="Arial" w:cs="Arial"/>
        </w:rPr>
      </w:pPr>
      <w:r>
        <w:rPr>
          <w:rFonts w:ascii="Arial" w:hAnsi="Arial" w:cs="Arial"/>
          <w:b/>
          <w:i/>
        </w:rPr>
        <w:t>Caso de Uso #  3</w:t>
      </w:r>
      <w:r w:rsidRPr="00FD6317">
        <w:rPr>
          <w:rFonts w:ascii="Arial" w:hAnsi="Arial" w:cs="Arial"/>
          <w:b/>
          <w:i/>
        </w:rPr>
        <w:t>:</w:t>
      </w:r>
      <w:r w:rsidRPr="00FD6317">
        <w:rPr>
          <w:rFonts w:ascii="Arial" w:hAnsi="Arial" w:cs="Arial"/>
        </w:rPr>
        <w:t xml:space="preserve"> </w:t>
      </w:r>
      <w:r>
        <w:rPr>
          <w:rFonts w:ascii="Arial" w:hAnsi="Arial" w:cs="Arial"/>
        </w:rPr>
        <w:tab/>
      </w:r>
      <w:r w:rsidRPr="002B1A05">
        <w:rPr>
          <w:rFonts w:ascii="Arial" w:hAnsi="Arial" w:cs="Arial"/>
        </w:rPr>
        <w:t xml:space="preserve">Administración Perfil </w:t>
      </w:r>
      <w:r>
        <w:rPr>
          <w:rFonts w:ascii="Arial" w:hAnsi="Arial" w:cs="Arial"/>
        </w:rPr>
        <w:t>Conductor</w:t>
      </w:r>
    </w:p>
    <w:p w:rsidR="00C11090" w:rsidRDefault="00C11090" w:rsidP="00A06D8B">
      <w:pPr>
        <w:spacing w:line="480" w:lineRule="auto"/>
        <w:ind w:left="4239" w:hanging="2115"/>
        <w:jc w:val="both"/>
        <w:rPr>
          <w:rFonts w:ascii="Arial" w:hAnsi="Arial" w:cs="Arial"/>
        </w:rPr>
      </w:pPr>
      <w:r w:rsidRPr="00FD6317">
        <w:rPr>
          <w:rFonts w:ascii="Arial" w:hAnsi="Arial" w:cs="Arial"/>
          <w:b/>
          <w:i/>
        </w:rPr>
        <w:t>Descripción:</w:t>
      </w:r>
      <w:r w:rsidRPr="00604290">
        <w:rPr>
          <w:rFonts w:ascii="Arial" w:hAnsi="Arial" w:cs="Arial"/>
        </w:rPr>
        <w:t xml:space="preserve"> </w:t>
      </w:r>
      <w:r>
        <w:rPr>
          <w:rFonts w:ascii="Arial" w:hAnsi="Arial" w:cs="Arial"/>
        </w:rPr>
        <w:tab/>
      </w:r>
      <w:r w:rsidR="00A06D8B">
        <w:rPr>
          <w:rFonts w:ascii="Arial" w:hAnsi="Arial" w:cs="Arial"/>
        </w:rPr>
        <w:tab/>
      </w:r>
      <w:r w:rsidRPr="00FD6317">
        <w:rPr>
          <w:rFonts w:ascii="Arial" w:hAnsi="Arial" w:cs="Arial"/>
        </w:rPr>
        <w:t>Se podrá realizar el ingreso de los datos personales de los conductores que posee cada una de las cooperativas, modificarlos o eliminarlos.</w:t>
      </w:r>
    </w:p>
    <w:p w:rsidR="00C11090" w:rsidRDefault="00C11090" w:rsidP="003F22D0">
      <w:pPr>
        <w:spacing w:line="480" w:lineRule="auto"/>
        <w:ind w:left="2125"/>
        <w:jc w:val="both"/>
        <w:rPr>
          <w:rFonts w:ascii="Arial" w:hAnsi="Arial" w:cs="Arial"/>
        </w:rPr>
      </w:pPr>
      <w:r w:rsidRPr="00FD6317">
        <w:rPr>
          <w:rFonts w:ascii="Arial" w:hAnsi="Arial" w:cs="Arial"/>
          <w:b/>
          <w:i/>
        </w:rPr>
        <w:t>Actores:</w:t>
      </w:r>
      <w:r w:rsidRPr="00FD6317">
        <w:rPr>
          <w:rFonts w:ascii="Arial" w:hAnsi="Arial" w:cs="Arial"/>
        </w:rPr>
        <w:t xml:space="preserve"> </w:t>
      </w:r>
      <w:r>
        <w:rPr>
          <w:rFonts w:ascii="Arial" w:hAnsi="Arial" w:cs="Arial"/>
        </w:rPr>
        <w:tab/>
      </w:r>
      <w:r>
        <w:rPr>
          <w:rFonts w:ascii="Arial" w:hAnsi="Arial" w:cs="Arial"/>
        </w:rPr>
        <w:tab/>
      </w:r>
      <w:r w:rsidRPr="002B1A05">
        <w:rPr>
          <w:rFonts w:ascii="Arial" w:hAnsi="Arial" w:cs="Arial"/>
        </w:rPr>
        <w:t xml:space="preserve">Administrador </w:t>
      </w:r>
      <w:r w:rsidRPr="00FD6317">
        <w:rPr>
          <w:rFonts w:ascii="Arial" w:hAnsi="Arial" w:cs="Arial"/>
        </w:rPr>
        <w:t>Cooperativa</w:t>
      </w:r>
    </w:p>
    <w:p w:rsidR="00F7319B" w:rsidRDefault="00F7319B" w:rsidP="003F22D0">
      <w:pPr>
        <w:spacing w:line="480" w:lineRule="auto"/>
        <w:ind w:left="2125"/>
        <w:jc w:val="both"/>
      </w:pPr>
    </w:p>
    <w:p w:rsidR="00C11090" w:rsidRPr="002B1A05" w:rsidRDefault="00C11090" w:rsidP="00443952">
      <w:pPr>
        <w:spacing w:line="480" w:lineRule="auto"/>
        <w:ind w:left="1416" w:firstLine="709"/>
        <w:jc w:val="both"/>
        <w:rPr>
          <w:rFonts w:ascii="Arial" w:hAnsi="Arial" w:cs="Arial"/>
        </w:rPr>
      </w:pPr>
      <w:r>
        <w:rPr>
          <w:rFonts w:ascii="Arial" w:hAnsi="Arial" w:cs="Arial"/>
          <w:b/>
          <w:i/>
        </w:rPr>
        <w:t>Caso de Uso #  4</w:t>
      </w:r>
      <w:r w:rsidRPr="00FD6317">
        <w:rPr>
          <w:rFonts w:ascii="Arial" w:hAnsi="Arial" w:cs="Arial"/>
          <w:b/>
          <w:i/>
        </w:rPr>
        <w:t>:</w:t>
      </w:r>
      <w:r w:rsidRPr="00FD6317">
        <w:rPr>
          <w:rFonts w:ascii="Arial" w:hAnsi="Arial" w:cs="Arial"/>
        </w:rPr>
        <w:t xml:space="preserve"> </w:t>
      </w:r>
      <w:r>
        <w:rPr>
          <w:rFonts w:ascii="Arial" w:hAnsi="Arial" w:cs="Arial"/>
        </w:rPr>
        <w:tab/>
      </w:r>
      <w:r w:rsidRPr="002B1A05">
        <w:rPr>
          <w:rFonts w:ascii="Arial" w:hAnsi="Arial" w:cs="Arial"/>
        </w:rPr>
        <w:t xml:space="preserve">Administración Perfil </w:t>
      </w:r>
      <w:r>
        <w:rPr>
          <w:rFonts w:ascii="Arial" w:hAnsi="Arial" w:cs="Arial"/>
        </w:rPr>
        <w:t>Buses</w:t>
      </w:r>
    </w:p>
    <w:p w:rsidR="00C11090" w:rsidRDefault="00C11090" w:rsidP="00F7319B">
      <w:pPr>
        <w:spacing w:line="480" w:lineRule="auto"/>
        <w:ind w:left="4248" w:hanging="2124"/>
        <w:jc w:val="both"/>
        <w:rPr>
          <w:rFonts w:ascii="Arial" w:hAnsi="Arial" w:cs="Arial"/>
        </w:rPr>
      </w:pPr>
      <w:r w:rsidRPr="00FD6317">
        <w:rPr>
          <w:rFonts w:ascii="Arial" w:hAnsi="Arial" w:cs="Arial"/>
          <w:b/>
          <w:i/>
        </w:rPr>
        <w:t>Descripción:</w:t>
      </w:r>
      <w:r w:rsidRPr="00604290">
        <w:rPr>
          <w:rFonts w:ascii="Arial" w:hAnsi="Arial" w:cs="Arial"/>
        </w:rPr>
        <w:t xml:space="preserve"> </w:t>
      </w:r>
      <w:r>
        <w:rPr>
          <w:rFonts w:ascii="Arial" w:hAnsi="Arial" w:cs="Arial"/>
        </w:rPr>
        <w:tab/>
      </w:r>
      <w:r w:rsidRPr="00FD6317">
        <w:rPr>
          <w:rFonts w:ascii="Arial" w:hAnsi="Arial" w:cs="Arial"/>
        </w:rPr>
        <w:t>Contemplara el ingreso del perfil de los diferentes buses con sus respectivas características que poseen las cooperativas, permitiendo la modificación o eliminación del mismo cuando se considere necesaria.</w:t>
      </w:r>
    </w:p>
    <w:p w:rsidR="00C11090" w:rsidRDefault="00C11090" w:rsidP="00443952">
      <w:pPr>
        <w:spacing w:line="480" w:lineRule="auto"/>
        <w:ind w:left="2125"/>
        <w:jc w:val="both"/>
        <w:rPr>
          <w:rFonts w:ascii="Arial" w:hAnsi="Arial" w:cs="Arial"/>
        </w:rPr>
      </w:pPr>
      <w:r w:rsidRPr="00FD6317">
        <w:rPr>
          <w:rFonts w:ascii="Arial" w:hAnsi="Arial" w:cs="Arial"/>
          <w:b/>
          <w:i/>
        </w:rPr>
        <w:t>Actores:</w:t>
      </w:r>
      <w:r w:rsidRPr="00FD6317">
        <w:rPr>
          <w:rFonts w:ascii="Arial" w:hAnsi="Arial" w:cs="Arial"/>
        </w:rPr>
        <w:t xml:space="preserve"> </w:t>
      </w:r>
      <w:r>
        <w:rPr>
          <w:rFonts w:ascii="Arial" w:hAnsi="Arial" w:cs="Arial"/>
        </w:rPr>
        <w:tab/>
      </w:r>
      <w:r>
        <w:rPr>
          <w:rFonts w:ascii="Arial" w:hAnsi="Arial" w:cs="Arial"/>
        </w:rPr>
        <w:tab/>
      </w:r>
      <w:r w:rsidRPr="002B1A05">
        <w:rPr>
          <w:rFonts w:ascii="Arial" w:hAnsi="Arial" w:cs="Arial"/>
        </w:rPr>
        <w:t xml:space="preserve">Administrador </w:t>
      </w:r>
      <w:r w:rsidRPr="00FD6317">
        <w:rPr>
          <w:rFonts w:ascii="Arial" w:hAnsi="Arial" w:cs="Arial"/>
        </w:rPr>
        <w:t>Cooperativa</w:t>
      </w:r>
    </w:p>
    <w:p w:rsidR="00F7319B" w:rsidRDefault="00F7319B" w:rsidP="00443952">
      <w:pPr>
        <w:spacing w:line="480" w:lineRule="auto"/>
        <w:ind w:left="2125"/>
        <w:jc w:val="both"/>
        <w:rPr>
          <w:rFonts w:ascii="Arial" w:hAnsi="Arial" w:cs="Arial"/>
        </w:rPr>
      </w:pPr>
    </w:p>
    <w:p w:rsidR="00C11090" w:rsidRPr="002B1A05" w:rsidRDefault="00C11090" w:rsidP="00443952">
      <w:pPr>
        <w:spacing w:line="480" w:lineRule="auto"/>
        <w:ind w:left="1416" w:firstLine="709"/>
        <w:jc w:val="both"/>
        <w:rPr>
          <w:rFonts w:ascii="Arial" w:hAnsi="Arial" w:cs="Arial"/>
        </w:rPr>
      </w:pPr>
      <w:r>
        <w:rPr>
          <w:rFonts w:ascii="Arial" w:hAnsi="Arial" w:cs="Arial"/>
          <w:b/>
          <w:i/>
        </w:rPr>
        <w:lastRenderedPageBreak/>
        <w:t>Caso de Uso #  5</w:t>
      </w:r>
      <w:r w:rsidRPr="00FD6317">
        <w:rPr>
          <w:rFonts w:ascii="Arial" w:hAnsi="Arial" w:cs="Arial"/>
          <w:b/>
          <w:i/>
        </w:rPr>
        <w:t>:</w:t>
      </w:r>
      <w:r w:rsidRPr="00FD6317">
        <w:rPr>
          <w:rFonts w:ascii="Arial" w:hAnsi="Arial" w:cs="Arial"/>
        </w:rPr>
        <w:t xml:space="preserve"> </w:t>
      </w:r>
      <w:r>
        <w:rPr>
          <w:rFonts w:ascii="Arial" w:hAnsi="Arial" w:cs="Arial"/>
        </w:rPr>
        <w:tab/>
      </w:r>
      <w:r w:rsidRPr="002B1A05">
        <w:rPr>
          <w:rFonts w:ascii="Arial" w:hAnsi="Arial" w:cs="Arial"/>
        </w:rPr>
        <w:t xml:space="preserve">Administración </w:t>
      </w:r>
      <w:r>
        <w:rPr>
          <w:rFonts w:ascii="Arial" w:hAnsi="Arial" w:cs="Arial"/>
        </w:rPr>
        <w:t>Rutas y Salidas</w:t>
      </w:r>
    </w:p>
    <w:p w:rsidR="00C11090" w:rsidRDefault="00C11090" w:rsidP="00A06D8B">
      <w:pPr>
        <w:spacing w:line="480" w:lineRule="auto"/>
        <w:ind w:left="4239" w:hanging="2115"/>
        <w:jc w:val="both"/>
        <w:rPr>
          <w:rFonts w:ascii="Arial" w:hAnsi="Arial" w:cs="Arial"/>
        </w:rPr>
      </w:pPr>
      <w:r w:rsidRPr="00FD6317">
        <w:rPr>
          <w:rFonts w:ascii="Arial" w:hAnsi="Arial" w:cs="Arial"/>
          <w:b/>
          <w:i/>
        </w:rPr>
        <w:t>Descripción:</w:t>
      </w:r>
      <w:r w:rsidRPr="00604290">
        <w:rPr>
          <w:rFonts w:ascii="Arial" w:hAnsi="Arial" w:cs="Arial"/>
        </w:rPr>
        <w:t xml:space="preserve"> </w:t>
      </w:r>
      <w:r>
        <w:rPr>
          <w:rFonts w:ascii="Arial" w:hAnsi="Arial" w:cs="Arial"/>
        </w:rPr>
        <w:tab/>
      </w:r>
      <w:r w:rsidR="00A06D8B">
        <w:rPr>
          <w:rFonts w:ascii="Arial" w:hAnsi="Arial" w:cs="Arial"/>
        </w:rPr>
        <w:tab/>
      </w:r>
      <w:r>
        <w:rPr>
          <w:rFonts w:ascii="Arial" w:hAnsi="Arial" w:cs="Arial"/>
        </w:rPr>
        <w:t xml:space="preserve">Se Realiza </w:t>
      </w:r>
      <w:r w:rsidRPr="00FD6317">
        <w:rPr>
          <w:rFonts w:ascii="Arial" w:hAnsi="Arial" w:cs="Arial"/>
        </w:rPr>
        <w:t>el ingreso de las diferentes rutas y horarios de salida que posee cada cooperativa, permitiendo modificar, eliminar o deshabilitar las rutas creadas por las cooperativas.</w:t>
      </w:r>
    </w:p>
    <w:p w:rsidR="00A06D8B" w:rsidRDefault="00C11090" w:rsidP="00443952">
      <w:pPr>
        <w:spacing w:line="480" w:lineRule="auto"/>
        <w:ind w:left="2125"/>
        <w:jc w:val="both"/>
        <w:rPr>
          <w:rFonts w:ascii="Arial" w:hAnsi="Arial" w:cs="Arial"/>
        </w:rPr>
      </w:pPr>
      <w:r w:rsidRPr="00FD6317">
        <w:rPr>
          <w:rFonts w:ascii="Arial" w:hAnsi="Arial" w:cs="Arial"/>
          <w:b/>
          <w:i/>
        </w:rPr>
        <w:t>Actores:</w:t>
      </w:r>
      <w:r w:rsidRPr="00FD6317">
        <w:rPr>
          <w:rFonts w:ascii="Arial" w:hAnsi="Arial" w:cs="Arial"/>
        </w:rPr>
        <w:t xml:space="preserve"> </w:t>
      </w:r>
      <w:r>
        <w:rPr>
          <w:rFonts w:ascii="Arial" w:hAnsi="Arial" w:cs="Arial"/>
        </w:rPr>
        <w:tab/>
      </w:r>
      <w:r>
        <w:rPr>
          <w:rFonts w:ascii="Arial" w:hAnsi="Arial" w:cs="Arial"/>
        </w:rPr>
        <w:tab/>
      </w:r>
      <w:r w:rsidRPr="002B1A05">
        <w:rPr>
          <w:rFonts w:ascii="Arial" w:hAnsi="Arial" w:cs="Arial"/>
        </w:rPr>
        <w:t xml:space="preserve">Administrador </w:t>
      </w:r>
      <w:r w:rsidRPr="00FD6317">
        <w:rPr>
          <w:rFonts w:ascii="Arial" w:hAnsi="Arial" w:cs="Arial"/>
        </w:rPr>
        <w:t>Cooperativa</w:t>
      </w:r>
    </w:p>
    <w:p w:rsidR="00F7319B" w:rsidRDefault="00F7319B" w:rsidP="00443952">
      <w:pPr>
        <w:spacing w:line="480" w:lineRule="auto"/>
        <w:ind w:left="2125"/>
        <w:jc w:val="both"/>
        <w:rPr>
          <w:rFonts w:ascii="Arial" w:hAnsi="Arial" w:cs="Arial"/>
        </w:rPr>
      </w:pPr>
    </w:p>
    <w:p w:rsidR="00C11090" w:rsidRPr="002B1A05" w:rsidRDefault="00C11090" w:rsidP="00443952">
      <w:pPr>
        <w:spacing w:line="480" w:lineRule="auto"/>
        <w:ind w:left="1416" w:firstLine="709"/>
        <w:jc w:val="both"/>
        <w:rPr>
          <w:rFonts w:ascii="Arial" w:hAnsi="Arial" w:cs="Arial"/>
        </w:rPr>
      </w:pPr>
      <w:r>
        <w:rPr>
          <w:rFonts w:ascii="Arial" w:hAnsi="Arial" w:cs="Arial"/>
          <w:b/>
          <w:i/>
        </w:rPr>
        <w:t>Caso de Uso #  6</w:t>
      </w:r>
      <w:r w:rsidRPr="00FD6317">
        <w:rPr>
          <w:rFonts w:ascii="Arial" w:hAnsi="Arial" w:cs="Arial"/>
          <w:b/>
          <w:i/>
        </w:rPr>
        <w:t>:</w:t>
      </w:r>
      <w:r w:rsidRPr="00FD6317">
        <w:rPr>
          <w:rFonts w:ascii="Arial" w:hAnsi="Arial" w:cs="Arial"/>
        </w:rPr>
        <w:t xml:space="preserve"> </w:t>
      </w:r>
      <w:r>
        <w:rPr>
          <w:rFonts w:ascii="Arial" w:hAnsi="Arial" w:cs="Arial"/>
        </w:rPr>
        <w:tab/>
      </w:r>
      <w:r w:rsidRPr="002B1A05">
        <w:rPr>
          <w:rFonts w:ascii="Arial" w:hAnsi="Arial" w:cs="Arial"/>
        </w:rPr>
        <w:t xml:space="preserve">Administración </w:t>
      </w:r>
      <w:r w:rsidRPr="00FD6317">
        <w:rPr>
          <w:rFonts w:ascii="Arial" w:hAnsi="Arial" w:cs="Arial"/>
        </w:rPr>
        <w:t>Paneles Electrónicos</w:t>
      </w:r>
    </w:p>
    <w:p w:rsidR="00C11090" w:rsidRDefault="00C11090" w:rsidP="00A06D8B">
      <w:pPr>
        <w:spacing w:line="480" w:lineRule="auto"/>
        <w:ind w:left="4239" w:hanging="2115"/>
        <w:jc w:val="both"/>
        <w:rPr>
          <w:rFonts w:ascii="Arial" w:hAnsi="Arial" w:cs="Arial"/>
        </w:rPr>
      </w:pPr>
      <w:r w:rsidRPr="00FD6317">
        <w:rPr>
          <w:rFonts w:ascii="Arial" w:hAnsi="Arial" w:cs="Arial"/>
          <w:b/>
          <w:i/>
        </w:rPr>
        <w:t>Descripción:</w:t>
      </w:r>
      <w:r w:rsidRPr="00604290">
        <w:rPr>
          <w:rFonts w:ascii="Arial" w:hAnsi="Arial" w:cs="Arial"/>
        </w:rPr>
        <w:t xml:space="preserve"> </w:t>
      </w:r>
      <w:r>
        <w:rPr>
          <w:rFonts w:ascii="Arial" w:hAnsi="Arial" w:cs="Arial"/>
        </w:rPr>
        <w:tab/>
      </w:r>
      <w:r w:rsidR="00A06D8B">
        <w:rPr>
          <w:rFonts w:ascii="Arial" w:hAnsi="Arial" w:cs="Arial"/>
        </w:rPr>
        <w:tab/>
      </w:r>
      <w:r w:rsidRPr="00FD6317">
        <w:rPr>
          <w:rFonts w:ascii="Arial" w:hAnsi="Arial" w:cs="Arial"/>
        </w:rPr>
        <w:t xml:space="preserve">Este es una parte esencial del sistema, ya que permitirá la administración automática al momento de presentar la información en los paneles electrónicos en cada </w:t>
      </w:r>
      <w:r w:rsidR="00443952" w:rsidRPr="00FD6317">
        <w:rPr>
          <w:rFonts w:ascii="Arial" w:hAnsi="Arial" w:cs="Arial"/>
        </w:rPr>
        <w:t>andén</w:t>
      </w:r>
      <w:r w:rsidRPr="00FD6317">
        <w:rPr>
          <w:rFonts w:ascii="Arial" w:hAnsi="Arial" w:cs="Arial"/>
        </w:rPr>
        <w:t xml:space="preserve"> </w:t>
      </w:r>
      <w:r>
        <w:rPr>
          <w:rFonts w:ascii="Arial" w:hAnsi="Arial" w:cs="Arial"/>
        </w:rPr>
        <w:t>d</w:t>
      </w:r>
      <w:r w:rsidRPr="00FD6317">
        <w:rPr>
          <w:rFonts w:ascii="Arial" w:hAnsi="Arial" w:cs="Arial"/>
        </w:rPr>
        <w:t>e salida, la detección y configuración de cada panel instalado.</w:t>
      </w:r>
    </w:p>
    <w:p w:rsidR="00A06D8B" w:rsidRDefault="00C11090" w:rsidP="003F22D0">
      <w:pPr>
        <w:spacing w:line="480" w:lineRule="auto"/>
        <w:ind w:left="2125"/>
        <w:jc w:val="both"/>
        <w:rPr>
          <w:rFonts w:ascii="Arial" w:hAnsi="Arial" w:cs="Arial"/>
          <w:b/>
        </w:rPr>
      </w:pPr>
      <w:r w:rsidRPr="00FD6317">
        <w:rPr>
          <w:rFonts w:ascii="Arial" w:hAnsi="Arial" w:cs="Arial"/>
          <w:b/>
          <w:i/>
        </w:rPr>
        <w:t>Actores:</w:t>
      </w:r>
      <w:r w:rsidR="00443952">
        <w:rPr>
          <w:rFonts w:ascii="Arial" w:hAnsi="Arial" w:cs="Arial"/>
          <w:b/>
          <w:i/>
        </w:rPr>
        <w:tab/>
      </w:r>
      <w:r w:rsidR="00443952">
        <w:rPr>
          <w:rFonts w:ascii="Arial" w:hAnsi="Arial" w:cs="Arial"/>
          <w:b/>
          <w:i/>
        </w:rPr>
        <w:tab/>
      </w:r>
      <w:r w:rsidRPr="002B1A05">
        <w:rPr>
          <w:rFonts w:ascii="Arial" w:hAnsi="Arial" w:cs="Arial"/>
        </w:rPr>
        <w:t>Administrador Sistema</w:t>
      </w:r>
    </w:p>
    <w:p w:rsidR="00C11090" w:rsidRDefault="00F81920" w:rsidP="00F33E58">
      <w:pPr>
        <w:pStyle w:val="Indice3"/>
        <w:numPr>
          <w:ilvl w:val="4"/>
          <w:numId w:val="12"/>
        </w:numPr>
        <w:spacing w:before="720" w:after="360"/>
      </w:pPr>
      <w:bookmarkStart w:id="150" w:name="_Ref188584622"/>
      <w:bookmarkStart w:id="151" w:name="_Toc220206572"/>
      <w:r>
        <w:br w:type="page"/>
      </w:r>
      <w:bookmarkStart w:id="152" w:name="_Toc247985644"/>
      <w:bookmarkStart w:id="153" w:name="_Toc248490449"/>
      <w:bookmarkStart w:id="154" w:name="_Toc248491134"/>
      <w:r w:rsidR="00C11090">
        <w:lastRenderedPageBreak/>
        <w:t>Escenarios</w:t>
      </w:r>
      <w:bookmarkEnd w:id="152"/>
      <w:bookmarkEnd w:id="153"/>
      <w:bookmarkEnd w:id="154"/>
      <w:r w:rsidR="00286D30">
        <w:fldChar w:fldCharType="begin"/>
      </w:r>
      <w:r w:rsidR="00C11090">
        <w:instrText xml:space="preserve"> XE "</w:instrText>
      </w:r>
      <w:r w:rsidR="00C11090" w:rsidRPr="00053E5A">
        <w:instrText>Escenarios</w:instrText>
      </w:r>
      <w:r w:rsidR="00C11090">
        <w:instrText xml:space="preserve">" </w:instrText>
      </w:r>
      <w:r w:rsidR="00286D30">
        <w:fldChar w:fldCharType="end"/>
      </w:r>
      <w:bookmarkEnd w:id="150"/>
      <w:bookmarkEnd w:id="151"/>
    </w:p>
    <w:p w:rsidR="00C11090" w:rsidRDefault="00C11090" w:rsidP="00F81920">
      <w:pPr>
        <w:pStyle w:val="Parrafo"/>
        <w:ind w:left="1416"/>
      </w:pPr>
      <w:r>
        <w:t>Los escenarios son instancias o situaciones concretas de los casos de uso, por lo cual se debe considerar todos los posibles escenarios para valida</w:t>
      </w:r>
      <w:r w:rsidR="00B05F0C">
        <w:t>r</w:t>
      </w:r>
      <w:r>
        <w:t xml:space="preserve"> correctamente el caso de uso.</w:t>
      </w:r>
      <w:r w:rsidR="00EB0C6E">
        <w:rPr>
          <w:rStyle w:val="Refdenotaalpie"/>
        </w:rPr>
        <w:footnoteReference w:id="6"/>
      </w:r>
    </w:p>
    <w:p w:rsidR="00A06D8B" w:rsidRDefault="00C11090" w:rsidP="00342950">
      <w:pPr>
        <w:spacing w:before="720" w:after="360" w:line="480" w:lineRule="auto"/>
        <w:ind w:left="1418"/>
        <w:jc w:val="center"/>
        <w:rPr>
          <w:rFonts w:ascii="Arial" w:hAnsi="Arial" w:cs="Arial"/>
          <w:b/>
        </w:rPr>
      </w:pPr>
      <w:r w:rsidRPr="00F142B0">
        <w:rPr>
          <w:rFonts w:ascii="Arial" w:hAnsi="Arial" w:cs="Arial"/>
          <w:b/>
        </w:rPr>
        <w:t>Administración Perfil de Usuarios</w:t>
      </w:r>
    </w:p>
    <w:p w:rsidR="00C11090" w:rsidRPr="00232DA6" w:rsidRDefault="00C11090" w:rsidP="00DA0C5C">
      <w:pPr>
        <w:spacing w:line="480" w:lineRule="auto"/>
        <w:ind w:left="3726" w:hanging="2310"/>
        <w:jc w:val="both"/>
        <w:rPr>
          <w:rFonts w:ascii="Arial" w:hAnsi="Arial" w:cs="Arial"/>
        </w:rPr>
      </w:pPr>
      <w:r w:rsidRPr="005E7C5C">
        <w:rPr>
          <w:rFonts w:ascii="Arial" w:hAnsi="Arial" w:cs="Arial"/>
          <w:b/>
        </w:rPr>
        <w:t>Nombre Escenario:</w:t>
      </w:r>
      <w:r>
        <w:rPr>
          <w:rFonts w:ascii="Arial" w:hAnsi="Arial" w:cs="Arial"/>
        </w:rPr>
        <w:t xml:space="preserve"> </w:t>
      </w:r>
      <w:r>
        <w:rPr>
          <w:rFonts w:ascii="Arial" w:hAnsi="Arial" w:cs="Arial"/>
        </w:rPr>
        <w:tab/>
        <w:t>Registro Exitoso de un usuario en el sistema.</w:t>
      </w:r>
    </w:p>
    <w:p w:rsidR="00C11090" w:rsidRPr="00232DA6" w:rsidRDefault="00C11090" w:rsidP="00DA0C5C">
      <w:pPr>
        <w:spacing w:line="480" w:lineRule="auto"/>
        <w:ind w:left="3726" w:hanging="2310"/>
        <w:jc w:val="both"/>
        <w:rPr>
          <w:rFonts w:ascii="Arial" w:hAnsi="Arial" w:cs="Arial"/>
        </w:rPr>
      </w:pPr>
      <w:r>
        <w:rPr>
          <w:rFonts w:ascii="Arial" w:hAnsi="Arial" w:cs="Arial"/>
          <w:b/>
        </w:rPr>
        <w:t>Estado Inicial:</w:t>
      </w:r>
      <w:r>
        <w:rPr>
          <w:rFonts w:ascii="Arial" w:hAnsi="Arial" w:cs="Arial"/>
        </w:rPr>
        <w:t xml:space="preserve"> </w:t>
      </w:r>
      <w:r>
        <w:rPr>
          <w:rFonts w:ascii="Arial" w:hAnsi="Arial" w:cs="Arial"/>
        </w:rPr>
        <w:tab/>
        <w:t>Usuario administrador ingresa al sistema “</w:t>
      </w:r>
      <w:r w:rsidRPr="002B1A05">
        <w:rPr>
          <w:rFonts w:ascii="Arial" w:hAnsi="Arial" w:cs="Arial"/>
        </w:rPr>
        <w:t>Administración Perfil de Usuarios</w:t>
      </w:r>
      <w:r>
        <w:rPr>
          <w:rFonts w:ascii="Arial" w:hAnsi="Arial" w:cs="Arial"/>
        </w:rPr>
        <w:t xml:space="preserve"> y Cooperativas”.</w:t>
      </w:r>
    </w:p>
    <w:p w:rsidR="00C11090" w:rsidRDefault="00C11090" w:rsidP="00DA0C5C">
      <w:pPr>
        <w:spacing w:line="480" w:lineRule="auto"/>
        <w:ind w:left="3726" w:hanging="2310"/>
        <w:jc w:val="both"/>
        <w:rPr>
          <w:rFonts w:ascii="Arial" w:hAnsi="Arial" w:cs="Arial"/>
        </w:rPr>
      </w:pPr>
      <w:r>
        <w:rPr>
          <w:rFonts w:ascii="Arial" w:hAnsi="Arial" w:cs="Arial"/>
          <w:b/>
        </w:rPr>
        <w:t>Pasos:</w:t>
      </w:r>
      <w:r w:rsidR="00F7319B">
        <w:rPr>
          <w:rFonts w:ascii="Arial" w:hAnsi="Arial" w:cs="Arial"/>
          <w:b/>
        </w:rPr>
        <w:tab/>
      </w:r>
      <w:r w:rsidRPr="00623A24">
        <w:rPr>
          <w:rFonts w:ascii="Arial" w:hAnsi="Arial" w:cs="Arial"/>
        </w:rPr>
        <w:t>U</w:t>
      </w:r>
      <w:r>
        <w:rPr>
          <w:rFonts w:ascii="Arial" w:hAnsi="Arial" w:cs="Arial"/>
        </w:rPr>
        <w:t>suario administrador ingresa a la sección Usuarios.</w:t>
      </w:r>
    </w:p>
    <w:p w:rsidR="00C11090" w:rsidRPr="00623A24" w:rsidRDefault="00C11090" w:rsidP="00DA0C5C">
      <w:pPr>
        <w:spacing w:line="480" w:lineRule="auto"/>
        <w:ind w:left="3726"/>
        <w:jc w:val="both"/>
        <w:rPr>
          <w:rFonts w:ascii="Arial" w:hAnsi="Arial" w:cs="Arial"/>
        </w:rPr>
      </w:pPr>
      <w:r w:rsidRPr="00623A24">
        <w:rPr>
          <w:rFonts w:ascii="Arial" w:hAnsi="Arial" w:cs="Arial"/>
        </w:rPr>
        <w:t xml:space="preserve">Usuario </w:t>
      </w:r>
      <w:r>
        <w:rPr>
          <w:rFonts w:ascii="Arial" w:hAnsi="Arial" w:cs="Arial"/>
        </w:rPr>
        <w:t>administrador escoge la opción agregar nuevo usuario.</w:t>
      </w:r>
    </w:p>
    <w:p w:rsidR="00C11090" w:rsidRDefault="00C11090" w:rsidP="00DA0C5C">
      <w:pPr>
        <w:spacing w:line="480" w:lineRule="auto"/>
        <w:ind w:left="3726" w:firstLine="11"/>
        <w:jc w:val="both"/>
        <w:rPr>
          <w:rFonts w:ascii="Arial" w:hAnsi="Arial" w:cs="Arial"/>
        </w:rPr>
      </w:pPr>
      <w:r>
        <w:rPr>
          <w:rFonts w:ascii="Arial" w:hAnsi="Arial" w:cs="Arial"/>
        </w:rPr>
        <w:t xml:space="preserve">Usuario administrador </w:t>
      </w:r>
      <w:r w:rsidRPr="00623A24">
        <w:rPr>
          <w:rFonts w:ascii="Arial" w:hAnsi="Arial" w:cs="Arial"/>
        </w:rPr>
        <w:t xml:space="preserve">Ingresa los datos personales </w:t>
      </w:r>
      <w:r>
        <w:rPr>
          <w:rFonts w:ascii="Arial" w:hAnsi="Arial" w:cs="Arial"/>
        </w:rPr>
        <w:t xml:space="preserve">y accesos permitidos </w:t>
      </w:r>
      <w:r w:rsidRPr="00623A24">
        <w:rPr>
          <w:rFonts w:ascii="Arial" w:hAnsi="Arial" w:cs="Arial"/>
        </w:rPr>
        <w:t xml:space="preserve">del </w:t>
      </w:r>
      <w:r>
        <w:rPr>
          <w:rFonts w:ascii="Arial" w:hAnsi="Arial" w:cs="Arial"/>
        </w:rPr>
        <w:t>usuario.</w:t>
      </w:r>
    </w:p>
    <w:p w:rsidR="00C11090" w:rsidRPr="00623A24" w:rsidRDefault="00C11090" w:rsidP="00DA0C5C">
      <w:pPr>
        <w:spacing w:line="480" w:lineRule="auto"/>
        <w:ind w:left="3726"/>
        <w:jc w:val="both"/>
        <w:rPr>
          <w:rFonts w:ascii="Arial" w:hAnsi="Arial" w:cs="Arial"/>
        </w:rPr>
      </w:pPr>
      <w:r>
        <w:rPr>
          <w:rFonts w:ascii="Arial" w:hAnsi="Arial" w:cs="Arial"/>
        </w:rPr>
        <w:lastRenderedPageBreak/>
        <w:t>Sistema comprueba y valida los datos ingresados.</w:t>
      </w:r>
    </w:p>
    <w:p w:rsidR="003F22D0" w:rsidRDefault="00C11090" w:rsidP="00342950">
      <w:pPr>
        <w:spacing w:line="480" w:lineRule="auto"/>
        <w:ind w:left="3540" w:hanging="2124"/>
        <w:jc w:val="both"/>
        <w:rPr>
          <w:rFonts w:ascii="Arial" w:hAnsi="Arial" w:cs="Arial"/>
        </w:rPr>
      </w:pPr>
      <w:r>
        <w:rPr>
          <w:rFonts w:ascii="Arial" w:hAnsi="Arial" w:cs="Arial"/>
          <w:b/>
        </w:rPr>
        <w:t>Resultado:</w:t>
      </w:r>
      <w:r>
        <w:rPr>
          <w:rFonts w:ascii="Arial" w:hAnsi="Arial" w:cs="Arial"/>
          <w:b/>
        </w:rPr>
        <w:tab/>
      </w:r>
      <w:r w:rsidRPr="000D3B14">
        <w:rPr>
          <w:rFonts w:ascii="Arial" w:hAnsi="Arial" w:cs="Arial"/>
        </w:rPr>
        <w:t>Sistema muestra mensaje de registro exitoso</w:t>
      </w:r>
      <w:r>
        <w:rPr>
          <w:rFonts w:ascii="Arial" w:hAnsi="Arial" w:cs="Arial"/>
        </w:rPr>
        <w:t>.</w:t>
      </w:r>
    </w:p>
    <w:p w:rsidR="00342950" w:rsidRDefault="00342950" w:rsidP="00342950">
      <w:pPr>
        <w:spacing w:line="480" w:lineRule="auto"/>
        <w:ind w:left="3540" w:hanging="2124"/>
        <w:jc w:val="both"/>
        <w:rPr>
          <w:rFonts w:ascii="Arial" w:hAnsi="Arial" w:cs="Arial"/>
        </w:rPr>
      </w:pPr>
    </w:p>
    <w:p w:rsidR="00C11090" w:rsidRPr="00546913" w:rsidRDefault="00C11090" w:rsidP="00342950">
      <w:pPr>
        <w:spacing w:line="480" w:lineRule="auto"/>
        <w:ind w:left="3726" w:hanging="2310"/>
        <w:jc w:val="both"/>
        <w:rPr>
          <w:rFonts w:ascii="Arial" w:hAnsi="Arial" w:cs="Arial"/>
        </w:rPr>
      </w:pPr>
      <w:r w:rsidRPr="005E7C5C">
        <w:rPr>
          <w:rFonts w:ascii="Arial" w:hAnsi="Arial" w:cs="Arial"/>
          <w:b/>
        </w:rPr>
        <w:t>Nombre Escenario:</w:t>
      </w:r>
      <w:r>
        <w:rPr>
          <w:rFonts w:ascii="Arial" w:hAnsi="Arial" w:cs="Arial"/>
          <w:b/>
        </w:rPr>
        <w:tab/>
      </w:r>
      <w:r>
        <w:rPr>
          <w:rFonts w:ascii="Arial" w:hAnsi="Arial" w:cs="Arial"/>
        </w:rPr>
        <w:t>Registro Fallido de un usuario por inconsistencia de datos.</w:t>
      </w:r>
    </w:p>
    <w:p w:rsidR="00C11090" w:rsidRPr="00546913" w:rsidRDefault="00C11090" w:rsidP="00DA0C5C">
      <w:pPr>
        <w:spacing w:line="480" w:lineRule="auto"/>
        <w:ind w:left="3726" w:hanging="2310"/>
        <w:jc w:val="both"/>
        <w:rPr>
          <w:rFonts w:ascii="Arial" w:hAnsi="Arial" w:cs="Arial"/>
        </w:rPr>
      </w:pPr>
      <w:r>
        <w:rPr>
          <w:rFonts w:ascii="Arial" w:hAnsi="Arial" w:cs="Arial"/>
          <w:b/>
        </w:rPr>
        <w:t>Estado Inicial:</w:t>
      </w:r>
      <w:r>
        <w:rPr>
          <w:rFonts w:ascii="Arial" w:hAnsi="Arial" w:cs="Arial"/>
          <w:b/>
        </w:rPr>
        <w:tab/>
      </w:r>
      <w:r>
        <w:rPr>
          <w:rFonts w:ascii="Arial" w:hAnsi="Arial" w:cs="Arial"/>
        </w:rPr>
        <w:t>Usuario administrador Ingreso al sistema “</w:t>
      </w:r>
      <w:r w:rsidRPr="002B1A05">
        <w:rPr>
          <w:rFonts w:ascii="Arial" w:hAnsi="Arial" w:cs="Arial"/>
        </w:rPr>
        <w:t>Administración Perfil de Usuarios</w:t>
      </w:r>
      <w:r>
        <w:rPr>
          <w:rFonts w:ascii="Arial" w:hAnsi="Arial" w:cs="Arial"/>
        </w:rPr>
        <w:t xml:space="preserve"> y Cooperativas”.</w:t>
      </w:r>
    </w:p>
    <w:p w:rsidR="00C11090" w:rsidRDefault="00C11090" w:rsidP="00DA0C5C">
      <w:pPr>
        <w:spacing w:line="480" w:lineRule="auto"/>
        <w:ind w:left="3726" w:hanging="2310"/>
        <w:jc w:val="both"/>
        <w:rPr>
          <w:rFonts w:ascii="Arial" w:hAnsi="Arial" w:cs="Arial"/>
        </w:rPr>
      </w:pPr>
      <w:r>
        <w:rPr>
          <w:rFonts w:ascii="Arial" w:hAnsi="Arial" w:cs="Arial"/>
          <w:b/>
        </w:rPr>
        <w:t>Pasos:</w:t>
      </w:r>
      <w:r>
        <w:rPr>
          <w:rFonts w:ascii="Arial" w:hAnsi="Arial" w:cs="Arial"/>
          <w:b/>
        </w:rPr>
        <w:tab/>
      </w:r>
      <w:r w:rsidRPr="00623A24">
        <w:rPr>
          <w:rFonts w:ascii="Arial" w:hAnsi="Arial" w:cs="Arial"/>
        </w:rPr>
        <w:t>U</w:t>
      </w:r>
      <w:r>
        <w:rPr>
          <w:rFonts w:ascii="Arial" w:hAnsi="Arial" w:cs="Arial"/>
        </w:rPr>
        <w:t>suario administrador ingresa a la sección Usuarios.</w:t>
      </w:r>
    </w:p>
    <w:p w:rsidR="00C11090" w:rsidRPr="00623A24" w:rsidRDefault="00C11090" w:rsidP="00DA0C5C">
      <w:pPr>
        <w:spacing w:line="480" w:lineRule="auto"/>
        <w:ind w:left="3726"/>
        <w:jc w:val="both"/>
        <w:rPr>
          <w:rFonts w:ascii="Arial" w:hAnsi="Arial" w:cs="Arial"/>
        </w:rPr>
      </w:pPr>
      <w:r w:rsidRPr="00623A24">
        <w:rPr>
          <w:rFonts w:ascii="Arial" w:hAnsi="Arial" w:cs="Arial"/>
        </w:rPr>
        <w:t>Usuario</w:t>
      </w:r>
      <w:r>
        <w:rPr>
          <w:rFonts w:ascii="Arial" w:hAnsi="Arial" w:cs="Arial"/>
        </w:rPr>
        <w:t xml:space="preserve"> administrador escoge la opción agregar nuevo usuarios.</w:t>
      </w:r>
    </w:p>
    <w:p w:rsidR="00C11090" w:rsidRDefault="00C11090" w:rsidP="00DA0C5C">
      <w:pPr>
        <w:spacing w:line="480" w:lineRule="auto"/>
        <w:ind w:left="3726" w:firstLine="11"/>
        <w:jc w:val="both"/>
        <w:rPr>
          <w:rFonts w:ascii="Arial" w:hAnsi="Arial" w:cs="Arial"/>
        </w:rPr>
      </w:pPr>
      <w:r>
        <w:rPr>
          <w:rFonts w:ascii="Arial" w:hAnsi="Arial" w:cs="Arial"/>
        </w:rPr>
        <w:t xml:space="preserve">Usuario administrador </w:t>
      </w:r>
      <w:r w:rsidRPr="00623A24">
        <w:rPr>
          <w:rFonts w:ascii="Arial" w:hAnsi="Arial" w:cs="Arial"/>
        </w:rPr>
        <w:t xml:space="preserve">Ingresa los datos personales </w:t>
      </w:r>
      <w:r>
        <w:rPr>
          <w:rFonts w:ascii="Arial" w:hAnsi="Arial" w:cs="Arial"/>
        </w:rPr>
        <w:t xml:space="preserve">y accesos permitidos </w:t>
      </w:r>
      <w:r w:rsidRPr="00623A24">
        <w:rPr>
          <w:rFonts w:ascii="Arial" w:hAnsi="Arial" w:cs="Arial"/>
        </w:rPr>
        <w:t xml:space="preserve">del </w:t>
      </w:r>
      <w:r>
        <w:rPr>
          <w:rFonts w:ascii="Arial" w:hAnsi="Arial" w:cs="Arial"/>
        </w:rPr>
        <w:t>usuario.</w:t>
      </w:r>
    </w:p>
    <w:p w:rsidR="00C11090" w:rsidRPr="00546913" w:rsidRDefault="00C11090" w:rsidP="00DA0C5C">
      <w:pPr>
        <w:spacing w:line="480" w:lineRule="auto"/>
        <w:ind w:left="3726"/>
        <w:jc w:val="both"/>
        <w:rPr>
          <w:rFonts w:ascii="Arial" w:hAnsi="Arial" w:cs="Arial"/>
        </w:rPr>
      </w:pPr>
      <w:r>
        <w:rPr>
          <w:rFonts w:ascii="Arial" w:hAnsi="Arial" w:cs="Arial"/>
        </w:rPr>
        <w:t xml:space="preserve">Sistema </w:t>
      </w:r>
      <w:r w:rsidR="00B05F0C">
        <w:rPr>
          <w:rFonts w:ascii="Arial" w:hAnsi="Arial" w:cs="Arial"/>
        </w:rPr>
        <w:t>determinó</w:t>
      </w:r>
      <w:r>
        <w:rPr>
          <w:rFonts w:ascii="Arial" w:hAnsi="Arial" w:cs="Arial"/>
        </w:rPr>
        <w:t xml:space="preserve"> la inconsistencia de datos.</w:t>
      </w:r>
    </w:p>
    <w:p w:rsidR="00C11090" w:rsidRDefault="00C11090" w:rsidP="003F22D0">
      <w:pPr>
        <w:spacing w:line="480" w:lineRule="auto"/>
        <w:ind w:left="3726" w:hanging="2310"/>
        <w:jc w:val="both"/>
        <w:rPr>
          <w:rFonts w:ascii="Arial" w:hAnsi="Arial" w:cs="Arial"/>
        </w:rPr>
      </w:pPr>
      <w:r>
        <w:rPr>
          <w:rFonts w:ascii="Arial" w:hAnsi="Arial" w:cs="Arial"/>
          <w:b/>
        </w:rPr>
        <w:t>Resultado:</w:t>
      </w:r>
      <w:r>
        <w:rPr>
          <w:rFonts w:ascii="Arial" w:hAnsi="Arial" w:cs="Arial"/>
          <w:b/>
        </w:rPr>
        <w:tab/>
      </w:r>
      <w:r w:rsidRPr="000D3B14">
        <w:rPr>
          <w:rFonts w:ascii="Arial" w:hAnsi="Arial" w:cs="Arial"/>
        </w:rPr>
        <w:t xml:space="preserve">Sistema muestra mensaje de registro </w:t>
      </w:r>
      <w:r>
        <w:rPr>
          <w:rFonts w:ascii="Arial" w:hAnsi="Arial" w:cs="Arial"/>
        </w:rPr>
        <w:t>fallido y los posibles errores.</w:t>
      </w:r>
    </w:p>
    <w:p w:rsidR="00C11090" w:rsidRPr="00546913" w:rsidRDefault="00342950" w:rsidP="00DA0C5C">
      <w:pPr>
        <w:spacing w:line="480" w:lineRule="auto"/>
        <w:ind w:left="3726" w:hanging="2310"/>
        <w:jc w:val="both"/>
        <w:rPr>
          <w:rFonts w:ascii="Arial" w:hAnsi="Arial" w:cs="Arial"/>
        </w:rPr>
      </w:pPr>
      <w:r>
        <w:rPr>
          <w:rFonts w:ascii="Arial" w:hAnsi="Arial" w:cs="Arial"/>
          <w:b/>
        </w:rPr>
        <w:br w:type="page"/>
      </w:r>
      <w:r w:rsidR="00C11090" w:rsidRPr="005E7C5C">
        <w:rPr>
          <w:rFonts w:ascii="Arial" w:hAnsi="Arial" w:cs="Arial"/>
          <w:b/>
        </w:rPr>
        <w:lastRenderedPageBreak/>
        <w:t>Nombre Escenario:</w:t>
      </w:r>
      <w:r w:rsidR="00C11090">
        <w:rPr>
          <w:rFonts w:ascii="Arial" w:hAnsi="Arial" w:cs="Arial"/>
          <w:b/>
        </w:rPr>
        <w:tab/>
      </w:r>
      <w:r w:rsidR="00C11090">
        <w:rPr>
          <w:rFonts w:ascii="Arial" w:hAnsi="Arial" w:cs="Arial"/>
        </w:rPr>
        <w:t>Registro Fallido de un usuario por estar ya registrado.</w:t>
      </w:r>
    </w:p>
    <w:p w:rsidR="00C11090" w:rsidRPr="00546913" w:rsidRDefault="00C11090" w:rsidP="00DA0C5C">
      <w:pPr>
        <w:spacing w:line="480" w:lineRule="auto"/>
        <w:ind w:left="3726" w:hanging="2310"/>
        <w:jc w:val="both"/>
        <w:rPr>
          <w:rFonts w:ascii="Arial" w:hAnsi="Arial" w:cs="Arial"/>
        </w:rPr>
      </w:pPr>
      <w:r>
        <w:rPr>
          <w:rFonts w:ascii="Arial" w:hAnsi="Arial" w:cs="Arial"/>
          <w:b/>
        </w:rPr>
        <w:t>Estado Inicial:</w:t>
      </w:r>
      <w:r>
        <w:rPr>
          <w:rFonts w:ascii="Arial" w:hAnsi="Arial" w:cs="Arial"/>
          <w:b/>
        </w:rPr>
        <w:tab/>
      </w:r>
      <w:r>
        <w:rPr>
          <w:rFonts w:ascii="Arial" w:hAnsi="Arial" w:cs="Arial"/>
        </w:rPr>
        <w:t>Usuario administrador Ingreso al sistema “</w:t>
      </w:r>
      <w:r w:rsidRPr="002B1A05">
        <w:rPr>
          <w:rFonts w:ascii="Arial" w:hAnsi="Arial" w:cs="Arial"/>
        </w:rPr>
        <w:t>Administración Perfil de Usuarios</w:t>
      </w:r>
      <w:r>
        <w:rPr>
          <w:rFonts w:ascii="Arial" w:hAnsi="Arial" w:cs="Arial"/>
        </w:rPr>
        <w:t xml:space="preserve"> y Cooperativas”.</w:t>
      </w:r>
    </w:p>
    <w:p w:rsidR="00C11090" w:rsidRDefault="00C11090" w:rsidP="00DA0C5C">
      <w:pPr>
        <w:spacing w:line="480" w:lineRule="auto"/>
        <w:ind w:left="3726" w:hanging="2310"/>
        <w:jc w:val="both"/>
        <w:rPr>
          <w:rFonts w:ascii="Arial" w:hAnsi="Arial" w:cs="Arial"/>
        </w:rPr>
      </w:pPr>
      <w:r>
        <w:rPr>
          <w:rFonts w:ascii="Arial" w:hAnsi="Arial" w:cs="Arial"/>
          <w:b/>
        </w:rPr>
        <w:t>Pasos:</w:t>
      </w:r>
      <w:r>
        <w:rPr>
          <w:rFonts w:ascii="Arial" w:hAnsi="Arial" w:cs="Arial"/>
          <w:b/>
        </w:rPr>
        <w:tab/>
      </w:r>
      <w:r w:rsidRPr="00623A24">
        <w:rPr>
          <w:rFonts w:ascii="Arial" w:hAnsi="Arial" w:cs="Arial"/>
        </w:rPr>
        <w:t>U</w:t>
      </w:r>
      <w:r>
        <w:rPr>
          <w:rFonts w:ascii="Arial" w:hAnsi="Arial" w:cs="Arial"/>
        </w:rPr>
        <w:t>suario administrador ingresa a la sección Usuarios.</w:t>
      </w:r>
    </w:p>
    <w:p w:rsidR="00C11090" w:rsidRPr="00623A24" w:rsidRDefault="00C11090" w:rsidP="00DA0C5C">
      <w:pPr>
        <w:spacing w:line="480" w:lineRule="auto"/>
        <w:ind w:left="3726"/>
        <w:jc w:val="both"/>
        <w:rPr>
          <w:rFonts w:ascii="Arial" w:hAnsi="Arial" w:cs="Arial"/>
        </w:rPr>
      </w:pPr>
      <w:r w:rsidRPr="00623A24">
        <w:rPr>
          <w:rFonts w:ascii="Arial" w:hAnsi="Arial" w:cs="Arial"/>
        </w:rPr>
        <w:t xml:space="preserve">Usuario </w:t>
      </w:r>
      <w:r>
        <w:rPr>
          <w:rFonts w:ascii="Arial" w:hAnsi="Arial" w:cs="Arial"/>
        </w:rPr>
        <w:t>administrador escoge la opción agregar nuevo usuario.</w:t>
      </w:r>
    </w:p>
    <w:p w:rsidR="00C11090" w:rsidRDefault="00C11090" w:rsidP="00DA0C5C">
      <w:pPr>
        <w:spacing w:line="480" w:lineRule="auto"/>
        <w:ind w:left="3726" w:firstLine="11"/>
        <w:jc w:val="both"/>
        <w:rPr>
          <w:rFonts w:ascii="Arial" w:hAnsi="Arial" w:cs="Arial"/>
        </w:rPr>
      </w:pPr>
      <w:r>
        <w:rPr>
          <w:rFonts w:ascii="Arial" w:hAnsi="Arial" w:cs="Arial"/>
        </w:rPr>
        <w:t>Usuario administrador i</w:t>
      </w:r>
      <w:r w:rsidRPr="00623A24">
        <w:rPr>
          <w:rFonts w:ascii="Arial" w:hAnsi="Arial" w:cs="Arial"/>
        </w:rPr>
        <w:t xml:space="preserve">ngresa los datos personales </w:t>
      </w:r>
      <w:r>
        <w:rPr>
          <w:rFonts w:ascii="Arial" w:hAnsi="Arial" w:cs="Arial"/>
        </w:rPr>
        <w:t xml:space="preserve">y accesos permitidos </w:t>
      </w:r>
      <w:r w:rsidRPr="00623A24">
        <w:rPr>
          <w:rFonts w:ascii="Arial" w:hAnsi="Arial" w:cs="Arial"/>
        </w:rPr>
        <w:t xml:space="preserve">del </w:t>
      </w:r>
      <w:r>
        <w:rPr>
          <w:rFonts w:ascii="Arial" w:hAnsi="Arial" w:cs="Arial"/>
        </w:rPr>
        <w:t>usuario.</w:t>
      </w:r>
    </w:p>
    <w:p w:rsidR="00C11090" w:rsidRPr="00546913" w:rsidRDefault="00B05F0C" w:rsidP="00DA0C5C">
      <w:pPr>
        <w:spacing w:line="480" w:lineRule="auto"/>
        <w:ind w:left="3726"/>
        <w:jc w:val="both"/>
        <w:rPr>
          <w:rFonts w:ascii="Arial" w:hAnsi="Arial" w:cs="Arial"/>
        </w:rPr>
      </w:pPr>
      <w:r>
        <w:rPr>
          <w:rFonts w:ascii="Arial" w:hAnsi="Arial" w:cs="Arial"/>
        </w:rPr>
        <w:t>Sistema determinó</w:t>
      </w:r>
      <w:r w:rsidR="00C11090">
        <w:rPr>
          <w:rFonts w:ascii="Arial" w:hAnsi="Arial" w:cs="Arial"/>
        </w:rPr>
        <w:t xml:space="preserve"> la existencia de otro usuario registrados con datos iguales.</w:t>
      </w:r>
    </w:p>
    <w:p w:rsidR="00A06D8B" w:rsidRDefault="00C11090" w:rsidP="003F22D0">
      <w:pPr>
        <w:spacing w:line="480" w:lineRule="auto"/>
        <w:ind w:left="3726" w:hanging="2310"/>
        <w:jc w:val="both"/>
        <w:rPr>
          <w:rFonts w:ascii="Arial" w:hAnsi="Arial" w:cs="Arial"/>
        </w:rPr>
      </w:pPr>
      <w:r>
        <w:rPr>
          <w:rFonts w:ascii="Arial" w:hAnsi="Arial" w:cs="Arial"/>
          <w:b/>
        </w:rPr>
        <w:t>Resultado:</w:t>
      </w:r>
      <w:r>
        <w:rPr>
          <w:rFonts w:ascii="Arial" w:hAnsi="Arial" w:cs="Arial"/>
          <w:b/>
        </w:rPr>
        <w:tab/>
      </w:r>
      <w:r w:rsidRPr="000D3B14">
        <w:rPr>
          <w:rFonts w:ascii="Arial" w:hAnsi="Arial" w:cs="Arial"/>
        </w:rPr>
        <w:t xml:space="preserve">Sistema muestra mensaje de registro </w:t>
      </w:r>
      <w:r>
        <w:rPr>
          <w:rFonts w:ascii="Arial" w:hAnsi="Arial" w:cs="Arial"/>
        </w:rPr>
        <w:t>fallido y los posibles errores.</w:t>
      </w:r>
    </w:p>
    <w:p w:rsidR="00A06D8B" w:rsidRDefault="00342950" w:rsidP="00342950">
      <w:pPr>
        <w:spacing w:before="720" w:after="360" w:line="480" w:lineRule="auto"/>
        <w:ind w:left="1418"/>
        <w:jc w:val="center"/>
        <w:rPr>
          <w:rFonts w:ascii="Arial" w:hAnsi="Arial" w:cs="Arial"/>
          <w:b/>
        </w:rPr>
      </w:pPr>
      <w:r>
        <w:rPr>
          <w:rFonts w:ascii="Arial" w:hAnsi="Arial" w:cs="Arial"/>
          <w:b/>
        </w:rPr>
        <w:br w:type="page"/>
      </w:r>
      <w:r w:rsidR="00C11090" w:rsidRPr="00F142B0">
        <w:rPr>
          <w:rFonts w:ascii="Arial" w:hAnsi="Arial" w:cs="Arial"/>
          <w:b/>
        </w:rPr>
        <w:lastRenderedPageBreak/>
        <w:t xml:space="preserve">Administración Perfil de </w:t>
      </w:r>
      <w:r w:rsidR="00C11090">
        <w:rPr>
          <w:rFonts w:ascii="Arial" w:hAnsi="Arial" w:cs="Arial"/>
          <w:b/>
        </w:rPr>
        <w:t>Cooperativas</w:t>
      </w:r>
    </w:p>
    <w:p w:rsidR="00C11090" w:rsidRPr="00232DA6" w:rsidRDefault="00C11090" w:rsidP="00DA0C5C">
      <w:pPr>
        <w:spacing w:line="480" w:lineRule="auto"/>
        <w:ind w:left="3726" w:hanging="2310"/>
        <w:jc w:val="both"/>
        <w:rPr>
          <w:rFonts w:ascii="Arial" w:hAnsi="Arial" w:cs="Arial"/>
        </w:rPr>
      </w:pPr>
      <w:r w:rsidRPr="005E7C5C">
        <w:rPr>
          <w:rFonts w:ascii="Arial" w:hAnsi="Arial" w:cs="Arial"/>
          <w:b/>
        </w:rPr>
        <w:t>Nombre Escenario:</w:t>
      </w:r>
      <w:r>
        <w:rPr>
          <w:rFonts w:ascii="Arial" w:hAnsi="Arial" w:cs="Arial"/>
        </w:rPr>
        <w:t xml:space="preserve"> </w:t>
      </w:r>
      <w:r>
        <w:rPr>
          <w:rFonts w:ascii="Arial" w:hAnsi="Arial" w:cs="Arial"/>
        </w:rPr>
        <w:tab/>
        <w:t>Registro Exitoso de una cooperativa en el sistema.</w:t>
      </w:r>
    </w:p>
    <w:p w:rsidR="00C11090" w:rsidRPr="00232DA6" w:rsidRDefault="00C11090" w:rsidP="00DA0C5C">
      <w:pPr>
        <w:spacing w:line="480" w:lineRule="auto"/>
        <w:ind w:left="3726" w:hanging="2310"/>
        <w:jc w:val="both"/>
        <w:rPr>
          <w:rFonts w:ascii="Arial" w:hAnsi="Arial" w:cs="Arial"/>
        </w:rPr>
      </w:pPr>
      <w:r>
        <w:rPr>
          <w:rFonts w:ascii="Arial" w:hAnsi="Arial" w:cs="Arial"/>
          <w:b/>
        </w:rPr>
        <w:t>Estado Inicial:</w:t>
      </w:r>
      <w:r>
        <w:rPr>
          <w:rFonts w:ascii="Arial" w:hAnsi="Arial" w:cs="Arial"/>
        </w:rPr>
        <w:t xml:space="preserve"> </w:t>
      </w:r>
      <w:r>
        <w:rPr>
          <w:rFonts w:ascii="Arial" w:hAnsi="Arial" w:cs="Arial"/>
        </w:rPr>
        <w:tab/>
        <w:t>Usuario administrador ingresa al sistema “</w:t>
      </w:r>
      <w:r w:rsidRPr="002B1A05">
        <w:rPr>
          <w:rFonts w:ascii="Arial" w:hAnsi="Arial" w:cs="Arial"/>
        </w:rPr>
        <w:t>Administración Perfil de Usuarios</w:t>
      </w:r>
      <w:r>
        <w:rPr>
          <w:rFonts w:ascii="Arial" w:hAnsi="Arial" w:cs="Arial"/>
        </w:rPr>
        <w:t xml:space="preserve"> y Cooperativas”.</w:t>
      </w:r>
    </w:p>
    <w:p w:rsidR="00C11090" w:rsidRDefault="00C11090" w:rsidP="00DA0C5C">
      <w:pPr>
        <w:spacing w:line="480" w:lineRule="auto"/>
        <w:ind w:left="3726" w:hanging="2310"/>
        <w:jc w:val="both"/>
        <w:rPr>
          <w:rFonts w:ascii="Arial" w:hAnsi="Arial" w:cs="Arial"/>
        </w:rPr>
      </w:pPr>
      <w:r>
        <w:rPr>
          <w:rFonts w:ascii="Arial" w:hAnsi="Arial" w:cs="Arial"/>
          <w:b/>
        </w:rPr>
        <w:t>Pasos:</w:t>
      </w:r>
      <w:r>
        <w:rPr>
          <w:rFonts w:ascii="Arial" w:hAnsi="Arial" w:cs="Arial"/>
          <w:b/>
        </w:rPr>
        <w:tab/>
      </w:r>
      <w:r w:rsidRPr="00623A24">
        <w:rPr>
          <w:rFonts w:ascii="Arial" w:hAnsi="Arial" w:cs="Arial"/>
        </w:rPr>
        <w:t>U</w:t>
      </w:r>
      <w:r>
        <w:rPr>
          <w:rFonts w:ascii="Arial" w:hAnsi="Arial" w:cs="Arial"/>
        </w:rPr>
        <w:t>suario administrador ingresa a la sección Cooperativas.</w:t>
      </w:r>
    </w:p>
    <w:p w:rsidR="00C11090" w:rsidRPr="00623A24" w:rsidRDefault="00C11090" w:rsidP="00DA0C5C">
      <w:pPr>
        <w:spacing w:line="480" w:lineRule="auto"/>
        <w:ind w:left="3726"/>
        <w:jc w:val="both"/>
        <w:rPr>
          <w:rFonts w:ascii="Arial" w:hAnsi="Arial" w:cs="Arial"/>
        </w:rPr>
      </w:pPr>
      <w:r w:rsidRPr="00623A24">
        <w:rPr>
          <w:rFonts w:ascii="Arial" w:hAnsi="Arial" w:cs="Arial"/>
        </w:rPr>
        <w:t xml:space="preserve">Usuario </w:t>
      </w:r>
      <w:r>
        <w:rPr>
          <w:rFonts w:ascii="Arial" w:hAnsi="Arial" w:cs="Arial"/>
        </w:rPr>
        <w:t>administrador escoge la opción agregar nueva cooperativa.</w:t>
      </w:r>
    </w:p>
    <w:p w:rsidR="00C11090" w:rsidRDefault="00C11090" w:rsidP="00DA0C5C">
      <w:pPr>
        <w:spacing w:line="480" w:lineRule="auto"/>
        <w:ind w:left="3726" w:firstLine="11"/>
        <w:jc w:val="both"/>
        <w:rPr>
          <w:rFonts w:ascii="Arial" w:hAnsi="Arial" w:cs="Arial"/>
        </w:rPr>
      </w:pPr>
      <w:r>
        <w:rPr>
          <w:rFonts w:ascii="Arial" w:hAnsi="Arial" w:cs="Arial"/>
        </w:rPr>
        <w:t xml:space="preserve">Usuario administrador </w:t>
      </w:r>
      <w:r w:rsidRPr="00623A24">
        <w:rPr>
          <w:rFonts w:ascii="Arial" w:hAnsi="Arial" w:cs="Arial"/>
        </w:rPr>
        <w:t xml:space="preserve">Ingresa los datos </w:t>
      </w:r>
      <w:r>
        <w:rPr>
          <w:rFonts w:ascii="Arial" w:hAnsi="Arial" w:cs="Arial"/>
        </w:rPr>
        <w:t>de la cooperativa.</w:t>
      </w:r>
    </w:p>
    <w:p w:rsidR="00C11090" w:rsidRPr="00623A24" w:rsidRDefault="00C11090" w:rsidP="00DA0C5C">
      <w:pPr>
        <w:spacing w:line="480" w:lineRule="auto"/>
        <w:ind w:left="3726"/>
        <w:jc w:val="both"/>
        <w:rPr>
          <w:rFonts w:ascii="Arial" w:hAnsi="Arial" w:cs="Arial"/>
        </w:rPr>
      </w:pPr>
      <w:r>
        <w:rPr>
          <w:rFonts w:ascii="Arial" w:hAnsi="Arial" w:cs="Arial"/>
        </w:rPr>
        <w:t>Sistema comprueba y valida los datos ingresados.</w:t>
      </w:r>
    </w:p>
    <w:p w:rsidR="00C11090" w:rsidRPr="00732568" w:rsidRDefault="00C11090" w:rsidP="00EB41BA">
      <w:pPr>
        <w:spacing w:line="480" w:lineRule="auto"/>
        <w:ind w:left="3540" w:hanging="2124"/>
        <w:jc w:val="both"/>
        <w:rPr>
          <w:rFonts w:ascii="Arial" w:hAnsi="Arial" w:cs="Arial"/>
          <w:b/>
        </w:rPr>
      </w:pPr>
      <w:r>
        <w:rPr>
          <w:rFonts w:ascii="Arial" w:hAnsi="Arial" w:cs="Arial"/>
          <w:b/>
        </w:rPr>
        <w:t>Resultado:</w:t>
      </w:r>
      <w:r w:rsidR="00EB41BA">
        <w:rPr>
          <w:rFonts w:ascii="Arial" w:hAnsi="Arial" w:cs="Arial"/>
          <w:b/>
        </w:rPr>
        <w:tab/>
      </w:r>
      <w:r w:rsidRPr="000D3B14">
        <w:rPr>
          <w:rFonts w:ascii="Arial" w:hAnsi="Arial" w:cs="Arial"/>
        </w:rPr>
        <w:t>Sistema muestra mensaje de registro</w:t>
      </w:r>
      <w:r w:rsidR="00EB41BA">
        <w:rPr>
          <w:rFonts w:ascii="Arial" w:hAnsi="Arial" w:cs="Arial"/>
        </w:rPr>
        <w:t xml:space="preserve"> </w:t>
      </w:r>
      <w:r w:rsidRPr="000D3B14">
        <w:rPr>
          <w:rFonts w:ascii="Arial" w:hAnsi="Arial" w:cs="Arial"/>
        </w:rPr>
        <w:t>exitoso</w:t>
      </w:r>
      <w:r>
        <w:rPr>
          <w:rFonts w:ascii="Arial" w:hAnsi="Arial" w:cs="Arial"/>
        </w:rPr>
        <w:t>.</w:t>
      </w:r>
    </w:p>
    <w:p w:rsidR="00C11090" w:rsidRPr="00546913" w:rsidRDefault="00342950" w:rsidP="00DA0C5C">
      <w:pPr>
        <w:spacing w:line="480" w:lineRule="auto"/>
        <w:ind w:left="3726" w:hanging="2310"/>
        <w:jc w:val="both"/>
        <w:rPr>
          <w:rFonts w:ascii="Arial" w:hAnsi="Arial" w:cs="Arial"/>
        </w:rPr>
      </w:pPr>
      <w:r>
        <w:rPr>
          <w:rFonts w:ascii="Arial" w:hAnsi="Arial" w:cs="Arial"/>
          <w:b/>
        </w:rPr>
        <w:br w:type="page"/>
      </w:r>
      <w:r w:rsidR="00C11090" w:rsidRPr="005E7C5C">
        <w:rPr>
          <w:rFonts w:ascii="Arial" w:hAnsi="Arial" w:cs="Arial"/>
          <w:b/>
        </w:rPr>
        <w:lastRenderedPageBreak/>
        <w:t>Nombre Escenario:</w:t>
      </w:r>
      <w:r w:rsidR="00C11090">
        <w:rPr>
          <w:rFonts w:ascii="Arial" w:hAnsi="Arial" w:cs="Arial"/>
          <w:b/>
        </w:rPr>
        <w:tab/>
      </w:r>
      <w:r w:rsidR="00C11090">
        <w:rPr>
          <w:rFonts w:ascii="Arial" w:hAnsi="Arial" w:cs="Arial"/>
        </w:rPr>
        <w:t>Registro Fallido de una cooperativa por inconsistencia de datos.</w:t>
      </w:r>
    </w:p>
    <w:p w:rsidR="00C11090" w:rsidRPr="00546913" w:rsidRDefault="00C11090" w:rsidP="00DA0C5C">
      <w:pPr>
        <w:spacing w:line="480" w:lineRule="auto"/>
        <w:ind w:left="3726" w:hanging="2310"/>
        <w:jc w:val="both"/>
        <w:rPr>
          <w:rFonts w:ascii="Arial" w:hAnsi="Arial" w:cs="Arial"/>
        </w:rPr>
      </w:pPr>
      <w:r>
        <w:rPr>
          <w:rFonts w:ascii="Arial" w:hAnsi="Arial" w:cs="Arial"/>
          <w:b/>
        </w:rPr>
        <w:t>Estado Inicial:</w:t>
      </w:r>
      <w:r>
        <w:rPr>
          <w:rFonts w:ascii="Arial" w:hAnsi="Arial" w:cs="Arial"/>
          <w:b/>
        </w:rPr>
        <w:tab/>
      </w:r>
      <w:r w:rsidR="00B05F0C">
        <w:rPr>
          <w:rFonts w:ascii="Arial" w:hAnsi="Arial" w:cs="Arial"/>
        </w:rPr>
        <w:t>Usuario administrador Ingresó</w:t>
      </w:r>
      <w:r>
        <w:rPr>
          <w:rFonts w:ascii="Arial" w:hAnsi="Arial" w:cs="Arial"/>
        </w:rPr>
        <w:t xml:space="preserve"> al sistema “</w:t>
      </w:r>
      <w:r w:rsidRPr="002B1A05">
        <w:rPr>
          <w:rFonts w:ascii="Arial" w:hAnsi="Arial" w:cs="Arial"/>
        </w:rPr>
        <w:t>Administración Perfil de Usuarios</w:t>
      </w:r>
      <w:r>
        <w:rPr>
          <w:rFonts w:ascii="Arial" w:hAnsi="Arial" w:cs="Arial"/>
        </w:rPr>
        <w:t xml:space="preserve"> y Cooperativas”.</w:t>
      </w:r>
    </w:p>
    <w:p w:rsidR="00C11090" w:rsidRDefault="00C11090" w:rsidP="00DA0C5C">
      <w:pPr>
        <w:spacing w:line="480" w:lineRule="auto"/>
        <w:ind w:left="3726" w:hanging="2310"/>
        <w:jc w:val="both"/>
        <w:rPr>
          <w:rFonts w:ascii="Arial" w:hAnsi="Arial" w:cs="Arial"/>
        </w:rPr>
      </w:pPr>
      <w:r>
        <w:rPr>
          <w:rFonts w:ascii="Arial" w:hAnsi="Arial" w:cs="Arial"/>
          <w:b/>
        </w:rPr>
        <w:t>Pasos:</w:t>
      </w:r>
      <w:r>
        <w:rPr>
          <w:rFonts w:ascii="Arial" w:hAnsi="Arial" w:cs="Arial"/>
          <w:b/>
        </w:rPr>
        <w:tab/>
      </w:r>
      <w:r w:rsidRPr="00623A24">
        <w:rPr>
          <w:rFonts w:ascii="Arial" w:hAnsi="Arial" w:cs="Arial"/>
        </w:rPr>
        <w:t>U</w:t>
      </w:r>
      <w:r>
        <w:rPr>
          <w:rFonts w:ascii="Arial" w:hAnsi="Arial" w:cs="Arial"/>
        </w:rPr>
        <w:t>suario administrador ingresa a la sección Cooperativas.</w:t>
      </w:r>
    </w:p>
    <w:p w:rsidR="00C11090" w:rsidRPr="00623A24" w:rsidRDefault="00C11090" w:rsidP="00DA0C5C">
      <w:pPr>
        <w:spacing w:line="480" w:lineRule="auto"/>
        <w:ind w:left="3726"/>
        <w:jc w:val="both"/>
        <w:rPr>
          <w:rFonts w:ascii="Arial" w:hAnsi="Arial" w:cs="Arial"/>
        </w:rPr>
      </w:pPr>
      <w:r w:rsidRPr="00623A24">
        <w:rPr>
          <w:rFonts w:ascii="Arial" w:hAnsi="Arial" w:cs="Arial"/>
        </w:rPr>
        <w:t>Usuario</w:t>
      </w:r>
      <w:r>
        <w:rPr>
          <w:rFonts w:ascii="Arial" w:hAnsi="Arial" w:cs="Arial"/>
        </w:rPr>
        <w:t xml:space="preserve"> administrador escoge la opción agregar nueva cooperativa.</w:t>
      </w:r>
    </w:p>
    <w:p w:rsidR="00C11090" w:rsidRDefault="00C11090" w:rsidP="00DA0C5C">
      <w:pPr>
        <w:spacing w:line="480" w:lineRule="auto"/>
        <w:ind w:left="3726" w:firstLine="11"/>
        <w:jc w:val="both"/>
        <w:rPr>
          <w:rFonts w:ascii="Arial" w:hAnsi="Arial" w:cs="Arial"/>
        </w:rPr>
      </w:pPr>
      <w:r>
        <w:rPr>
          <w:rFonts w:ascii="Arial" w:hAnsi="Arial" w:cs="Arial"/>
        </w:rPr>
        <w:t xml:space="preserve">Usuario administrador </w:t>
      </w:r>
      <w:r w:rsidRPr="00623A24">
        <w:rPr>
          <w:rFonts w:ascii="Arial" w:hAnsi="Arial" w:cs="Arial"/>
        </w:rPr>
        <w:t xml:space="preserve">Ingresa los datos </w:t>
      </w:r>
      <w:r>
        <w:rPr>
          <w:rFonts w:ascii="Arial" w:hAnsi="Arial" w:cs="Arial"/>
        </w:rPr>
        <w:t>de la cooperativa.</w:t>
      </w:r>
    </w:p>
    <w:p w:rsidR="00C11090" w:rsidRPr="00546913" w:rsidRDefault="00B05F0C" w:rsidP="00DA0C5C">
      <w:pPr>
        <w:spacing w:line="480" w:lineRule="auto"/>
        <w:ind w:left="3726"/>
        <w:jc w:val="both"/>
        <w:rPr>
          <w:rFonts w:ascii="Arial" w:hAnsi="Arial" w:cs="Arial"/>
        </w:rPr>
      </w:pPr>
      <w:r>
        <w:rPr>
          <w:rFonts w:ascii="Arial" w:hAnsi="Arial" w:cs="Arial"/>
        </w:rPr>
        <w:t>Sistema determinó</w:t>
      </w:r>
      <w:r w:rsidR="00C11090">
        <w:rPr>
          <w:rFonts w:ascii="Arial" w:hAnsi="Arial" w:cs="Arial"/>
        </w:rPr>
        <w:t xml:space="preserve"> la inconsistencia de datos.</w:t>
      </w:r>
    </w:p>
    <w:p w:rsidR="00A06D8B" w:rsidRDefault="00C11090" w:rsidP="003F22D0">
      <w:pPr>
        <w:spacing w:line="480" w:lineRule="auto"/>
        <w:ind w:left="3726" w:hanging="2310"/>
        <w:jc w:val="both"/>
        <w:rPr>
          <w:rFonts w:ascii="Arial" w:hAnsi="Arial" w:cs="Arial"/>
        </w:rPr>
      </w:pPr>
      <w:r>
        <w:rPr>
          <w:rFonts w:ascii="Arial" w:hAnsi="Arial" w:cs="Arial"/>
          <w:b/>
        </w:rPr>
        <w:t>Resultado:</w:t>
      </w:r>
      <w:r>
        <w:rPr>
          <w:rFonts w:ascii="Arial" w:hAnsi="Arial" w:cs="Arial"/>
          <w:b/>
        </w:rPr>
        <w:tab/>
      </w:r>
      <w:r w:rsidRPr="000D3B14">
        <w:rPr>
          <w:rFonts w:ascii="Arial" w:hAnsi="Arial" w:cs="Arial"/>
        </w:rPr>
        <w:t xml:space="preserve">Sistema muestra mensaje de registro </w:t>
      </w:r>
      <w:r>
        <w:rPr>
          <w:rFonts w:ascii="Arial" w:hAnsi="Arial" w:cs="Arial"/>
        </w:rPr>
        <w:t>fallido y los posibles errores.</w:t>
      </w:r>
    </w:p>
    <w:p w:rsidR="00342950" w:rsidRDefault="00342950" w:rsidP="003F22D0">
      <w:pPr>
        <w:spacing w:line="480" w:lineRule="auto"/>
        <w:ind w:left="3726" w:hanging="2310"/>
        <w:jc w:val="both"/>
        <w:rPr>
          <w:rFonts w:ascii="Arial" w:hAnsi="Arial" w:cs="Arial"/>
        </w:rPr>
      </w:pPr>
    </w:p>
    <w:p w:rsidR="00C11090" w:rsidRPr="00546913" w:rsidRDefault="00C11090" w:rsidP="00DA0C5C">
      <w:pPr>
        <w:spacing w:line="480" w:lineRule="auto"/>
        <w:ind w:left="3726" w:hanging="2310"/>
        <w:jc w:val="both"/>
        <w:rPr>
          <w:rFonts w:ascii="Arial" w:hAnsi="Arial" w:cs="Arial"/>
        </w:rPr>
      </w:pPr>
      <w:r w:rsidRPr="005E7C5C">
        <w:rPr>
          <w:rFonts w:ascii="Arial" w:hAnsi="Arial" w:cs="Arial"/>
          <w:b/>
        </w:rPr>
        <w:t>Nombre Escenario:</w:t>
      </w:r>
      <w:r>
        <w:rPr>
          <w:rFonts w:ascii="Arial" w:hAnsi="Arial" w:cs="Arial"/>
          <w:b/>
        </w:rPr>
        <w:tab/>
      </w:r>
      <w:r>
        <w:rPr>
          <w:rFonts w:ascii="Arial" w:hAnsi="Arial" w:cs="Arial"/>
        </w:rPr>
        <w:t>Registro Fallido de una cooperativa por estar ya registrada.</w:t>
      </w:r>
    </w:p>
    <w:p w:rsidR="00C11090" w:rsidRPr="00546913" w:rsidRDefault="00C11090" w:rsidP="00DA0C5C">
      <w:pPr>
        <w:spacing w:line="480" w:lineRule="auto"/>
        <w:ind w:left="3726" w:hanging="2310"/>
        <w:jc w:val="both"/>
        <w:rPr>
          <w:rFonts w:ascii="Arial" w:hAnsi="Arial" w:cs="Arial"/>
        </w:rPr>
      </w:pPr>
      <w:r>
        <w:rPr>
          <w:rFonts w:ascii="Arial" w:hAnsi="Arial" w:cs="Arial"/>
          <w:b/>
        </w:rPr>
        <w:t>Estado Inicial:</w:t>
      </w:r>
      <w:r>
        <w:rPr>
          <w:rFonts w:ascii="Arial" w:hAnsi="Arial" w:cs="Arial"/>
          <w:b/>
        </w:rPr>
        <w:tab/>
      </w:r>
      <w:r w:rsidR="00B05F0C">
        <w:rPr>
          <w:rFonts w:ascii="Arial" w:hAnsi="Arial" w:cs="Arial"/>
        </w:rPr>
        <w:t>Usuario administrador Ingresó</w:t>
      </w:r>
      <w:r>
        <w:rPr>
          <w:rFonts w:ascii="Arial" w:hAnsi="Arial" w:cs="Arial"/>
        </w:rPr>
        <w:t xml:space="preserve"> al sistema “</w:t>
      </w:r>
      <w:r w:rsidRPr="002B1A05">
        <w:rPr>
          <w:rFonts w:ascii="Arial" w:hAnsi="Arial" w:cs="Arial"/>
        </w:rPr>
        <w:t>Administración Perfil de Usuarios</w:t>
      </w:r>
      <w:r>
        <w:rPr>
          <w:rFonts w:ascii="Arial" w:hAnsi="Arial" w:cs="Arial"/>
        </w:rPr>
        <w:t xml:space="preserve"> y Cooperativas”.</w:t>
      </w:r>
    </w:p>
    <w:p w:rsidR="00C11090" w:rsidRDefault="00C11090" w:rsidP="00DA0C5C">
      <w:pPr>
        <w:spacing w:line="480" w:lineRule="auto"/>
        <w:ind w:left="3726" w:hanging="2310"/>
        <w:jc w:val="both"/>
        <w:rPr>
          <w:rFonts w:ascii="Arial" w:hAnsi="Arial" w:cs="Arial"/>
        </w:rPr>
      </w:pPr>
      <w:r>
        <w:rPr>
          <w:rFonts w:ascii="Arial" w:hAnsi="Arial" w:cs="Arial"/>
          <w:b/>
        </w:rPr>
        <w:lastRenderedPageBreak/>
        <w:t>Pasos:</w:t>
      </w:r>
      <w:r>
        <w:rPr>
          <w:rFonts w:ascii="Arial" w:hAnsi="Arial" w:cs="Arial"/>
          <w:b/>
        </w:rPr>
        <w:tab/>
      </w:r>
      <w:r w:rsidRPr="00623A24">
        <w:rPr>
          <w:rFonts w:ascii="Arial" w:hAnsi="Arial" w:cs="Arial"/>
        </w:rPr>
        <w:t>U</w:t>
      </w:r>
      <w:r>
        <w:rPr>
          <w:rFonts w:ascii="Arial" w:hAnsi="Arial" w:cs="Arial"/>
        </w:rPr>
        <w:t>suario administrador ingresa a la sección Cooperativas.</w:t>
      </w:r>
    </w:p>
    <w:p w:rsidR="00C11090" w:rsidRPr="00623A24" w:rsidRDefault="00C11090" w:rsidP="00DA0C5C">
      <w:pPr>
        <w:spacing w:line="480" w:lineRule="auto"/>
        <w:ind w:left="3726"/>
        <w:jc w:val="both"/>
        <w:rPr>
          <w:rFonts w:ascii="Arial" w:hAnsi="Arial" w:cs="Arial"/>
        </w:rPr>
      </w:pPr>
      <w:r w:rsidRPr="00623A24">
        <w:rPr>
          <w:rFonts w:ascii="Arial" w:hAnsi="Arial" w:cs="Arial"/>
        </w:rPr>
        <w:t xml:space="preserve">Usuario </w:t>
      </w:r>
      <w:r>
        <w:rPr>
          <w:rFonts w:ascii="Arial" w:hAnsi="Arial" w:cs="Arial"/>
        </w:rPr>
        <w:t>administrador escoge la opción agregar nueva cooperativa.</w:t>
      </w:r>
    </w:p>
    <w:p w:rsidR="00C11090" w:rsidRDefault="00C11090" w:rsidP="00DA0C5C">
      <w:pPr>
        <w:spacing w:line="480" w:lineRule="auto"/>
        <w:ind w:left="3726" w:firstLine="11"/>
        <w:jc w:val="both"/>
        <w:rPr>
          <w:rFonts w:ascii="Arial" w:hAnsi="Arial" w:cs="Arial"/>
        </w:rPr>
      </w:pPr>
      <w:r>
        <w:rPr>
          <w:rFonts w:ascii="Arial" w:hAnsi="Arial" w:cs="Arial"/>
        </w:rPr>
        <w:t>Usuario administrador i</w:t>
      </w:r>
      <w:r w:rsidRPr="00623A24">
        <w:rPr>
          <w:rFonts w:ascii="Arial" w:hAnsi="Arial" w:cs="Arial"/>
        </w:rPr>
        <w:t xml:space="preserve">ngresa los datos </w:t>
      </w:r>
      <w:r>
        <w:rPr>
          <w:rFonts w:ascii="Arial" w:hAnsi="Arial" w:cs="Arial"/>
        </w:rPr>
        <w:t>de la cooperativa.</w:t>
      </w:r>
    </w:p>
    <w:p w:rsidR="00C11090" w:rsidRPr="00546913" w:rsidRDefault="00B05F0C" w:rsidP="00DA0C5C">
      <w:pPr>
        <w:spacing w:line="480" w:lineRule="auto"/>
        <w:ind w:left="3726"/>
        <w:jc w:val="both"/>
        <w:rPr>
          <w:rFonts w:ascii="Arial" w:hAnsi="Arial" w:cs="Arial"/>
        </w:rPr>
      </w:pPr>
      <w:r>
        <w:rPr>
          <w:rFonts w:ascii="Arial" w:hAnsi="Arial" w:cs="Arial"/>
        </w:rPr>
        <w:t>Sistema determinó</w:t>
      </w:r>
      <w:r w:rsidR="00C11090">
        <w:rPr>
          <w:rFonts w:ascii="Arial" w:hAnsi="Arial" w:cs="Arial"/>
        </w:rPr>
        <w:t xml:space="preserve"> la existencia de otra cooperativa registrada con datos iguales.</w:t>
      </w:r>
    </w:p>
    <w:p w:rsidR="00C11090" w:rsidRDefault="00C11090" w:rsidP="00DA0C5C">
      <w:pPr>
        <w:spacing w:line="480" w:lineRule="auto"/>
        <w:ind w:left="3726" w:hanging="2310"/>
        <w:jc w:val="both"/>
        <w:rPr>
          <w:rFonts w:ascii="Arial" w:hAnsi="Arial" w:cs="Arial"/>
        </w:rPr>
      </w:pPr>
      <w:r>
        <w:rPr>
          <w:rFonts w:ascii="Arial" w:hAnsi="Arial" w:cs="Arial"/>
          <w:b/>
        </w:rPr>
        <w:t>Resultado:</w:t>
      </w:r>
      <w:r>
        <w:rPr>
          <w:rFonts w:ascii="Arial" w:hAnsi="Arial" w:cs="Arial"/>
          <w:b/>
        </w:rPr>
        <w:tab/>
      </w:r>
      <w:r w:rsidRPr="000D3B14">
        <w:rPr>
          <w:rFonts w:ascii="Arial" w:hAnsi="Arial" w:cs="Arial"/>
        </w:rPr>
        <w:t xml:space="preserve">Sistema muestra mensaje de registro </w:t>
      </w:r>
      <w:r>
        <w:rPr>
          <w:rFonts w:ascii="Arial" w:hAnsi="Arial" w:cs="Arial"/>
        </w:rPr>
        <w:t>fallido y los posibles errores.</w:t>
      </w:r>
    </w:p>
    <w:p w:rsidR="00A06D8B" w:rsidRDefault="00C11090" w:rsidP="00342950">
      <w:pPr>
        <w:spacing w:before="720" w:after="360" w:line="480" w:lineRule="auto"/>
        <w:ind w:left="1418"/>
        <w:jc w:val="center"/>
        <w:rPr>
          <w:rFonts w:ascii="Arial" w:hAnsi="Arial" w:cs="Arial"/>
          <w:b/>
        </w:rPr>
      </w:pPr>
      <w:r w:rsidRPr="008D2171">
        <w:rPr>
          <w:rFonts w:ascii="Arial" w:hAnsi="Arial" w:cs="Arial"/>
          <w:b/>
        </w:rPr>
        <w:t>Administración Perfil Conductor</w:t>
      </w:r>
    </w:p>
    <w:p w:rsidR="00C11090" w:rsidRPr="00232DA6" w:rsidRDefault="00C11090" w:rsidP="00DA0C5C">
      <w:pPr>
        <w:spacing w:line="480" w:lineRule="auto"/>
        <w:ind w:left="3726" w:hanging="2310"/>
        <w:jc w:val="both"/>
        <w:rPr>
          <w:rFonts w:ascii="Arial" w:hAnsi="Arial" w:cs="Arial"/>
        </w:rPr>
      </w:pPr>
      <w:r w:rsidRPr="005E7C5C">
        <w:rPr>
          <w:rFonts w:ascii="Arial" w:hAnsi="Arial" w:cs="Arial"/>
          <w:b/>
        </w:rPr>
        <w:t>Nombre Escenario:</w:t>
      </w:r>
      <w:r>
        <w:rPr>
          <w:rFonts w:ascii="Arial" w:hAnsi="Arial" w:cs="Arial"/>
        </w:rPr>
        <w:t xml:space="preserve"> </w:t>
      </w:r>
      <w:r>
        <w:rPr>
          <w:rFonts w:ascii="Arial" w:hAnsi="Arial" w:cs="Arial"/>
        </w:rPr>
        <w:tab/>
        <w:t>Registro Exitoso de conductor en el sistema.</w:t>
      </w:r>
    </w:p>
    <w:p w:rsidR="00C11090" w:rsidRPr="00232DA6" w:rsidRDefault="00C11090" w:rsidP="00DA0C5C">
      <w:pPr>
        <w:spacing w:line="480" w:lineRule="auto"/>
        <w:ind w:left="3726" w:hanging="2310"/>
        <w:jc w:val="both"/>
        <w:rPr>
          <w:rFonts w:ascii="Arial" w:hAnsi="Arial" w:cs="Arial"/>
        </w:rPr>
      </w:pPr>
      <w:r>
        <w:rPr>
          <w:rFonts w:ascii="Arial" w:hAnsi="Arial" w:cs="Arial"/>
          <w:b/>
        </w:rPr>
        <w:t>Estado Inicial:</w:t>
      </w:r>
      <w:r w:rsidR="00B14076">
        <w:rPr>
          <w:rFonts w:ascii="Arial" w:hAnsi="Arial" w:cs="Arial"/>
        </w:rPr>
        <w:t xml:space="preserve"> </w:t>
      </w:r>
      <w:r w:rsidR="00B14076">
        <w:rPr>
          <w:rFonts w:ascii="Arial" w:hAnsi="Arial" w:cs="Arial"/>
        </w:rPr>
        <w:tab/>
        <w:t>Usuario Ingresa</w:t>
      </w:r>
      <w:r>
        <w:rPr>
          <w:rFonts w:ascii="Arial" w:hAnsi="Arial" w:cs="Arial"/>
        </w:rPr>
        <w:t xml:space="preserve"> al sistema “Administración información Cooperativas”.</w:t>
      </w:r>
    </w:p>
    <w:p w:rsidR="00C11090" w:rsidRDefault="00C11090" w:rsidP="00DA0C5C">
      <w:pPr>
        <w:spacing w:line="480" w:lineRule="auto"/>
        <w:ind w:left="707" w:firstLine="709"/>
        <w:jc w:val="both"/>
        <w:rPr>
          <w:rFonts w:ascii="Arial" w:hAnsi="Arial" w:cs="Arial"/>
        </w:rPr>
      </w:pPr>
      <w:r>
        <w:rPr>
          <w:rFonts w:ascii="Arial" w:hAnsi="Arial" w:cs="Arial"/>
          <w:b/>
        </w:rPr>
        <w:t>Pasos:</w:t>
      </w:r>
      <w:r>
        <w:rPr>
          <w:rFonts w:ascii="Arial" w:hAnsi="Arial" w:cs="Arial"/>
          <w:b/>
        </w:rPr>
        <w:tab/>
      </w:r>
      <w:r>
        <w:rPr>
          <w:rFonts w:ascii="Arial" w:hAnsi="Arial" w:cs="Arial"/>
          <w:b/>
        </w:rPr>
        <w:tab/>
      </w:r>
      <w:r w:rsidRPr="00623A24">
        <w:rPr>
          <w:rFonts w:ascii="Arial" w:hAnsi="Arial" w:cs="Arial"/>
        </w:rPr>
        <w:t>U</w:t>
      </w:r>
      <w:r>
        <w:rPr>
          <w:rFonts w:ascii="Arial" w:hAnsi="Arial" w:cs="Arial"/>
        </w:rPr>
        <w:t xml:space="preserve">suario ingresa a la sección </w:t>
      </w:r>
      <w:r w:rsidR="003E3A8E">
        <w:rPr>
          <w:rFonts w:ascii="Arial" w:hAnsi="Arial" w:cs="Arial"/>
        </w:rPr>
        <w:t>Chóferes</w:t>
      </w:r>
      <w:r>
        <w:rPr>
          <w:rFonts w:ascii="Arial" w:hAnsi="Arial" w:cs="Arial"/>
        </w:rPr>
        <w:t>.</w:t>
      </w:r>
    </w:p>
    <w:p w:rsidR="00C11090" w:rsidRPr="00623A24" w:rsidRDefault="00C11090" w:rsidP="00DA0C5C">
      <w:pPr>
        <w:spacing w:line="480" w:lineRule="auto"/>
        <w:ind w:left="3726"/>
        <w:jc w:val="both"/>
        <w:rPr>
          <w:rFonts w:ascii="Arial" w:hAnsi="Arial" w:cs="Arial"/>
        </w:rPr>
      </w:pPr>
      <w:r w:rsidRPr="00623A24">
        <w:rPr>
          <w:rFonts w:ascii="Arial" w:hAnsi="Arial" w:cs="Arial"/>
        </w:rPr>
        <w:t xml:space="preserve">Usuario </w:t>
      </w:r>
      <w:r>
        <w:rPr>
          <w:rFonts w:ascii="Arial" w:hAnsi="Arial" w:cs="Arial"/>
        </w:rPr>
        <w:t>escoge la opción agregar nuevo chofer.</w:t>
      </w:r>
    </w:p>
    <w:p w:rsidR="00C11090" w:rsidRDefault="00C11090" w:rsidP="00DA0C5C">
      <w:pPr>
        <w:spacing w:line="480" w:lineRule="auto"/>
        <w:ind w:left="3726" w:firstLine="11"/>
        <w:jc w:val="both"/>
        <w:rPr>
          <w:rFonts w:ascii="Arial" w:hAnsi="Arial" w:cs="Arial"/>
        </w:rPr>
      </w:pPr>
      <w:r>
        <w:rPr>
          <w:rFonts w:ascii="Arial" w:hAnsi="Arial" w:cs="Arial"/>
        </w:rPr>
        <w:lastRenderedPageBreak/>
        <w:t xml:space="preserve">Usuario </w:t>
      </w:r>
      <w:r w:rsidRPr="00623A24">
        <w:rPr>
          <w:rFonts w:ascii="Arial" w:hAnsi="Arial" w:cs="Arial"/>
        </w:rPr>
        <w:t xml:space="preserve">Ingresa los datos personales del </w:t>
      </w:r>
      <w:r>
        <w:rPr>
          <w:rFonts w:ascii="Arial" w:hAnsi="Arial" w:cs="Arial"/>
        </w:rPr>
        <w:t>c</w:t>
      </w:r>
      <w:r w:rsidRPr="00623A24">
        <w:rPr>
          <w:rFonts w:ascii="Arial" w:hAnsi="Arial" w:cs="Arial"/>
        </w:rPr>
        <w:t>hofer</w:t>
      </w:r>
      <w:r>
        <w:rPr>
          <w:rFonts w:ascii="Arial" w:hAnsi="Arial" w:cs="Arial"/>
        </w:rPr>
        <w:t>.</w:t>
      </w:r>
    </w:p>
    <w:p w:rsidR="00C11090" w:rsidRPr="00623A24" w:rsidRDefault="00C11090" w:rsidP="00DA0C5C">
      <w:pPr>
        <w:spacing w:line="480" w:lineRule="auto"/>
        <w:ind w:left="3726"/>
        <w:jc w:val="both"/>
        <w:rPr>
          <w:rFonts w:ascii="Arial" w:hAnsi="Arial" w:cs="Arial"/>
        </w:rPr>
      </w:pPr>
      <w:r>
        <w:rPr>
          <w:rFonts w:ascii="Arial" w:hAnsi="Arial" w:cs="Arial"/>
        </w:rPr>
        <w:t>Sistema comprueba y valida los datos ingresados.</w:t>
      </w:r>
    </w:p>
    <w:p w:rsidR="00C11090" w:rsidRDefault="00C11090" w:rsidP="00766833">
      <w:pPr>
        <w:spacing w:line="480" w:lineRule="auto"/>
        <w:ind w:left="3540" w:hanging="2124"/>
        <w:jc w:val="both"/>
        <w:rPr>
          <w:rFonts w:ascii="Arial" w:hAnsi="Arial" w:cs="Arial"/>
        </w:rPr>
      </w:pPr>
      <w:r>
        <w:rPr>
          <w:rFonts w:ascii="Arial" w:hAnsi="Arial" w:cs="Arial"/>
          <w:b/>
        </w:rPr>
        <w:t>Resultado:</w:t>
      </w:r>
      <w:r>
        <w:rPr>
          <w:rFonts w:ascii="Arial" w:hAnsi="Arial" w:cs="Arial"/>
          <w:b/>
        </w:rPr>
        <w:tab/>
      </w:r>
      <w:r w:rsidRPr="000D3B14">
        <w:rPr>
          <w:rFonts w:ascii="Arial" w:hAnsi="Arial" w:cs="Arial"/>
        </w:rPr>
        <w:t>Sistema muestra mensaje de registro exitoso</w:t>
      </w:r>
      <w:r>
        <w:rPr>
          <w:rFonts w:ascii="Arial" w:hAnsi="Arial" w:cs="Arial"/>
        </w:rPr>
        <w:t>.</w:t>
      </w:r>
    </w:p>
    <w:p w:rsidR="00766833" w:rsidRPr="00732568" w:rsidRDefault="00766833" w:rsidP="00DA0C5C">
      <w:pPr>
        <w:spacing w:line="480" w:lineRule="auto"/>
        <w:ind w:left="707" w:firstLine="709"/>
        <w:jc w:val="both"/>
        <w:rPr>
          <w:rFonts w:ascii="Arial" w:hAnsi="Arial" w:cs="Arial"/>
          <w:b/>
        </w:rPr>
      </w:pPr>
    </w:p>
    <w:p w:rsidR="00C11090" w:rsidRPr="00546913" w:rsidRDefault="00C11090" w:rsidP="00DA0C5C">
      <w:pPr>
        <w:spacing w:line="480" w:lineRule="auto"/>
        <w:ind w:left="3726" w:hanging="2310"/>
        <w:jc w:val="both"/>
        <w:rPr>
          <w:rFonts w:ascii="Arial" w:hAnsi="Arial" w:cs="Arial"/>
        </w:rPr>
      </w:pPr>
      <w:r w:rsidRPr="005E7C5C">
        <w:rPr>
          <w:rFonts w:ascii="Arial" w:hAnsi="Arial" w:cs="Arial"/>
          <w:b/>
        </w:rPr>
        <w:t>Nombre Escenario:</w:t>
      </w:r>
      <w:r>
        <w:rPr>
          <w:rFonts w:ascii="Arial" w:hAnsi="Arial" w:cs="Arial"/>
          <w:b/>
        </w:rPr>
        <w:tab/>
      </w:r>
      <w:r>
        <w:rPr>
          <w:rFonts w:ascii="Arial" w:hAnsi="Arial" w:cs="Arial"/>
        </w:rPr>
        <w:t>Registro Fallido de conductor por inconsistencia de datos.</w:t>
      </w:r>
    </w:p>
    <w:p w:rsidR="00C11090" w:rsidRPr="00546913" w:rsidRDefault="00C11090" w:rsidP="00DA0C5C">
      <w:pPr>
        <w:spacing w:line="480" w:lineRule="auto"/>
        <w:ind w:left="3726" w:hanging="2310"/>
        <w:jc w:val="both"/>
        <w:rPr>
          <w:rFonts w:ascii="Arial" w:hAnsi="Arial" w:cs="Arial"/>
        </w:rPr>
      </w:pPr>
      <w:r>
        <w:rPr>
          <w:rFonts w:ascii="Arial" w:hAnsi="Arial" w:cs="Arial"/>
          <w:b/>
        </w:rPr>
        <w:t>Estado Inicial:</w:t>
      </w:r>
      <w:r>
        <w:rPr>
          <w:rFonts w:ascii="Arial" w:hAnsi="Arial" w:cs="Arial"/>
          <w:b/>
        </w:rPr>
        <w:tab/>
      </w:r>
      <w:r w:rsidR="00B05F0C">
        <w:rPr>
          <w:rFonts w:ascii="Arial" w:hAnsi="Arial" w:cs="Arial"/>
        </w:rPr>
        <w:t>Usuario Ingres</w:t>
      </w:r>
      <w:r w:rsidR="00B14076">
        <w:rPr>
          <w:rFonts w:ascii="Arial" w:hAnsi="Arial" w:cs="Arial"/>
        </w:rPr>
        <w:t>a</w:t>
      </w:r>
      <w:r>
        <w:rPr>
          <w:rFonts w:ascii="Arial" w:hAnsi="Arial" w:cs="Arial"/>
        </w:rPr>
        <w:t xml:space="preserve"> al sistema “Administración información Cooperativas”.</w:t>
      </w:r>
    </w:p>
    <w:p w:rsidR="00C11090" w:rsidRDefault="00C11090" w:rsidP="00DA0C5C">
      <w:pPr>
        <w:spacing w:line="480" w:lineRule="auto"/>
        <w:ind w:left="707" w:firstLine="709"/>
        <w:jc w:val="both"/>
        <w:rPr>
          <w:rFonts w:ascii="Arial" w:hAnsi="Arial" w:cs="Arial"/>
        </w:rPr>
      </w:pPr>
      <w:r>
        <w:rPr>
          <w:rFonts w:ascii="Arial" w:hAnsi="Arial" w:cs="Arial"/>
          <w:b/>
        </w:rPr>
        <w:t>Pasos:</w:t>
      </w:r>
      <w:r>
        <w:rPr>
          <w:rFonts w:ascii="Arial" w:hAnsi="Arial" w:cs="Arial"/>
          <w:b/>
        </w:rPr>
        <w:tab/>
      </w:r>
      <w:r>
        <w:rPr>
          <w:rFonts w:ascii="Arial" w:hAnsi="Arial" w:cs="Arial"/>
          <w:b/>
        </w:rPr>
        <w:tab/>
      </w:r>
      <w:r w:rsidR="00DA0C5C">
        <w:rPr>
          <w:rFonts w:ascii="Arial" w:hAnsi="Arial" w:cs="Arial"/>
          <w:b/>
        </w:rPr>
        <w:t xml:space="preserve">   </w:t>
      </w:r>
      <w:r w:rsidRPr="00623A24">
        <w:rPr>
          <w:rFonts w:ascii="Arial" w:hAnsi="Arial" w:cs="Arial"/>
        </w:rPr>
        <w:t>U</w:t>
      </w:r>
      <w:r>
        <w:rPr>
          <w:rFonts w:ascii="Arial" w:hAnsi="Arial" w:cs="Arial"/>
        </w:rPr>
        <w:t xml:space="preserve">suario ingresa a la sección </w:t>
      </w:r>
      <w:r w:rsidR="003E3A8E">
        <w:rPr>
          <w:rFonts w:ascii="Arial" w:hAnsi="Arial" w:cs="Arial"/>
        </w:rPr>
        <w:t>Chóferes</w:t>
      </w:r>
      <w:r>
        <w:rPr>
          <w:rFonts w:ascii="Arial" w:hAnsi="Arial" w:cs="Arial"/>
        </w:rPr>
        <w:t>.</w:t>
      </w:r>
    </w:p>
    <w:p w:rsidR="00C11090" w:rsidRPr="00623A24" w:rsidRDefault="00C11090" w:rsidP="00DA0C5C">
      <w:pPr>
        <w:spacing w:line="480" w:lineRule="auto"/>
        <w:ind w:left="3726"/>
        <w:jc w:val="both"/>
        <w:rPr>
          <w:rFonts w:ascii="Arial" w:hAnsi="Arial" w:cs="Arial"/>
        </w:rPr>
      </w:pPr>
      <w:r w:rsidRPr="00623A24">
        <w:rPr>
          <w:rFonts w:ascii="Arial" w:hAnsi="Arial" w:cs="Arial"/>
        </w:rPr>
        <w:t xml:space="preserve">Usuario </w:t>
      </w:r>
      <w:r>
        <w:rPr>
          <w:rFonts w:ascii="Arial" w:hAnsi="Arial" w:cs="Arial"/>
        </w:rPr>
        <w:t>escoge la opción agregar nuevo chofer.</w:t>
      </w:r>
    </w:p>
    <w:p w:rsidR="00C11090" w:rsidRDefault="00C11090" w:rsidP="00DA0C5C">
      <w:pPr>
        <w:spacing w:line="480" w:lineRule="auto"/>
        <w:ind w:left="3726" w:firstLine="11"/>
        <w:jc w:val="both"/>
        <w:rPr>
          <w:rFonts w:ascii="Arial" w:hAnsi="Arial" w:cs="Arial"/>
        </w:rPr>
      </w:pPr>
      <w:r>
        <w:rPr>
          <w:rFonts w:ascii="Arial" w:hAnsi="Arial" w:cs="Arial"/>
        </w:rPr>
        <w:t xml:space="preserve">Usuario </w:t>
      </w:r>
      <w:r w:rsidRPr="00623A24">
        <w:rPr>
          <w:rFonts w:ascii="Arial" w:hAnsi="Arial" w:cs="Arial"/>
        </w:rPr>
        <w:t xml:space="preserve">Ingresa los datos personales del </w:t>
      </w:r>
      <w:r>
        <w:rPr>
          <w:rFonts w:ascii="Arial" w:hAnsi="Arial" w:cs="Arial"/>
        </w:rPr>
        <w:t>c</w:t>
      </w:r>
      <w:r w:rsidRPr="00623A24">
        <w:rPr>
          <w:rFonts w:ascii="Arial" w:hAnsi="Arial" w:cs="Arial"/>
        </w:rPr>
        <w:t>hofer</w:t>
      </w:r>
      <w:r>
        <w:rPr>
          <w:rFonts w:ascii="Arial" w:hAnsi="Arial" w:cs="Arial"/>
        </w:rPr>
        <w:t>.</w:t>
      </w:r>
    </w:p>
    <w:p w:rsidR="00C11090" w:rsidRPr="00546913" w:rsidRDefault="00B05F0C" w:rsidP="00DA0C5C">
      <w:pPr>
        <w:spacing w:line="480" w:lineRule="auto"/>
        <w:ind w:left="3726"/>
        <w:jc w:val="both"/>
        <w:rPr>
          <w:rFonts w:ascii="Arial" w:hAnsi="Arial" w:cs="Arial"/>
        </w:rPr>
      </w:pPr>
      <w:r>
        <w:rPr>
          <w:rFonts w:ascii="Arial" w:hAnsi="Arial" w:cs="Arial"/>
        </w:rPr>
        <w:t>Sistema determinó</w:t>
      </w:r>
      <w:r w:rsidR="00C11090">
        <w:rPr>
          <w:rFonts w:ascii="Arial" w:hAnsi="Arial" w:cs="Arial"/>
        </w:rPr>
        <w:t xml:space="preserve"> la inconsistencia de datos.</w:t>
      </w:r>
    </w:p>
    <w:p w:rsidR="00A06D8B" w:rsidRDefault="00C11090" w:rsidP="00DA0C5C">
      <w:pPr>
        <w:spacing w:line="480" w:lineRule="auto"/>
        <w:ind w:left="3726" w:hanging="2310"/>
        <w:jc w:val="both"/>
        <w:rPr>
          <w:rFonts w:ascii="Arial" w:hAnsi="Arial" w:cs="Arial"/>
        </w:rPr>
      </w:pPr>
      <w:r>
        <w:rPr>
          <w:rFonts w:ascii="Arial" w:hAnsi="Arial" w:cs="Arial"/>
          <w:b/>
        </w:rPr>
        <w:t>Resultado:</w:t>
      </w:r>
      <w:r>
        <w:rPr>
          <w:rFonts w:ascii="Arial" w:hAnsi="Arial" w:cs="Arial"/>
          <w:b/>
        </w:rPr>
        <w:tab/>
      </w:r>
      <w:r w:rsidRPr="000D3B14">
        <w:rPr>
          <w:rFonts w:ascii="Arial" w:hAnsi="Arial" w:cs="Arial"/>
        </w:rPr>
        <w:t xml:space="preserve">Sistema muestra mensaje de registro </w:t>
      </w:r>
      <w:r>
        <w:rPr>
          <w:rFonts w:ascii="Arial" w:hAnsi="Arial" w:cs="Arial"/>
        </w:rPr>
        <w:t>fallido y los posibles errores.</w:t>
      </w:r>
    </w:p>
    <w:p w:rsidR="00C11090" w:rsidRPr="00546913" w:rsidRDefault="00766833" w:rsidP="00DA0C5C">
      <w:pPr>
        <w:spacing w:line="480" w:lineRule="auto"/>
        <w:ind w:left="3726" w:hanging="2310"/>
        <w:jc w:val="both"/>
        <w:rPr>
          <w:rFonts w:ascii="Arial" w:hAnsi="Arial" w:cs="Arial"/>
        </w:rPr>
      </w:pPr>
      <w:r>
        <w:rPr>
          <w:rFonts w:ascii="Arial" w:hAnsi="Arial" w:cs="Arial"/>
          <w:b/>
        </w:rPr>
        <w:br w:type="page"/>
      </w:r>
      <w:r w:rsidR="00C11090" w:rsidRPr="005E7C5C">
        <w:rPr>
          <w:rFonts w:ascii="Arial" w:hAnsi="Arial" w:cs="Arial"/>
          <w:b/>
        </w:rPr>
        <w:lastRenderedPageBreak/>
        <w:t>Nombre Escenario:</w:t>
      </w:r>
      <w:r w:rsidR="00C11090">
        <w:rPr>
          <w:rFonts w:ascii="Arial" w:hAnsi="Arial" w:cs="Arial"/>
          <w:b/>
        </w:rPr>
        <w:tab/>
      </w:r>
      <w:r w:rsidR="00C11090">
        <w:rPr>
          <w:rFonts w:ascii="Arial" w:hAnsi="Arial" w:cs="Arial"/>
        </w:rPr>
        <w:t>Registro Fallido de conductor por estar ya registrado.</w:t>
      </w:r>
    </w:p>
    <w:p w:rsidR="00C11090" w:rsidRPr="00546913" w:rsidRDefault="00C11090" w:rsidP="00DA0C5C">
      <w:pPr>
        <w:spacing w:line="480" w:lineRule="auto"/>
        <w:ind w:left="3726" w:hanging="2310"/>
        <w:jc w:val="both"/>
        <w:rPr>
          <w:rFonts w:ascii="Arial" w:hAnsi="Arial" w:cs="Arial"/>
        </w:rPr>
      </w:pPr>
      <w:r>
        <w:rPr>
          <w:rFonts w:ascii="Arial" w:hAnsi="Arial" w:cs="Arial"/>
          <w:b/>
        </w:rPr>
        <w:t>Estado Inicial:</w:t>
      </w:r>
      <w:r>
        <w:rPr>
          <w:rFonts w:ascii="Arial" w:hAnsi="Arial" w:cs="Arial"/>
          <w:b/>
        </w:rPr>
        <w:tab/>
      </w:r>
      <w:r>
        <w:rPr>
          <w:rFonts w:ascii="Arial" w:hAnsi="Arial" w:cs="Arial"/>
        </w:rPr>
        <w:t>Usuario Ingres</w:t>
      </w:r>
      <w:r w:rsidR="00B14076">
        <w:rPr>
          <w:rFonts w:ascii="Arial" w:hAnsi="Arial" w:cs="Arial"/>
        </w:rPr>
        <w:t>a</w:t>
      </w:r>
      <w:r>
        <w:rPr>
          <w:rFonts w:ascii="Arial" w:hAnsi="Arial" w:cs="Arial"/>
        </w:rPr>
        <w:t xml:space="preserve"> al sistema “Administración información Cooperativas”.</w:t>
      </w:r>
    </w:p>
    <w:p w:rsidR="00C11090" w:rsidRDefault="00C11090" w:rsidP="00DA0C5C">
      <w:pPr>
        <w:spacing w:line="480" w:lineRule="auto"/>
        <w:ind w:left="707" w:firstLine="709"/>
        <w:jc w:val="both"/>
        <w:rPr>
          <w:rFonts w:ascii="Arial" w:hAnsi="Arial" w:cs="Arial"/>
        </w:rPr>
      </w:pPr>
      <w:r>
        <w:rPr>
          <w:rFonts w:ascii="Arial" w:hAnsi="Arial" w:cs="Arial"/>
          <w:b/>
        </w:rPr>
        <w:t>Pasos:</w:t>
      </w:r>
      <w:r>
        <w:rPr>
          <w:rFonts w:ascii="Arial" w:hAnsi="Arial" w:cs="Arial"/>
          <w:b/>
        </w:rPr>
        <w:tab/>
      </w:r>
      <w:r>
        <w:rPr>
          <w:rFonts w:ascii="Arial" w:hAnsi="Arial" w:cs="Arial"/>
          <w:b/>
        </w:rPr>
        <w:tab/>
      </w:r>
      <w:r w:rsidR="00B14076">
        <w:rPr>
          <w:rFonts w:ascii="Arial" w:hAnsi="Arial" w:cs="Arial"/>
          <w:b/>
        </w:rPr>
        <w:t xml:space="preserve">   </w:t>
      </w:r>
      <w:r w:rsidRPr="00623A24">
        <w:rPr>
          <w:rFonts w:ascii="Arial" w:hAnsi="Arial" w:cs="Arial"/>
        </w:rPr>
        <w:t>U</w:t>
      </w:r>
      <w:r>
        <w:rPr>
          <w:rFonts w:ascii="Arial" w:hAnsi="Arial" w:cs="Arial"/>
        </w:rPr>
        <w:t xml:space="preserve">suario ingresa a la sección </w:t>
      </w:r>
      <w:r w:rsidR="003E3A8E">
        <w:rPr>
          <w:rFonts w:ascii="Arial" w:hAnsi="Arial" w:cs="Arial"/>
        </w:rPr>
        <w:t>Chóferes</w:t>
      </w:r>
      <w:r>
        <w:rPr>
          <w:rFonts w:ascii="Arial" w:hAnsi="Arial" w:cs="Arial"/>
        </w:rPr>
        <w:t>.</w:t>
      </w:r>
    </w:p>
    <w:p w:rsidR="00C11090" w:rsidRPr="00623A24" w:rsidRDefault="00C11090" w:rsidP="00DA0C5C">
      <w:pPr>
        <w:spacing w:line="480" w:lineRule="auto"/>
        <w:ind w:left="3726"/>
        <w:jc w:val="both"/>
        <w:rPr>
          <w:rFonts w:ascii="Arial" w:hAnsi="Arial" w:cs="Arial"/>
        </w:rPr>
      </w:pPr>
      <w:r w:rsidRPr="00623A24">
        <w:rPr>
          <w:rFonts w:ascii="Arial" w:hAnsi="Arial" w:cs="Arial"/>
        </w:rPr>
        <w:t xml:space="preserve">Usuario </w:t>
      </w:r>
      <w:r>
        <w:rPr>
          <w:rFonts w:ascii="Arial" w:hAnsi="Arial" w:cs="Arial"/>
        </w:rPr>
        <w:t>escoge la opción agregar nuevo chofer.</w:t>
      </w:r>
    </w:p>
    <w:p w:rsidR="00C11090" w:rsidRDefault="00C11090" w:rsidP="00DA0C5C">
      <w:pPr>
        <w:spacing w:line="480" w:lineRule="auto"/>
        <w:ind w:left="3726" w:firstLine="11"/>
        <w:jc w:val="both"/>
        <w:rPr>
          <w:rFonts w:ascii="Arial" w:hAnsi="Arial" w:cs="Arial"/>
        </w:rPr>
      </w:pPr>
      <w:r>
        <w:rPr>
          <w:rFonts w:ascii="Arial" w:hAnsi="Arial" w:cs="Arial"/>
        </w:rPr>
        <w:t xml:space="preserve">Usuario </w:t>
      </w:r>
      <w:r w:rsidRPr="00623A24">
        <w:rPr>
          <w:rFonts w:ascii="Arial" w:hAnsi="Arial" w:cs="Arial"/>
        </w:rPr>
        <w:t xml:space="preserve">Ingresa los datos personales del </w:t>
      </w:r>
      <w:r>
        <w:rPr>
          <w:rFonts w:ascii="Arial" w:hAnsi="Arial" w:cs="Arial"/>
        </w:rPr>
        <w:t>c</w:t>
      </w:r>
      <w:r w:rsidRPr="00623A24">
        <w:rPr>
          <w:rFonts w:ascii="Arial" w:hAnsi="Arial" w:cs="Arial"/>
        </w:rPr>
        <w:t>hofer</w:t>
      </w:r>
      <w:r>
        <w:rPr>
          <w:rFonts w:ascii="Arial" w:hAnsi="Arial" w:cs="Arial"/>
        </w:rPr>
        <w:t>.</w:t>
      </w:r>
    </w:p>
    <w:p w:rsidR="00C11090" w:rsidRPr="00546913" w:rsidRDefault="00B05F0C" w:rsidP="00DA0C5C">
      <w:pPr>
        <w:spacing w:line="480" w:lineRule="auto"/>
        <w:ind w:left="3726"/>
        <w:jc w:val="both"/>
        <w:rPr>
          <w:rFonts w:ascii="Arial" w:hAnsi="Arial" w:cs="Arial"/>
        </w:rPr>
      </w:pPr>
      <w:r>
        <w:rPr>
          <w:rFonts w:ascii="Arial" w:hAnsi="Arial" w:cs="Arial"/>
        </w:rPr>
        <w:t>Sistema determinó</w:t>
      </w:r>
      <w:r w:rsidR="00C11090">
        <w:rPr>
          <w:rFonts w:ascii="Arial" w:hAnsi="Arial" w:cs="Arial"/>
        </w:rPr>
        <w:t xml:space="preserve"> la existencia de otro chofer registrados con igual</w:t>
      </w:r>
      <w:r w:rsidR="004E70D7">
        <w:rPr>
          <w:rFonts w:ascii="Arial" w:hAnsi="Arial" w:cs="Arial"/>
        </w:rPr>
        <w:t xml:space="preserve"> licencia</w:t>
      </w:r>
      <w:r w:rsidR="00C11090">
        <w:rPr>
          <w:rFonts w:ascii="Arial" w:hAnsi="Arial" w:cs="Arial"/>
        </w:rPr>
        <w:t>.</w:t>
      </w:r>
    </w:p>
    <w:p w:rsidR="00A06D8B" w:rsidRPr="00546913" w:rsidRDefault="00C11090" w:rsidP="003F22D0">
      <w:pPr>
        <w:spacing w:line="480" w:lineRule="auto"/>
        <w:ind w:left="3726" w:hanging="2310"/>
        <w:jc w:val="both"/>
        <w:rPr>
          <w:rFonts w:ascii="Arial" w:hAnsi="Arial" w:cs="Arial"/>
        </w:rPr>
      </w:pPr>
      <w:r>
        <w:rPr>
          <w:rFonts w:ascii="Arial" w:hAnsi="Arial" w:cs="Arial"/>
          <w:b/>
        </w:rPr>
        <w:t>Resultado:</w:t>
      </w:r>
      <w:r>
        <w:rPr>
          <w:rFonts w:ascii="Arial" w:hAnsi="Arial" w:cs="Arial"/>
          <w:b/>
        </w:rPr>
        <w:tab/>
      </w:r>
      <w:r w:rsidRPr="000D3B14">
        <w:rPr>
          <w:rFonts w:ascii="Arial" w:hAnsi="Arial" w:cs="Arial"/>
        </w:rPr>
        <w:t xml:space="preserve">Sistema muestra mensaje de registro </w:t>
      </w:r>
      <w:r>
        <w:rPr>
          <w:rFonts w:ascii="Arial" w:hAnsi="Arial" w:cs="Arial"/>
        </w:rPr>
        <w:t>fallido y los posibles errores.</w:t>
      </w:r>
    </w:p>
    <w:p w:rsidR="00C11090" w:rsidRDefault="00C11090" w:rsidP="00766833">
      <w:pPr>
        <w:spacing w:before="720" w:after="360" w:line="480" w:lineRule="auto"/>
        <w:ind w:left="1418"/>
        <w:jc w:val="center"/>
        <w:rPr>
          <w:rFonts w:ascii="Arial" w:hAnsi="Arial" w:cs="Arial"/>
          <w:b/>
        </w:rPr>
      </w:pPr>
      <w:r w:rsidRPr="008D2171">
        <w:rPr>
          <w:rFonts w:ascii="Arial" w:hAnsi="Arial" w:cs="Arial"/>
          <w:b/>
        </w:rPr>
        <w:t xml:space="preserve">Administración Perfil </w:t>
      </w:r>
      <w:r>
        <w:rPr>
          <w:rFonts w:ascii="Arial" w:hAnsi="Arial" w:cs="Arial"/>
          <w:b/>
        </w:rPr>
        <w:t>Transporte</w:t>
      </w:r>
    </w:p>
    <w:p w:rsidR="00A06D8B" w:rsidRDefault="00A06D8B" w:rsidP="00DA0C5C">
      <w:pPr>
        <w:spacing w:line="480" w:lineRule="auto"/>
        <w:ind w:left="707" w:firstLine="709"/>
        <w:jc w:val="center"/>
        <w:rPr>
          <w:rFonts w:ascii="Arial" w:hAnsi="Arial" w:cs="Arial"/>
          <w:b/>
        </w:rPr>
      </w:pPr>
    </w:p>
    <w:p w:rsidR="00C11090" w:rsidRPr="00232DA6" w:rsidRDefault="00C11090" w:rsidP="00DA0C5C">
      <w:pPr>
        <w:spacing w:line="480" w:lineRule="auto"/>
        <w:ind w:left="3726" w:hanging="2310"/>
        <w:jc w:val="both"/>
        <w:rPr>
          <w:rFonts w:ascii="Arial" w:hAnsi="Arial" w:cs="Arial"/>
        </w:rPr>
      </w:pPr>
      <w:r w:rsidRPr="005E7C5C">
        <w:rPr>
          <w:rFonts w:ascii="Arial" w:hAnsi="Arial" w:cs="Arial"/>
          <w:b/>
        </w:rPr>
        <w:t>Nombre Escenario:</w:t>
      </w:r>
      <w:r>
        <w:rPr>
          <w:rFonts w:ascii="Arial" w:hAnsi="Arial" w:cs="Arial"/>
        </w:rPr>
        <w:t xml:space="preserve"> </w:t>
      </w:r>
      <w:r>
        <w:rPr>
          <w:rFonts w:ascii="Arial" w:hAnsi="Arial" w:cs="Arial"/>
        </w:rPr>
        <w:tab/>
        <w:t>Registro Exitoso de Transporte en el sistema.</w:t>
      </w:r>
    </w:p>
    <w:p w:rsidR="00C11090" w:rsidRPr="00232DA6" w:rsidRDefault="00C11090" w:rsidP="00DA0C5C">
      <w:pPr>
        <w:spacing w:line="480" w:lineRule="auto"/>
        <w:ind w:left="3726" w:hanging="2310"/>
        <w:jc w:val="both"/>
        <w:rPr>
          <w:rFonts w:ascii="Arial" w:hAnsi="Arial" w:cs="Arial"/>
        </w:rPr>
      </w:pPr>
      <w:r>
        <w:rPr>
          <w:rFonts w:ascii="Arial" w:hAnsi="Arial" w:cs="Arial"/>
          <w:b/>
        </w:rPr>
        <w:lastRenderedPageBreak/>
        <w:t>Estado Inicial:</w:t>
      </w:r>
      <w:r w:rsidR="00B05F0C">
        <w:rPr>
          <w:rFonts w:ascii="Arial" w:hAnsi="Arial" w:cs="Arial"/>
        </w:rPr>
        <w:t xml:space="preserve"> </w:t>
      </w:r>
      <w:r w:rsidR="00B05F0C">
        <w:rPr>
          <w:rFonts w:ascii="Arial" w:hAnsi="Arial" w:cs="Arial"/>
        </w:rPr>
        <w:tab/>
        <w:t>Usuario Ingres</w:t>
      </w:r>
      <w:r w:rsidR="00B14076">
        <w:rPr>
          <w:rFonts w:ascii="Arial" w:hAnsi="Arial" w:cs="Arial"/>
        </w:rPr>
        <w:t>a</w:t>
      </w:r>
      <w:r>
        <w:rPr>
          <w:rFonts w:ascii="Arial" w:hAnsi="Arial" w:cs="Arial"/>
        </w:rPr>
        <w:t xml:space="preserve"> al sistema “Administración información Cooperativas”.</w:t>
      </w:r>
    </w:p>
    <w:p w:rsidR="00C11090" w:rsidRDefault="00C11090" w:rsidP="00DA0C5C">
      <w:pPr>
        <w:spacing w:line="480" w:lineRule="auto"/>
        <w:ind w:left="3540" w:hanging="2124"/>
        <w:jc w:val="both"/>
        <w:rPr>
          <w:rFonts w:ascii="Arial" w:hAnsi="Arial" w:cs="Arial"/>
        </w:rPr>
      </w:pPr>
      <w:r>
        <w:rPr>
          <w:rFonts w:ascii="Arial" w:hAnsi="Arial" w:cs="Arial"/>
          <w:b/>
        </w:rPr>
        <w:t>Pasos:</w:t>
      </w:r>
      <w:r>
        <w:rPr>
          <w:rFonts w:ascii="Arial" w:hAnsi="Arial" w:cs="Arial"/>
          <w:b/>
        </w:rPr>
        <w:tab/>
      </w:r>
      <w:r w:rsidR="00DA0C5C">
        <w:rPr>
          <w:rFonts w:ascii="Arial" w:hAnsi="Arial" w:cs="Arial"/>
          <w:b/>
        </w:rPr>
        <w:t xml:space="preserve">  </w:t>
      </w:r>
      <w:r w:rsidRPr="00623A24">
        <w:rPr>
          <w:rFonts w:ascii="Arial" w:hAnsi="Arial" w:cs="Arial"/>
        </w:rPr>
        <w:t>U</w:t>
      </w:r>
      <w:r>
        <w:rPr>
          <w:rFonts w:ascii="Arial" w:hAnsi="Arial" w:cs="Arial"/>
        </w:rPr>
        <w:t>suario ingresa a la sección Transportes.</w:t>
      </w:r>
    </w:p>
    <w:p w:rsidR="00C11090" w:rsidRPr="00623A24" w:rsidRDefault="00C11090" w:rsidP="00DA0C5C">
      <w:pPr>
        <w:spacing w:line="480" w:lineRule="auto"/>
        <w:ind w:left="3726"/>
        <w:jc w:val="both"/>
        <w:rPr>
          <w:rFonts w:ascii="Arial" w:hAnsi="Arial" w:cs="Arial"/>
        </w:rPr>
      </w:pPr>
      <w:r w:rsidRPr="00623A24">
        <w:rPr>
          <w:rFonts w:ascii="Arial" w:hAnsi="Arial" w:cs="Arial"/>
        </w:rPr>
        <w:t xml:space="preserve">Usuario </w:t>
      </w:r>
      <w:r>
        <w:rPr>
          <w:rFonts w:ascii="Arial" w:hAnsi="Arial" w:cs="Arial"/>
        </w:rPr>
        <w:t>escoge la opción agregar nuevo transporte.</w:t>
      </w:r>
    </w:p>
    <w:p w:rsidR="00C11090" w:rsidRDefault="00C11090" w:rsidP="00DA0C5C">
      <w:pPr>
        <w:spacing w:line="480" w:lineRule="auto"/>
        <w:ind w:left="3726" w:firstLine="11"/>
        <w:jc w:val="both"/>
        <w:rPr>
          <w:rFonts w:ascii="Arial" w:hAnsi="Arial" w:cs="Arial"/>
        </w:rPr>
      </w:pPr>
      <w:r>
        <w:rPr>
          <w:rFonts w:ascii="Arial" w:hAnsi="Arial" w:cs="Arial"/>
        </w:rPr>
        <w:t xml:space="preserve">Usuario </w:t>
      </w:r>
      <w:r w:rsidRPr="00623A24">
        <w:rPr>
          <w:rFonts w:ascii="Arial" w:hAnsi="Arial" w:cs="Arial"/>
        </w:rPr>
        <w:t xml:space="preserve">Ingresa los datos </w:t>
      </w:r>
      <w:r>
        <w:rPr>
          <w:rFonts w:ascii="Arial" w:hAnsi="Arial" w:cs="Arial"/>
        </w:rPr>
        <w:t>del transporte.</w:t>
      </w:r>
    </w:p>
    <w:p w:rsidR="00C11090" w:rsidRPr="00623A24" w:rsidRDefault="00C11090" w:rsidP="00DA0C5C">
      <w:pPr>
        <w:spacing w:line="480" w:lineRule="auto"/>
        <w:ind w:left="3726"/>
        <w:jc w:val="both"/>
        <w:rPr>
          <w:rFonts w:ascii="Arial" w:hAnsi="Arial" w:cs="Arial"/>
        </w:rPr>
      </w:pPr>
      <w:r>
        <w:rPr>
          <w:rFonts w:ascii="Arial" w:hAnsi="Arial" w:cs="Arial"/>
        </w:rPr>
        <w:t>Sistema comprueba y valida los datos ingresados.</w:t>
      </w:r>
    </w:p>
    <w:p w:rsidR="00C11090" w:rsidRDefault="00C11090" w:rsidP="00766833">
      <w:pPr>
        <w:spacing w:line="480" w:lineRule="auto"/>
        <w:ind w:left="3540" w:hanging="2124"/>
        <w:jc w:val="both"/>
        <w:rPr>
          <w:rFonts w:ascii="Arial" w:hAnsi="Arial" w:cs="Arial"/>
        </w:rPr>
      </w:pPr>
      <w:r>
        <w:rPr>
          <w:rFonts w:ascii="Arial" w:hAnsi="Arial" w:cs="Arial"/>
          <w:b/>
        </w:rPr>
        <w:t>Resultado:</w:t>
      </w:r>
      <w:r>
        <w:rPr>
          <w:rFonts w:ascii="Arial" w:hAnsi="Arial" w:cs="Arial"/>
          <w:b/>
        </w:rPr>
        <w:tab/>
      </w:r>
      <w:r w:rsidRPr="000D3B14">
        <w:rPr>
          <w:rFonts w:ascii="Arial" w:hAnsi="Arial" w:cs="Arial"/>
        </w:rPr>
        <w:t>Sistema muestra mensaje de registro exitoso</w:t>
      </w:r>
      <w:r>
        <w:rPr>
          <w:rFonts w:ascii="Arial" w:hAnsi="Arial" w:cs="Arial"/>
        </w:rPr>
        <w:t>.</w:t>
      </w:r>
    </w:p>
    <w:p w:rsidR="00766833" w:rsidRDefault="00766833" w:rsidP="00DA0C5C">
      <w:pPr>
        <w:spacing w:line="480" w:lineRule="auto"/>
        <w:ind w:left="707" w:firstLine="709"/>
        <w:jc w:val="both"/>
        <w:rPr>
          <w:rFonts w:ascii="Arial" w:hAnsi="Arial" w:cs="Arial"/>
          <w:b/>
        </w:rPr>
      </w:pPr>
    </w:p>
    <w:p w:rsidR="00C11090" w:rsidRPr="00546913" w:rsidRDefault="00C11090" w:rsidP="00DA0C5C">
      <w:pPr>
        <w:spacing w:line="480" w:lineRule="auto"/>
        <w:ind w:left="3726" w:hanging="2310"/>
        <w:jc w:val="both"/>
        <w:rPr>
          <w:rFonts w:ascii="Arial" w:hAnsi="Arial" w:cs="Arial"/>
        </w:rPr>
      </w:pPr>
      <w:r w:rsidRPr="005E7C5C">
        <w:rPr>
          <w:rFonts w:ascii="Arial" w:hAnsi="Arial" w:cs="Arial"/>
          <w:b/>
        </w:rPr>
        <w:t>Nombre Escenario:</w:t>
      </w:r>
      <w:r>
        <w:rPr>
          <w:rFonts w:ascii="Arial" w:hAnsi="Arial" w:cs="Arial"/>
          <w:b/>
        </w:rPr>
        <w:tab/>
      </w:r>
      <w:r>
        <w:rPr>
          <w:rFonts w:ascii="Arial" w:hAnsi="Arial" w:cs="Arial"/>
        </w:rPr>
        <w:t>Registro Fallido de transporte por inconsistencia de datos.</w:t>
      </w:r>
    </w:p>
    <w:p w:rsidR="00C11090" w:rsidRPr="00546913" w:rsidRDefault="00C11090" w:rsidP="00DA0C5C">
      <w:pPr>
        <w:spacing w:line="480" w:lineRule="auto"/>
        <w:ind w:left="3726" w:hanging="2310"/>
        <w:jc w:val="both"/>
        <w:rPr>
          <w:rFonts w:ascii="Arial" w:hAnsi="Arial" w:cs="Arial"/>
        </w:rPr>
      </w:pPr>
      <w:r>
        <w:rPr>
          <w:rFonts w:ascii="Arial" w:hAnsi="Arial" w:cs="Arial"/>
          <w:b/>
        </w:rPr>
        <w:t>Estado Inicial:</w:t>
      </w:r>
      <w:r>
        <w:rPr>
          <w:rFonts w:ascii="Arial" w:hAnsi="Arial" w:cs="Arial"/>
          <w:b/>
        </w:rPr>
        <w:tab/>
      </w:r>
      <w:r w:rsidR="00B14076">
        <w:rPr>
          <w:rFonts w:ascii="Arial" w:hAnsi="Arial" w:cs="Arial"/>
        </w:rPr>
        <w:t>Usuario Ingresa</w:t>
      </w:r>
      <w:r>
        <w:rPr>
          <w:rFonts w:ascii="Arial" w:hAnsi="Arial" w:cs="Arial"/>
        </w:rPr>
        <w:t xml:space="preserve"> al sistema “Administración información Cooperativas”.</w:t>
      </w:r>
    </w:p>
    <w:p w:rsidR="00C11090" w:rsidRDefault="00C11090" w:rsidP="00DA0C5C">
      <w:pPr>
        <w:spacing w:line="480" w:lineRule="auto"/>
        <w:ind w:left="707" w:firstLine="709"/>
        <w:jc w:val="both"/>
        <w:rPr>
          <w:rFonts w:ascii="Arial" w:hAnsi="Arial" w:cs="Arial"/>
        </w:rPr>
      </w:pPr>
      <w:r>
        <w:rPr>
          <w:rFonts w:ascii="Arial" w:hAnsi="Arial" w:cs="Arial"/>
          <w:b/>
        </w:rPr>
        <w:t>Pasos:</w:t>
      </w:r>
      <w:r>
        <w:rPr>
          <w:rFonts w:ascii="Arial" w:hAnsi="Arial" w:cs="Arial"/>
          <w:b/>
        </w:rPr>
        <w:tab/>
      </w:r>
      <w:r>
        <w:rPr>
          <w:rFonts w:ascii="Arial" w:hAnsi="Arial" w:cs="Arial"/>
          <w:b/>
        </w:rPr>
        <w:tab/>
      </w:r>
      <w:r w:rsidRPr="00623A24">
        <w:rPr>
          <w:rFonts w:ascii="Arial" w:hAnsi="Arial" w:cs="Arial"/>
        </w:rPr>
        <w:t>U</w:t>
      </w:r>
      <w:r>
        <w:rPr>
          <w:rFonts w:ascii="Arial" w:hAnsi="Arial" w:cs="Arial"/>
        </w:rPr>
        <w:t>suario ingresa a la sección Transportes.</w:t>
      </w:r>
    </w:p>
    <w:p w:rsidR="00C11090" w:rsidRPr="00623A24" w:rsidRDefault="00C11090" w:rsidP="00DA0C5C">
      <w:pPr>
        <w:spacing w:line="480" w:lineRule="auto"/>
        <w:ind w:left="3726"/>
        <w:jc w:val="both"/>
        <w:rPr>
          <w:rFonts w:ascii="Arial" w:hAnsi="Arial" w:cs="Arial"/>
        </w:rPr>
      </w:pPr>
      <w:r w:rsidRPr="00623A24">
        <w:rPr>
          <w:rFonts w:ascii="Arial" w:hAnsi="Arial" w:cs="Arial"/>
        </w:rPr>
        <w:t xml:space="preserve">Usuario </w:t>
      </w:r>
      <w:r>
        <w:rPr>
          <w:rFonts w:ascii="Arial" w:hAnsi="Arial" w:cs="Arial"/>
        </w:rPr>
        <w:t>escoge la opción agregar nuevo transporte.</w:t>
      </w:r>
    </w:p>
    <w:p w:rsidR="00C11090" w:rsidRDefault="00C11090" w:rsidP="00DA0C5C">
      <w:pPr>
        <w:spacing w:line="480" w:lineRule="auto"/>
        <w:ind w:left="3726" w:firstLine="11"/>
        <w:jc w:val="both"/>
        <w:rPr>
          <w:rFonts w:ascii="Arial" w:hAnsi="Arial" w:cs="Arial"/>
        </w:rPr>
      </w:pPr>
      <w:r>
        <w:rPr>
          <w:rFonts w:ascii="Arial" w:hAnsi="Arial" w:cs="Arial"/>
        </w:rPr>
        <w:t xml:space="preserve">Usuario </w:t>
      </w:r>
      <w:r w:rsidRPr="00623A24">
        <w:rPr>
          <w:rFonts w:ascii="Arial" w:hAnsi="Arial" w:cs="Arial"/>
        </w:rPr>
        <w:t xml:space="preserve">Ingresa los datos del </w:t>
      </w:r>
      <w:r>
        <w:rPr>
          <w:rFonts w:ascii="Arial" w:hAnsi="Arial" w:cs="Arial"/>
        </w:rPr>
        <w:t>transporte.</w:t>
      </w:r>
    </w:p>
    <w:p w:rsidR="00C11090" w:rsidRPr="00546913" w:rsidRDefault="00B14076" w:rsidP="00DA0C5C">
      <w:pPr>
        <w:spacing w:line="480" w:lineRule="auto"/>
        <w:ind w:left="3726"/>
        <w:jc w:val="both"/>
        <w:rPr>
          <w:rFonts w:ascii="Arial" w:hAnsi="Arial" w:cs="Arial"/>
        </w:rPr>
      </w:pPr>
      <w:r>
        <w:rPr>
          <w:rFonts w:ascii="Arial" w:hAnsi="Arial" w:cs="Arial"/>
        </w:rPr>
        <w:lastRenderedPageBreak/>
        <w:t>Sistema determinó</w:t>
      </w:r>
      <w:r w:rsidR="00C11090">
        <w:rPr>
          <w:rFonts w:ascii="Arial" w:hAnsi="Arial" w:cs="Arial"/>
        </w:rPr>
        <w:t xml:space="preserve"> la inconsistencia de datos.</w:t>
      </w:r>
    </w:p>
    <w:p w:rsidR="00C11090" w:rsidRDefault="00C11090" w:rsidP="003F22D0">
      <w:pPr>
        <w:spacing w:line="480" w:lineRule="auto"/>
        <w:ind w:left="3726" w:hanging="2310"/>
        <w:jc w:val="both"/>
        <w:rPr>
          <w:rFonts w:ascii="Arial" w:hAnsi="Arial" w:cs="Arial"/>
        </w:rPr>
      </w:pPr>
      <w:r>
        <w:rPr>
          <w:rFonts w:ascii="Arial" w:hAnsi="Arial" w:cs="Arial"/>
          <w:b/>
        </w:rPr>
        <w:t>Resultado:</w:t>
      </w:r>
      <w:r>
        <w:rPr>
          <w:rFonts w:ascii="Arial" w:hAnsi="Arial" w:cs="Arial"/>
          <w:b/>
        </w:rPr>
        <w:tab/>
      </w:r>
      <w:r w:rsidRPr="000D3B14">
        <w:rPr>
          <w:rFonts w:ascii="Arial" w:hAnsi="Arial" w:cs="Arial"/>
        </w:rPr>
        <w:t xml:space="preserve">Sistema muestra mensaje de registro </w:t>
      </w:r>
      <w:r>
        <w:rPr>
          <w:rFonts w:ascii="Arial" w:hAnsi="Arial" w:cs="Arial"/>
        </w:rPr>
        <w:t>fallido y los posibles errores.</w:t>
      </w:r>
    </w:p>
    <w:p w:rsidR="00766833" w:rsidRDefault="00766833" w:rsidP="003F22D0">
      <w:pPr>
        <w:spacing w:line="480" w:lineRule="auto"/>
        <w:ind w:left="3726" w:hanging="2310"/>
        <w:jc w:val="both"/>
        <w:rPr>
          <w:rFonts w:ascii="Arial" w:hAnsi="Arial" w:cs="Arial"/>
        </w:rPr>
      </w:pPr>
    </w:p>
    <w:p w:rsidR="00C11090" w:rsidRPr="00546913" w:rsidRDefault="00C11090" w:rsidP="00DA0C5C">
      <w:pPr>
        <w:spacing w:line="480" w:lineRule="auto"/>
        <w:ind w:left="3726" w:hanging="2310"/>
        <w:jc w:val="both"/>
        <w:rPr>
          <w:rFonts w:ascii="Arial" w:hAnsi="Arial" w:cs="Arial"/>
        </w:rPr>
      </w:pPr>
      <w:r w:rsidRPr="005E7C5C">
        <w:rPr>
          <w:rFonts w:ascii="Arial" w:hAnsi="Arial" w:cs="Arial"/>
          <w:b/>
        </w:rPr>
        <w:t>Nombre Escenario:</w:t>
      </w:r>
      <w:r>
        <w:rPr>
          <w:rFonts w:ascii="Arial" w:hAnsi="Arial" w:cs="Arial"/>
          <w:b/>
        </w:rPr>
        <w:tab/>
      </w:r>
      <w:r>
        <w:rPr>
          <w:rFonts w:ascii="Arial" w:hAnsi="Arial" w:cs="Arial"/>
        </w:rPr>
        <w:t>Registro Fallido de transporte por estar ya registrado.</w:t>
      </w:r>
    </w:p>
    <w:p w:rsidR="00C11090" w:rsidRPr="00546913" w:rsidRDefault="00C11090" w:rsidP="00DA0C5C">
      <w:pPr>
        <w:spacing w:line="480" w:lineRule="auto"/>
        <w:ind w:left="3726" w:hanging="2310"/>
        <w:jc w:val="both"/>
        <w:rPr>
          <w:rFonts w:ascii="Arial" w:hAnsi="Arial" w:cs="Arial"/>
        </w:rPr>
      </w:pPr>
      <w:r>
        <w:rPr>
          <w:rFonts w:ascii="Arial" w:hAnsi="Arial" w:cs="Arial"/>
          <w:b/>
        </w:rPr>
        <w:t>Estado Inicial:</w:t>
      </w:r>
      <w:r w:rsidR="00EB41BA">
        <w:rPr>
          <w:rFonts w:ascii="Arial" w:hAnsi="Arial" w:cs="Arial"/>
          <w:b/>
        </w:rPr>
        <w:tab/>
      </w:r>
      <w:r w:rsidR="00543B57">
        <w:rPr>
          <w:rFonts w:ascii="Arial" w:hAnsi="Arial" w:cs="Arial"/>
        </w:rPr>
        <w:t>Usuario Ingresa</w:t>
      </w:r>
      <w:r>
        <w:rPr>
          <w:rFonts w:ascii="Arial" w:hAnsi="Arial" w:cs="Arial"/>
        </w:rPr>
        <w:t xml:space="preserve"> al sistema “Administración información Cooperativas”.</w:t>
      </w:r>
    </w:p>
    <w:p w:rsidR="00C11090" w:rsidRDefault="00C11090" w:rsidP="00DA0C5C">
      <w:pPr>
        <w:spacing w:line="480" w:lineRule="auto"/>
        <w:ind w:left="707" w:firstLine="709"/>
        <w:jc w:val="both"/>
        <w:rPr>
          <w:rFonts w:ascii="Arial" w:hAnsi="Arial" w:cs="Arial"/>
        </w:rPr>
      </w:pPr>
      <w:r>
        <w:rPr>
          <w:rFonts w:ascii="Arial" w:hAnsi="Arial" w:cs="Arial"/>
          <w:b/>
        </w:rPr>
        <w:t>Pasos:</w:t>
      </w:r>
      <w:r>
        <w:rPr>
          <w:rFonts w:ascii="Arial" w:hAnsi="Arial" w:cs="Arial"/>
          <w:b/>
        </w:rPr>
        <w:tab/>
      </w:r>
      <w:r>
        <w:rPr>
          <w:rFonts w:ascii="Arial" w:hAnsi="Arial" w:cs="Arial"/>
          <w:b/>
        </w:rPr>
        <w:tab/>
      </w:r>
      <w:r w:rsidRPr="00623A24">
        <w:rPr>
          <w:rFonts w:ascii="Arial" w:hAnsi="Arial" w:cs="Arial"/>
        </w:rPr>
        <w:t>U</w:t>
      </w:r>
      <w:r>
        <w:rPr>
          <w:rFonts w:ascii="Arial" w:hAnsi="Arial" w:cs="Arial"/>
        </w:rPr>
        <w:t>suario ingresa a la sección Transportes.</w:t>
      </w:r>
    </w:p>
    <w:p w:rsidR="00C11090" w:rsidRPr="00623A24" w:rsidRDefault="00C11090" w:rsidP="00EB41BA">
      <w:pPr>
        <w:spacing w:line="480" w:lineRule="auto"/>
        <w:ind w:left="3540"/>
        <w:jc w:val="both"/>
        <w:rPr>
          <w:rFonts w:ascii="Arial" w:hAnsi="Arial" w:cs="Arial"/>
        </w:rPr>
      </w:pPr>
      <w:r w:rsidRPr="00623A24">
        <w:rPr>
          <w:rFonts w:ascii="Arial" w:hAnsi="Arial" w:cs="Arial"/>
        </w:rPr>
        <w:t xml:space="preserve">Usuario </w:t>
      </w:r>
      <w:r>
        <w:rPr>
          <w:rFonts w:ascii="Arial" w:hAnsi="Arial" w:cs="Arial"/>
        </w:rPr>
        <w:t>escoge la opción agregar nuevo transporte.</w:t>
      </w:r>
    </w:p>
    <w:p w:rsidR="00C11090" w:rsidRDefault="00C11090" w:rsidP="00EB41BA">
      <w:pPr>
        <w:spacing w:line="480" w:lineRule="auto"/>
        <w:ind w:left="2832" w:firstLine="708"/>
        <w:jc w:val="both"/>
        <w:rPr>
          <w:rFonts w:ascii="Arial" w:hAnsi="Arial" w:cs="Arial"/>
        </w:rPr>
      </w:pPr>
      <w:r>
        <w:rPr>
          <w:rFonts w:ascii="Arial" w:hAnsi="Arial" w:cs="Arial"/>
        </w:rPr>
        <w:t xml:space="preserve">Usuario </w:t>
      </w:r>
      <w:r w:rsidRPr="00623A24">
        <w:rPr>
          <w:rFonts w:ascii="Arial" w:hAnsi="Arial" w:cs="Arial"/>
        </w:rPr>
        <w:t xml:space="preserve">Ingresa los datos del </w:t>
      </w:r>
      <w:r>
        <w:rPr>
          <w:rFonts w:ascii="Arial" w:hAnsi="Arial" w:cs="Arial"/>
        </w:rPr>
        <w:t>transporte.</w:t>
      </w:r>
    </w:p>
    <w:p w:rsidR="00C11090" w:rsidRPr="00546913" w:rsidRDefault="00C11090" w:rsidP="00EB41BA">
      <w:pPr>
        <w:spacing w:line="480" w:lineRule="auto"/>
        <w:ind w:left="3540"/>
        <w:jc w:val="both"/>
        <w:rPr>
          <w:rFonts w:ascii="Arial" w:hAnsi="Arial" w:cs="Arial"/>
        </w:rPr>
      </w:pPr>
      <w:r>
        <w:rPr>
          <w:rFonts w:ascii="Arial" w:hAnsi="Arial" w:cs="Arial"/>
        </w:rPr>
        <w:t xml:space="preserve">Sistema </w:t>
      </w:r>
      <w:r w:rsidR="00543B57">
        <w:rPr>
          <w:rFonts w:ascii="Arial" w:hAnsi="Arial" w:cs="Arial"/>
        </w:rPr>
        <w:t>determinó</w:t>
      </w:r>
      <w:r>
        <w:rPr>
          <w:rFonts w:ascii="Arial" w:hAnsi="Arial" w:cs="Arial"/>
        </w:rPr>
        <w:t xml:space="preserve"> la existencia de otro transporte registrados con datos iguales.</w:t>
      </w:r>
    </w:p>
    <w:p w:rsidR="00C11090" w:rsidRDefault="00C11090" w:rsidP="00C94CB3">
      <w:pPr>
        <w:spacing w:line="480" w:lineRule="auto"/>
        <w:ind w:left="3726" w:hanging="2310"/>
        <w:jc w:val="both"/>
        <w:rPr>
          <w:rFonts w:ascii="Arial" w:hAnsi="Arial" w:cs="Arial"/>
        </w:rPr>
      </w:pPr>
      <w:r>
        <w:rPr>
          <w:rFonts w:ascii="Arial" w:hAnsi="Arial" w:cs="Arial"/>
          <w:b/>
        </w:rPr>
        <w:t>Resultado:</w:t>
      </w:r>
      <w:r w:rsidR="00EB41BA">
        <w:rPr>
          <w:rFonts w:ascii="Arial" w:hAnsi="Arial" w:cs="Arial"/>
          <w:b/>
        </w:rPr>
        <w:tab/>
      </w:r>
      <w:r w:rsidRPr="000D3B14">
        <w:rPr>
          <w:rFonts w:ascii="Arial" w:hAnsi="Arial" w:cs="Arial"/>
        </w:rPr>
        <w:t xml:space="preserve">Sistema muestra mensaje de registro </w:t>
      </w:r>
      <w:r w:rsidR="00C94CB3">
        <w:rPr>
          <w:rFonts w:ascii="Arial" w:hAnsi="Arial" w:cs="Arial"/>
        </w:rPr>
        <w:t>fallido y los posibles errores.</w:t>
      </w:r>
    </w:p>
    <w:p w:rsidR="00C11090" w:rsidRDefault="00F81920" w:rsidP="00F33E58">
      <w:pPr>
        <w:pStyle w:val="Indice3"/>
        <w:numPr>
          <w:ilvl w:val="4"/>
          <w:numId w:val="12"/>
        </w:numPr>
        <w:spacing w:before="720" w:after="360"/>
      </w:pPr>
      <w:bookmarkStart w:id="155" w:name="_Ref188584641"/>
      <w:bookmarkStart w:id="156" w:name="_Toc220206573"/>
      <w:r>
        <w:br w:type="page"/>
      </w:r>
      <w:bookmarkStart w:id="157" w:name="_Toc247985645"/>
      <w:bookmarkStart w:id="158" w:name="_Toc248490450"/>
      <w:bookmarkStart w:id="159" w:name="_Toc248491135"/>
      <w:r w:rsidR="00C11090">
        <w:lastRenderedPageBreak/>
        <w:t>Modelo Entidad Relación</w:t>
      </w:r>
      <w:bookmarkEnd w:id="157"/>
      <w:bookmarkEnd w:id="158"/>
      <w:bookmarkEnd w:id="159"/>
      <w:r w:rsidR="00286D30">
        <w:fldChar w:fldCharType="begin"/>
      </w:r>
      <w:r w:rsidR="00C11090">
        <w:instrText xml:space="preserve"> XE "</w:instrText>
      </w:r>
      <w:r w:rsidR="00C11090" w:rsidRPr="00FF30FC">
        <w:instrText>Modelo Entidad Relación</w:instrText>
      </w:r>
      <w:r w:rsidR="00C11090">
        <w:instrText xml:space="preserve">" </w:instrText>
      </w:r>
      <w:r w:rsidR="00286D30">
        <w:fldChar w:fldCharType="end"/>
      </w:r>
      <w:bookmarkEnd w:id="155"/>
      <w:bookmarkEnd w:id="156"/>
    </w:p>
    <w:p w:rsidR="00C11090" w:rsidRDefault="00C11090" w:rsidP="00F81920">
      <w:pPr>
        <w:pStyle w:val="Parrafo"/>
        <w:ind w:left="1440"/>
      </w:pPr>
      <w:r w:rsidRPr="000B1856">
        <w:t xml:space="preserve">Los </w:t>
      </w:r>
      <w:r w:rsidRPr="000B1856">
        <w:rPr>
          <w:bCs/>
        </w:rPr>
        <w:t>diagramas o modelos entidad-relación</w:t>
      </w:r>
      <w:r w:rsidRPr="000B1856">
        <w:t xml:space="preserve"> (a veces denominado por su siglas, </w:t>
      </w:r>
      <w:r w:rsidRPr="000B1856">
        <w:rPr>
          <w:i/>
          <w:iCs/>
        </w:rPr>
        <w:t>E-R</w:t>
      </w:r>
      <w:r w:rsidRPr="000B1856">
        <w:t xml:space="preserve"> "</w:t>
      </w:r>
      <w:r w:rsidRPr="00B63468">
        <w:t>Entity</w:t>
      </w:r>
      <w:r w:rsidRPr="000B1856">
        <w:t xml:space="preserve"> </w:t>
      </w:r>
      <w:r w:rsidRPr="00B63468">
        <w:t>relationship</w:t>
      </w:r>
      <w:r w:rsidRPr="000B1856">
        <w:t>") son una herramienta para el modelado de datos de un sistema de información. Estos modelos expresan entidades relevantes para un sistema de información, sus inter-relaciones y propiedades.</w:t>
      </w:r>
    </w:p>
    <w:p w:rsidR="00C11090" w:rsidRDefault="00C11090" w:rsidP="00F81920">
      <w:pPr>
        <w:pStyle w:val="Parrafo"/>
        <w:ind w:left="1440"/>
      </w:pPr>
      <w:r w:rsidRPr="000B1856">
        <w:t xml:space="preserve">El </w:t>
      </w:r>
      <w:r w:rsidR="00550ABF">
        <w:rPr>
          <w:b/>
          <w:bCs/>
        </w:rPr>
        <w:t>Modelo Entidad- R</w:t>
      </w:r>
      <w:r w:rsidRPr="000B1856">
        <w:rPr>
          <w:b/>
          <w:bCs/>
        </w:rPr>
        <w:t>elación</w:t>
      </w:r>
      <w:r w:rsidRPr="000B1856">
        <w:t xml:space="preserve"> es un concepto de modelado para bases de datos, mediante el cual se pretende 'visualizar' los objetos que pertenecen a </w:t>
      </w:r>
      <w:smartTag w:uri="urn:schemas-microsoft-com:office:smarttags" w:element="PersonName">
        <w:smartTagPr>
          <w:attr w:name="ProductID" w:val="la Base"/>
        </w:smartTagPr>
        <w:r w:rsidRPr="000B1856">
          <w:t>la Base</w:t>
        </w:r>
      </w:smartTag>
      <w:r w:rsidRPr="000B1856">
        <w:t xml:space="preserve"> de Datos como </w:t>
      </w:r>
      <w:r w:rsidRPr="000B1856">
        <w:rPr>
          <w:b/>
          <w:bCs/>
        </w:rPr>
        <w:t>entidades</w:t>
      </w:r>
      <w:r w:rsidRPr="000B1856">
        <w:t xml:space="preserve"> (esto es similar al modelo de Programación Orientada a Objetos) las cuales tienen unos atributos y se vinculan mediante </w:t>
      </w:r>
      <w:r w:rsidRPr="000B1856">
        <w:rPr>
          <w:b/>
          <w:bCs/>
        </w:rPr>
        <w:t>relaciones</w:t>
      </w:r>
      <w:r w:rsidRPr="000B1856">
        <w:t>.</w:t>
      </w:r>
    </w:p>
    <w:p w:rsidR="00A06D8B" w:rsidRPr="000B1856" w:rsidRDefault="00C11090" w:rsidP="00F81920">
      <w:pPr>
        <w:pStyle w:val="Parrafo"/>
        <w:ind w:left="1440"/>
      </w:pPr>
      <w:r w:rsidRPr="00C56F56">
        <w:t>Así, el diseño de una base de datos se descompone en diseño conceptual, diseño lógico y diseño físico.</w:t>
      </w:r>
      <w:r w:rsidR="00526F6D">
        <w:rPr>
          <w:rStyle w:val="Refdenotaalpie"/>
        </w:rPr>
        <w:footnoteReference w:id="7"/>
      </w:r>
    </w:p>
    <w:p w:rsidR="00C11090" w:rsidRDefault="00C11090" w:rsidP="00F81920">
      <w:pPr>
        <w:pStyle w:val="Parrafo"/>
        <w:ind w:left="1440"/>
      </w:pPr>
      <w:r w:rsidRPr="00C56F56">
        <w:t xml:space="preserve">El diseño </w:t>
      </w:r>
      <w:r w:rsidRPr="00C56F56">
        <w:rPr>
          <w:b/>
        </w:rPr>
        <w:t>conceptual</w:t>
      </w:r>
      <w:r w:rsidRPr="00C56F56">
        <w:t xml:space="preserve"> parte de las especificaciones de requisitos de usuario y su resultado es el esquema conceptual </w:t>
      </w:r>
      <w:r w:rsidRPr="00C56F56">
        <w:lastRenderedPageBreak/>
        <w:t xml:space="preserve">de la base de datos. Un </w:t>
      </w:r>
      <w:r w:rsidRPr="00C56F56">
        <w:rPr>
          <w:iCs/>
        </w:rPr>
        <w:t>esquema conceptual</w:t>
      </w:r>
      <w:r w:rsidRPr="00C56F56">
        <w:t xml:space="preserve"> es una descripción de alto nivel de la estructura de la base de datos.</w:t>
      </w:r>
      <w:r w:rsidR="00526F6D">
        <w:rPr>
          <w:rStyle w:val="Refdenotaalpie"/>
        </w:rPr>
        <w:footnoteReference w:id="8"/>
      </w:r>
    </w:p>
    <w:p w:rsidR="00C11090" w:rsidRDefault="00C11090" w:rsidP="00F81920">
      <w:pPr>
        <w:pStyle w:val="Parrafo"/>
        <w:ind w:left="1440"/>
      </w:pPr>
      <w:r w:rsidRPr="00C56F56">
        <w:t xml:space="preserve">El diseño </w:t>
      </w:r>
      <w:r w:rsidRPr="00C56F56">
        <w:rPr>
          <w:b/>
        </w:rPr>
        <w:t>lógico</w:t>
      </w:r>
      <w:r w:rsidRPr="00C56F56">
        <w:t xml:space="preserve"> parte del esquema conceptual y da como resultado un esquema lógico. Un </w:t>
      </w:r>
      <w:r w:rsidRPr="00C56F56">
        <w:rPr>
          <w:i/>
          <w:iCs/>
        </w:rPr>
        <w:t>esquema lógico</w:t>
      </w:r>
      <w:r w:rsidRPr="00C56F56">
        <w:t xml:space="preserve"> es una descripción de la</w:t>
      </w:r>
      <w:r>
        <w:t xml:space="preserve"> estructura de la base de datos.</w:t>
      </w:r>
      <w:r w:rsidR="00526F6D">
        <w:rPr>
          <w:rStyle w:val="Refdenotaalpie"/>
        </w:rPr>
        <w:footnoteReference w:id="9"/>
      </w:r>
    </w:p>
    <w:p w:rsidR="00C11090" w:rsidRDefault="00C11090" w:rsidP="00F81920">
      <w:pPr>
        <w:pStyle w:val="Parrafo"/>
        <w:ind w:left="1440"/>
        <w:rPr>
          <w:b/>
        </w:rPr>
      </w:pPr>
      <w:r w:rsidRPr="00C56F56">
        <w:t xml:space="preserve">Un </w:t>
      </w:r>
      <w:r w:rsidRPr="00C56F56">
        <w:rPr>
          <w:i/>
          <w:iCs/>
        </w:rPr>
        <w:t xml:space="preserve">esquema </w:t>
      </w:r>
      <w:r w:rsidRPr="00C56F56">
        <w:rPr>
          <w:b/>
          <w:iCs/>
        </w:rPr>
        <w:t>físico</w:t>
      </w:r>
      <w:r w:rsidRPr="00C56F56">
        <w:t xml:space="preserve"> es una descripción de la implementación de una base de datos en memoria secundaria: las estructuras de almacenamiento y los métodos utilizados para tener un acceso eficiente a los datos.</w:t>
      </w:r>
    </w:p>
    <w:p w:rsidR="00C11090" w:rsidRDefault="00C11090" w:rsidP="00F81920">
      <w:pPr>
        <w:pStyle w:val="Parrafo"/>
        <w:ind w:left="1440"/>
        <w:rPr>
          <w:b/>
        </w:rPr>
        <w:sectPr w:rsidR="00C11090" w:rsidSect="006D4638">
          <w:footnotePr>
            <w:numFmt w:val="lowerRoman"/>
            <w:numRestart w:val="eachPage"/>
          </w:footnotePr>
          <w:pgSz w:w="11906" w:h="16838"/>
          <w:pgMar w:top="2268" w:right="1361" w:bottom="2268" w:left="2268" w:header="709" w:footer="709" w:gutter="0"/>
          <w:cols w:space="708"/>
          <w:docGrid w:linePitch="360"/>
        </w:sectPr>
      </w:pPr>
    </w:p>
    <w:p w:rsidR="00C11090" w:rsidRDefault="00C11090" w:rsidP="003B7639">
      <w:pPr>
        <w:pStyle w:val="Indice3"/>
        <w:numPr>
          <w:ilvl w:val="4"/>
          <w:numId w:val="12"/>
        </w:numPr>
        <w:spacing w:before="720" w:after="120"/>
        <w:ind w:left="2234" w:hanging="794"/>
      </w:pPr>
      <w:bookmarkStart w:id="160" w:name="_Toc247985646"/>
      <w:bookmarkStart w:id="161" w:name="_Toc248490451"/>
      <w:bookmarkStart w:id="162" w:name="_Toc248491136"/>
      <w:bookmarkStart w:id="163" w:name="_Ref188584646"/>
      <w:bookmarkStart w:id="164" w:name="_Toc220206574"/>
      <w:r>
        <w:lastRenderedPageBreak/>
        <w:t>Modelo Conceptual</w:t>
      </w:r>
      <w:bookmarkEnd w:id="160"/>
      <w:bookmarkEnd w:id="161"/>
      <w:bookmarkEnd w:id="162"/>
      <w:r w:rsidR="00286D30">
        <w:fldChar w:fldCharType="begin"/>
      </w:r>
      <w:r>
        <w:instrText xml:space="preserve"> XE "</w:instrText>
      </w:r>
      <w:r w:rsidRPr="00CE4B3A">
        <w:instrText>Modelo Conceptual</w:instrText>
      </w:r>
      <w:r>
        <w:instrText xml:space="preserve">" </w:instrText>
      </w:r>
      <w:r w:rsidR="00286D30">
        <w:fldChar w:fldCharType="end"/>
      </w:r>
      <w:bookmarkEnd w:id="163"/>
      <w:bookmarkEnd w:id="164"/>
    </w:p>
    <w:p w:rsidR="00D055EC" w:rsidRDefault="003879AA" w:rsidP="003879AA">
      <w:pPr>
        <w:pStyle w:val="Estilo1"/>
        <w:numPr>
          <w:ilvl w:val="0"/>
          <w:numId w:val="0"/>
        </w:numPr>
        <w:ind w:left="360"/>
        <w:jc w:val="center"/>
      </w:pPr>
      <w:r>
        <w:object w:dxaOrig="20155" w:dyaOrig="12769">
          <v:shape id="_x0000_i1045" type="#_x0000_t75" style="width:558.6pt;height:292.95pt" o:ole="">
            <v:imagedata r:id="rId17" o:title=""/>
          </v:shape>
          <o:OLEObject Type="Embed" ProgID="Visio.Drawing.11" ShapeID="_x0000_i1045" DrawAspect="Content" ObjectID="_1322345123" r:id="rId18"/>
        </w:object>
      </w:r>
    </w:p>
    <w:p w:rsidR="00C11090" w:rsidRDefault="0061477F" w:rsidP="00B64DBB">
      <w:pPr>
        <w:pStyle w:val="Figuras"/>
      </w:pPr>
      <w:bookmarkStart w:id="165" w:name="_Toc247986278"/>
      <w:bookmarkStart w:id="166" w:name="_Toc248491201"/>
      <w:r>
        <w:t>Figura 2.6: Modelo Conceptual</w:t>
      </w:r>
      <w:bookmarkStart w:id="167" w:name="_Ref188584650"/>
      <w:bookmarkStart w:id="168" w:name="_Toc220206575"/>
      <w:bookmarkEnd w:id="165"/>
      <w:bookmarkEnd w:id="166"/>
      <w:r w:rsidR="005E0656">
        <w:t xml:space="preserve"> </w:t>
      </w:r>
      <w:r w:rsidR="00286D30">
        <w:fldChar w:fldCharType="begin"/>
      </w:r>
      <w:r w:rsidR="00C11090">
        <w:instrText xml:space="preserve"> XE "</w:instrText>
      </w:r>
      <w:r w:rsidR="00C11090" w:rsidRPr="002378B6">
        <w:instrText>Descripción de Entidades</w:instrText>
      </w:r>
      <w:r w:rsidR="00C11090">
        <w:instrText xml:space="preserve">" </w:instrText>
      </w:r>
      <w:r w:rsidR="00286D30">
        <w:fldChar w:fldCharType="end"/>
      </w:r>
      <w:bookmarkEnd w:id="167"/>
      <w:bookmarkEnd w:id="168"/>
    </w:p>
    <w:p w:rsidR="00E62E35" w:rsidRPr="00B64DBB" w:rsidRDefault="00E62E35" w:rsidP="00B64DBB">
      <w:pPr>
        <w:pStyle w:val="Figuras"/>
        <w:sectPr w:rsidR="00E62E35" w:rsidRPr="00B64DBB" w:rsidSect="00D055EC">
          <w:headerReference w:type="default" r:id="rId19"/>
          <w:footerReference w:type="default" r:id="rId20"/>
          <w:footnotePr>
            <w:numFmt w:val="lowerRoman"/>
            <w:numRestart w:val="eachPage"/>
          </w:footnotePr>
          <w:pgSz w:w="16838" w:h="11906" w:orient="landscape"/>
          <w:pgMar w:top="2268" w:right="1361" w:bottom="2268" w:left="2268" w:header="709" w:footer="709" w:gutter="0"/>
          <w:cols w:space="708"/>
          <w:docGrid w:linePitch="360"/>
        </w:sectPr>
      </w:pPr>
    </w:p>
    <w:p w:rsidR="0090523C" w:rsidRPr="00DA470D" w:rsidRDefault="0090523C" w:rsidP="003B7639">
      <w:pPr>
        <w:pStyle w:val="Indice3"/>
        <w:numPr>
          <w:ilvl w:val="4"/>
          <w:numId w:val="12"/>
        </w:numPr>
        <w:spacing w:before="720" w:after="120"/>
        <w:ind w:left="2234" w:hanging="794"/>
      </w:pPr>
      <w:bookmarkStart w:id="169" w:name="_Toc247985647"/>
      <w:bookmarkStart w:id="170" w:name="_Toc248490452"/>
      <w:bookmarkStart w:id="171" w:name="_Toc248491137"/>
      <w:r w:rsidRPr="00DA470D">
        <w:lastRenderedPageBreak/>
        <w:t>Descripción de Entidades</w:t>
      </w:r>
      <w:bookmarkEnd w:id="169"/>
      <w:bookmarkEnd w:id="170"/>
      <w:bookmarkEnd w:id="171"/>
    </w:p>
    <w:p w:rsidR="00C11090" w:rsidRPr="0048405F" w:rsidRDefault="00C11090" w:rsidP="00766833">
      <w:pPr>
        <w:pStyle w:val="Parrafo"/>
        <w:spacing w:before="360" w:after="360"/>
        <w:ind w:left="1440"/>
      </w:pPr>
      <w:r>
        <w:rPr>
          <w:b/>
        </w:rPr>
        <w:t xml:space="preserve">Cooperativa.- </w:t>
      </w:r>
      <w:r>
        <w:t>Registra la información de una cooperativa que funciona dentro del Terminal Terrestre.</w:t>
      </w:r>
    </w:p>
    <w:p w:rsidR="00C11090" w:rsidRPr="0048405F" w:rsidRDefault="00C11090" w:rsidP="00766833">
      <w:pPr>
        <w:pStyle w:val="Parrafo"/>
        <w:spacing w:before="360" w:after="360"/>
        <w:ind w:left="1440"/>
      </w:pPr>
      <w:r>
        <w:rPr>
          <w:b/>
        </w:rPr>
        <w:t xml:space="preserve">Transporte.- </w:t>
      </w:r>
      <w:r>
        <w:t>Guarda de información de los diferentes transportes, que utilizan las cooperativas.</w:t>
      </w:r>
    </w:p>
    <w:p w:rsidR="00C11090" w:rsidRPr="0048405F" w:rsidRDefault="00C11090" w:rsidP="00766833">
      <w:pPr>
        <w:pStyle w:val="Parrafo"/>
        <w:spacing w:before="360" w:after="360"/>
        <w:ind w:left="1440"/>
      </w:pPr>
      <w:r>
        <w:rPr>
          <w:b/>
        </w:rPr>
        <w:t xml:space="preserve">Persona.- </w:t>
      </w:r>
      <w:r>
        <w:t>Entidad donde se almacena los datos personales de una persona, ya se</w:t>
      </w:r>
      <w:r w:rsidR="00543B57">
        <w:t>a</w:t>
      </w:r>
      <w:r>
        <w:t xml:space="preserve"> un conductor o un usuario del sistema.</w:t>
      </w:r>
    </w:p>
    <w:p w:rsidR="00C11090" w:rsidRPr="0048405F" w:rsidRDefault="00C11090" w:rsidP="00766833">
      <w:pPr>
        <w:pStyle w:val="Parrafo"/>
        <w:spacing w:before="360" w:after="360"/>
        <w:ind w:left="1440"/>
      </w:pPr>
      <w:r>
        <w:rPr>
          <w:b/>
        </w:rPr>
        <w:t xml:space="preserve">Usuario.- </w:t>
      </w:r>
      <w:r>
        <w:t>Registra los datos necesarios para la creación de un usuario del sistema.</w:t>
      </w:r>
    </w:p>
    <w:p w:rsidR="00C11090" w:rsidRPr="0048405F" w:rsidRDefault="00C11090" w:rsidP="00766833">
      <w:pPr>
        <w:pStyle w:val="Parrafo"/>
        <w:spacing w:before="360" w:after="360"/>
        <w:ind w:left="1440"/>
      </w:pPr>
      <w:r>
        <w:rPr>
          <w:b/>
        </w:rPr>
        <w:t xml:space="preserve">Conductor.- </w:t>
      </w:r>
      <w:r>
        <w:t>Guarda información de los conductores de cada cooperativa de</w:t>
      </w:r>
      <w:r w:rsidR="008F5F3C">
        <w:t xml:space="preserve"> </w:t>
      </w:r>
      <w:smartTag w:uri="urn:schemas-microsoft-com:office:smarttags" w:element="PersonName">
        <w:smartTagPr>
          <w:attr w:name="ProductID" w:val="la Terminal."/>
        </w:smartTagPr>
        <w:r>
          <w:t>l</w:t>
        </w:r>
        <w:r w:rsidR="008F5F3C">
          <w:t>a</w:t>
        </w:r>
        <w:r>
          <w:t xml:space="preserve"> </w:t>
        </w:r>
        <w:r w:rsidR="009D7D1B">
          <w:t>Terminal</w:t>
        </w:r>
        <w:r>
          <w:t>.</w:t>
        </w:r>
      </w:smartTag>
    </w:p>
    <w:p w:rsidR="00C11090" w:rsidRPr="0048405F" w:rsidRDefault="00C11090" w:rsidP="00766833">
      <w:pPr>
        <w:pStyle w:val="Parrafo"/>
        <w:spacing w:before="360" w:after="360"/>
        <w:ind w:left="1440"/>
      </w:pPr>
      <w:r>
        <w:rPr>
          <w:b/>
        </w:rPr>
        <w:t xml:space="preserve">Ruta.- </w:t>
      </w:r>
      <w:r>
        <w:t>Rutas creadas por cada cooperativa de</w:t>
      </w:r>
      <w:r w:rsidR="009D7D1B">
        <w:t>l</w:t>
      </w:r>
      <w:r>
        <w:t xml:space="preserve"> </w:t>
      </w:r>
      <w:r w:rsidR="009D7D1B">
        <w:t>Terminal</w:t>
      </w:r>
      <w:r>
        <w:t>.</w:t>
      </w:r>
    </w:p>
    <w:p w:rsidR="00C11090" w:rsidRPr="003C7C76" w:rsidRDefault="00C11090" w:rsidP="00766833">
      <w:pPr>
        <w:pStyle w:val="Parrafo"/>
        <w:spacing w:before="360" w:after="360"/>
        <w:ind w:left="1440"/>
      </w:pPr>
      <w:r>
        <w:rPr>
          <w:b/>
        </w:rPr>
        <w:t xml:space="preserve">Salida.- </w:t>
      </w:r>
      <w:r>
        <w:t>Salidas registradas por cada cooperativa.</w:t>
      </w:r>
    </w:p>
    <w:p w:rsidR="00C11090" w:rsidRPr="003C7C76" w:rsidRDefault="00C11090" w:rsidP="00766833">
      <w:pPr>
        <w:pStyle w:val="Parrafo"/>
        <w:spacing w:before="360" w:after="360"/>
        <w:ind w:left="1440"/>
      </w:pPr>
      <w:r>
        <w:rPr>
          <w:b/>
        </w:rPr>
        <w:t xml:space="preserve">Destino.- </w:t>
      </w:r>
      <w:r>
        <w:t>Los diferentes destinos ofrecidos por cada cooperativa.</w:t>
      </w:r>
    </w:p>
    <w:p w:rsidR="00C11090" w:rsidRPr="003C7C76" w:rsidRDefault="00C11090" w:rsidP="00766833">
      <w:pPr>
        <w:pStyle w:val="Parrafo"/>
        <w:spacing w:before="360" w:after="360"/>
        <w:ind w:left="1440"/>
      </w:pPr>
      <w:r>
        <w:rPr>
          <w:b/>
        </w:rPr>
        <w:lastRenderedPageBreak/>
        <w:t xml:space="preserve">Accesos.- </w:t>
      </w:r>
      <w:r>
        <w:t>Almacena los accesos a los que tiene permitido cada usuario del sistema.</w:t>
      </w:r>
    </w:p>
    <w:p w:rsidR="00EB0C6E" w:rsidRDefault="00C11090" w:rsidP="00766833">
      <w:pPr>
        <w:pStyle w:val="Parrafo"/>
        <w:spacing w:before="360" w:after="360"/>
        <w:ind w:left="1440"/>
        <w:rPr>
          <w:b/>
        </w:rPr>
      </w:pPr>
      <w:r>
        <w:rPr>
          <w:b/>
        </w:rPr>
        <w:t xml:space="preserve">Frecuencia.- </w:t>
      </w:r>
      <w:r>
        <w:t>Define la frecuencia de salida que posee cada cooperativa.</w:t>
      </w:r>
    </w:p>
    <w:p w:rsidR="00C11090" w:rsidRDefault="00C11090" w:rsidP="00F33E58">
      <w:pPr>
        <w:pStyle w:val="Indice3"/>
        <w:numPr>
          <w:ilvl w:val="3"/>
          <w:numId w:val="12"/>
        </w:numPr>
        <w:spacing w:before="720" w:after="360"/>
      </w:pPr>
      <w:bookmarkStart w:id="172" w:name="_Ref188584655"/>
      <w:bookmarkStart w:id="173" w:name="_Toc220206576"/>
      <w:bookmarkStart w:id="174" w:name="_Toc247985648"/>
      <w:bookmarkStart w:id="175" w:name="_Toc248490453"/>
      <w:bookmarkStart w:id="176" w:name="_Toc248491138"/>
      <w:r>
        <w:t>Análisis/Diseño del Hardware</w:t>
      </w:r>
      <w:bookmarkEnd w:id="172"/>
      <w:bookmarkEnd w:id="173"/>
      <w:bookmarkEnd w:id="174"/>
      <w:bookmarkEnd w:id="175"/>
      <w:bookmarkEnd w:id="176"/>
    </w:p>
    <w:p w:rsidR="00C11090" w:rsidRDefault="00C11090" w:rsidP="00F33E58">
      <w:pPr>
        <w:pStyle w:val="Indice3"/>
        <w:numPr>
          <w:ilvl w:val="4"/>
          <w:numId w:val="12"/>
        </w:numPr>
        <w:spacing w:before="720" w:after="360"/>
      </w:pPr>
      <w:bookmarkStart w:id="177" w:name="_Toc220206577"/>
      <w:bookmarkStart w:id="178" w:name="_Toc247985649"/>
      <w:bookmarkStart w:id="179" w:name="_Toc248490454"/>
      <w:bookmarkStart w:id="180" w:name="_Toc248491139"/>
      <w:r>
        <w:t>Especificaciones del Hardware</w:t>
      </w:r>
      <w:bookmarkEnd w:id="177"/>
      <w:bookmarkEnd w:id="178"/>
      <w:bookmarkEnd w:id="179"/>
      <w:bookmarkEnd w:id="180"/>
      <w:r w:rsidR="00286D30">
        <w:fldChar w:fldCharType="begin"/>
      </w:r>
      <w:r>
        <w:instrText xml:space="preserve"> XE "</w:instrText>
      </w:r>
      <w:r w:rsidRPr="0028336F">
        <w:instrText>Especificaciones funcionales del sistema</w:instrText>
      </w:r>
      <w:r>
        <w:instrText xml:space="preserve">" </w:instrText>
      </w:r>
      <w:r w:rsidR="00286D30">
        <w:fldChar w:fldCharType="end"/>
      </w:r>
    </w:p>
    <w:p w:rsidR="00C11090" w:rsidRPr="00FE46B4" w:rsidRDefault="00C11090" w:rsidP="00F81920">
      <w:pPr>
        <w:pStyle w:val="Parrafo"/>
        <w:ind w:left="1440"/>
      </w:pPr>
      <w:r w:rsidRPr="00FE46B4">
        <w:t xml:space="preserve">Debido a la información que será presentada en los andenes de salida que posee </w:t>
      </w:r>
      <w:smartTag w:uri="urn:schemas-microsoft-com:office:smarttags" w:element="PersonName">
        <w:smartTagPr>
          <w:attr w:name="ProductID" w:val="la TERMINAL TERRESTRE"/>
        </w:smartTagPr>
        <w:r w:rsidRPr="00FE46B4">
          <w:t>la Terminal Terrestre</w:t>
        </w:r>
      </w:smartTag>
      <w:r w:rsidRPr="00FE46B4">
        <w:t xml:space="preserve"> de Guayaquil “Jaime Roldós Aguilera”, el hardware contempla la construcción de un panel Electrónico Digital basado en la tecnología de LEDs, con las siguientes características:</w:t>
      </w:r>
    </w:p>
    <w:p w:rsidR="00C11090" w:rsidRPr="00DC00BC" w:rsidRDefault="00C11090" w:rsidP="00F33E58">
      <w:pPr>
        <w:numPr>
          <w:ilvl w:val="0"/>
          <w:numId w:val="17"/>
        </w:numPr>
        <w:spacing w:line="480" w:lineRule="auto"/>
        <w:rPr>
          <w:rFonts w:ascii="Arial" w:hAnsi="Arial" w:cs="Arial"/>
        </w:rPr>
      </w:pPr>
      <w:r w:rsidRPr="00DC00BC">
        <w:rPr>
          <w:rFonts w:ascii="Arial" w:hAnsi="Arial" w:cs="Arial"/>
        </w:rPr>
        <w:t>Tarjeta de Comunicación</w:t>
      </w:r>
    </w:p>
    <w:p w:rsidR="00C11090" w:rsidRPr="00DC00BC" w:rsidRDefault="00C11090" w:rsidP="00F33E58">
      <w:pPr>
        <w:numPr>
          <w:ilvl w:val="0"/>
          <w:numId w:val="17"/>
        </w:numPr>
        <w:spacing w:line="480" w:lineRule="auto"/>
        <w:rPr>
          <w:rFonts w:ascii="Arial" w:hAnsi="Arial" w:cs="Arial"/>
        </w:rPr>
      </w:pPr>
      <w:r w:rsidRPr="00DC00BC">
        <w:rPr>
          <w:rFonts w:ascii="Arial" w:hAnsi="Arial" w:cs="Arial"/>
        </w:rPr>
        <w:t>Tarjeta Controladora de Información</w:t>
      </w:r>
    </w:p>
    <w:p w:rsidR="00C11090" w:rsidRPr="00F81920" w:rsidRDefault="00D2411C" w:rsidP="00F33E58">
      <w:pPr>
        <w:numPr>
          <w:ilvl w:val="0"/>
          <w:numId w:val="17"/>
        </w:numPr>
        <w:spacing w:line="480" w:lineRule="auto"/>
        <w:rPr>
          <w:rFonts w:ascii="Arial" w:hAnsi="Arial" w:cs="Arial"/>
        </w:rPr>
      </w:pPr>
      <w:r>
        <w:rPr>
          <w:rFonts w:ascii="Arial" w:hAnsi="Arial" w:cs="Arial"/>
        </w:rPr>
        <w:t>Cinco</w:t>
      </w:r>
      <w:r w:rsidR="00C11090" w:rsidRPr="00DC00BC">
        <w:rPr>
          <w:rFonts w:ascii="Arial" w:hAnsi="Arial" w:cs="Arial"/>
        </w:rPr>
        <w:t xml:space="preserve"> pantallas de LEDs</w:t>
      </w:r>
    </w:p>
    <w:p w:rsidR="00C11090" w:rsidRDefault="00D2411C" w:rsidP="003B7639">
      <w:pPr>
        <w:pStyle w:val="Indice3"/>
        <w:numPr>
          <w:ilvl w:val="4"/>
          <w:numId w:val="12"/>
        </w:numPr>
        <w:spacing w:after="360"/>
        <w:ind w:left="2234" w:hanging="794"/>
      </w:pPr>
      <w:bookmarkStart w:id="181" w:name="_Toc220206578"/>
      <w:bookmarkStart w:id="182" w:name="_Ref188584669"/>
      <w:r>
        <w:br w:type="page"/>
      </w:r>
      <w:bookmarkStart w:id="183" w:name="_Toc247985650"/>
      <w:bookmarkStart w:id="184" w:name="_Toc248490455"/>
      <w:bookmarkStart w:id="185" w:name="_Toc248491140"/>
      <w:r w:rsidR="00C11090">
        <w:lastRenderedPageBreak/>
        <w:t>Prototipo Físico del Panel Electrónico Digital</w:t>
      </w:r>
      <w:bookmarkEnd w:id="181"/>
      <w:bookmarkEnd w:id="183"/>
      <w:bookmarkEnd w:id="184"/>
      <w:bookmarkEnd w:id="185"/>
    </w:p>
    <w:bookmarkEnd w:id="182"/>
    <w:p w:rsidR="00C11090" w:rsidRPr="00656711" w:rsidRDefault="00C11090" w:rsidP="00F81920">
      <w:pPr>
        <w:pStyle w:val="Parrafo"/>
        <w:ind w:left="1440"/>
      </w:pPr>
      <w:r>
        <w:t>En base a lo e</w:t>
      </w:r>
      <w:r w:rsidR="00C1017A">
        <w:t>xpuesto anteriormente se elaboró</w:t>
      </w:r>
      <w:r>
        <w:t xml:space="preserve"> el siguiente gr</w:t>
      </w:r>
      <w:r w:rsidR="00C1017A">
        <w:t>á</w:t>
      </w:r>
      <w:r>
        <w:t xml:space="preserve">fico </w:t>
      </w:r>
      <w:r w:rsidR="00C1017A">
        <w:t>que corresponde al</w:t>
      </w:r>
      <w:r>
        <w:t xml:space="preserve"> prototipo físico del panel, el cual estará ubicado en cada uno de los andenes de salida de </w:t>
      </w:r>
      <w:smartTag w:uri="urn:schemas-microsoft-com:office:smarttags" w:element="PersonName">
        <w:smartTagPr>
          <w:attr w:name="ProductID" w:val="la Terminal Terrestre."/>
        </w:smartTagPr>
        <w:r>
          <w:t>la Terminal Terrestre.</w:t>
        </w:r>
      </w:smartTag>
    </w:p>
    <w:p w:rsidR="00C11090" w:rsidRDefault="00D44A92" w:rsidP="0044607F">
      <w:pPr>
        <w:spacing w:line="480" w:lineRule="auto"/>
        <w:ind w:left="1416" w:firstLine="24"/>
        <w:jc w:val="center"/>
        <w:rPr>
          <w:rFonts w:ascii="Arial" w:hAnsi="Arial" w:cs="Arial"/>
          <w:b/>
        </w:rPr>
      </w:pPr>
      <w:r>
        <w:rPr>
          <w:rFonts w:ascii="Arial" w:hAnsi="Arial" w:cs="Arial"/>
          <w:b/>
          <w:noProof/>
        </w:rPr>
        <w:drawing>
          <wp:inline distT="0" distB="0" distL="0" distR="0">
            <wp:extent cx="3409950" cy="3505200"/>
            <wp:effectExtent l="19050" t="0" r="0" b="0"/>
            <wp:docPr id="8" name="Imagen 8" descr="Untitle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titled-4"/>
                    <pic:cNvPicPr>
                      <a:picLocks noChangeAspect="1" noChangeArrowheads="1"/>
                    </pic:cNvPicPr>
                  </pic:nvPicPr>
                  <pic:blipFill>
                    <a:blip r:embed="rId21"/>
                    <a:srcRect/>
                    <a:stretch>
                      <a:fillRect/>
                    </a:stretch>
                  </pic:blipFill>
                  <pic:spPr bwMode="auto">
                    <a:xfrm>
                      <a:off x="0" y="0"/>
                      <a:ext cx="3409950" cy="3505200"/>
                    </a:xfrm>
                    <a:prstGeom prst="rect">
                      <a:avLst/>
                    </a:prstGeom>
                    <a:noFill/>
                    <a:ln w="9525">
                      <a:noFill/>
                      <a:miter lim="800000"/>
                      <a:headEnd/>
                      <a:tailEnd/>
                    </a:ln>
                  </pic:spPr>
                </pic:pic>
              </a:graphicData>
            </a:graphic>
          </wp:inline>
        </w:drawing>
      </w:r>
    </w:p>
    <w:p w:rsidR="00C11090" w:rsidRDefault="00C11090" w:rsidP="003F22D0">
      <w:pPr>
        <w:pStyle w:val="Figuras"/>
        <w:rPr>
          <w:b w:val="0"/>
        </w:rPr>
      </w:pPr>
      <w:bookmarkStart w:id="186" w:name="_Toc205904627"/>
      <w:bookmarkStart w:id="187" w:name="_Toc247986279"/>
      <w:bookmarkStart w:id="188" w:name="_Toc248491202"/>
      <w:r>
        <w:t xml:space="preserve">Figura </w:t>
      </w:r>
      <w:r w:rsidR="00853038">
        <w:t>2.</w:t>
      </w:r>
      <w:r w:rsidR="0061477F">
        <w:t>7</w:t>
      </w:r>
      <w:r w:rsidRPr="003C3671">
        <w:t xml:space="preserve">: </w:t>
      </w:r>
      <w:r>
        <w:t>Prototipo Físico del Panel</w:t>
      </w:r>
      <w:bookmarkEnd w:id="186"/>
      <w:bookmarkEnd w:id="187"/>
      <w:bookmarkEnd w:id="188"/>
    </w:p>
    <w:p w:rsidR="00C11090" w:rsidRDefault="00C11090" w:rsidP="00D11CF1">
      <w:pPr>
        <w:pStyle w:val="Parrafo"/>
        <w:ind w:left="1416"/>
        <w:rPr>
          <w:b/>
        </w:rPr>
      </w:pPr>
      <w:r>
        <w:rPr>
          <w:b/>
        </w:rPr>
        <w:t xml:space="preserve">COOP: </w:t>
      </w:r>
      <w:r w:rsidRPr="00A17EFF">
        <w:t xml:space="preserve">Indicara el nombre de la cooperativa de transporte que </w:t>
      </w:r>
      <w:r>
        <w:t>fue asignada en el</w:t>
      </w:r>
      <w:r w:rsidRPr="00A17EFF">
        <w:t xml:space="preserve"> </w:t>
      </w:r>
      <w:r w:rsidR="00EA3A37" w:rsidRPr="00A17EFF">
        <w:t>andén</w:t>
      </w:r>
      <w:r w:rsidRPr="00A17EFF">
        <w:t xml:space="preserve"> donde </w:t>
      </w:r>
      <w:r w:rsidR="00EA3A37" w:rsidRPr="00A17EFF">
        <w:t>está</w:t>
      </w:r>
      <w:r w:rsidRPr="00A17EFF">
        <w:t xml:space="preserve"> ubicado el panel</w:t>
      </w:r>
      <w:r>
        <w:t>.</w:t>
      </w:r>
    </w:p>
    <w:p w:rsidR="00C11090" w:rsidRPr="00A17EFF" w:rsidRDefault="00C11090" w:rsidP="00D11CF1">
      <w:pPr>
        <w:pStyle w:val="Parrafo"/>
        <w:ind w:left="1416"/>
      </w:pPr>
      <w:r>
        <w:rPr>
          <w:b/>
        </w:rPr>
        <w:lastRenderedPageBreak/>
        <w:t xml:space="preserve">PROX. SALIDA: </w:t>
      </w:r>
      <w:r w:rsidRPr="00A17EFF">
        <w:t>Mostrara la hora de salida del bus o transporte asignado a</w:t>
      </w:r>
      <w:r>
        <w:t xml:space="preserve">l </w:t>
      </w:r>
      <w:r w:rsidR="00D75FAB" w:rsidRPr="00A17EFF">
        <w:t>andén</w:t>
      </w:r>
      <w:r>
        <w:t xml:space="preserve"> de salida.</w:t>
      </w:r>
    </w:p>
    <w:p w:rsidR="00C11090" w:rsidRDefault="00C11090" w:rsidP="00D11CF1">
      <w:pPr>
        <w:pStyle w:val="Parrafo"/>
        <w:ind w:left="1416"/>
      </w:pPr>
      <w:r>
        <w:rPr>
          <w:b/>
        </w:rPr>
        <w:t xml:space="preserve">T. RESTANTE: </w:t>
      </w:r>
      <w:r w:rsidRPr="00A17EFF">
        <w:t>Indicara el tiempo que falta para que el bus se disponga a viajar, empezando desde una cuenta regresiva de 15 minutos (el tiempo es configurable)</w:t>
      </w:r>
      <w:r>
        <w:t>.</w:t>
      </w:r>
    </w:p>
    <w:p w:rsidR="00C11090" w:rsidRPr="00A17EFF" w:rsidRDefault="00C11090" w:rsidP="00D11CF1">
      <w:pPr>
        <w:pStyle w:val="Parrafo"/>
        <w:ind w:left="1416"/>
      </w:pPr>
      <w:r>
        <w:rPr>
          <w:b/>
        </w:rPr>
        <w:t xml:space="preserve">DISCO: </w:t>
      </w:r>
      <w:r>
        <w:t>Permitirá identificar al bus que saldrá en el tiempo indicado.</w:t>
      </w:r>
      <w:r w:rsidRPr="00A17EFF">
        <w:t xml:space="preserve"> </w:t>
      </w:r>
    </w:p>
    <w:p w:rsidR="005C0516" w:rsidRPr="0046189C" w:rsidRDefault="00C11090" w:rsidP="00D11CF1">
      <w:pPr>
        <w:pStyle w:val="Parrafo"/>
        <w:ind w:left="1416"/>
      </w:pPr>
      <w:r>
        <w:rPr>
          <w:b/>
        </w:rPr>
        <w:t xml:space="preserve">DESTINOS: </w:t>
      </w:r>
      <w:r w:rsidRPr="0046189C">
        <w:t>Mostrara el o los destino</w:t>
      </w:r>
      <w:r>
        <w:t>s</w:t>
      </w:r>
      <w:r w:rsidRPr="0046189C">
        <w:t xml:space="preserve"> </w:t>
      </w:r>
      <w:r w:rsidR="00543B57">
        <w:t>a</w:t>
      </w:r>
      <w:r w:rsidRPr="0046189C">
        <w:t xml:space="preserve"> los que llegara el bus</w:t>
      </w:r>
      <w:r>
        <w:t>.</w:t>
      </w:r>
    </w:p>
    <w:p w:rsidR="00C11090" w:rsidRDefault="00C11090" w:rsidP="00F33E58">
      <w:pPr>
        <w:pStyle w:val="Indice3"/>
        <w:numPr>
          <w:ilvl w:val="4"/>
          <w:numId w:val="12"/>
        </w:numPr>
        <w:spacing w:before="720" w:after="360"/>
      </w:pPr>
      <w:bookmarkStart w:id="189" w:name="_Toc220206579"/>
      <w:bookmarkStart w:id="190" w:name="_Toc247985651"/>
      <w:bookmarkStart w:id="191" w:name="_Toc248490456"/>
      <w:bookmarkStart w:id="192" w:name="_Toc248491141"/>
      <w:r>
        <w:t>Diagrama de Bloques</w:t>
      </w:r>
      <w:bookmarkEnd w:id="189"/>
      <w:bookmarkEnd w:id="190"/>
      <w:bookmarkEnd w:id="191"/>
      <w:bookmarkEnd w:id="192"/>
    </w:p>
    <w:p w:rsidR="00C11090" w:rsidRPr="002A6F9A" w:rsidRDefault="00C11090" w:rsidP="00D11CF1">
      <w:pPr>
        <w:pStyle w:val="Parrafo"/>
        <w:ind w:left="1440"/>
        <w:rPr>
          <w:b/>
        </w:rPr>
      </w:pPr>
      <w:r w:rsidRPr="00AB5768">
        <w:t>El diagrama de bloques es la representación gráfica del funcionamiento interno de un sistema, que se hace mediante bloques y sus relaciones, y que además definen la organización de todo el proceso interno, sus entradas y sus salidas</w:t>
      </w:r>
      <w:r w:rsidRPr="00F3090B">
        <w:rPr>
          <w:vertAlign w:val="superscript"/>
        </w:rPr>
        <w:t>.</w:t>
      </w:r>
      <w:r w:rsidR="00B07F32" w:rsidRPr="00F3090B">
        <w:rPr>
          <w:vertAlign w:val="superscript"/>
        </w:rPr>
        <w:footnoteReference w:id="10"/>
      </w:r>
    </w:p>
    <w:p w:rsidR="00C11090" w:rsidRDefault="00D44A92" w:rsidP="00C11090">
      <w:pPr>
        <w:spacing w:line="480" w:lineRule="auto"/>
        <w:rPr>
          <w:rFonts w:ascii="Arial" w:hAnsi="Arial" w:cs="Arial"/>
        </w:rPr>
      </w:pPr>
      <w:r>
        <w:rPr>
          <w:rFonts w:ascii="Arial" w:hAnsi="Arial" w:cs="Arial"/>
          <w:noProof/>
        </w:rPr>
        <w:lastRenderedPageBreak/>
        <w:drawing>
          <wp:inline distT="0" distB="0" distL="0" distR="0">
            <wp:extent cx="5400675" cy="3543300"/>
            <wp:effectExtent l="19050" t="0" r="9525" b="0"/>
            <wp:docPr id="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22"/>
                    <a:srcRect/>
                    <a:stretch>
                      <a:fillRect/>
                    </a:stretch>
                  </pic:blipFill>
                  <pic:spPr bwMode="auto">
                    <a:xfrm>
                      <a:off x="0" y="0"/>
                      <a:ext cx="5400675" cy="3543300"/>
                    </a:xfrm>
                    <a:prstGeom prst="rect">
                      <a:avLst/>
                    </a:prstGeom>
                    <a:noFill/>
                    <a:ln w="9525">
                      <a:noFill/>
                      <a:miter lim="800000"/>
                      <a:headEnd/>
                      <a:tailEnd/>
                    </a:ln>
                  </pic:spPr>
                </pic:pic>
              </a:graphicData>
            </a:graphic>
          </wp:inline>
        </w:drawing>
      </w:r>
    </w:p>
    <w:p w:rsidR="00052D98" w:rsidRPr="003C3671" w:rsidRDefault="00C11090" w:rsidP="00EB0F57">
      <w:pPr>
        <w:pStyle w:val="Figuras"/>
      </w:pPr>
      <w:bookmarkStart w:id="193" w:name="_Toc205904628"/>
      <w:bookmarkStart w:id="194" w:name="_Toc247986280"/>
      <w:bookmarkStart w:id="195" w:name="_Toc248491203"/>
      <w:r>
        <w:t>Figura 2</w:t>
      </w:r>
      <w:r w:rsidR="00853038">
        <w:t>.</w:t>
      </w:r>
      <w:r w:rsidR="0061477F">
        <w:t>8</w:t>
      </w:r>
      <w:r w:rsidRPr="003C3671">
        <w:t xml:space="preserve">: </w:t>
      </w:r>
      <w:r>
        <w:t xml:space="preserve">Diagrama de Bloques </w:t>
      </w:r>
      <w:r w:rsidR="00734838">
        <w:t>del Hardware</w:t>
      </w:r>
      <w:bookmarkEnd w:id="193"/>
      <w:bookmarkEnd w:id="194"/>
      <w:bookmarkEnd w:id="195"/>
    </w:p>
    <w:p w:rsidR="00C11090" w:rsidRDefault="00D11CF1" w:rsidP="00F33E58">
      <w:pPr>
        <w:pStyle w:val="Indice3"/>
        <w:numPr>
          <w:ilvl w:val="2"/>
          <w:numId w:val="12"/>
        </w:numPr>
        <w:spacing w:before="720" w:after="360"/>
      </w:pPr>
      <w:bookmarkStart w:id="196" w:name="_Ref188584674"/>
      <w:bookmarkStart w:id="197" w:name="_Toc220206580"/>
      <w:r>
        <w:br w:type="page"/>
      </w:r>
      <w:bookmarkStart w:id="198" w:name="_Toc247985652"/>
      <w:bookmarkStart w:id="199" w:name="_Toc248490457"/>
      <w:bookmarkStart w:id="200" w:name="_Toc248491142"/>
      <w:r w:rsidR="00C11090">
        <w:lastRenderedPageBreak/>
        <w:t>Construcción del Producto</w:t>
      </w:r>
      <w:bookmarkEnd w:id="196"/>
      <w:bookmarkEnd w:id="197"/>
      <w:bookmarkEnd w:id="198"/>
      <w:bookmarkEnd w:id="199"/>
      <w:bookmarkEnd w:id="200"/>
    </w:p>
    <w:p w:rsidR="00C11090" w:rsidRDefault="00C11090" w:rsidP="00F33E58">
      <w:pPr>
        <w:pStyle w:val="Indice3"/>
        <w:numPr>
          <w:ilvl w:val="3"/>
          <w:numId w:val="12"/>
        </w:numPr>
        <w:spacing w:before="720" w:after="360"/>
      </w:pPr>
      <w:bookmarkStart w:id="201" w:name="_Ref188584680"/>
      <w:bookmarkStart w:id="202" w:name="_Toc220206581"/>
      <w:bookmarkStart w:id="203" w:name="_Toc247985653"/>
      <w:bookmarkStart w:id="204" w:name="_Toc248490458"/>
      <w:bookmarkStart w:id="205" w:name="_Toc248491143"/>
      <w:r>
        <w:t>Construcción del Software</w:t>
      </w:r>
      <w:bookmarkEnd w:id="201"/>
      <w:bookmarkEnd w:id="202"/>
      <w:bookmarkEnd w:id="203"/>
      <w:bookmarkEnd w:id="204"/>
      <w:bookmarkEnd w:id="205"/>
      <w:r>
        <w:t xml:space="preserve"> </w:t>
      </w:r>
      <w:r w:rsidR="00286D30">
        <w:fldChar w:fldCharType="begin"/>
      </w:r>
      <w:r>
        <w:instrText xml:space="preserve"> XE "</w:instrText>
      </w:r>
      <w:r w:rsidRPr="00CD0F29">
        <w:instrText>Construcción del Producto</w:instrText>
      </w:r>
      <w:r>
        <w:instrText xml:space="preserve">" </w:instrText>
      </w:r>
      <w:r w:rsidR="00286D30">
        <w:fldChar w:fldCharType="end"/>
      </w:r>
    </w:p>
    <w:p w:rsidR="00C11090" w:rsidRPr="00D945EF" w:rsidRDefault="00D945EF" w:rsidP="00F33E58">
      <w:pPr>
        <w:pStyle w:val="Indice3"/>
        <w:numPr>
          <w:ilvl w:val="4"/>
          <w:numId w:val="12"/>
        </w:numPr>
        <w:spacing w:before="720" w:after="360"/>
      </w:pPr>
      <w:bookmarkStart w:id="206" w:name="_Toc247985654"/>
      <w:bookmarkStart w:id="207" w:name="_Toc248490459"/>
      <w:bookmarkStart w:id="208" w:name="_Toc248491144"/>
      <w:r>
        <w:t>Diagrama de Clases</w:t>
      </w:r>
      <w:bookmarkEnd w:id="206"/>
      <w:bookmarkEnd w:id="207"/>
      <w:bookmarkEnd w:id="208"/>
      <w:r w:rsidR="00286D30">
        <w:fldChar w:fldCharType="begin"/>
      </w:r>
      <w:r>
        <w:instrText xml:space="preserve"> XE "</w:instrText>
      </w:r>
      <w:r w:rsidRPr="004C7267">
        <w:instrText>Diagrama de Clases</w:instrText>
      </w:r>
      <w:r>
        <w:instrText xml:space="preserve">" </w:instrText>
      </w:r>
      <w:r w:rsidR="00286D30">
        <w:fldChar w:fldCharType="end"/>
      </w:r>
    </w:p>
    <w:p w:rsidR="00C11090" w:rsidRDefault="00D945EF" w:rsidP="004131F0">
      <w:pPr>
        <w:pStyle w:val="Parrafo"/>
        <w:ind w:left="1440"/>
      </w:pPr>
      <w:r w:rsidRPr="00D945EF">
        <w:t xml:space="preserve">Un diagrama de clases un tipo de diagrama estático que describe la estructura de un </w:t>
      </w:r>
      <w:hyperlink r:id="rId23" w:tooltip="Sistema" w:history="1">
        <w:r w:rsidRPr="00D945EF">
          <w:t>sistema</w:t>
        </w:r>
      </w:hyperlink>
      <w:r w:rsidRPr="00D945EF">
        <w:t xml:space="preserve"> mostrando sus clases, atributos y las relaciones entre ellos. Los diagramas de clases son utilizados durante el proceso de análisis y diseño de los sistemas, donde se crea el diseño conceptual de la información que se manejará en el sistema, y los componentes que se encargaran del funcionamiento y la relación entre uno y otro</w:t>
      </w:r>
      <w:r>
        <w:t>.</w:t>
      </w:r>
      <w:r>
        <w:rPr>
          <w:rStyle w:val="Refdenotaalpie"/>
        </w:rPr>
        <w:footnoteReference w:id="11"/>
      </w:r>
    </w:p>
    <w:p w:rsidR="00C11090" w:rsidRDefault="00C11090" w:rsidP="004131F0">
      <w:pPr>
        <w:pStyle w:val="Parrafo"/>
        <w:ind w:left="1440"/>
        <w:sectPr w:rsidR="00C11090" w:rsidSect="00D2411C">
          <w:headerReference w:type="default" r:id="rId24"/>
          <w:footnotePr>
            <w:numFmt w:val="lowerRoman"/>
            <w:numRestart w:val="eachPage"/>
          </w:footnotePr>
          <w:pgSz w:w="11906" w:h="16838"/>
          <w:pgMar w:top="2268" w:right="1361" w:bottom="2268" w:left="2268" w:header="709" w:footer="709" w:gutter="0"/>
          <w:cols w:space="708"/>
          <w:docGrid w:linePitch="360"/>
        </w:sectPr>
      </w:pPr>
      <w:bookmarkStart w:id="209" w:name="_Ref188584634"/>
    </w:p>
    <w:bookmarkEnd w:id="209"/>
    <w:p w:rsidR="00D945EF" w:rsidRDefault="00C11090" w:rsidP="00D945EF">
      <w:pPr>
        <w:keepNext/>
        <w:spacing w:line="480" w:lineRule="auto"/>
        <w:jc w:val="center"/>
      </w:pPr>
      <w:r>
        <w:object w:dxaOrig="14899" w:dyaOrig="10167">
          <v:shape id="_x0000_i1027" type="#_x0000_t75" style="width:626.5pt;height:387.3pt" o:ole="">
            <v:imagedata r:id="rId25" o:title=""/>
          </v:shape>
          <o:OLEObject Type="Embed" ProgID="Visio.Drawing.11" ShapeID="_x0000_i1027" DrawAspect="Content" ObjectID="_1322345124" r:id="rId26"/>
        </w:object>
      </w:r>
    </w:p>
    <w:p w:rsidR="00C11090" w:rsidRPr="0061477F" w:rsidRDefault="00D945EF" w:rsidP="0061477F">
      <w:pPr>
        <w:pStyle w:val="Figuras"/>
        <w:sectPr w:rsidR="00C11090" w:rsidRPr="0061477F" w:rsidSect="00685BB0">
          <w:headerReference w:type="default" r:id="rId27"/>
          <w:pgSz w:w="16838" w:h="11906" w:orient="landscape"/>
          <w:pgMar w:top="1701" w:right="1418" w:bottom="1701" w:left="1418" w:header="709" w:footer="709" w:gutter="0"/>
          <w:cols w:space="708"/>
          <w:docGrid w:linePitch="360"/>
        </w:sectPr>
      </w:pPr>
      <w:bookmarkStart w:id="210" w:name="_Toc247986281"/>
      <w:bookmarkStart w:id="211" w:name="_Toc248491204"/>
      <w:r w:rsidRPr="0061477F">
        <w:t>Figura 2.</w:t>
      </w:r>
      <w:r w:rsidR="0061477F">
        <w:t>9</w:t>
      </w:r>
      <w:r w:rsidRPr="0061477F">
        <w:t>. Diagrama de Clases</w:t>
      </w:r>
      <w:bookmarkEnd w:id="210"/>
      <w:bookmarkEnd w:id="211"/>
    </w:p>
    <w:p w:rsidR="00756CD5" w:rsidRDefault="00C11090" w:rsidP="00F33E58">
      <w:pPr>
        <w:pStyle w:val="Indice3"/>
        <w:numPr>
          <w:ilvl w:val="4"/>
          <w:numId w:val="12"/>
        </w:numPr>
        <w:spacing w:before="720" w:after="360"/>
      </w:pPr>
      <w:bookmarkStart w:id="212" w:name="_Toc247985655"/>
      <w:bookmarkStart w:id="213" w:name="_Toc248490460"/>
      <w:bookmarkStart w:id="214" w:name="_Toc248491145"/>
      <w:bookmarkStart w:id="215" w:name="_Ref188584684"/>
      <w:bookmarkStart w:id="216" w:name="_Toc220206583"/>
      <w:r>
        <w:lastRenderedPageBreak/>
        <w:t>Diagrama de Secuencia</w:t>
      </w:r>
      <w:bookmarkEnd w:id="212"/>
      <w:bookmarkEnd w:id="213"/>
      <w:bookmarkEnd w:id="214"/>
    </w:p>
    <w:bookmarkEnd w:id="215"/>
    <w:bookmarkEnd w:id="216"/>
    <w:p w:rsidR="00C11090" w:rsidRDefault="00C11090" w:rsidP="004131F0">
      <w:pPr>
        <w:pStyle w:val="Parrafo"/>
        <w:ind w:left="1418"/>
      </w:pPr>
      <w:r>
        <w:t>Los diagramas de secuencia muestran el intercambio de mensajes en un momento dado. Poniendo especial énfasis en el orden y el momento en que se envía los mensajes a los objetos.</w:t>
      </w:r>
      <w:r w:rsidR="00EB0C6E">
        <w:rPr>
          <w:rStyle w:val="Refdenotaalpie"/>
        </w:rPr>
        <w:footnoteReference w:id="12"/>
      </w:r>
    </w:p>
    <w:p w:rsidR="00C11090" w:rsidRDefault="00C11090" w:rsidP="00766833">
      <w:pPr>
        <w:spacing w:before="720" w:after="360" w:line="480" w:lineRule="auto"/>
        <w:ind w:left="1418"/>
        <w:jc w:val="center"/>
        <w:rPr>
          <w:rFonts w:ascii="Arial" w:hAnsi="Arial" w:cs="Arial"/>
          <w:b/>
        </w:rPr>
      </w:pPr>
      <w:r w:rsidRPr="00127BEC">
        <w:rPr>
          <w:rFonts w:ascii="Arial" w:hAnsi="Arial" w:cs="Arial"/>
          <w:b/>
        </w:rPr>
        <w:t>Administración Perfil Usuario</w:t>
      </w:r>
    </w:p>
    <w:p w:rsidR="00C11090" w:rsidRPr="005C2C98" w:rsidRDefault="00C11090" w:rsidP="00C11090">
      <w:pPr>
        <w:spacing w:line="480" w:lineRule="auto"/>
        <w:ind w:left="1418"/>
        <w:jc w:val="both"/>
        <w:rPr>
          <w:rFonts w:ascii="Arial" w:hAnsi="Arial" w:cs="Arial"/>
          <w:b/>
        </w:rPr>
      </w:pPr>
      <w:r w:rsidRPr="005C2C98">
        <w:rPr>
          <w:rFonts w:ascii="Arial" w:hAnsi="Arial" w:cs="Arial"/>
          <w:b/>
        </w:rPr>
        <w:t>Registro Exitoso de un usuario en el sistema</w:t>
      </w:r>
    </w:p>
    <w:p w:rsidR="00C11090" w:rsidRDefault="00C11090" w:rsidP="00C11090">
      <w:pPr>
        <w:spacing w:line="480" w:lineRule="auto"/>
        <w:jc w:val="both"/>
      </w:pPr>
      <w:r>
        <w:object w:dxaOrig="10814" w:dyaOrig="7201">
          <v:shape id="_x0000_i1028" type="#_x0000_t75" style="width:425.4pt;height:282.2pt" o:ole="">
            <v:imagedata r:id="rId28" o:title=""/>
          </v:shape>
          <o:OLEObject Type="Embed" ProgID="Visio.Drawing.11" ShapeID="_x0000_i1028" DrawAspect="Content" ObjectID="_1322345125" r:id="rId29"/>
        </w:object>
      </w:r>
    </w:p>
    <w:p w:rsidR="00C11090" w:rsidRDefault="00766833" w:rsidP="00C11090">
      <w:pPr>
        <w:spacing w:line="480" w:lineRule="auto"/>
        <w:ind w:left="1418"/>
        <w:jc w:val="both"/>
        <w:rPr>
          <w:rFonts w:ascii="Arial" w:hAnsi="Arial" w:cs="Arial"/>
          <w:b/>
        </w:rPr>
      </w:pPr>
      <w:r>
        <w:rPr>
          <w:rFonts w:ascii="Arial" w:hAnsi="Arial" w:cs="Arial"/>
          <w:b/>
        </w:rPr>
        <w:br w:type="page"/>
      </w:r>
      <w:r w:rsidR="00C11090" w:rsidRPr="00127BEC">
        <w:rPr>
          <w:rFonts w:ascii="Arial" w:hAnsi="Arial" w:cs="Arial"/>
          <w:b/>
        </w:rPr>
        <w:lastRenderedPageBreak/>
        <w:t>Registro Fallido de un usuario por inconsistencia de datos</w:t>
      </w:r>
    </w:p>
    <w:p w:rsidR="00C11090" w:rsidRDefault="00C11090" w:rsidP="00C11090">
      <w:pPr>
        <w:spacing w:line="480" w:lineRule="auto"/>
        <w:jc w:val="both"/>
      </w:pPr>
      <w:r>
        <w:object w:dxaOrig="9866" w:dyaOrig="5673">
          <v:shape id="_x0000_i1029" type="#_x0000_t75" style="width:424.55pt;height:244.95pt" o:ole="">
            <v:imagedata r:id="rId30" o:title=""/>
          </v:shape>
          <o:OLEObject Type="Embed" ProgID="Visio.Drawing.11" ShapeID="_x0000_i1029" DrawAspect="Content" ObjectID="_1322345126" r:id="rId31"/>
        </w:object>
      </w:r>
    </w:p>
    <w:p w:rsidR="00C11090" w:rsidRPr="00127BEC" w:rsidRDefault="00C11090" w:rsidP="00C11090">
      <w:pPr>
        <w:spacing w:line="480" w:lineRule="auto"/>
        <w:ind w:left="1418"/>
        <w:jc w:val="both"/>
        <w:rPr>
          <w:rFonts w:ascii="Arial" w:hAnsi="Arial" w:cs="Arial"/>
          <w:b/>
        </w:rPr>
      </w:pPr>
      <w:r w:rsidRPr="00127BEC">
        <w:rPr>
          <w:rFonts w:ascii="Arial" w:hAnsi="Arial" w:cs="Arial"/>
        </w:rPr>
        <w:t xml:space="preserve"> </w:t>
      </w:r>
      <w:r w:rsidRPr="00127BEC">
        <w:rPr>
          <w:rFonts w:ascii="Arial" w:hAnsi="Arial" w:cs="Arial"/>
          <w:b/>
        </w:rPr>
        <w:t>Registro Fallido de un usuario por estar ya registrado</w:t>
      </w:r>
    </w:p>
    <w:p w:rsidR="00766833" w:rsidRDefault="00C11090" w:rsidP="00C11090">
      <w:pPr>
        <w:spacing w:line="480" w:lineRule="auto"/>
        <w:jc w:val="both"/>
      </w:pPr>
      <w:r>
        <w:object w:dxaOrig="9866" w:dyaOrig="5673">
          <v:shape id="_x0000_i1030" type="#_x0000_t75" style="width:424.55pt;height:244.95pt" o:ole="">
            <v:imagedata r:id="rId32" o:title=""/>
          </v:shape>
          <o:OLEObject Type="Embed" ProgID="Visio.Drawing.11" ShapeID="_x0000_i1030" DrawAspect="Content" ObjectID="_1322345127" r:id="rId33"/>
        </w:object>
      </w:r>
    </w:p>
    <w:p w:rsidR="00C11090" w:rsidRDefault="00766833" w:rsidP="00766833">
      <w:pPr>
        <w:spacing w:before="720" w:after="360" w:line="480" w:lineRule="auto"/>
        <w:ind w:left="1418"/>
        <w:jc w:val="center"/>
        <w:rPr>
          <w:rFonts w:ascii="Arial" w:hAnsi="Arial" w:cs="Arial"/>
          <w:b/>
        </w:rPr>
      </w:pPr>
      <w:r>
        <w:br w:type="page"/>
      </w:r>
      <w:r w:rsidR="00C11090" w:rsidRPr="00127BEC">
        <w:rPr>
          <w:rFonts w:ascii="Arial" w:hAnsi="Arial" w:cs="Arial"/>
          <w:b/>
        </w:rPr>
        <w:lastRenderedPageBreak/>
        <w:t xml:space="preserve">Administración Perfil </w:t>
      </w:r>
      <w:r w:rsidR="00C11090">
        <w:rPr>
          <w:rFonts w:ascii="Arial" w:hAnsi="Arial" w:cs="Arial"/>
          <w:b/>
        </w:rPr>
        <w:t>Cooperativas</w:t>
      </w:r>
    </w:p>
    <w:p w:rsidR="00C11090" w:rsidRDefault="00C11090" w:rsidP="00C11090">
      <w:pPr>
        <w:spacing w:line="480" w:lineRule="auto"/>
        <w:ind w:left="1418"/>
        <w:jc w:val="both"/>
        <w:rPr>
          <w:rFonts w:ascii="Arial" w:hAnsi="Arial" w:cs="Arial"/>
        </w:rPr>
      </w:pPr>
      <w:r w:rsidRPr="005C2C98">
        <w:rPr>
          <w:rFonts w:ascii="Arial" w:hAnsi="Arial" w:cs="Arial"/>
          <w:b/>
        </w:rPr>
        <w:t>Registro Exitoso de un</w:t>
      </w:r>
      <w:r>
        <w:rPr>
          <w:rFonts w:ascii="Arial" w:hAnsi="Arial" w:cs="Arial"/>
          <w:b/>
        </w:rPr>
        <w:t>a</w:t>
      </w:r>
      <w:r w:rsidRPr="005C2C98">
        <w:rPr>
          <w:rFonts w:ascii="Arial" w:hAnsi="Arial" w:cs="Arial"/>
          <w:b/>
        </w:rPr>
        <w:t xml:space="preserve"> </w:t>
      </w:r>
      <w:r>
        <w:rPr>
          <w:rFonts w:ascii="Arial" w:hAnsi="Arial" w:cs="Arial"/>
          <w:b/>
        </w:rPr>
        <w:t>cooperativa</w:t>
      </w:r>
      <w:r w:rsidRPr="005C2C98">
        <w:rPr>
          <w:rFonts w:ascii="Arial" w:hAnsi="Arial" w:cs="Arial"/>
          <w:b/>
        </w:rPr>
        <w:t xml:space="preserve"> en el sistema</w:t>
      </w:r>
    </w:p>
    <w:p w:rsidR="00C11090" w:rsidRDefault="00C11090" w:rsidP="00C11090">
      <w:pPr>
        <w:spacing w:line="480" w:lineRule="auto"/>
        <w:jc w:val="both"/>
      </w:pPr>
      <w:r>
        <w:object w:dxaOrig="11254" w:dyaOrig="6537">
          <v:shape id="_x0000_i1031" type="#_x0000_t75" style="width:424.55pt;height:245.8pt" o:ole="">
            <v:imagedata r:id="rId34" o:title=""/>
          </v:shape>
          <o:OLEObject Type="Embed" ProgID="Visio.Drawing.11" ShapeID="_x0000_i1031" DrawAspect="Content" ObjectID="_1322345128" r:id="rId35"/>
        </w:object>
      </w:r>
    </w:p>
    <w:p w:rsidR="00C11090" w:rsidRDefault="00C11090" w:rsidP="00C11090">
      <w:pPr>
        <w:spacing w:line="480" w:lineRule="auto"/>
        <w:ind w:left="1418"/>
        <w:jc w:val="both"/>
        <w:rPr>
          <w:rFonts w:ascii="Arial" w:hAnsi="Arial" w:cs="Arial"/>
          <w:b/>
        </w:rPr>
      </w:pPr>
      <w:r w:rsidRPr="00127BEC">
        <w:rPr>
          <w:rFonts w:ascii="Arial" w:hAnsi="Arial" w:cs="Arial"/>
          <w:b/>
        </w:rPr>
        <w:t>Registro Fallido de un usuario por inconsistencia de datos</w:t>
      </w:r>
    </w:p>
    <w:p w:rsidR="00C11090" w:rsidRDefault="00C11090" w:rsidP="00C11090">
      <w:pPr>
        <w:spacing w:line="480" w:lineRule="auto"/>
        <w:jc w:val="both"/>
      </w:pPr>
      <w:r>
        <w:object w:dxaOrig="10174" w:dyaOrig="5624">
          <v:shape id="_x0000_i1032" type="#_x0000_t75" style="width:424.55pt;height:235.05pt" o:ole="">
            <v:imagedata r:id="rId36" o:title=""/>
          </v:shape>
          <o:OLEObject Type="Embed" ProgID="Visio.Drawing.11" ShapeID="_x0000_i1032" DrawAspect="Content" ObjectID="_1322345129" r:id="rId37"/>
        </w:object>
      </w:r>
    </w:p>
    <w:p w:rsidR="00C11090" w:rsidRDefault="00766833" w:rsidP="00C11090">
      <w:pPr>
        <w:spacing w:line="480" w:lineRule="auto"/>
        <w:ind w:left="1418"/>
        <w:jc w:val="both"/>
        <w:rPr>
          <w:rFonts w:ascii="Arial" w:hAnsi="Arial" w:cs="Arial"/>
          <w:b/>
        </w:rPr>
      </w:pPr>
      <w:r>
        <w:rPr>
          <w:rFonts w:ascii="Arial" w:hAnsi="Arial" w:cs="Arial"/>
          <w:b/>
        </w:rPr>
        <w:br w:type="page"/>
      </w:r>
      <w:r w:rsidR="00C11090" w:rsidRPr="00127BEC">
        <w:rPr>
          <w:rFonts w:ascii="Arial" w:hAnsi="Arial" w:cs="Arial"/>
          <w:b/>
        </w:rPr>
        <w:lastRenderedPageBreak/>
        <w:t xml:space="preserve">Registro Fallido de un usuario por </w:t>
      </w:r>
      <w:r w:rsidR="00C11090">
        <w:rPr>
          <w:rFonts w:ascii="Arial" w:hAnsi="Arial" w:cs="Arial"/>
          <w:b/>
        </w:rPr>
        <w:t>estar ya registrado</w:t>
      </w:r>
    </w:p>
    <w:p w:rsidR="00C11090" w:rsidRDefault="00C11090" w:rsidP="00C11090">
      <w:pPr>
        <w:spacing w:line="480" w:lineRule="auto"/>
        <w:jc w:val="both"/>
        <w:rPr>
          <w:rFonts w:ascii="Arial" w:hAnsi="Arial" w:cs="Arial"/>
          <w:b/>
        </w:rPr>
      </w:pPr>
      <w:r>
        <w:object w:dxaOrig="10174" w:dyaOrig="5624">
          <v:shape id="_x0000_i1033" type="#_x0000_t75" style="width:424.55pt;height:235.05pt" o:ole="">
            <v:imagedata r:id="rId38" o:title=""/>
          </v:shape>
          <o:OLEObject Type="Embed" ProgID="Visio.Drawing.11" ShapeID="_x0000_i1033" DrawAspect="Content" ObjectID="_1322345130" r:id="rId39"/>
        </w:object>
      </w:r>
    </w:p>
    <w:p w:rsidR="00C11090" w:rsidRPr="009A0059" w:rsidRDefault="00C11090" w:rsidP="00766833">
      <w:pPr>
        <w:spacing w:before="720" w:after="360" w:line="480" w:lineRule="auto"/>
        <w:ind w:left="1418"/>
        <w:jc w:val="center"/>
        <w:rPr>
          <w:rFonts w:ascii="Arial" w:hAnsi="Arial" w:cs="Arial"/>
          <w:b/>
        </w:rPr>
      </w:pPr>
      <w:r w:rsidRPr="009A0059">
        <w:rPr>
          <w:rFonts w:ascii="Arial" w:hAnsi="Arial" w:cs="Arial"/>
          <w:b/>
        </w:rPr>
        <w:t>Administración Perfil Conductor</w:t>
      </w:r>
    </w:p>
    <w:p w:rsidR="00C11090" w:rsidRPr="009A0059" w:rsidRDefault="00C11090" w:rsidP="00C11090">
      <w:pPr>
        <w:spacing w:line="480" w:lineRule="auto"/>
        <w:ind w:left="1224"/>
        <w:jc w:val="both"/>
        <w:rPr>
          <w:rFonts w:ascii="Arial" w:hAnsi="Arial" w:cs="Arial"/>
          <w:b/>
        </w:rPr>
      </w:pPr>
      <w:r w:rsidRPr="009A0059">
        <w:rPr>
          <w:rFonts w:ascii="Arial" w:hAnsi="Arial" w:cs="Arial"/>
          <w:b/>
        </w:rPr>
        <w:t>Registro Exitoso de Conducto en el Sistema</w:t>
      </w:r>
    </w:p>
    <w:p w:rsidR="00C11090" w:rsidRDefault="00C11090" w:rsidP="00C11090">
      <w:pPr>
        <w:spacing w:line="480" w:lineRule="auto"/>
        <w:jc w:val="center"/>
      </w:pPr>
      <w:r>
        <w:object w:dxaOrig="10338" w:dyaOrig="6287">
          <v:shape id="_x0000_i1034" type="#_x0000_t75" style="width:424.55pt;height:259.05pt" o:ole="">
            <v:imagedata r:id="rId40" o:title=""/>
          </v:shape>
          <o:OLEObject Type="Embed" ProgID="Visio.Drawing.11" ShapeID="_x0000_i1034" DrawAspect="Content" ObjectID="_1322345131" r:id="rId41"/>
        </w:object>
      </w:r>
    </w:p>
    <w:p w:rsidR="00C11090" w:rsidRDefault="00766833" w:rsidP="00766833">
      <w:pPr>
        <w:spacing w:line="480" w:lineRule="auto"/>
        <w:jc w:val="center"/>
        <w:rPr>
          <w:rFonts w:ascii="Arial" w:hAnsi="Arial" w:cs="Arial"/>
          <w:b/>
        </w:rPr>
      </w:pPr>
      <w:r>
        <w:rPr>
          <w:rFonts w:ascii="Arial" w:hAnsi="Arial" w:cs="Arial"/>
          <w:b/>
        </w:rPr>
        <w:br w:type="page"/>
      </w:r>
      <w:r w:rsidR="00C11090">
        <w:rPr>
          <w:rFonts w:ascii="Arial" w:hAnsi="Arial" w:cs="Arial"/>
          <w:b/>
        </w:rPr>
        <w:lastRenderedPageBreak/>
        <w:t>Registro Fallido</w:t>
      </w:r>
      <w:r w:rsidR="00C11090" w:rsidRPr="009A0059">
        <w:rPr>
          <w:rFonts w:ascii="Arial" w:hAnsi="Arial" w:cs="Arial"/>
          <w:b/>
        </w:rPr>
        <w:t xml:space="preserve"> de Conducto</w:t>
      </w:r>
      <w:r w:rsidR="00C11090">
        <w:rPr>
          <w:rFonts w:ascii="Arial" w:hAnsi="Arial" w:cs="Arial"/>
          <w:b/>
        </w:rPr>
        <w:t>r por Inconsistencia de datos</w:t>
      </w:r>
    </w:p>
    <w:p w:rsidR="00C11090" w:rsidRDefault="00C11090" w:rsidP="00C11090">
      <w:pPr>
        <w:spacing w:line="480" w:lineRule="auto"/>
      </w:pPr>
      <w:r>
        <w:object w:dxaOrig="9342" w:dyaOrig="5437">
          <v:shape id="_x0000_i1035" type="#_x0000_t75" style="width:424.55pt;height:247.45pt" o:ole="">
            <v:imagedata r:id="rId42" o:title=""/>
          </v:shape>
          <o:OLEObject Type="Embed" ProgID="Visio.Drawing.11" ShapeID="_x0000_i1035" DrawAspect="Content" ObjectID="_1322345132" r:id="rId43"/>
        </w:object>
      </w:r>
    </w:p>
    <w:p w:rsidR="00C11090" w:rsidRDefault="00C11090" w:rsidP="00766833">
      <w:pPr>
        <w:spacing w:line="480" w:lineRule="auto"/>
        <w:jc w:val="center"/>
        <w:rPr>
          <w:rFonts w:ascii="Arial" w:hAnsi="Arial" w:cs="Arial"/>
          <w:b/>
        </w:rPr>
      </w:pPr>
      <w:r>
        <w:rPr>
          <w:rFonts w:ascii="Arial" w:hAnsi="Arial" w:cs="Arial"/>
          <w:b/>
        </w:rPr>
        <w:t>Registro Fallido</w:t>
      </w:r>
      <w:r w:rsidRPr="009A0059">
        <w:rPr>
          <w:rFonts w:ascii="Arial" w:hAnsi="Arial" w:cs="Arial"/>
          <w:b/>
        </w:rPr>
        <w:t xml:space="preserve"> de Conducto</w:t>
      </w:r>
      <w:r>
        <w:rPr>
          <w:rFonts w:ascii="Arial" w:hAnsi="Arial" w:cs="Arial"/>
          <w:b/>
        </w:rPr>
        <w:t>r por estar ya registrado</w:t>
      </w:r>
    </w:p>
    <w:p w:rsidR="00C11090" w:rsidRDefault="00C11090" w:rsidP="00C11090">
      <w:pPr>
        <w:spacing w:line="480" w:lineRule="auto"/>
        <w:jc w:val="both"/>
      </w:pPr>
      <w:r>
        <w:object w:dxaOrig="9342" w:dyaOrig="5437">
          <v:shape id="_x0000_i1036" type="#_x0000_t75" style="width:424.55pt;height:247.45pt" o:ole="">
            <v:imagedata r:id="rId44" o:title=""/>
          </v:shape>
          <o:OLEObject Type="Embed" ProgID="Visio.Drawing.11" ShapeID="_x0000_i1036" DrawAspect="Content" ObjectID="_1322345133" r:id="rId45"/>
        </w:object>
      </w:r>
    </w:p>
    <w:p w:rsidR="00C11090" w:rsidRPr="003B541B" w:rsidRDefault="00766833" w:rsidP="00766833">
      <w:pPr>
        <w:spacing w:before="720" w:after="360" w:line="480" w:lineRule="auto"/>
        <w:ind w:left="1418"/>
        <w:jc w:val="center"/>
        <w:rPr>
          <w:rFonts w:ascii="Arial" w:hAnsi="Arial" w:cs="Arial"/>
          <w:b/>
        </w:rPr>
      </w:pPr>
      <w:r>
        <w:rPr>
          <w:rFonts w:ascii="Arial" w:hAnsi="Arial" w:cs="Arial"/>
          <w:b/>
        </w:rPr>
        <w:br w:type="page"/>
      </w:r>
      <w:r w:rsidR="00C11090" w:rsidRPr="003B541B">
        <w:rPr>
          <w:rFonts w:ascii="Arial" w:hAnsi="Arial" w:cs="Arial"/>
          <w:b/>
        </w:rPr>
        <w:lastRenderedPageBreak/>
        <w:t>Administración Perfil Transporte</w:t>
      </w:r>
    </w:p>
    <w:p w:rsidR="00C11090" w:rsidRDefault="00C11090" w:rsidP="00C11090">
      <w:pPr>
        <w:spacing w:line="480" w:lineRule="auto"/>
        <w:ind w:left="1418"/>
        <w:jc w:val="both"/>
        <w:rPr>
          <w:rFonts w:ascii="Arial" w:hAnsi="Arial" w:cs="Arial"/>
          <w:b/>
        </w:rPr>
      </w:pPr>
      <w:r>
        <w:rPr>
          <w:rFonts w:ascii="Arial" w:hAnsi="Arial" w:cs="Arial"/>
          <w:b/>
        </w:rPr>
        <w:t>Registro Exitoso de Transporte en el Sistema</w:t>
      </w:r>
    </w:p>
    <w:p w:rsidR="00C11090" w:rsidRDefault="00C11090" w:rsidP="00C11090">
      <w:pPr>
        <w:spacing w:line="480" w:lineRule="auto"/>
        <w:jc w:val="both"/>
      </w:pPr>
      <w:r>
        <w:object w:dxaOrig="10426" w:dyaOrig="6287">
          <v:shape id="_x0000_i1037" type="#_x0000_t75" style="width:424.55pt;height:256.55pt" o:ole="">
            <v:imagedata r:id="rId46" o:title=""/>
          </v:shape>
          <o:OLEObject Type="Embed" ProgID="Visio.Drawing.11" ShapeID="_x0000_i1037" DrawAspect="Content" ObjectID="_1322345134" r:id="rId47"/>
        </w:object>
      </w:r>
    </w:p>
    <w:p w:rsidR="00C11090" w:rsidRDefault="00C11090" w:rsidP="00C11090">
      <w:pPr>
        <w:spacing w:line="480" w:lineRule="auto"/>
        <w:ind w:left="1418"/>
        <w:jc w:val="both"/>
        <w:rPr>
          <w:rFonts w:ascii="Arial" w:hAnsi="Arial" w:cs="Arial"/>
          <w:b/>
        </w:rPr>
      </w:pPr>
      <w:r>
        <w:rPr>
          <w:rFonts w:ascii="Arial" w:hAnsi="Arial" w:cs="Arial"/>
          <w:b/>
        </w:rPr>
        <w:t>Registro Fallido de Transporte por inconsistencia de datos</w:t>
      </w:r>
    </w:p>
    <w:p w:rsidR="00C11090" w:rsidRDefault="00C11090" w:rsidP="00C11090">
      <w:pPr>
        <w:spacing w:line="480" w:lineRule="auto"/>
        <w:jc w:val="both"/>
      </w:pPr>
      <w:r>
        <w:object w:dxaOrig="10018" w:dyaOrig="5401">
          <v:shape id="_x0000_i1038" type="#_x0000_t75" style="width:424.55pt;height:229.25pt" o:ole="">
            <v:imagedata r:id="rId48" o:title=""/>
          </v:shape>
          <o:OLEObject Type="Embed" ProgID="Visio.Drawing.11" ShapeID="_x0000_i1038" DrawAspect="Content" ObjectID="_1322345135" r:id="rId49"/>
        </w:object>
      </w:r>
    </w:p>
    <w:p w:rsidR="00C11090" w:rsidRDefault="00766833" w:rsidP="00C11090">
      <w:pPr>
        <w:spacing w:line="480" w:lineRule="auto"/>
        <w:ind w:left="1418"/>
        <w:jc w:val="both"/>
        <w:rPr>
          <w:rFonts w:ascii="Arial" w:hAnsi="Arial" w:cs="Arial"/>
          <w:b/>
        </w:rPr>
      </w:pPr>
      <w:r>
        <w:rPr>
          <w:rFonts w:ascii="Arial" w:hAnsi="Arial" w:cs="Arial"/>
          <w:b/>
        </w:rPr>
        <w:br w:type="page"/>
      </w:r>
      <w:r w:rsidR="00C11090">
        <w:rPr>
          <w:rFonts w:ascii="Arial" w:hAnsi="Arial" w:cs="Arial"/>
          <w:b/>
        </w:rPr>
        <w:lastRenderedPageBreak/>
        <w:t>Registro Fallido de Transporte por estar ya Registrado</w:t>
      </w:r>
    </w:p>
    <w:p w:rsidR="00C11090" w:rsidRDefault="00C11090" w:rsidP="00C11090">
      <w:pPr>
        <w:spacing w:line="480" w:lineRule="auto"/>
        <w:jc w:val="both"/>
      </w:pPr>
      <w:r>
        <w:object w:dxaOrig="9883" w:dyaOrig="5401">
          <v:shape id="_x0000_i1039" type="#_x0000_t75" style="width:425.4pt;height:231.7pt" o:ole="">
            <v:imagedata r:id="rId50" o:title=""/>
          </v:shape>
          <o:OLEObject Type="Embed" ProgID="Visio.Drawing.11" ShapeID="_x0000_i1039" DrawAspect="Content" ObjectID="_1322345136" r:id="rId51"/>
        </w:object>
      </w:r>
    </w:p>
    <w:p w:rsidR="008A5959" w:rsidRDefault="008A5959" w:rsidP="005033F5">
      <w:pPr>
        <w:pStyle w:val="Indice3"/>
        <w:numPr>
          <w:ilvl w:val="4"/>
          <w:numId w:val="12"/>
        </w:numPr>
        <w:spacing w:before="720" w:after="360"/>
        <w:sectPr w:rsidR="008A5959" w:rsidSect="00685BB0">
          <w:headerReference w:type="default" r:id="rId52"/>
          <w:footnotePr>
            <w:numFmt w:val="lowerRoman"/>
            <w:numRestart w:val="eachPage"/>
          </w:footnotePr>
          <w:pgSz w:w="11906" w:h="16838"/>
          <w:pgMar w:top="1418" w:right="1701" w:bottom="1418" w:left="1701" w:header="709" w:footer="709" w:gutter="0"/>
          <w:cols w:space="708"/>
          <w:docGrid w:linePitch="360"/>
        </w:sectPr>
      </w:pPr>
      <w:bookmarkStart w:id="217" w:name="_Toc247985656"/>
    </w:p>
    <w:p w:rsidR="00756CD5" w:rsidRDefault="00756CD5" w:rsidP="005033F5">
      <w:pPr>
        <w:pStyle w:val="Indice3"/>
        <w:numPr>
          <w:ilvl w:val="4"/>
          <w:numId w:val="12"/>
        </w:numPr>
        <w:spacing w:before="720" w:after="360"/>
      </w:pPr>
      <w:bookmarkStart w:id="218" w:name="_Toc248490461"/>
      <w:bookmarkStart w:id="219" w:name="_Toc248491146"/>
      <w:r>
        <w:lastRenderedPageBreak/>
        <w:t>Modelo Lógico</w:t>
      </w:r>
      <w:bookmarkEnd w:id="217"/>
      <w:bookmarkEnd w:id="218"/>
      <w:bookmarkEnd w:id="219"/>
    </w:p>
    <w:bookmarkStart w:id="220" w:name="_Toc220206584"/>
    <w:bookmarkStart w:id="221" w:name="_Toc247985657"/>
    <w:bookmarkStart w:id="222" w:name="_Ref188584688"/>
    <w:p w:rsidR="00522002" w:rsidRDefault="003879AA" w:rsidP="003879AA">
      <w:pPr>
        <w:pStyle w:val="Estilo1"/>
      </w:pPr>
      <w:r>
        <w:object w:dxaOrig="19560" w:dyaOrig="13188">
          <v:shape id="_x0000_i1047" type="#_x0000_t75" style="width:607.45pt;height:318.6pt" o:ole="">
            <v:imagedata r:id="rId53" o:title=""/>
          </v:shape>
          <o:OLEObject Type="Embed" ProgID="Visio.Drawing.11" ShapeID="_x0000_i1047" DrawAspect="Content" ObjectID="_1322345137" r:id="rId54"/>
        </w:object>
      </w:r>
    </w:p>
    <w:p w:rsidR="008A5959" w:rsidRPr="0061477F" w:rsidRDefault="008A5959" w:rsidP="008A5959">
      <w:pPr>
        <w:pStyle w:val="Figuras"/>
        <w:sectPr w:rsidR="008A5959" w:rsidRPr="0061477F" w:rsidSect="00685BB0">
          <w:headerReference w:type="default" r:id="rId55"/>
          <w:pgSz w:w="16838" w:h="11906" w:orient="landscape"/>
          <w:pgMar w:top="1701" w:right="1418" w:bottom="1701" w:left="1418" w:header="709" w:footer="709" w:gutter="0"/>
          <w:cols w:space="708"/>
          <w:docGrid w:linePitch="360"/>
        </w:sectPr>
      </w:pPr>
      <w:bookmarkStart w:id="223" w:name="_Toc247986282"/>
      <w:bookmarkStart w:id="224" w:name="_Toc248491205"/>
      <w:r w:rsidRPr="0061477F">
        <w:t>Figura 2.</w:t>
      </w:r>
      <w:r>
        <w:t>10</w:t>
      </w:r>
      <w:r w:rsidRPr="0061477F">
        <w:t xml:space="preserve">. </w:t>
      </w:r>
      <w:r w:rsidR="00130137">
        <w:t>Modelo Lógico</w:t>
      </w:r>
      <w:bookmarkEnd w:id="223"/>
      <w:bookmarkEnd w:id="224"/>
      <w:r w:rsidRPr="0061477F">
        <w:t xml:space="preserve"> </w:t>
      </w:r>
    </w:p>
    <w:p w:rsidR="00C11090" w:rsidRDefault="00C11090" w:rsidP="00F33E58">
      <w:pPr>
        <w:pStyle w:val="Indice3"/>
        <w:numPr>
          <w:ilvl w:val="3"/>
          <w:numId w:val="12"/>
        </w:numPr>
        <w:spacing w:before="720" w:after="360"/>
      </w:pPr>
      <w:bookmarkStart w:id="225" w:name="_Toc248490462"/>
      <w:bookmarkStart w:id="226" w:name="_Toc248491147"/>
      <w:r>
        <w:lastRenderedPageBreak/>
        <w:t>Construcción del Hardware</w:t>
      </w:r>
      <w:bookmarkEnd w:id="220"/>
      <w:bookmarkEnd w:id="221"/>
      <w:bookmarkEnd w:id="225"/>
      <w:bookmarkEnd w:id="226"/>
      <w:r w:rsidR="00286D30">
        <w:fldChar w:fldCharType="begin"/>
      </w:r>
      <w:r>
        <w:instrText xml:space="preserve"> XE "</w:instrText>
      </w:r>
      <w:r w:rsidRPr="004D20FD">
        <w:instrText>Construcción del Hardware</w:instrText>
      </w:r>
      <w:r>
        <w:instrText xml:space="preserve">" </w:instrText>
      </w:r>
      <w:r w:rsidR="00286D30">
        <w:fldChar w:fldCharType="end"/>
      </w:r>
      <w:bookmarkEnd w:id="222"/>
    </w:p>
    <w:p w:rsidR="00C11090" w:rsidRDefault="00C11090" w:rsidP="00F33E58">
      <w:pPr>
        <w:pStyle w:val="Indice3"/>
        <w:numPr>
          <w:ilvl w:val="4"/>
          <w:numId w:val="12"/>
        </w:numPr>
        <w:spacing w:before="720" w:after="360"/>
      </w:pPr>
      <w:bookmarkStart w:id="227" w:name="_Toc220206585"/>
      <w:bookmarkStart w:id="228" w:name="_Toc247985658"/>
      <w:bookmarkStart w:id="229" w:name="_Toc248490463"/>
      <w:bookmarkStart w:id="230" w:name="_Toc248491148"/>
      <w:r w:rsidRPr="003668F3">
        <w:t>Diagrama Esquemático</w:t>
      </w:r>
      <w:bookmarkEnd w:id="227"/>
      <w:bookmarkEnd w:id="228"/>
      <w:bookmarkEnd w:id="229"/>
      <w:bookmarkEnd w:id="230"/>
      <w:r>
        <w:t xml:space="preserve"> </w:t>
      </w:r>
      <w:r w:rsidR="00286D30">
        <w:fldChar w:fldCharType="begin"/>
      </w:r>
      <w:r>
        <w:instrText xml:space="preserve"> XE "</w:instrText>
      </w:r>
      <w:r w:rsidRPr="004D20FD">
        <w:instrText>Construcción del Hardware</w:instrText>
      </w:r>
      <w:r>
        <w:instrText xml:space="preserve">" </w:instrText>
      </w:r>
      <w:r w:rsidR="00286D30">
        <w:fldChar w:fldCharType="end"/>
      </w:r>
    </w:p>
    <w:p w:rsidR="0084074D" w:rsidRDefault="006610A2" w:rsidP="004131F0">
      <w:pPr>
        <w:pStyle w:val="Parrafo"/>
        <w:ind w:left="1440"/>
      </w:pPr>
      <w:r w:rsidRPr="006610A2">
        <w:t xml:space="preserve">Un Diagrama Electrónico, también conocido como un esquema eléctrico o esquemático es una representación </w:t>
      </w:r>
      <w:hyperlink r:id="rId56" w:tooltip="Pictogramas" w:history="1">
        <w:r w:rsidRPr="006610A2">
          <w:t>pictórica</w:t>
        </w:r>
      </w:hyperlink>
      <w:r w:rsidRPr="006610A2">
        <w:t xml:space="preserve"> de un </w:t>
      </w:r>
      <w:hyperlink r:id="rId57" w:tooltip="Circuito eléctrico" w:history="1">
        <w:r w:rsidRPr="006610A2">
          <w:t>circuito eléctrico</w:t>
        </w:r>
      </w:hyperlink>
      <w:r w:rsidRPr="006610A2">
        <w:t xml:space="preserve">. Muestra los diferentes </w:t>
      </w:r>
      <w:hyperlink r:id="rId58" w:tooltip="Componente electrónico" w:history="1">
        <w:r w:rsidRPr="006610A2">
          <w:t>componentes</w:t>
        </w:r>
      </w:hyperlink>
      <w:r w:rsidRPr="006610A2">
        <w:t xml:space="preserve"> del circuito de manera simple y con pictogramas uniformes de acuerdo a normas, y las conexiones de poder y de señales entre los dispositivos. El arreglo de los componentes e interconexiones en el esquema generalmente no corresponde a sus ubicaciones físicas en el dispositivo terminado</w:t>
      </w:r>
      <w:r w:rsidR="00B90ECB">
        <w:t>.</w:t>
      </w:r>
      <w:r w:rsidRPr="00B90ECB">
        <w:rPr>
          <w:rStyle w:val="Refdenotaalpie"/>
        </w:rPr>
        <w:footnoteReference w:id="13"/>
      </w:r>
    </w:p>
    <w:p w:rsidR="004660E8" w:rsidRPr="004660E8" w:rsidRDefault="004660E8" w:rsidP="004131F0">
      <w:pPr>
        <w:pStyle w:val="Parrafo"/>
        <w:ind w:left="1440"/>
      </w:pPr>
      <w:r w:rsidRPr="004660E8">
        <w:t>Los siguientes diagramas</w:t>
      </w:r>
      <w:r>
        <w:t xml:space="preserve"> representan el esquema electrónico y sus componentes del Panel Electrónico</w:t>
      </w:r>
    </w:p>
    <w:p w:rsidR="0084074D" w:rsidRPr="004660E8" w:rsidRDefault="0084074D" w:rsidP="004131F0">
      <w:pPr>
        <w:pStyle w:val="Parrafo"/>
        <w:ind w:left="1440"/>
        <w:sectPr w:rsidR="0084074D" w:rsidRPr="004660E8" w:rsidSect="00685BB0">
          <w:footnotePr>
            <w:numFmt w:val="lowerRoman"/>
            <w:numRestart w:val="eachPage"/>
          </w:footnotePr>
          <w:pgSz w:w="11906" w:h="16838"/>
          <w:pgMar w:top="1418" w:right="1701" w:bottom="1418" w:left="1701" w:header="709" w:footer="709" w:gutter="0"/>
          <w:cols w:space="708"/>
          <w:docGrid w:linePitch="360"/>
        </w:sectPr>
      </w:pPr>
    </w:p>
    <w:p w:rsidR="00572BE4" w:rsidRDefault="00D44A92" w:rsidP="00572BE4">
      <w:pPr>
        <w:pStyle w:val="Figuras"/>
        <w:ind w:left="0"/>
      </w:pPr>
      <w:bookmarkStart w:id="231" w:name="_Toc205904629"/>
      <w:r>
        <w:rPr>
          <w:noProof/>
        </w:rPr>
        <w:lastRenderedPageBreak/>
        <w:drawing>
          <wp:anchor distT="0" distB="0" distL="114300" distR="114300" simplePos="0" relativeHeight="251662336" behindDoc="0" locked="0" layoutInCell="1" allowOverlap="1">
            <wp:simplePos x="0" y="0"/>
            <wp:positionH relativeFrom="page">
              <wp:posOffset>525780</wp:posOffset>
            </wp:positionH>
            <wp:positionV relativeFrom="page">
              <wp:posOffset>1211580</wp:posOffset>
            </wp:positionV>
            <wp:extent cx="8991600" cy="4229100"/>
            <wp:effectExtent l="19050" t="0" r="0" b="0"/>
            <wp:wrapSquare wrapText="bothSides"/>
            <wp:docPr id="1620" name="Imagen 7" descr="C:\DOCUME~1\cb\CONFIG~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C:\DOCUME~1\cb\CONFIG~1\Temp\msohtmlclip1\01\clip_image001.jpg"/>
                    <pic:cNvPicPr>
                      <a:picLocks noChangeAspect="1" noChangeArrowheads="1"/>
                    </pic:cNvPicPr>
                  </pic:nvPicPr>
                  <pic:blipFill>
                    <a:blip r:embed="rId59"/>
                    <a:srcRect b="8685"/>
                    <a:stretch>
                      <a:fillRect/>
                    </a:stretch>
                  </pic:blipFill>
                  <pic:spPr bwMode="auto">
                    <a:xfrm>
                      <a:off x="0" y="0"/>
                      <a:ext cx="8991600" cy="4229100"/>
                    </a:xfrm>
                    <a:prstGeom prst="rect">
                      <a:avLst/>
                    </a:prstGeom>
                    <a:noFill/>
                    <a:ln w="9525">
                      <a:noFill/>
                      <a:miter lim="800000"/>
                      <a:headEnd/>
                      <a:tailEnd/>
                    </a:ln>
                  </pic:spPr>
                </pic:pic>
              </a:graphicData>
            </a:graphic>
          </wp:anchor>
        </w:drawing>
      </w:r>
    </w:p>
    <w:p w:rsidR="006A7AAC" w:rsidRPr="006A7AAC" w:rsidRDefault="00853038" w:rsidP="005A3812">
      <w:pPr>
        <w:pStyle w:val="Figuras"/>
        <w:ind w:left="0"/>
      </w:pPr>
      <w:bookmarkStart w:id="232" w:name="_Toc247986283"/>
      <w:bookmarkStart w:id="233" w:name="_Toc248491206"/>
      <w:r w:rsidRPr="006A7AAC">
        <w:t>Figura 2.</w:t>
      </w:r>
      <w:r w:rsidR="00FF1819">
        <w:t>11</w:t>
      </w:r>
      <w:r w:rsidRPr="006A7AAC">
        <w:t>: Diagrama Esquemático (Hardware Panel Electrónico)</w:t>
      </w:r>
      <w:bookmarkEnd w:id="231"/>
      <w:bookmarkEnd w:id="232"/>
      <w:bookmarkEnd w:id="233"/>
    </w:p>
    <w:p w:rsidR="005E3C97" w:rsidRDefault="00D44A92" w:rsidP="005A3812">
      <w:pPr>
        <w:pStyle w:val="Figuras"/>
        <w:ind w:left="0"/>
      </w:pPr>
      <w:r>
        <w:rPr>
          <w:noProof/>
        </w:rPr>
        <w:lastRenderedPageBreak/>
        <w:drawing>
          <wp:anchor distT="0" distB="0" distL="114300" distR="114300" simplePos="0" relativeHeight="251663360" behindDoc="0" locked="0" layoutInCell="1" allowOverlap="1">
            <wp:simplePos x="0" y="0"/>
            <wp:positionH relativeFrom="page">
              <wp:posOffset>989330</wp:posOffset>
            </wp:positionH>
            <wp:positionV relativeFrom="page">
              <wp:posOffset>1455420</wp:posOffset>
            </wp:positionV>
            <wp:extent cx="8980805" cy="4086225"/>
            <wp:effectExtent l="19050" t="0" r="0" b="0"/>
            <wp:wrapSquare wrapText="bothSides"/>
            <wp:docPr id="1621" name="Imagen 16" descr="C:\DOCUME~1\cb\CONFIG~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C:\DOCUME~1\cb\CONFIG~1\Temp\msohtmlclip1\01\clip_image001.jpg"/>
                    <pic:cNvPicPr>
                      <a:picLocks noChangeAspect="1" noChangeArrowheads="1"/>
                    </pic:cNvPicPr>
                  </pic:nvPicPr>
                  <pic:blipFill>
                    <a:blip r:embed="rId60"/>
                    <a:srcRect b="35429"/>
                    <a:stretch>
                      <a:fillRect/>
                    </a:stretch>
                  </pic:blipFill>
                  <pic:spPr bwMode="auto">
                    <a:xfrm>
                      <a:off x="0" y="0"/>
                      <a:ext cx="8980805" cy="4086225"/>
                    </a:xfrm>
                    <a:prstGeom prst="rect">
                      <a:avLst/>
                    </a:prstGeom>
                    <a:noFill/>
                    <a:ln w="9525">
                      <a:noFill/>
                      <a:miter lim="800000"/>
                      <a:headEnd/>
                      <a:tailEnd/>
                    </a:ln>
                  </pic:spPr>
                </pic:pic>
              </a:graphicData>
            </a:graphic>
          </wp:anchor>
        </w:drawing>
      </w:r>
      <w:bookmarkStart w:id="234" w:name="_Toc205904630"/>
    </w:p>
    <w:p w:rsidR="00853038" w:rsidRPr="006A7AAC" w:rsidRDefault="00853038" w:rsidP="005A3812">
      <w:pPr>
        <w:pStyle w:val="Figuras"/>
        <w:ind w:left="0"/>
      </w:pPr>
      <w:bookmarkStart w:id="235" w:name="_Toc247986284"/>
      <w:bookmarkStart w:id="236" w:name="_Toc248491207"/>
      <w:r w:rsidRPr="006A7AAC">
        <w:t>Figura 2.</w:t>
      </w:r>
      <w:r w:rsidR="0061477F" w:rsidRPr="006A7AAC">
        <w:t>1</w:t>
      </w:r>
      <w:r w:rsidR="002033C5">
        <w:t>2</w:t>
      </w:r>
      <w:r w:rsidRPr="006A7AAC">
        <w:t>: Diagrama Esquemático (Hardware Panel Electrónico LEDs)</w:t>
      </w:r>
      <w:bookmarkEnd w:id="234"/>
      <w:bookmarkEnd w:id="235"/>
      <w:bookmarkEnd w:id="236"/>
    </w:p>
    <w:p w:rsidR="0084074D" w:rsidRDefault="00D44A92" w:rsidP="005A3812">
      <w:pPr>
        <w:pStyle w:val="Figuras"/>
      </w:pPr>
      <w:r>
        <w:rPr>
          <w:noProof/>
        </w:rPr>
        <w:lastRenderedPageBreak/>
        <w:drawing>
          <wp:anchor distT="0" distB="0" distL="114300" distR="114300" simplePos="0" relativeHeight="251664384" behindDoc="0" locked="0" layoutInCell="1" allowOverlap="1">
            <wp:simplePos x="0" y="0"/>
            <wp:positionH relativeFrom="page">
              <wp:posOffset>522605</wp:posOffset>
            </wp:positionH>
            <wp:positionV relativeFrom="page">
              <wp:posOffset>1324610</wp:posOffset>
            </wp:positionV>
            <wp:extent cx="9062085" cy="3974465"/>
            <wp:effectExtent l="19050" t="0" r="5715" b="0"/>
            <wp:wrapSquare wrapText="bothSides"/>
            <wp:docPr id="1622" name="Imagen 4" descr="C:\DOCUME~1\cb\CONFIG~1\Temp\msohtmlclip1\01\clip_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DOCUME~1\cb\CONFIG~1\Temp\msohtmlclip1\01\clip_image001.jpg"/>
                    <pic:cNvPicPr>
                      <a:picLocks noChangeAspect="1" noChangeArrowheads="1"/>
                    </pic:cNvPicPr>
                  </pic:nvPicPr>
                  <pic:blipFill>
                    <a:blip r:embed="rId61"/>
                    <a:srcRect b="4013"/>
                    <a:stretch>
                      <a:fillRect/>
                    </a:stretch>
                  </pic:blipFill>
                  <pic:spPr bwMode="auto">
                    <a:xfrm>
                      <a:off x="0" y="0"/>
                      <a:ext cx="9062085" cy="3974465"/>
                    </a:xfrm>
                    <a:prstGeom prst="rect">
                      <a:avLst/>
                    </a:prstGeom>
                    <a:noFill/>
                    <a:ln w="9525">
                      <a:noFill/>
                      <a:miter lim="800000"/>
                      <a:headEnd/>
                      <a:tailEnd/>
                    </a:ln>
                  </pic:spPr>
                </pic:pic>
              </a:graphicData>
            </a:graphic>
          </wp:anchor>
        </w:drawing>
      </w:r>
    </w:p>
    <w:p w:rsidR="002033C5" w:rsidRPr="006A7AAC" w:rsidRDefault="002033C5" w:rsidP="002033C5">
      <w:pPr>
        <w:pStyle w:val="Figuras"/>
        <w:ind w:left="0"/>
      </w:pPr>
      <w:bookmarkStart w:id="237" w:name="_Toc247986285"/>
      <w:bookmarkStart w:id="238" w:name="_Toc248491208"/>
      <w:r w:rsidRPr="006A7AAC">
        <w:t>Figura 2.1</w:t>
      </w:r>
      <w:r w:rsidR="00FF1819">
        <w:t>3</w:t>
      </w:r>
      <w:r w:rsidRPr="006A7AAC">
        <w:t xml:space="preserve">: Diagrama Esquemático (Hardware </w:t>
      </w:r>
      <w:r>
        <w:t>Comunicación</w:t>
      </w:r>
      <w:r w:rsidRPr="006A7AAC">
        <w:t>)</w:t>
      </w:r>
      <w:bookmarkEnd w:id="237"/>
      <w:bookmarkEnd w:id="238"/>
    </w:p>
    <w:p w:rsidR="002033C5" w:rsidRPr="00853038" w:rsidRDefault="002033C5" w:rsidP="002033C5">
      <w:pPr>
        <w:pStyle w:val="Figuras"/>
        <w:sectPr w:rsidR="002033C5" w:rsidRPr="00853038" w:rsidSect="00F36893">
          <w:headerReference w:type="default" r:id="rId62"/>
          <w:pgSz w:w="16838" w:h="11906" w:orient="landscape"/>
          <w:pgMar w:top="2268" w:right="1361" w:bottom="2268" w:left="2268" w:header="709" w:footer="709" w:gutter="0"/>
          <w:cols w:space="708"/>
          <w:docGrid w:linePitch="360"/>
        </w:sectPr>
      </w:pPr>
    </w:p>
    <w:p w:rsidR="00C11090" w:rsidRDefault="00C11090" w:rsidP="003B7639">
      <w:pPr>
        <w:pStyle w:val="Indice3"/>
        <w:numPr>
          <w:ilvl w:val="2"/>
          <w:numId w:val="12"/>
        </w:numPr>
        <w:spacing w:after="360"/>
        <w:ind w:left="1225" w:hanging="505"/>
      </w:pPr>
      <w:bookmarkStart w:id="239" w:name="_Toc220206586"/>
      <w:bookmarkStart w:id="240" w:name="_Toc247985659"/>
      <w:bookmarkStart w:id="241" w:name="_Toc248490464"/>
      <w:bookmarkStart w:id="242" w:name="_Toc248491149"/>
      <w:r>
        <w:t>Operación/Funcionamiento del Producto</w:t>
      </w:r>
      <w:bookmarkEnd w:id="239"/>
      <w:bookmarkEnd w:id="240"/>
      <w:bookmarkEnd w:id="241"/>
      <w:bookmarkEnd w:id="242"/>
    </w:p>
    <w:p w:rsidR="009E692F" w:rsidRPr="000032B4" w:rsidRDefault="007C0D72" w:rsidP="009E692F">
      <w:pPr>
        <w:pStyle w:val="Parrafo"/>
        <w:ind w:left="1224"/>
      </w:pPr>
      <w:r>
        <w:t xml:space="preserve">Ya que el sistema </w:t>
      </w:r>
      <w:r w:rsidR="00A37F0B">
        <w:t>está</w:t>
      </w:r>
      <w:r>
        <w:t xml:space="preserve"> constituido por hardware y software, su funcionamiento y operación estará conformada de la siguiente manera: el panel</w:t>
      </w:r>
      <w:r w:rsidR="009A5EB6">
        <w:t xml:space="preserve"> o paneles</w:t>
      </w:r>
      <w:r>
        <w:t xml:space="preserve"> electrónico</w:t>
      </w:r>
      <w:r w:rsidR="009A5EB6">
        <w:t>s</w:t>
      </w:r>
      <w:r>
        <w:t xml:space="preserve"> (Hardware) prese</w:t>
      </w:r>
      <w:r w:rsidR="00F3090B">
        <w:t>ntará</w:t>
      </w:r>
      <w:r>
        <w:t xml:space="preserve"> información asociada al negocio, en este caso información relacio</w:t>
      </w:r>
      <w:r w:rsidR="00F3090B">
        <w:t>nada a la salida del transporte.</w:t>
      </w:r>
      <w:r>
        <w:t xml:space="preserve"> </w:t>
      </w:r>
      <w:r w:rsidR="00F3090B">
        <w:t>E</w:t>
      </w:r>
      <w:r>
        <w:t xml:space="preserve">l software permitirá administrar la información generada </w:t>
      </w:r>
      <w:r w:rsidR="009A5EB6">
        <w:t>por</w:t>
      </w:r>
      <w:r>
        <w:t xml:space="preserve"> las cooperativas</w:t>
      </w:r>
      <w:r w:rsidR="009A5EB6">
        <w:t xml:space="preserve"> y mediante el sistema de comunicación CAN (Controller Area Network) implementado, permitirá la interacción del hardware y el software</w:t>
      </w:r>
      <w:r w:rsidR="00A37F0B">
        <w:t xml:space="preserve">. En el ANEXO B se redacta a </w:t>
      </w:r>
      <w:r w:rsidR="000C087F">
        <w:t>más</w:t>
      </w:r>
      <w:r w:rsidR="00A37F0B">
        <w:t xml:space="preserve"> detalle el manual de usuario del software.</w:t>
      </w:r>
    </w:p>
    <w:p w:rsidR="00C11090" w:rsidRDefault="00C11090" w:rsidP="00F33E58">
      <w:pPr>
        <w:pStyle w:val="Indice3"/>
        <w:numPr>
          <w:ilvl w:val="2"/>
          <w:numId w:val="12"/>
        </w:numPr>
        <w:spacing w:before="720" w:after="360"/>
      </w:pPr>
      <w:bookmarkStart w:id="243" w:name="_Toc220206587"/>
      <w:bookmarkStart w:id="244" w:name="_Toc247985660"/>
      <w:bookmarkStart w:id="245" w:name="_Toc248490465"/>
      <w:bookmarkStart w:id="246" w:name="_Toc248491150"/>
      <w:r>
        <w:t>Costos de fabricación del prototipo</w:t>
      </w:r>
      <w:bookmarkEnd w:id="243"/>
      <w:bookmarkEnd w:id="244"/>
      <w:bookmarkEnd w:id="245"/>
      <w:bookmarkEnd w:id="246"/>
    </w:p>
    <w:p w:rsidR="00C11090" w:rsidRDefault="00C11090" w:rsidP="00F11FB5">
      <w:pPr>
        <w:pStyle w:val="Parrafo"/>
        <w:ind w:left="1224"/>
      </w:pPr>
      <w:r w:rsidRPr="000032B4">
        <w:t xml:space="preserve">Los costos de fabricación </w:t>
      </w:r>
      <w:r w:rsidR="002512F6">
        <w:t>y</w:t>
      </w:r>
      <w:r w:rsidR="005B7941">
        <w:t xml:space="preserve"> </w:t>
      </w:r>
      <w:r w:rsidR="002512F6">
        <w:t>de</w:t>
      </w:r>
      <w:r w:rsidR="005B7941">
        <w:t xml:space="preserve">sarrollo </w:t>
      </w:r>
      <w:r w:rsidRPr="000032B4">
        <w:t xml:space="preserve">del sistema están divido en dos aspectos, </w:t>
      </w:r>
      <w:r w:rsidR="002512F6">
        <w:t xml:space="preserve">desarrollo del </w:t>
      </w:r>
      <w:r w:rsidRPr="000032B4">
        <w:t xml:space="preserve">software y </w:t>
      </w:r>
      <w:r w:rsidR="002512F6">
        <w:t xml:space="preserve">fabricación del </w:t>
      </w:r>
      <w:r w:rsidRPr="000032B4">
        <w:t>hardware los cuales se detallan a continuación:</w:t>
      </w:r>
    </w:p>
    <w:p w:rsidR="00134D17" w:rsidRDefault="002512F6" w:rsidP="003B7639">
      <w:pPr>
        <w:pStyle w:val="Parrafo"/>
        <w:numPr>
          <w:ilvl w:val="0"/>
          <w:numId w:val="14"/>
        </w:numPr>
        <w:spacing w:after="240"/>
        <w:ind w:left="1582" w:hanging="357"/>
      </w:pPr>
      <w:r>
        <w:t>Para el desarrollo del software se consideraron las herramientas necesarias para su implementación, las cuales se detallan en la siguiente tabla</w:t>
      </w:r>
      <w:r w:rsidR="00865237">
        <w:t xml:space="preserve">, en la </w:t>
      </w:r>
      <w:r w:rsidR="00134D17">
        <w:t>implementación</w:t>
      </w:r>
      <w:r w:rsidR="00865237">
        <w:t xml:space="preserve"> del software se desarrollara dos aplicaciones para la administración y el control de todo el sistema</w:t>
      </w:r>
      <w:r w:rsidR="00134D17">
        <w:t xml:space="preserve"> las cuales las clasificaremos como:</w:t>
      </w:r>
    </w:p>
    <w:p w:rsidR="00134D17" w:rsidRDefault="00134D17" w:rsidP="003B7639">
      <w:pPr>
        <w:pStyle w:val="Parrafo"/>
        <w:numPr>
          <w:ilvl w:val="0"/>
          <w:numId w:val="13"/>
        </w:numPr>
        <w:spacing w:before="0" w:after="0"/>
        <w:ind w:left="1939" w:hanging="357"/>
      </w:pPr>
      <w:r>
        <w:t>Software Administración Información “Cliente”</w:t>
      </w:r>
    </w:p>
    <w:p w:rsidR="002512F6" w:rsidRPr="000032B4" w:rsidRDefault="00134D17" w:rsidP="003B7639">
      <w:pPr>
        <w:pStyle w:val="Parrafo"/>
        <w:numPr>
          <w:ilvl w:val="0"/>
          <w:numId w:val="13"/>
        </w:numPr>
        <w:spacing w:before="0" w:after="360"/>
        <w:ind w:left="1939" w:hanging="357"/>
      </w:pPr>
      <w:r>
        <w:t>Software Administración Información “Administrador”</w:t>
      </w:r>
    </w:p>
    <w:tbl>
      <w:tblPr>
        <w:tblW w:w="5000" w:type="pct"/>
        <w:jc w:val="center"/>
        <w:tblCellMar>
          <w:left w:w="70" w:type="dxa"/>
          <w:right w:w="70" w:type="dxa"/>
        </w:tblCellMar>
        <w:tblLook w:val="04A0"/>
      </w:tblPr>
      <w:tblGrid>
        <w:gridCol w:w="311"/>
        <w:gridCol w:w="3636"/>
        <w:gridCol w:w="1500"/>
        <w:gridCol w:w="1074"/>
        <w:gridCol w:w="1896"/>
      </w:tblGrid>
      <w:tr w:rsidR="00524BDF" w:rsidRPr="00524BDF">
        <w:trPr>
          <w:trHeight w:val="330"/>
          <w:jc w:val="center"/>
        </w:trPr>
        <w:tc>
          <w:tcPr>
            <w:tcW w:w="185" w:type="pct"/>
            <w:tcBorders>
              <w:top w:val="single" w:sz="8" w:space="0" w:color="auto"/>
              <w:left w:val="single" w:sz="8" w:space="0" w:color="auto"/>
              <w:bottom w:val="single" w:sz="8" w:space="0" w:color="auto"/>
              <w:right w:val="nil"/>
            </w:tcBorders>
            <w:shd w:val="clear" w:color="auto" w:fill="E0E0E0"/>
            <w:noWrap/>
            <w:vAlign w:val="center"/>
          </w:tcPr>
          <w:p w:rsidR="00524BDF" w:rsidRPr="00E25C6A" w:rsidRDefault="00524BDF" w:rsidP="00524BDF">
            <w:pPr>
              <w:jc w:val="center"/>
              <w:rPr>
                <w:rFonts w:ascii="Calibri" w:hAnsi="Calibri"/>
                <w:b/>
                <w:bCs/>
              </w:rPr>
            </w:pPr>
            <w:r w:rsidRPr="00E25C6A">
              <w:rPr>
                <w:rFonts w:ascii="Calibri" w:hAnsi="Calibri"/>
                <w:b/>
                <w:bCs/>
              </w:rPr>
              <w:t>#</w:t>
            </w:r>
          </w:p>
        </w:tc>
        <w:tc>
          <w:tcPr>
            <w:tcW w:w="2160" w:type="pct"/>
            <w:tcBorders>
              <w:top w:val="single" w:sz="8" w:space="0" w:color="auto"/>
              <w:left w:val="single" w:sz="8" w:space="0" w:color="auto"/>
              <w:bottom w:val="single" w:sz="8" w:space="0" w:color="auto"/>
              <w:right w:val="nil"/>
            </w:tcBorders>
            <w:shd w:val="clear" w:color="auto" w:fill="E0E0E0"/>
            <w:noWrap/>
            <w:vAlign w:val="center"/>
          </w:tcPr>
          <w:p w:rsidR="00524BDF" w:rsidRPr="00E25C6A" w:rsidRDefault="00524BDF" w:rsidP="00524BDF">
            <w:pPr>
              <w:jc w:val="center"/>
              <w:rPr>
                <w:rFonts w:ascii="Calibri" w:hAnsi="Calibri"/>
                <w:b/>
                <w:bCs/>
              </w:rPr>
            </w:pPr>
            <w:r w:rsidRPr="00E25C6A">
              <w:rPr>
                <w:rFonts w:ascii="Calibri" w:hAnsi="Calibri"/>
                <w:b/>
                <w:bCs/>
              </w:rPr>
              <w:t>TIPO DE GASTO</w:t>
            </w:r>
          </w:p>
        </w:tc>
        <w:tc>
          <w:tcPr>
            <w:tcW w:w="891" w:type="pct"/>
            <w:tcBorders>
              <w:top w:val="single" w:sz="8" w:space="0" w:color="auto"/>
              <w:left w:val="single" w:sz="8" w:space="0" w:color="auto"/>
              <w:bottom w:val="single" w:sz="8" w:space="0" w:color="auto"/>
              <w:right w:val="nil"/>
            </w:tcBorders>
            <w:shd w:val="clear" w:color="auto" w:fill="E0E0E0"/>
            <w:noWrap/>
            <w:vAlign w:val="center"/>
          </w:tcPr>
          <w:p w:rsidR="00524BDF" w:rsidRPr="00E25C6A" w:rsidRDefault="00524BDF" w:rsidP="00524BDF">
            <w:pPr>
              <w:jc w:val="center"/>
              <w:rPr>
                <w:rFonts w:ascii="Calibri" w:hAnsi="Calibri"/>
                <w:b/>
                <w:bCs/>
              </w:rPr>
            </w:pPr>
            <w:r w:rsidRPr="00E25C6A">
              <w:rPr>
                <w:rFonts w:ascii="Calibri" w:hAnsi="Calibri"/>
                <w:b/>
                <w:bCs/>
              </w:rPr>
              <w:t>CANTIDAD</w:t>
            </w:r>
          </w:p>
        </w:tc>
        <w:tc>
          <w:tcPr>
            <w:tcW w:w="638" w:type="pct"/>
            <w:tcBorders>
              <w:top w:val="single" w:sz="8" w:space="0" w:color="auto"/>
              <w:left w:val="single" w:sz="8" w:space="0" w:color="auto"/>
              <w:bottom w:val="single" w:sz="8" w:space="0" w:color="auto"/>
              <w:right w:val="nil"/>
            </w:tcBorders>
            <w:shd w:val="clear" w:color="auto" w:fill="E0E0E0"/>
            <w:noWrap/>
            <w:vAlign w:val="center"/>
          </w:tcPr>
          <w:p w:rsidR="00524BDF" w:rsidRPr="00E25C6A" w:rsidRDefault="00524BDF" w:rsidP="00524BDF">
            <w:pPr>
              <w:jc w:val="center"/>
              <w:rPr>
                <w:rFonts w:ascii="Calibri" w:hAnsi="Calibri"/>
                <w:b/>
                <w:bCs/>
              </w:rPr>
            </w:pPr>
            <w:r w:rsidRPr="00E25C6A">
              <w:rPr>
                <w:rFonts w:ascii="Calibri" w:hAnsi="Calibri"/>
                <w:b/>
                <w:bCs/>
              </w:rPr>
              <w:t>COSTO</w:t>
            </w:r>
          </w:p>
        </w:tc>
        <w:tc>
          <w:tcPr>
            <w:tcW w:w="1126" w:type="pct"/>
            <w:tcBorders>
              <w:top w:val="single" w:sz="8" w:space="0" w:color="auto"/>
              <w:left w:val="single" w:sz="8" w:space="0" w:color="auto"/>
              <w:bottom w:val="single" w:sz="8" w:space="0" w:color="auto"/>
              <w:right w:val="nil"/>
            </w:tcBorders>
            <w:shd w:val="clear" w:color="auto" w:fill="E0E0E0"/>
            <w:noWrap/>
            <w:vAlign w:val="center"/>
          </w:tcPr>
          <w:p w:rsidR="00524BDF" w:rsidRPr="00E25C6A" w:rsidRDefault="00524BDF" w:rsidP="00524BDF">
            <w:pPr>
              <w:jc w:val="center"/>
              <w:rPr>
                <w:rFonts w:ascii="Calibri" w:hAnsi="Calibri"/>
                <w:b/>
                <w:bCs/>
              </w:rPr>
            </w:pPr>
            <w:r w:rsidRPr="00E25C6A">
              <w:rPr>
                <w:rFonts w:ascii="Calibri" w:hAnsi="Calibri"/>
                <w:b/>
                <w:bCs/>
              </w:rPr>
              <w:t>COSTO FINAL</w:t>
            </w:r>
          </w:p>
        </w:tc>
      </w:tr>
      <w:tr w:rsidR="00524BDF" w:rsidRPr="00524BDF">
        <w:trPr>
          <w:trHeight w:val="300"/>
          <w:jc w:val="center"/>
        </w:trPr>
        <w:tc>
          <w:tcPr>
            <w:tcW w:w="185" w:type="pct"/>
            <w:tcBorders>
              <w:top w:val="nil"/>
              <w:left w:val="single" w:sz="8" w:space="0" w:color="auto"/>
              <w:bottom w:val="single" w:sz="4" w:space="0" w:color="auto"/>
              <w:right w:val="single" w:sz="8" w:space="0" w:color="auto"/>
            </w:tcBorders>
            <w:shd w:val="clear" w:color="auto" w:fill="auto"/>
            <w:noWrap/>
            <w:vAlign w:val="center"/>
          </w:tcPr>
          <w:p w:rsidR="00524BDF" w:rsidRPr="00524BDF" w:rsidRDefault="00524BDF" w:rsidP="00524BDF">
            <w:pPr>
              <w:jc w:val="center"/>
              <w:rPr>
                <w:rFonts w:ascii="Calibri" w:hAnsi="Calibri"/>
                <w:color w:val="000000"/>
                <w:sz w:val="22"/>
                <w:szCs w:val="22"/>
              </w:rPr>
            </w:pPr>
            <w:r w:rsidRPr="00524BDF">
              <w:rPr>
                <w:rFonts w:ascii="Calibri" w:hAnsi="Calibri"/>
                <w:color w:val="000000"/>
                <w:sz w:val="22"/>
                <w:szCs w:val="22"/>
              </w:rPr>
              <w:t>1</w:t>
            </w:r>
          </w:p>
        </w:tc>
        <w:tc>
          <w:tcPr>
            <w:tcW w:w="2160" w:type="pct"/>
            <w:tcBorders>
              <w:top w:val="nil"/>
              <w:left w:val="nil"/>
              <w:bottom w:val="single" w:sz="4" w:space="0" w:color="auto"/>
              <w:right w:val="nil"/>
            </w:tcBorders>
            <w:shd w:val="clear" w:color="auto" w:fill="auto"/>
            <w:noWrap/>
            <w:vAlign w:val="center"/>
          </w:tcPr>
          <w:p w:rsidR="00524BDF" w:rsidRPr="00524BDF" w:rsidRDefault="00524BDF" w:rsidP="00524BDF">
            <w:pPr>
              <w:rPr>
                <w:rFonts w:ascii="Calibri" w:hAnsi="Calibri"/>
                <w:color w:val="000000"/>
                <w:sz w:val="22"/>
                <w:szCs w:val="22"/>
              </w:rPr>
            </w:pPr>
            <w:r w:rsidRPr="00524BDF">
              <w:rPr>
                <w:rFonts w:ascii="Calibri" w:hAnsi="Calibri"/>
                <w:color w:val="000000"/>
                <w:sz w:val="22"/>
                <w:szCs w:val="22"/>
              </w:rPr>
              <w:t>Licencia Visual Studio .NET 2005</w:t>
            </w:r>
          </w:p>
        </w:tc>
        <w:tc>
          <w:tcPr>
            <w:tcW w:w="891" w:type="pct"/>
            <w:tcBorders>
              <w:top w:val="nil"/>
              <w:left w:val="single" w:sz="8" w:space="0" w:color="auto"/>
              <w:bottom w:val="single" w:sz="4" w:space="0" w:color="auto"/>
              <w:right w:val="single" w:sz="8" w:space="0" w:color="auto"/>
            </w:tcBorders>
            <w:shd w:val="clear" w:color="auto" w:fill="auto"/>
            <w:noWrap/>
            <w:vAlign w:val="center"/>
          </w:tcPr>
          <w:p w:rsidR="00524BDF" w:rsidRPr="00524BDF" w:rsidRDefault="00524BDF" w:rsidP="00524BDF">
            <w:pPr>
              <w:jc w:val="center"/>
              <w:rPr>
                <w:rFonts w:ascii="Calibri" w:hAnsi="Calibri"/>
                <w:color w:val="000000"/>
                <w:sz w:val="22"/>
                <w:szCs w:val="22"/>
              </w:rPr>
            </w:pPr>
            <w:r w:rsidRPr="00524BDF">
              <w:rPr>
                <w:rFonts w:ascii="Calibri" w:hAnsi="Calibri"/>
                <w:color w:val="000000"/>
                <w:sz w:val="22"/>
                <w:szCs w:val="22"/>
              </w:rPr>
              <w:t>1</w:t>
            </w:r>
          </w:p>
        </w:tc>
        <w:tc>
          <w:tcPr>
            <w:tcW w:w="638" w:type="pct"/>
            <w:tcBorders>
              <w:top w:val="nil"/>
              <w:left w:val="nil"/>
              <w:bottom w:val="single" w:sz="4" w:space="0" w:color="auto"/>
              <w:right w:val="nil"/>
            </w:tcBorders>
            <w:shd w:val="clear" w:color="auto" w:fill="auto"/>
            <w:noWrap/>
            <w:vAlign w:val="center"/>
          </w:tcPr>
          <w:p w:rsidR="00524BDF" w:rsidRPr="00524BDF" w:rsidRDefault="00524BDF" w:rsidP="00524BDF">
            <w:pPr>
              <w:jc w:val="right"/>
              <w:rPr>
                <w:rFonts w:ascii="Calibri" w:hAnsi="Calibri"/>
                <w:color w:val="000000"/>
                <w:sz w:val="22"/>
                <w:szCs w:val="22"/>
              </w:rPr>
            </w:pPr>
            <w:r w:rsidRPr="00524BDF">
              <w:rPr>
                <w:rFonts w:ascii="Calibri" w:hAnsi="Calibri"/>
                <w:color w:val="000000"/>
                <w:sz w:val="22"/>
                <w:szCs w:val="22"/>
              </w:rPr>
              <w:t>800</w:t>
            </w:r>
          </w:p>
        </w:tc>
        <w:tc>
          <w:tcPr>
            <w:tcW w:w="1126" w:type="pct"/>
            <w:tcBorders>
              <w:top w:val="nil"/>
              <w:left w:val="single" w:sz="8" w:space="0" w:color="auto"/>
              <w:bottom w:val="single" w:sz="4" w:space="0" w:color="auto"/>
              <w:right w:val="single" w:sz="8" w:space="0" w:color="auto"/>
            </w:tcBorders>
            <w:shd w:val="clear" w:color="auto" w:fill="auto"/>
            <w:noWrap/>
            <w:vAlign w:val="center"/>
          </w:tcPr>
          <w:p w:rsidR="00524BDF" w:rsidRPr="00524BDF" w:rsidRDefault="00524BDF" w:rsidP="00524BDF">
            <w:pPr>
              <w:jc w:val="right"/>
              <w:rPr>
                <w:rFonts w:ascii="Calibri" w:hAnsi="Calibri"/>
                <w:color w:val="000000"/>
                <w:sz w:val="22"/>
                <w:szCs w:val="22"/>
              </w:rPr>
            </w:pPr>
            <w:r w:rsidRPr="00524BDF">
              <w:rPr>
                <w:rFonts w:ascii="Calibri" w:hAnsi="Calibri"/>
                <w:color w:val="000000"/>
                <w:sz w:val="22"/>
                <w:szCs w:val="22"/>
              </w:rPr>
              <w:t>800</w:t>
            </w:r>
          </w:p>
        </w:tc>
      </w:tr>
      <w:tr w:rsidR="00524BDF" w:rsidRPr="00524BDF">
        <w:trPr>
          <w:trHeight w:val="300"/>
          <w:jc w:val="center"/>
        </w:trPr>
        <w:tc>
          <w:tcPr>
            <w:tcW w:w="185" w:type="pct"/>
            <w:tcBorders>
              <w:top w:val="nil"/>
              <w:left w:val="single" w:sz="8" w:space="0" w:color="auto"/>
              <w:bottom w:val="single" w:sz="4" w:space="0" w:color="auto"/>
              <w:right w:val="single" w:sz="8" w:space="0" w:color="auto"/>
            </w:tcBorders>
            <w:shd w:val="clear" w:color="auto" w:fill="auto"/>
            <w:noWrap/>
            <w:vAlign w:val="center"/>
          </w:tcPr>
          <w:p w:rsidR="00524BDF" w:rsidRPr="00524BDF" w:rsidRDefault="00524BDF" w:rsidP="00524BDF">
            <w:pPr>
              <w:jc w:val="center"/>
              <w:rPr>
                <w:rFonts w:ascii="Calibri" w:hAnsi="Calibri"/>
                <w:color w:val="000000"/>
                <w:sz w:val="22"/>
                <w:szCs w:val="22"/>
              </w:rPr>
            </w:pPr>
            <w:r w:rsidRPr="00524BDF">
              <w:rPr>
                <w:rFonts w:ascii="Calibri" w:hAnsi="Calibri"/>
                <w:color w:val="000000"/>
                <w:sz w:val="22"/>
                <w:szCs w:val="22"/>
              </w:rPr>
              <w:t>2</w:t>
            </w:r>
          </w:p>
        </w:tc>
        <w:tc>
          <w:tcPr>
            <w:tcW w:w="2160" w:type="pct"/>
            <w:tcBorders>
              <w:top w:val="nil"/>
              <w:left w:val="nil"/>
              <w:bottom w:val="single" w:sz="4" w:space="0" w:color="auto"/>
              <w:right w:val="nil"/>
            </w:tcBorders>
            <w:shd w:val="clear" w:color="auto" w:fill="auto"/>
            <w:noWrap/>
            <w:vAlign w:val="center"/>
          </w:tcPr>
          <w:p w:rsidR="00524BDF" w:rsidRPr="00524BDF" w:rsidRDefault="00524BDF" w:rsidP="00524BDF">
            <w:pPr>
              <w:rPr>
                <w:rFonts w:ascii="Calibri" w:hAnsi="Calibri"/>
                <w:color w:val="000000"/>
                <w:sz w:val="22"/>
                <w:szCs w:val="22"/>
              </w:rPr>
            </w:pPr>
            <w:bookmarkStart w:id="247" w:name="OLE_LINK1"/>
            <w:bookmarkStart w:id="248" w:name="OLE_LINK2"/>
            <w:r w:rsidRPr="00524BDF">
              <w:rPr>
                <w:rFonts w:ascii="Calibri" w:hAnsi="Calibri"/>
                <w:color w:val="000000"/>
                <w:sz w:val="22"/>
                <w:szCs w:val="22"/>
              </w:rPr>
              <w:t>Licencia SQL Server 2005</w:t>
            </w:r>
            <w:bookmarkEnd w:id="247"/>
            <w:bookmarkEnd w:id="248"/>
          </w:p>
        </w:tc>
        <w:tc>
          <w:tcPr>
            <w:tcW w:w="891" w:type="pct"/>
            <w:tcBorders>
              <w:top w:val="nil"/>
              <w:left w:val="single" w:sz="8" w:space="0" w:color="auto"/>
              <w:bottom w:val="single" w:sz="4" w:space="0" w:color="auto"/>
              <w:right w:val="single" w:sz="8" w:space="0" w:color="auto"/>
            </w:tcBorders>
            <w:shd w:val="clear" w:color="auto" w:fill="auto"/>
            <w:noWrap/>
            <w:vAlign w:val="center"/>
          </w:tcPr>
          <w:p w:rsidR="00524BDF" w:rsidRPr="00524BDF" w:rsidRDefault="00524BDF" w:rsidP="00524BDF">
            <w:pPr>
              <w:jc w:val="center"/>
              <w:rPr>
                <w:rFonts w:ascii="Calibri" w:hAnsi="Calibri"/>
                <w:color w:val="000000"/>
                <w:sz w:val="22"/>
                <w:szCs w:val="22"/>
              </w:rPr>
            </w:pPr>
            <w:r w:rsidRPr="00524BDF">
              <w:rPr>
                <w:rFonts w:ascii="Calibri" w:hAnsi="Calibri"/>
                <w:color w:val="000000"/>
                <w:sz w:val="22"/>
                <w:szCs w:val="22"/>
              </w:rPr>
              <w:t>1</w:t>
            </w:r>
          </w:p>
        </w:tc>
        <w:tc>
          <w:tcPr>
            <w:tcW w:w="638" w:type="pct"/>
            <w:tcBorders>
              <w:top w:val="nil"/>
              <w:left w:val="nil"/>
              <w:bottom w:val="single" w:sz="4" w:space="0" w:color="auto"/>
              <w:right w:val="nil"/>
            </w:tcBorders>
            <w:shd w:val="clear" w:color="auto" w:fill="auto"/>
            <w:noWrap/>
            <w:vAlign w:val="center"/>
          </w:tcPr>
          <w:p w:rsidR="00524BDF" w:rsidRPr="00524BDF" w:rsidRDefault="00524BDF" w:rsidP="00524BDF">
            <w:pPr>
              <w:jc w:val="right"/>
              <w:rPr>
                <w:rFonts w:ascii="Calibri" w:hAnsi="Calibri"/>
                <w:color w:val="000000"/>
                <w:sz w:val="22"/>
                <w:szCs w:val="22"/>
              </w:rPr>
            </w:pPr>
            <w:r w:rsidRPr="00524BDF">
              <w:rPr>
                <w:rFonts w:ascii="Calibri" w:hAnsi="Calibri"/>
                <w:color w:val="000000"/>
                <w:sz w:val="22"/>
                <w:szCs w:val="22"/>
              </w:rPr>
              <w:t>553</w:t>
            </w:r>
          </w:p>
        </w:tc>
        <w:tc>
          <w:tcPr>
            <w:tcW w:w="1126" w:type="pct"/>
            <w:tcBorders>
              <w:top w:val="nil"/>
              <w:left w:val="single" w:sz="8" w:space="0" w:color="auto"/>
              <w:bottom w:val="single" w:sz="4" w:space="0" w:color="auto"/>
              <w:right w:val="single" w:sz="8" w:space="0" w:color="auto"/>
            </w:tcBorders>
            <w:shd w:val="clear" w:color="auto" w:fill="auto"/>
            <w:noWrap/>
            <w:vAlign w:val="center"/>
          </w:tcPr>
          <w:p w:rsidR="00524BDF" w:rsidRPr="00524BDF" w:rsidRDefault="00524BDF" w:rsidP="00524BDF">
            <w:pPr>
              <w:jc w:val="right"/>
              <w:rPr>
                <w:rFonts w:ascii="Calibri" w:hAnsi="Calibri"/>
                <w:color w:val="000000"/>
                <w:sz w:val="22"/>
                <w:szCs w:val="22"/>
              </w:rPr>
            </w:pPr>
            <w:r w:rsidRPr="00524BDF">
              <w:rPr>
                <w:rFonts w:ascii="Calibri" w:hAnsi="Calibri"/>
                <w:color w:val="000000"/>
                <w:sz w:val="22"/>
                <w:szCs w:val="22"/>
              </w:rPr>
              <w:t>553</w:t>
            </w:r>
          </w:p>
        </w:tc>
      </w:tr>
      <w:tr w:rsidR="00524BDF" w:rsidRPr="00524BDF">
        <w:trPr>
          <w:trHeight w:val="300"/>
          <w:jc w:val="center"/>
        </w:trPr>
        <w:tc>
          <w:tcPr>
            <w:tcW w:w="185" w:type="pct"/>
            <w:tcBorders>
              <w:top w:val="nil"/>
              <w:left w:val="single" w:sz="8" w:space="0" w:color="auto"/>
              <w:bottom w:val="single" w:sz="4" w:space="0" w:color="auto"/>
              <w:right w:val="single" w:sz="8" w:space="0" w:color="auto"/>
            </w:tcBorders>
            <w:shd w:val="clear" w:color="auto" w:fill="auto"/>
            <w:noWrap/>
            <w:vAlign w:val="center"/>
          </w:tcPr>
          <w:p w:rsidR="00524BDF" w:rsidRPr="00524BDF" w:rsidRDefault="00524BDF" w:rsidP="00524BDF">
            <w:pPr>
              <w:jc w:val="center"/>
              <w:rPr>
                <w:rFonts w:ascii="Calibri" w:hAnsi="Calibri"/>
                <w:color w:val="000000"/>
                <w:sz w:val="22"/>
                <w:szCs w:val="22"/>
              </w:rPr>
            </w:pPr>
            <w:r w:rsidRPr="00524BDF">
              <w:rPr>
                <w:rFonts w:ascii="Calibri" w:hAnsi="Calibri"/>
                <w:color w:val="000000"/>
                <w:sz w:val="22"/>
                <w:szCs w:val="22"/>
              </w:rPr>
              <w:t>3</w:t>
            </w:r>
          </w:p>
        </w:tc>
        <w:tc>
          <w:tcPr>
            <w:tcW w:w="2160" w:type="pct"/>
            <w:tcBorders>
              <w:top w:val="nil"/>
              <w:left w:val="nil"/>
              <w:bottom w:val="single" w:sz="4" w:space="0" w:color="auto"/>
              <w:right w:val="nil"/>
            </w:tcBorders>
            <w:shd w:val="clear" w:color="auto" w:fill="auto"/>
            <w:noWrap/>
            <w:vAlign w:val="center"/>
          </w:tcPr>
          <w:p w:rsidR="00524BDF" w:rsidRPr="00524BDF" w:rsidRDefault="00524BDF" w:rsidP="00524BDF">
            <w:pPr>
              <w:rPr>
                <w:rFonts w:ascii="Calibri" w:hAnsi="Calibri"/>
                <w:color w:val="000000"/>
                <w:sz w:val="22"/>
                <w:szCs w:val="22"/>
              </w:rPr>
            </w:pPr>
            <w:r w:rsidRPr="00524BDF">
              <w:rPr>
                <w:rFonts w:ascii="Calibri" w:hAnsi="Calibri"/>
                <w:color w:val="000000"/>
                <w:sz w:val="22"/>
                <w:szCs w:val="22"/>
              </w:rPr>
              <w:t>Licencia InstallShield</w:t>
            </w:r>
          </w:p>
        </w:tc>
        <w:tc>
          <w:tcPr>
            <w:tcW w:w="891" w:type="pct"/>
            <w:tcBorders>
              <w:top w:val="nil"/>
              <w:left w:val="single" w:sz="8" w:space="0" w:color="auto"/>
              <w:bottom w:val="single" w:sz="4" w:space="0" w:color="auto"/>
              <w:right w:val="single" w:sz="8" w:space="0" w:color="auto"/>
            </w:tcBorders>
            <w:shd w:val="clear" w:color="auto" w:fill="auto"/>
            <w:noWrap/>
            <w:vAlign w:val="center"/>
          </w:tcPr>
          <w:p w:rsidR="00524BDF" w:rsidRPr="00524BDF" w:rsidRDefault="00524BDF" w:rsidP="00524BDF">
            <w:pPr>
              <w:jc w:val="center"/>
              <w:rPr>
                <w:rFonts w:ascii="Calibri" w:hAnsi="Calibri"/>
                <w:color w:val="000000"/>
                <w:sz w:val="22"/>
                <w:szCs w:val="22"/>
              </w:rPr>
            </w:pPr>
            <w:r w:rsidRPr="00524BDF">
              <w:rPr>
                <w:rFonts w:ascii="Calibri" w:hAnsi="Calibri"/>
                <w:color w:val="000000"/>
                <w:sz w:val="22"/>
                <w:szCs w:val="22"/>
              </w:rPr>
              <w:t>1</w:t>
            </w:r>
          </w:p>
        </w:tc>
        <w:tc>
          <w:tcPr>
            <w:tcW w:w="638" w:type="pct"/>
            <w:tcBorders>
              <w:top w:val="nil"/>
              <w:left w:val="nil"/>
              <w:bottom w:val="single" w:sz="4" w:space="0" w:color="auto"/>
              <w:right w:val="nil"/>
            </w:tcBorders>
            <w:shd w:val="clear" w:color="auto" w:fill="auto"/>
            <w:noWrap/>
            <w:vAlign w:val="center"/>
          </w:tcPr>
          <w:p w:rsidR="00524BDF" w:rsidRPr="00524BDF" w:rsidRDefault="00524BDF" w:rsidP="00524BDF">
            <w:pPr>
              <w:jc w:val="right"/>
              <w:rPr>
                <w:rFonts w:ascii="Calibri" w:hAnsi="Calibri"/>
                <w:color w:val="000000"/>
                <w:sz w:val="22"/>
                <w:szCs w:val="22"/>
              </w:rPr>
            </w:pPr>
            <w:r w:rsidRPr="00524BDF">
              <w:rPr>
                <w:rFonts w:ascii="Calibri" w:hAnsi="Calibri"/>
                <w:color w:val="000000"/>
                <w:sz w:val="22"/>
                <w:szCs w:val="22"/>
              </w:rPr>
              <w:t>300</w:t>
            </w:r>
          </w:p>
        </w:tc>
        <w:tc>
          <w:tcPr>
            <w:tcW w:w="1126" w:type="pct"/>
            <w:tcBorders>
              <w:top w:val="nil"/>
              <w:left w:val="single" w:sz="8" w:space="0" w:color="auto"/>
              <w:bottom w:val="single" w:sz="4" w:space="0" w:color="auto"/>
              <w:right w:val="single" w:sz="8" w:space="0" w:color="auto"/>
            </w:tcBorders>
            <w:shd w:val="clear" w:color="auto" w:fill="auto"/>
            <w:noWrap/>
            <w:vAlign w:val="center"/>
          </w:tcPr>
          <w:p w:rsidR="00524BDF" w:rsidRPr="00524BDF" w:rsidRDefault="00524BDF" w:rsidP="00524BDF">
            <w:pPr>
              <w:jc w:val="right"/>
              <w:rPr>
                <w:rFonts w:ascii="Calibri" w:hAnsi="Calibri"/>
                <w:color w:val="000000"/>
                <w:sz w:val="22"/>
                <w:szCs w:val="22"/>
              </w:rPr>
            </w:pPr>
            <w:r w:rsidRPr="00524BDF">
              <w:rPr>
                <w:rFonts w:ascii="Calibri" w:hAnsi="Calibri"/>
                <w:color w:val="000000"/>
                <w:sz w:val="22"/>
                <w:szCs w:val="22"/>
              </w:rPr>
              <w:t>300</w:t>
            </w:r>
          </w:p>
        </w:tc>
      </w:tr>
      <w:tr w:rsidR="00524BDF" w:rsidRPr="00524BDF">
        <w:trPr>
          <w:trHeight w:val="315"/>
          <w:jc w:val="center"/>
        </w:trPr>
        <w:tc>
          <w:tcPr>
            <w:tcW w:w="3874" w:type="pct"/>
            <w:gridSpan w:val="4"/>
            <w:tcBorders>
              <w:top w:val="single" w:sz="8" w:space="0" w:color="auto"/>
              <w:left w:val="single" w:sz="8" w:space="0" w:color="auto"/>
              <w:bottom w:val="single" w:sz="8" w:space="0" w:color="auto"/>
              <w:right w:val="single" w:sz="8" w:space="0" w:color="000000"/>
            </w:tcBorders>
            <w:shd w:val="clear" w:color="auto" w:fill="auto"/>
            <w:noWrap/>
            <w:vAlign w:val="center"/>
          </w:tcPr>
          <w:p w:rsidR="00524BDF" w:rsidRPr="00524BDF" w:rsidRDefault="00524BDF" w:rsidP="00524BDF">
            <w:pPr>
              <w:jc w:val="center"/>
              <w:rPr>
                <w:rFonts w:ascii="Calibri" w:hAnsi="Calibri"/>
                <w:b/>
                <w:bCs/>
                <w:color w:val="000000"/>
                <w:sz w:val="22"/>
                <w:szCs w:val="22"/>
              </w:rPr>
            </w:pPr>
            <w:r w:rsidRPr="00524BDF">
              <w:rPr>
                <w:rFonts w:ascii="Calibri" w:hAnsi="Calibri"/>
                <w:b/>
                <w:bCs/>
                <w:color w:val="000000"/>
                <w:sz w:val="22"/>
                <w:szCs w:val="22"/>
              </w:rPr>
              <w:t>TOTAL ==&gt;&gt;</w:t>
            </w:r>
          </w:p>
        </w:tc>
        <w:tc>
          <w:tcPr>
            <w:tcW w:w="1126" w:type="pct"/>
            <w:tcBorders>
              <w:top w:val="single" w:sz="8" w:space="0" w:color="auto"/>
              <w:left w:val="single" w:sz="4" w:space="0" w:color="auto"/>
              <w:bottom w:val="single" w:sz="8" w:space="0" w:color="auto"/>
              <w:right w:val="single" w:sz="8" w:space="0" w:color="auto"/>
            </w:tcBorders>
            <w:shd w:val="clear" w:color="auto" w:fill="auto"/>
            <w:noWrap/>
            <w:vAlign w:val="center"/>
          </w:tcPr>
          <w:p w:rsidR="00524BDF" w:rsidRPr="00524BDF" w:rsidRDefault="00524BDF" w:rsidP="00524BDF">
            <w:pPr>
              <w:jc w:val="right"/>
              <w:rPr>
                <w:rFonts w:ascii="Calibri" w:hAnsi="Calibri"/>
                <w:b/>
                <w:bCs/>
                <w:color w:val="000000"/>
                <w:sz w:val="22"/>
                <w:szCs w:val="22"/>
              </w:rPr>
            </w:pPr>
            <w:r w:rsidRPr="00524BDF">
              <w:rPr>
                <w:rFonts w:ascii="Calibri" w:hAnsi="Calibri"/>
                <w:b/>
                <w:bCs/>
                <w:color w:val="000000"/>
                <w:sz w:val="22"/>
                <w:szCs w:val="22"/>
              </w:rPr>
              <w:t xml:space="preserve"> $         1.653,00 </w:t>
            </w:r>
          </w:p>
        </w:tc>
      </w:tr>
    </w:tbl>
    <w:p w:rsidR="004131F0" w:rsidRPr="004131F0" w:rsidRDefault="004131F0" w:rsidP="00BC565D">
      <w:pPr>
        <w:pStyle w:val="Tabla"/>
        <w:jc w:val="center"/>
      </w:pPr>
      <w:bookmarkStart w:id="249" w:name="_Toc248490542"/>
      <w:r w:rsidRPr="004131F0">
        <w:t>Tabla 2.1 Costo de Elaboración del Software</w:t>
      </w:r>
      <w:bookmarkEnd w:id="249"/>
    </w:p>
    <w:p w:rsidR="00F11FB5" w:rsidRDefault="00C11090" w:rsidP="003B7639">
      <w:pPr>
        <w:pStyle w:val="Parrafo"/>
        <w:numPr>
          <w:ilvl w:val="0"/>
          <w:numId w:val="14"/>
        </w:numPr>
        <w:spacing w:after="240"/>
        <w:ind w:left="1582" w:hanging="357"/>
      </w:pPr>
      <w:r w:rsidRPr="000032B4">
        <w:t xml:space="preserve">El costo de fabricación del hardware </w:t>
      </w:r>
      <w:r w:rsidR="00F11FB5">
        <w:t>se clasificar</w:t>
      </w:r>
      <w:r w:rsidR="00C93E2C">
        <w:t>on</w:t>
      </w:r>
      <w:r w:rsidR="00F11FB5">
        <w:t xml:space="preserve"> en tres tipos de paneles</w:t>
      </w:r>
      <w:r w:rsidR="000C5938">
        <w:t xml:space="preserve"> y el sistema de comunicación entre el hardware y el software, según la implementación de los sistemas que se desarrollen</w:t>
      </w:r>
      <w:r w:rsidR="00F11FB5">
        <w:t xml:space="preserve">: </w:t>
      </w:r>
    </w:p>
    <w:p w:rsidR="00F11FB5" w:rsidRDefault="00F11FB5" w:rsidP="00F33E58">
      <w:pPr>
        <w:pStyle w:val="Parrafo"/>
        <w:numPr>
          <w:ilvl w:val="0"/>
          <w:numId w:val="18"/>
        </w:numPr>
        <w:spacing w:before="0" w:after="0"/>
      </w:pPr>
      <w:r>
        <w:t>Paneles Grandes</w:t>
      </w:r>
    </w:p>
    <w:p w:rsidR="00F11FB5" w:rsidRDefault="00F11FB5" w:rsidP="00F33E58">
      <w:pPr>
        <w:pStyle w:val="Parrafo"/>
        <w:numPr>
          <w:ilvl w:val="0"/>
          <w:numId w:val="18"/>
        </w:numPr>
        <w:spacing w:before="0" w:after="0"/>
      </w:pPr>
      <w:r>
        <w:t>Paneles Medianos</w:t>
      </w:r>
    </w:p>
    <w:p w:rsidR="00F11FB5" w:rsidRDefault="00F11FB5" w:rsidP="00F33E58">
      <w:pPr>
        <w:pStyle w:val="Parrafo"/>
        <w:numPr>
          <w:ilvl w:val="0"/>
          <w:numId w:val="18"/>
        </w:numPr>
        <w:spacing w:before="0" w:after="0"/>
      </w:pPr>
      <w:r>
        <w:t>Paneles Pequeños</w:t>
      </w:r>
    </w:p>
    <w:p w:rsidR="000C5938" w:rsidRDefault="000C5938" w:rsidP="00F33E58">
      <w:pPr>
        <w:pStyle w:val="Parrafo"/>
        <w:numPr>
          <w:ilvl w:val="0"/>
          <w:numId w:val="18"/>
        </w:numPr>
        <w:spacing w:before="0" w:after="0"/>
      </w:pPr>
      <w:r>
        <w:t xml:space="preserve">Sistema Comunicación </w:t>
      </w:r>
    </w:p>
    <w:p w:rsidR="005819AA" w:rsidRDefault="005819AA">
      <w:bookmarkStart w:id="250" w:name="_Toc220206588"/>
      <w:r>
        <w:br w:type="page"/>
      </w:r>
    </w:p>
    <w:tbl>
      <w:tblPr>
        <w:tblW w:w="5141" w:type="pct"/>
        <w:jc w:val="center"/>
        <w:tblCellMar>
          <w:left w:w="70" w:type="dxa"/>
          <w:right w:w="70" w:type="dxa"/>
        </w:tblCellMar>
        <w:tblLook w:val="04A0"/>
      </w:tblPr>
      <w:tblGrid>
        <w:gridCol w:w="4477"/>
        <w:gridCol w:w="1393"/>
        <w:gridCol w:w="993"/>
        <w:gridCol w:w="1791"/>
      </w:tblGrid>
      <w:tr w:rsidR="000C5938" w:rsidRPr="000C5938">
        <w:trPr>
          <w:trHeight w:val="330"/>
          <w:jc w:val="center"/>
        </w:trPr>
        <w:tc>
          <w:tcPr>
            <w:tcW w:w="2586" w:type="pct"/>
            <w:tcBorders>
              <w:top w:val="single" w:sz="8" w:space="0" w:color="auto"/>
              <w:left w:val="single" w:sz="8" w:space="0" w:color="auto"/>
              <w:bottom w:val="single" w:sz="8" w:space="0" w:color="auto"/>
              <w:right w:val="single" w:sz="8" w:space="0" w:color="auto"/>
            </w:tcBorders>
            <w:shd w:val="clear" w:color="auto" w:fill="E0E0E0"/>
            <w:noWrap/>
            <w:vAlign w:val="center"/>
          </w:tcPr>
          <w:p w:rsidR="000C5938" w:rsidRPr="003B4992" w:rsidRDefault="000C5938" w:rsidP="000C5938">
            <w:pPr>
              <w:rPr>
                <w:rFonts w:ascii="Calibri" w:hAnsi="Calibri"/>
                <w:b/>
                <w:bCs/>
              </w:rPr>
            </w:pPr>
            <w:r w:rsidRPr="003B4992">
              <w:rPr>
                <w:rFonts w:ascii="Calibri" w:hAnsi="Calibri"/>
                <w:b/>
                <w:bCs/>
              </w:rPr>
              <w:t>Panel Electrónico (Grande)</w:t>
            </w:r>
          </w:p>
        </w:tc>
        <w:tc>
          <w:tcPr>
            <w:tcW w:w="805" w:type="pct"/>
            <w:tcBorders>
              <w:top w:val="single" w:sz="8" w:space="0" w:color="auto"/>
              <w:left w:val="nil"/>
              <w:bottom w:val="single" w:sz="8" w:space="0" w:color="auto"/>
              <w:right w:val="nil"/>
            </w:tcBorders>
            <w:shd w:val="clear" w:color="auto" w:fill="E0E0E0"/>
            <w:noWrap/>
            <w:vAlign w:val="center"/>
          </w:tcPr>
          <w:p w:rsidR="000C5938" w:rsidRPr="003B4992" w:rsidRDefault="000C5938" w:rsidP="000C5938">
            <w:pPr>
              <w:rPr>
                <w:rFonts w:ascii="Calibri" w:hAnsi="Calibri"/>
                <w:b/>
                <w:bCs/>
              </w:rPr>
            </w:pPr>
            <w:r w:rsidRPr="003B4992">
              <w:rPr>
                <w:rFonts w:ascii="Calibri" w:hAnsi="Calibri"/>
                <w:b/>
                <w:bCs/>
              </w:rPr>
              <w:t>CANTIDAD</w:t>
            </w:r>
          </w:p>
        </w:tc>
        <w:tc>
          <w:tcPr>
            <w:tcW w:w="574" w:type="pct"/>
            <w:tcBorders>
              <w:top w:val="single" w:sz="8" w:space="0" w:color="auto"/>
              <w:left w:val="single" w:sz="8" w:space="0" w:color="auto"/>
              <w:bottom w:val="single" w:sz="8" w:space="0" w:color="auto"/>
              <w:right w:val="nil"/>
            </w:tcBorders>
            <w:shd w:val="clear" w:color="auto" w:fill="E0E0E0"/>
            <w:noWrap/>
            <w:vAlign w:val="center"/>
          </w:tcPr>
          <w:p w:rsidR="000C5938" w:rsidRPr="003B4992" w:rsidRDefault="000C5938" w:rsidP="000C5938">
            <w:pPr>
              <w:rPr>
                <w:rFonts w:ascii="Calibri" w:hAnsi="Calibri"/>
                <w:b/>
                <w:bCs/>
              </w:rPr>
            </w:pPr>
            <w:r w:rsidRPr="003B4992">
              <w:rPr>
                <w:rFonts w:ascii="Calibri" w:hAnsi="Calibri"/>
                <w:b/>
                <w:bCs/>
              </w:rPr>
              <w:t>COSTO</w:t>
            </w:r>
          </w:p>
        </w:tc>
        <w:tc>
          <w:tcPr>
            <w:tcW w:w="1035" w:type="pct"/>
            <w:tcBorders>
              <w:top w:val="single" w:sz="8" w:space="0" w:color="auto"/>
              <w:left w:val="single" w:sz="8" w:space="0" w:color="auto"/>
              <w:bottom w:val="single" w:sz="8" w:space="0" w:color="auto"/>
              <w:right w:val="single" w:sz="8" w:space="0" w:color="auto"/>
            </w:tcBorders>
            <w:shd w:val="clear" w:color="auto" w:fill="E0E0E0"/>
            <w:noWrap/>
            <w:vAlign w:val="center"/>
          </w:tcPr>
          <w:p w:rsidR="000C5938" w:rsidRPr="003B4992" w:rsidRDefault="000C5938" w:rsidP="000C5938">
            <w:pPr>
              <w:rPr>
                <w:rFonts w:ascii="Calibri" w:hAnsi="Calibri"/>
                <w:b/>
                <w:bCs/>
              </w:rPr>
            </w:pPr>
            <w:r w:rsidRPr="003B4992">
              <w:rPr>
                <w:rFonts w:ascii="Calibri" w:hAnsi="Calibri"/>
                <w:b/>
                <w:bCs/>
              </w:rPr>
              <w:t>COSTO FINAL</w:t>
            </w:r>
          </w:p>
        </w:tc>
      </w:tr>
      <w:tr w:rsidR="000C5938" w:rsidRPr="000C5938">
        <w:trPr>
          <w:trHeight w:val="30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B90ECB" w:rsidP="00C93E2C">
            <w:pPr>
              <w:rPr>
                <w:rFonts w:ascii="Calibri" w:hAnsi="Calibri"/>
                <w:color w:val="000000"/>
                <w:sz w:val="20"/>
                <w:szCs w:val="20"/>
              </w:rPr>
            </w:pPr>
            <w:r w:rsidRPr="000C5938">
              <w:rPr>
                <w:rFonts w:ascii="Calibri" w:hAnsi="Calibri"/>
                <w:color w:val="000000"/>
                <w:sz w:val="20"/>
                <w:szCs w:val="20"/>
              </w:rPr>
              <w:t>Micro controlador</w:t>
            </w:r>
            <w:r w:rsidR="000C5938" w:rsidRPr="000C5938">
              <w:rPr>
                <w:rFonts w:ascii="Calibri" w:hAnsi="Calibri"/>
                <w:color w:val="000000"/>
                <w:sz w:val="20"/>
                <w:szCs w:val="20"/>
              </w:rPr>
              <w:t xml:space="preserve"> serie </w:t>
            </w:r>
            <w:smartTag w:uri="urn:schemas-microsoft-com:office:smarttags" w:element="metricconverter">
              <w:smartTagPr>
                <w:attr w:name="ProductID" w:val="18F"/>
              </w:smartTagPr>
              <w:r w:rsidR="000C5938" w:rsidRPr="000C5938">
                <w:rPr>
                  <w:rFonts w:ascii="Calibri" w:hAnsi="Calibri"/>
                  <w:color w:val="000000"/>
                  <w:sz w:val="20"/>
                  <w:szCs w:val="20"/>
                </w:rPr>
                <w:t>18F</w:t>
              </w:r>
            </w:smartTag>
            <w:r w:rsidR="000C5938" w:rsidRPr="000C5938">
              <w:rPr>
                <w:rFonts w:ascii="Calibri" w:hAnsi="Calibri"/>
                <w:color w:val="000000"/>
                <w:sz w:val="20"/>
                <w:szCs w:val="20"/>
              </w:rPr>
              <w:t>, fabricante Microchip</w:t>
            </w:r>
          </w:p>
        </w:tc>
        <w:tc>
          <w:tcPr>
            <w:tcW w:w="805" w:type="pct"/>
            <w:tcBorders>
              <w:top w:val="single" w:sz="4" w:space="0" w:color="auto"/>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4</w:t>
            </w:r>
          </w:p>
        </w:tc>
        <w:tc>
          <w:tcPr>
            <w:tcW w:w="574" w:type="pct"/>
            <w:tcBorders>
              <w:top w:val="single" w:sz="4" w:space="0" w:color="auto"/>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6,00</w:t>
            </w:r>
          </w:p>
        </w:tc>
        <w:tc>
          <w:tcPr>
            <w:tcW w:w="1035" w:type="pct"/>
            <w:tcBorders>
              <w:top w:val="single" w:sz="4" w:space="0" w:color="auto"/>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24,00</w:t>
            </w:r>
          </w:p>
        </w:tc>
      </w:tr>
      <w:tr w:rsidR="000C5938" w:rsidRPr="000C5938">
        <w:trPr>
          <w:trHeight w:val="30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 xml:space="preserve">Resistencias </w:t>
            </w:r>
            <w:r w:rsidR="00B90ECB" w:rsidRPr="000C5938">
              <w:rPr>
                <w:rFonts w:ascii="Calibri" w:hAnsi="Calibri"/>
                <w:color w:val="000000"/>
                <w:sz w:val="20"/>
                <w:szCs w:val="20"/>
              </w:rPr>
              <w:t>Eléctricas</w:t>
            </w:r>
            <w:r w:rsidRPr="000C5938">
              <w:rPr>
                <w:rFonts w:ascii="Calibri" w:hAnsi="Calibri"/>
                <w:color w:val="000000"/>
                <w:sz w:val="20"/>
                <w:szCs w:val="20"/>
              </w:rPr>
              <w:t xml:space="preserve"> (Res 10K - ½ W)</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250</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0,04</w:t>
            </w:r>
          </w:p>
        </w:tc>
        <w:tc>
          <w:tcPr>
            <w:tcW w:w="1035" w:type="pct"/>
            <w:tcBorders>
              <w:top w:val="nil"/>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10,00</w:t>
            </w:r>
          </w:p>
        </w:tc>
      </w:tr>
      <w:tr w:rsidR="000C5938" w:rsidRPr="000C5938">
        <w:trPr>
          <w:trHeight w:val="30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Diodo emisor de Luz (LEDs)</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1700</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0,06</w:t>
            </w:r>
          </w:p>
        </w:tc>
        <w:tc>
          <w:tcPr>
            <w:tcW w:w="1035" w:type="pct"/>
            <w:tcBorders>
              <w:top w:val="nil"/>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102,00</w:t>
            </w:r>
          </w:p>
        </w:tc>
      </w:tr>
      <w:tr w:rsidR="000C5938" w:rsidRPr="000C5938">
        <w:trPr>
          <w:trHeight w:val="30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Capacitores (</w:t>
            </w:r>
            <w:r w:rsidR="00B90ECB" w:rsidRPr="000C5938">
              <w:rPr>
                <w:rFonts w:ascii="Calibri" w:hAnsi="Calibri"/>
                <w:color w:val="000000"/>
                <w:sz w:val="20"/>
                <w:szCs w:val="20"/>
              </w:rPr>
              <w:t>Cap.</w:t>
            </w:r>
            <w:r w:rsidRPr="000C5938">
              <w:rPr>
                <w:rFonts w:ascii="Calibri" w:hAnsi="Calibri"/>
                <w:color w:val="000000"/>
                <w:sz w:val="20"/>
                <w:szCs w:val="20"/>
              </w:rPr>
              <w:t xml:space="preserve"> 10uf/25V)</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10</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0,10</w:t>
            </w:r>
          </w:p>
        </w:tc>
        <w:tc>
          <w:tcPr>
            <w:tcW w:w="1035" w:type="pct"/>
            <w:tcBorders>
              <w:top w:val="nil"/>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1,00</w:t>
            </w:r>
          </w:p>
        </w:tc>
      </w:tr>
      <w:tr w:rsidR="000C5938" w:rsidRPr="000C5938">
        <w:trPr>
          <w:trHeight w:val="30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Registro de Desplazamiento TPIC6896</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30</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1,40</w:t>
            </w:r>
          </w:p>
        </w:tc>
        <w:tc>
          <w:tcPr>
            <w:tcW w:w="1035" w:type="pct"/>
            <w:tcBorders>
              <w:top w:val="nil"/>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42,00</w:t>
            </w:r>
          </w:p>
        </w:tc>
      </w:tr>
      <w:tr w:rsidR="000C5938" w:rsidRPr="000C5938">
        <w:trPr>
          <w:trHeight w:val="30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Transeiver MCP2551</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1,40</w:t>
            </w:r>
          </w:p>
        </w:tc>
        <w:tc>
          <w:tcPr>
            <w:tcW w:w="1035" w:type="pct"/>
            <w:tcBorders>
              <w:top w:val="nil"/>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1,40</w:t>
            </w:r>
          </w:p>
        </w:tc>
      </w:tr>
      <w:tr w:rsidR="000C5938" w:rsidRPr="000C5938">
        <w:trPr>
          <w:trHeight w:val="315"/>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Placa PCB</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7C0799" w:rsidP="000C5938">
            <w:pPr>
              <w:jc w:val="right"/>
              <w:rPr>
                <w:rFonts w:ascii="Calibri" w:hAnsi="Calibri"/>
                <w:color w:val="000000"/>
                <w:sz w:val="22"/>
                <w:szCs w:val="22"/>
              </w:rPr>
            </w:pPr>
            <w:r>
              <w:rPr>
                <w:rFonts w:ascii="Calibri" w:hAnsi="Calibri"/>
                <w:color w:val="000000"/>
                <w:sz w:val="22"/>
                <w:szCs w:val="22"/>
              </w:rPr>
              <w:t>16</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7C0799" w:rsidP="000C5938">
            <w:pPr>
              <w:jc w:val="right"/>
              <w:rPr>
                <w:rFonts w:ascii="Calibri" w:hAnsi="Calibri"/>
                <w:color w:val="000000"/>
                <w:sz w:val="22"/>
                <w:szCs w:val="22"/>
              </w:rPr>
            </w:pPr>
            <w:r>
              <w:rPr>
                <w:rFonts w:ascii="Calibri" w:hAnsi="Calibri"/>
                <w:color w:val="000000"/>
                <w:sz w:val="22"/>
                <w:szCs w:val="22"/>
              </w:rPr>
              <w:t>2</w:t>
            </w:r>
            <w:r w:rsidR="000C5938" w:rsidRPr="000C5938">
              <w:rPr>
                <w:rFonts w:ascii="Calibri" w:hAnsi="Calibri"/>
                <w:color w:val="000000"/>
                <w:sz w:val="22"/>
                <w:szCs w:val="22"/>
              </w:rPr>
              <w:t>,</w:t>
            </w:r>
            <w:r>
              <w:rPr>
                <w:rFonts w:ascii="Calibri" w:hAnsi="Calibri"/>
                <w:color w:val="000000"/>
                <w:sz w:val="22"/>
                <w:szCs w:val="22"/>
              </w:rPr>
              <w:t>7</w:t>
            </w:r>
            <w:r w:rsidR="000C5938" w:rsidRPr="000C5938">
              <w:rPr>
                <w:rFonts w:ascii="Calibri" w:hAnsi="Calibri"/>
                <w:color w:val="000000"/>
                <w:sz w:val="22"/>
                <w:szCs w:val="22"/>
              </w:rPr>
              <w:t>0</w:t>
            </w:r>
          </w:p>
        </w:tc>
        <w:tc>
          <w:tcPr>
            <w:tcW w:w="1035" w:type="pct"/>
            <w:tcBorders>
              <w:top w:val="nil"/>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4</w:t>
            </w:r>
            <w:r w:rsidR="007C0799">
              <w:rPr>
                <w:rFonts w:ascii="Calibri" w:hAnsi="Calibri"/>
                <w:color w:val="000000"/>
                <w:sz w:val="22"/>
                <w:szCs w:val="22"/>
              </w:rPr>
              <w:t>3</w:t>
            </w:r>
            <w:r w:rsidRPr="000C5938">
              <w:rPr>
                <w:rFonts w:ascii="Calibri" w:hAnsi="Calibri"/>
                <w:color w:val="000000"/>
                <w:sz w:val="22"/>
                <w:szCs w:val="22"/>
              </w:rPr>
              <w:t>,</w:t>
            </w:r>
            <w:r w:rsidR="007C0799">
              <w:rPr>
                <w:rFonts w:ascii="Calibri" w:hAnsi="Calibri"/>
                <w:color w:val="000000"/>
                <w:sz w:val="22"/>
                <w:szCs w:val="22"/>
              </w:rPr>
              <w:t>2</w:t>
            </w:r>
            <w:r w:rsidRPr="000C5938">
              <w:rPr>
                <w:rFonts w:ascii="Calibri" w:hAnsi="Calibri"/>
                <w:color w:val="000000"/>
                <w:sz w:val="22"/>
                <w:szCs w:val="22"/>
              </w:rPr>
              <w:t>0</w:t>
            </w:r>
          </w:p>
        </w:tc>
      </w:tr>
      <w:tr w:rsidR="000C5938" w:rsidRPr="000C5938">
        <w:trPr>
          <w:trHeight w:val="315"/>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B90ECB" w:rsidP="00C93E2C">
            <w:pPr>
              <w:rPr>
                <w:rFonts w:ascii="Calibri" w:hAnsi="Calibri"/>
                <w:color w:val="000000"/>
                <w:sz w:val="20"/>
                <w:szCs w:val="20"/>
              </w:rPr>
            </w:pPr>
            <w:r w:rsidRPr="000C5938">
              <w:rPr>
                <w:rFonts w:ascii="Calibri" w:hAnsi="Calibri"/>
                <w:color w:val="000000"/>
                <w:sz w:val="20"/>
                <w:szCs w:val="20"/>
              </w:rPr>
              <w:t>Armazón</w:t>
            </w:r>
            <w:r w:rsidR="000C5938" w:rsidRPr="000C5938">
              <w:rPr>
                <w:rFonts w:ascii="Calibri" w:hAnsi="Calibri"/>
                <w:color w:val="000000"/>
                <w:sz w:val="20"/>
                <w:szCs w:val="20"/>
              </w:rPr>
              <w:t xml:space="preserve"> del Panel</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100,00</w:t>
            </w:r>
          </w:p>
        </w:tc>
        <w:tc>
          <w:tcPr>
            <w:tcW w:w="1035" w:type="pct"/>
            <w:tcBorders>
              <w:top w:val="nil"/>
              <w:left w:val="nil"/>
              <w:bottom w:val="double" w:sz="6"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100,00</w:t>
            </w:r>
          </w:p>
        </w:tc>
      </w:tr>
      <w:tr w:rsidR="000C5938" w:rsidRPr="000C5938">
        <w:trPr>
          <w:trHeight w:val="330"/>
          <w:jc w:val="center"/>
        </w:trPr>
        <w:tc>
          <w:tcPr>
            <w:tcW w:w="3965" w:type="pct"/>
            <w:gridSpan w:val="3"/>
            <w:tcBorders>
              <w:top w:val="single" w:sz="4" w:space="0" w:color="auto"/>
              <w:left w:val="single" w:sz="8" w:space="0" w:color="auto"/>
              <w:bottom w:val="single" w:sz="8" w:space="0" w:color="auto"/>
              <w:right w:val="single" w:sz="4" w:space="0" w:color="auto"/>
            </w:tcBorders>
            <w:shd w:val="clear" w:color="auto" w:fill="auto"/>
            <w:noWrap/>
            <w:vAlign w:val="center"/>
          </w:tcPr>
          <w:p w:rsidR="000C5938" w:rsidRPr="000C5938" w:rsidRDefault="000C5938" w:rsidP="000C5938">
            <w:pPr>
              <w:rPr>
                <w:rFonts w:ascii="Calibri" w:hAnsi="Calibri"/>
                <w:b/>
                <w:bCs/>
                <w:color w:val="000000"/>
                <w:sz w:val="22"/>
                <w:szCs w:val="22"/>
              </w:rPr>
            </w:pPr>
            <w:r w:rsidRPr="000C5938">
              <w:rPr>
                <w:rFonts w:ascii="Calibri" w:hAnsi="Calibri"/>
                <w:b/>
                <w:bCs/>
                <w:color w:val="000000"/>
                <w:sz w:val="22"/>
                <w:szCs w:val="22"/>
              </w:rPr>
              <w:t>Total Panel Electrónico Grande</w:t>
            </w:r>
          </w:p>
        </w:tc>
        <w:tc>
          <w:tcPr>
            <w:tcW w:w="1035" w:type="pct"/>
            <w:tcBorders>
              <w:top w:val="nil"/>
              <w:left w:val="nil"/>
              <w:bottom w:val="single" w:sz="8" w:space="0" w:color="auto"/>
              <w:right w:val="single" w:sz="8" w:space="0" w:color="auto"/>
            </w:tcBorders>
            <w:shd w:val="clear" w:color="auto" w:fill="auto"/>
            <w:noWrap/>
            <w:vAlign w:val="center"/>
          </w:tcPr>
          <w:p w:rsidR="000C5938" w:rsidRPr="000C5938" w:rsidRDefault="000C5938" w:rsidP="000C5938">
            <w:pPr>
              <w:jc w:val="right"/>
              <w:rPr>
                <w:rFonts w:ascii="Calibri" w:hAnsi="Calibri"/>
                <w:b/>
                <w:bCs/>
                <w:color w:val="000000"/>
                <w:sz w:val="22"/>
                <w:szCs w:val="22"/>
              </w:rPr>
            </w:pPr>
            <w:r w:rsidRPr="000C5938">
              <w:rPr>
                <w:rFonts w:ascii="Calibri" w:hAnsi="Calibri"/>
                <w:b/>
                <w:bCs/>
                <w:color w:val="000000"/>
                <w:sz w:val="22"/>
                <w:szCs w:val="22"/>
              </w:rPr>
              <w:t xml:space="preserve"> $             32</w:t>
            </w:r>
            <w:r w:rsidR="007C0799">
              <w:rPr>
                <w:rFonts w:ascii="Calibri" w:hAnsi="Calibri"/>
                <w:b/>
                <w:bCs/>
                <w:color w:val="000000"/>
                <w:sz w:val="22"/>
                <w:szCs w:val="22"/>
              </w:rPr>
              <w:t>3</w:t>
            </w:r>
            <w:r w:rsidRPr="000C5938">
              <w:rPr>
                <w:rFonts w:ascii="Calibri" w:hAnsi="Calibri"/>
                <w:b/>
                <w:bCs/>
                <w:color w:val="000000"/>
                <w:sz w:val="22"/>
                <w:szCs w:val="22"/>
              </w:rPr>
              <w:t>,</w:t>
            </w:r>
            <w:r w:rsidR="007C0799">
              <w:rPr>
                <w:rFonts w:ascii="Calibri" w:hAnsi="Calibri"/>
                <w:b/>
                <w:bCs/>
                <w:color w:val="000000"/>
                <w:sz w:val="22"/>
                <w:szCs w:val="22"/>
              </w:rPr>
              <w:t>6</w:t>
            </w:r>
            <w:r w:rsidRPr="000C5938">
              <w:rPr>
                <w:rFonts w:ascii="Calibri" w:hAnsi="Calibri"/>
                <w:b/>
                <w:bCs/>
                <w:color w:val="000000"/>
                <w:sz w:val="22"/>
                <w:szCs w:val="22"/>
              </w:rPr>
              <w:t xml:space="preserve">0 </w:t>
            </w:r>
          </w:p>
        </w:tc>
      </w:tr>
    </w:tbl>
    <w:p w:rsidR="004131F0" w:rsidRDefault="004131F0" w:rsidP="000C5938">
      <w:pPr>
        <w:pStyle w:val="Tabla"/>
        <w:jc w:val="center"/>
      </w:pPr>
      <w:bookmarkStart w:id="251" w:name="_Toc248490543"/>
      <w:r w:rsidRPr="000C5938">
        <w:t>Tabla 2.</w:t>
      </w:r>
      <w:r w:rsidR="002A7FDE">
        <w:t>2</w:t>
      </w:r>
      <w:r w:rsidRPr="000C5938">
        <w:t xml:space="preserve"> Costo de Fabricación de Paneles</w:t>
      </w:r>
      <w:r w:rsidR="000C5938">
        <w:t xml:space="preserve"> Grandes</w:t>
      </w:r>
      <w:bookmarkEnd w:id="251"/>
    </w:p>
    <w:p w:rsidR="00766833" w:rsidRDefault="00766833"/>
    <w:tbl>
      <w:tblPr>
        <w:tblW w:w="5141" w:type="pct"/>
        <w:jc w:val="center"/>
        <w:tblCellMar>
          <w:left w:w="70" w:type="dxa"/>
          <w:right w:w="70" w:type="dxa"/>
        </w:tblCellMar>
        <w:tblLook w:val="04A0"/>
      </w:tblPr>
      <w:tblGrid>
        <w:gridCol w:w="4477"/>
        <w:gridCol w:w="1393"/>
        <w:gridCol w:w="993"/>
        <w:gridCol w:w="1791"/>
      </w:tblGrid>
      <w:tr w:rsidR="000C5938" w:rsidRPr="000C5938">
        <w:trPr>
          <w:trHeight w:val="265"/>
          <w:jc w:val="center"/>
        </w:trPr>
        <w:tc>
          <w:tcPr>
            <w:tcW w:w="2586" w:type="pct"/>
            <w:tcBorders>
              <w:top w:val="single" w:sz="8" w:space="0" w:color="auto"/>
              <w:left w:val="single" w:sz="8" w:space="0" w:color="auto"/>
              <w:bottom w:val="single" w:sz="8" w:space="0" w:color="auto"/>
              <w:right w:val="single" w:sz="8" w:space="0" w:color="auto"/>
            </w:tcBorders>
            <w:shd w:val="clear" w:color="auto" w:fill="E0E0E0"/>
            <w:noWrap/>
            <w:vAlign w:val="center"/>
          </w:tcPr>
          <w:p w:rsidR="000C5938" w:rsidRPr="003B4992" w:rsidRDefault="000C5938" w:rsidP="000C5938">
            <w:pPr>
              <w:rPr>
                <w:rFonts w:ascii="Calibri" w:hAnsi="Calibri"/>
                <w:b/>
                <w:bCs/>
              </w:rPr>
            </w:pPr>
            <w:r w:rsidRPr="003B4992">
              <w:rPr>
                <w:rFonts w:ascii="Calibri" w:hAnsi="Calibri"/>
                <w:b/>
                <w:bCs/>
              </w:rPr>
              <w:t>Panel Electrónico (Mediano)</w:t>
            </w:r>
          </w:p>
        </w:tc>
        <w:tc>
          <w:tcPr>
            <w:tcW w:w="805" w:type="pct"/>
            <w:tcBorders>
              <w:top w:val="single" w:sz="8" w:space="0" w:color="auto"/>
              <w:left w:val="nil"/>
              <w:bottom w:val="single" w:sz="8" w:space="0" w:color="auto"/>
              <w:right w:val="nil"/>
            </w:tcBorders>
            <w:shd w:val="clear" w:color="auto" w:fill="E0E0E0"/>
            <w:noWrap/>
            <w:vAlign w:val="center"/>
          </w:tcPr>
          <w:p w:rsidR="000C5938" w:rsidRPr="003B4992" w:rsidRDefault="000C5938" w:rsidP="000C5938">
            <w:pPr>
              <w:rPr>
                <w:rFonts w:ascii="Calibri" w:hAnsi="Calibri"/>
                <w:b/>
                <w:bCs/>
              </w:rPr>
            </w:pPr>
            <w:r w:rsidRPr="003B4992">
              <w:rPr>
                <w:rFonts w:ascii="Calibri" w:hAnsi="Calibri"/>
                <w:b/>
                <w:bCs/>
              </w:rPr>
              <w:t>CANTIDAD</w:t>
            </w:r>
          </w:p>
        </w:tc>
        <w:tc>
          <w:tcPr>
            <w:tcW w:w="574" w:type="pct"/>
            <w:tcBorders>
              <w:top w:val="single" w:sz="8" w:space="0" w:color="auto"/>
              <w:left w:val="single" w:sz="8" w:space="0" w:color="auto"/>
              <w:bottom w:val="single" w:sz="8" w:space="0" w:color="auto"/>
              <w:right w:val="nil"/>
            </w:tcBorders>
            <w:shd w:val="clear" w:color="auto" w:fill="E0E0E0"/>
            <w:noWrap/>
            <w:vAlign w:val="center"/>
          </w:tcPr>
          <w:p w:rsidR="000C5938" w:rsidRPr="003B4992" w:rsidRDefault="000C5938" w:rsidP="000C5938">
            <w:pPr>
              <w:rPr>
                <w:rFonts w:ascii="Calibri" w:hAnsi="Calibri"/>
                <w:b/>
                <w:bCs/>
              </w:rPr>
            </w:pPr>
            <w:r w:rsidRPr="003B4992">
              <w:rPr>
                <w:rFonts w:ascii="Calibri" w:hAnsi="Calibri"/>
                <w:b/>
                <w:bCs/>
              </w:rPr>
              <w:t>COSTO</w:t>
            </w:r>
          </w:p>
        </w:tc>
        <w:tc>
          <w:tcPr>
            <w:tcW w:w="1035" w:type="pct"/>
            <w:tcBorders>
              <w:top w:val="single" w:sz="8" w:space="0" w:color="auto"/>
              <w:left w:val="single" w:sz="8" w:space="0" w:color="auto"/>
              <w:bottom w:val="single" w:sz="8" w:space="0" w:color="auto"/>
              <w:right w:val="single" w:sz="8" w:space="0" w:color="auto"/>
            </w:tcBorders>
            <w:shd w:val="clear" w:color="auto" w:fill="E0E0E0"/>
            <w:noWrap/>
            <w:vAlign w:val="center"/>
          </w:tcPr>
          <w:p w:rsidR="000C5938" w:rsidRPr="003B4992" w:rsidRDefault="000C5938" w:rsidP="000C5938">
            <w:pPr>
              <w:rPr>
                <w:rFonts w:ascii="Calibri" w:hAnsi="Calibri"/>
                <w:b/>
                <w:bCs/>
              </w:rPr>
            </w:pPr>
            <w:r w:rsidRPr="003B4992">
              <w:rPr>
                <w:rFonts w:ascii="Calibri" w:hAnsi="Calibri"/>
                <w:b/>
                <w:bCs/>
              </w:rPr>
              <w:t>COSTO FINAL</w:t>
            </w:r>
          </w:p>
        </w:tc>
      </w:tr>
      <w:tr w:rsidR="000C5938" w:rsidRPr="000C5938">
        <w:trPr>
          <w:trHeight w:val="199"/>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B90ECB" w:rsidP="00C93E2C">
            <w:pPr>
              <w:rPr>
                <w:rFonts w:ascii="Calibri" w:hAnsi="Calibri"/>
                <w:color w:val="000000"/>
                <w:sz w:val="20"/>
                <w:szCs w:val="20"/>
              </w:rPr>
            </w:pPr>
            <w:r w:rsidRPr="000C5938">
              <w:rPr>
                <w:rFonts w:ascii="Calibri" w:hAnsi="Calibri"/>
                <w:color w:val="000000"/>
                <w:sz w:val="20"/>
                <w:szCs w:val="20"/>
              </w:rPr>
              <w:t>Micro controlador</w:t>
            </w:r>
            <w:r w:rsidR="00000B4B" w:rsidRPr="000C5938">
              <w:rPr>
                <w:rFonts w:ascii="Calibri" w:hAnsi="Calibri"/>
                <w:color w:val="000000"/>
                <w:sz w:val="20"/>
                <w:szCs w:val="20"/>
              </w:rPr>
              <w:t xml:space="preserve"> serie </w:t>
            </w:r>
            <w:smartTag w:uri="urn:schemas-microsoft-com:office:smarttags" w:element="metricconverter">
              <w:smartTagPr>
                <w:attr w:name="ProductID" w:val="18F"/>
              </w:smartTagPr>
              <w:r w:rsidR="00000B4B" w:rsidRPr="000C5938">
                <w:rPr>
                  <w:rFonts w:ascii="Calibri" w:hAnsi="Calibri"/>
                  <w:color w:val="000000"/>
                  <w:sz w:val="20"/>
                  <w:szCs w:val="20"/>
                </w:rPr>
                <w:t>18F</w:t>
              </w:r>
            </w:smartTag>
            <w:r w:rsidR="00000B4B" w:rsidRPr="000C5938">
              <w:rPr>
                <w:rFonts w:ascii="Calibri" w:hAnsi="Calibri"/>
                <w:color w:val="000000"/>
                <w:sz w:val="20"/>
                <w:szCs w:val="20"/>
              </w:rPr>
              <w:t>, fabricante Microchip</w:t>
            </w:r>
          </w:p>
        </w:tc>
        <w:tc>
          <w:tcPr>
            <w:tcW w:w="805" w:type="pct"/>
            <w:tcBorders>
              <w:top w:val="single" w:sz="4" w:space="0" w:color="auto"/>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3</w:t>
            </w:r>
          </w:p>
        </w:tc>
        <w:tc>
          <w:tcPr>
            <w:tcW w:w="574" w:type="pct"/>
            <w:tcBorders>
              <w:top w:val="single" w:sz="4" w:space="0" w:color="auto"/>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6,00</w:t>
            </w:r>
          </w:p>
        </w:tc>
        <w:tc>
          <w:tcPr>
            <w:tcW w:w="1035" w:type="pct"/>
            <w:tcBorders>
              <w:top w:val="single" w:sz="4" w:space="0" w:color="auto"/>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18,00</w:t>
            </w:r>
          </w:p>
        </w:tc>
      </w:tr>
      <w:tr w:rsidR="000C5938" w:rsidRPr="000C5938">
        <w:trPr>
          <w:trHeight w:val="184"/>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 xml:space="preserve">Resistencias </w:t>
            </w:r>
            <w:r w:rsidR="00B90ECB" w:rsidRPr="000C5938">
              <w:rPr>
                <w:rFonts w:ascii="Calibri" w:hAnsi="Calibri"/>
                <w:color w:val="000000"/>
                <w:sz w:val="20"/>
                <w:szCs w:val="20"/>
              </w:rPr>
              <w:t>Eléctricas</w:t>
            </w:r>
            <w:r w:rsidRPr="000C5938">
              <w:rPr>
                <w:rFonts w:ascii="Calibri" w:hAnsi="Calibri"/>
                <w:color w:val="000000"/>
                <w:sz w:val="20"/>
                <w:szCs w:val="20"/>
              </w:rPr>
              <w:t xml:space="preserve"> (Res 10K - ½ W)</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170</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0,04</w:t>
            </w:r>
          </w:p>
        </w:tc>
        <w:tc>
          <w:tcPr>
            <w:tcW w:w="1035" w:type="pct"/>
            <w:tcBorders>
              <w:top w:val="nil"/>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6,80</w:t>
            </w:r>
          </w:p>
        </w:tc>
      </w:tr>
      <w:tr w:rsidR="000C5938" w:rsidRPr="000C5938">
        <w:trPr>
          <w:trHeight w:val="147"/>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Diodo emisor de Luz (LEDs)</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1200</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0,06</w:t>
            </w:r>
          </w:p>
        </w:tc>
        <w:tc>
          <w:tcPr>
            <w:tcW w:w="1035" w:type="pct"/>
            <w:tcBorders>
              <w:top w:val="nil"/>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72,00</w:t>
            </w:r>
          </w:p>
        </w:tc>
      </w:tr>
      <w:tr w:rsidR="000C5938" w:rsidRPr="000C5938">
        <w:trPr>
          <w:trHeight w:val="122"/>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Capacitores (</w:t>
            </w:r>
            <w:r w:rsidR="00B90ECB" w:rsidRPr="000C5938">
              <w:rPr>
                <w:rFonts w:ascii="Calibri" w:hAnsi="Calibri"/>
                <w:color w:val="000000"/>
                <w:sz w:val="20"/>
                <w:szCs w:val="20"/>
              </w:rPr>
              <w:t>Cap.</w:t>
            </w:r>
            <w:r w:rsidRPr="000C5938">
              <w:rPr>
                <w:rFonts w:ascii="Calibri" w:hAnsi="Calibri"/>
                <w:color w:val="000000"/>
                <w:sz w:val="20"/>
                <w:szCs w:val="20"/>
              </w:rPr>
              <w:t xml:space="preserve"> 10uf/25V)</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5</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0,10</w:t>
            </w:r>
          </w:p>
        </w:tc>
        <w:tc>
          <w:tcPr>
            <w:tcW w:w="1035" w:type="pct"/>
            <w:tcBorders>
              <w:top w:val="nil"/>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0,50</w:t>
            </w:r>
          </w:p>
        </w:tc>
      </w:tr>
      <w:tr w:rsidR="000C5938" w:rsidRPr="000C5938">
        <w:trPr>
          <w:trHeight w:val="241"/>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Registro de Desplazamiento TPIC6896</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20</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1,40</w:t>
            </w:r>
          </w:p>
        </w:tc>
        <w:tc>
          <w:tcPr>
            <w:tcW w:w="1035" w:type="pct"/>
            <w:tcBorders>
              <w:top w:val="nil"/>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28,00</w:t>
            </w:r>
          </w:p>
        </w:tc>
      </w:tr>
      <w:tr w:rsidR="000C5938" w:rsidRPr="000C5938">
        <w:trPr>
          <w:trHeight w:val="216"/>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Transeiver MCP2551</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1,40</w:t>
            </w:r>
          </w:p>
        </w:tc>
        <w:tc>
          <w:tcPr>
            <w:tcW w:w="1035" w:type="pct"/>
            <w:tcBorders>
              <w:top w:val="nil"/>
              <w:left w:val="nil"/>
              <w:bottom w:val="single" w:sz="4" w:space="0" w:color="auto"/>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1,40</w:t>
            </w:r>
          </w:p>
        </w:tc>
      </w:tr>
      <w:tr w:rsidR="000C5938" w:rsidRPr="000C5938">
        <w:trPr>
          <w:trHeight w:val="167"/>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0C5938" w:rsidP="00C93E2C">
            <w:pPr>
              <w:rPr>
                <w:rFonts w:ascii="Calibri" w:hAnsi="Calibri"/>
                <w:color w:val="000000"/>
                <w:sz w:val="20"/>
                <w:szCs w:val="20"/>
              </w:rPr>
            </w:pPr>
            <w:r w:rsidRPr="000C5938">
              <w:rPr>
                <w:rFonts w:ascii="Calibri" w:hAnsi="Calibri"/>
                <w:color w:val="000000"/>
                <w:sz w:val="20"/>
                <w:szCs w:val="20"/>
              </w:rPr>
              <w:t>Placa PCB</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7C0799" w:rsidP="000C5938">
            <w:pPr>
              <w:jc w:val="right"/>
              <w:rPr>
                <w:rFonts w:ascii="Calibri" w:hAnsi="Calibri"/>
                <w:color w:val="000000"/>
                <w:sz w:val="22"/>
                <w:szCs w:val="22"/>
              </w:rPr>
            </w:pPr>
            <w:r>
              <w:rPr>
                <w:rFonts w:ascii="Calibri" w:hAnsi="Calibri"/>
                <w:color w:val="000000"/>
                <w:sz w:val="22"/>
                <w:szCs w:val="22"/>
              </w:rPr>
              <w:t>6</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2,</w:t>
            </w:r>
            <w:r w:rsidR="007C0799">
              <w:rPr>
                <w:rFonts w:ascii="Calibri" w:hAnsi="Calibri"/>
                <w:color w:val="000000"/>
                <w:sz w:val="22"/>
                <w:szCs w:val="22"/>
              </w:rPr>
              <w:t>7</w:t>
            </w:r>
            <w:r w:rsidRPr="000C5938">
              <w:rPr>
                <w:rFonts w:ascii="Calibri" w:hAnsi="Calibri"/>
                <w:color w:val="000000"/>
                <w:sz w:val="22"/>
                <w:szCs w:val="22"/>
              </w:rPr>
              <w:t>0</w:t>
            </w:r>
          </w:p>
        </w:tc>
        <w:tc>
          <w:tcPr>
            <w:tcW w:w="1035" w:type="pct"/>
            <w:tcBorders>
              <w:top w:val="single" w:sz="4" w:space="0" w:color="auto"/>
              <w:left w:val="nil"/>
              <w:bottom w:val="nil"/>
              <w:right w:val="single" w:sz="8" w:space="0" w:color="auto"/>
            </w:tcBorders>
            <w:shd w:val="clear" w:color="auto" w:fill="auto"/>
            <w:noWrap/>
            <w:vAlign w:val="center"/>
          </w:tcPr>
          <w:p w:rsidR="000C5938" w:rsidRPr="000C5938" w:rsidRDefault="007C0799" w:rsidP="000C5938">
            <w:pPr>
              <w:jc w:val="right"/>
              <w:rPr>
                <w:rFonts w:ascii="Calibri" w:hAnsi="Calibri"/>
                <w:color w:val="000000"/>
                <w:sz w:val="22"/>
                <w:szCs w:val="22"/>
              </w:rPr>
            </w:pPr>
            <w:r>
              <w:rPr>
                <w:rFonts w:ascii="Calibri" w:hAnsi="Calibri"/>
                <w:color w:val="000000"/>
                <w:sz w:val="22"/>
                <w:szCs w:val="22"/>
              </w:rPr>
              <w:t>16</w:t>
            </w:r>
            <w:r w:rsidR="000C5938" w:rsidRPr="000C5938">
              <w:rPr>
                <w:rFonts w:ascii="Calibri" w:hAnsi="Calibri"/>
                <w:color w:val="000000"/>
                <w:sz w:val="22"/>
                <w:szCs w:val="22"/>
              </w:rPr>
              <w:t>,</w:t>
            </w:r>
            <w:r>
              <w:rPr>
                <w:rFonts w:ascii="Calibri" w:hAnsi="Calibri"/>
                <w:color w:val="000000"/>
                <w:sz w:val="22"/>
                <w:szCs w:val="22"/>
              </w:rPr>
              <w:t>2</w:t>
            </w:r>
            <w:r w:rsidR="000C5938" w:rsidRPr="000C5938">
              <w:rPr>
                <w:rFonts w:ascii="Calibri" w:hAnsi="Calibri"/>
                <w:color w:val="000000"/>
                <w:sz w:val="22"/>
                <w:szCs w:val="22"/>
              </w:rPr>
              <w:t>0</w:t>
            </w:r>
          </w:p>
        </w:tc>
      </w:tr>
      <w:tr w:rsidR="000C5938" w:rsidRPr="000C5938">
        <w:trPr>
          <w:trHeight w:val="13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0C5938" w:rsidRPr="000C5938" w:rsidRDefault="00B90ECB" w:rsidP="00C93E2C">
            <w:pPr>
              <w:rPr>
                <w:rFonts w:ascii="Calibri" w:hAnsi="Calibri"/>
                <w:color w:val="000000"/>
                <w:sz w:val="20"/>
                <w:szCs w:val="20"/>
              </w:rPr>
            </w:pPr>
            <w:r w:rsidRPr="000C5938">
              <w:rPr>
                <w:rFonts w:ascii="Calibri" w:hAnsi="Calibri"/>
                <w:color w:val="000000"/>
                <w:sz w:val="20"/>
                <w:szCs w:val="20"/>
              </w:rPr>
              <w:t>Armazón</w:t>
            </w:r>
            <w:r w:rsidR="000C5938" w:rsidRPr="000C5938">
              <w:rPr>
                <w:rFonts w:ascii="Calibri" w:hAnsi="Calibri"/>
                <w:color w:val="000000"/>
                <w:sz w:val="20"/>
                <w:szCs w:val="20"/>
              </w:rPr>
              <w:t xml:space="preserve"> del Panel</w:t>
            </w:r>
          </w:p>
        </w:tc>
        <w:tc>
          <w:tcPr>
            <w:tcW w:w="805"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w:t>
            </w:r>
          </w:p>
        </w:tc>
        <w:tc>
          <w:tcPr>
            <w:tcW w:w="574" w:type="pct"/>
            <w:tcBorders>
              <w:top w:val="nil"/>
              <w:left w:val="nil"/>
              <w:bottom w:val="single" w:sz="4" w:space="0" w:color="auto"/>
              <w:right w:val="single" w:sz="4"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100,00</w:t>
            </w:r>
          </w:p>
        </w:tc>
        <w:tc>
          <w:tcPr>
            <w:tcW w:w="1035" w:type="pct"/>
            <w:tcBorders>
              <w:top w:val="single" w:sz="4" w:space="0" w:color="auto"/>
              <w:left w:val="nil"/>
              <w:bottom w:val="nil"/>
              <w:right w:val="single" w:sz="8" w:space="0" w:color="auto"/>
            </w:tcBorders>
            <w:shd w:val="clear" w:color="auto" w:fill="auto"/>
            <w:noWrap/>
            <w:vAlign w:val="center"/>
          </w:tcPr>
          <w:p w:rsidR="000C5938" w:rsidRPr="000C5938" w:rsidRDefault="000C5938" w:rsidP="000C5938">
            <w:pPr>
              <w:jc w:val="right"/>
              <w:rPr>
                <w:rFonts w:ascii="Calibri" w:hAnsi="Calibri"/>
                <w:color w:val="000000"/>
                <w:sz w:val="22"/>
                <w:szCs w:val="22"/>
              </w:rPr>
            </w:pPr>
            <w:r w:rsidRPr="000C5938">
              <w:rPr>
                <w:rFonts w:ascii="Calibri" w:hAnsi="Calibri"/>
                <w:color w:val="000000"/>
                <w:sz w:val="22"/>
                <w:szCs w:val="22"/>
              </w:rPr>
              <w:t>100,00</w:t>
            </w:r>
          </w:p>
        </w:tc>
      </w:tr>
      <w:tr w:rsidR="000C5938" w:rsidRPr="000C5938">
        <w:trPr>
          <w:trHeight w:val="109"/>
          <w:jc w:val="center"/>
        </w:trPr>
        <w:tc>
          <w:tcPr>
            <w:tcW w:w="3965" w:type="pct"/>
            <w:gridSpan w:val="3"/>
            <w:tcBorders>
              <w:top w:val="single" w:sz="4" w:space="0" w:color="auto"/>
              <w:left w:val="single" w:sz="8" w:space="0" w:color="auto"/>
              <w:bottom w:val="single" w:sz="8" w:space="0" w:color="auto"/>
              <w:right w:val="single" w:sz="4" w:space="0" w:color="auto"/>
            </w:tcBorders>
            <w:shd w:val="clear" w:color="auto" w:fill="auto"/>
            <w:noWrap/>
            <w:vAlign w:val="center"/>
          </w:tcPr>
          <w:p w:rsidR="000C5938" w:rsidRPr="000C5938" w:rsidRDefault="000C5938" w:rsidP="000C5938">
            <w:pPr>
              <w:rPr>
                <w:rFonts w:ascii="Calibri" w:hAnsi="Calibri"/>
                <w:b/>
                <w:bCs/>
                <w:color w:val="000000"/>
                <w:sz w:val="22"/>
                <w:szCs w:val="22"/>
              </w:rPr>
            </w:pPr>
            <w:r w:rsidRPr="000C5938">
              <w:rPr>
                <w:rFonts w:ascii="Calibri" w:hAnsi="Calibri"/>
                <w:b/>
                <w:bCs/>
                <w:color w:val="000000"/>
                <w:sz w:val="22"/>
                <w:szCs w:val="22"/>
              </w:rPr>
              <w:t>Total Panel Electrónico Mediano</w:t>
            </w:r>
          </w:p>
        </w:tc>
        <w:tc>
          <w:tcPr>
            <w:tcW w:w="1035" w:type="pct"/>
            <w:tcBorders>
              <w:top w:val="double" w:sz="6" w:space="0" w:color="auto"/>
              <w:left w:val="nil"/>
              <w:bottom w:val="single" w:sz="8" w:space="0" w:color="auto"/>
              <w:right w:val="single" w:sz="8" w:space="0" w:color="auto"/>
            </w:tcBorders>
            <w:shd w:val="clear" w:color="auto" w:fill="auto"/>
            <w:noWrap/>
            <w:vAlign w:val="bottom"/>
          </w:tcPr>
          <w:p w:rsidR="000C5938" w:rsidRPr="000C5938" w:rsidRDefault="000C5938" w:rsidP="000C5938">
            <w:pPr>
              <w:jc w:val="right"/>
              <w:rPr>
                <w:rFonts w:ascii="Calibri" w:hAnsi="Calibri"/>
                <w:b/>
                <w:bCs/>
                <w:color w:val="000000"/>
                <w:sz w:val="22"/>
                <w:szCs w:val="22"/>
              </w:rPr>
            </w:pPr>
            <w:r w:rsidRPr="000C5938">
              <w:rPr>
                <w:rFonts w:ascii="Calibri" w:hAnsi="Calibri"/>
                <w:b/>
                <w:bCs/>
                <w:color w:val="000000"/>
                <w:sz w:val="22"/>
                <w:szCs w:val="22"/>
              </w:rPr>
              <w:t xml:space="preserve"> $             24</w:t>
            </w:r>
            <w:r w:rsidR="007C0799">
              <w:rPr>
                <w:rFonts w:ascii="Calibri" w:hAnsi="Calibri"/>
                <w:b/>
                <w:bCs/>
                <w:color w:val="000000"/>
                <w:sz w:val="22"/>
                <w:szCs w:val="22"/>
              </w:rPr>
              <w:t>2</w:t>
            </w:r>
            <w:r w:rsidRPr="000C5938">
              <w:rPr>
                <w:rFonts w:ascii="Calibri" w:hAnsi="Calibri"/>
                <w:b/>
                <w:bCs/>
                <w:color w:val="000000"/>
                <w:sz w:val="22"/>
                <w:szCs w:val="22"/>
              </w:rPr>
              <w:t>,</w:t>
            </w:r>
            <w:r w:rsidR="007C0799">
              <w:rPr>
                <w:rFonts w:ascii="Calibri" w:hAnsi="Calibri"/>
                <w:b/>
                <w:bCs/>
                <w:color w:val="000000"/>
                <w:sz w:val="22"/>
                <w:szCs w:val="22"/>
              </w:rPr>
              <w:t>9</w:t>
            </w:r>
            <w:r w:rsidRPr="000C5938">
              <w:rPr>
                <w:rFonts w:ascii="Calibri" w:hAnsi="Calibri"/>
                <w:b/>
                <w:bCs/>
                <w:color w:val="000000"/>
                <w:sz w:val="22"/>
                <w:szCs w:val="22"/>
              </w:rPr>
              <w:t xml:space="preserve">0 </w:t>
            </w:r>
          </w:p>
        </w:tc>
      </w:tr>
    </w:tbl>
    <w:p w:rsidR="000C5938" w:rsidRPr="000C5938" w:rsidRDefault="000C5938" w:rsidP="000C5938">
      <w:pPr>
        <w:pStyle w:val="Tabla"/>
        <w:jc w:val="center"/>
      </w:pPr>
      <w:bookmarkStart w:id="252" w:name="_Toc248490544"/>
      <w:r w:rsidRPr="000C5938">
        <w:t>Tabla 2.</w:t>
      </w:r>
      <w:r w:rsidR="002A7FDE">
        <w:t>3</w:t>
      </w:r>
      <w:r w:rsidRPr="000C5938">
        <w:t xml:space="preserve"> Costo de Fabricación de Paneles</w:t>
      </w:r>
      <w:r>
        <w:t xml:space="preserve"> Medianos</w:t>
      </w:r>
      <w:bookmarkEnd w:id="252"/>
    </w:p>
    <w:p w:rsidR="0021255B" w:rsidRDefault="0021255B" w:rsidP="0021255B"/>
    <w:tbl>
      <w:tblPr>
        <w:tblW w:w="5141" w:type="pct"/>
        <w:jc w:val="center"/>
        <w:tblCellMar>
          <w:left w:w="70" w:type="dxa"/>
          <w:right w:w="70" w:type="dxa"/>
        </w:tblCellMar>
        <w:tblLook w:val="04A0"/>
      </w:tblPr>
      <w:tblGrid>
        <w:gridCol w:w="4477"/>
        <w:gridCol w:w="1393"/>
        <w:gridCol w:w="993"/>
        <w:gridCol w:w="1791"/>
      </w:tblGrid>
      <w:tr w:rsidR="0021255B" w:rsidRPr="0021255B">
        <w:trPr>
          <w:trHeight w:val="246"/>
          <w:jc w:val="center"/>
        </w:trPr>
        <w:tc>
          <w:tcPr>
            <w:tcW w:w="2586" w:type="pct"/>
            <w:tcBorders>
              <w:top w:val="single" w:sz="8" w:space="0" w:color="auto"/>
              <w:left w:val="single" w:sz="8" w:space="0" w:color="auto"/>
              <w:bottom w:val="single" w:sz="8" w:space="0" w:color="auto"/>
              <w:right w:val="single" w:sz="8" w:space="0" w:color="auto"/>
            </w:tcBorders>
            <w:shd w:val="clear" w:color="auto" w:fill="E0E0E0"/>
            <w:noWrap/>
            <w:vAlign w:val="center"/>
          </w:tcPr>
          <w:p w:rsidR="0021255B" w:rsidRPr="003B4992" w:rsidRDefault="0021255B" w:rsidP="0021255B">
            <w:pPr>
              <w:rPr>
                <w:rFonts w:ascii="Calibri" w:hAnsi="Calibri"/>
                <w:b/>
                <w:bCs/>
              </w:rPr>
            </w:pPr>
            <w:r w:rsidRPr="003B4992">
              <w:rPr>
                <w:rFonts w:ascii="Calibri" w:hAnsi="Calibri"/>
                <w:b/>
                <w:bCs/>
              </w:rPr>
              <w:t>Panel Electrónico (Pequeño)</w:t>
            </w:r>
          </w:p>
        </w:tc>
        <w:tc>
          <w:tcPr>
            <w:tcW w:w="805" w:type="pct"/>
            <w:tcBorders>
              <w:top w:val="single" w:sz="8" w:space="0" w:color="auto"/>
              <w:left w:val="nil"/>
              <w:bottom w:val="single" w:sz="8" w:space="0" w:color="auto"/>
              <w:right w:val="nil"/>
            </w:tcBorders>
            <w:shd w:val="clear" w:color="auto" w:fill="E0E0E0"/>
            <w:noWrap/>
            <w:vAlign w:val="center"/>
          </w:tcPr>
          <w:p w:rsidR="0021255B" w:rsidRPr="003B4992" w:rsidRDefault="0021255B" w:rsidP="0021255B">
            <w:pPr>
              <w:rPr>
                <w:rFonts w:ascii="Calibri" w:hAnsi="Calibri"/>
                <w:b/>
                <w:bCs/>
              </w:rPr>
            </w:pPr>
            <w:r w:rsidRPr="003B4992">
              <w:rPr>
                <w:rFonts w:ascii="Calibri" w:hAnsi="Calibri"/>
                <w:b/>
                <w:bCs/>
              </w:rPr>
              <w:t>CANTIDAD</w:t>
            </w:r>
          </w:p>
        </w:tc>
        <w:tc>
          <w:tcPr>
            <w:tcW w:w="574" w:type="pct"/>
            <w:tcBorders>
              <w:top w:val="single" w:sz="8" w:space="0" w:color="auto"/>
              <w:left w:val="single" w:sz="8" w:space="0" w:color="auto"/>
              <w:bottom w:val="single" w:sz="8" w:space="0" w:color="auto"/>
              <w:right w:val="nil"/>
            </w:tcBorders>
            <w:shd w:val="clear" w:color="auto" w:fill="E0E0E0"/>
            <w:noWrap/>
            <w:vAlign w:val="center"/>
          </w:tcPr>
          <w:p w:rsidR="0021255B" w:rsidRPr="003B4992" w:rsidRDefault="0021255B" w:rsidP="0021255B">
            <w:pPr>
              <w:rPr>
                <w:rFonts w:ascii="Calibri" w:hAnsi="Calibri"/>
                <w:b/>
                <w:bCs/>
              </w:rPr>
            </w:pPr>
            <w:r w:rsidRPr="003B4992">
              <w:rPr>
                <w:rFonts w:ascii="Calibri" w:hAnsi="Calibri"/>
                <w:b/>
                <w:bCs/>
              </w:rPr>
              <w:t>COSTO</w:t>
            </w:r>
          </w:p>
        </w:tc>
        <w:tc>
          <w:tcPr>
            <w:tcW w:w="1035" w:type="pct"/>
            <w:tcBorders>
              <w:top w:val="single" w:sz="8" w:space="0" w:color="auto"/>
              <w:left w:val="single" w:sz="8" w:space="0" w:color="auto"/>
              <w:bottom w:val="single" w:sz="8" w:space="0" w:color="auto"/>
              <w:right w:val="single" w:sz="8" w:space="0" w:color="auto"/>
            </w:tcBorders>
            <w:shd w:val="clear" w:color="auto" w:fill="E0E0E0"/>
            <w:noWrap/>
            <w:vAlign w:val="center"/>
          </w:tcPr>
          <w:p w:rsidR="0021255B" w:rsidRPr="003B4992" w:rsidRDefault="0021255B" w:rsidP="0021255B">
            <w:pPr>
              <w:rPr>
                <w:rFonts w:ascii="Calibri" w:hAnsi="Calibri"/>
                <w:b/>
                <w:bCs/>
              </w:rPr>
            </w:pPr>
            <w:r w:rsidRPr="003B4992">
              <w:rPr>
                <w:rFonts w:ascii="Calibri" w:hAnsi="Calibri"/>
                <w:b/>
                <w:bCs/>
              </w:rPr>
              <w:t>COSTO FINAL</w:t>
            </w:r>
          </w:p>
        </w:tc>
      </w:tr>
      <w:tr w:rsidR="0021255B" w:rsidRPr="0021255B">
        <w:trPr>
          <w:trHeight w:val="20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B90ECB" w:rsidP="00C93E2C">
            <w:pPr>
              <w:rPr>
                <w:rFonts w:ascii="Calibri" w:hAnsi="Calibri"/>
                <w:color w:val="000000"/>
                <w:sz w:val="20"/>
                <w:szCs w:val="20"/>
              </w:rPr>
            </w:pPr>
            <w:r w:rsidRPr="0021255B">
              <w:rPr>
                <w:rFonts w:ascii="Calibri" w:hAnsi="Calibri"/>
                <w:color w:val="000000"/>
                <w:sz w:val="20"/>
                <w:szCs w:val="20"/>
              </w:rPr>
              <w:t>Micro controlador</w:t>
            </w:r>
            <w:r w:rsidR="0021255B" w:rsidRPr="0021255B">
              <w:rPr>
                <w:rFonts w:ascii="Calibri" w:hAnsi="Calibri"/>
                <w:color w:val="000000"/>
                <w:sz w:val="20"/>
                <w:szCs w:val="20"/>
              </w:rPr>
              <w:t xml:space="preserve"> serie </w:t>
            </w:r>
            <w:smartTag w:uri="urn:schemas-microsoft-com:office:smarttags" w:element="metricconverter">
              <w:smartTagPr>
                <w:attr w:name="ProductID" w:val="18F"/>
              </w:smartTagPr>
              <w:r w:rsidR="0021255B" w:rsidRPr="0021255B">
                <w:rPr>
                  <w:rFonts w:ascii="Calibri" w:hAnsi="Calibri"/>
                  <w:color w:val="000000"/>
                  <w:sz w:val="20"/>
                  <w:szCs w:val="20"/>
                </w:rPr>
                <w:t>18F</w:t>
              </w:r>
            </w:smartTag>
            <w:r w:rsidR="0021255B" w:rsidRPr="0021255B">
              <w:rPr>
                <w:rFonts w:ascii="Calibri" w:hAnsi="Calibri"/>
                <w:color w:val="000000"/>
                <w:sz w:val="20"/>
                <w:szCs w:val="20"/>
              </w:rPr>
              <w:t>, fabricante Microchip</w:t>
            </w:r>
          </w:p>
        </w:tc>
        <w:tc>
          <w:tcPr>
            <w:tcW w:w="805" w:type="pct"/>
            <w:tcBorders>
              <w:top w:val="single" w:sz="4" w:space="0" w:color="auto"/>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2</w:t>
            </w:r>
          </w:p>
        </w:tc>
        <w:tc>
          <w:tcPr>
            <w:tcW w:w="574" w:type="pct"/>
            <w:tcBorders>
              <w:top w:val="single" w:sz="4" w:space="0" w:color="auto"/>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6,00</w:t>
            </w:r>
          </w:p>
        </w:tc>
        <w:tc>
          <w:tcPr>
            <w:tcW w:w="1035" w:type="pct"/>
            <w:tcBorders>
              <w:top w:val="single" w:sz="4" w:space="0" w:color="auto"/>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12,00</w:t>
            </w:r>
          </w:p>
        </w:tc>
      </w:tr>
      <w:tr w:rsidR="0021255B" w:rsidRPr="0021255B">
        <w:trPr>
          <w:trHeight w:val="185"/>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 xml:space="preserve">Resistencias </w:t>
            </w:r>
            <w:r w:rsidR="00B90ECB" w:rsidRPr="0021255B">
              <w:rPr>
                <w:rFonts w:ascii="Calibri" w:hAnsi="Calibri"/>
                <w:color w:val="000000"/>
                <w:sz w:val="20"/>
                <w:szCs w:val="20"/>
              </w:rPr>
              <w:t>Eléctricas</w:t>
            </w:r>
            <w:r w:rsidRPr="0021255B">
              <w:rPr>
                <w:rFonts w:ascii="Calibri" w:hAnsi="Calibri"/>
                <w:color w:val="000000"/>
                <w:sz w:val="20"/>
                <w:szCs w:val="20"/>
              </w:rPr>
              <w:t xml:space="preserve"> (Res 10K - ½ W)</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80</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0,04</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3,20</w:t>
            </w:r>
          </w:p>
        </w:tc>
      </w:tr>
      <w:tr w:rsidR="0021255B" w:rsidRPr="0021255B">
        <w:trPr>
          <w:trHeight w:val="148"/>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Diodo emisor de Luz (LEDs)</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600</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0,06</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36,00</w:t>
            </w:r>
          </w:p>
        </w:tc>
      </w:tr>
      <w:tr w:rsidR="0021255B" w:rsidRPr="0021255B">
        <w:trPr>
          <w:trHeight w:val="124"/>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Capacitores (</w:t>
            </w:r>
            <w:r w:rsidR="00B90ECB" w:rsidRPr="0021255B">
              <w:rPr>
                <w:rFonts w:ascii="Calibri" w:hAnsi="Calibri"/>
                <w:color w:val="000000"/>
                <w:sz w:val="20"/>
                <w:szCs w:val="20"/>
              </w:rPr>
              <w:t>Cap.</w:t>
            </w:r>
            <w:r w:rsidRPr="0021255B">
              <w:rPr>
                <w:rFonts w:ascii="Calibri" w:hAnsi="Calibri"/>
                <w:color w:val="000000"/>
                <w:sz w:val="20"/>
                <w:szCs w:val="20"/>
              </w:rPr>
              <w:t xml:space="preserve"> 10uf/25V)</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3</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0,10</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0,30</w:t>
            </w:r>
          </w:p>
        </w:tc>
      </w:tr>
      <w:tr w:rsidR="0021255B" w:rsidRPr="0021255B">
        <w:trPr>
          <w:trHeight w:val="242"/>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Registro de Desplazamiento TPIC6896</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10</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1,40</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14,00</w:t>
            </w:r>
          </w:p>
        </w:tc>
      </w:tr>
      <w:tr w:rsidR="0021255B" w:rsidRPr="0021255B">
        <w:trPr>
          <w:trHeight w:val="218"/>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Transeiver MCP2551</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1,40</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1,40</w:t>
            </w:r>
          </w:p>
        </w:tc>
      </w:tr>
      <w:tr w:rsidR="0021255B" w:rsidRPr="0021255B">
        <w:trPr>
          <w:trHeight w:val="17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Placa PCB</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7C0799" w:rsidP="0021255B">
            <w:pPr>
              <w:jc w:val="right"/>
              <w:rPr>
                <w:rFonts w:ascii="Calibri" w:hAnsi="Calibri"/>
                <w:color w:val="000000"/>
                <w:sz w:val="22"/>
                <w:szCs w:val="22"/>
              </w:rPr>
            </w:pPr>
            <w:r>
              <w:rPr>
                <w:rFonts w:ascii="Calibri" w:hAnsi="Calibri"/>
                <w:color w:val="000000"/>
                <w:sz w:val="22"/>
                <w:szCs w:val="22"/>
              </w:rPr>
              <w:t>3</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2,</w:t>
            </w:r>
            <w:r w:rsidR="007C0799">
              <w:rPr>
                <w:rFonts w:ascii="Calibri" w:hAnsi="Calibri"/>
                <w:color w:val="000000"/>
                <w:sz w:val="22"/>
                <w:szCs w:val="22"/>
              </w:rPr>
              <w:t>7</w:t>
            </w:r>
            <w:r w:rsidRPr="0021255B">
              <w:rPr>
                <w:rFonts w:ascii="Calibri" w:hAnsi="Calibri"/>
                <w:color w:val="000000"/>
                <w:sz w:val="22"/>
                <w:szCs w:val="22"/>
              </w:rPr>
              <w:t>0</w:t>
            </w:r>
          </w:p>
        </w:tc>
        <w:tc>
          <w:tcPr>
            <w:tcW w:w="1035" w:type="pct"/>
            <w:tcBorders>
              <w:top w:val="single" w:sz="4" w:space="0" w:color="auto"/>
              <w:left w:val="nil"/>
              <w:bottom w:val="nil"/>
              <w:right w:val="single" w:sz="8" w:space="0" w:color="auto"/>
            </w:tcBorders>
            <w:shd w:val="clear" w:color="auto" w:fill="auto"/>
            <w:noWrap/>
            <w:vAlign w:val="center"/>
          </w:tcPr>
          <w:p w:rsidR="0021255B" w:rsidRPr="0021255B" w:rsidRDefault="007C0799" w:rsidP="0021255B">
            <w:pPr>
              <w:jc w:val="right"/>
              <w:rPr>
                <w:rFonts w:ascii="Calibri" w:hAnsi="Calibri"/>
                <w:color w:val="000000"/>
                <w:sz w:val="22"/>
                <w:szCs w:val="22"/>
              </w:rPr>
            </w:pPr>
            <w:r>
              <w:rPr>
                <w:rFonts w:ascii="Calibri" w:hAnsi="Calibri"/>
                <w:color w:val="000000"/>
                <w:sz w:val="22"/>
                <w:szCs w:val="22"/>
              </w:rPr>
              <w:t>8</w:t>
            </w:r>
            <w:r w:rsidR="0021255B" w:rsidRPr="0021255B">
              <w:rPr>
                <w:rFonts w:ascii="Calibri" w:hAnsi="Calibri"/>
                <w:color w:val="000000"/>
                <w:sz w:val="22"/>
                <w:szCs w:val="22"/>
              </w:rPr>
              <w:t>,</w:t>
            </w:r>
            <w:r>
              <w:rPr>
                <w:rFonts w:ascii="Calibri" w:hAnsi="Calibri"/>
                <w:color w:val="000000"/>
                <w:sz w:val="22"/>
                <w:szCs w:val="22"/>
              </w:rPr>
              <w:t>1</w:t>
            </w:r>
            <w:r w:rsidR="0021255B" w:rsidRPr="0021255B">
              <w:rPr>
                <w:rFonts w:ascii="Calibri" w:hAnsi="Calibri"/>
                <w:color w:val="000000"/>
                <w:sz w:val="22"/>
                <w:szCs w:val="22"/>
              </w:rPr>
              <w:t>0</w:t>
            </w:r>
          </w:p>
        </w:tc>
      </w:tr>
      <w:tr w:rsidR="0021255B" w:rsidRPr="0021255B">
        <w:trPr>
          <w:trHeight w:val="131"/>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B90ECB" w:rsidP="00C93E2C">
            <w:pPr>
              <w:rPr>
                <w:rFonts w:ascii="Calibri" w:hAnsi="Calibri"/>
                <w:color w:val="000000"/>
                <w:sz w:val="20"/>
                <w:szCs w:val="20"/>
              </w:rPr>
            </w:pPr>
            <w:r w:rsidRPr="0021255B">
              <w:rPr>
                <w:rFonts w:ascii="Calibri" w:hAnsi="Calibri"/>
                <w:color w:val="000000"/>
                <w:sz w:val="20"/>
                <w:szCs w:val="20"/>
              </w:rPr>
              <w:t>Armazón</w:t>
            </w:r>
            <w:r w:rsidR="0021255B" w:rsidRPr="0021255B">
              <w:rPr>
                <w:rFonts w:ascii="Calibri" w:hAnsi="Calibri"/>
                <w:color w:val="000000"/>
                <w:sz w:val="20"/>
                <w:szCs w:val="20"/>
              </w:rPr>
              <w:t xml:space="preserve"> del Panel</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100,00</w:t>
            </w:r>
          </w:p>
        </w:tc>
        <w:tc>
          <w:tcPr>
            <w:tcW w:w="1035" w:type="pct"/>
            <w:tcBorders>
              <w:top w:val="single" w:sz="4" w:space="0" w:color="auto"/>
              <w:left w:val="nil"/>
              <w:bottom w:val="nil"/>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100,00</w:t>
            </w:r>
          </w:p>
        </w:tc>
      </w:tr>
      <w:tr w:rsidR="0021255B" w:rsidRPr="0021255B">
        <w:trPr>
          <w:trHeight w:val="210"/>
          <w:jc w:val="center"/>
        </w:trPr>
        <w:tc>
          <w:tcPr>
            <w:tcW w:w="3965" w:type="pct"/>
            <w:gridSpan w:val="3"/>
            <w:tcBorders>
              <w:top w:val="single" w:sz="4" w:space="0" w:color="auto"/>
              <w:left w:val="single" w:sz="8" w:space="0" w:color="auto"/>
              <w:bottom w:val="single" w:sz="8" w:space="0" w:color="auto"/>
              <w:right w:val="single" w:sz="4" w:space="0" w:color="auto"/>
            </w:tcBorders>
            <w:shd w:val="clear" w:color="auto" w:fill="auto"/>
            <w:noWrap/>
            <w:vAlign w:val="center"/>
          </w:tcPr>
          <w:p w:rsidR="0021255B" w:rsidRPr="0021255B" w:rsidRDefault="0021255B" w:rsidP="0021255B">
            <w:pPr>
              <w:rPr>
                <w:rFonts w:ascii="Calibri" w:hAnsi="Calibri"/>
                <w:b/>
                <w:bCs/>
                <w:color w:val="000000"/>
                <w:sz w:val="22"/>
                <w:szCs w:val="22"/>
              </w:rPr>
            </w:pPr>
            <w:r w:rsidRPr="0021255B">
              <w:rPr>
                <w:rFonts w:ascii="Calibri" w:hAnsi="Calibri"/>
                <w:b/>
                <w:bCs/>
                <w:color w:val="000000"/>
                <w:sz w:val="22"/>
                <w:szCs w:val="22"/>
              </w:rPr>
              <w:t>Total Panel Electrónico Pequeño</w:t>
            </w:r>
          </w:p>
        </w:tc>
        <w:tc>
          <w:tcPr>
            <w:tcW w:w="1035" w:type="pct"/>
            <w:tcBorders>
              <w:top w:val="double" w:sz="6" w:space="0" w:color="auto"/>
              <w:left w:val="nil"/>
              <w:bottom w:val="single" w:sz="8" w:space="0" w:color="auto"/>
              <w:right w:val="single" w:sz="8" w:space="0" w:color="auto"/>
            </w:tcBorders>
            <w:shd w:val="clear" w:color="auto" w:fill="auto"/>
            <w:noWrap/>
            <w:vAlign w:val="bottom"/>
          </w:tcPr>
          <w:p w:rsidR="0021255B" w:rsidRPr="0021255B" w:rsidRDefault="007C0799" w:rsidP="0021255B">
            <w:pPr>
              <w:jc w:val="right"/>
              <w:rPr>
                <w:rFonts w:ascii="Calibri" w:hAnsi="Calibri"/>
                <w:b/>
                <w:bCs/>
                <w:color w:val="000000"/>
                <w:sz w:val="22"/>
                <w:szCs w:val="22"/>
              </w:rPr>
            </w:pPr>
            <w:r>
              <w:rPr>
                <w:rFonts w:ascii="Calibri" w:hAnsi="Calibri"/>
                <w:b/>
                <w:bCs/>
                <w:color w:val="000000"/>
                <w:sz w:val="22"/>
                <w:szCs w:val="22"/>
              </w:rPr>
              <w:t xml:space="preserve"> $             1</w:t>
            </w:r>
            <w:r w:rsidR="0021255B" w:rsidRPr="0021255B">
              <w:rPr>
                <w:rFonts w:ascii="Calibri" w:hAnsi="Calibri"/>
                <w:b/>
                <w:bCs/>
                <w:color w:val="000000"/>
                <w:sz w:val="22"/>
                <w:szCs w:val="22"/>
              </w:rPr>
              <w:t>7</w:t>
            </w:r>
            <w:r>
              <w:rPr>
                <w:rFonts w:ascii="Calibri" w:hAnsi="Calibri"/>
                <w:b/>
                <w:bCs/>
                <w:color w:val="000000"/>
                <w:sz w:val="22"/>
                <w:szCs w:val="22"/>
              </w:rPr>
              <w:t>5</w:t>
            </w:r>
            <w:r w:rsidR="0021255B" w:rsidRPr="0021255B">
              <w:rPr>
                <w:rFonts w:ascii="Calibri" w:hAnsi="Calibri"/>
                <w:b/>
                <w:bCs/>
                <w:color w:val="000000"/>
                <w:sz w:val="22"/>
                <w:szCs w:val="22"/>
              </w:rPr>
              <w:t>,</w:t>
            </w:r>
            <w:r>
              <w:rPr>
                <w:rFonts w:ascii="Calibri" w:hAnsi="Calibri"/>
                <w:b/>
                <w:bCs/>
                <w:color w:val="000000"/>
                <w:sz w:val="22"/>
                <w:szCs w:val="22"/>
              </w:rPr>
              <w:t>0</w:t>
            </w:r>
            <w:r w:rsidR="0021255B" w:rsidRPr="0021255B">
              <w:rPr>
                <w:rFonts w:ascii="Calibri" w:hAnsi="Calibri"/>
                <w:b/>
                <w:bCs/>
                <w:color w:val="000000"/>
                <w:sz w:val="22"/>
                <w:szCs w:val="22"/>
              </w:rPr>
              <w:t xml:space="preserve">0 </w:t>
            </w:r>
          </w:p>
        </w:tc>
      </w:tr>
    </w:tbl>
    <w:p w:rsidR="0021255B" w:rsidRPr="000C5938" w:rsidRDefault="0021255B" w:rsidP="0021255B">
      <w:pPr>
        <w:pStyle w:val="Tabla"/>
        <w:jc w:val="center"/>
      </w:pPr>
      <w:bookmarkStart w:id="253" w:name="_Toc248490545"/>
      <w:r w:rsidRPr="000C5938">
        <w:t>Tabla 2.</w:t>
      </w:r>
      <w:r w:rsidR="002A7FDE">
        <w:t>4</w:t>
      </w:r>
      <w:r w:rsidRPr="000C5938">
        <w:t xml:space="preserve"> Costo de Fabricación de Paneles</w:t>
      </w:r>
      <w:r>
        <w:t xml:space="preserve"> Pequeños</w:t>
      </w:r>
      <w:bookmarkEnd w:id="253"/>
    </w:p>
    <w:p w:rsidR="005819AA" w:rsidRDefault="005819AA">
      <w:r>
        <w:br w:type="page"/>
      </w:r>
    </w:p>
    <w:tbl>
      <w:tblPr>
        <w:tblW w:w="5141" w:type="pct"/>
        <w:jc w:val="center"/>
        <w:tblCellMar>
          <w:left w:w="70" w:type="dxa"/>
          <w:right w:w="70" w:type="dxa"/>
        </w:tblCellMar>
        <w:tblLook w:val="04A0"/>
      </w:tblPr>
      <w:tblGrid>
        <w:gridCol w:w="4477"/>
        <w:gridCol w:w="1393"/>
        <w:gridCol w:w="993"/>
        <w:gridCol w:w="1791"/>
      </w:tblGrid>
      <w:tr w:rsidR="0021255B" w:rsidRPr="0021255B">
        <w:trPr>
          <w:trHeight w:val="213"/>
          <w:jc w:val="center"/>
        </w:trPr>
        <w:tc>
          <w:tcPr>
            <w:tcW w:w="2586" w:type="pct"/>
            <w:tcBorders>
              <w:top w:val="single" w:sz="8" w:space="0" w:color="auto"/>
              <w:left w:val="single" w:sz="8" w:space="0" w:color="auto"/>
              <w:bottom w:val="single" w:sz="8" w:space="0" w:color="auto"/>
              <w:right w:val="single" w:sz="8" w:space="0" w:color="auto"/>
            </w:tcBorders>
            <w:shd w:val="clear" w:color="auto" w:fill="E0E0E0"/>
            <w:noWrap/>
            <w:vAlign w:val="center"/>
          </w:tcPr>
          <w:p w:rsidR="0021255B" w:rsidRPr="003B4992" w:rsidRDefault="0021255B" w:rsidP="0021255B">
            <w:pPr>
              <w:rPr>
                <w:rFonts w:ascii="Calibri" w:hAnsi="Calibri"/>
                <w:b/>
                <w:bCs/>
              </w:rPr>
            </w:pPr>
            <w:r w:rsidRPr="003B4992">
              <w:rPr>
                <w:rFonts w:ascii="Calibri" w:hAnsi="Calibri"/>
                <w:b/>
                <w:bCs/>
              </w:rPr>
              <w:t>Sistema Comunicación Paneles</w:t>
            </w:r>
          </w:p>
        </w:tc>
        <w:tc>
          <w:tcPr>
            <w:tcW w:w="805" w:type="pct"/>
            <w:tcBorders>
              <w:top w:val="single" w:sz="8" w:space="0" w:color="auto"/>
              <w:left w:val="nil"/>
              <w:bottom w:val="single" w:sz="8" w:space="0" w:color="auto"/>
              <w:right w:val="nil"/>
            </w:tcBorders>
            <w:shd w:val="clear" w:color="auto" w:fill="E0E0E0"/>
            <w:noWrap/>
            <w:vAlign w:val="center"/>
          </w:tcPr>
          <w:p w:rsidR="0021255B" w:rsidRPr="003B4992" w:rsidRDefault="0021255B" w:rsidP="0021255B">
            <w:pPr>
              <w:rPr>
                <w:rFonts w:ascii="Calibri" w:hAnsi="Calibri"/>
                <w:b/>
                <w:bCs/>
              </w:rPr>
            </w:pPr>
            <w:r w:rsidRPr="003B4992">
              <w:rPr>
                <w:rFonts w:ascii="Calibri" w:hAnsi="Calibri"/>
                <w:b/>
                <w:bCs/>
              </w:rPr>
              <w:t>CANTIDAD</w:t>
            </w:r>
          </w:p>
        </w:tc>
        <w:tc>
          <w:tcPr>
            <w:tcW w:w="574" w:type="pct"/>
            <w:tcBorders>
              <w:top w:val="single" w:sz="8" w:space="0" w:color="auto"/>
              <w:left w:val="single" w:sz="8" w:space="0" w:color="auto"/>
              <w:bottom w:val="single" w:sz="8" w:space="0" w:color="auto"/>
              <w:right w:val="single" w:sz="8" w:space="0" w:color="auto"/>
            </w:tcBorders>
            <w:shd w:val="clear" w:color="auto" w:fill="E0E0E0"/>
            <w:noWrap/>
            <w:vAlign w:val="center"/>
          </w:tcPr>
          <w:p w:rsidR="0021255B" w:rsidRPr="003B4992" w:rsidRDefault="0021255B" w:rsidP="0021255B">
            <w:pPr>
              <w:rPr>
                <w:rFonts w:ascii="Calibri" w:hAnsi="Calibri"/>
                <w:b/>
                <w:bCs/>
              </w:rPr>
            </w:pPr>
            <w:r w:rsidRPr="003B4992">
              <w:rPr>
                <w:rFonts w:ascii="Calibri" w:hAnsi="Calibri"/>
                <w:b/>
                <w:bCs/>
              </w:rPr>
              <w:t>COSTO</w:t>
            </w:r>
          </w:p>
        </w:tc>
        <w:tc>
          <w:tcPr>
            <w:tcW w:w="1035" w:type="pct"/>
            <w:tcBorders>
              <w:top w:val="single" w:sz="8" w:space="0" w:color="auto"/>
              <w:left w:val="nil"/>
              <w:bottom w:val="single" w:sz="8" w:space="0" w:color="auto"/>
              <w:right w:val="single" w:sz="8" w:space="0" w:color="auto"/>
            </w:tcBorders>
            <w:shd w:val="clear" w:color="auto" w:fill="E0E0E0"/>
            <w:noWrap/>
            <w:vAlign w:val="center"/>
          </w:tcPr>
          <w:p w:rsidR="0021255B" w:rsidRPr="003B4992" w:rsidRDefault="0021255B" w:rsidP="0021255B">
            <w:pPr>
              <w:rPr>
                <w:rFonts w:ascii="Calibri" w:hAnsi="Calibri"/>
                <w:b/>
                <w:bCs/>
              </w:rPr>
            </w:pPr>
            <w:r w:rsidRPr="003B4992">
              <w:rPr>
                <w:rFonts w:ascii="Calibri" w:hAnsi="Calibri"/>
                <w:b/>
                <w:bCs/>
              </w:rPr>
              <w:t>COSTO FINAL</w:t>
            </w:r>
          </w:p>
        </w:tc>
      </w:tr>
      <w:tr w:rsidR="0021255B" w:rsidRPr="0021255B">
        <w:trPr>
          <w:trHeight w:val="6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B90ECB" w:rsidP="00C93E2C">
            <w:pPr>
              <w:rPr>
                <w:rFonts w:ascii="Calibri" w:hAnsi="Calibri"/>
                <w:color w:val="000000"/>
                <w:sz w:val="20"/>
                <w:szCs w:val="20"/>
              </w:rPr>
            </w:pPr>
            <w:r w:rsidRPr="0021255B">
              <w:rPr>
                <w:rFonts w:ascii="Calibri" w:hAnsi="Calibri"/>
                <w:color w:val="000000"/>
                <w:sz w:val="20"/>
                <w:szCs w:val="20"/>
              </w:rPr>
              <w:t>Micro controlador</w:t>
            </w:r>
            <w:r w:rsidR="0021255B" w:rsidRPr="0021255B">
              <w:rPr>
                <w:rFonts w:ascii="Calibri" w:hAnsi="Calibri"/>
                <w:color w:val="000000"/>
                <w:sz w:val="20"/>
                <w:szCs w:val="20"/>
              </w:rPr>
              <w:t xml:space="preserve"> serie </w:t>
            </w:r>
            <w:smartTag w:uri="urn:schemas-microsoft-com:office:smarttags" w:element="metricconverter">
              <w:smartTagPr>
                <w:attr w:name="ProductID" w:val="18F"/>
              </w:smartTagPr>
              <w:r w:rsidR="0021255B" w:rsidRPr="0021255B">
                <w:rPr>
                  <w:rFonts w:ascii="Calibri" w:hAnsi="Calibri"/>
                  <w:color w:val="000000"/>
                  <w:sz w:val="20"/>
                  <w:szCs w:val="20"/>
                </w:rPr>
                <w:t>18F</w:t>
              </w:r>
            </w:smartTag>
            <w:r w:rsidR="0021255B" w:rsidRPr="0021255B">
              <w:rPr>
                <w:rFonts w:ascii="Calibri" w:hAnsi="Calibri"/>
                <w:color w:val="000000"/>
                <w:sz w:val="20"/>
                <w:szCs w:val="20"/>
              </w:rPr>
              <w:t>, fabricante Microchip</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6,00</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6,00</w:t>
            </w:r>
          </w:p>
        </w:tc>
      </w:tr>
      <w:tr w:rsidR="0021255B" w:rsidRPr="0021255B">
        <w:trPr>
          <w:trHeight w:val="216"/>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 xml:space="preserve">Resistencias </w:t>
            </w:r>
            <w:r w:rsidR="00B90ECB" w:rsidRPr="0021255B">
              <w:rPr>
                <w:rFonts w:ascii="Calibri" w:hAnsi="Calibri"/>
                <w:color w:val="000000"/>
                <w:sz w:val="20"/>
                <w:szCs w:val="20"/>
              </w:rPr>
              <w:t>Eléctricas</w:t>
            </w:r>
            <w:r w:rsidRPr="0021255B">
              <w:rPr>
                <w:rFonts w:ascii="Calibri" w:hAnsi="Calibri"/>
                <w:color w:val="000000"/>
                <w:sz w:val="20"/>
                <w:szCs w:val="20"/>
              </w:rPr>
              <w:t xml:space="preserve"> (Res 10K - ½ W)</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10</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0,04</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0,40</w:t>
            </w:r>
          </w:p>
        </w:tc>
      </w:tr>
      <w:tr w:rsidR="0021255B" w:rsidRPr="0021255B">
        <w:trPr>
          <w:trHeight w:val="177"/>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Diodo emisor de Luz (LEDs)</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5</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0,06</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0,30</w:t>
            </w:r>
          </w:p>
        </w:tc>
      </w:tr>
      <w:tr w:rsidR="0021255B" w:rsidRPr="0021255B">
        <w:trPr>
          <w:trHeight w:val="7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Capacitores (</w:t>
            </w:r>
            <w:r w:rsidR="00B90ECB" w:rsidRPr="0021255B">
              <w:rPr>
                <w:rFonts w:ascii="Calibri" w:hAnsi="Calibri"/>
                <w:color w:val="000000"/>
                <w:sz w:val="20"/>
                <w:szCs w:val="20"/>
              </w:rPr>
              <w:t>Cap.</w:t>
            </w:r>
            <w:r w:rsidRPr="0021255B">
              <w:rPr>
                <w:rFonts w:ascii="Calibri" w:hAnsi="Calibri"/>
                <w:color w:val="000000"/>
                <w:sz w:val="20"/>
                <w:szCs w:val="20"/>
              </w:rPr>
              <w:t xml:space="preserve"> 10uf/25V)</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2</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0,10</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0,20</w:t>
            </w:r>
          </w:p>
        </w:tc>
      </w:tr>
      <w:tr w:rsidR="0021255B" w:rsidRPr="0021255B">
        <w:trPr>
          <w:trHeight w:val="271"/>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Registro de Desplazamiento TPIC6896</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2</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1,40</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2,80</w:t>
            </w:r>
          </w:p>
        </w:tc>
      </w:tr>
      <w:tr w:rsidR="0021255B" w:rsidRPr="0021255B">
        <w:trPr>
          <w:trHeight w:val="106"/>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Transeiver MCP2551</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1,40</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1,40</w:t>
            </w:r>
          </w:p>
        </w:tc>
      </w:tr>
      <w:tr w:rsidR="0021255B" w:rsidRPr="0021255B">
        <w:trPr>
          <w:trHeight w:val="198"/>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Placa PCB</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7C0799" w:rsidP="0021255B">
            <w:pPr>
              <w:jc w:val="right"/>
              <w:rPr>
                <w:rFonts w:ascii="Calibri" w:hAnsi="Calibri"/>
                <w:color w:val="000000"/>
                <w:sz w:val="22"/>
                <w:szCs w:val="22"/>
              </w:rPr>
            </w:pPr>
            <w:r>
              <w:rPr>
                <w:rFonts w:ascii="Calibri" w:hAnsi="Calibri"/>
                <w:color w:val="000000"/>
                <w:sz w:val="22"/>
                <w:szCs w:val="22"/>
              </w:rPr>
              <w:t>2,7</w:t>
            </w:r>
            <w:r w:rsidR="0021255B" w:rsidRPr="0021255B">
              <w:rPr>
                <w:rFonts w:ascii="Calibri" w:hAnsi="Calibri"/>
                <w:color w:val="000000"/>
                <w:sz w:val="22"/>
                <w:szCs w:val="22"/>
              </w:rPr>
              <w:t>0</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7C0799" w:rsidP="0021255B">
            <w:pPr>
              <w:jc w:val="right"/>
              <w:rPr>
                <w:rFonts w:ascii="Calibri" w:hAnsi="Calibri"/>
                <w:color w:val="000000"/>
                <w:sz w:val="22"/>
                <w:szCs w:val="22"/>
              </w:rPr>
            </w:pPr>
            <w:r>
              <w:rPr>
                <w:rFonts w:ascii="Calibri" w:hAnsi="Calibri"/>
                <w:color w:val="000000"/>
                <w:sz w:val="22"/>
                <w:szCs w:val="22"/>
              </w:rPr>
              <w:t>2,7</w:t>
            </w:r>
            <w:r w:rsidR="0021255B" w:rsidRPr="0021255B">
              <w:rPr>
                <w:rFonts w:ascii="Calibri" w:hAnsi="Calibri"/>
                <w:color w:val="000000"/>
                <w:sz w:val="22"/>
                <w:szCs w:val="22"/>
              </w:rPr>
              <w:t>0</w:t>
            </w:r>
          </w:p>
        </w:tc>
      </w:tr>
      <w:tr w:rsidR="0021255B" w:rsidRPr="0021255B">
        <w:trPr>
          <w:trHeight w:val="202"/>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B90ECB" w:rsidP="00C93E2C">
            <w:pPr>
              <w:rPr>
                <w:rFonts w:ascii="Calibri" w:hAnsi="Calibri"/>
                <w:color w:val="000000"/>
                <w:sz w:val="20"/>
                <w:szCs w:val="20"/>
              </w:rPr>
            </w:pPr>
            <w:r w:rsidRPr="0021255B">
              <w:rPr>
                <w:rFonts w:ascii="Calibri" w:hAnsi="Calibri"/>
                <w:color w:val="000000"/>
                <w:sz w:val="20"/>
                <w:szCs w:val="20"/>
              </w:rPr>
              <w:t>Armazón</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100,00</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100,00</w:t>
            </w:r>
          </w:p>
        </w:tc>
      </w:tr>
      <w:tr w:rsidR="0021255B" w:rsidRPr="0021255B">
        <w:trPr>
          <w:trHeight w:val="220"/>
          <w:jc w:val="center"/>
        </w:trPr>
        <w:tc>
          <w:tcPr>
            <w:tcW w:w="2586" w:type="pct"/>
            <w:tcBorders>
              <w:top w:val="nil"/>
              <w:left w:val="single" w:sz="8" w:space="0" w:color="auto"/>
              <w:bottom w:val="single" w:sz="4" w:space="0" w:color="auto"/>
              <w:right w:val="single" w:sz="4" w:space="0" w:color="auto"/>
            </w:tcBorders>
            <w:shd w:val="clear" w:color="auto" w:fill="auto"/>
            <w:noWrap/>
            <w:vAlign w:val="center"/>
          </w:tcPr>
          <w:p w:rsidR="0021255B" w:rsidRPr="0021255B" w:rsidRDefault="0021255B" w:rsidP="00C93E2C">
            <w:pPr>
              <w:rPr>
                <w:rFonts w:ascii="Calibri" w:hAnsi="Calibri"/>
                <w:color w:val="000000"/>
                <w:sz w:val="20"/>
                <w:szCs w:val="20"/>
              </w:rPr>
            </w:pPr>
            <w:r w:rsidRPr="0021255B">
              <w:rPr>
                <w:rFonts w:ascii="Calibri" w:hAnsi="Calibri"/>
                <w:color w:val="000000"/>
                <w:sz w:val="20"/>
                <w:szCs w:val="20"/>
              </w:rPr>
              <w:t>Software del Sistema de Comunicación</w:t>
            </w:r>
          </w:p>
        </w:tc>
        <w:tc>
          <w:tcPr>
            <w:tcW w:w="805"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1</w:t>
            </w:r>
          </w:p>
        </w:tc>
        <w:tc>
          <w:tcPr>
            <w:tcW w:w="574" w:type="pct"/>
            <w:tcBorders>
              <w:top w:val="nil"/>
              <w:left w:val="nil"/>
              <w:bottom w:val="single" w:sz="4" w:space="0" w:color="auto"/>
              <w:right w:val="single" w:sz="4"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50,00</w:t>
            </w:r>
          </w:p>
        </w:tc>
        <w:tc>
          <w:tcPr>
            <w:tcW w:w="1035" w:type="pct"/>
            <w:tcBorders>
              <w:top w:val="nil"/>
              <w:left w:val="nil"/>
              <w:bottom w:val="single" w:sz="4" w:space="0" w:color="auto"/>
              <w:right w:val="single" w:sz="8" w:space="0" w:color="auto"/>
            </w:tcBorders>
            <w:shd w:val="clear" w:color="auto" w:fill="auto"/>
            <w:noWrap/>
            <w:vAlign w:val="center"/>
          </w:tcPr>
          <w:p w:rsidR="0021255B" w:rsidRPr="0021255B" w:rsidRDefault="0021255B" w:rsidP="0021255B">
            <w:pPr>
              <w:jc w:val="right"/>
              <w:rPr>
                <w:rFonts w:ascii="Calibri" w:hAnsi="Calibri"/>
                <w:color w:val="000000"/>
                <w:sz w:val="22"/>
                <w:szCs w:val="22"/>
              </w:rPr>
            </w:pPr>
            <w:r w:rsidRPr="0021255B">
              <w:rPr>
                <w:rFonts w:ascii="Calibri" w:hAnsi="Calibri"/>
                <w:color w:val="000000"/>
                <w:sz w:val="22"/>
                <w:szCs w:val="22"/>
              </w:rPr>
              <w:t>50,00</w:t>
            </w:r>
          </w:p>
        </w:tc>
      </w:tr>
      <w:tr w:rsidR="0021255B" w:rsidRPr="0021255B">
        <w:trPr>
          <w:trHeight w:val="174"/>
          <w:jc w:val="center"/>
        </w:trPr>
        <w:tc>
          <w:tcPr>
            <w:tcW w:w="3965" w:type="pct"/>
            <w:gridSpan w:val="3"/>
            <w:tcBorders>
              <w:top w:val="single" w:sz="4" w:space="0" w:color="auto"/>
              <w:left w:val="single" w:sz="8" w:space="0" w:color="auto"/>
              <w:bottom w:val="single" w:sz="8" w:space="0" w:color="auto"/>
              <w:right w:val="single" w:sz="4" w:space="0" w:color="auto"/>
            </w:tcBorders>
            <w:shd w:val="clear" w:color="auto" w:fill="auto"/>
            <w:noWrap/>
            <w:vAlign w:val="center"/>
          </w:tcPr>
          <w:p w:rsidR="0021255B" w:rsidRPr="0021255B" w:rsidRDefault="0021255B" w:rsidP="0021255B">
            <w:pPr>
              <w:rPr>
                <w:rFonts w:ascii="Calibri" w:hAnsi="Calibri"/>
                <w:b/>
                <w:bCs/>
                <w:color w:val="000000"/>
                <w:sz w:val="22"/>
                <w:szCs w:val="22"/>
              </w:rPr>
            </w:pPr>
            <w:r w:rsidRPr="0021255B">
              <w:rPr>
                <w:rFonts w:ascii="Calibri" w:hAnsi="Calibri"/>
                <w:b/>
                <w:bCs/>
                <w:color w:val="000000"/>
                <w:sz w:val="22"/>
                <w:szCs w:val="22"/>
              </w:rPr>
              <w:t>Total Sistema Comunicación Paneles</w:t>
            </w:r>
          </w:p>
        </w:tc>
        <w:tc>
          <w:tcPr>
            <w:tcW w:w="1035" w:type="pct"/>
            <w:tcBorders>
              <w:top w:val="double" w:sz="6" w:space="0" w:color="auto"/>
              <w:left w:val="nil"/>
              <w:bottom w:val="single" w:sz="8" w:space="0" w:color="auto"/>
              <w:right w:val="single" w:sz="8" w:space="0" w:color="auto"/>
            </w:tcBorders>
            <w:shd w:val="clear" w:color="auto" w:fill="auto"/>
            <w:noWrap/>
            <w:vAlign w:val="bottom"/>
          </w:tcPr>
          <w:p w:rsidR="0021255B" w:rsidRPr="0021255B" w:rsidRDefault="007C0799" w:rsidP="0021255B">
            <w:pPr>
              <w:jc w:val="right"/>
              <w:rPr>
                <w:rFonts w:ascii="Calibri" w:hAnsi="Calibri"/>
                <w:b/>
                <w:bCs/>
                <w:color w:val="000000"/>
                <w:sz w:val="22"/>
                <w:szCs w:val="22"/>
              </w:rPr>
            </w:pPr>
            <w:r>
              <w:rPr>
                <w:rFonts w:ascii="Calibri" w:hAnsi="Calibri"/>
                <w:b/>
                <w:bCs/>
                <w:color w:val="000000"/>
                <w:sz w:val="22"/>
                <w:szCs w:val="22"/>
              </w:rPr>
              <w:t xml:space="preserve"> $             163,8</w:t>
            </w:r>
            <w:r w:rsidR="0021255B" w:rsidRPr="0021255B">
              <w:rPr>
                <w:rFonts w:ascii="Calibri" w:hAnsi="Calibri"/>
                <w:b/>
                <w:bCs/>
                <w:color w:val="000000"/>
                <w:sz w:val="22"/>
                <w:szCs w:val="22"/>
              </w:rPr>
              <w:t xml:space="preserve">0 </w:t>
            </w:r>
          </w:p>
        </w:tc>
      </w:tr>
    </w:tbl>
    <w:p w:rsidR="0021255B" w:rsidRPr="000C5938" w:rsidRDefault="0021255B" w:rsidP="0021255B">
      <w:pPr>
        <w:pStyle w:val="Tabla"/>
        <w:jc w:val="center"/>
      </w:pPr>
      <w:bookmarkStart w:id="254" w:name="_Toc248490546"/>
      <w:r w:rsidRPr="000C5938">
        <w:t>Tabla 2.</w:t>
      </w:r>
      <w:r w:rsidR="002A7FDE">
        <w:t>5</w:t>
      </w:r>
      <w:r w:rsidRPr="000C5938">
        <w:t xml:space="preserve"> Costo de Fabricación de</w:t>
      </w:r>
      <w:r>
        <w:t xml:space="preserve">l Sistema de </w:t>
      </w:r>
      <w:r w:rsidR="00542D8D">
        <w:t>Comunicación</w:t>
      </w:r>
      <w:bookmarkEnd w:id="254"/>
    </w:p>
    <w:p w:rsidR="00C11090" w:rsidRDefault="00C11090" w:rsidP="003B7639">
      <w:pPr>
        <w:pStyle w:val="Indice3"/>
        <w:numPr>
          <w:ilvl w:val="1"/>
          <w:numId w:val="12"/>
        </w:numPr>
        <w:spacing w:before="720" w:after="360"/>
        <w:ind w:left="794" w:hanging="794"/>
      </w:pPr>
      <w:bookmarkStart w:id="255" w:name="_Toc247985661"/>
      <w:bookmarkStart w:id="256" w:name="_Toc248490466"/>
      <w:bookmarkStart w:id="257" w:name="_Toc248491151"/>
      <w:r w:rsidRPr="000D2E0D">
        <w:t>Instalación y espacio físico de la microempresa</w:t>
      </w:r>
      <w:bookmarkEnd w:id="250"/>
      <w:bookmarkEnd w:id="255"/>
      <w:bookmarkEnd w:id="256"/>
      <w:bookmarkEnd w:id="257"/>
    </w:p>
    <w:p w:rsidR="00695170" w:rsidRDefault="004D5310" w:rsidP="004131F0">
      <w:pPr>
        <w:pStyle w:val="Parrafo"/>
        <w:ind w:left="708"/>
      </w:pPr>
      <w:r>
        <w:t xml:space="preserve">Para </w:t>
      </w:r>
      <w:r w:rsidR="00C11090" w:rsidRPr="00F636D2">
        <w:t xml:space="preserve">la instalación </w:t>
      </w:r>
      <w:r>
        <w:t xml:space="preserve">y funcionamiento </w:t>
      </w:r>
      <w:r w:rsidR="00C11090" w:rsidRPr="00F636D2">
        <w:t xml:space="preserve">de la microempresa </w:t>
      </w:r>
      <w:r w:rsidR="00C11090">
        <w:t>se</w:t>
      </w:r>
      <w:r w:rsidR="00C11090" w:rsidRPr="00F636D2">
        <w:t xml:space="preserve"> </w:t>
      </w:r>
      <w:r>
        <w:t xml:space="preserve">ha </w:t>
      </w:r>
      <w:r w:rsidR="00C11090" w:rsidRPr="00F636D2">
        <w:t>determin</w:t>
      </w:r>
      <w:r>
        <w:t>ado</w:t>
      </w:r>
      <w:r w:rsidR="00C11090" w:rsidRPr="00F636D2">
        <w:t xml:space="preserve"> las características mínimas de personal y de oficinas</w:t>
      </w:r>
      <w:r>
        <w:t xml:space="preserve"> necesarias</w:t>
      </w:r>
      <w:r w:rsidR="00C11090">
        <w:t xml:space="preserve"> </w:t>
      </w:r>
      <w:r w:rsidR="00C11090" w:rsidRPr="00F636D2">
        <w:t xml:space="preserve">para su funcionamiento. La cual estará conformada por </w:t>
      </w:r>
      <w:r w:rsidR="00BD7F28">
        <w:t>dos</w:t>
      </w:r>
      <w:r w:rsidR="00C11090" w:rsidRPr="00F636D2">
        <w:t xml:space="preserve"> ingenieros en computación, </w:t>
      </w:r>
      <w:r w:rsidR="00BD7F28">
        <w:t>un</w:t>
      </w:r>
      <w:r w:rsidR="00C11090" w:rsidRPr="00F636D2">
        <w:t xml:space="preserve"> ingen</w:t>
      </w:r>
      <w:r w:rsidR="00C11090">
        <w:t>iero en telecomunicaciones, un asistente administrativo</w:t>
      </w:r>
      <w:r w:rsidR="00C11090" w:rsidRPr="00F636D2">
        <w:t xml:space="preserve"> y </w:t>
      </w:r>
      <w:r w:rsidR="00C11090">
        <w:t>tres</w:t>
      </w:r>
      <w:r w:rsidR="00C11090" w:rsidRPr="00F636D2">
        <w:t xml:space="preserve"> asistentes</w:t>
      </w:r>
      <w:r w:rsidR="00C11090">
        <w:t xml:space="preserve"> para el área de producción y desarrollo</w:t>
      </w:r>
      <w:r w:rsidR="00C11090" w:rsidRPr="00F636D2">
        <w:t>. La oficina estará distribuida de la siguiente manera:</w:t>
      </w:r>
      <w:r w:rsidR="00C11090">
        <w:t xml:space="preserve"> una</w:t>
      </w:r>
      <w:r w:rsidR="00C11090" w:rsidRPr="00F636D2">
        <w:t xml:space="preserve"> recepción, una sala de reuniones, una oficina </w:t>
      </w:r>
      <w:r w:rsidR="00AB343B">
        <w:t>para la gerencia general,</w:t>
      </w:r>
      <w:r w:rsidR="00C11090" w:rsidRPr="00F636D2">
        <w:t xml:space="preserve"> </w:t>
      </w:r>
      <w:r w:rsidR="00AB343B">
        <w:t>una oficina para la gerencia técnica</w:t>
      </w:r>
      <w:r w:rsidR="00C11090" w:rsidRPr="00F636D2">
        <w:t>, una habitación</w:t>
      </w:r>
      <w:r w:rsidR="00AB343B">
        <w:t xml:space="preserve"> amplia</w:t>
      </w:r>
      <w:r w:rsidR="005E518C">
        <w:t xml:space="preserve"> </w:t>
      </w:r>
      <w:r w:rsidR="00C11090" w:rsidRPr="00F636D2">
        <w:t>para el área de desarrollo y producción</w:t>
      </w:r>
      <w:r w:rsidR="00C11090">
        <w:t>.</w:t>
      </w:r>
    </w:p>
    <w:p w:rsidR="00C11090" w:rsidRPr="00F636D2" w:rsidRDefault="00C11090" w:rsidP="004131F0">
      <w:pPr>
        <w:pStyle w:val="Parrafo"/>
        <w:ind w:left="708"/>
      </w:pPr>
      <w:r>
        <w:rPr>
          <w:rStyle w:val="Textoennegrita"/>
          <w:rFonts w:eastAsia="Arial"/>
          <w:b w:val="0"/>
        </w:rPr>
        <w:t>Se crear</w:t>
      </w:r>
      <w:r w:rsidR="004D5310">
        <w:rPr>
          <w:rStyle w:val="Textoennegrita"/>
          <w:rFonts w:eastAsia="Arial"/>
          <w:b w:val="0"/>
        </w:rPr>
        <w:t>á</w:t>
      </w:r>
      <w:r>
        <w:rPr>
          <w:rStyle w:val="Textoennegrita"/>
          <w:rFonts w:eastAsia="Arial"/>
          <w:b w:val="0"/>
        </w:rPr>
        <w:t xml:space="preserve"> una intranet para que los computadores puedan compartir la información relacionada </w:t>
      </w:r>
      <w:r w:rsidR="004D5310">
        <w:rPr>
          <w:rStyle w:val="Textoennegrita"/>
          <w:rFonts w:eastAsia="Arial"/>
          <w:b w:val="0"/>
        </w:rPr>
        <w:t>con la</w:t>
      </w:r>
      <w:r>
        <w:rPr>
          <w:rStyle w:val="Textoennegrita"/>
          <w:rFonts w:eastAsia="Arial"/>
          <w:b w:val="0"/>
        </w:rPr>
        <w:t xml:space="preserve"> empresa para su beneficio.</w:t>
      </w:r>
    </w:p>
    <w:p w:rsidR="00C11090" w:rsidRDefault="00C11090" w:rsidP="00F33E58">
      <w:pPr>
        <w:pStyle w:val="Indice3"/>
        <w:numPr>
          <w:ilvl w:val="2"/>
          <w:numId w:val="12"/>
        </w:numPr>
        <w:spacing w:before="720" w:after="360"/>
      </w:pPr>
      <w:bookmarkStart w:id="258" w:name="_Toc220206589"/>
      <w:bookmarkStart w:id="259" w:name="_Toc247985662"/>
      <w:bookmarkStart w:id="260" w:name="_Toc248490467"/>
      <w:bookmarkStart w:id="261" w:name="_Toc248491152"/>
      <w:r w:rsidRPr="000D2E0D">
        <w:t>Equipos y maquinaria</w:t>
      </w:r>
      <w:bookmarkEnd w:id="258"/>
      <w:bookmarkEnd w:id="259"/>
      <w:bookmarkEnd w:id="260"/>
      <w:bookmarkEnd w:id="261"/>
    </w:p>
    <w:p w:rsidR="00C11090" w:rsidRDefault="002A4231" w:rsidP="003235C4">
      <w:pPr>
        <w:pStyle w:val="Parrafo"/>
        <w:ind w:left="1080"/>
      </w:pPr>
      <w:r w:rsidRPr="002A4231">
        <w:t xml:space="preserve">A continuación se </w:t>
      </w:r>
      <w:r>
        <w:t>especifican</w:t>
      </w:r>
      <w:r w:rsidRPr="002A4231">
        <w:t xml:space="preserve"> los equipos y herramientas </w:t>
      </w:r>
      <w:r>
        <w:t>necesarias</w:t>
      </w:r>
      <w:r w:rsidR="00C11090">
        <w:t xml:space="preserve"> para empezar con </w:t>
      </w:r>
      <w:r>
        <w:t xml:space="preserve">el desarrollo de </w:t>
      </w:r>
      <w:r w:rsidR="00C11090">
        <w:t xml:space="preserve">la </w:t>
      </w:r>
      <w:r>
        <w:t>microempresa “</w:t>
      </w:r>
      <w:r>
        <w:rPr>
          <w:b/>
          <w:i/>
        </w:rPr>
        <w:t>M</w:t>
      </w:r>
      <w:r w:rsidRPr="005662FF">
        <w:rPr>
          <w:b/>
          <w:i/>
        </w:rPr>
        <w:t>AGOBY S.A.</w:t>
      </w:r>
      <w:r>
        <w:rPr>
          <w:b/>
          <w:i/>
        </w:rPr>
        <w:t>”.</w:t>
      </w:r>
    </w:p>
    <w:p w:rsidR="00C11090" w:rsidRPr="0056164D" w:rsidRDefault="00C11090" w:rsidP="00F33E58">
      <w:pPr>
        <w:pStyle w:val="Parrafo"/>
        <w:numPr>
          <w:ilvl w:val="0"/>
          <w:numId w:val="22"/>
        </w:numPr>
        <w:spacing w:before="120" w:after="120"/>
      </w:pPr>
      <w:r w:rsidRPr="0056164D">
        <w:t>El personal dedicado al desarrollo de hardware y soporte técnico deberá estar equipado con las herramientas necesarias para no tener inconvenientes a la hora de rea</w:t>
      </w:r>
      <w:r w:rsidR="00EE1DCA">
        <w:t>lizar su trabajo eficientemente:</w:t>
      </w:r>
    </w:p>
    <w:p w:rsidR="00C11090" w:rsidRPr="0056164D" w:rsidRDefault="00C11090" w:rsidP="00F33E58">
      <w:pPr>
        <w:numPr>
          <w:ilvl w:val="3"/>
          <w:numId w:val="5"/>
        </w:numPr>
        <w:spacing w:line="480" w:lineRule="auto"/>
        <w:jc w:val="both"/>
        <w:rPr>
          <w:rFonts w:ascii="Arial" w:hAnsi="Arial" w:cs="Arial"/>
          <w:bCs/>
        </w:rPr>
      </w:pPr>
      <w:r w:rsidRPr="0056164D">
        <w:rPr>
          <w:rFonts w:ascii="Arial" w:hAnsi="Arial" w:cs="Arial"/>
          <w:bCs/>
        </w:rPr>
        <w:t>1 Programador de P</w:t>
      </w:r>
      <w:r>
        <w:rPr>
          <w:rFonts w:ascii="Arial" w:hAnsi="Arial" w:cs="Arial"/>
          <w:bCs/>
        </w:rPr>
        <w:t>IC</w:t>
      </w:r>
    </w:p>
    <w:p w:rsidR="00C11090" w:rsidRPr="0056164D" w:rsidRDefault="00C11090" w:rsidP="00F33E58">
      <w:pPr>
        <w:numPr>
          <w:ilvl w:val="3"/>
          <w:numId w:val="5"/>
        </w:numPr>
        <w:spacing w:line="480" w:lineRule="auto"/>
        <w:jc w:val="both"/>
        <w:rPr>
          <w:rFonts w:ascii="Arial" w:hAnsi="Arial" w:cs="Arial"/>
          <w:bCs/>
        </w:rPr>
      </w:pPr>
      <w:r w:rsidRPr="0056164D">
        <w:rPr>
          <w:rFonts w:ascii="Arial" w:hAnsi="Arial" w:cs="Arial"/>
          <w:bCs/>
        </w:rPr>
        <w:t>1 Fuente dual DC</w:t>
      </w:r>
      <w:r>
        <w:rPr>
          <w:rFonts w:ascii="Arial" w:hAnsi="Arial" w:cs="Arial"/>
          <w:bCs/>
        </w:rPr>
        <w:t xml:space="preserve"> de (12, -12, 5, -5 voltios)</w:t>
      </w:r>
    </w:p>
    <w:p w:rsidR="00C11090" w:rsidRDefault="00C11090" w:rsidP="00F33E58">
      <w:pPr>
        <w:numPr>
          <w:ilvl w:val="3"/>
          <w:numId w:val="5"/>
        </w:numPr>
        <w:spacing w:line="480" w:lineRule="auto"/>
        <w:jc w:val="both"/>
        <w:rPr>
          <w:rFonts w:ascii="Arial" w:hAnsi="Arial" w:cs="Arial"/>
          <w:bCs/>
        </w:rPr>
      </w:pPr>
      <w:r w:rsidRPr="0056164D">
        <w:rPr>
          <w:rFonts w:ascii="Arial" w:hAnsi="Arial" w:cs="Arial"/>
          <w:bCs/>
        </w:rPr>
        <w:t>1 Regulador de voltaje con supresor de Picos</w:t>
      </w:r>
    </w:p>
    <w:p w:rsidR="00C11090" w:rsidRPr="00376868" w:rsidRDefault="00C11090" w:rsidP="00F33E58">
      <w:pPr>
        <w:pStyle w:val="Parrafo"/>
        <w:numPr>
          <w:ilvl w:val="0"/>
          <w:numId w:val="22"/>
        </w:numPr>
        <w:spacing w:before="120" w:after="120"/>
      </w:pPr>
      <w:r w:rsidRPr="00376868">
        <w:t>2 Kits de herramientas electrónicas para su uso en la fabricación y mantenimiento de los productos.</w:t>
      </w:r>
    </w:p>
    <w:p w:rsidR="00C11090" w:rsidRDefault="00C11090" w:rsidP="00F33E58">
      <w:pPr>
        <w:pStyle w:val="Parrafo"/>
        <w:numPr>
          <w:ilvl w:val="0"/>
          <w:numId w:val="22"/>
        </w:numPr>
        <w:spacing w:before="120" w:after="120"/>
      </w:pPr>
      <w:r w:rsidRPr="00376868">
        <w:t>Componentes electrónicos necesarios para la elaboración y reparación de posibles fallas en el producto a la hora de construirlo.</w:t>
      </w:r>
    </w:p>
    <w:p w:rsidR="00C11090" w:rsidRPr="00376868" w:rsidRDefault="00C11090" w:rsidP="003B7639">
      <w:pPr>
        <w:pStyle w:val="Parrafo"/>
        <w:numPr>
          <w:ilvl w:val="0"/>
          <w:numId w:val="21"/>
        </w:numPr>
        <w:spacing w:before="120" w:after="120"/>
        <w:ind w:left="1797" w:hanging="357"/>
      </w:pPr>
      <w:r w:rsidRPr="00376868">
        <w:t xml:space="preserve">3 </w:t>
      </w:r>
      <w:r w:rsidR="005C686A" w:rsidRPr="005C686A">
        <w:t>computadores personales con un procesador de 3</w:t>
      </w:r>
      <w:r w:rsidR="005C686A">
        <w:t xml:space="preserve"> </w:t>
      </w:r>
      <w:r w:rsidR="005C686A" w:rsidRPr="005C686A">
        <w:t>GHz, 2Gb en me</w:t>
      </w:r>
      <w:r w:rsidR="005C686A">
        <w:t>moria RAM, disco duro de 160 Gb</w:t>
      </w:r>
      <w:r w:rsidR="005C686A" w:rsidRPr="005C686A">
        <w:t xml:space="preserve">, Cd- write 52X, 4 puertos USB </w:t>
      </w:r>
      <w:r w:rsidR="00F3090B">
        <w:t>2.0, tarjeta de red inalámbrica.</w:t>
      </w:r>
    </w:p>
    <w:p w:rsidR="00C11090" w:rsidRPr="005C686A" w:rsidRDefault="00C11090" w:rsidP="003B7639">
      <w:pPr>
        <w:pStyle w:val="Parrafo"/>
        <w:numPr>
          <w:ilvl w:val="0"/>
          <w:numId w:val="21"/>
        </w:numPr>
        <w:spacing w:before="120" w:after="120"/>
        <w:ind w:left="1797" w:hanging="357"/>
        <w:rPr>
          <w:lang w:val="es-EC"/>
        </w:rPr>
      </w:pPr>
      <w:r w:rsidRPr="00376868">
        <w:t xml:space="preserve">1 </w:t>
      </w:r>
      <w:r w:rsidR="005C686A" w:rsidRPr="005C686A">
        <w:rPr>
          <w:lang w:val="es-EC"/>
        </w:rPr>
        <w:t>computador portátil con Procesador Core 2 duo 2.2GHz, 2Gb en memoria RAM, disco duro de 160GB, Cd-</w:t>
      </w:r>
      <w:r w:rsidR="005C686A" w:rsidRPr="005C686A">
        <w:t>write</w:t>
      </w:r>
      <w:r w:rsidR="005C686A" w:rsidRPr="005C686A">
        <w:rPr>
          <w:lang w:val="es-EC"/>
        </w:rPr>
        <w:t xml:space="preserve"> 52X, 4 puertos USB 1.0. Tarjeta de video: 512 Mb.</w:t>
      </w:r>
    </w:p>
    <w:p w:rsidR="005819AA" w:rsidRPr="00091CA2" w:rsidRDefault="005819AA" w:rsidP="005819AA">
      <w:pPr>
        <w:pStyle w:val="Parrafo"/>
        <w:numPr>
          <w:ilvl w:val="0"/>
          <w:numId w:val="21"/>
        </w:numPr>
        <w:spacing w:before="120" w:after="120"/>
      </w:pPr>
      <w:r w:rsidRPr="00091CA2">
        <w:t>2 UPS de 750 KVA</w:t>
      </w:r>
      <w:r>
        <w:t>.</w:t>
      </w:r>
    </w:p>
    <w:p w:rsidR="00C11090" w:rsidRPr="00376868" w:rsidRDefault="00C11090" w:rsidP="003B7639">
      <w:pPr>
        <w:pStyle w:val="Parrafo"/>
        <w:numPr>
          <w:ilvl w:val="0"/>
          <w:numId w:val="21"/>
        </w:numPr>
        <w:spacing w:before="120" w:after="120"/>
        <w:ind w:left="1797" w:hanging="357"/>
      </w:pPr>
      <w:r w:rsidRPr="00376868">
        <w:t xml:space="preserve">1 impresora multifuncional láser </w:t>
      </w:r>
    </w:p>
    <w:p w:rsidR="00C11090" w:rsidRPr="00376868" w:rsidRDefault="00C11090" w:rsidP="003B7639">
      <w:pPr>
        <w:pStyle w:val="Parrafo"/>
        <w:numPr>
          <w:ilvl w:val="0"/>
          <w:numId w:val="21"/>
        </w:numPr>
        <w:spacing w:before="120" w:after="120"/>
        <w:ind w:left="1797" w:hanging="357"/>
      </w:pPr>
      <w:r w:rsidRPr="00376868">
        <w:t>teléfono con intercomunicador</w:t>
      </w:r>
    </w:p>
    <w:p w:rsidR="00C11090" w:rsidRDefault="00C83674" w:rsidP="003B7639">
      <w:pPr>
        <w:pStyle w:val="Parrafo"/>
        <w:numPr>
          <w:ilvl w:val="0"/>
          <w:numId w:val="21"/>
        </w:numPr>
        <w:spacing w:before="120" w:after="120"/>
        <w:ind w:left="1797" w:hanging="357"/>
      </w:pPr>
      <w:r>
        <w:t xml:space="preserve"> </w:t>
      </w:r>
      <w:r w:rsidR="00C11090" w:rsidRPr="00376868">
        <w:t>Muebles de oficina:</w:t>
      </w:r>
      <w:r w:rsidR="00091CA2">
        <w:t xml:space="preserve"> </w:t>
      </w:r>
      <w:r w:rsidR="00DA3B9C">
        <w:t>5</w:t>
      </w:r>
      <w:r w:rsidR="00091CA2">
        <w:t xml:space="preserve"> muebles, </w:t>
      </w:r>
      <w:r>
        <w:t xml:space="preserve">3 </w:t>
      </w:r>
      <w:r w:rsidR="00C11090" w:rsidRPr="00376868">
        <w:t xml:space="preserve">escritorios, </w:t>
      </w:r>
      <w:r>
        <w:t xml:space="preserve">3 </w:t>
      </w:r>
      <w:r w:rsidR="00C11090" w:rsidRPr="00376868">
        <w:t xml:space="preserve">sillas de escritorio, 2 mesas de trabajo, </w:t>
      </w:r>
      <w:r w:rsidR="00360878" w:rsidRPr="00376868">
        <w:t>1 archivador,</w:t>
      </w:r>
      <w:r w:rsidR="00F37159">
        <w:t xml:space="preserve"> </w:t>
      </w:r>
      <w:r w:rsidR="00360878" w:rsidRPr="00376868">
        <w:t>1 Extintor.</w:t>
      </w:r>
    </w:p>
    <w:p w:rsidR="0061390D" w:rsidRPr="0061390D" w:rsidRDefault="0061390D" w:rsidP="003B7639">
      <w:pPr>
        <w:pStyle w:val="Parrafo"/>
        <w:numPr>
          <w:ilvl w:val="0"/>
          <w:numId w:val="21"/>
        </w:numPr>
        <w:spacing w:before="120" w:after="120"/>
        <w:ind w:left="1797" w:hanging="357"/>
      </w:pPr>
      <w:r w:rsidRPr="0061390D">
        <w:t xml:space="preserve">Herramientas de Software: </w:t>
      </w:r>
      <w:r>
        <w:t>Licencia Visual Studio .NET 2005, Licencia SQL Server 2005, Licencia InstallShield</w:t>
      </w:r>
      <w:r w:rsidRPr="0061390D">
        <w:t>.</w:t>
      </w:r>
    </w:p>
    <w:p w:rsidR="00C11090" w:rsidRDefault="00C11090" w:rsidP="00F33E58">
      <w:pPr>
        <w:pStyle w:val="Indice3"/>
        <w:numPr>
          <w:ilvl w:val="2"/>
          <w:numId w:val="12"/>
        </w:numPr>
        <w:spacing w:before="720" w:after="360"/>
      </w:pPr>
      <w:bookmarkStart w:id="262" w:name="_Toc220206590"/>
      <w:bookmarkStart w:id="263" w:name="_Toc247985663"/>
      <w:bookmarkStart w:id="264" w:name="_Toc248490468"/>
      <w:bookmarkStart w:id="265" w:name="_Toc248491153"/>
      <w:r w:rsidRPr="000D2E0D">
        <w:t>Distribución de la planta</w:t>
      </w:r>
      <w:bookmarkEnd w:id="262"/>
      <w:bookmarkEnd w:id="263"/>
      <w:bookmarkEnd w:id="264"/>
      <w:bookmarkEnd w:id="265"/>
    </w:p>
    <w:p w:rsidR="00C11090" w:rsidRPr="001A61BF" w:rsidRDefault="00FE26AF" w:rsidP="00F37159">
      <w:pPr>
        <w:pStyle w:val="Parrafo"/>
        <w:spacing w:after="120"/>
        <w:ind w:left="1225"/>
      </w:pPr>
      <w:r>
        <w:t>“</w:t>
      </w:r>
      <w:r>
        <w:rPr>
          <w:b/>
          <w:i/>
        </w:rPr>
        <w:t>M</w:t>
      </w:r>
      <w:r w:rsidRPr="005662FF">
        <w:rPr>
          <w:b/>
          <w:i/>
        </w:rPr>
        <w:t>AGOBY S.A.</w:t>
      </w:r>
      <w:r>
        <w:rPr>
          <w:b/>
          <w:i/>
        </w:rPr>
        <w:t>”</w:t>
      </w:r>
      <w:r w:rsidR="00C11090" w:rsidRPr="001A61BF">
        <w:t xml:space="preserve"> necesitar</w:t>
      </w:r>
      <w:r>
        <w:t>a</w:t>
      </w:r>
      <w:r w:rsidR="00C11090" w:rsidRPr="001A61BF">
        <w:t xml:space="preserve"> 6 habitaciones</w:t>
      </w:r>
      <w:r>
        <w:t>,</w:t>
      </w:r>
      <w:r w:rsidR="00C11090" w:rsidRPr="001A61BF">
        <w:t xml:space="preserve"> dos baños </w:t>
      </w:r>
      <w:r>
        <w:t>y</w:t>
      </w:r>
      <w:r w:rsidR="00C11090" w:rsidRPr="001A61BF">
        <w:t xml:space="preserve"> las adecuaciones necesarias de luz, agua teléfono </w:t>
      </w:r>
      <w:r w:rsidR="004D5310" w:rsidRPr="001A61BF">
        <w:t>y conexiones</w:t>
      </w:r>
      <w:r w:rsidR="00C11090" w:rsidRPr="001A61BF">
        <w:t xml:space="preserve"> de red</w:t>
      </w:r>
      <w:r>
        <w:t>, para empezar sus operaciones</w:t>
      </w:r>
      <w:r w:rsidR="00BE4398">
        <w:t xml:space="preserve">. </w:t>
      </w:r>
      <w:r w:rsidR="00BE4398" w:rsidRPr="00BE4398">
        <w:t xml:space="preserve">A continuación se presenta un esquema </w:t>
      </w:r>
      <w:r w:rsidR="00BE4398">
        <w:t>de</w:t>
      </w:r>
      <w:r w:rsidR="00902917">
        <w:t xml:space="preserve"> la distribución</w:t>
      </w:r>
      <w:r w:rsidR="00BE4398" w:rsidRPr="00BE4398">
        <w:t xml:space="preserve"> físic</w:t>
      </w:r>
      <w:r w:rsidR="00902917">
        <w:t>a</w:t>
      </w:r>
      <w:r w:rsidR="00BE4398" w:rsidRPr="00BE4398">
        <w:t xml:space="preserve"> de la empresa</w:t>
      </w:r>
    </w:p>
    <w:p w:rsidR="00C11090" w:rsidRPr="00B349A1" w:rsidRDefault="00D44A92" w:rsidP="00C11090">
      <w:pPr>
        <w:pStyle w:val="Estilo1"/>
        <w:numPr>
          <w:ilvl w:val="0"/>
          <w:numId w:val="0"/>
        </w:numPr>
        <w:ind w:left="1224"/>
        <w:jc w:val="center"/>
        <w:rPr>
          <w:b w:val="0"/>
        </w:rPr>
      </w:pPr>
      <w:r>
        <w:rPr>
          <w:noProof/>
        </w:rPr>
        <w:drawing>
          <wp:inline distT="0" distB="0" distL="0" distR="0">
            <wp:extent cx="2695575" cy="3095625"/>
            <wp:effectExtent l="19050" t="0" r="9525" b="0"/>
            <wp:docPr id="23" name="Imagen 22" descr="prueb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prueba3"/>
                    <pic:cNvPicPr>
                      <a:picLocks noChangeAspect="1" noChangeArrowheads="1"/>
                    </pic:cNvPicPr>
                  </pic:nvPicPr>
                  <pic:blipFill>
                    <a:blip r:embed="rId63"/>
                    <a:srcRect/>
                    <a:stretch>
                      <a:fillRect/>
                    </a:stretch>
                  </pic:blipFill>
                  <pic:spPr bwMode="auto">
                    <a:xfrm>
                      <a:off x="0" y="0"/>
                      <a:ext cx="2695575" cy="3095625"/>
                    </a:xfrm>
                    <a:prstGeom prst="rect">
                      <a:avLst/>
                    </a:prstGeom>
                    <a:noFill/>
                    <a:ln w="9525">
                      <a:noFill/>
                      <a:miter lim="800000"/>
                      <a:headEnd/>
                      <a:tailEnd/>
                    </a:ln>
                  </pic:spPr>
                </pic:pic>
              </a:graphicData>
            </a:graphic>
          </wp:inline>
        </w:drawing>
      </w:r>
    </w:p>
    <w:p w:rsidR="009839E4" w:rsidRDefault="002F1C64" w:rsidP="003F22D0">
      <w:pPr>
        <w:pStyle w:val="Figuras"/>
      </w:pPr>
      <w:bookmarkStart w:id="266" w:name="_Toc205904631"/>
      <w:bookmarkStart w:id="267" w:name="_Toc247986286"/>
      <w:bookmarkStart w:id="268" w:name="_Toc248491209"/>
      <w:r w:rsidRPr="003C3671">
        <w:t>Figura 2.</w:t>
      </w:r>
      <w:r>
        <w:t>1</w:t>
      </w:r>
      <w:r w:rsidR="00FF1819">
        <w:t>4</w:t>
      </w:r>
      <w:r w:rsidRPr="003C3671">
        <w:t xml:space="preserve">: </w:t>
      </w:r>
      <w:r w:rsidR="00E44C49">
        <w:t xml:space="preserve">Distribución de </w:t>
      </w:r>
      <w:smartTag w:uri="urn:schemas-microsoft-com:office:smarttags" w:element="PersonName">
        <w:smartTagPr>
          <w:attr w:name="ProductID" w:val="la Oficina"/>
        </w:smartTagPr>
        <w:r w:rsidR="00E44C49">
          <w:t>la Oficina</w:t>
        </w:r>
      </w:smartTag>
      <w:r w:rsidR="00E44C49">
        <w:t xml:space="preserve"> de</w:t>
      </w:r>
      <w:r>
        <w:t xml:space="preserve"> </w:t>
      </w:r>
      <w:r w:rsidR="00E44C49">
        <w:t>MAGOBY</w:t>
      </w:r>
      <w:bookmarkEnd w:id="266"/>
      <w:bookmarkEnd w:id="267"/>
      <w:bookmarkEnd w:id="268"/>
    </w:p>
    <w:p w:rsidR="009839E4" w:rsidRPr="00FE5364" w:rsidRDefault="009839E4" w:rsidP="003B7639">
      <w:pPr>
        <w:pStyle w:val="Indice3"/>
        <w:numPr>
          <w:ilvl w:val="2"/>
          <w:numId w:val="12"/>
        </w:numPr>
        <w:spacing w:before="720" w:after="360"/>
        <w:ind w:left="1225" w:hanging="505"/>
      </w:pPr>
      <w:bookmarkStart w:id="269" w:name="_Toc220206591"/>
      <w:bookmarkStart w:id="270" w:name="_Toc247985664"/>
      <w:bookmarkStart w:id="271" w:name="_Toc248490469"/>
      <w:bookmarkStart w:id="272" w:name="_Toc248491154"/>
      <w:r w:rsidRPr="000D2E0D">
        <w:t>Plan de producción</w:t>
      </w:r>
      <w:bookmarkEnd w:id="269"/>
      <w:bookmarkEnd w:id="270"/>
      <w:bookmarkEnd w:id="271"/>
      <w:bookmarkEnd w:id="272"/>
    </w:p>
    <w:p w:rsidR="009839E4" w:rsidRDefault="009839E4" w:rsidP="003235C4">
      <w:pPr>
        <w:pStyle w:val="Parrafo"/>
        <w:ind w:left="1224"/>
      </w:pPr>
      <w:r w:rsidRPr="00E17E10">
        <w:t xml:space="preserve">Tomando como referencia la proyección </w:t>
      </w:r>
      <w:r>
        <w:t>de ventas, se establecerán las cantidades a producir</w:t>
      </w:r>
      <w:r w:rsidR="00107E38">
        <w:t xml:space="preserve"> de los diferentes tipos de paneles y del sistema de </w:t>
      </w:r>
      <w:r w:rsidR="00E164BD">
        <w:t>comunicación</w:t>
      </w:r>
      <w:r>
        <w:t>, permiti</w:t>
      </w:r>
      <w:r w:rsidR="00107E38">
        <w:t>endo</w:t>
      </w:r>
      <w:r>
        <w:t xml:space="preserve"> realizar pedidos de los componentes</w:t>
      </w:r>
      <w:r w:rsidR="00107E38">
        <w:t xml:space="preserve"> necesarios para la producción, en la siguiente</w:t>
      </w:r>
      <w:r w:rsidR="007E0094">
        <w:t>s</w:t>
      </w:r>
      <w:r w:rsidR="00107E38">
        <w:t xml:space="preserve"> tabla</w:t>
      </w:r>
      <w:r w:rsidR="007E0094">
        <w:t>s</w:t>
      </w:r>
      <w:r w:rsidR="00107E38">
        <w:t xml:space="preserve"> se detalla el </w:t>
      </w:r>
      <w:r w:rsidR="00E164BD">
        <w:t>plan de producción</w:t>
      </w:r>
      <w:r w:rsidR="00107E38">
        <w:t xml:space="preserve"> </w:t>
      </w:r>
      <w:r w:rsidR="00E164BD">
        <w:t>acorde a la proyección de ventas</w:t>
      </w:r>
      <w:r w:rsidR="007E0094">
        <w:t xml:space="preserve"> de los diferentes productos (Hardware) que se elaboraran</w:t>
      </w:r>
      <w:r w:rsidR="00107E38">
        <w:t>.</w:t>
      </w:r>
    </w:p>
    <w:p w:rsidR="009F5E20" w:rsidRDefault="009F5E20" w:rsidP="009F5E20">
      <w:pPr>
        <w:jc w:val="center"/>
        <w:rPr>
          <w:rFonts w:ascii="Calibri" w:hAnsi="Calibri"/>
          <w:b/>
          <w:bCs/>
          <w:color w:val="FFFFFF"/>
          <w:sz w:val="22"/>
          <w:szCs w:val="22"/>
        </w:rPr>
        <w:sectPr w:rsidR="009F5E20" w:rsidSect="009F5E20">
          <w:headerReference w:type="default" r:id="rId64"/>
          <w:footnotePr>
            <w:numFmt w:val="lowerRoman"/>
            <w:numRestart w:val="eachPage"/>
          </w:footnotePr>
          <w:pgSz w:w="11906" w:h="16838"/>
          <w:pgMar w:top="2268" w:right="1361" w:bottom="2268" w:left="2268" w:header="709" w:footer="709" w:gutter="0"/>
          <w:cols w:space="708"/>
          <w:docGrid w:linePitch="360"/>
        </w:sectPr>
      </w:pPr>
    </w:p>
    <w:tbl>
      <w:tblPr>
        <w:tblW w:w="5365" w:type="pct"/>
        <w:tblCellMar>
          <w:left w:w="70" w:type="dxa"/>
          <w:right w:w="70" w:type="dxa"/>
        </w:tblCellMar>
        <w:tblLook w:val="04A0"/>
      </w:tblPr>
      <w:tblGrid>
        <w:gridCol w:w="3611"/>
        <w:gridCol w:w="622"/>
        <w:gridCol w:w="622"/>
        <w:gridCol w:w="622"/>
        <w:gridCol w:w="622"/>
        <w:gridCol w:w="622"/>
        <w:gridCol w:w="622"/>
        <w:gridCol w:w="622"/>
        <w:gridCol w:w="622"/>
        <w:gridCol w:w="622"/>
        <w:gridCol w:w="710"/>
        <w:gridCol w:w="710"/>
        <w:gridCol w:w="710"/>
        <w:gridCol w:w="673"/>
        <w:gridCol w:w="673"/>
        <w:gridCol w:w="665"/>
      </w:tblGrid>
      <w:tr w:rsidR="001508DB" w:rsidRPr="001508DB">
        <w:trPr>
          <w:trHeight w:val="315"/>
        </w:trPr>
        <w:tc>
          <w:tcPr>
            <w:tcW w:w="1352"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1508DB" w:rsidRPr="003B4992" w:rsidRDefault="001508DB" w:rsidP="001508DB">
            <w:pPr>
              <w:jc w:val="center"/>
              <w:rPr>
                <w:rFonts w:ascii="Calibri" w:hAnsi="Calibri"/>
                <w:b/>
                <w:bCs/>
                <w:sz w:val="16"/>
                <w:szCs w:val="16"/>
              </w:rPr>
            </w:pPr>
            <w:r w:rsidRPr="003B4992">
              <w:rPr>
                <w:rFonts w:ascii="Calibri" w:hAnsi="Calibri"/>
                <w:b/>
                <w:bCs/>
                <w:sz w:val="16"/>
                <w:szCs w:val="16"/>
              </w:rPr>
              <w:t>PRODUCTOS</w:t>
            </w:r>
          </w:p>
        </w:tc>
        <w:tc>
          <w:tcPr>
            <w:tcW w:w="698" w:type="pct"/>
            <w:gridSpan w:val="3"/>
            <w:tcBorders>
              <w:top w:val="single" w:sz="8" w:space="0" w:color="auto"/>
              <w:left w:val="nil"/>
              <w:bottom w:val="single" w:sz="8" w:space="0" w:color="auto"/>
              <w:right w:val="single" w:sz="8" w:space="0" w:color="000000"/>
            </w:tcBorders>
            <w:shd w:val="clear" w:color="auto" w:fill="E0E0E0"/>
            <w:noWrap/>
            <w:vAlign w:val="center"/>
          </w:tcPr>
          <w:p w:rsidR="001508DB" w:rsidRPr="003B4992" w:rsidRDefault="001508DB" w:rsidP="001508DB">
            <w:pPr>
              <w:jc w:val="center"/>
              <w:rPr>
                <w:rFonts w:ascii="Calibri" w:hAnsi="Calibri"/>
                <w:b/>
                <w:bCs/>
                <w:sz w:val="16"/>
                <w:szCs w:val="16"/>
              </w:rPr>
            </w:pPr>
            <w:r w:rsidRPr="003B4992">
              <w:rPr>
                <w:rFonts w:ascii="Calibri" w:hAnsi="Calibri"/>
                <w:b/>
                <w:bCs/>
                <w:sz w:val="16"/>
                <w:szCs w:val="16"/>
              </w:rPr>
              <w:t>1er Trimestre</w:t>
            </w:r>
          </w:p>
        </w:tc>
        <w:tc>
          <w:tcPr>
            <w:tcW w:w="698" w:type="pct"/>
            <w:gridSpan w:val="3"/>
            <w:tcBorders>
              <w:top w:val="single" w:sz="8" w:space="0" w:color="auto"/>
              <w:left w:val="nil"/>
              <w:bottom w:val="single" w:sz="8" w:space="0" w:color="auto"/>
              <w:right w:val="single" w:sz="8" w:space="0" w:color="000000"/>
            </w:tcBorders>
            <w:shd w:val="clear" w:color="auto" w:fill="E0E0E0"/>
            <w:noWrap/>
            <w:vAlign w:val="center"/>
          </w:tcPr>
          <w:p w:rsidR="001508DB" w:rsidRPr="003B4992" w:rsidRDefault="001508DB" w:rsidP="001508DB">
            <w:pPr>
              <w:jc w:val="center"/>
              <w:rPr>
                <w:rFonts w:ascii="Calibri" w:hAnsi="Calibri"/>
                <w:b/>
                <w:bCs/>
                <w:sz w:val="16"/>
                <w:szCs w:val="16"/>
              </w:rPr>
            </w:pPr>
            <w:r w:rsidRPr="003B4992">
              <w:rPr>
                <w:rFonts w:ascii="Calibri" w:hAnsi="Calibri"/>
                <w:b/>
                <w:bCs/>
                <w:sz w:val="16"/>
                <w:szCs w:val="16"/>
              </w:rPr>
              <w:t>2do Trimestre</w:t>
            </w:r>
          </w:p>
        </w:tc>
        <w:tc>
          <w:tcPr>
            <w:tcW w:w="698" w:type="pct"/>
            <w:gridSpan w:val="3"/>
            <w:tcBorders>
              <w:top w:val="single" w:sz="8" w:space="0" w:color="auto"/>
              <w:left w:val="nil"/>
              <w:bottom w:val="single" w:sz="8" w:space="0" w:color="auto"/>
              <w:right w:val="single" w:sz="8" w:space="0" w:color="000000"/>
            </w:tcBorders>
            <w:shd w:val="clear" w:color="auto" w:fill="E0E0E0"/>
            <w:noWrap/>
            <w:vAlign w:val="center"/>
          </w:tcPr>
          <w:p w:rsidR="001508DB" w:rsidRPr="003B4992" w:rsidRDefault="001508DB" w:rsidP="001508DB">
            <w:pPr>
              <w:jc w:val="center"/>
              <w:rPr>
                <w:rFonts w:ascii="Calibri" w:hAnsi="Calibri"/>
                <w:b/>
                <w:bCs/>
                <w:sz w:val="16"/>
                <w:szCs w:val="16"/>
              </w:rPr>
            </w:pPr>
            <w:r w:rsidRPr="003B4992">
              <w:rPr>
                <w:rFonts w:ascii="Calibri" w:hAnsi="Calibri"/>
                <w:b/>
                <w:bCs/>
                <w:sz w:val="16"/>
                <w:szCs w:val="16"/>
              </w:rPr>
              <w:t>3er Trimestre</w:t>
            </w:r>
          </w:p>
        </w:tc>
        <w:tc>
          <w:tcPr>
            <w:tcW w:w="798" w:type="pct"/>
            <w:gridSpan w:val="3"/>
            <w:tcBorders>
              <w:top w:val="single" w:sz="8" w:space="0" w:color="auto"/>
              <w:left w:val="nil"/>
              <w:bottom w:val="single" w:sz="8" w:space="0" w:color="auto"/>
              <w:right w:val="single" w:sz="8" w:space="0" w:color="000000"/>
            </w:tcBorders>
            <w:shd w:val="clear" w:color="auto" w:fill="E0E0E0"/>
            <w:noWrap/>
            <w:vAlign w:val="center"/>
          </w:tcPr>
          <w:p w:rsidR="001508DB" w:rsidRPr="003B4992" w:rsidRDefault="001508DB" w:rsidP="001508DB">
            <w:pPr>
              <w:jc w:val="center"/>
              <w:rPr>
                <w:rFonts w:ascii="Calibri" w:hAnsi="Calibri"/>
                <w:b/>
                <w:bCs/>
                <w:sz w:val="16"/>
                <w:szCs w:val="16"/>
              </w:rPr>
            </w:pPr>
            <w:r w:rsidRPr="003B4992">
              <w:rPr>
                <w:rFonts w:ascii="Calibri" w:hAnsi="Calibri"/>
                <w:b/>
                <w:bCs/>
                <w:sz w:val="16"/>
                <w:szCs w:val="16"/>
              </w:rPr>
              <w:t>4to Trimestre</w:t>
            </w:r>
          </w:p>
        </w:tc>
        <w:tc>
          <w:tcPr>
            <w:tcW w:w="252"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1508DB" w:rsidRPr="003B4992" w:rsidRDefault="001508DB" w:rsidP="001508DB">
            <w:pPr>
              <w:jc w:val="center"/>
              <w:rPr>
                <w:rFonts w:ascii="Calibri" w:hAnsi="Calibri"/>
                <w:b/>
                <w:bCs/>
                <w:sz w:val="16"/>
                <w:szCs w:val="16"/>
              </w:rPr>
            </w:pPr>
            <w:r w:rsidRPr="003B4992">
              <w:rPr>
                <w:rFonts w:ascii="Calibri" w:hAnsi="Calibri"/>
                <w:b/>
                <w:bCs/>
                <w:sz w:val="16"/>
                <w:szCs w:val="16"/>
              </w:rPr>
              <w:t>AÑO 1</w:t>
            </w:r>
          </w:p>
        </w:tc>
        <w:tc>
          <w:tcPr>
            <w:tcW w:w="252"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1508DB" w:rsidRPr="003B4992" w:rsidRDefault="001508DB" w:rsidP="001508DB">
            <w:pPr>
              <w:jc w:val="center"/>
              <w:rPr>
                <w:rFonts w:ascii="Calibri" w:hAnsi="Calibri"/>
                <w:b/>
                <w:bCs/>
                <w:sz w:val="16"/>
                <w:szCs w:val="16"/>
              </w:rPr>
            </w:pPr>
            <w:r w:rsidRPr="003B4992">
              <w:rPr>
                <w:rFonts w:ascii="Calibri" w:hAnsi="Calibri"/>
                <w:b/>
                <w:bCs/>
                <w:sz w:val="16"/>
                <w:szCs w:val="16"/>
              </w:rPr>
              <w:t>AÑO 2</w:t>
            </w:r>
          </w:p>
        </w:tc>
        <w:tc>
          <w:tcPr>
            <w:tcW w:w="252" w:type="pct"/>
            <w:vMerge w:val="restart"/>
            <w:tcBorders>
              <w:top w:val="single" w:sz="8" w:space="0" w:color="auto"/>
              <w:left w:val="single" w:sz="8" w:space="0" w:color="auto"/>
              <w:bottom w:val="single" w:sz="8" w:space="0" w:color="000000"/>
              <w:right w:val="nil"/>
            </w:tcBorders>
            <w:shd w:val="clear" w:color="auto" w:fill="E0E0E0"/>
            <w:noWrap/>
            <w:vAlign w:val="center"/>
          </w:tcPr>
          <w:p w:rsidR="001508DB" w:rsidRPr="003B4992" w:rsidRDefault="001508DB" w:rsidP="001508DB">
            <w:pPr>
              <w:jc w:val="center"/>
              <w:rPr>
                <w:rFonts w:ascii="Calibri" w:hAnsi="Calibri"/>
                <w:b/>
                <w:bCs/>
                <w:sz w:val="16"/>
                <w:szCs w:val="16"/>
              </w:rPr>
            </w:pPr>
            <w:r w:rsidRPr="003B4992">
              <w:rPr>
                <w:rFonts w:ascii="Calibri" w:hAnsi="Calibri"/>
                <w:b/>
                <w:bCs/>
                <w:sz w:val="16"/>
                <w:szCs w:val="16"/>
              </w:rPr>
              <w:t>AÑO 3</w:t>
            </w:r>
          </w:p>
        </w:tc>
      </w:tr>
      <w:tr w:rsidR="001508DB" w:rsidRPr="001508DB">
        <w:trPr>
          <w:trHeight w:val="315"/>
        </w:trPr>
        <w:tc>
          <w:tcPr>
            <w:tcW w:w="1352" w:type="pct"/>
            <w:vMerge/>
            <w:tcBorders>
              <w:top w:val="single" w:sz="8" w:space="0" w:color="auto"/>
              <w:left w:val="single" w:sz="8" w:space="0" w:color="auto"/>
              <w:bottom w:val="single" w:sz="8" w:space="0" w:color="000000"/>
              <w:right w:val="single" w:sz="8" w:space="0" w:color="auto"/>
            </w:tcBorders>
            <w:vAlign w:val="center"/>
          </w:tcPr>
          <w:p w:rsidR="001508DB" w:rsidRPr="001508DB" w:rsidRDefault="001508DB" w:rsidP="001508DB">
            <w:pPr>
              <w:rPr>
                <w:rFonts w:ascii="Calibri" w:hAnsi="Calibri"/>
                <w:b/>
                <w:bCs/>
                <w:color w:val="FFFFFF"/>
                <w:sz w:val="16"/>
                <w:szCs w:val="16"/>
              </w:rPr>
            </w:pPr>
          </w:p>
        </w:tc>
        <w:tc>
          <w:tcPr>
            <w:tcW w:w="233" w:type="pct"/>
            <w:tcBorders>
              <w:top w:val="nil"/>
              <w:left w:val="nil"/>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1</w:t>
            </w:r>
          </w:p>
        </w:tc>
        <w:tc>
          <w:tcPr>
            <w:tcW w:w="233" w:type="pct"/>
            <w:tcBorders>
              <w:top w:val="nil"/>
              <w:left w:val="single" w:sz="8" w:space="0" w:color="auto"/>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2</w:t>
            </w:r>
          </w:p>
        </w:tc>
        <w:tc>
          <w:tcPr>
            <w:tcW w:w="233" w:type="pct"/>
            <w:tcBorders>
              <w:top w:val="nil"/>
              <w:left w:val="single" w:sz="8" w:space="0" w:color="auto"/>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3</w:t>
            </w:r>
          </w:p>
        </w:tc>
        <w:tc>
          <w:tcPr>
            <w:tcW w:w="233" w:type="pct"/>
            <w:tcBorders>
              <w:top w:val="nil"/>
              <w:left w:val="single" w:sz="8" w:space="0" w:color="auto"/>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4</w:t>
            </w:r>
          </w:p>
        </w:tc>
        <w:tc>
          <w:tcPr>
            <w:tcW w:w="233" w:type="pct"/>
            <w:tcBorders>
              <w:top w:val="nil"/>
              <w:left w:val="single" w:sz="8" w:space="0" w:color="auto"/>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5</w:t>
            </w:r>
          </w:p>
        </w:tc>
        <w:tc>
          <w:tcPr>
            <w:tcW w:w="233" w:type="pct"/>
            <w:tcBorders>
              <w:top w:val="nil"/>
              <w:left w:val="single" w:sz="8" w:space="0" w:color="auto"/>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6</w:t>
            </w:r>
          </w:p>
        </w:tc>
        <w:tc>
          <w:tcPr>
            <w:tcW w:w="233" w:type="pct"/>
            <w:tcBorders>
              <w:top w:val="nil"/>
              <w:left w:val="single" w:sz="8" w:space="0" w:color="auto"/>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7</w:t>
            </w:r>
          </w:p>
        </w:tc>
        <w:tc>
          <w:tcPr>
            <w:tcW w:w="233" w:type="pct"/>
            <w:tcBorders>
              <w:top w:val="nil"/>
              <w:left w:val="single" w:sz="8" w:space="0" w:color="auto"/>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8</w:t>
            </w:r>
          </w:p>
        </w:tc>
        <w:tc>
          <w:tcPr>
            <w:tcW w:w="233" w:type="pct"/>
            <w:tcBorders>
              <w:top w:val="nil"/>
              <w:left w:val="single" w:sz="8" w:space="0" w:color="auto"/>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9</w:t>
            </w:r>
          </w:p>
        </w:tc>
        <w:tc>
          <w:tcPr>
            <w:tcW w:w="266" w:type="pct"/>
            <w:tcBorders>
              <w:top w:val="nil"/>
              <w:left w:val="single" w:sz="8" w:space="0" w:color="auto"/>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10</w:t>
            </w:r>
          </w:p>
        </w:tc>
        <w:tc>
          <w:tcPr>
            <w:tcW w:w="266" w:type="pct"/>
            <w:tcBorders>
              <w:top w:val="nil"/>
              <w:left w:val="single" w:sz="8" w:space="0" w:color="auto"/>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11</w:t>
            </w:r>
          </w:p>
        </w:tc>
        <w:tc>
          <w:tcPr>
            <w:tcW w:w="266" w:type="pct"/>
            <w:tcBorders>
              <w:top w:val="nil"/>
              <w:left w:val="single" w:sz="8" w:space="0" w:color="auto"/>
              <w:bottom w:val="single" w:sz="8" w:space="0" w:color="auto"/>
              <w:right w:val="nil"/>
            </w:tcBorders>
            <w:shd w:val="clear" w:color="auto" w:fill="E0E0E0"/>
            <w:noWrap/>
            <w:vAlign w:val="center"/>
          </w:tcPr>
          <w:p w:rsidR="001508DB" w:rsidRPr="003B4992" w:rsidRDefault="001508DB" w:rsidP="001508DB">
            <w:pPr>
              <w:rPr>
                <w:rFonts w:ascii="Calibri" w:hAnsi="Calibri"/>
                <w:b/>
                <w:bCs/>
                <w:sz w:val="16"/>
                <w:szCs w:val="16"/>
              </w:rPr>
            </w:pPr>
            <w:r w:rsidRPr="003B4992">
              <w:rPr>
                <w:rFonts w:ascii="Calibri" w:hAnsi="Calibri"/>
                <w:b/>
                <w:bCs/>
                <w:sz w:val="16"/>
                <w:szCs w:val="16"/>
              </w:rPr>
              <w:t>MES 12</w:t>
            </w:r>
          </w:p>
        </w:tc>
        <w:tc>
          <w:tcPr>
            <w:tcW w:w="252" w:type="pct"/>
            <w:vMerge/>
            <w:tcBorders>
              <w:top w:val="single" w:sz="8" w:space="0" w:color="auto"/>
              <w:left w:val="single" w:sz="8" w:space="0" w:color="auto"/>
              <w:bottom w:val="single" w:sz="8" w:space="0" w:color="000000"/>
              <w:right w:val="single" w:sz="8" w:space="0" w:color="auto"/>
            </w:tcBorders>
            <w:vAlign w:val="center"/>
          </w:tcPr>
          <w:p w:rsidR="001508DB" w:rsidRPr="001508DB" w:rsidRDefault="001508DB" w:rsidP="001508DB">
            <w:pPr>
              <w:rPr>
                <w:rFonts w:ascii="Calibri" w:hAnsi="Calibri"/>
                <w:b/>
                <w:bCs/>
                <w:color w:val="FFFFFF"/>
                <w:sz w:val="16"/>
                <w:szCs w:val="16"/>
              </w:rPr>
            </w:pPr>
          </w:p>
        </w:tc>
        <w:tc>
          <w:tcPr>
            <w:tcW w:w="252" w:type="pct"/>
            <w:vMerge/>
            <w:tcBorders>
              <w:top w:val="single" w:sz="8" w:space="0" w:color="auto"/>
              <w:left w:val="single" w:sz="8" w:space="0" w:color="auto"/>
              <w:bottom w:val="single" w:sz="8" w:space="0" w:color="000000"/>
              <w:right w:val="single" w:sz="8" w:space="0" w:color="auto"/>
            </w:tcBorders>
            <w:vAlign w:val="center"/>
          </w:tcPr>
          <w:p w:rsidR="001508DB" w:rsidRPr="001508DB" w:rsidRDefault="001508DB" w:rsidP="001508DB">
            <w:pPr>
              <w:rPr>
                <w:rFonts w:ascii="Calibri" w:hAnsi="Calibri"/>
                <w:b/>
                <w:bCs/>
                <w:color w:val="FFFFFF"/>
                <w:sz w:val="16"/>
                <w:szCs w:val="16"/>
              </w:rPr>
            </w:pPr>
          </w:p>
        </w:tc>
        <w:tc>
          <w:tcPr>
            <w:tcW w:w="252" w:type="pct"/>
            <w:vMerge/>
            <w:tcBorders>
              <w:top w:val="single" w:sz="8" w:space="0" w:color="auto"/>
              <w:left w:val="single" w:sz="8" w:space="0" w:color="auto"/>
              <w:bottom w:val="single" w:sz="8" w:space="0" w:color="000000"/>
              <w:right w:val="nil"/>
            </w:tcBorders>
            <w:vAlign w:val="center"/>
          </w:tcPr>
          <w:p w:rsidR="001508DB" w:rsidRPr="001508DB" w:rsidRDefault="001508DB" w:rsidP="001508DB">
            <w:pPr>
              <w:rPr>
                <w:rFonts w:ascii="Calibri" w:hAnsi="Calibri"/>
                <w:b/>
                <w:bCs/>
                <w:color w:val="FFFFFF"/>
                <w:sz w:val="16"/>
                <w:szCs w:val="16"/>
              </w:rPr>
            </w:pPr>
          </w:p>
        </w:tc>
      </w:tr>
      <w:tr w:rsidR="001508DB" w:rsidRPr="001508DB">
        <w:trPr>
          <w:trHeight w:val="300"/>
        </w:trPr>
        <w:tc>
          <w:tcPr>
            <w:tcW w:w="1352" w:type="pct"/>
            <w:tcBorders>
              <w:top w:val="nil"/>
              <w:left w:val="single" w:sz="8" w:space="0" w:color="auto"/>
              <w:bottom w:val="single" w:sz="4" w:space="0" w:color="auto"/>
              <w:right w:val="single" w:sz="8"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nil"/>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8"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nil"/>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66"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66" w:type="pct"/>
            <w:tcBorders>
              <w:top w:val="nil"/>
              <w:left w:val="nil"/>
              <w:bottom w:val="single" w:sz="4" w:space="0" w:color="auto"/>
              <w:right w:val="single" w:sz="8"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52" w:type="pct"/>
            <w:tcBorders>
              <w:top w:val="nil"/>
              <w:left w:val="nil"/>
              <w:bottom w:val="single" w:sz="4" w:space="0" w:color="auto"/>
              <w:right w:val="nil"/>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52" w:type="pct"/>
            <w:tcBorders>
              <w:top w:val="nil"/>
              <w:left w:val="nil"/>
              <w:bottom w:val="single" w:sz="4" w:space="0" w:color="auto"/>
              <w:right w:val="single" w:sz="8"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r>
      <w:tr w:rsidR="00BC6B3C" w:rsidRPr="001508DB">
        <w:trPr>
          <w:trHeight w:val="315"/>
        </w:trPr>
        <w:tc>
          <w:tcPr>
            <w:tcW w:w="1352" w:type="pct"/>
            <w:tcBorders>
              <w:top w:val="nil"/>
              <w:left w:val="single" w:sz="4" w:space="0" w:color="auto"/>
              <w:bottom w:val="single" w:sz="4" w:space="0" w:color="auto"/>
              <w:right w:val="nil"/>
            </w:tcBorders>
            <w:shd w:val="clear" w:color="auto" w:fill="E0E0E0"/>
            <w:noWrap/>
            <w:vAlign w:val="center"/>
          </w:tcPr>
          <w:p w:rsidR="00BC6B3C" w:rsidRPr="003B4992" w:rsidRDefault="00BC6B3C">
            <w:pPr>
              <w:rPr>
                <w:rFonts w:ascii="Calibri" w:hAnsi="Calibri"/>
                <w:b/>
                <w:bCs/>
              </w:rPr>
            </w:pPr>
            <w:r w:rsidRPr="003B4992">
              <w:rPr>
                <w:rFonts w:ascii="Calibri" w:hAnsi="Calibri"/>
                <w:b/>
                <w:bCs/>
              </w:rPr>
              <w:t>Panel Electrónico (Grande)</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33" w:type="pct"/>
            <w:tcBorders>
              <w:top w:val="nil"/>
              <w:left w:val="nil"/>
              <w:bottom w:val="single" w:sz="4" w:space="0" w:color="auto"/>
              <w:right w:val="single" w:sz="4"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33" w:type="pct"/>
            <w:tcBorders>
              <w:top w:val="nil"/>
              <w:left w:val="nil"/>
              <w:bottom w:val="single" w:sz="4" w:space="0" w:color="auto"/>
              <w:right w:val="nil"/>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33" w:type="pct"/>
            <w:tcBorders>
              <w:top w:val="nil"/>
              <w:left w:val="nil"/>
              <w:bottom w:val="single" w:sz="4" w:space="0" w:color="auto"/>
              <w:right w:val="single" w:sz="4"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33" w:type="pct"/>
            <w:tcBorders>
              <w:top w:val="nil"/>
              <w:left w:val="nil"/>
              <w:bottom w:val="single" w:sz="4" w:space="0" w:color="auto"/>
              <w:right w:val="single" w:sz="8"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33" w:type="pct"/>
            <w:tcBorders>
              <w:top w:val="nil"/>
              <w:left w:val="nil"/>
              <w:bottom w:val="single" w:sz="4" w:space="0" w:color="auto"/>
              <w:right w:val="single" w:sz="4"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33" w:type="pct"/>
            <w:tcBorders>
              <w:top w:val="nil"/>
              <w:left w:val="nil"/>
              <w:bottom w:val="single" w:sz="4" w:space="0" w:color="auto"/>
              <w:right w:val="single" w:sz="4"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33" w:type="pct"/>
            <w:tcBorders>
              <w:top w:val="nil"/>
              <w:left w:val="nil"/>
              <w:bottom w:val="single" w:sz="4" w:space="0" w:color="auto"/>
              <w:right w:val="nil"/>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66" w:type="pct"/>
            <w:tcBorders>
              <w:top w:val="nil"/>
              <w:left w:val="nil"/>
              <w:bottom w:val="single" w:sz="4" w:space="0" w:color="auto"/>
              <w:right w:val="single" w:sz="4"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66" w:type="pct"/>
            <w:tcBorders>
              <w:top w:val="nil"/>
              <w:left w:val="nil"/>
              <w:bottom w:val="single" w:sz="4" w:space="0" w:color="auto"/>
              <w:right w:val="single" w:sz="8"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52" w:type="pct"/>
            <w:tcBorders>
              <w:top w:val="nil"/>
              <w:left w:val="nil"/>
              <w:bottom w:val="single" w:sz="4" w:space="0" w:color="auto"/>
              <w:right w:val="nil"/>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c>
          <w:tcPr>
            <w:tcW w:w="252" w:type="pct"/>
            <w:tcBorders>
              <w:top w:val="nil"/>
              <w:left w:val="nil"/>
              <w:bottom w:val="single" w:sz="4" w:space="0" w:color="auto"/>
              <w:right w:val="single" w:sz="8" w:space="0" w:color="auto"/>
            </w:tcBorders>
            <w:shd w:val="clear" w:color="auto" w:fill="auto"/>
            <w:noWrap/>
            <w:vAlign w:val="center"/>
          </w:tcPr>
          <w:p w:rsidR="00BC6B3C" w:rsidRDefault="00BC6B3C">
            <w:pPr>
              <w:rPr>
                <w:rFonts w:ascii="Calibri" w:hAnsi="Calibri"/>
                <w:color w:val="000000"/>
                <w:sz w:val="22"/>
                <w:szCs w:val="22"/>
              </w:rPr>
            </w:pPr>
            <w:r>
              <w:rPr>
                <w:rFonts w:ascii="Calibri" w:hAnsi="Calibri"/>
                <w:color w:val="000000"/>
                <w:sz w:val="22"/>
                <w:szCs w:val="22"/>
              </w:rPr>
              <w:t> </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 xml:space="preserve">Micro controlador serie </w:t>
            </w:r>
            <w:smartTag w:uri="urn:schemas-microsoft-com:office:smarttags" w:element="metricconverter">
              <w:smartTagPr>
                <w:attr w:name="ProductID" w:val="18F"/>
              </w:smartTagPr>
              <w:r w:rsidRPr="00BC6B3C">
                <w:rPr>
                  <w:rFonts w:ascii="Calibri" w:hAnsi="Calibri"/>
                  <w:color w:val="000000"/>
                  <w:sz w:val="16"/>
                  <w:szCs w:val="16"/>
                </w:rPr>
                <w:t>18F</w:t>
              </w:r>
            </w:smartTag>
            <w:r w:rsidRPr="00BC6B3C">
              <w:rPr>
                <w:rFonts w:ascii="Calibri" w:hAnsi="Calibri"/>
                <w:color w:val="000000"/>
                <w:sz w:val="16"/>
                <w:szCs w:val="16"/>
              </w:rPr>
              <w:t>, fabricante Microchip</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16</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28</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32</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16</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296</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326</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358</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Resistencias Eléctricas (Res 10K - ½ W)</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2500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2500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2500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1250</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1000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1250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1250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1750</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2000</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1000</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1500</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18500</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20350</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22385</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Diodo emisor de Luz (LEDs)</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17000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17000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17000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8500</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6800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8500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8500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11900</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13600</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6800</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10200</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125800</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138380</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152218</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Capacitores (Cap. 10uf/25V)</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50</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70</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80</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60</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740</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814</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895</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Registro de Desplazamiento TPIC6896</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300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300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300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150</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150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150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210</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240</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120</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180</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2220</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2442</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2686</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Transeiver MCP2551</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7</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74</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81</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90</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Armazón del Panel</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7</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74</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81</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90</w:t>
            </w:r>
          </w:p>
        </w:tc>
      </w:tr>
      <w:tr w:rsidR="001508DB" w:rsidRPr="001508DB">
        <w:trPr>
          <w:trHeight w:val="300"/>
        </w:trPr>
        <w:tc>
          <w:tcPr>
            <w:tcW w:w="1352" w:type="pct"/>
            <w:tcBorders>
              <w:top w:val="nil"/>
              <w:left w:val="single" w:sz="8" w:space="0" w:color="auto"/>
              <w:bottom w:val="single" w:sz="4" w:space="0" w:color="auto"/>
              <w:right w:val="single" w:sz="8"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nil"/>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8"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33" w:type="pct"/>
            <w:tcBorders>
              <w:top w:val="nil"/>
              <w:left w:val="nil"/>
              <w:bottom w:val="single" w:sz="4" w:space="0" w:color="auto"/>
              <w:right w:val="nil"/>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66" w:type="pct"/>
            <w:tcBorders>
              <w:top w:val="nil"/>
              <w:left w:val="nil"/>
              <w:bottom w:val="single" w:sz="4" w:space="0" w:color="auto"/>
              <w:right w:val="single" w:sz="4"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66" w:type="pct"/>
            <w:tcBorders>
              <w:top w:val="nil"/>
              <w:left w:val="nil"/>
              <w:bottom w:val="single" w:sz="4" w:space="0" w:color="auto"/>
              <w:right w:val="single" w:sz="8"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52" w:type="pct"/>
            <w:tcBorders>
              <w:top w:val="nil"/>
              <w:left w:val="nil"/>
              <w:bottom w:val="single" w:sz="4" w:space="0" w:color="auto"/>
              <w:right w:val="nil"/>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c>
          <w:tcPr>
            <w:tcW w:w="252" w:type="pct"/>
            <w:tcBorders>
              <w:top w:val="nil"/>
              <w:left w:val="nil"/>
              <w:bottom w:val="single" w:sz="4" w:space="0" w:color="auto"/>
              <w:right w:val="single" w:sz="8" w:space="0" w:color="auto"/>
            </w:tcBorders>
            <w:shd w:val="clear" w:color="auto" w:fill="auto"/>
            <w:noWrap/>
            <w:vAlign w:val="center"/>
          </w:tcPr>
          <w:p w:rsidR="001508DB" w:rsidRPr="001508DB" w:rsidRDefault="001508DB" w:rsidP="001508DB">
            <w:pPr>
              <w:rPr>
                <w:rFonts w:ascii="Calibri" w:hAnsi="Calibri"/>
                <w:color w:val="000000"/>
                <w:sz w:val="16"/>
                <w:szCs w:val="16"/>
              </w:rPr>
            </w:pPr>
            <w:r w:rsidRPr="001508DB">
              <w:rPr>
                <w:rFonts w:ascii="Calibri" w:hAnsi="Calibri"/>
                <w:color w:val="000000"/>
                <w:sz w:val="16"/>
                <w:szCs w:val="16"/>
              </w:rPr>
              <w:t> </w:t>
            </w:r>
          </w:p>
        </w:tc>
      </w:tr>
    </w:tbl>
    <w:p w:rsidR="009F5E20" w:rsidRPr="009F5E20" w:rsidRDefault="009F5E20" w:rsidP="007E0094">
      <w:pPr>
        <w:pStyle w:val="Tabla"/>
        <w:jc w:val="center"/>
      </w:pPr>
      <w:bookmarkStart w:id="273" w:name="_Toc248490547"/>
      <w:r w:rsidRPr="009F5E20">
        <w:t>Tabla 2.</w:t>
      </w:r>
      <w:r w:rsidR="002A7FDE">
        <w:t>6</w:t>
      </w:r>
      <w:r w:rsidRPr="009F5E20">
        <w:t xml:space="preserve"> </w:t>
      </w:r>
      <w:r w:rsidR="001508DB">
        <w:t>Plan</w:t>
      </w:r>
      <w:r w:rsidRPr="009F5E20">
        <w:t xml:space="preserve"> de </w:t>
      </w:r>
      <w:r w:rsidR="001508DB">
        <w:t>Producción de Paneles Grandes</w:t>
      </w:r>
      <w:bookmarkEnd w:id="273"/>
      <w:r w:rsidR="00B07F8F">
        <w:br w:type="page"/>
      </w:r>
    </w:p>
    <w:tbl>
      <w:tblPr>
        <w:tblW w:w="5311" w:type="pct"/>
        <w:tblCellMar>
          <w:left w:w="70" w:type="dxa"/>
          <w:right w:w="70" w:type="dxa"/>
        </w:tblCellMar>
        <w:tblLook w:val="04A0"/>
      </w:tblPr>
      <w:tblGrid>
        <w:gridCol w:w="3609"/>
        <w:gridCol w:w="622"/>
        <w:gridCol w:w="621"/>
        <w:gridCol w:w="621"/>
        <w:gridCol w:w="621"/>
        <w:gridCol w:w="621"/>
        <w:gridCol w:w="621"/>
        <w:gridCol w:w="621"/>
        <w:gridCol w:w="621"/>
        <w:gridCol w:w="621"/>
        <w:gridCol w:w="711"/>
        <w:gridCol w:w="711"/>
        <w:gridCol w:w="711"/>
        <w:gridCol w:w="629"/>
        <w:gridCol w:w="629"/>
        <w:gridCol w:w="626"/>
      </w:tblGrid>
      <w:tr w:rsidR="00FD0081" w:rsidRPr="00FD0081">
        <w:trPr>
          <w:trHeight w:val="315"/>
        </w:trPr>
        <w:tc>
          <w:tcPr>
            <w:tcW w:w="1365"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PRODUCTOS</w:t>
            </w:r>
          </w:p>
        </w:tc>
        <w:tc>
          <w:tcPr>
            <w:tcW w:w="705" w:type="pct"/>
            <w:gridSpan w:val="3"/>
            <w:tcBorders>
              <w:top w:val="single" w:sz="8" w:space="0" w:color="auto"/>
              <w:left w:val="nil"/>
              <w:bottom w:val="single" w:sz="8" w:space="0" w:color="auto"/>
              <w:right w:val="single" w:sz="8" w:space="0" w:color="000000"/>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1er Trimestre</w:t>
            </w:r>
          </w:p>
        </w:tc>
        <w:tc>
          <w:tcPr>
            <w:tcW w:w="705" w:type="pct"/>
            <w:gridSpan w:val="3"/>
            <w:tcBorders>
              <w:top w:val="single" w:sz="8" w:space="0" w:color="auto"/>
              <w:left w:val="nil"/>
              <w:bottom w:val="single" w:sz="8" w:space="0" w:color="auto"/>
              <w:right w:val="single" w:sz="8" w:space="0" w:color="000000"/>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2do Trimestre</w:t>
            </w:r>
          </w:p>
        </w:tc>
        <w:tc>
          <w:tcPr>
            <w:tcW w:w="705" w:type="pct"/>
            <w:gridSpan w:val="3"/>
            <w:tcBorders>
              <w:top w:val="single" w:sz="8" w:space="0" w:color="auto"/>
              <w:left w:val="nil"/>
              <w:bottom w:val="single" w:sz="8" w:space="0" w:color="auto"/>
              <w:right w:val="single" w:sz="8" w:space="0" w:color="000000"/>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3er Trimestre</w:t>
            </w:r>
          </w:p>
        </w:tc>
        <w:tc>
          <w:tcPr>
            <w:tcW w:w="806" w:type="pct"/>
            <w:gridSpan w:val="3"/>
            <w:tcBorders>
              <w:top w:val="single" w:sz="8" w:space="0" w:color="auto"/>
              <w:left w:val="nil"/>
              <w:bottom w:val="single" w:sz="8" w:space="0" w:color="auto"/>
              <w:right w:val="single" w:sz="8" w:space="0" w:color="000000"/>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4to Trimestre</w:t>
            </w:r>
          </w:p>
        </w:tc>
        <w:tc>
          <w:tcPr>
            <w:tcW w:w="238"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AÑO 1</w:t>
            </w:r>
          </w:p>
        </w:tc>
        <w:tc>
          <w:tcPr>
            <w:tcW w:w="238"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AÑO 2</w:t>
            </w:r>
          </w:p>
        </w:tc>
        <w:tc>
          <w:tcPr>
            <w:tcW w:w="238" w:type="pct"/>
            <w:vMerge w:val="restart"/>
            <w:tcBorders>
              <w:top w:val="single" w:sz="8" w:space="0" w:color="auto"/>
              <w:left w:val="single" w:sz="8" w:space="0" w:color="auto"/>
              <w:bottom w:val="single" w:sz="8" w:space="0" w:color="000000"/>
              <w:right w:val="nil"/>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AÑO 3</w:t>
            </w:r>
          </w:p>
        </w:tc>
      </w:tr>
      <w:tr w:rsidR="00FD0081" w:rsidRPr="00FD0081">
        <w:trPr>
          <w:trHeight w:val="315"/>
        </w:trPr>
        <w:tc>
          <w:tcPr>
            <w:tcW w:w="1365" w:type="pct"/>
            <w:vMerge/>
            <w:tcBorders>
              <w:top w:val="single" w:sz="8" w:space="0" w:color="auto"/>
              <w:left w:val="single" w:sz="8" w:space="0" w:color="auto"/>
              <w:bottom w:val="single" w:sz="8" w:space="0" w:color="000000"/>
              <w:right w:val="single" w:sz="8" w:space="0" w:color="auto"/>
            </w:tcBorders>
            <w:vAlign w:val="center"/>
          </w:tcPr>
          <w:p w:rsidR="00FD0081" w:rsidRPr="00FD0081" w:rsidRDefault="00FD0081" w:rsidP="00FD0081">
            <w:pPr>
              <w:rPr>
                <w:rFonts w:ascii="Calibri" w:hAnsi="Calibri"/>
                <w:b/>
                <w:bCs/>
                <w:color w:val="FFFFFF"/>
                <w:sz w:val="16"/>
                <w:szCs w:val="16"/>
              </w:rPr>
            </w:pPr>
          </w:p>
        </w:tc>
        <w:tc>
          <w:tcPr>
            <w:tcW w:w="235" w:type="pct"/>
            <w:tcBorders>
              <w:top w:val="nil"/>
              <w:left w:val="nil"/>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1</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2</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3</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4</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5</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6</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7</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8</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9</w:t>
            </w:r>
          </w:p>
        </w:tc>
        <w:tc>
          <w:tcPr>
            <w:tcW w:w="269"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10</w:t>
            </w:r>
          </w:p>
        </w:tc>
        <w:tc>
          <w:tcPr>
            <w:tcW w:w="269"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11</w:t>
            </w:r>
          </w:p>
        </w:tc>
        <w:tc>
          <w:tcPr>
            <w:tcW w:w="269"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12</w:t>
            </w:r>
          </w:p>
        </w:tc>
        <w:tc>
          <w:tcPr>
            <w:tcW w:w="238" w:type="pct"/>
            <w:vMerge/>
            <w:tcBorders>
              <w:top w:val="single" w:sz="8" w:space="0" w:color="auto"/>
              <w:left w:val="single" w:sz="8" w:space="0" w:color="auto"/>
              <w:bottom w:val="single" w:sz="8" w:space="0" w:color="000000"/>
              <w:right w:val="single" w:sz="8" w:space="0" w:color="auto"/>
            </w:tcBorders>
            <w:vAlign w:val="center"/>
          </w:tcPr>
          <w:p w:rsidR="00FD0081" w:rsidRPr="00FD0081" w:rsidRDefault="00FD0081" w:rsidP="00FD0081">
            <w:pPr>
              <w:rPr>
                <w:rFonts w:ascii="Calibri" w:hAnsi="Calibri"/>
                <w:b/>
                <w:bCs/>
                <w:color w:val="FFFFFF"/>
                <w:sz w:val="16"/>
                <w:szCs w:val="16"/>
              </w:rPr>
            </w:pPr>
          </w:p>
        </w:tc>
        <w:tc>
          <w:tcPr>
            <w:tcW w:w="238" w:type="pct"/>
            <w:vMerge/>
            <w:tcBorders>
              <w:top w:val="single" w:sz="8" w:space="0" w:color="auto"/>
              <w:left w:val="single" w:sz="8" w:space="0" w:color="auto"/>
              <w:bottom w:val="single" w:sz="8" w:space="0" w:color="000000"/>
              <w:right w:val="single" w:sz="8" w:space="0" w:color="auto"/>
            </w:tcBorders>
            <w:vAlign w:val="center"/>
          </w:tcPr>
          <w:p w:rsidR="00FD0081" w:rsidRPr="00FD0081" w:rsidRDefault="00FD0081" w:rsidP="00FD0081">
            <w:pPr>
              <w:rPr>
                <w:rFonts w:ascii="Calibri" w:hAnsi="Calibri"/>
                <w:b/>
                <w:bCs/>
                <w:color w:val="FFFFFF"/>
                <w:sz w:val="16"/>
                <w:szCs w:val="16"/>
              </w:rPr>
            </w:pPr>
          </w:p>
        </w:tc>
        <w:tc>
          <w:tcPr>
            <w:tcW w:w="238" w:type="pct"/>
            <w:vMerge/>
            <w:tcBorders>
              <w:top w:val="single" w:sz="8" w:space="0" w:color="auto"/>
              <w:left w:val="single" w:sz="8" w:space="0" w:color="auto"/>
              <w:bottom w:val="single" w:sz="8" w:space="0" w:color="000000"/>
              <w:right w:val="nil"/>
            </w:tcBorders>
            <w:vAlign w:val="center"/>
          </w:tcPr>
          <w:p w:rsidR="00FD0081" w:rsidRPr="00FD0081" w:rsidRDefault="00FD0081" w:rsidP="00FD0081">
            <w:pPr>
              <w:rPr>
                <w:rFonts w:ascii="Calibri" w:hAnsi="Calibri"/>
                <w:b/>
                <w:bCs/>
                <w:color w:val="FFFFFF"/>
                <w:sz w:val="16"/>
                <w:szCs w:val="16"/>
              </w:rPr>
            </w:pPr>
          </w:p>
        </w:tc>
      </w:tr>
      <w:tr w:rsidR="00FD0081" w:rsidRPr="00FD0081">
        <w:trPr>
          <w:trHeight w:val="300"/>
        </w:trPr>
        <w:tc>
          <w:tcPr>
            <w:tcW w:w="1365" w:type="pct"/>
            <w:tcBorders>
              <w:top w:val="nil"/>
              <w:left w:val="single" w:sz="8" w:space="0" w:color="auto"/>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r>
      <w:tr w:rsidR="00FD0081" w:rsidRPr="00FD0081">
        <w:trPr>
          <w:trHeight w:val="315"/>
        </w:trPr>
        <w:tc>
          <w:tcPr>
            <w:tcW w:w="1365" w:type="pct"/>
            <w:tcBorders>
              <w:top w:val="nil"/>
              <w:left w:val="single" w:sz="4" w:space="0" w:color="auto"/>
              <w:bottom w:val="single" w:sz="4"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Panel Electrónico (Mediano)</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 xml:space="preserve">Micro controlador serie </w:t>
            </w:r>
            <w:smartTag w:uri="urn:schemas-microsoft-com:office:smarttags" w:element="metricconverter">
              <w:smartTagPr>
                <w:attr w:name="ProductID" w:val="18F"/>
              </w:smartTagPr>
              <w:r w:rsidRPr="00BC6B3C">
                <w:rPr>
                  <w:rFonts w:ascii="Calibri" w:hAnsi="Calibri"/>
                  <w:color w:val="000000"/>
                  <w:sz w:val="16"/>
                  <w:szCs w:val="16"/>
                </w:rPr>
                <w:t>18F</w:t>
              </w:r>
            </w:smartTag>
            <w:r w:rsidRPr="00BC6B3C">
              <w:rPr>
                <w:rFonts w:ascii="Calibri" w:hAnsi="Calibri"/>
                <w:color w:val="000000"/>
                <w:sz w:val="16"/>
                <w:szCs w:val="16"/>
              </w:rPr>
              <w:t>, fabricante Microchip</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39</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43</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47</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Resistencias Eléctricas (Res 10K - ½ W)</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170</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340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340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340</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340</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170</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340</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2210</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2431</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2674</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Diodo emisor de Luz (LEDs)</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1200</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2400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1200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2400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2400</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2400</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1200</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2400</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15600</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17160</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18876</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Capacitores (Cap. 10uf/25V)</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65</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72</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79</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Registro de Desplazamiento TPIC6896</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260</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286</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315</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Transeiver MCP2551</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13</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14</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16</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Armazón del Panel</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13</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14</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16</w:t>
            </w:r>
          </w:p>
        </w:tc>
      </w:tr>
      <w:tr w:rsidR="00FD0081" w:rsidRPr="00FD0081">
        <w:trPr>
          <w:trHeight w:val="300"/>
        </w:trPr>
        <w:tc>
          <w:tcPr>
            <w:tcW w:w="1365" w:type="pct"/>
            <w:tcBorders>
              <w:top w:val="nil"/>
              <w:left w:val="single" w:sz="8" w:space="0" w:color="auto"/>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b/>
                <w:bCs/>
                <w:color w:val="000000"/>
                <w:sz w:val="16"/>
                <w:szCs w:val="16"/>
              </w:rPr>
            </w:pPr>
            <w:r w:rsidRPr="00FD0081">
              <w:rPr>
                <w:rFonts w:ascii="Calibri" w:hAnsi="Calibri"/>
                <w:b/>
                <w:bCs/>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r>
    </w:tbl>
    <w:p w:rsidR="00FD0081" w:rsidRPr="009F5E20" w:rsidRDefault="00E10323" w:rsidP="00FD0081">
      <w:pPr>
        <w:pStyle w:val="Tabla"/>
        <w:jc w:val="center"/>
      </w:pPr>
      <w:bookmarkStart w:id="274" w:name="_Toc248490548"/>
      <w:r>
        <w:t>Tabla 2.</w:t>
      </w:r>
      <w:r w:rsidR="002A7FDE">
        <w:t>7</w:t>
      </w:r>
      <w:r w:rsidR="00FD0081" w:rsidRPr="009F5E20">
        <w:t xml:space="preserve"> </w:t>
      </w:r>
      <w:r w:rsidR="00FD0081">
        <w:t>Plan</w:t>
      </w:r>
      <w:r w:rsidR="00FD0081" w:rsidRPr="009F5E20">
        <w:t xml:space="preserve"> de </w:t>
      </w:r>
      <w:r w:rsidR="00FD0081">
        <w:t>Producción de Paneles Medianos</w:t>
      </w:r>
      <w:bookmarkEnd w:id="274"/>
      <w:r w:rsidR="00B07F8F">
        <w:br w:type="page"/>
      </w:r>
    </w:p>
    <w:tbl>
      <w:tblPr>
        <w:tblW w:w="5311" w:type="pct"/>
        <w:tblCellMar>
          <w:left w:w="70" w:type="dxa"/>
          <w:right w:w="70" w:type="dxa"/>
        </w:tblCellMar>
        <w:tblLook w:val="04A0"/>
      </w:tblPr>
      <w:tblGrid>
        <w:gridCol w:w="3609"/>
        <w:gridCol w:w="622"/>
        <w:gridCol w:w="621"/>
        <w:gridCol w:w="621"/>
        <w:gridCol w:w="621"/>
        <w:gridCol w:w="621"/>
        <w:gridCol w:w="621"/>
        <w:gridCol w:w="621"/>
        <w:gridCol w:w="621"/>
        <w:gridCol w:w="621"/>
        <w:gridCol w:w="711"/>
        <w:gridCol w:w="711"/>
        <w:gridCol w:w="711"/>
        <w:gridCol w:w="629"/>
        <w:gridCol w:w="629"/>
        <w:gridCol w:w="626"/>
      </w:tblGrid>
      <w:tr w:rsidR="00FD0081" w:rsidRPr="00FD0081">
        <w:trPr>
          <w:trHeight w:val="315"/>
        </w:trPr>
        <w:tc>
          <w:tcPr>
            <w:tcW w:w="1365"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PRODUCTOS</w:t>
            </w:r>
          </w:p>
        </w:tc>
        <w:tc>
          <w:tcPr>
            <w:tcW w:w="705" w:type="pct"/>
            <w:gridSpan w:val="3"/>
            <w:tcBorders>
              <w:top w:val="single" w:sz="8" w:space="0" w:color="auto"/>
              <w:left w:val="nil"/>
              <w:bottom w:val="single" w:sz="8" w:space="0" w:color="auto"/>
              <w:right w:val="single" w:sz="8" w:space="0" w:color="000000"/>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1er Trimestre</w:t>
            </w:r>
          </w:p>
        </w:tc>
        <w:tc>
          <w:tcPr>
            <w:tcW w:w="705" w:type="pct"/>
            <w:gridSpan w:val="3"/>
            <w:tcBorders>
              <w:top w:val="single" w:sz="8" w:space="0" w:color="auto"/>
              <w:left w:val="nil"/>
              <w:bottom w:val="single" w:sz="8" w:space="0" w:color="auto"/>
              <w:right w:val="single" w:sz="8" w:space="0" w:color="000000"/>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2do Trimestre</w:t>
            </w:r>
          </w:p>
        </w:tc>
        <w:tc>
          <w:tcPr>
            <w:tcW w:w="705" w:type="pct"/>
            <w:gridSpan w:val="3"/>
            <w:tcBorders>
              <w:top w:val="single" w:sz="8" w:space="0" w:color="auto"/>
              <w:left w:val="nil"/>
              <w:bottom w:val="single" w:sz="8" w:space="0" w:color="auto"/>
              <w:right w:val="single" w:sz="8" w:space="0" w:color="000000"/>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3er Trimestre</w:t>
            </w:r>
          </w:p>
        </w:tc>
        <w:tc>
          <w:tcPr>
            <w:tcW w:w="806" w:type="pct"/>
            <w:gridSpan w:val="3"/>
            <w:tcBorders>
              <w:top w:val="single" w:sz="8" w:space="0" w:color="auto"/>
              <w:left w:val="nil"/>
              <w:bottom w:val="single" w:sz="8" w:space="0" w:color="auto"/>
              <w:right w:val="single" w:sz="8" w:space="0" w:color="000000"/>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4to Trimestre</w:t>
            </w:r>
          </w:p>
        </w:tc>
        <w:tc>
          <w:tcPr>
            <w:tcW w:w="238"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AÑO 1</w:t>
            </w:r>
          </w:p>
        </w:tc>
        <w:tc>
          <w:tcPr>
            <w:tcW w:w="238"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AÑO 2</w:t>
            </w:r>
          </w:p>
        </w:tc>
        <w:tc>
          <w:tcPr>
            <w:tcW w:w="238" w:type="pct"/>
            <w:vMerge w:val="restart"/>
            <w:tcBorders>
              <w:top w:val="single" w:sz="8" w:space="0" w:color="auto"/>
              <w:left w:val="single" w:sz="8" w:space="0" w:color="auto"/>
              <w:bottom w:val="single" w:sz="8" w:space="0" w:color="000000"/>
              <w:right w:val="nil"/>
            </w:tcBorders>
            <w:shd w:val="clear" w:color="auto" w:fill="E0E0E0"/>
            <w:noWrap/>
            <w:vAlign w:val="center"/>
          </w:tcPr>
          <w:p w:rsidR="00FD0081" w:rsidRPr="003B4992" w:rsidRDefault="00FD0081" w:rsidP="00FD0081">
            <w:pPr>
              <w:jc w:val="center"/>
              <w:rPr>
                <w:rFonts w:ascii="Calibri" w:hAnsi="Calibri"/>
                <w:b/>
                <w:bCs/>
                <w:sz w:val="16"/>
                <w:szCs w:val="16"/>
              </w:rPr>
            </w:pPr>
            <w:r w:rsidRPr="003B4992">
              <w:rPr>
                <w:rFonts w:ascii="Calibri" w:hAnsi="Calibri"/>
                <w:b/>
                <w:bCs/>
                <w:sz w:val="16"/>
                <w:szCs w:val="16"/>
              </w:rPr>
              <w:t>AÑO 3</w:t>
            </w:r>
          </w:p>
        </w:tc>
      </w:tr>
      <w:tr w:rsidR="00FD0081" w:rsidRPr="00FD0081">
        <w:trPr>
          <w:trHeight w:val="315"/>
        </w:trPr>
        <w:tc>
          <w:tcPr>
            <w:tcW w:w="1365" w:type="pct"/>
            <w:vMerge/>
            <w:tcBorders>
              <w:top w:val="single" w:sz="8" w:space="0" w:color="auto"/>
              <w:left w:val="single" w:sz="8" w:space="0" w:color="auto"/>
              <w:bottom w:val="single" w:sz="8" w:space="0" w:color="000000"/>
              <w:right w:val="single" w:sz="8" w:space="0" w:color="auto"/>
            </w:tcBorders>
            <w:vAlign w:val="center"/>
          </w:tcPr>
          <w:p w:rsidR="00FD0081" w:rsidRPr="00FD0081" w:rsidRDefault="00FD0081" w:rsidP="00FD0081">
            <w:pPr>
              <w:rPr>
                <w:rFonts w:ascii="Calibri" w:hAnsi="Calibri"/>
                <w:b/>
                <w:bCs/>
                <w:color w:val="FFFFFF"/>
                <w:sz w:val="16"/>
                <w:szCs w:val="16"/>
              </w:rPr>
            </w:pPr>
          </w:p>
        </w:tc>
        <w:tc>
          <w:tcPr>
            <w:tcW w:w="235" w:type="pct"/>
            <w:tcBorders>
              <w:top w:val="nil"/>
              <w:left w:val="nil"/>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1</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2</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3</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4</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5</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6</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7</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8</w:t>
            </w:r>
          </w:p>
        </w:tc>
        <w:tc>
          <w:tcPr>
            <w:tcW w:w="235"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9</w:t>
            </w:r>
          </w:p>
        </w:tc>
        <w:tc>
          <w:tcPr>
            <w:tcW w:w="269"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10</w:t>
            </w:r>
          </w:p>
        </w:tc>
        <w:tc>
          <w:tcPr>
            <w:tcW w:w="269"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11</w:t>
            </w:r>
          </w:p>
        </w:tc>
        <w:tc>
          <w:tcPr>
            <w:tcW w:w="269" w:type="pct"/>
            <w:tcBorders>
              <w:top w:val="nil"/>
              <w:left w:val="single" w:sz="8" w:space="0" w:color="auto"/>
              <w:bottom w:val="single" w:sz="8"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MES 12</w:t>
            </w:r>
          </w:p>
        </w:tc>
        <w:tc>
          <w:tcPr>
            <w:tcW w:w="238" w:type="pct"/>
            <w:vMerge/>
            <w:tcBorders>
              <w:top w:val="single" w:sz="8" w:space="0" w:color="auto"/>
              <w:left w:val="single" w:sz="8" w:space="0" w:color="auto"/>
              <w:bottom w:val="single" w:sz="8" w:space="0" w:color="000000"/>
              <w:right w:val="single" w:sz="8" w:space="0" w:color="auto"/>
            </w:tcBorders>
            <w:vAlign w:val="center"/>
          </w:tcPr>
          <w:p w:rsidR="00FD0081" w:rsidRPr="00FD0081" w:rsidRDefault="00FD0081" w:rsidP="00FD0081">
            <w:pPr>
              <w:rPr>
                <w:rFonts w:ascii="Calibri" w:hAnsi="Calibri"/>
                <w:b/>
                <w:bCs/>
                <w:color w:val="FFFFFF"/>
                <w:sz w:val="16"/>
                <w:szCs w:val="16"/>
              </w:rPr>
            </w:pPr>
          </w:p>
        </w:tc>
        <w:tc>
          <w:tcPr>
            <w:tcW w:w="238" w:type="pct"/>
            <w:vMerge/>
            <w:tcBorders>
              <w:top w:val="single" w:sz="8" w:space="0" w:color="auto"/>
              <w:left w:val="single" w:sz="8" w:space="0" w:color="auto"/>
              <w:bottom w:val="single" w:sz="8" w:space="0" w:color="000000"/>
              <w:right w:val="single" w:sz="8" w:space="0" w:color="auto"/>
            </w:tcBorders>
            <w:vAlign w:val="center"/>
          </w:tcPr>
          <w:p w:rsidR="00FD0081" w:rsidRPr="00FD0081" w:rsidRDefault="00FD0081" w:rsidP="00FD0081">
            <w:pPr>
              <w:rPr>
                <w:rFonts w:ascii="Calibri" w:hAnsi="Calibri"/>
                <w:b/>
                <w:bCs/>
                <w:color w:val="FFFFFF"/>
                <w:sz w:val="16"/>
                <w:szCs w:val="16"/>
              </w:rPr>
            </w:pPr>
          </w:p>
        </w:tc>
        <w:tc>
          <w:tcPr>
            <w:tcW w:w="238" w:type="pct"/>
            <w:vMerge/>
            <w:tcBorders>
              <w:top w:val="single" w:sz="8" w:space="0" w:color="auto"/>
              <w:left w:val="single" w:sz="8" w:space="0" w:color="auto"/>
              <w:bottom w:val="single" w:sz="8" w:space="0" w:color="000000"/>
              <w:right w:val="nil"/>
            </w:tcBorders>
            <w:vAlign w:val="center"/>
          </w:tcPr>
          <w:p w:rsidR="00FD0081" w:rsidRPr="00FD0081" w:rsidRDefault="00FD0081" w:rsidP="00FD0081">
            <w:pPr>
              <w:rPr>
                <w:rFonts w:ascii="Calibri" w:hAnsi="Calibri"/>
                <w:b/>
                <w:bCs/>
                <w:color w:val="FFFFFF"/>
                <w:sz w:val="16"/>
                <w:szCs w:val="16"/>
              </w:rPr>
            </w:pPr>
          </w:p>
        </w:tc>
      </w:tr>
      <w:tr w:rsidR="00FD0081" w:rsidRPr="00FD0081">
        <w:trPr>
          <w:trHeight w:val="300"/>
        </w:trPr>
        <w:tc>
          <w:tcPr>
            <w:tcW w:w="1365" w:type="pct"/>
            <w:tcBorders>
              <w:top w:val="nil"/>
              <w:left w:val="single" w:sz="8" w:space="0" w:color="auto"/>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b/>
                <w:bCs/>
                <w:color w:val="000000"/>
                <w:sz w:val="16"/>
                <w:szCs w:val="16"/>
              </w:rPr>
            </w:pPr>
            <w:r w:rsidRPr="00FD0081">
              <w:rPr>
                <w:rFonts w:ascii="Calibri" w:hAnsi="Calibri"/>
                <w:b/>
                <w:bCs/>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r>
      <w:tr w:rsidR="00FD0081" w:rsidRPr="00FD0081">
        <w:trPr>
          <w:trHeight w:val="315"/>
        </w:trPr>
        <w:tc>
          <w:tcPr>
            <w:tcW w:w="1365" w:type="pct"/>
            <w:tcBorders>
              <w:top w:val="nil"/>
              <w:left w:val="single" w:sz="4" w:space="0" w:color="auto"/>
              <w:bottom w:val="single" w:sz="4" w:space="0" w:color="auto"/>
              <w:right w:val="nil"/>
            </w:tcBorders>
            <w:shd w:val="clear" w:color="auto" w:fill="E0E0E0"/>
            <w:noWrap/>
            <w:vAlign w:val="center"/>
          </w:tcPr>
          <w:p w:rsidR="00FD0081" w:rsidRPr="003B4992" w:rsidRDefault="00FD0081" w:rsidP="00FD0081">
            <w:pPr>
              <w:rPr>
                <w:rFonts w:ascii="Calibri" w:hAnsi="Calibri"/>
                <w:b/>
                <w:bCs/>
                <w:sz w:val="16"/>
                <w:szCs w:val="16"/>
              </w:rPr>
            </w:pPr>
            <w:r w:rsidRPr="003B4992">
              <w:rPr>
                <w:rFonts w:ascii="Calibri" w:hAnsi="Calibri"/>
                <w:b/>
                <w:bCs/>
                <w:sz w:val="16"/>
                <w:szCs w:val="16"/>
              </w:rPr>
              <w:t>Panel Electrónico (Pequeño)</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 xml:space="preserve">Micro controlador serie </w:t>
            </w:r>
            <w:smartTag w:uri="urn:schemas-microsoft-com:office:smarttags" w:element="metricconverter">
              <w:smartTagPr>
                <w:attr w:name="ProductID" w:val="18F"/>
              </w:smartTagPr>
              <w:r w:rsidRPr="00BC6B3C">
                <w:rPr>
                  <w:rFonts w:ascii="Calibri" w:hAnsi="Calibri"/>
                  <w:color w:val="000000"/>
                  <w:sz w:val="16"/>
                  <w:szCs w:val="16"/>
                </w:rPr>
                <w:t>18F</w:t>
              </w:r>
            </w:smartTag>
            <w:r w:rsidRPr="00BC6B3C">
              <w:rPr>
                <w:rFonts w:ascii="Calibri" w:hAnsi="Calibri"/>
                <w:color w:val="000000"/>
                <w:sz w:val="16"/>
                <w:szCs w:val="16"/>
              </w:rPr>
              <w:t>, fabricante Microchip</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22</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Resistencias Eléctricas (Res 10K - ½ W)</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80</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80</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160</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80</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160</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800</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880</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968</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Diodo emisor de Luz (LEDs)</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600</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600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600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600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600</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1200</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600</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1200</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6000</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6600</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7260</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Capacitores (Cap. 10uf/25V)</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30</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33</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36</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Registro de Desplazamiento TPIC6896</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100</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110</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121</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Transeiver MCP2551</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Armazón del Panel</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w:t>
            </w:r>
          </w:p>
        </w:tc>
      </w:tr>
      <w:tr w:rsidR="00FD0081" w:rsidRPr="00FD0081">
        <w:trPr>
          <w:trHeight w:val="300"/>
        </w:trPr>
        <w:tc>
          <w:tcPr>
            <w:tcW w:w="1365" w:type="pct"/>
            <w:tcBorders>
              <w:top w:val="nil"/>
              <w:left w:val="single" w:sz="8" w:space="0" w:color="auto"/>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4"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69"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nil"/>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c>
          <w:tcPr>
            <w:tcW w:w="238" w:type="pct"/>
            <w:tcBorders>
              <w:top w:val="nil"/>
              <w:left w:val="nil"/>
              <w:bottom w:val="single" w:sz="4" w:space="0" w:color="auto"/>
              <w:right w:val="single" w:sz="8" w:space="0" w:color="auto"/>
            </w:tcBorders>
            <w:shd w:val="clear" w:color="auto" w:fill="auto"/>
            <w:noWrap/>
            <w:vAlign w:val="center"/>
          </w:tcPr>
          <w:p w:rsidR="00FD0081" w:rsidRPr="00FD0081" w:rsidRDefault="00FD0081" w:rsidP="00FD0081">
            <w:pPr>
              <w:rPr>
                <w:rFonts w:ascii="Calibri" w:hAnsi="Calibri"/>
                <w:color w:val="000000"/>
                <w:sz w:val="16"/>
                <w:szCs w:val="16"/>
              </w:rPr>
            </w:pPr>
            <w:r w:rsidRPr="00FD0081">
              <w:rPr>
                <w:rFonts w:ascii="Calibri" w:hAnsi="Calibri"/>
                <w:color w:val="000000"/>
                <w:sz w:val="16"/>
                <w:szCs w:val="16"/>
              </w:rPr>
              <w:t> </w:t>
            </w:r>
          </w:p>
        </w:tc>
      </w:tr>
    </w:tbl>
    <w:p w:rsidR="00FD0081" w:rsidRPr="009F5E20" w:rsidRDefault="00E10323" w:rsidP="00FD0081">
      <w:pPr>
        <w:pStyle w:val="Tabla"/>
        <w:jc w:val="center"/>
      </w:pPr>
      <w:bookmarkStart w:id="275" w:name="_Toc248490549"/>
      <w:r>
        <w:t>Tabla 2.</w:t>
      </w:r>
      <w:r w:rsidR="002A7FDE">
        <w:t>8</w:t>
      </w:r>
      <w:r w:rsidR="00FD0081" w:rsidRPr="009F5E20">
        <w:t xml:space="preserve"> </w:t>
      </w:r>
      <w:r w:rsidR="00FD0081">
        <w:t>Plan</w:t>
      </w:r>
      <w:r w:rsidR="00FD0081" w:rsidRPr="009F5E20">
        <w:t xml:space="preserve"> de </w:t>
      </w:r>
      <w:r w:rsidR="00FD0081">
        <w:t>Producción de Paneles Pequeños</w:t>
      </w:r>
      <w:bookmarkEnd w:id="275"/>
      <w:r w:rsidR="00B07F8F">
        <w:br w:type="page"/>
      </w:r>
    </w:p>
    <w:tbl>
      <w:tblPr>
        <w:tblW w:w="5311" w:type="pct"/>
        <w:tblCellMar>
          <w:left w:w="70" w:type="dxa"/>
          <w:right w:w="70" w:type="dxa"/>
        </w:tblCellMar>
        <w:tblLook w:val="04A0"/>
      </w:tblPr>
      <w:tblGrid>
        <w:gridCol w:w="3609"/>
        <w:gridCol w:w="622"/>
        <w:gridCol w:w="621"/>
        <w:gridCol w:w="621"/>
        <w:gridCol w:w="621"/>
        <w:gridCol w:w="621"/>
        <w:gridCol w:w="621"/>
        <w:gridCol w:w="621"/>
        <w:gridCol w:w="621"/>
        <w:gridCol w:w="621"/>
        <w:gridCol w:w="711"/>
        <w:gridCol w:w="711"/>
        <w:gridCol w:w="711"/>
        <w:gridCol w:w="629"/>
        <w:gridCol w:w="629"/>
        <w:gridCol w:w="626"/>
      </w:tblGrid>
      <w:tr w:rsidR="00B07F8F" w:rsidRPr="00B07F8F">
        <w:trPr>
          <w:trHeight w:val="315"/>
        </w:trPr>
        <w:tc>
          <w:tcPr>
            <w:tcW w:w="1365"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PRODUCTOS</w:t>
            </w:r>
          </w:p>
        </w:tc>
        <w:tc>
          <w:tcPr>
            <w:tcW w:w="705" w:type="pct"/>
            <w:gridSpan w:val="3"/>
            <w:tcBorders>
              <w:top w:val="single" w:sz="8" w:space="0" w:color="auto"/>
              <w:left w:val="nil"/>
              <w:bottom w:val="single" w:sz="8" w:space="0" w:color="auto"/>
              <w:right w:val="single" w:sz="8" w:space="0" w:color="000000"/>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1er Trimestre</w:t>
            </w:r>
          </w:p>
        </w:tc>
        <w:tc>
          <w:tcPr>
            <w:tcW w:w="705" w:type="pct"/>
            <w:gridSpan w:val="3"/>
            <w:tcBorders>
              <w:top w:val="single" w:sz="8" w:space="0" w:color="auto"/>
              <w:left w:val="nil"/>
              <w:bottom w:val="single" w:sz="8" w:space="0" w:color="auto"/>
              <w:right w:val="single" w:sz="8" w:space="0" w:color="000000"/>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2do Trimestre</w:t>
            </w:r>
          </w:p>
        </w:tc>
        <w:tc>
          <w:tcPr>
            <w:tcW w:w="705" w:type="pct"/>
            <w:gridSpan w:val="3"/>
            <w:tcBorders>
              <w:top w:val="single" w:sz="8" w:space="0" w:color="auto"/>
              <w:left w:val="nil"/>
              <w:bottom w:val="single" w:sz="8" w:space="0" w:color="auto"/>
              <w:right w:val="single" w:sz="8" w:space="0" w:color="000000"/>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3er Trimestre</w:t>
            </w:r>
          </w:p>
        </w:tc>
        <w:tc>
          <w:tcPr>
            <w:tcW w:w="806" w:type="pct"/>
            <w:gridSpan w:val="3"/>
            <w:tcBorders>
              <w:top w:val="single" w:sz="8" w:space="0" w:color="auto"/>
              <w:left w:val="nil"/>
              <w:bottom w:val="single" w:sz="8" w:space="0" w:color="auto"/>
              <w:right w:val="single" w:sz="8" w:space="0" w:color="000000"/>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4to Trimestre</w:t>
            </w:r>
          </w:p>
        </w:tc>
        <w:tc>
          <w:tcPr>
            <w:tcW w:w="238"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AÑO 1</w:t>
            </w:r>
          </w:p>
        </w:tc>
        <w:tc>
          <w:tcPr>
            <w:tcW w:w="238"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AÑO 2</w:t>
            </w:r>
          </w:p>
        </w:tc>
        <w:tc>
          <w:tcPr>
            <w:tcW w:w="238" w:type="pct"/>
            <w:vMerge w:val="restart"/>
            <w:tcBorders>
              <w:top w:val="single" w:sz="8" w:space="0" w:color="auto"/>
              <w:left w:val="single" w:sz="8" w:space="0" w:color="auto"/>
              <w:bottom w:val="single" w:sz="8" w:space="0" w:color="000000"/>
              <w:right w:val="nil"/>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AÑO 3</w:t>
            </w:r>
          </w:p>
        </w:tc>
      </w:tr>
      <w:tr w:rsidR="00B07F8F" w:rsidRPr="00B07F8F">
        <w:trPr>
          <w:trHeight w:val="315"/>
        </w:trPr>
        <w:tc>
          <w:tcPr>
            <w:tcW w:w="1365" w:type="pct"/>
            <w:vMerge/>
            <w:tcBorders>
              <w:top w:val="single" w:sz="8" w:space="0" w:color="auto"/>
              <w:left w:val="single" w:sz="8" w:space="0" w:color="auto"/>
              <w:bottom w:val="single" w:sz="8" w:space="0" w:color="000000"/>
              <w:right w:val="single" w:sz="8" w:space="0" w:color="auto"/>
            </w:tcBorders>
            <w:vAlign w:val="center"/>
          </w:tcPr>
          <w:p w:rsidR="00B07F8F" w:rsidRPr="00B07F8F" w:rsidRDefault="00B07F8F" w:rsidP="00B07F8F">
            <w:pPr>
              <w:rPr>
                <w:rFonts w:ascii="Calibri" w:hAnsi="Calibri"/>
                <w:b/>
                <w:bCs/>
                <w:color w:val="FFFFFF"/>
                <w:sz w:val="16"/>
                <w:szCs w:val="16"/>
              </w:rPr>
            </w:pPr>
          </w:p>
        </w:tc>
        <w:tc>
          <w:tcPr>
            <w:tcW w:w="235" w:type="pct"/>
            <w:tcBorders>
              <w:top w:val="nil"/>
              <w:left w:val="nil"/>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1</w:t>
            </w:r>
          </w:p>
        </w:tc>
        <w:tc>
          <w:tcPr>
            <w:tcW w:w="235"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2</w:t>
            </w:r>
          </w:p>
        </w:tc>
        <w:tc>
          <w:tcPr>
            <w:tcW w:w="235"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3</w:t>
            </w:r>
          </w:p>
        </w:tc>
        <w:tc>
          <w:tcPr>
            <w:tcW w:w="235"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4</w:t>
            </w:r>
          </w:p>
        </w:tc>
        <w:tc>
          <w:tcPr>
            <w:tcW w:w="235"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5</w:t>
            </w:r>
          </w:p>
        </w:tc>
        <w:tc>
          <w:tcPr>
            <w:tcW w:w="235"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6</w:t>
            </w:r>
          </w:p>
        </w:tc>
        <w:tc>
          <w:tcPr>
            <w:tcW w:w="235"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7</w:t>
            </w:r>
          </w:p>
        </w:tc>
        <w:tc>
          <w:tcPr>
            <w:tcW w:w="235"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8</w:t>
            </w:r>
          </w:p>
        </w:tc>
        <w:tc>
          <w:tcPr>
            <w:tcW w:w="235"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9</w:t>
            </w:r>
          </w:p>
        </w:tc>
        <w:tc>
          <w:tcPr>
            <w:tcW w:w="269"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10</w:t>
            </w:r>
          </w:p>
        </w:tc>
        <w:tc>
          <w:tcPr>
            <w:tcW w:w="269"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11</w:t>
            </w:r>
          </w:p>
        </w:tc>
        <w:tc>
          <w:tcPr>
            <w:tcW w:w="269"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12</w:t>
            </w:r>
          </w:p>
        </w:tc>
        <w:tc>
          <w:tcPr>
            <w:tcW w:w="238" w:type="pct"/>
            <w:vMerge/>
            <w:tcBorders>
              <w:top w:val="single" w:sz="8" w:space="0" w:color="auto"/>
              <w:left w:val="single" w:sz="8" w:space="0" w:color="auto"/>
              <w:bottom w:val="single" w:sz="8" w:space="0" w:color="000000"/>
              <w:right w:val="single" w:sz="8" w:space="0" w:color="auto"/>
            </w:tcBorders>
            <w:vAlign w:val="center"/>
          </w:tcPr>
          <w:p w:rsidR="00B07F8F" w:rsidRPr="00B07F8F" w:rsidRDefault="00B07F8F" w:rsidP="00B07F8F">
            <w:pPr>
              <w:rPr>
                <w:rFonts w:ascii="Calibri" w:hAnsi="Calibri"/>
                <w:b/>
                <w:bCs/>
                <w:color w:val="FFFFFF"/>
                <w:sz w:val="16"/>
                <w:szCs w:val="16"/>
              </w:rPr>
            </w:pPr>
          </w:p>
        </w:tc>
        <w:tc>
          <w:tcPr>
            <w:tcW w:w="238" w:type="pct"/>
            <w:vMerge/>
            <w:tcBorders>
              <w:top w:val="single" w:sz="8" w:space="0" w:color="auto"/>
              <w:left w:val="single" w:sz="8" w:space="0" w:color="auto"/>
              <w:bottom w:val="single" w:sz="8" w:space="0" w:color="000000"/>
              <w:right w:val="single" w:sz="8" w:space="0" w:color="auto"/>
            </w:tcBorders>
            <w:vAlign w:val="center"/>
          </w:tcPr>
          <w:p w:rsidR="00B07F8F" w:rsidRPr="00B07F8F" w:rsidRDefault="00B07F8F" w:rsidP="00B07F8F">
            <w:pPr>
              <w:rPr>
                <w:rFonts w:ascii="Calibri" w:hAnsi="Calibri"/>
                <w:b/>
                <w:bCs/>
                <w:color w:val="FFFFFF"/>
                <w:sz w:val="16"/>
                <w:szCs w:val="16"/>
              </w:rPr>
            </w:pPr>
          </w:p>
        </w:tc>
        <w:tc>
          <w:tcPr>
            <w:tcW w:w="238" w:type="pct"/>
            <w:vMerge/>
            <w:tcBorders>
              <w:top w:val="single" w:sz="8" w:space="0" w:color="auto"/>
              <w:left w:val="single" w:sz="8" w:space="0" w:color="auto"/>
              <w:bottom w:val="single" w:sz="8" w:space="0" w:color="000000"/>
              <w:right w:val="nil"/>
            </w:tcBorders>
            <w:vAlign w:val="center"/>
          </w:tcPr>
          <w:p w:rsidR="00B07F8F" w:rsidRPr="00B07F8F" w:rsidRDefault="00B07F8F" w:rsidP="00B07F8F">
            <w:pPr>
              <w:rPr>
                <w:rFonts w:ascii="Calibri" w:hAnsi="Calibri"/>
                <w:b/>
                <w:bCs/>
                <w:color w:val="FFFFFF"/>
                <w:sz w:val="16"/>
                <w:szCs w:val="16"/>
              </w:rPr>
            </w:pPr>
          </w:p>
        </w:tc>
      </w:tr>
      <w:tr w:rsidR="00B07F8F" w:rsidRPr="00B07F8F">
        <w:trPr>
          <w:trHeight w:val="300"/>
        </w:trPr>
        <w:tc>
          <w:tcPr>
            <w:tcW w:w="1365" w:type="pct"/>
            <w:tcBorders>
              <w:top w:val="nil"/>
              <w:left w:val="single" w:sz="8" w:space="0" w:color="auto"/>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9"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9"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8"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8"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r>
      <w:tr w:rsidR="00B07F8F" w:rsidRPr="00B07F8F">
        <w:trPr>
          <w:trHeight w:val="315"/>
        </w:trPr>
        <w:tc>
          <w:tcPr>
            <w:tcW w:w="1365" w:type="pct"/>
            <w:tcBorders>
              <w:top w:val="nil"/>
              <w:left w:val="single" w:sz="4" w:space="0" w:color="auto"/>
              <w:bottom w:val="single" w:sz="4"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Sistema Comunicación Paneles</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9"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9"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8"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8"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 xml:space="preserve">Micro controlador serie </w:t>
            </w:r>
            <w:smartTag w:uri="urn:schemas-microsoft-com:office:smarttags" w:element="metricconverter">
              <w:smartTagPr>
                <w:attr w:name="ProductID" w:val="18F"/>
              </w:smartTagPr>
              <w:r w:rsidRPr="00BC6B3C">
                <w:rPr>
                  <w:rFonts w:ascii="Calibri" w:hAnsi="Calibri"/>
                  <w:color w:val="000000"/>
                  <w:sz w:val="16"/>
                  <w:szCs w:val="16"/>
                </w:rPr>
                <w:t>18F</w:t>
              </w:r>
            </w:smartTag>
            <w:r w:rsidRPr="00BC6B3C">
              <w:rPr>
                <w:rFonts w:ascii="Calibri" w:hAnsi="Calibri"/>
                <w:color w:val="000000"/>
                <w:sz w:val="16"/>
                <w:szCs w:val="16"/>
              </w:rPr>
              <w:t>, fabricante Microchip</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13</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Resistencias Eléctricas (Res 10K - ½ W)</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110</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121</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133</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Diodo emisor de Luz (LEDs)</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55</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61</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67</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Capacitores (Cap. 10uf/25V)</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22</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27</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Registro de Desplazamiento TPIC6896</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22</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27</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Transeiver MCP2551</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13</w:t>
            </w:r>
          </w:p>
        </w:tc>
      </w:tr>
      <w:tr w:rsidR="00BC6B3C" w:rsidRPr="00BC6B3C">
        <w:trPr>
          <w:trHeight w:val="300"/>
        </w:trPr>
        <w:tc>
          <w:tcPr>
            <w:tcW w:w="136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Armazón</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35"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w:t>
            </w:r>
          </w:p>
        </w:tc>
        <w:tc>
          <w:tcPr>
            <w:tcW w:w="269"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69"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w:t>
            </w:r>
          </w:p>
        </w:tc>
        <w:tc>
          <w:tcPr>
            <w:tcW w:w="238"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w:t>
            </w:r>
          </w:p>
        </w:tc>
        <w:tc>
          <w:tcPr>
            <w:tcW w:w="238"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13</w:t>
            </w:r>
          </w:p>
        </w:tc>
      </w:tr>
      <w:tr w:rsidR="00B07F8F" w:rsidRPr="00B07F8F">
        <w:trPr>
          <w:trHeight w:val="300"/>
        </w:trPr>
        <w:tc>
          <w:tcPr>
            <w:tcW w:w="1365" w:type="pct"/>
            <w:tcBorders>
              <w:top w:val="nil"/>
              <w:left w:val="single" w:sz="8" w:space="0" w:color="auto"/>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5"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9"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9"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9"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8"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8" w:type="pct"/>
            <w:tcBorders>
              <w:top w:val="nil"/>
              <w:left w:val="single" w:sz="8" w:space="0" w:color="auto"/>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8"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r>
    </w:tbl>
    <w:p w:rsidR="00FD0081" w:rsidRPr="009F5E20" w:rsidRDefault="00E10323" w:rsidP="00FD0081">
      <w:pPr>
        <w:pStyle w:val="Tabla"/>
        <w:jc w:val="center"/>
      </w:pPr>
      <w:bookmarkStart w:id="276" w:name="_Toc248490550"/>
      <w:r>
        <w:t>Tabla 2.</w:t>
      </w:r>
      <w:r w:rsidR="002A7FDE">
        <w:t>9</w:t>
      </w:r>
      <w:r w:rsidR="00FD0081" w:rsidRPr="009F5E20">
        <w:t xml:space="preserve"> </w:t>
      </w:r>
      <w:r w:rsidR="00FD0081">
        <w:t>Plan</w:t>
      </w:r>
      <w:r w:rsidR="00FD0081" w:rsidRPr="009F5E20">
        <w:t xml:space="preserve"> de </w:t>
      </w:r>
      <w:r w:rsidR="00FD0081">
        <w:t xml:space="preserve">Producción del Sistema de </w:t>
      </w:r>
      <w:r w:rsidR="00B07F8F">
        <w:t>Comunicación</w:t>
      </w:r>
      <w:bookmarkEnd w:id="276"/>
      <w:r w:rsidR="00B07F8F">
        <w:br w:type="page"/>
      </w:r>
    </w:p>
    <w:tbl>
      <w:tblPr>
        <w:tblW w:w="5365" w:type="pct"/>
        <w:tblCellMar>
          <w:left w:w="70" w:type="dxa"/>
          <w:right w:w="70" w:type="dxa"/>
        </w:tblCellMar>
        <w:tblLook w:val="04A0"/>
      </w:tblPr>
      <w:tblGrid>
        <w:gridCol w:w="3611"/>
        <w:gridCol w:w="622"/>
        <w:gridCol w:w="622"/>
        <w:gridCol w:w="622"/>
        <w:gridCol w:w="622"/>
        <w:gridCol w:w="622"/>
        <w:gridCol w:w="622"/>
        <w:gridCol w:w="622"/>
        <w:gridCol w:w="622"/>
        <w:gridCol w:w="622"/>
        <w:gridCol w:w="710"/>
        <w:gridCol w:w="710"/>
        <w:gridCol w:w="710"/>
        <w:gridCol w:w="673"/>
        <w:gridCol w:w="673"/>
        <w:gridCol w:w="665"/>
      </w:tblGrid>
      <w:tr w:rsidR="00B07F8F" w:rsidRPr="00B07F8F">
        <w:trPr>
          <w:trHeight w:val="315"/>
        </w:trPr>
        <w:tc>
          <w:tcPr>
            <w:tcW w:w="1352"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PRODUCTOS</w:t>
            </w:r>
          </w:p>
        </w:tc>
        <w:tc>
          <w:tcPr>
            <w:tcW w:w="698" w:type="pct"/>
            <w:gridSpan w:val="3"/>
            <w:tcBorders>
              <w:top w:val="single" w:sz="8" w:space="0" w:color="auto"/>
              <w:left w:val="nil"/>
              <w:bottom w:val="single" w:sz="8" w:space="0" w:color="auto"/>
              <w:right w:val="single" w:sz="8" w:space="0" w:color="000000"/>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1er Trimestre</w:t>
            </w:r>
          </w:p>
        </w:tc>
        <w:tc>
          <w:tcPr>
            <w:tcW w:w="698" w:type="pct"/>
            <w:gridSpan w:val="3"/>
            <w:tcBorders>
              <w:top w:val="single" w:sz="8" w:space="0" w:color="auto"/>
              <w:left w:val="nil"/>
              <w:bottom w:val="single" w:sz="8" w:space="0" w:color="auto"/>
              <w:right w:val="single" w:sz="8" w:space="0" w:color="000000"/>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2do Trimestre</w:t>
            </w:r>
          </w:p>
        </w:tc>
        <w:tc>
          <w:tcPr>
            <w:tcW w:w="698" w:type="pct"/>
            <w:gridSpan w:val="3"/>
            <w:tcBorders>
              <w:top w:val="single" w:sz="8" w:space="0" w:color="auto"/>
              <w:left w:val="nil"/>
              <w:bottom w:val="single" w:sz="8" w:space="0" w:color="auto"/>
              <w:right w:val="single" w:sz="8" w:space="0" w:color="000000"/>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3er Trimestre</w:t>
            </w:r>
          </w:p>
        </w:tc>
        <w:tc>
          <w:tcPr>
            <w:tcW w:w="798" w:type="pct"/>
            <w:gridSpan w:val="3"/>
            <w:tcBorders>
              <w:top w:val="single" w:sz="8" w:space="0" w:color="auto"/>
              <w:left w:val="nil"/>
              <w:bottom w:val="single" w:sz="8" w:space="0" w:color="auto"/>
              <w:right w:val="single" w:sz="8" w:space="0" w:color="000000"/>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4to Trimestre</w:t>
            </w:r>
          </w:p>
        </w:tc>
        <w:tc>
          <w:tcPr>
            <w:tcW w:w="252"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AÑO 1</w:t>
            </w:r>
          </w:p>
        </w:tc>
        <w:tc>
          <w:tcPr>
            <w:tcW w:w="252" w:type="pct"/>
            <w:vMerge w:val="restart"/>
            <w:tcBorders>
              <w:top w:val="single" w:sz="8" w:space="0" w:color="auto"/>
              <w:left w:val="single" w:sz="8" w:space="0" w:color="auto"/>
              <w:bottom w:val="single" w:sz="8" w:space="0" w:color="000000"/>
              <w:right w:val="single" w:sz="8" w:space="0" w:color="auto"/>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AÑO 2</w:t>
            </w:r>
          </w:p>
        </w:tc>
        <w:tc>
          <w:tcPr>
            <w:tcW w:w="252" w:type="pct"/>
            <w:vMerge w:val="restart"/>
            <w:tcBorders>
              <w:top w:val="single" w:sz="8" w:space="0" w:color="auto"/>
              <w:left w:val="single" w:sz="8" w:space="0" w:color="auto"/>
              <w:bottom w:val="single" w:sz="8" w:space="0" w:color="000000"/>
              <w:right w:val="nil"/>
            </w:tcBorders>
            <w:shd w:val="clear" w:color="auto" w:fill="E0E0E0"/>
            <w:noWrap/>
            <w:vAlign w:val="center"/>
          </w:tcPr>
          <w:p w:rsidR="00B07F8F" w:rsidRPr="003B4992" w:rsidRDefault="00B07F8F" w:rsidP="00B07F8F">
            <w:pPr>
              <w:jc w:val="center"/>
              <w:rPr>
                <w:rFonts w:ascii="Calibri" w:hAnsi="Calibri"/>
                <w:b/>
                <w:bCs/>
                <w:sz w:val="16"/>
                <w:szCs w:val="16"/>
              </w:rPr>
            </w:pPr>
            <w:r w:rsidRPr="003B4992">
              <w:rPr>
                <w:rFonts w:ascii="Calibri" w:hAnsi="Calibri"/>
                <w:b/>
                <w:bCs/>
                <w:sz w:val="16"/>
                <w:szCs w:val="16"/>
              </w:rPr>
              <w:t>AÑO 3</w:t>
            </w:r>
          </w:p>
        </w:tc>
      </w:tr>
      <w:tr w:rsidR="00B07F8F" w:rsidRPr="00B07F8F">
        <w:trPr>
          <w:trHeight w:val="315"/>
        </w:trPr>
        <w:tc>
          <w:tcPr>
            <w:tcW w:w="1352" w:type="pct"/>
            <w:vMerge/>
            <w:tcBorders>
              <w:top w:val="single" w:sz="8" w:space="0" w:color="auto"/>
              <w:left w:val="single" w:sz="8" w:space="0" w:color="auto"/>
              <w:bottom w:val="single" w:sz="8" w:space="0" w:color="000000"/>
              <w:right w:val="single" w:sz="8" w:space="0" w:color="auto"/>
            </w:tcBorders>
            <w:vAlign w:val="center"/>
          </w:tcPr>
          <w:p w:rsidR="00B07F8F" w:rsidRPr="00B07F8F" w:rsidRDefault="00B07F8F" w:rsidP="00B07F8F">
            <w:pPr>
              <w:rPr>
                <w:rFonts w:ascii="Calibri" w:hAnsi="Calibri"/>
                <w:b/>
                <w:bCs/>
                <w:color w:val="FFFFFF"/>
                <w:sz w:val="16"/>
                <w:szCs w:val="16"/>
              </w:rPr>
            </w:pPr>
          </w:p>
        </w:tc>
        <w:tc>
          <w:tcPr>
            <w:tcW w:w="233" w:type="pct"/>
            <w:tcBorders>
              <w:top w:val="nil"/>
              <w:left w:val="nil"/>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1</w:t>
            </w:r>
          </w:p>
        </w:tc>
        <w:tc>
          <w:tcPr>
            <w:tcW w:w="233"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2</w:t>
            </w:r>
          </w:p>
        </w:tc>
        <w:tc>
          <w:tcPr>
            <w:tcW w:w="233"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3</w:t>
            </w:r>
          </w:p>
        </w:tc>
        <w:tc>
          <w:tcPr>
            <w:tcW w:w="233"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4</w:t>
            </w:r>
          </w:p>
        </w:tc>
        <w:tc>
          <w:tcPr>
            <w:tcW w:w="233"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5</w:t>
            </w:r>
          </w:p>
        </w:tc>
        <w:tc>
          <w:tcPr>
            <w:tcW w:w="233"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6</w:t>
            </w:r>
          </w:p>
        </w:tc>
        <w:tc>
          <w:tcPr>
            <w:tcW w:w="233"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7</w:t>
            </w:r>
          </w:p>
        </w:tc>
        <w:tc>
          <w:tcPr>
            <w:tcW w:w="233"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8</w:t>
            </w:r>
          </w:p>
        </w:tc>
        <w:tc>
          <w:tcPr>
            <w:tcW w:w="233"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9</w:t>
            </w:r>
          </w:p>
        </w:tc>
        <w:tc>
          <w:tcPr>
            <w:tcW w:w="266"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10</w:t>
            </w:r>
          </w:p>
        </w:tc>
        <w:tc>
          <w:tcPr>
            <w:tcW w:w="266"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11</w:t>
            </w:r>
          </w:p>
        </w:tc>
        <w:tc>
          <w:tcPr>
            <w:tcW w:w="266" w:type="pct"/>
            <w:tcBorders>
              <w:top w:val="nil"/>
              <w:left w:val="single" w:sz="8" w:space="0" w:color="auto"/>
              <w:bottom w:val="single" w:sz="8"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MES 12</w:t>
            </w:r>
          </w:p>
        </w:tc>
        <w:tc>
          <w:tcPr>
            <w:tcW w:w="252" w:type="pct"/>
            <w:vMerge/>
            <w:tcBorders>
              <w:top w:val="single" w:sz="8" w:space="0" w:color="auto"/>
              <w:left w:val="single" w:sz="8" w:space="0" w:color="auto"/>
              <w:bottom w:val="single" w:sz="8" w:space="0" w:color="000000"/>
              <w:right w:val="single" w:sz="8" w:space="0" w:color="auto"/>
            </w:tcBorders>
            <w:vAlign w:val="center"/>
          </w:tcPr>
          <w:p w:rsidR="00B07F8F" w:rsidRPr="00B07F8F" w:rsidRDefault="00B07F8F" w:rsidP="00B07F8F">
            <w:pPr>
              <w:rPr>
                <w:rFonts w:ascii="Calibri" w:hAnsi="Calibri"/>
                <w:b/>
                <w:bCs/>
                <w:color w:val="FFFFFF"/>
                <w:sz w:val="16"/>
                <w:szCs w:val="16"/>
              </w:rPr>
            </w:pPr>
          </w:p>
        </w:tc>
        <w:tc>
          <w:tcPr>
            <w:tcW w:w="252" w:type="pct"/>
            <w:vMerge/>
            <w:tcBorders>
              <w:top w:val="single" w:sz="8" w:space="0" w:color="auto"/>
              <w:left w:val="single" w:sz="8" w:space="0" w:color="auto"/>
              <w:bottom w:val="single" w:sz="8" w:space="0" w:color="000000"/>
              <w:right w:val="single" w:sz="8" w:space="0" w:color="auto"/>
            </w:tcBorders>
            <w:vAlign w:val="center"/>
          </w:tcPr>
          <w:p w:rsidR="00B07F8F" w:rsidRPr="00B07F8F" w:rsidRDefault="00B07F8F" w:rsidP="00B07F8F">
            <w:pPr>
              <w:rPr>
                <w:rFonts w:ascii="Calibri" w:hAnsi="Calibri"/>
                <w:b/>
                <w:bCs/>
                <w:color w:val="FFFFFF"/>
                <w:sz w:val="16"/>
                <w:szCs w:val="16"/>
              </w:rPr>
            </w:pPr>
          </w:p>
        </w:tc>
        <w:tc>
          <w:tcPr>
            <w:tcW w:w="252" w:type="pct"/>
            <w:vMerge/>
            <w:tcBorders>
              <w:top w:val="single" w:sz="8" w:space="0" w:color="auto"/>
              <w:left w:val="single" w:sz="8" w:space="0" w:color="auto"/>
              <w:bottom w:val="single" w:sz="8" w:space="0" w:color="000000"/>
              <w:right w:val="nil"/>
            </w:tcBorders>
            <w:vAlign w:val="center"/>
          </w:tcPr>
          <w:p w:rsidR="00B07F8F" w:rsidRPr="00B07F8F" w:rsidRDefault="00B07F8F" w:rsidP="00B07F8F">
            <w:pPr>
              <w:rPr>
                <w:rFonts w:ascii="Calibri" w:hAnsi="Calibri"/>
                <w:b/>
                <w:bCs/>
                <w:color w:val="FFFFFF"/>
                <w:sz w:val="16"/>
                <w:szCs w:val="16"/>
              </w:rPr>
            </w:pPr>
          </w:p>
        </w:tc>
      </w:tr>
      <w:tr w:rsidR="00B07F8F" w:rsidRPr="00B07F8F">
        <w:trPr>
          <w:trHeight w:val="300"/>
        </w:trPr>
        <w:tc>
          <w:tcPr>
            <w:tcW w:w="1352" w:type="pct"/>
            <w:tcBorders>
              <w:top w:val="nil"/>
              <w:left w:val="single" w:sz="8" w:space="0" w:color="auto"/>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6"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6"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52"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52"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r>
      <w:tr w:rsidR="00B07F8F" w:rsidRPr="00B07F8F">
        <w:trPr>
          <w:trHeight w:val="315"/>
        </w:trPr>
        <w:tc>
          <w:tcPr>
            <w:tcW w:w="1352" w:type="pct"/>
            <w:tcBorders>
              <w:top w:val="nil"/>
              <w:left w:val="single" w:sz="4" w:space="0" w:color="auto"/>
              <w:bottom w:val="single" w:sz="4" w:space="0" w:color="auto"/>
              <w:right w:val="nil"/>
            </w:tcBorders>
            <w:shd w:val="clear" w:color="auto" w:fill="E0E0E0"/>
            <w:noWrap/>
            <w:vAlign w:val="center"/>
          </w:tcPr>
          <w:p w:rsidR="00B07F8F" w:rsidRPr="003B4992" w:rsidRDefault="00B07F8F" w:rsidP="00B07F8F">
            <w:pPr>
              <w:rPr>
                <w:rFonts w:ascii="Calibri" w:hAnsi="Calibri"/>
                <w:b/>
                <w:bCs/>
                <w:sz w:val="16"/>
                <w:szCs w:val="16"/>
              </w:rPr>
            </w:pPr>
            <w:r w:rsidRPr="003B4992">
              <w:rPr>
                <w:rFonts w:ascii="Calibri" w:hAnsi="Calibri"/>
                <w:b/>
                <w:bCs/>
                <w:sz w:val="16"/>
                <w:szCs w:val="16"/>
              </w:rPr>
              <w:t>TOTAL PRODUCCION</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6"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6"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52"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52"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 xml:space="preserve">Micro controlador serie </w:t>
            </w:r>
            <w:smartTag w:uri="urn:schemas-microsoft-com:office:smarttags" w:element="metricconverter">
              <w:smartTagPr>
                <w:attr w:name="ProductID" w:val="18F"/>
              </w:smartTagPr>
              <w:r w:rsidRPr="00BC6B3C">
                <w:rPr>
                  <w:rFonts w:ascii="Calibri" w:hAnsi="Calibri"/>
                  <w:color w:val="000000"/>
                  <w:sz w:val="16"/>
                  <w:szCs w:val="16"/>
                </w:rPr>
                <w:t>18F</w:t>
              </w:r>
            </w:smartTag>
            <w:r w:rsidRPr="00BC6B3C">
              <w:rPr>
                <w:rFonts w:ascii="Calibri" w:hAnsi="Calibri"/>
                <w:color w:val="000000"/>
                <w:sz w:val="16"/>
                <w:szCs w:val="16"/>
              </w:rPr>
              <w:t>, fabricante Microchip</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41</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26</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25</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26</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29</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37</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43</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23</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36</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403</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443</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Resistencias Eléctricas (Res 10K - ½ W)</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2510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2500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2500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1510</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1430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1510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1680</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2180</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2510</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1270</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2020</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21620</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23782</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26160</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Diodo emisor de Luz (LEDs)</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17005</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17000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17000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10305</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9805</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10305</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11505</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14905</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17205</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8610</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13810</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147455</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162201</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178421</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Capacitores (Cap. 10uf/25V)</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102</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60</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55</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65</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85</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98</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52</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80</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857</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943</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1037</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Registro de Desplazamiento TPIC6896</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302</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300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300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182</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172</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182</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202</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262</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302</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154</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244</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2602</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2862</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3148</w:t>
            </w:r>
          </w:p>
        </w:tc>
      </w:tr>
      <w:tr w:rsidR="00BC6B3C" w:rsidRPr="00BC6B3C">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BC6B3C">
            <w:pPr>
              <w:rPr>
                <w:rFonts w:ascii="Calibri" w:hAnsi="Calibri"/>
                <w:color w:val="000000"/>
                <w:sz w:val="16"/>
                <w:szCs w:val="16"/>
              </w:rPr>
            </w:pPr>
            <w:r w:rsidRPr="00BC6B3C">
              <w:rPr>
                <w:rFonts w:ascii="Calibri" w:hAnsi="Calibri"/>
                <w:color w:val="000000"/>
                <w:sz w:val="16"/>
                <w:szCs w:val="16"/>
              </w:rPr>
              <w:t>Transeiver MCP2551</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w:t>
            </w:r>
          </w:p>
        </w:tc>
        <w:tc>
          <w:tcPr>
            <w:tcW w:w="233"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w:t>
            </w:r>
          </w:p>
        </w:tc>
        <w:tc>
          <w:tcPr>
            <w:tcW w:w="233"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9</w:t>
            </w:r>
          </w:p>
        </w:tc>
        <w:tc>
          <w:tcPr>
            <w:tcW w:w="233"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13</w:t>
            </w:r>
          </w:p>
        </w:tc>
        <w:tc>
          <w:tcPr>
            <w:tcW w:w="266" w:type="pct"/>
            <w:tcBorders>
              <w:top w:val="nil"/>
              <w:left w:val="nil"/>
              <w:bottom w:val="single" w:sz="4" w:space="0" w:color="auto"/>
              <w:right w:val="single" w:sz="4"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8</w:t>
            </w:r>
          </w:p>
        </w:tc>
        <w:tc>
          <w:tcPr>
            <w:tcW w:w="266"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12</w:t>
            </w:r>
          </w:p>
        </w:tc>
        <w:tc>
          <w:tcPr>
            <w:tcW w:w="252" w:type="pct"/>
            <w:tcBorders>
              <w:top w:val="nil"/>
              <w:left w:val="nil"/>
              <w:bottom w:val="single" w:sz="4" w:space="0" w:color="auto"/>
              <w:right w:val="nil"/>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108</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119</w:t>
            </w:r>
          </w:p>
        </w:tc>
        <w:tc>
          <w:tcPr>
            <w:tcW w:w="252" w:type="pct"/>
            <w:tcBorders>
              <w:top w:val="nil"/>
              <w:left w:val="nil"/>
              <w:bottom w:val="single" w:sz="4" w:space="0" w:color="auto"/>
              <w:right w:val="single" w:sz="8" w:space="0" w:color="auto"/>
            </w:tcBorders>
            <w:shd w:val="clear" w:color="auto" w:fill="auto"/>
            <w:noWrap/>
            <w:vAlign w:val="center"/>
          </w:tcPr>
          <w:p w:rsidR="00BC6B3C" w:rsidRPr="00BC6B3C" w:rsidRDefault="00BC6B3C" w:rsidP="004A26C1">
            <w:pPr>
              <w:jc w:val="right"/>
              <w:rPr>
                <w:rFonts w:ascii="Calibri" w:hAnsi="Calibri"/>
                <w:color w:val="000000"/>
                <w:sz w:val="16"/>
                <w:szCs w:val="16"/>
              </w:rPr>
            </w:pPr>
            <w:r w:rsidRPr="00BC6B3C">
              <w:rPr>
                <w:rFonts w:ascii="Calibri" w:hAnsi="Calibri"/>
                <w:color w:val="000000"/>
                <w:sz w:val="16"/>
                <w:szCs w:val="16"/>
              </w:rPr>
              <w:t>131</w:t>
            </w:r>
          </w:p>
        </w:tc>
      </w:tr>
      <w:tr w:rsidR="00B07F8F" w:rsidRPr="00B07F8F">
        <w:trPr>
          <w:trHeight w:val="300"/>
        </w:trPr>
        <w:tc>
          <w:tcPr>
            <w:tcW w:w="1352"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33"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6" w:type="pct"/>
            <w:tcBorders>
              <w:top w:val="nil"/>
              <w:left w:val="single" w:sz="8" w:space="0" w:color="auto"/>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6" w:type="pct"/>
            <w:tcBorders>
              <w:top w:val="nil"/>
              <w:left w:val="nil"/>
              <w:bottom w:val="single" w:sz="4" w:space="0" w:color="auto"/>
              <w:right w:val="single" w:sz="4"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66"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52" w:type="pct"/>
            <w:tcBorders>
              <w:top w:val="nil"/>
              <w:left w:val="nil"/>
              <w:bottom w:val="single" w:sz="4" w:space="0" w:color="auto"/>
              <w:right w:val="nil"/>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52" w:type="pct"/>
            <w:tcBorders>
              <w:top w:val="nil"/>
              <w:left w:val="single" w:sz="8" w:space="0" w:color="auto"/>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c>
          <w:tcPr>
            <w:tcW w:w="252" w:type="pct"/>
            <w:tcBorders>
              <w:top w:val="nil"/>
              <w:left w:val="nil"/>
              <w:bottom w:val="single" w:sz="4" w:space="0" w:color="auto"/>
              <w:right w:val="single" w:sz="8" w:space="0" w:color="auto"/>
            </w:tcBorders>
            <w:shd w:val="clear" w:color="auto" w:fill="auto"/>
            <w:noWrap/>
            <w:vAlign w:val="center"/>
          </w:tcPr>
          <w:p w:rsidR="00B07F8F" w:rsidRPr="00B07F8F" w:rsidRDefault="00B07F8F" w:rsidP="00B07F8F">
            <w:pPr>
              <w:rPr>
                <w:rFonts w:ascii="Calibri" w:hAnsi="Calibri"/>
                <w:color w:val="000000"/>
                <w:sz w:val="16"/>
                <w:szCs w:val="16"/>
              </w:rPr>
            </w:pPr>
            <w:r w:rsidRPr="00B07F8F">
              <w:rPr>
                <w:rFonts w:ascii="Calibri" w:hAnsi="Calibri"/>
                <w:color w:val="000000"/>
                <w:sz w:val="16"/>
                <w:szCs w:val="16"/>
              </w:rPr>
              <w:t> </w:t>
            </w:r>
          </w:p>
        </w:tc>
      </w:tr>
    </w:tbl>
    <w:p w:rsidR="00B07F8F" w:rsidRPr="009F5E20" w:rsidRDefault="00B07F8F" w:rsidP="00B07F8F">
      <w:pPr>
        <w:pStyle w:val="Tabla"/>
        <w:jc w:val="center"/>
      </w:pPr>
      <w:bookmarkStart w:id="277" w:name="_Toc248490551"/>
      <w:r w:rsidRPr="009F5E20">
        <w:t>Tabla 2.</w:t>
      </w:r>
      <w:r w:rsidR="002A7FDE">
        <w:t>10</w:t>
      </w:r>
      <w:r w:rsidRPr="009F5E20">
        <w:t xml:space="preserve"> </w:t>
      </w:r>
      <w:r>
        <w:t>Plan</w:t>
      </w:r>
      <w:r w:rsidRPr="009F5E20">
        <w:t xml:space="preserve"> de </w:t>
      </w:r>
      <w:r>
        <w:t>Producción Total</w:t>
      </w:r>
      <w:bookmarkEnd w:id="277"/>
    </w:p>
    <w:p w:rsidR="009F5E20" w:rsidRDefault="009F5E20" w:rsidP="007E0094">
      <w:pPr>
        <w:pStyle w:val="Tabla"/>
        <w:jc w:val="center"/>
        <w:sectPr w:rsidR="009F5E20" w:rsidSect="009F5E20">
          <w:headerReference w:type="default" r:id="rId65"/>
          <w:footnotePr>
            <w:numFmt w:val="lowerRoman"/>
            <w:numRestart w:val="eachPage"/>
          </w:footnotePr>
          <w:pgSz w:w="16838" w:h="11906" w:orient="landscape"/>
          <w:pgMar w:top="2268" w:right="2268" w:bottom="1361" w:left="2268" w:header="709" w:footer="709" w:gutter="0"/>
          <w:cols w:space="708"/>
          <w:docGrid w:linePitch="360"/>
        </w:sectPr>
      </w:pPr>
    </w:p>
    <w:p w:rsidR="0090523C" w:rsidRDefault="0090523C" w:rsidP="0090523C">
      <w:pPr>
        <w:pStyle w:val="Indice3"/>
        <w:numPr>
          <w:ilvl w:val="0"/>
          <w:numId w:val="0"/>
        </w:numPr>
        <w:ind w:left="360"/>
        <w:jc w:val="center"/>
      </w:pPr>
      <w:bookmarkStart w:id="278" w:name="_Toc220206592"/>
    </w:p>
    <w:p w:rsidR="0090523C" w:rsidRDefault="0090523C" w:rsidP="0090523C">
      <w:pPr>
        <w:pStyle w:val="Indice3"/>
        <w:numPr>
          <w:ilvl w:val="0"/>
          <w:numId w:val="0"/>
        </w:numPr>
        <w:ind w:left="360"/>
        <w:jc w:val="center"/>
      </w:pPr>
    </w:p>
    <w:p w:rsidR="0090523C" w:rsidRDefault="0090523C" w:rsidP="0090523C">
      <w:pPr>
        <w:pStyle w:val="Indice3"/>
        <w:numPr>
          <w:ilvl w:val="0"/>
          <w:numId w:val="0"/>
        </w:numPr>
        <w:ind w:left="360"/>
        <w:jc w:val="center"/>
      </w:pPr>
    </w:p>
    <w:p w:rsidR="0090523C" w:rsidRDefault="0090523C" w:rsidP="0090523C">
      <w:pPr>
        <w:pStyle w:val="Indice3"/>
        <w:numPr>
          <w:ilvl w:val="0"/>
          <w:numId w:val="0"/>
        </w:numPr>
        <w:ind w:left="360"/>
        <w:jc w:val="center"/>
      </w:pPr>
    </w:p>
    <w:p w:rsidR="00BF2BAC" w:rsidRDefault="00BF2BAC" w:rsidP="006520E2">
      <w:pPr>
        <w:pStyle w:val="Indice2"/>
      </w:pPr>
      <w:bookmarkStart w:id="279" w:name="_Toc247985665"/>
      <w:bookmarkStart w:id="280" w:name="_Toc248490470"/>
      <w:bookmarkStart w:id="281" w:name="_Toc248491155"/>
      <w:r>
        <w:t>CAPITULO 3</w:t>
      </w:r>
      <w:bookmarkEnd w:id="278"/>
      <w:bookmarkEnd w:id="279"/>
      <w:bookmarkEnd w:id="280"/>
      <w:bookmarkEnd w:id="281"/>
    </w:p>
    <w:p w:rsidR="0090523C" w:rsidRDefault="0090523C" w:rsidP="0090523C">
      <w:pPr>
        <w:pStyle w:val="Indice3"/>
        <w:numPr>
          <w:ilvl w:val="0"/>
          <w:numId w:val="0"/>
        </w:numPr>
        <w:ind w:left="360"/>
        <w:jc w:val="center"/>
      </w:pPr>
      <w:bookmarkStart w:id="282" w:name="_Toc220206593"/>
    </w:p>
    <w:p w:rsidR="00805C13" w:rsidRDefault="00E94555" w:rsidP="00805C13">
      <w:pPr>
        <w:pStyle w:val="Indice3"/>
        <w:numPr>
          <w:ilvl w:val="0"/>
          <w:numId w:val="12"/>
        </w:numPr>
        <w:spacing w:before="720" w:after="360"/>
        <w:jc w:val="center"/>
      </w:pPr>
      <w:bookmarkStart w:id="283" w:name="_Toc247985666"/>
      <w:bookmarkStart w:id="284" w:name="_Toc248490471"/>
      <w:bookmarkStart w:id="285" w:name="_Toc248491156"/>
      <w:bookmarkStart w:id="286" w:name="_Toc220206594"/>
      <w:bookmarkEnd w:id="282"/>
      <w:r>
        <w:t>ANALISIS DEL MERCADO</w:t>
      </w:r>
      <w:bookmarkEnd w:id="283"/>
      <w:bookmarkEnd w:id="284"/>
      <w:bookmarkEnd w:id="285"/>
    </w:p>
    <w:p w:rsidR="00B95514" w:rsidRDefault="00805C13" w:rsidP="00805C13">
      <w:pPr>
        <w:pStyle w:val="Indice3"/>
        <w:numPr>
          <w:ilvl w:val="1"/>
          <w:numId w:val="12"/>
        </w:numPr>
        <w:spacing w:before="720" w:after="360"/>
        <w:jc w:val="left"/>
      </w:pPr>
      <w:bookmarkStart w:id="287" w:name="_Toc247985667"/>
      <w:bookmarkStart w:id="288" w:name="_Toc248490472"/>
      <w:bookmarkStart w:id="289" w:name="_Toc248491157"/>
      <w:r>
        <w:t>Contexto y a</w:t>
      </w:r>
      <w:r w:rsidRPr="008E19A0">
        <w:t xml:space="preserve">nálisis del </w:t>
      </w:r>
      <w:r>
        <w:t>sector</w:t>
      </w:r>
      <w:bookmarkEnd w:id="287"/>
      <w:bookmarkEnd w:id="288"/>
      <w:bookmarkEnd w:id="289"/>
    </w:p>
    <w:bookmarkEnd w:id="286"/>
    <w:p w:rsidR="004140E6" w:rsidRPr="00DB4DCB" w:rsidRDefault="004140E6" w:rsidP="003235C4">
      <w:pPr>
        <w:pStyle w:val="Parrafo"/>
        <w:ind w:left="708"/>
      </w:pPr>
      <w:r w:rsidRPr="00DB4DCB">
        <w:t xml:space="preserve">El Fortalecimiento de la economía estatal, fomento de la producción nacional, protección del mercado local, </w:t>
      </w:r>
      <w:r w:rsidR="00F10CDE">
        <w:t xml:space="preserve">el </w:t>
      </w:r>
      <w:r w:rsidRPr="00DB4DCB">
        <w:t>incentivó de la economía a través de políticas socia</w:t>
      </w:r>
      <w:r w:rsidR="00F83665">
        <w:t>les,</w:t>
      </w:r>
      <w:r w:rsidRPr="00DB4DCB">
        <w:t xml:space="preserve"> parecen ser las líneas económicas del actual gobierno con miras al fortalecimiento del mercado nacional.</w:t>
      </w:r>
    </w:p>
    <w:p w:rsidR="004140E6" w:rsidRPr="00DB4DCB" w:rsidRDefault="004140E6" w:rsidP="003235C4">
      <w:pPr>
        <w:pStyle w:val="Parrafo"/>
        <w:ind w:left="708"/>
      </w:pPr>
      <w:r w:rsidRPr="00DB4DCB">
        <w:t xml:space="preserve">Bajo estas premisas el gobierno del Presidente Rafael Correa, recurre a la reducción de aranceles para materias primas, bienes intermedios y de capital lo </w:t>
      </w:r>
      <w:r w:rsidR="00A37F0B" w:rsidRPr="00DB4DCB">
        <w:t>cual</w:t>
      </w:r>
      <w:r w:rsidRPr="00DB4DCB">
        <w:t xml:space="preserve"> incentiva sustancialmente el  emprendimiento con el objetivo de fortalecer al aparato productivo que había sufrido las agresiones del aperturismo a ultranza, de esta forma priorizar la producción  nacional, impulsando el emprendimiento por medio de microempresas que no solo contribuye al estado disminuyendo la tasa de desempleo sino</w:t>
      </w:r>
      <w:r w:rsidR="00637975">
        <w:t xml:space="preserve"> que</w:t>
      </w:r>
      <w:r w:rsidRPr="00DB4DCB">
        <w:t xml:space="preserve"> reducen el éxodo ecuatoriano que crece exponencialmente.</w:t>
      </w:r>
    </w:p>
    <w:p w:rsidR="004140E6" w:rsidRPr="00DB4DCB" w:rsidRDefault="004140E6" w:rsidP="003235C4">
      <w:pPr>
        <w:pStyle w:val="Parrafo"/>
        <w:ind w:left="708"/>
      </w:pPr>
      <w:r w:rsidRPr="00DB4DCB">
        <w:t>A las medidas antes analizadas para el fortalecimiento del aparto productivo, se agrega la creación de microempresas, en el marco del emprendimiento que el Presidente Correa denomina "democratización de los medios de producción", propuesta que se concreta a través del programa de micro crédito 5-5-5 (5.000 dólares a una tasa del 5 por ciento y un plazo de 5 años), instrumentalizado a través del Banco Nacional de Fomento, con la finalidad de reducir uno de los obstáculos que dificulta a los jóvenes a emprender que es el factor económico.</w:t>
      </w:r>
    </w:p>
    <w:p w:rsidR="004140E6" w:rsidRPr="00DB4DCB" w:rsidRDefault="004140E6" w:rsidP="003235C4">
      <w:pPr>
        <w:pStyle w:val="Parrafo"/>
        <w:ind w:left="708"/>
      </w:pPr>
      <w:r w:rsidRPr="00DB4DCB">
        <w:t>Finalmente el diseño de la política económica para fortalecer el aparato productivo pasa por el fortalecimiento de las actuales empresas estatales, las que se convertirán en empresas públicas de esta forma les permitirá disponer de autonomía financiera y operativa. Condiciones de las que habían sido despojados por acciones de gobiernos anteriores en un intento por debilitarlas para crear condiciones para su privatización.</w:t>
      </w:r>
    </w:p>
    <w:p w:rsidR="00077B5B" w:rsidRPr="00DC1375" w:rsidRDefault="004140E6" w:rsidP="003235C4">
      <w:pPr>
        <w:pStyle w:val="Parrafo"/>
        <w:ind w:left="708"/>
      </w:pPr>
      <w:r w:rsidRPr="00DB4DCB">
        <w:t>En conclusión, el mejoramiento de la competitividad del aparato productivo, pasa por la reducción de costos, decremento en los niveles arancelarios, la venta de materia prima a precios subsidiados, la reducción de costos financieros, la cualificación de la fuerza de trabajo, el mejoramiento de las condiciones de salud, etc. Lo cuál nos da un amplio campo de oportunidades para emprender según el contexto del sector político, social y económico actual.</w:t>
      </w:r>
    </w:p>
    <w:p w:rsidR="00077B5B" w:rsidRPr="008E19A0" w:rsidRDefault="00077B5B" w:rsidP="00805C13">
      <w:pPr>
        <w:pStyle w:val="Indice3"/>
        <w:numPr>
          <w:ilvl w:val="1"/>
          <w:numId w:val="12"/>
        </w:numPr>
        <w:spacing w:before="720" w:after="360"/>
      </w:pPr>
      <w:bookmarkStart w:id="290" w:name="_Toc220206595"/>
      <w:bookmarkStart w:id="291" w:name="_Toc247985668"/>
      <w:bookmarkStart w:id="292" w:name="_Toc248490473"/>
      <w:bookmarkStart w:id="293" w:name="_Toc248491158"/>
      <w:r w:rsidRPr="008E19A0">
        <w:t>Análisi</w:t>
      </w:r>
      <w:r>
        <w:t>s del mercado propiamente dicho</w:t>
      </w:r>
      <w:bookmarkEnd w:id="290"/>
      <w:bookmarkEnd w:id="291"/>
      <w:bookmarkEnd w:id="292"/>
      <w:bookmarkEnd w:id="293"/>
    </w:p>
    <w:p w:rsidR="00077B5B" w:rsidRPr="008E19A0" w:rsidRDefault="00077B5B" w:rsidP="00805C13">
      <w:pPr>
        <w:pStyle w:val="Indice3"/>
        <w:numPr>
          <w:ilvl w:val="2"/>
          <w:numId w:val="12"/>
        </w:numPr>
        <w:spacing w:before="720" w:after="360"/>
      </w:pPr>
      <w:bookmarkStart w:id="294" w:name="_Toc220206596"/>
      <w:bookmarkStart w:id="295" w:name="_Toc247985669"/>
      <w:bookmarkStart w:id="296" w:name="_Toc248490474"/>
      <w:bookmarkStart w:id="297" w:name="_Toc248491159"/>
      <w:r w:rsidRPr="008E19A0">
        <w:t>Clientes.</w:t>
      </w:r>
      <w:bookmarkEnd w:id="294"/>
      <w:bookmarkEnd w:id="295"/>
      <w:bookmarkEnd w:id="296"/>
      <w:bookmarkEnd w:id="297"/>
    </w:p>
    <w:p w:rsidR="00077B5B" w:rsidRDefault="00A5292B" w:rsidP="003235C4">
      <w:pPr>
        <w:pStyle w:val="Parrafo"/>
        <w:ind w:left="1224"/>
      </w:pPr>
      <w:r>
        <w:t>Nuestro primer prototipo</w:t>
      </w:r>
      <w:r w:rsidR="00077B5B">
        <w:t xml:space="preserve"> </w:t>
      </w:r>
      <w:r>
        <w:t>estará</w:t>
      </w:r>
      <w:r w:rsidR="00077B5B">
        <w:t xml:space="preserve"> </w:t>
      </w:r>
      <w:r>
        <w:t>diseñado y desarrollado</w:t>
      </w:r>
      <w:r w:rsidR="00077B5B">
        <w:t xml:space="preserve"> en base a la tecnología de LEDs, </w:t>
      </w:r>
      <w:r w:rsidR="00077B5B" w:rsidRPr="00AA04E5">
        <w:t>se podrá diseñar y comercializar sistemas de administración y presentación de información visual en diversas actividades donde el manejo y presentación de información sean un detonante necesario para nuestros clientes, entre las ac</w:t>
      </w:r>
      <w:r w:rsidR="006731F6">
        <w:t>tividades que podemos mencionar</w:t>
      </w:r>
      <w:r w:rsidR="00077B5B" w:rsidRPr="00AA04E5">
        <w:t>:</w:t>
      </w:r>
    </w:p>
    <w:p w:rsidR="00077B5B" w:rsidRDefault="00077B5B" w:rsidP="0044607F">
      <w:pPr>
        <w:numPr>
          <w:ilvl w:val="0"/>
          <w:numId w:val="7"/>
        </w:numPr>
        <w:tabs>
          <w:tab w:val="num" w:pos="1491"/>
        </w:tabs>
        <w:spacing w:line="360" w:lineRule="auto"/>
        <w:ind w:left="2832" w:hanging="1054"/>
        <w:jc w:val="both"/>
        <w:rPr>
          <w:rFonts w:ascii="Arial" w:hAnsi="Arial" w:cs="Arial"/>
        </w:rPr>
      </w:pPr>
      <w:r w:rsidRPr="00241E67">
        <w:rPr>
          <w:rFonts w:ascii="Arial" w:hAnsi="Arial" w:cs="Arial"/>
        </w:rPr>
        <w:t>Cines (Cartelera)</w:t>
      </w:r>
      <w:r w:rsidRPr="00F84A47">
        <w:rPr>
          <w:rFonts w:ascii="Arial" w:hAnsi="Arial" w:cs="Arial"/>
        </w:rPr>
        <w:t xml:space="preserve"> </w:t>
      </w:r>
    </w:p>
    <w:p w:rsidR="00077B5B" w:rsidRDefault="00091018" w:rsidP="0044607F">
      <w:pPr>
        <w:numPr>
          <w:ilvl w:val="0"/>
          <w:numId w:val="7"/>
        </w:numPr>
        <w:tabs>
          <w:tab w:val="num" w:pos="1490"/>
        </w:tabs>
        <w:spacing w:line="360" w:lineRule="auto"/>
        <w:ind w:left="2832" w:hanging="1054"/>
        <w:jc w:val="both"/>
        <w:rPr>
          <w:rFonts w:ascii="Arial" w:hAnsi="Arial" w:cs="Arial"/>
        </w:rPr>
      </w:pPr>
      <w:r>
        <w:rPr>
          <w:rFonts w:ascii="Arial" w:hAnsi="Arial" w:cs="Arial"/>
        </w:rPr>
        <w:t>Terminales aéreas</w:t>
      </w:r>
    </w:p>
    <w:p w:rsidR="00077B5B" w:rsidRPr="00241E67" w:rsidRDefault="00077B5B" w:rsidP="0044607F">
      <w:pPr>
        <w:numPr>
          <w:ilvl w:val="0"/>
          <w:numId w:val="7"/>
        </w:numPr>
        <w:tabs>
          <w:tab w:val="num" w:pos="1490"/>
        </w:tabs>
        <w:spacing w:line="360" w:lineRule="auto"/>
        <w:ind w:left="2832" w:hanging="1054"/>
        <w:jc w:val="both"/>
        <w:rPr>
          <w:rFonts w:ascii="Arial" w:hAnsi="Arial" w:cs="Arial"/>
        </w:rPr>
      </w:pPr>
      <w:r>
        <w:rPr>
          <w:rFonts w:ascii="Arial" w:hAnsi="Arial" w:cs="Arial"/>
        </w:rPr>
        <w:t>Terminales</w:t>
      </w:r>
      <w:r w:rsidRPr="00241E67">
        <w:rPr>
          <w:rFonts w:ascii="Arial" w:hAnsi="Arial" w:cs="Arial"/>
        </w:rPr>
        <w:t xml:space="preserve"> terrestres</w:t>
      </w:r>
    </w:p>
    <w:p w:rsidR="00077B5B" w:rsidRPr="00241E67" w:rsidRDefault="00077B5B" w:rsidP="0044607F">
      <w:pPr>
        <w:numPr>
          <w:ilvl w:val="0"/>
          <w:numId w:val="7"/>
        </w:numPr>
        <w:tabs>
          <w:tab w:val="num" w:pos="1467"/>
        </w:tabs>
        <w:spacing w:line="360" w:lineRule="auto"/>
        <w:ind w:left="2832" w:hanging="1054"/>
        <w:jc w:val="both"/>
        <w:rPr>
          <w:rFonts w:ascii="Arial" w:hAnsi="Arial" w:cs="Arial"/>
        </w:rPr>
      </w:pPr>
      <w:r w:rsidRPr="00241E67">
        <w:rPr>
          <w:rFonts w:ascii="Arial" w:hAnsi="Arial" w:cs="Arial"/>
        </w:rPr>
        <w:t>Información en la industria</w:t>
      </w:r>
      <w:r>
        <w:rPr>
          <w:rFonts w:ascii="Arial" w:hAnsi="Arial" w:cs="Arial"/>
        </w:rPr>
        <w:t xml:space="preserve"> (estado de los procesos)</w:t>
      </w:r>
    </w:p>
    <w:p w:rsidR="00077B5B" w:rsidRDefault="00077B5B" w:rsidP="0044607F">
      <w:pPr>
        <w:numPr>
          <w:ilvl w:val="0"/>
          <w:numId w:val="7"/>
        </w:numPr>
        <w:tabs>
          <w:tab w:val="num" w:pos="1467"/>
        </w:tabs>
        <w:spacing w:line="360" w:lineRule="auto"/>
        <w:ind w:left="2832" w:hanging="1054"/>
        <w:jc w:val="both"/>
        <w:rPr>
          <w:rFonts w:ascii="Arial" w:hAnsi="Arial" w:cs="Arial"/>
        </w:rPr>
      </w:pPr>
      <w:r>
        <w:rPr>
          <w:rFonts w:ascii="Arial" w:hAnsi="Arial" w:cs="Arial"/>
        </w:rPr>
        <w:t>Bancos</w:t>
      </w:r>
    </w:p>
    <w:p w:rsidR="00077B5B" w:rsidRDefault="00077B5B" w:rsidP="0044607F">
      <w:pPr>
        <w:numPr>
          <w:ilvl w:val="0"/>
          <w:numId w:val="7"/>
        </w:numPr>
        <w:tabs>
          <w:tab w:val="num" w:pos="1467"/>
        </w:tabs>
        <w:spacing w:line="360" w:lineRule="auto"/>
        <w:ind w:left="2832" w:hanging="1054"/>
        <w:jc w:val="both"/>
        <w:rPr>
          <w:rFonts w:ascii="Arial" w:hAnsi="Arial" w:cs="Arial"/>
        </w:rPr>
      </w:pPr>
      <w:r>
        <w:rPr>
          <w:rFonts w:ascii="Arial" w:hAnsi="Arial" w:cs="Arial"/>
        </w:rPr>
        <w:t>Bibliotecas, etc.</w:t>
      </w:r>
    </w:p>
    <w:p w:rsidR="00077B5B" w:rsidRDefault="00077B5B" w:rsidP="003235C4">
      <w:pPr>
        <w:pStyle w:val="Parrafo"/>
        <w:ind w:left="1224"/>
      </w:pPr>
      <w:r>
        <w:t xml:space="preserve">Enfocando todo nuestros esfuerzos para empezar en las primeras </w:t>
      </w:r>
      <w:r w:rsidR="00AC7AF2">
        <w:t>cuatro</w:t>
      </w:r>
      <w:r>
        <w:t xml:space="preserve"> actividades mencionadas, diseñando y desarrollando productos innovadores a la mayor cantidad de clientes en cada actividad.</w:t>
      </w:r>
    </w:p>
    <w:p w:rsidR="00077B5B" w:rsidRPr="008E19A0" w:rsidRDefault="00077B5B" w:rsidP="00805C13">
      <w:pPr>
        <w:pStyle w:val="Indice3"/>
        <w:numPr>
          <w:ilvl w:val="2"/>
          <w:numId w:val="12"/>
        </w:numPr>
        <w:spacing w:before="720" w:after="360"/>
      </w:pPr>
      <w:bookmarkStart w:id="298" w:name="_Toc220206597"/>
      <w:bookmarkStart w:id="299" w:name="_Toc247985670"/>
      <w:bookmarkStart w:id="300" w:name="_Toc248490475"/>
      <w:bookmarkStart w:id="301" w:name="_Toc248491160"/>
      <w:r w:rsidRPr="008E19A0">
        <w:t>Competencia.</w:t>
      </w:r>
      <w:bookmarkEnd w:id="298"/>
      <w:bookmarkEnd w:id="299"/>
      <w:bookmarkEnd w:id="300"/>
      <w:bookmarkEnd w:id="301"/>
    </w:p>
    <w:p w:rsidR="003E300E" w:rsidRDefault="00077B5B" w:rsidP="00B97865">
      <w:pPr>
        <w:pStyle w:val="Parrafo"/>
        <w:spacing w:after="120"/>
        <w:ind w:left="1225"/>
        <w:rPr>
          <w:lang w:val="es-EC"/>
        </w:rPr>
      </w:pPr>
      <w:r>
        <w:rPr>
          <w:lang w:val="es-EC"/>
        </w:rPr>
        <w:t>En el país existen empresas dedicadas solo a la comercialización de paneles electrónicos</w:t>
      </w:r>
      <w:r w:rsidR="005B62E8">
        <w:rPr>
          <w:lang w:val="es-EC"/>
        </w:rPr>
        <w:t xml:space="preserve">, </w:t>
      </w:r>
      <w:r>
        <w:rPr>
          <w:lang w:val="es-EC"/>
        </w:rPr>
        <w:t>pero con una gran limitante en sus productos los cuales no son capaces ni están diseñados para acoplarse a las necesidades del negocio de nuestros futuros clientes</w:t>
      </w:r>
      <w:r w:rsidR="005B62E8">
        <w:rPr>
          <w:lang w:val="es-EC"/>
        </w:rPr>
        <w:t>, en la siguiente tabla se detalla la competencia que tiene nuestro producto</w:t>
      </w:r>
      <w:r>
        <w:rPr>
          <w:lang w:val="es-EC"/>
        </w:rPr>
        <w:t xml:space="preserve">. </w:t>
      </w:r>
    </w:p>
    <w:p w:rsidR="004130B5" w:rsidRDefault="004130B5" w:rsidP="00B97865">
      <w:pPr>
        <w:pStyle w:val="Parrafo"/>
        <w:spacing w:after="120"/>
        <w:ind w:left="1225"/>
        <w:rPr>
          <w:lang w:val="es-EC"/>
        </w:rPr>
      </w:pPr>
    </w:p>
    <w:p w:rsidR="004130B5" w:rsidRDefault="004130B5" w:rsidP="00B97865">
      <w:pPr>
        <w:pStyle w:val="Parrafo"/>
        <w:spacing w:after="120"/>
        <w:ind w:left="1225"/>
        <w:rPr>
          <w:lang w:val="es-EC"/>
        </w:rPr>
      </w:pPr>
    </w:p>
    <w:p w:rsidR="004130B5" w:rsidRDefault="004130B5" w:rsidP="00B97865">
      <w:pPr>
        <w:pStyle w:val="Parrafo"/>
        <w:spacing w:after="120"/>
        <w:ind w:left="1225"/>
        <w:rPr>
          <w:lang w:val="es-EC"/>
        </w:rPr>
      </w:pPr>
    </w:p>
    <w:p w:rsidR="004130B5" w:rsidRDefault="004130B5" w:rsidP="00B97865">
      <w:pPr>
        <w:pStyle w:val="Parrafo"/>
        <w:spacing w:after="120"/>
        <w:ind w:left="1225"/>
        <w:rPr>
          <w:lang w:val="es-EC"/>
        </w:rPr>
      </w:pPr>
    </w:p>
    <w:p w:rsidR="004130B5" w:rsidRDefault="004130B5" w:rsidP="00B97865">
      <w:pPr>
        <w:pStyle w:val="Parrafo"/>
        <w:spacing w:after="120"/>
        <w:ind w:left="1225"/>
        <w:rPr>
          <w:lang w:val="es-EC"/>
        </w:rPr>
      </w:pPr>
    </w:p>
    <w:tbl>
      <w:tblPr>
        <w:tblW w:w="5000" w:type="pct"/>
        <w:tblCellMar>
          <w:left w:w="70" w:type="dxa"/>
          <w:right w:w="70" w:type="dxa"/>
        </w:tblCellMar>
        <w:tblLook w:val="04A0"/>
      </w:tblPr>
      <w:tblGrid>
        <w:gridCol w:w="263"/>
        <w:gridCol w:w="2848"/>
        <w:gridCol w:w="30"/>
        <w:gridCol w:w="5276"/>
      </w:tblGrid>
      <w:tr w:rsidR="00702424" w:rsidRPr="00702424">
        <w:trPr>
          <w:trHeight w:val="327"/>
        </w:trPr>
        <w:tc>
          <w:tcPr>
            <w:tcW w:w="5000" w:type="pct"/>
            <w:gridSpan w:val="4"/>
            <w:tcBorders>
              <w:top w:val="single" w:sz="4" w:space="0" w:color="auto"/>
              <w:left w:val="single" w:sz="8" w:space="0" w:color="auto"/>
              <w:bottom w:val="single" w:sz="8" w:space="0" w:color="auto"/>
              <w:right w:val="single" w:sz="4" w:space="0" w:color="auto"/>
            </w:tcBorders>
            <w:shd w:val="clear" w:color="auto" w:fill="E0E0E0"/>
            <w:noWrap/>
            <w:vAlign w:val="center"/>
          </w:tcPr>
          <w:p w:rsidR="00702424" w:rsidRPr="003B4992" w:rsidRDefault="00702424" w:rsidP="000F1BB4">
            <w:pPr>
              <w:jc w:val="center"/>
              <w:rPr>
                <w:rFonts w:ascii="Calibri" w:hAnsi="Calibri"/>
                <w:b/>
                <w:bCs/>
              </w:rPr>
            </w:pPr>
            <w:r w:rsidRPr="003B4992">
              <w:rPr>
                <w:rFonts w:ascii="Calibri" w:hAnsi="Calibri"/>
                <w:b/>
                <w:bCs/>
              </w:rPr>
              <w:t>COMPAÑIAS COMPETIDORAS</w:t>
            </w:r>
          </w:p>
        </w:tc>
      </w:tr>
      <w:tr w:rsidR="00702424" w:rsidRPr="00702424">
        <w:trPr>
          <w:trHeight w:val="312"/>
        </w:trPr>
        <w:tc>
          <w:tcPr>
            <w:tcW w:w="156" w:type="pct"/>
            <w:tcBorders>
              <w:top w:val="nil"/>
              <w:left w:val="single" w:sz="8" w:space="0" w:color="auto"/>
              <w:bottom w:val="single" w:sz="8" w:space="0" w:color="auto"/>
              <w:right w:val="nil"/>
            </w:tcBorders>
            <w:shd w:val="clear" w:color="auto" w:fill="auto"/>
            <w:noWrap/>
            <w:vAlign w:val="center"/>
          </w:tcPr>
          <w:p w:rsidR="00702424" w:rsidRPr="00702424" w:rsidRDefault="00702424" w:rsidP="000F1BB4">
            <w:pPr>
              <w:jc w:val="center"/>
              <w:rPr>
                <w:rFonts w:ascii="Calibri" w:hAnsi="Calibri"/>
                <w:color w:val="000000"/>
                <w:sz w:val="22"/>
                <w:szCs w:val="22"/>
              </w:rPr>
            </w:pPr>
            <w:r w:rsidRPr="00702424">
              <w:rPr>
                <w:rFonts w:ascii="Calibri" w:hAnsi="Calibri"/>
                <w:color w:val="000000"/>
                <w:sz w:val="22"/>
                <w:szCs w:val="22"/>
              </w:rPr>
              <w:t>#</w:t>
            </w:r>
          </w:p>
        </w:tc>
        <w:tc>
          <w:tcPr>
            <w:tcW w:w="1710" w:type="pct"/>
            <w:gridSpan w:val="2"/>
            <w:tcBorders>
              <w:top w:val="nil"/>
              <w:left w:val="single" w:sz="8" w:space="0" w:color="auto"/>
              <w:bottom w:val="single" w:sz="8" w:space="0" w:color="auto"/>
              <w:right w:val="single" w:sz="8" w:space="0" w:color="auto"/>
            </w:tcBorders>
            <w:shd w:val="clear" w:color="auto" w:fill="auto"/>
            <w:noWrap/>
            <w:vAlign w:val="center"/>
          </w:tcPr>
          <w:p w:rsidR="00702424" w:rsidRPr="00702424" w:rsidRDefault="00702424" w:rsidP="000F1BB4">
            <w:pPr>
              <w:jc w:val="center"/>
              <w:rPr>
                <w:rFonts w:ascii="Calibri" w:hAnsi="Calibri"/>
                <w:b/>
                <w:bCs/>
                <w:color w:val="000000"/>
                <w:sz w:val="22"/>
                <w:szCs w:val="22"/>
              </w:rPr>
            </w:pPr>
            <w:r w:rsidRPr="00702424">
              <w:rPr>
                <w:rFonts w:ascii="Calibri" w:hAnsi="Calibri"/>
                <w:b/>
                <w:bCs/>
                <w:color w:val="000000"/>
                <w:sz w:val="22"/>
                <w:szCs w:val="22"/>
              </w:rPr>
              <w:t>EMPRESA</w:t>
            </w:r>
          </w:p>
        </w:tc>
        <w:tc>
          <w:tcPr>
            <w:tcW w:w="3134" w:type="pct"/>
            <w:tcBorders>
              <w:top w:val="nil"/>
              <w:left w:val="nil"/>
              <w:bottom w:val="single" w:sz="8" w:space="0" w:color="auto"/>
              <w:right w:val="single" w:sz="8" w:space="0" w:color="auto"/>
            </w:tcBorders>
            <w:shd w:val="clear" w:color="auto" w:fill="auto"/>
            <w:noWrap/>
            <w:vAlign w:val="center"/>
          </w:tcPr>
          <w:p w:rsidR="00702424" w:rsidRPr="00702424" w:rsidRDefault="00702424" w:rsidP="000F1BB4">
            <w:pPr>
              <w:jc w:val="center"/>
              <w:rPr>
                <w:rFonts w:ascii="Calibri" w:hAnsi="Calibri"/>
                <w:b/>
                <w:bCs/>
                <w:color w:val="000000"/>
                <w:sz w:val="22"/>
                <w:szCs w:val="22"/>
              </w:rPr>
            </w:pPr>
            <w:r w:rsidRPr="00702424">
              <w:rPr>
                <w:rFonts w:ascii="Calibri" w:hAnsi="Calibri"/>
                <w:b/>
                <w:bCs/>
                <w:color w:val="000000"/>
                <w:sz w:val="22"/>
                <w:szCs w:val="22"/>
              </w:rPr>
              <w:t>ACTIVIDAD</w:t>
            </w:r>
          </w:p>
        </w:tc>
      </w:tr>
      <w:tr w:rsidR="00702424" w:rsidRPr="00702424">
        <w:trPr>
          <w:trHeight w:val="990"/>
        </w:trPr>
        <w:tc>
          <w:tcPr>
            <w:tcW w:w="156" w:type="pct"/>
            <w:tcBorders>
              <w:top w:val="nil"/>
              <w:left w:val="single" w:sz="8" w:space="0" w:color="auto"/>
              <w:bottom w:val="single" w:sz="4" w:space="0" w:color="auto"/>
              <w:right w:val="nil"/>
            </w:tcBorders>
            <w:shd w:val="clear" w:color="auto" w:fill="auto"/>
            <w:noWrap/>
            <w:vAlign w:val="center"/>
          </w:tcPr>
          <w:p w:rsidR="00702424" w:rsidRPr="00702424" w:rsidRDefault="00702424" w:rsidP="000F1BB4">
            <w:pPr>
              <w:jc w:val="center"/>
              <w:rPr>
                <w:rFonts w:ascii="Calibri" w:hAnsi="Calibri"/>
                <w:color w:val="000000"/>
                <w:sz w:val="22"/>
                <w:szCs w:val="22"/>
              </w:rPr>
            </w:pPr>
            <w:r w:rsidRPr="00702424">
              <w:rPr>
                <w:rFonts w:ascii="Calibri" w:hAnsi="Calibri"/>
                <w:color w:val="000000"/>
                <w:sz w:val="22"/>
                <w:szCs w:val="22"/>
              </w:rPr>
              <w:t>1</w:t>
            </w:r>
          </w:p>
        </w:tc>
        <w:tc>
          <w:tcPr>
            <w:tcW w:w="1710" w:type="pct"/>
            <w:gridSpan w:val="2"/>
            <w:tcBorders>
              <w:top w:val="nil"/>
              <w:left w:val="single" w:sz="8" w:space="0" w:color="auto"/>
              <w:bottom w:val="single" w:sz="4" w:space="0" w:color="auto"/>
              <w:right w:val="single" w:sz="8" w:space="0" w:color="auto"/>
            </w:tcBorders>
            <w:shd w:val="clear" w:color="auto" w:fill="auto"/>
            <w:noWrap/>
            <w:vAlign w:val="center"/>
          </w:tcPr>
          <w:p w:rsidR="00702424" w:rsidRPr="00702424" w:rsidRDefault="00702424" w:rsidP="000F1BB4">
            <w:pPr>
              <w:rPr>
                <w:rFonts w:ascii="Calibri" w:hAnsi="Calibri"/>
                <w:color w:val="000000"/>
                <w:sz w:val="22"/>
                <w:szCs w:val="22"/>
              </w:rPr>
            </w:pPr>
            <w:r w:rsidRPr="00702424">
              <w:rPr>
                <w:rFonts w:ascii="Calibri" w:hAnsi="Calibri"/>
                <w:color w:val="000000"/>
                <w:sz w:val="22"/>
                <w:szCs w:val="22"/>
              </w:rPr>
              <w:t>MULTINEG S.A.</w:t>
            </w:r>
          </w:p>
        </w:tc>
        <w:tc>
          <w:tcPr>
            <w:tcW w:w="3134" w:type="pct"/>
            <w:tcBorders>
              <w:top w:val="nil"/>
              <w:left w:val="nil"/>
              <w:bottom w:val="single" w:sz="4" w:space="0" w:color="auto"/>
              <w:right w:val="single" w:sz="8" w:space="0" w:color="auto"/>
            </w:tcBorders>
            <w:shd w:val="clear" w:color="auto" w:fill="auto"/>
            <w:vAlign w:val="center"/>
          </w:tcPr>
          <w:p w:rsidR="00702424" w:rsidRPr="00702424" w:rsidRDefault="00702424" w:rsidP="00AC7AF2">
            <w:pPr>
              <w:rPr>
                <w:rFonts w:ascii="Calibri" w:hAnsi="Calibri"/>
                <w:color w:val="000000"/>
                <w:sz w:val="22"/>
                <w:szCs w:val="22"/>
              </w:rPr>
            </w:pPr>
            <w:r w:rsidRPr="00702424">
              <w:rPr>
                <w:rFonts w:ascii="Calibri" w:hAnsi="Calibri"/>
                <w:color w:val="000000"/>
                <w:sz w:val="22"/>
                <w:szCs w:val="22"/>
              </w:rPr>
              <w:t xml:space="preserve">Compañía dedicada a la importación, comercialización y representación de empresas y productos dirigidos al mercado de </w:t>
            </w:r>
            <w:smartTag w:uri="urn:schemas-microsoft-com:office:smarttags" w:element="PersonName">
              <w:smartTagPr>
                <w:attr w:name="ProductID" w:val="la Industria Grafica"/>
              </w:smartTagPr>
              <w:r w:rsidRPr="00702424">
                <w:rPr>
                  <w:rFonts w:ascii="Calibri" w:hAnsi="Calibri"/>
                  <w:color w:val="000000"/>
                  <w:sz w:val="22"/>
                  <w:szCs w:val="22"/>
                </w:rPr>
                <w:t>la Industria Grafica</w:t>
              </w:r>
            </w:smartTag>
            <w:r w:rsidRPr="00702424">
              <w:rPr>
                <w:rFonts w:ascii="Calibri" w:hAnsi="Calibri"/>
                <w:color w:val="000000"/>
                <w:sz w:val="22"/>
                <w:szCs w:val="22"/>
              </w:rPr>
              <w:t>, Publicitaria y Marketing Visual. Dirección: Cdla. Miraflores Avenida Central 403 y Calle 6ta Teléfono : (04)220-1380</w:t>
            </w:r>
          </w:p>
        </w:tc>
      </w:tr>
      <w:tr w:rsidR="00702424" w:rsidRPr="00702424">
        <w:trPr>
          <w:trHeight w:val="1785"/>
        </w:trPr>
        <w:tc>
          <w:tcPr>
            <w:tcW w:w="156" w:type="pct"/>
            <w:tcBorders>
              <w:top w:val="nil"/>
              <w:left w:val="single" w:sz="8" w:space="0" w:color="auto"/>
              <w:bottom w:val="single" w:sz="4" w:space="0" w:color="auto"/>
              <w:right w:val="nil"/>
            </w:tcBorders>
            <w:shd w:val="clear" w:color="auto" w:fill="auto"/>
            <w:noWrap/>
            <w:vAlign w:val="center"/>
          </w:tcPr>
          <w:p w:rsidR="00702424" w:rsidRPr="00702424" w:rsidRDefault="00702424" w:rsidP="000F1BB4">
            <w:pPr>
              <w:jc w:val="center"/>
              <w:rPr>
                <w:rFonts w:ascii="Calibri" w:hAnsi="Calibri"/>
                <w:color w:val="000000"/>
                <w:sz w:val="22"/>
                <w:szCs w:val="22"/>
              </w:rPr>
            </w:pPr>
            <w:r w:rsidRPr="00702424">
              <w:rPr>
                <w:rFonts w:ascii="Calibri" w:hAnsi="Calibri"/>
                <w:color w:val="000000"/>
                <w:sz w:val="22"/>
                <w:szCs w:val="22"/>
              </w:rPr>
              <w:t>2</w:t>
            </w:r>
          </w:p>
        </w:tc>
        <w:tc>
          <w:tcPr>
            <w:tcW w:w="1710" w:type="pct"/>
            <w:gridSpan w:val="2"/>
            <w:tcBorders>
              <w:top w:val="nil"/>
              <w:left w:val="single" w:sz="8" w:space="0" w:color="auto"/>
              <w:bottom w:val="single" w:sz="4" w:space="0" w:color="auto"/>
              <w:right w:val="single" w:sz="8" w:space="0" w:color="auto"/>
            </w:tcBorders>
            <w:shd w:val="clear" w:color="auto" w:fill="auto"/>
            <w:noWrap/>
            <w:vAlign w:val="center"/>
          </w:tcPr>
          <w:p w:rsidR="00702424" w:rsidRPr="00702424" w:rsidRDefault="00702424" w:rsidP="000F1BB4">
            <w:pPr>
              <w:rPr>
                <w:rFonts w:ascii="Calibri" w:hAnsi="Calibri"/>
                <w:color w:val="000000"/>
                <w:sz w:val="22"/>
                <w:szCs w:val="22"/>
              </w:rPr>
            </w:pPr>
            <w:r w:rsidRPr="00702424">
              <w:rPr>
                <w:rFonts w:ascii="Calibri" w:hAnsi="Calibri"/>
                <w:color w:val="000000"/>
                <w:sz w:val="22"/>
                <w:szCs w:val="22"/>
              </w:rPr>
              <w:t>PROCELEC CIA. LTDA.</w:t>
            </w:r>
          </w:p>
        </w:tc>
        <w:tc>
          <w:tcPr>
            <w:tcW w:w="3134" w:type="pct"/>
            <w:tcBorders>
              <w:top w:val="nil"/>
              <w:left w:val="nil"/>
              <w:bottom w:val="single" w:sz="4" w:space="0" w:color="auto"/>
              <w:right w:val="single" w:sz="8" w:space="0" w:color="auto"/>
            </w:tcBorders>
            <w:shd w:val="clear" w:color="auto" w:fill="auto"/>
            <w:vAlign w:val="center"/>
          </w:tcPr>
          <w:p w:rsidR="00702424" w:rsidRPr="00702424" w:rsidRDefault="00702424" w:rsidP="00F92B5E">
            <w:pPr>
              <w:ind w:firstLineChars="100" w:firstLine="220"/>
              <w:rPr>
                <w:rFonts w:ascii="Calibri" w:hAnsi="Calibri"/>
                <w:color w:val="000000"/>
                <w:sz w:val="22"/>
                <w:szCs w:val="22"/>
              </w:rPr>
            </w:pPr>
            <w:r w:rsidRPr="00702424">
              <w:rPr>
                <w:rFonts w:ascii="Calibri" w:hAnsi="Calibri"/>
                <w:color w:val="000000"/>
                <w:sz w:val="22"/>
                <w:szCs w:val="22"/>
              </w:rPr>
              <w:t>Diseña, integra e instala equipamiento y sistemas de control para varios segmentos del mercado. Entre sus productos encontramos: Señalización Vial, Automatismos para Puertas y Sistemas de Parqueo, Cajas Automáticas de Pago, Control de Tráfico y Transporte. Dirección: Cdla. Nueva Kennedy Calle Tercera Este N. 127 Teléfono : (04)228-5664</w:t>
            </w:r>
          </w:p>
        </w:tc>
      </w:tr>
      <w:tr w:rsidR="00702424" w:rsidRPr="00702424">
        <w:trPr>
          <w:trHeight w:val="160"/>
        </w:trPr>
        <w:tc>
          <w:tcPr>
            <w:tcW w:w="156" w:type="pct"/>
            <w:tcBorders>
              <w:top w:val="nil"/>
              <w:left w:val="single" w:sz="8" w:space="0" w:color="auto"/>
              <w:bottom w:val="single" w:sz="8" w:space="0" w:color="auto"/>
              <w:right w:val="single" w:sz="4" w:space="0" w:color="auto"/>
            </w:tcBorders>
            <w:shd w:val="clear" w:color="auto" w:fill="auto"/>
            <w:noWrap/>
            <w:vAlign w:val="center"/>
          </w:tcPr>
          <w:p w:rsidR="00702424" w:rsidRPr="00702424" w:rsidRDefault="00702424" w:rsidP="000F1BB4">
            <w:pPr>
              <w:jc w:val="center"/>
              <w:rPr>
                <w:rFonts w:ascii="Calibri" w:hAnsi="Calibri"/>
                <w:color w:val="000000"/>
                <w:sz w:val="22"/>
                <w:szCs w:val="22"/>
              </w:rPr>
            </w:pPr>
            <w:r w:rsidRPr="00702424">
              <w:rPr>
                <w:rFonts w:ascii="Calibri" w:hAnsi="Calibri"/>
                <w:color w:val="000000"/>
                <w:sz w:val="22"/>
                <w:szCs w:val="22"/>
              </w:rPr>
              <w:t>3</w:t>
            </w:r>
          </w:p>
        </w:tc>
        <w:tc>
          <w:tcPr>
            <w:tcW w:w="1710" w:type="pct"/>
            <w:gridSpan w:val="2"/>
            <w:tcBorders>
              <w:top w:val="nil"/>
              <w:left w:val="single" w:sz="4" w:space="0" w:color="auto"/>
              <w:bottom w:val="single" w:sz="8" w:space="0" w:color="auto"/>
              <w:right w:val="single" w:sz="4" w:space="0" w:color="auto"/>
            </w:tcBorders>
            <w:shd w:val="clear" w:color="auto" w:fill="auto"/>
            <w:noWrap/>
            <w:vAlign w:val="center"/>
          </w:tcPr>
          <w:p w:rsidR="00702424" w:rsidRPr="00702424" w:rsidRDefault="00702424" w:rsidP="000F1BB4">
            <w:pPr>
              <w:rPr>
                <w:rFonts w:ascii="Calibri" w:hAnsi="Calibri"/>
                <w:color w:val="000000"/>
                <w:sz w:val="22"/>
                <w:szCs w:val="22"/>
              </w:rPr>
            </w:pPr>
            <w:r w:rsidRPr="00702424">
              <w:rPr>
                <w:rFonts w:ascii="Calibri" w:hAnsi="Calibri"/>
                <w:color w:val="000000"/>
                <w:sz w:val="22"/>
                <w:szCs w:val="22"/>
              </w:rPr>
              <w:t>DIGITALIGHT CIA. LTDA.</w:t>
            </w:r>
          </w:p>
        </w:tc>
        <w:tc>
          <w:tcPr>
            <w:tcW w:w="3134" w:type="pct"/>
            <w:tcBorders>
              <w:top w:val="nil"/>
              <w:left w:val="single" w:sz="4" w:space="0" w:color="auto"/>
              <w:bottom w:val="single" w:sz="8" w:space="0" w:color="auto"/>
              <w:right w:val="single" w:sz="8" w:space="0" w:color="auto"/>
            </w:tcBorders>
            <w:shd w:val="clear" w:color="auto" w:fill="auto"/>
            <w:vAlign w:val="center"/>
          </w:tcPr>
          <w:p w:rsidR="00702424" w:rsidRPr="00702424" w:rsidRDefault="00702424" w:rsidP="00F92B5E">
            <w:pPr>
              <w:ind w:firstLineChars="100" w:firstLine="220"/>
              <w:rPr>
                <w:rFonts w:ascii="Calibri" w:hAnsi="Calibri"/>
                <w:color w:val="000000"/>
                <w:sz w:val="22"/>
                <w:szCs w:val="22"/>
              </w:rPr>
            </w:pPr>
            <w:r w:rsidRPr="00702424">
              <w:rPr>
                <w:rFonts w:ascii="Calibri" w:hAnsi="Calibri"/>
                <w:color w:val="000000"/>
                <w:sz w:val="22"/>
                <w:szCs w:val="22"/>
              </w:rPr>
              <w:t>Eventos Profesionales, Distribuidor de Publicidad Dinámica y Pantallas Red</w:t>
            </w:r>
          </w:p>
        </w:tc>
      </w:tr>
      <w:tr w:rsidR="000F1BB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982"/>
        </w:trPr>
        <w:tc>
          <w:tcPr>
            <w:tcW w:w="156" w:type="pct"/>
          </w:tcPr>
          <w:p w:rsidR="000F1BB4" w:rsidRPr="000F1BB4" w:rsidRDefault="000F1BB4" w:rsidP="000F1BB4">
            <w:pPr>
              <w:rPr>
                <w:rFonts w:ascii="Calibri" w:hAnsi="Calibri"/>
                <w:color w:val="000000"/>
                <w:sz w:val="22"/>
                <w:szCs w:val="22"/>
              </w:rPr>
            </w:pPr>
          </w:p>
          <w:p w:rsidR="000F1BB4" w:rsidRPr="000F1BB4" w:rsidRDefault="000F1BB4" w:rsidP="000F1BB4">
            <w:pPr>
              <w:rPr>
                <w:rFonts w:ascii="Calibri" w:hAnsi="Calibri"/>
                <w:color w:val="000000"/>
                <w:sz w:val="22"/>
                <w:szCs w:val="22"/>
              </w:rPr>
            </w:pPr>
            <w:r w:rsidRPr="000F1BB4">
              <w:rPr>
                <w:rFonts w:ascii="Calibri" w:hAnsi="Calibri"/>
                <w:color w:val="000000"/>
                <w:sz w:val="22"/>
                <w:szCs w:val="22"/>
              </w:rPr>
              <w:t>4</w:t>
            </w:r>
          </w:p>
        </w:tc>
        <w:tc>
          <w:tcPr>
            <w:tcW w:w="1692" w:type="pct"/>
          </w:tcPr>
          <w:p w:rsidR="000F1BB4" w:rsidRPr="000F1BB4" w:rsidRDefault="000F1BB4" w:rsidP="000F1BB4">
            <w:pPr>
              <w:rPr>
                <w:rFonts w:ascii="Calibri" w:hAnsi="Calibri"/>
                <w:color w:val="000000"/>
                <w:sz w:val="22"/>
                <w:szCs w:val="22"/>
              </w:rPr>
            </w:pPr>
          </w:p>
          <w:p w:rsidR="000F1BB4" w:rsidRPr="000F1BB4" w:rsidRDefault="000F1BB4" w:rsidP="000F1BB4">
            <w:pPr>
              <w:rPr>
                <w:rFonts w:ascii="Calibri" w:hAnsi="Calibri"/>
                <w:color w:val="000000"/>
                <w:sz w:val="22"/>
                <w:szCs w:val="22"/>
              </w:rPr>
            </w:pPr>
            <w:r w:rsidRPr="000F1BB4">
              <w:rPr>
                <w:rFonts w:ascii="Calibri" w:hAnsi="Calibri"/>
                <w:color w:val="000000"/>
                <w:sz w:val="22"/>
                <w:szCs w:val="22"/>
              </w:rPr>
              <w:t>SME ELECTRONIK</w:t>
            </w:r>
          </w:p>
        </w:tc>
        <w:tc>
          <w:tcPr>
            <w:tcW w:w="3152" w:type="pct"/>
            <w:gridSpan w:val="2"/>
          </w:tcPr>
          <w:p w:rsidR="000F1BB4" w:rsidRPr="000F1BB4" w:rsidRDefault="000F1BB4" w:rsidP="000F1BB4">
            <w:pPr>
              <w:rPr>
                <w:rFonts w:ascii="Calibri" w:hAnsi="Calibri"/>
                <w:color w:val="000000"/>
                <w:sz w:val="22"/>
                <w:szCs w:val="22"/>
              </w:rPr>
            </w:pPr>
          </w:p>
          <w:p w:rsidR="000F1BB4" w:rsidRPr="000F1BB4" w:rsidRDefault="00B26365" w:rsidP="00170CFE">
            <w:pPr>
              <w:jc w:val="both"/>
              <w:rPr>
                <w:rFonts w:ascii="Calibri" w:hAnsi="Calibri"/>
                <w:color w:val="000000"/>
                <w:sz w:val="22"/>
                <w:szCs w:val="22"/>
              </w:rPr>
            </w:pPr>
            <w:r>
              <w:rPr>
                <w:rFonts w:ascii="Calibri" w:hAnsi="Calibri"/>
                <w:color w:val="000000"/>
                <w:sz w:val="22"/>
                <w:szCs w:val="22"/>
              </w:rPr>
              <w:t xml:space="preserve">Se dedican a la </w:t>
            </w:r>
            <w:r w:rsidR="00221763">
              <w:rPr>
                <w:rFonts w:ascii="Calibri" w:hAnsi="Calibri"/>
                <w:color w:val="000000"/>
                <w:sz w:val="22"/>
                <w:szCs w:val="22"/>
              </w:rPr>
              <w:t xml:space="preserve">manufactura </w:t>
            </w:r>
            <w:r w:rsidR="00170CFE">
              <w:rPr>
                <w:rFonts w:ascii="Calibri" w:hAnsi="Calibri"/>
                <w:color w:val="000000"/>
                <w:sz w:val="22"/>
                <w:szCs w:val="22"/>
              </w:rPr>
              <w:t xml:space="preserve">y diseño </w:t>
            </w:r>
            <w:r>
              <w:rPr>
                <w:rFonts w:ascii="Calibri" w:hAnsi="Calibri"/>
                <w:color w:val="000000"/>
                <w:sz w:val="22"/>
                <w:szCs w:val="22"/>
              </w:rPr>
              <w:t xml:space="preserve">de circuitos </w:t>
            </w:r>
            <w:r w:rsidR="00221763">
              <w:rPr>
                <w:rFonts w:ascii="Calibri" w:hAnsi="Calibri"/>
                <w:color w:val="000000"/>
                <w:sz w:val="22"/>
                <w:szCs w:val="22"/>
              </w:rPr>
              <w:t xml:space="preserve">electrónicos </w:t>
            </w:r>
            <w:r>
              <w:rPr>
                <w:rFonts w:ascii="Calibri" w:hAnsi="Calibri"/>
                <w:color w:val="000000"/>
                <w:sz w:val="22"/>
                <w:szCs w:val="22"/>
              </w:rPr>
              <w:t xml:space="preserve">impresos </w:t>
            </w:r>
            <w:r w:rsidR="00170CFE">
              <w:rPr>
                <w:rFonts w:ascii="Calibri" w:hAnsi="Calibri"/>
                <w:color w:val="000000"/>
                <w:sz w:val="22"/>
                <w:szCs w:val="22"/>
              </w:rPr>
              <w:t>están</w:t>
            </w:r>
            <w:r>
              <w:rPr>
                <w:rFonts w:ascii="Calibri" w:hAnsi="Calibri"/>
                <w:color w:val="000000"/>
                <w:sz w:val="22"/>
                <w:szCs w:val="22"/>
              </w:rPr>
              <w:t xml:space="preserve"> </w:t>
            </w:r>
            <w:r w:rsidR="00170CFE">
              <w:rPr>
                <w:rFonts w:ascii="Calibri" w:hAnsi="Calibri"/>
                <w:color w:val="000000"/>
                <w:sz w:val="22"/>
                <w:szCs w:val="22"/>
              </w:rPr>
              <w:t>dirigido a empresas y estudiantes, entre uno de sus productos esta la fabricación  de paneles de leds pero para que estos sean programados por el usuario. Dirección: L</w:t>
            </w:r>
            <w:r w:rsidR="00170CFE" w:rsidRPr="00170CFE">
              <w:rPr>
                <w:rFonts w:ascii="Calibri" w:hAnsi="Calibri"/>
                <w:color w:val="000000"/>
                <w:sz w:val="22"/>
                <w:szCs w:val="22"/>
              </w:rPr>
              <w:t xml:space="preserve">amar 4-19 y </w:t>
            </w:r>
            <w:r w:rsidR="00170CFE">
              <w:rPr>
                <w:rFonts w:ascii="Calibri" w:hAnsi="Calibri"/>
                <w:color w:val="000000"/>
                <w:sz w:val="22"/>
                <w:szCs w:val="22"/>
              </w:rPr>
              <w:t>V</w:t>
            </w:r>
            <w:r w:rsidR="00170CFE" w:rsidRPr="00170CFE">
              <w:rPr>
                <w:rFonts w:ascii="Calibri" w:hAnsi="Calibri"/>
                <w:color w:val="000000"/>
                <w:sz w:val="22"/>
                <w:szCs w:val="22"/>
              </w:rPr>
              <w:t>argas machuca - cuenca ecuador</w:t>
            </w:r>
            <w:r w:rsidR="00170CFE">
              <w:rPr>
                <w:rFonts w:ascii="Calibri" w:hAnsi="Calibri"/>
                <w:color w:val="000000"/>
                <w:sz w:val="22"/>
                <w:szCs w:val="22"/>
              </w:rPr>
              <w:t xml:space="preserve"> Teléfono: (0</w:t>
            </w:r>
            <w:r w:rsidR="00170CFE" w:rsidRPr="00170CFE">
              <w:rPr>
                <w:rFonts w:ascii="Calibri" w:hAnsi="Calibri"/>
                <w:color w:val="000000"/>
                <w:sz w:val="22"/>
                <w:szCs w:val="22"/>
              </w:rPr>
              <w:t>7</w:t>
            </w:r>
            <w:r w:rsidR="00170CFE">
              <w:rPr>
                <w:rFonts w:ascii="Calibri" w:hAnsi="Calibri"/>
                <w:color w:val="000000"/>
                <w:sz w:val="22"/>
                <w:szCs w:val="22"/>
              </w:rPr>
              <w:t xml:space="preserve">) </w:t>
            </w:r>
            <w:r w:rsidR="00170CFE" w:rsidRPr="00170CFE">
              <w:rPr>
                <w:rFonts w:ascii="Calibri" w:hAnsi="Calibri"/>
                <w:color w:val="000000"/>
                <w:sz w:val="22"/>
                <w:szCs w:val="22"/>
              </w:rPr>
              <w:t>2835922 / 2833834</w:t>
            </w:r>
            <w:r w:rsidR="00170CFE">
              <w:rPr>
                <w:rFonts w:ascii="Calibri" w:hAnsi="Calibri"/>
                <w:color w:val="000000"/>
                <w:sz w:val="22"/>
                <w:szCs w:val="22"/>
              </w:rPr>
              <w:t xml:space="preserve">  </w:t>
            </w:r>
          </w:p>
        </w:tc>
      </w:tr>
    </w:tbl>
    <w:p w:rsidR="000F1BB4" w:rsidRDefault="000F1BB4" w:rsidP="00BE2397">
      <w:pPr>
        <w:pStyle w:val="Tabla"/>
        <w:jc w:val="center"/>
      </w:pPr>
    </w:p>
    <w:p w:rsidR="00B97865" w:rsidRDefault="00BE2397" w:rsidP="00BE2397">
      <w:pPr>
        <w:pStyle w:val="Tabla"/>
        <w:jc w:val="center"/>
      </w:pPr>
      <w:r w:rsidRPr="00F27496">
        <w:t xml:space="preserve"> </w:t>
      </w:r>
      <w:bookmarkStart w:id="302" w:name="_Toc248490552"/>
      <w:r w:rsidR="003235C4" w:rsidRPr="00F27496">
        <w:t>Tabla 3.1 Compañías competidoras en el Mercado</w:t>
      </w:r>
      <w:bookmarkEnd w:id="302"/>
    </w:p>
    <w:p w:rsidR="00077B5B" w:rsidRPr="00B97865" w:rsidRDefault="00077B5B" w:rsidP="00B97865">
      <w:pPr>
        <w:pStyle w:val="Parrafo"/>
        <w:ind w:left="1224"/>
        <w:rPr>
          <w:lang w:val="es-EC"/>
        </w:rPr>
      </w:pPr>
      <w:r w:rsidRPr="00B97865">
        <w:rPr>
          <w:lang w:val="es-EC"/>
        </w:rPr>
        <w:t>Debido a que la mayoría de estas empresas se dedican a la comercialización e importación de paneles electrónicos, existe un alto costo de adquisición para los clientes que en muchos casos no satisface</w:t>
      </w:r>
      <w:r w:rsidR="006731F6" w:rsidRPr="00B97865">
        <w:rPr>
          <w:lang w:val="es-EC"/>
        </w:rPr>
        <w:t>n</w:t>
      </w:r>
      <w:r w:rsidRPr="00B97865">
        <w:rPr>
          <w:lang w:val="es-EC"/>
        </w:rPr>
        <w:t xml:space="preserve"> </w:t>
      </w:r>
      <w:r w:rsidR="006731F6" w:rsidRPr="00B97865">
        <w:rPr>
          <w:lang w:val="es-EC"/>
        </w:rPr>
        <w:t>sus</w:t>
      </w:r>
      <w:r w:rsidRPr="00B97865">
        <w:rPr>
          <w:lang w:val="es-EC"/>
        </w:rPr>
        <w:t xml:space="preserve"> necesidades por </w:t>
      </w:r>
      <w:r w:rsidR="006731F6" w:rsidRPr="00B97865">
        <w:rPr>
          <w:lang w:val="es-EC"/>
        </w:rPr>
        <w:t>su limitada funcionalidad</w:t>
      </w:r>
      <w:r w:rsidRPr="00B97865">
        <w:rPr>
          <w:lang w:val="es-EC"/>
        </w:rPr>
        <w:t xml:space="preserve"> </w:t>
      </w:r>
      <w:r w:rsidR="006731F6" w:rsidRPr="00B97865">
        <w:rPr>
          <w:lang w:val="es-EC"/>
        </w:rPr>
        <w:t>en</w:t>
      </w:r>
      <w:r w:rsidRPr="00B97865">
        <w:rPr>
          <w:lang w:val="es-EC"/>
        </w:rPr>
        <w:t xml:space="preserve"> administrar la informac</w:t>
      </w:r>
      <w:r w:rsidR="006731F6" w:rsidRPr="00B97865">
        <w:rPr>
          <w:lang w:val="es-EC"/>
        </w:rPr>
        <w:t xml:space="preserve">ión generada por el negocio, </w:t>
      </w:r>
      <w:r w:rsidRPr="00B97865">
        <w:rPr>
          <w:lang w:val="es-EC"/>
        </w:rPr>
        <w:t xml:space="preserve">donde se requiere implementar una solución </w:t>
      </w:r>
      <w:r w:rsidR="006731F6" w:rsidRPr="00B97865">
        <w:rPr>
          <w:lang w:val="es-EC"/>
        </w:rPr>
        <w:t>más</w:t>
      </w:r>
      <w:r w:rsidRPr="00B97865">
        <w:rPr>
          <w:lang w:val="es-EC"/>
        </w:rPr>
        <w:t xml:space="preserve"> dinámica.</w:t>
      </w:r>
    </w:p>
    <w:p w:rsidR="003A6B87" w:rsidRPr="003235C4" w:rsidRDefault="00077B5B" w:rsidP="003235C4">
      <w:pPr>
        <w:pStyle w:val="Parrafo"/>
        <w:ind w:left="1224"/>
        <w:rPr>
          <w:lang w:val="es-EC"/>
        </w:rPr>
      </w:pPr>
      <w:r w:rsidRPr="003235C4">
        <w:rPr>
          <w:lang w:val="es-EC"/>
        </w:rPr>
        <w:t>Los productos distribuidos por estas empresas son las tradicionales pantallas de LEDs que no son personalizado</w:t>
      </w:r>
      <w:r w:rsidR="0077305A" w:rsidRPr="003235C4">
        <w:rPr>
          <w:lang w:val="es-EC"/>
        </w:rPr>
        <w:t>s ni administran información, la</w:t>
      </w:r>
      <w:r w:rsidRPr="003235C4">
        <w:rPr>
          <w:lang w:val="es-EC"/>
        </w:rPr>
        <w:t>s cuales tienen características distint</w:t>
      </w:r>
      <w:r w:rsidR="0077305A" w:rsidRPr="003235C4">
        <w:rPr>
          <w:lang w:val="es-EC"/>
        </w:rPr>
        <w:t>as a nuestr</w:t>
      </w:r>
      <w:r w:rsidR="008E56CB">
        <w:rPr>
          <w:lang w:val="es-EC"/>
        </w:rPr>
        <w:t>o</w:t>
      </w:r>
      <w:r w:rsidRPr="003235C4">
        <w:rPr>
          <w:lang w:val="es-EC"/>
        </w:rPr>
        <w:t>s</w:t>
      </w:r>
      <w:r w:rsidR="008E56CB">
        <w:rPr>
          <w:lang w:val="es-EC"/>
        </w:rPr>
        <w:t xml:space="preserve"> productos.</w:t>
      </w:r>
    </w:p>
    <w:p w:rsidR="00077B5B" w:rsidRPr="008E19A0" w:rsidRDefault="00077B5B" w:rsidP="00805C13">
      <w:pPr>
        <w:pStyle w:val="Indice3"/>
        <w:numPr>
          <w:ilvl w:val="2"/>
          <w:numId w:val="12"/>
        </w:numPr>
        <w:spacing w:before="720" w:after="360"/>
      </w:pPr>
      <w:bookmarkStart w:id="303" w:name="_Toc220206598"/>
      <w:bookmarkStart w:id="304" w:name="_Toc247985671"/>
      <w:bookmarkStart w:id="305" w:name="_Toc248490476"/>
      <w:bookmarkStart w:id="306" w:name="_Toc248491161"/>
      <w:r>
        <w:t>Mercado potencial</w:t>
      </w:r>
      <w:r w:rsidRPr="008E19A0">
        <w:t>.</w:t>
      </w:r>
      <w:bookmarkEnd w:id="303"/>
      <w:bookmarkEnd w:id="304"/>
      <w:bookmarkEnd w:id="305"/>
      <w:bookmarkEnd w:id="306"/>
    </w:p>
    <w:p w:rsidR="00B866D5" w:rsidRDefault="00077B5B" w:rsidP="003235C4">
      <w:pPr>
        <w:pStyle w:val="Parrafo"/>
        <w:ind w:left="1080"/>
      </w:pPr>
      <w:r>
        <w:t>A</w:t>
      </w:r>
      <w:r w:rsidRPr="00AA04E5">
        <w:t xml:space="preserve"> continuación </w:t>
      </w:r>
      <w:r>
        <w:t>exponemos el mercado global de las actividades antes mencionadas donde enfocaremos todo nuestro esfuerzo.</w:t>
      </w:r>
    </w:p>
    <w:p w:rsidR="00587AD8" w:rsidRPr="00B83708" w:rsidRDefault="00587AD8" w:rsidP="00587AD8">
      <w:pPr>
        <w:numPr>
          <w:ilvl w:val="0"/>
          <w:numId w:val="6"/>
        </w:numPr>
        <w:tabs>
          <w:tab w:val="clear" w:pos="1069"/>
          <w:tab w:val="num" w:pos="1440"/>
        </w:tabs>
        <w:spacing w:line="480" w:lineRule="auto"/>
        <w:ind w:left="1440"/>
        <w:jc w:val="both"/>
        <w:rPr>
          <w:rFonts w:ascii="Arial" w:hAnsi="Arial" w:cs="Arial"/>
        </w:rPr>
      </w:pPr>
      <w:r>
        <w:rPr>
          <w:rFonts w:ascii="Arial" w:hAnsi="Arial" w:cs="Arial"/>
          <w:b/>
        </w:rPr>
        <w:t>Las Industrias</w:t>
      </w:r>
    </w:p>
    <w:p w:rsidR="00587AD8" w:rsidRDefault="00587AD8" w:rsidP="00587AD8">
      <w:pPr>
        <w:pStyle w:val="Parrafo"/>
        <w:ind w:left="1416"/>
      </w:pPr>
      <w:r w:rsidRPr="00EA71AC">
        <w:t>La manufactura es la forma más elemental de la industria, la palabra significa “hacer a mano” pero en economía significa transformar la materia prima en un producto de utilidad concreta. En el entorno actual, solo permanecerán en el mercado aquellas industrias que logren ser flexibles, eficientes y de rápida respuesta frente a los cambios. Es decir que, a través de la innovación tecnológica, logren consolidar ventajas competitivas, hay dos tipos principales de innovación tecnológica en la industria.</w:t>
      </w:r>
    </w:p>
    <w:p w:rsidR="00587AD8" w:rsidRDefault="00587AD8" w:rsidP="00587AD8">
      <w:pPr>
        <w:pStyle w:val="Parrafo"/>
        <w:numPr>
          <w:ilvl w:val="0"/>
          <w:numId w:val="25"/>
        </w:numPr>
      </w:pPr>
      <w:r w:rsidRPr="00EA71AC">
        <w:t>Innovación de producto: Caracterizada por la introducción de un nuevo producto.</w:t>
      </w:r>
    </w:p>
    <w:p w:rsidR="00587AD8" w:rsidRDefault="00587AD8" w:rsidP="00587AD8">
      <w:pPr>
        <w:pStyle w:val="Parrafo"/>
        <w:numPr>
          <w:ilvl w:val="0"/>
          <w:numId w:val="25"/>
        </w:numPr>
      </w:pPr>
      <w:r w:rsidRPr="00EA71AC">
        <w:t>Innovación de proceso: Cuando se aplica la innovación en el proceso de producción.</w:t>
      </w:r>
    </w:p>
    <w:p w:rsidR="00587AD8" w:rsidRDefault="00587AD8" w:rsidP="00587AD8">
      <w:pPr>
        <w:pStyle w:val="Parrafo"/>
        <w:ind w:left="1416"/>
      </w:pPr>
      <w:r w:rsidRPr="00EA71AC">
        <w:t>Las empresas nacionales, necesitan mejorar e innovar tecnológicamente es sus procesos para ser más competitivas. Es decir, buscar soluciones para poder mejorar sus costos de producción, mejorar sus tiempos de entrega (tiempo de producción) o reducir mermas, entre otras posibilidades.</w:t>
      </w:r>
    </w:p>
    <w:p w:rsidR="00587AD8" w:rsidRDefault="00587AD8" w:rsidP="00587AD8">
      <w:pPr>
        <w:pStyle w:val="Parrafo"/>
        <w:ind w:left="1416"/>
      </w:pPr>
      <w:r>
        <w:t xml:space="preserve">Las pantallas </w:t>
      </w:r>
      <w:r w:rsidRPr="00996F5F">
        <w:t xml:space="preserve">de </w:t>
      </w:r>
      <w:r w:rsidR="000E6EEC" w:rsidRPr="00996F5F">
        <w:t>L</w:t>
      </w:r>
      <w:r w:rsidR="000E6EEC">
        <w:t>ED</w:t>
      </w:r>
      <w:r w:rsidR="000E6EEC" w:rsidRPr="00996F5F">
        <w:t>s</w:t>
      </w:r>
      <w:r w:rsidRPr="00996F5F">
        <w:t xml:space="preserve"> representan una eficaz herramienta para mejorar </w:t>
      </w:r>
      <w:r>
        <w:t>la</w:t>
      </w:r>
      <w:r w:rsidRPr="00996F5F">
        <w:t xml:space="preserve"> productividad proveyendo a </w:t>
      </w:r>
      <w:r>
        <w:t>las</w:t>
      </w:r>
      <w:r w:rsidRPr="00996F5F">
        <w:t xml:space="preserve"> planta</w:t>
      </w:r>
      <w:r>
        <w:t>s</w:t>
      </w:r>
      <w:r w:rsidRPr="00996F5F">
        <w:t xml:space="preserve"> de producción los datos a tiempo real necesarios para tomar las decisiones adecuadas.</w:t>
      </w:r>
      <w:r>
        <w:t> </w:t>
      </w:r>
    </w:p>
    <w:p w:rsidR="00587AD8" w:rsidRDefault="00587AD8" w:rsidP="00587AD8">
      <w:pPr>
        <w:pStyle w:val="Parrafo"/>
        <w:ind w:left="1416"/>
      </w:pPr>
      <w:r w:rsidRPr="00EA71AC">
        <w:t xml:space="preserve">Una de las mejoras o innovaciones que nuestro emprendimiento ofrece a las industrias es optimizar principalmente el recurso humano, mediante la visualización de la información requerida </w:t>
      </w:r>
      <w:r>
        <w:t>a</w:t>
      </w:r>
      <w:r w:rsidRPr="00EA71AC">
        <w:t xml:space="preserve"> tiempo real en las líneas de producción.</w:t>
      </w:r>
      <w:r>
        <w:t xml:space="preserve"> </w:t>
      </w:r>
      <w:r w:rsidRPr="00996F5F">
        <w:t>Ten</w:t>
      </w:r>
      <w:r>
        <w:t>er</w:t>
      </w:r>
      <w:r w:rsidRPr="00996F5F">
        <w:t xml:space="preserve"> informado de forma inmediata a todo el personal de la planta de producción sin necesidad de consultar ningún  libro, pantalla de ordenador o cualquier otro dispositivo.</w:t>
      </w:r>
    </w:p>
    <w:p w:rsidR="00587AD8" w:rsidRDefault="00587AD8" w:rsidP="00587AD8">
      <w:pPr>
        <w:pStyle w:val="Parrafo"/>
        <w:ind w:left="1416"/>
      </w:pPr>
      <w:r w:rsidRPr="00996F5F">
        <w:t>Algunas de las aplicaciones más comunes de l</w:t>
      </w:r>
      <w:r>
        <w:t>a</w:t>
      </w:r>
      <w:r w:rsidRPr="00996F5F">
        <w:t xml:space="preserve">s </w:t>
      </w:r>
      <w:r>
        <w:t xml:space="preserve">pantallas de </w:t>
      </w:r>
      <w:r w:rsidR="000E6EEC">
        <w:t>LEDs</w:t>
      </w:r>
      <w:r w:rsidRPr="00996F5F">
        <w:t xml:space="preserve"> en la industria son:</w:t>
      </w:r>
    </w:p>
    <w:p w:rsidR="00587AD8" w:rsidRDefault="00587AD8" w:rsidP="00587AD8">
      <w:pPr>
        <w:pStyle w:val="Parrafo"/>
        <w:ind w:left="1416"/>
      </w:pPr>
      <w:r w:rsidRPr="00EB45BB">
        <w:rPr>
          <w:b/>
        </w:rPr>
        <w:t>Control de producción:</w:t>
      </w:r>
      <w:r>
        <w:t> La</w:t>
      </w:r>
      <w:r w:rsidRPr="00996F5F">
        <w:t xml:space="preserve">s </w:t>
      </w:r>
      <w:r>
        <w:t xml:space="preserve">pantallas de </w:t>
      </w:r>
      <w:r w:rsidR="000E6EEC">
        <w:t>LEDs</w:t>
      </w:r>
      <w:r w:rsidRPr="00996F5F">
        <w:t xml:space="preserve"> se</w:t>
      </w:r>
      <w:r>
        <w:t xml:space="preserve"> podrían </w:t>
      </w:r>
      <w:r w:rsidRPr="00996F5F">
        <w:t xml:space="preserve"> integran dentro de los procesos industriales, permitiendo a</w:t>
      </w:r>
      <w:r>
        <w:t>l</w:t>
      </w:r>
      <w:r w:rsidRPr="00996F5F">
        <w:t xml:space="preserve"> </w:t>
      </w:r>
      <w:r>
        <w:t xml:space="preserve">personal </w:t>
      </w:r>
      <w:r w:rsidRPr="00996F5F">
        <w:t>de la planta saber niveles de los procesos industriales, paradas de las máquinas u otras informaciones de la planta industrial.</w:t>
      </w:r>
    </w:p>
    <w:p w:rsidR="00587AD8" w:rsidRDefault="00587AD8" w:rsidP="00587AD8">
      <w:pPr>
        <w:pStyle w:val="Parrafo"/>
        <w:ind w:left="1416"/>
      </w:pPr>
      <w:r>
        <w:t> </w:t>
      </w:r>
      <w:r w:rsidRPr="00B84589">
        <w:rPr>
          <w:b/>
        </w:rPr>
        <w:t>Señalización e información industrial:</w:t>
      </w:r>
      <w:r w:rsidRPr="00996F5F">
        <w:t xml:space="preserve"> Información en la industria sobre cambios en la manera de actuar, posible peligro en algunas zonas, a</w:t>
      </w:r>
      <w:r w:rsidR="000E6EEC">
        <w:t>dvertencias de seguridad etc.</w:t>
      </w:r>
    </w:p>
    <w:p w:rsidR="00587AD8" w:rsidRDefault="00587AD8" w:rsidP="00587AD8">
      <w:pPr>
        <w:pStyle w:val="Parrafo"/>
        <w:ind w:left="1416"/>
      </w:pPr>
      <w:r>
        <w:t> </w:t>
      </w:r>
      <w:r w:rsidRPr="00B84589">
        <w:rPr>
          <w:b/>
        </w:rPr>
        <w:t>Control de la carga:</w:t>
      </w:r>
      <w:r w:rsidRPr="00996F5F">
        <w:t xml:space="preserve"> Información para centros de logística sobre donde debe ir cada camión o en que zona debe hacerse la carga o descarga del mismo. </w:t>
      </w:r>
    </w:p>
    <w:p w:rsidR="00077B5B" w:rsidRPr="00F84A47" w:rsidRDefault="00077B5B" w:rsidP="00F33E58">
      <w:pPr>
        <w:numPr>
          <w:ilvl w:val="0"/>
          <w:numId w:val="6"/>
        </w:numPr>
        <w:tabs>
          <w:tab w:val="clear" w:pos="1069"/>
          <w:tab w:val="num" w:pos="1440"/>
        </w:tabs>
        <w:spacing w:line="480" w:lineRule="auto"/>
        <w:ind w:left="1440"/>
        <w:jc w:val="both"/>
        <w:rPr>
          <w:rFonts w:ascii="Arial" w:hAnsi="Arial" w:cs="Arial"/>
        </w:rPr>
      </w:pPr>
      <w:r w:rsidRPr="00F84A47">
        <w:rPr>
          <w:rFonts w:ascii="Arial" w:hAnsi="Arial" w:cs="Arial"/>
          <w:b/>
        </w:rPr>
        <w:t>Cines</w:t>
      </w:r>
    </w:p>
    <w:p w:rsidR="00077B5B" w:rsidRDefault="00077B5B" w:rsidP="003235C4">
      <w:pPr>
        <w:pStyle w:val="Parrafo"/>
        <w:ind w:left="1416"/>
      </w:pPr>
      <w:r w:rsidRPr="00F84A47">
        <w:t>La industria cinematográfica ha crecido considerablemente en los últimos 20 años y paralela a esta las salas de presentación de las mismas, convirtiéndose en cadenas multinacionales de la industria del entretenimiento, por ejemplo las salas de cine Cinemark</w:t>
      </w:r>
      <w:r w:rsidR="009C2487">
        <w:t>,</w:t>
      </w:r>
      <w:r w:rsidR="009C2487" w:rsidRPr="00F84A47">
        <w:t xml:space="preserve"> Multicines</w:t>
      </w:r>
      <w:r>
        <w:t xml:space="preserve"> y Supercines</w:t>
      </w:r>
      <w:r w:rsidRPr="00F84A47">
        <w:t>.</w:t>
      </w:r>
    </w:p>
    <w:p w:rsidR="00077B5B" w:rsidRDefault="00077B5B" w:rsidP="003235C4">
      <w:pPr>
        <w:pStyle w:val="Parrafo"/>
        <w:ind w:left="1416"/>
        <w:rPr>
          <w:b/>
          <w:i/>
          <w:lang w:val="es-EC"/>
        </w:rPr>
      </w:pPr>
      <w:r w:rsidRPr="00BE51C8">
        <w:t xml:space="preserve">Los cines tienen alta demanda de presentación de información que varía de acuerdo a la </w:t>
      </w:r>
      <w:r w:rsidR="009C2487" w:rsidRPr="00BE51C8">
        <w:t>exhibición de</w:t>
      </w:r>
      <w:r w:rsidRPr="00BE51C8">
        <w:t xml:space="preserve"> películas de </w:t>
      </w:r>
      <w:r w:rsidR="00AB343B">
        <w:t>pre</w:t>
      </w:r>
      <w:r w:rsidRPr="00BE51C8">
        <w:t>-estreno, estreno</w:t>
      </w:r>
      <w:r>
        <w:t>s,</w:t>
      </w:r>
      <w:r w:rsidRPr="00BE51C8">
        <w:t xml:space="preserve"> vermouth, </w:t>
      </w:r>
      <w:r w:rsidR="00AC7AF2">
        <w:t>horarios de cada una de las películas, asientos disponibles en las diferentes salas, precios</w:t>
      </w:r>
      <w:r w:rsidR="00C11C8D">
        <w:t>,</w:t>
      </w:r>
      <w:r w:rsidR="00AC7AF2">
        <w:t xml:space="preserve">   </w:t>
      </w:r>
      <w:r w:rsidRPr="00BE51C8">
        <w:t>etc</w:t>
      </w:r>
      <w:r>
        <w:t xml:space="preserve">. </w:t>
      </w:r>
      <w:r w:rsidRPr="006F6DB7">
        <w:t>las mismas que son cambiadas y administradas manualmente lo que demanda tiempo</w:t>
      </w:r>
      <w:r>
        <w:t xml:space="preserve"> y trabajo. </w:t>
      </w:r>
      <w:r w:rsidRPr="00BE51C8">
        <w:t>Debido a esto la industria de cines es parte de nuestro mercado global co</w:t>
      </w:r>
      <w:r>
        <w:t>n un total de 65</w:t>
      </w:r>
      <w:r w:rsidR="002D0270">
        <w:t xml:space="preserve"> c</w:t>
      </w:r>
      <w:r w:rsidR="009C2487" w:rsidRPr="00BE51C8">
        <w:t>ines</w:t>
      </w:r>
      <w:r w:rsidRPr="00BE51C8">
        <w:t xml:space="preserve"> a nivel nacional</w:t>
      </w:r>
      <w:r w:rsidR="005B16A9">
        <w:rPr>
          <w:rStyle w:val="Refdenotaalpie"/>
        </w:rPr>
        <w:footnoteReference w:id="14"/>
      </w:r>
      <w:r w:rsidRPr="009E4C40">
        <w:rPr>
          <w:lang w:val="es-EC"/>
        </w:rPr>
        <w:t>,</w:t>
      </w:r>
      <w:r>
        <w:rPr>
          <w:lang w:val="es-EC"/>
        </w:rPr>
        <w:t xml:space="preserve"> </w:t>
      </w:r>
      <w:r w:rsidRPr="009E4C40">
        <w:rPr>
          <w:lang w:val="es-EC"/>
        </w:rPr>
        <w:t xml:space="preserve">donde el tamaño global en unidades es determinado por la cantidad de </w:t>
      </w:r>
      <w:r>
        <w:rPr>
          <w:lang w:val="es-EC"/>
        </w:rPr>
        <w:t>salas que posee cada cine</w:t>
      </w:r>
      <w:r w:rsidR="00F45EC1">
        <w:rPr>
          <w:lang w:val="es-EC"/>
        </w:rPr>
        <w:t>.</w:t>
      </w:r>
    </w:p>
    <w:p w:rsidR="00077B5B" w:rsidRPr="00B423DD" w:rsidRDefault="00077B5B" w:rsidP="00F33E58">
      <w:pPr>
        <w:numPr>
          <w:ilvl w:val="0"/>
          <w:numId w:val="6"/>
        </w:numPr>
        <w:tabs>
          <w:tab w:val="clear" w:pos="1069"/>
          <w:tab w:val="num" w:pos="1440"/>
        </w:tabs>
        <w:spacing w:line="480" w:lineRule="auto"/>
        <w:ind w:left="1440"/>
        <w:jc w:val="both"/>
        <w:rPr>
          <w:rFonts w:ascii="Arial" w:hAnsi="Arial" w:cs="Arial"/>
        </w:rPr>
      </w:pPr>
      <w:r w:rsidRPr="00B423DD">
        <w:rPr>
          <w:rFonts w:ascii="Arial" w:hAnsi="Arial" w:cs="Arial"/>
          <w:b/>
        </w:rPr>
        <w:t>Terminales Terrestres</w:t>
      </w:r>
    </w:p>
    <w:p w:rsidR="00077B5B" w:rsidRDefault="00B32342" w:rsidP="003235C4">
      <w:pPr>
        <w:pStyle w:val="Parrafo"/>
        <w:ind w:left="1416"/>
        <w:rPr>
          <w:lang w:val="es-EC"/>
        </w:rPr>
      </w:pPr>
      <w:r>
        <w:t>La mayoría de las</w:t>
      </w:r>
      <w:r w:rsidR="00077B5B" w:rsidRPr="00AA04E5">
        <w:t xml:space="preserve"> capital de provincia </w:t>
      </w:r>
      <w:r w:rsidR="00077B5B">
        <w:t xml:space="preserve">del territorio Ecuatoriano </w:t>
      </w:r>
      <w:r w:rsidR="00077B5B" w:rsidRPr="00AA04E5">
        <w:t xml:space="preserve">cuenta con un Terminal Terrestre, en ciudades grandes como Quito </w:t>
      </w:r>
      <w:r w:rsidR="001737CB">
        <w:t>y</w:t>
      </w:r>
      <w:r w:rsidR="00077B5B" w:rsidRPr="00AA04E5">
        <w:t xml:space="preserve"> Guayaquil existen algunos terminales pertenecientes a empresas privadas, sin embargo la mayoría de ellas también operan en los terminales más grandes.</w:t>
      </w:r>
      <w:r w:rsidR="00132ABF">
        <w:rPr>
          <w:rStyle w:val="Refdenotaalpie"/>
        </w:rPr>
        <w:footnoteReference w:id="15"/>
      </w:r>
      <w:r w:rsidR="00132ABF">
        <w:t xml:space="preserve"> </w:t>
      </w:r>
      <w:r w:rsidR="00077B5B">
        <w:t>La falta de información que pudiese existir en los andenes de salida, es la oportunidad propicia para que las terminales terrestres también sean parte de nuestro mercado global, con un total de 27 terminales en todo el territorio nacional</w:t>
      </w:r>
      <w:r w:rsidR="00077B5B" w:rsidRPr="0018477F">
        <w:rPr>
          <w:lang w:val="es-EC"/>
        </w:rPr>
        <w:t>,</w:t>
      </w:r>
      <w:r w:rsidR="00077B5B">
        <w:rPr>
          <w:b/>
          <w:i/>
          <w:lang w:val="es-EC"/>
        </w:rPr>
        <w:t xml:space="preserve"> </w:t>
      </w:r>
      <w:r w:rsidR="00077B5B" w:rsidRPr="009E4C40">
        <w:rPr>
          <w:lang w:val="es-EC"/>
        </w:rPr>
        <w:t>donde el tamaño global en unidades es determinado por la cantidad de andenes que posee cada terminal.</w:t>
      </w:r>
    </w:p>
    <w:p w:rsidR="00077B5B" w:rsidRPr="00B83708" w:rsidRDefault="00077B5B" w:rsidP="00F33E58">
      <w:pPr>
        <w:numPr>
          <w:ilvl w:val="0"/>
          <w:numId w:val="6"/>
        </w:numPr>
        <w:tabs>
          <w:tab w:val="clear" w:pos="1069"/>
          <w:tab w:val="num" w:pos="1440"/>
        </w:tabs>
        <w:spacing w:line="480" w:lineRule="auto"/>
        <w:ind w:left="1440"/>
        <w:jc w:val="both"/>
        <w:rPr>
          <w:rFonts w:ascii="Arial" w:hAnsi="Arial" w:cs="Arial"/>
        </w:rPr>
      </w:pPr>
      <w:r w:rsidRPr="00B423DD">
        <w:rPr>
          <w:rFonts w:ascii="Arial" w:hAnsi="Arial" w:cs="Arial"/>
          <w:b/>
        </w:rPr>
        <w:t xml:space="preserve">Terminales </w:t>
      </w:r>
      <w:r>
        <w:rPr>
          <w:rFonts w:ascii="Arial" w:hAnsi="Arial" w:cs="Arial"/>
          <w:b/>
        </w:rPr>
        <w:t>Aéreas</w:t>
      </w:r>
    </w:p>
    <w:p w:rsidR="00965571" w:rsidRDefault="00077B5B" w:rsidP="003235C4">
      <w:pPr>
        <w:pStyle w:val="Parrafo"/>
        <w:ind w:left="1416"/>
      </w:pPr>
      <w:r>
        <w:t>En el Ecuador d</w:t>
      </w:r>
      <w:r w:rsidRPr="00005113">
        <w:t xml:space="preserve">urante el año 2006, ingresaron al país 1.156.575 pasajeros, por los aeropuertos de Quito, Guayaquil y Tulcán, </w:t>
      </w:r>
      <w:r>
        <w:t xml:space="preserve">en salidas internacionales </w:t>
      </w:r>
      <w:r w:rsidRPr="00005113">
        <w:t>de los cuales, más de la mitad, 57%, lo hicieron por Quito, el 42</w:t>
      </w:r>
      <w:r w:rsidR="003916EE" w:rsidRPr="00005113">
        <w:t>% por Guayaquil</w:t>
      </w:r>
      <w:r w:rsidRPr="00005113">
        <w:t xml:space="preserve"> y el resto 1% por el aeropuerto de Tulcán. En este mismo año, </w:t>
      </w:r>
      <w:r w:rsidR="003916EE" w:rsidRPr="00005113">
        <w:t>salieron 1.146.350 pasajeros</w:t>
      </w:r>
      <w:r w:rsidRPr="00005113">
        <w:t xml:space="preserve"> del país, de los cuales el 56% lo </w:t>
      </w:r>
      <w:r w:rsidR="003916EE" w:rsidRPr="00005113">
        <w:t>hizo por el</w:t>
      </w:r>
      <w:r w:rsidRPr="00005113">
        <w:t xml:space="preserve"> aeropuerto de Quito, el 43% por   el   de Guayaquil y apenas el 1% por el aeropuerto de Tulcán</w:t>
      </w:r>
      <w:r w:rsidR="00BB2C34">
        <w:rPr>
          <w:rStyle w:val="Refdenotaalpie"/>
        </w:rPr>
        <w:footnoteReference w:id="16"/>
      </w:r>
      <w:r w:rsidRPr="00005113">
        <w:t>.</w:t>
      </w:r>
    </w:p>
    <w:p w:rsidR="00077B5B" w:rsidRDefault="00965571" w:rsidP="00965571">
      <w:pPr>
        <w:pStyle w:val="Parrafo"/>
        <w:spacing w:after="0"/>
        <w:ind w:left="1418"/>
      </w:pPr>
      <w:r>
        <w:br w:type="page"/>
      </w:r>
    </w:p>
    <w:p w:rsidR="00077B5B" w:rsidRDefault="00D44A92" w:rsidP="00077B5B">
      <w:pPr>
        <w:spacing w:line="480" w:lineRule="auto"/>
        <w:ind w:left="709"/>
        <w:jc w:val="center"/>
        <w:rPr>
          <w:rFonts w:ascii="Arial" w:hAnsi="Arial" w:cs="Arial"/>
        </w:rPr>
      </w:pPr>
      <w:r>
        <w:rPr>
          <w:rFonts w:ascii="Arial" w:hAnsi="Arial" w:cs="Arial"/>
          <w:noProof/>
        </w:rPr>
        <w:drawing>
          <wp:inline distT="0" distB="0" distL="0" distR="0">
            <wp:extent cx="4570095" cy="2746629"/>
            <wp:effectExtent l="18288" t="6096" r="12192" b="0"/>
            <wp:docPr id="24"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F8261D" w:rsidRDefault="00E44C49" w:rsidP="003F22D0">
      <w:pPr>
        <w:pStyle w:val="Figuras"/>
      </w:pPr>
      <w:bookmarkStart w:id="307" w:name="_Toc205904632"/>
      <w:bookmarkStart w:id="308" w:name="_Toc220763946"/>
      <w:bookmarkStart w:id="309" w:name="_Toc247986287"/>
      <w:bookmarkStart w:id="310" w:name="_Toc248491210"/>
      <w:r>
        <w:t>Figura 3.1</w:t>
      </w:r>
      <w:r w:rsidRPr="003C3671">
        <w:t>:</w:t>
      </w:r>
      <w:bookmarkEnd w:id="307"/>
      <w:bookmarkEnd w:id="308"/>
      <w:r>
        <w:t xml:space="preserve"> </w:t>
      </w:r>
      <w:r w:rsidR="007C52A4">
        <w:t>Pasajeros entrados y salidos por los Aeropuertos de Quito, Guayaquil y Tulcán</w:t>
      </w:r>
      <w:bookmarkEnd w:id="309"/>
      <w:bookmarkEnd w:id="310"/>
    </w:p>
    <w:p w:rsidR="00965571" w:rsidRDefault="00077B5B" w:rsidP="00077B5B">
      <w:pPr>
        <w:spacing w:line="480" w:lineRule="auto"/>
        <w:ind w:left="1418"/>
        <w:jc w:val="both"/>
        <w:rPr>
          <w:rFonts w:ascii="Arial" w:hAnsi="Arial" w:cs="Arial"/>
        </w:rPr>
      </w:pPr>
      <w:r>
        <w:rPr>
          <w:rFonts w:ascii="Arial" w:hAnsi="Arial" w:cs="Arial"/>
        </w:rPr>
        <w:t xml:space="preserve">Estas estadísticas nos </w:t>
      </w:r>
      <w:r w:rsidR="003916EE">
        <w:rPr>
          <w:rFonts w:ascii="Arial" w:hAnsi="Arial" w:cs="Arial"/>
        </w:rPr>
        <w:t>dan cabida</w:t>
      </w:r>
      <w:r>
        <w:rPr>
          <w:rFonts w:ascii="Arial" w:hAnsi="Arial" w:cs="Arial"/>
        </w:rPr>
        <w:t xml:space="preserve"> a que tengamos un mercad</w:t>
      </w:r>
      <w:r w:rsidR="00CB3C99">
        <w:rPr>
          <w:rFonts w:ascii="Arial" w:hAnsi="Arial" w:cs="Arial"/>
        </w:rPr>
        <w:t>o en</w:t>
      </w:r>
      <w:r>
        <w:rPr>
          <w:rFonts w:ascii="Arial" w:hAnsi="Arial" w:cs="Arial"/>
        </w:rPr>
        <w:t xml:space="preserve"> las terminales aéreas del Ecuador considerando </w:t>
      </w:r>
      <w:r w:rsidR="00CB3C99">
        <w:rPr>
          <w:rFonts w:ascii="Arial" w:hAnsi="Arial" w:cs="Arial"/>
        </w:rPr>
        <w:t>como</w:t>
      </w:r>
      <w:r>
        <w:rPr>
          <w:rFonts w:ascii="Arial" w:hAnsi="Arial" w:cs="Arial"/>
        </w:rPr>
        <w:t xml:space="preserve"> mercado objetivo las terminales áreas </w:t>
      </w:r>
      <w:r w:rsidR="003934E9">
        <w:rPr>
          <w:rFonts w:ascii="Arial" w:hAnsi="Arial" w:cs="Arial"/>
        </w:rPr>
        <w:t>mas</w:t>
      </w:r>
      <w:r>
        <w:rPr>
          <w:rFonts w:ascii="Arial" w:hAnsi="Arial" w:cs="Arial"/>
        </w:rPr>
        <w:t xml:space="preserve"> pequeñas que reciben menores cantidades de vuelos locales</w:t>
      </w:r>
      <w:r w:rsidR="0085482B">
        <w:rPr>
          <w:rFonts w:ascii="Arial" w:hAnsi="Arial" w:cs="Arial"/>
        </w:rPr>
        <w:t xml:space="preserve"> y</w:t>
      </w:r>
      <w:r>
        <w:rPr>
          <w:rFonts w:ascii="Arial" w:hAnsi="Arial" w:cs="Arial"/>
        </w:rPr>
        <w:t xml:space="preserve"> ven la necesidad de presentar la información oportunamente y clara; además que puedan invertir en un producto innovador y con un costo mucho menor a diferencia de otros que poseen las terminales grandes como Quito y Guayaquil. </w:t>
      </w:r>
    </w:p>
    <w:p w:rsidR="00E5482C" w:rsidRDefault="00E5482C" w:rsidP="00077B5B">
      <w:pPr>
        <w:spacing w:line="480" w:lineRule="auto"/>
        <w:ind w:left="1418"/>
        <w:jc w:val="both"/>
        <w:rPr>
          <w:rFonts w:ascii="Arial" w:hAnsi="Arial" w:cs="Arial"/>
        </w:rPr>
      </w:pPr>
    </w:p>
    <w:p w:rsidR="00EA71AC" w:rsidRDefault="00EA71AC" w:rsidP="00077B5B">
      <w:pPr>
        <w:spacing w:line="480" w:lineRule="auto"/>
        <w:ind w:left="1418"/>
        <w:jc w:val="both"/>
        <w:rPr>
          <w:rFonts w:ascii="Arial" w:hAnsi="Arial" w:cs="Arial"/>
        </w:rPr>
      </w:pPr>
    </w:p>
    <w:p w:rsidR="00EA71AC" w:rsidRDefault="00EA71AC" w:rsidP="00077B5B">
      <w:pPr>
        <w:spacing w:line="480" w:lineRule="auto"/>
        <w:ind w:left="1418"/>
        <w:jc w:val="both"/>
        <w:rPr>
          <w:rFonts w:ascii="Arial" w:hAnsi="Arial" w:cs="Arial"/>
        </w:rPr>
      </w:pPr>
    </w:p>
    <w:p w:rsidR="00996F5F" w:rsidRDefault="00996F5F" w:rsidP="00077B5B">
      <w:pPr>
        <w:spacing w:line="480" w:lineRule="auto"/>
        <w:ind w:left="1418"/>
        <w:jc w:val="both"/>
        <w:rPr>
          <w:rFonts w:ascii="Arial" w:hAnsi="Arial" w:cs="Arial"/>
        </w:rPr>
      </w:pPr>
    </w:p>
    <w:tbl>
      <w:tblPr>
        <w:tblW w:w="5000" w:type="pct"/>
        <w:tblCellMar>
          <w:left w:w="70" w:type="dxa"/>
          <w:right w:w="70" w:type="dxa"/>
        </w:tblCellMar>
        <w:tblLook w:val="04A0"/>
      </w:tblPr>
      <w:tblGrid>
        <w:gridCol w:w="716"/>
        <w:gridCol w:w="3858"/>
        <w:gridCol w:w="1150"/>
        <w:gridCol w:w="1397"/>
        <w:gridCol w:w="1296"/>
      </w:tblGrid>
      <w:tr w:rsidR="00587AD8" w:rsidRPr="00FB4D43">
        <w:trPr>
          <w:trHeight w:val="300"/>
        </w:trPr>
        <w:tc>
          <w:tcPr>
            <w:tcW w:w="425" w:type="pct"/>
            <w:vMerge w:val="restart"/>
            <w:tcBorders>
              <w:top w:val="single" w:sz="8" w:space="0" w:color="auto"/>
              <w:left w:val="single" w:sz="8" w:space="0" w:color="auto"/>
              <w:bottom w:val="single" w:sz="8" w:space="0" w:color="000000"/>
              <w:right w:val="single" w:sz="8" w:space="0" w:color="auto"/>
            </w:tcBorders>
            <w:shd w:val="clear" w:color="auto" w:fill="D9D9D9"/>
            <w:noWrap/>
            <w:vAlign w:val="center"/>
          </w:tcPr>
          <w:p w:rsidR="00587AD8" w:rsidRPr="00FB4D43" w:rsidRDefault="00587AD8" w:rsidP="00587AD8">
            <w:pPr>
              <w:jc w:val="center"/>
              <w:rPr>
                <w:rFonts w:ascii="Calibri" w:hAnsi="Calibri"/>
                <w:b/>
                <w:bCs/>
                <w:sz w:val="20"/>
                <w:szCs w:val="20"/>
              </w:rPr>
            </w:pPr>
            <w:r w:rsidRPr="00FB4D43">
              <w:rPr>
                <w:rFonts w:ascii="Calibri" w:hAnsi="Calibri"/>
                <w:b/>
                <w:bCs/>
                <w:sz w:val="20"/>
                <w:szCs w:val="20"/>
              </w:rPr>
              <w:t>#</w:t>
            </w:r>
          </w:p>
        </w:tc>
        <w:tc>
          <w:tcPr>
            <w:tcW w:w="2292" w:type="pct"/>
            <w:vMerge w:val="restart"/>
            <w:tcBorders>
              <w:top w:val="single" w:sz="8" w:space="0" w:color="auto"/>
              <w:left w:val="single" w:sz="8" w:space="0" w:color="auto"/>
              <w:bottom w:val="single" w:sz="8" w:space="0" w:color="000000"/>
              <w:right w:val="single" w:sz="8" w:space="0" w:color="auto"/>
            </w:tcBorders>
            <w:shd w:val="clear" w:color="auto" w:fill="D9D9D9"/>
            <w:noWrap/>
            <w:vAlign w:val="center"/>
          </w:tcPr>
          <w:p w:rsidR="00587AD8" w:rsidRPr="00FB4D43" w:rsidRDefault="00587AD8" w:rsidP="00587AD8">
            <w:pPr>
              <w:jc w:val="center"/>
              <w:rPr>
                <w:rFonts w:ascii="Calibri" w:hAnsi="Calibri"/>
                <w:b/>
                <w:bCs/>
                <w:sz w:val="20"/>
                <w:szCs w:val="20"/>
              </w:rPr>
            </w:pPr>
            <w:r w:rsidRPr="00FB4D43">
              <w:rPr>
                <w:rFonts w:ascii="Calibri" w:hAnsi="Calibri"/>
                <w:b/>
                <w:bCs/>
                <w:sz w:val="20"/>
                <w:szCs w:val="20"/>
              </w:rPr>
              <w:t>ACTIVIDAD ECONOMICA</w:t>
            </w:r>
          </w:p>
        </w:tc>
        <w:tc>
          <w:tcPr>
            <w:tcW w:w="683" w:type="pct"/>
            <w:vMerge w:val="restart"/>
            <w:tcBorders>
              <w:top w:val="single" w:sz="8" w:space="0" w:color="auto"/>
              <w:left w:val="single" w:sz="8" w:space="0" w:color="auto"/>
              <w:bottom w:val="single" w:sz="8" w:space="0" w:color="000000"/>
              <w:right w:val="single" w:sz="8" w:space="0" w:color="000000"/>
            </w:tcBorders>
            <w:shd w:val="clear" w:color="auto" w:fill="D9D9D9"/>
            <w:noWrap/>
            <w:vAlign w:val="center"/>
          </w:tcPr>
          <w:p w:rsidR="00587AD8" w:rsidRPr="00FB4D43" w:rsidRDefault="00587AD8" w:rsidP="00587AD8">
            <w:pPr>
              <w:jc w:val="center"/>
              <w:rPr>
                <w:rFonts w:ascii="Calibri" w:hAnsi="Calibri"/>
                <w:b/>
                <w:bCs/>
                <w:sz w:val="20"/>
                <w:szCs w:val="20"/>
              </w:rPr>
            </w:pPr>
            <w:r w:rsidRPr="00FB4D43">
              <w:rPr>
                <w:rFonts w:ascii="Calibri" w:hAnsi="Calibri"/>
                <w:b/>
                <w:bCs/>
                <w:sz w:val="20"/>
                <w:szCs w:val="20"/>
              </w:rPr>
              <w:t>TOTAL</w:t>
            </w:r>
          </w:p>
        </w:tc>
        <w:tc>
          <w:tcPr>
            <w:tcW w:w="830" w:type="pct"/>
            <w:vMerge w:val="restart"/>
            <w:tcBorders>
              <w:top w:val="single" w:sz="8" w:space="0" w:color="auto"/>
              <w:left w:val="single" w:sz="8" w:space="0" w:color="auto"/>
              <w:bottom w:val="single" w:sz="8" w:space="0" w:color="000000"/>
              <w:right w:val="single" w:sz="8" w:space="0" w:color="000000"/>
            </w:tcBorders>
            <w:shd w:val="clear" w:color="auto" w:fill="D9D9D9"/>
            <w:vAlign w:val="bottom"/>
          </w:tcPr>
          <w:p w:rsidR="00587AD8" w:rsidRPr="00FB4D43" w:rsidRDefault="00587AD8" w:rsidP="00587AD8">
            <w:pPr>
              <w:jc w:val="center"/>
              <w:rPr>
                <w:rFonts w:ascii="Calibri" w:hAnsi="Calibri"/>
                <w:b/>
                <w:bCs/>
                <w:sz w:val="20"/>
                <w:szCs w:val="20"/>
              </w:rPr>
            </w:pPr>
            <w:r w:rsidRPr="00FB4D43">
              <w:rPr>
                <w:rFonts w:ascii="Calibri" w:hAnsi="Calibri"/>
                <w:b/>
                <w:bCs/>
                <w:sz w:val="20"/>
                <w:szCs w:val="20"/>
              </w:rPr>
              <w:t># UNIDADES   A VENDER</w:t>
            </w:r>
          </w:p>
        </w:tc>
        <w:tc>
          <w:tcPr>
            <w:tcW w:w="770" w:type="pct"/>
            <w:vMerge w:val="restart"/>
            <w:tcBorders>
              <w:top w:val="single" w:sz="8" w:space="0" w:color="auto"/>
              <w:left w:val="single" w:sz="8" w:space="0" w:color="auto"/>
              <w:bottom w:val="single" w:sz="8" w:space="0" w:color="000000"/>
              <w:right w:val="single" w:sz="8" w:space="0" w:color="000000"/>
            </w:tcBorders>
            <w:shd w:val="clear" w:color="auto" w:fill="D9D9D9"/>
            <w:noWrap/>
            <w:vAlign w:val="center"/>
          </w:tcPr>
          <w:p w:rsidR="00587AD8" w:rsidRPr="00FB4D43" w:rsidRDefault="00587AD8" w:rsidP="00587AD8">
            <w:pPr>
              <w:jc w:val="center"/>
              <w:rPr>
                <w:rFonts w:ascii="Calibri" w:hAnsi="Calibri"/>
                <w:b/>
                <w:bCs/>
                <w:sz w:val="20"/>
                <w:szCs w:val="20"/>
              </w:rPr>
            </w:pPr>
            <w:r w:rsidRPr="00FB4D43">
              <w:rPr>
                <w:rFonts w:ascii="Calibri" w:hAnsi="Calibri"/>
                <w:b/>
                <w:bCs/>
                <w:sz w:val="20"/>
                <w:szCs w:val="20"/>
              </w:rPr>
              <w:t>TOTAL</w:t>
            </w:r>
          </w:p>
        </w:tc>
      </w:tr>
      <w:tr w:rsidR="00587AD8" w:rsidRPr="00587AD8">
        <w:trPr>
          <w:trHeight w:val="315"/>
        </w:trPr>
        <w:tc>
          <w:tcPr>
            <w:tcW w:w="425" w:type="pct"/>
            <w:vMerge/>
            <w:tcBorders>
              <w:top w:val="single" w:sz="8" w:space="0" w:color="auto"/>
              <w:left w:val="single" w:sz="8" w:space="0" w:color="auto"/>
              <w:bottom w:val="single" w:sz="8" w:space="0" w:color="000000"/>
              <w:right w:val="single" w:sz="8" w:space="0" w:color="auto"/>
            </w:tcBorders>
            <w:shd w:val="clear" w:color="auto" w:fill="D9D9D9"/>
            <w:vAlign w:val="center"/>
          </w:tcPr>
          <w:p w:rsidR="00587AD8" w:rsidRPr="00700DDC" w:rsidRDefault="00587AD8" w:rsidP="00587AD8">
            <w:pPr>
              <w:rPr>
                <w:rFonts w:ascii="Calibri" w:hAnsi="Calibri"/>
                <w:b/>
                <w:bCs/>
                <w:color w:val="FFFFFF"/>
                <w:sz w:val="18"/>
                <w:szCs w:val="18"/>
              </w:rPr>
            </w:pPr>
          </w:p>
        </w:tc>
        <w:tc>
          <w:tcPr>
            <w:tcW w:w="2292" w:type="pct"/>
            <w:vMerge/>
            <w:tcBorders>
              <w:top w:val="single" w:sz="8" w:space="0" w:color="auto"/>
              <w:left w:val="single" w:sz="8" w:space="0" w:color="auto"/>
              <w:bottom w:val="single" w:sz="8" w:space="0" w:color="000000"/>
              <w:right w:val="single" w:sz="8" w:space="0" w:color="auto"/>
            </w:tcBorders>
            <w:shd w:val="clear" w:color="auto" w:fill="D9D9D9"/>
            <w:vAlign w:val="center"/>
          </w:tcPr>
          <w:p w:rsidR="00587AD8" w:rsidRPr="00700DDC" w:rsidRDefault="00587AD8" w:rsidP="00587AD8">
            <w:pPr>
              <w:rPr>
                <w:rFonts w:ascii="Calibri" w:hAnsi="Calibri"/>
                <w:b/>
                <w:bCs/>
                <w:color w:val="FFFFFF"/>
                <w:sz w:val="18"/>
                <w:szCs w:val="18"/>
              </w:rPr>
            </w:pPr>
          </w:p>
        </w:tc>
        <w:tc>
          <w:tcPr>
            <w:tcW w:w="683" w:type="pct"/>
            <w:vMerge/>
            <w:tcBorders>
              <w:top w:val="single" w:sz="8" w:space="0" w:color="auto"/>
              <w:left w:val="single" w:sz="8" w:space="0" w:color="auto"/>
              <w:bottom w:val="single" w:sz="8" w:space="0" w:color="000000"/>
              <w:right w:val="single" w:sz="8" w:space="0" w:color="000000"/>
            </w:tcBorders>
            <w:shd w:val="clear" w:color="auto" w:fill="D9D9D9"/>
            <w:vAlign w:val="center"/>
          </w:tcPr>
          <w:p w:rsidR="00587AD8" w:rsidRPr="00700DDC" w:rsidRDefault="00587AD8" w:rsidP="00587AD8">
            <w:pPr>
              <w:rPr>
                <w:rFonts w:ascii="Calibri" w:hAnsi="Calibri"/>
                <w:b/>
                <w:bCs/>
                <w:color w:val="FFFFFF"/>
                <w:sz w:val="18"/>
                <w:szCs w:val="18"/>
              </w:rPr>
            </w:pPr>
          </w:p>
        </w:tc>
        <w:tc>
          <w:tcPr>
            <w:tcW w:w="830" w:type="pct"/>
            <w:vMerge/>
            <w:tcBorders>
              <w:top w:val="single" w:sz="8" w:space="0" w:color="auto"/>
              <w:left w:val="single" w:sz="8" w:space="0" w:color="auto"/>
              <w:bottom w:val="single" w:sz="8" w:space="0" w:color="000000"/>
              <w:right w:val="single" w:sz="8" w:space="0" w:color="000000"/>
            </w:tcBorders>
            <w:shd w:val="clear" w:color="auto" w:fill="D9D9D9"/>
            <w:vAlign w:val="center"/>
          </w:tcPr>
          <w:p w:rsidR="00587AD8" w:rsidRPr="00700DDC" w:rsidRDefault="00587AD8" w:rsidP="00587AD8">
            <w:pPr>
              <w:rPr>
                <w:rFonts w:ascii="Calibri" w:hAnsi="Calibri"/>
                <w:b/>
                <w:bCs/>
                <w:color w:val="FFFFFF"/>
                <w:sz w:val="18"/>
                <w:szCs w:val="18"/>
              </w:rPr>
            </w:pPr>
          </w:p>
        </w:tc>
        <w:tc>
          <w:tcPr>
            <w:tcW w:w="770" w:type="pct"/>
            <w:vMerge/>
            <w:tcBorders>
              <w:top w:val="single" w:sz="8" w:space="0" w:color="auto"/>
              <w:left w:val="single" w:sz="8" w:space="0" w:color="auto"/>
              <w:bottom w:val="single" w:sz="8" w:space="0" w:color="000000"/>
              <w:right w:val="single" w:sz="8" w:space="0" w:color="000000"/>
            </w:tcBorders>
            <w:shd w:val="clear" w:color="auto" w:fill="D9D9D9"/>
            <w:vAlign w:val="center"/>
          </w:tcPr>
          <w:p w:rsidR="00587AD8" w:rsidRPr="00700DDC" w:rsidRDefault="00587AD8" w:rsidP="00587AD8">
            <w:pPr>
              <w:rPr>
                <w:rFonts w:ascii="Calibri" w:hAnsi="Calibri"/>
                <w:b/>
                <w:bCs/>
                <w:color w:val="FFFFFF"/>
                <w:sz w:val="18"/>
                <w:szCs w:val="18"/>
              </w:rPr>
            </w:pPr>
          </w:p>
        </w:tc>
      </w:tr>
      <w:tr w:rsidR="00587AD8" w:rsidRPr="00587AD8">
        <w:trPr>
          <w:trHeight w:val="345"/>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w:t>
            </w:r>
          </w:p>
        </w:tc>
        <w:tc>
          <w:tcPr>
            <w:tcW w:w="2292" w:type="pct"/>
            <w:tcBorders>
              <w:top w:val="nil"/>
              <w:left w:val="single" w:sz="8" w:space="0" w:color="auto"/>
              <w:bottom w:val="single" w:sz="4" w:space="0" w:color="auto"/>
              <w:right w:val="single" w:sz="8" w:space="0" w:color="auto"/>
            </w:tcBorders>
            <w:shd w:val="clear" w:color="auto" w:fill="auto"/>
            <w:vAlign w:val="bottom"/>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ELABORACIÓN DE PRODUCTOS ALIMENTOS Y BEBIDAS</w:t>
            </w:r>
          </w:p>
        </w:tc>
        <w:tc>
          <w:tcPr>
            <w:tcW w:w="683" w:type="pct"/>
            <w:tcBorders>
              <w:top w:val="single" w:sz="8" w:space="0" w:color="auto"/>
              <w:left w:val="nil"/>
              <w:bottom w:val="single" w:sz="4" w:space="0" w:color="auto"/>
              <w:right w:val="single" w:sz="8" w:space="0" w:color="000000"/>
            </w:tcBorders>
            <w:shd w:val="clear" w:color="auto" w:fill="auto"/>
            <w:noWrap/>
            <w:vAlign w:val="bottom"/>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427</w:t>
            </w:r>
          </w:p>
        </w:tc>
        <w:tc>
          <w:tcPr>
            <w:tcW w:w="830" w:type="pct"/>
            <w:tcBorders>
              <w:top w:val="single" w:sz="8" w:space="0" w:color="auto"/>
              <w:left w:val="nil"/>
              <w:bottom w:val="single" w:sz="4" w:space="0" w:color="auto"/>
              <w:right w:val="single" w:sz="8" w:space="0" w:color="000000"/>
            </w:tcBorders>
            <w:shd w:val="clear" w:color="auto" w:fill="auto"/>
            <w:noWrap/>
            <w:vAlign w:val="bottom"/>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3</w:t>
            </w:r>
          </w:p>
        </w:tc>
        <w:tc>
          <w:tcPr>
            <w:tcW w:w="770" w:type="pct"/>
            <w:tcBorders>
              <w:top w:val="single" w:sz="8" w:space="0" w:color="auto"/>
              <w:left w:val="nil"/>
              <w:bottom w:val="single" w:sz="4" w:space="0" w:color="auto"/>
              <w:right w:val="single" w:sz="8" w:space="0" w:color="000000"/>
            </w:tcBorders>
            <w:shd w:val="clear" w:color="auto" w:fill="auto"/>
            <w:noWrap/>
            <w:vAlign w:val="bottom"/>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1281</w:t>
            </w:r>
          </w:p>
        </w:tc>
      </w:tr>
      <w:tr w:rsidR="00587AD8" w:rsidRPr="00587AD8">
        <w:trPr>
          <w:trHeight w:val="3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2</w:t>
            </w:r>
          </w:p>
        </w:tc>
        <w:tc>
          <w:tcPr>
            <w:tcW w:w="2292" w:type="pct"/>
            <w:tcBorders>
              <w:top w:val="nil"/>
              <w:left w:val="single" w:sz="8" w:space="0" w:color="auto"/>
              <w:bottom w:val="single" w:sz="4" w:space="0" w:color="auto"/>
              <w:right w:val="single" w:sz="8" w:space="0" w:color="auto"/>
            </w:tcBorders>
            <w:shd w:val="clear" w:color="auto" w:fill="auto"/>
            <w:vAlign w:val="bottom"/>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ELABORACIÓN DE PRODUCTOS DE TABACO</w:t>
            </w:r>
          </w:p>
        </w:tc>
        <w:tc>
          <w:tcPr>
            <w:tcW w:w="683" w:type="pct"/>
            <w:tcBorders>
              <w:top w:val="single" w:sz="4" w:space="0" w:color="auto"/>
              <w:left w:val="nil"/>
              <w:bottom w:val="single" w:sz="4" w:space="0" w:color="auto"/>
              <w:right w:val="single" w:sz="8" w:space="0" w:color="000000"/>
            </w:tcBorders>
            <w:shd w:val="clear" w:color="auto" w:fill="auto"/>
            <w:noWrap/>
            <w:vAlign w:val="bottom"/>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X</w:t>
            </w:r>
          </w:p>
        </w:tc>
        <w:tc>
          <w:tcPr>
            <w:tcW w:w="830" w:type="pct"/>
            <w:tcBorders>
              <w:top w:val="single" w:sz="4" w:space="0" w:color="auto"/>
              <w:left w:val="nil"/>
              <w:bottom w:val="single" w:sz="4" w:space="0" w:color="auto"/>
              <w:right w:val="single" w:sz="8" w:space="0" w:color="000000"/>
            </w:tcBorders>
            <w:shd w:val="clear" w:color="auto" w:fill="auto"/>
            <w:noWrap/>
            <w:vAlign w:val="bottom"/>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X</w:t>
            </w:r>
          </w:p>
        </w:tc>
        <w:tc>
          <w:tcPr>
            <w:tcW w:w="770" w:type="pct"/>
            <w:tcBorders>
              <w:top w:val="single" w:sz="4" w:space="0" w:color="auto"/>
              <w:left w:val="nil"/>
              <w:bottom w:val="single" w:sz="4" w:space="0" w:color="auto"/>
              <w:right w:val="single" w:sz="8" w:space="0" w:color="000000"/>
            </w:tcBorders>
            <w:shd w:val="clear" w:color="auto" w:fill="auto"/>
            <w:noWrap/>
            <w:vAlign w:val="bottom"/>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X</w:t>
            </w:r>
          </w:p>
        </w:tc>
      </w:tr>
      <w:tr w:rsidR="00587AD8" w:rsidRPr="00587AD8">
        <w:trPr>
          <w:trHeight w:val="3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3</w:t>
            </w:r>
          </w:p>
        </w:tc>
        <w:tc>
          <w:tcPr>
            <w:tcW w:w="2292" w:type="pct"/>
            <w:tcBorders>
              <w:top w:val="nil"/>
              <w:left w:val="single" w:sz="8" w:space="0" w:color="auto"/>
              <w:bottom w:val="single" w:sz="4" w:space="0" w:color="auto"/>
              <w:right w:val="single" w:sz="8" w:space="0" w:color="auto"/>
            </w:tcBorders>
            <w:shd w:val="clear" w:color="auto" w:fill="auto"/>
            <w:vAlign w:val="bottom"/>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PRODUCTOS TEXTILES</w:t>
            </w:r>
          </w:p>
        </w:tc>
        <w:tc>
          <w:tcPr>
            <w:tcW w:w="683" w:type="pct"/>
            <w:tcBorders>
              <w:top w:val="single" w:sz="4" w:space="0" w:color="auto"/>
              <w:left w:val="nil"/>
              <w:bottom w:val="single" w:sz="4" w:space="0" w:color="auto"/>
              <w:right w:val="single" w:sz="8" w:space="0" w:color="000000"/>
            </w:tcBorders>
            <w:shd w:val="clear" w:color="auto" w:fill="auto"/>
            <w:noWrap/>
            <w:vAlign w:val="bottom"/>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99</w:t>
            </w:r>
          </w:p>
        </w:tc>
        <w:tc>
          <w:tcPr>
            <w:tcW w:w="830" w:type="pct"/>
            <w:tcBorders>
              <w:top w:val="single" w:sz="4" w:space="0" w:color="auto"/>
              <w:left w:val="nil"/>
              <w:bottom w:val="single" w:sz="4" w:space="0" w:color="auto"/>
              <w:right w:val="single" w:sz="8" w:space="0" w:color="000000"/>
            </w:tcBorders>
            <w:shd w:val="clear" w:color="auto" w:fill="auto"/>
            <w:noWrap/>
            <w:vAlign w:val="bottom"/>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3</w:t>
            </w:r>
          </w:p>
        </w:tc>
        <w:tc>
          <w:tcPr>
            <w:tcW w:w="770" w:type="pct"/>
            <w:tcBorders>
              <w:top w:val="single" w:sz="4" w:space="0" w:color="auto"/>
              <w:left w:val="nil"/>
              <w:bottom w:val="single" w:sz="4" w:space="0" w:color="auto"/>
              <w:right w:val="single" w:sz="8" w:space="0" w:color="000000"/>
            </w:tcBorders>
            <w:shd w:val="clear" w:color="auto" w:fill="auto"/>
            <w:noWrap/>
            <w:vAlign w:val="bottom"/>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297</w:t>
            </w:r>
          </w:p>
        </w:tc>
      </w:tr>
      <w:tr w:rsidR="00587AD8" w:rsidRPr="00587AD8">
        <w:trPr>
          <w:trHeight w:val="3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4</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PRENDAS DE VESTIR</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120</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2</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240</w:t>
            </w:r>
          </w:p>
        </w:tc>
      </w:tr>
      <w:tr w:rsidR="00587AD8" w:rsidRPr="00587AD8">
        <w:trPr>
          <w:trHeight w:val="3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5</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MALETAS, BOLSOS DE MANO</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49</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2</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98</w:t>
            </w:r>
          </w:p>
        </w:tc>
      </w:tr>
      <w:tr w:rsidR="00587AD8" w:rsidRPr="00587AD8">
        <w:trPr>
          <w:trHeight w:val="3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6</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PRODUCTOS DE MADERA</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54</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2</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108</w:t>
            </w:r>
          </w:p>
        </w:tc>
      </w:tr>
      <w:tr w:rsidR="00587AD8" w:rsidRPr="00587AD8">
        <w:trPr>
          <w:trHeight w:val="3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7</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PAPEL Y DE PRODUCTOS DE PAPEL</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47</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2</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94</w:t>
            </w:r>
          </w:p>
        </w:tc>
      </w:tr>
      <w:tr w:rsidR="00587AD8" w:rsidRPr="00587AD8">
        <w:trPr>
          <w:trHeight w:val="6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8</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ACTIVIDADES DE EDICIÓN E IMPRESIÓN Y DE REPRODUCCIÓN DE GRABACIONES</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72</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3</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216</w:t>
            </w:r>
          </w:p>
        </w:tc>
      </w:tr>
      <w:tr w:rsidR="00587AD8" w:rsidRPr="00587AD8">
        <w:trPr>
          <w:trHeight w:val="6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9</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 xml:space="preserve">FABRICACIÓN DE COQUE, PRODUCTOS DE </w:t>
            </w:r>
            <w:smartTag w:uri="urn:schemas-microsoft-com:office:smarttags" w:element="PersonName">
              <w:smartTagPr>
                <w:attr w:name="ProductID" w:val="LA REFINACIￓN DE"/>
              </w:smartTagPr>
              <w:r w:rsidRPr="00700DDC">
                <w:rPr>
                  <w:rFonts w:ascii="Calibri" w:hAnsi="Calibri"/>
                  <w:color w:val="000000"/>
                  <w:sz w:val="18"/>
                  <w:szCs w:val="18"/>
                </w:rPr>
                <w:t>LA REFINACIÓN DE</w:t>
              </w:r>
            </w:smartTag>
            <w:r w:rsidRPr="00700DDC">
              <w:rPr>
                <w:rFonts w:ascii="Calibri" w:hAnsi="Calibri"/>
                <w:color w:val="000000"/>
                <w:sz w:val="18"/>
                <w:szCs w:val="18"/>
              </w:rPr>
              <w:t xml:space="preserve"> PETRÓLEO Y COMBUSTIBLE NUCLEAR</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8</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2</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16</w:t>
            </w:r>
          </w:p>
        </w:tc>
      </w:tr>
      <w:tr w:rsidR="00587AD8" w:rsidRPr="00587AD8">
        <w:trPr>
          <w:trHeight w:val="6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10</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SUBSTANCIAS Y PRODUCTOS QUÍMICOS</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123</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3</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369</w:t>
            </w:r>
          </w:p>
        </w:tc>
      </w:tr>
      <w:tr w:rsidR="00587AD8" w:rsidRPr="00587AD8">
        <w:trPr>
          <w:trHeight w:val="6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11</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PRODUCTOS DE CAUCHO Y DE PLÁSTICO</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142</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2</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284</w:t>
            </w:r>
          </w:p>
        </w:tc>
      </w:tr>
      <w:tr w:rsidR="00587AD8" w:rsidRPr="00587AD8">
        <w:trPr>
          <w:trHeight w:val="6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12</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OTROS PRODUCTOS MINERALES NO METÁLICOS</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91</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91</w:t>
            </w:r>
          </w:p>
        </w:tc>
      </w:tr>
      <w:tr w:rsidR="00587AD8" w:rsidRPr="00587AD8">
        <w:trPr>
          <w:trHeight w:val="3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13</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METALES COMUNES</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19</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19</w:t>
            </w:r>
          </w:p>
        </w:tc>
      </w:tr>
      <w:tr w:rsidR="00587AD8" w:rsidRPr="00587AD8">
        <w:trPr>
          <w:trHeight w:val="6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14</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 DE PRODUCTOS ELABORADOS DE METAL EXCEPTO MAQUINARIA Y EQUIPO</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79</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79</w:t>
            </w:r>
          </w:p>
        </w:tc>
      </w:tr>
      <w:tr w:rsidR="00587AD8" w:rsidRPr="00587AD8">
        <w:trPr>
          <w:trHeight w:val="3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15</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MAQUINARIA Y EQUIPO N.C.P</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34</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34</w:t>
            </w:r>
          </w:p>
        </w:tc>
      </w:tr>
      <w:tr w:rsidR="00587AD8" w:rsidRPr="00587AD8">
        <w:trPr>
          <w:trHeight w:val="6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16</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MAQUINARIA Y APARATOS ELÉCTRICOS N.C.P</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17</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17</w:t>
            </w:r>
          </w:p>
        </w:tc>
      </w:tr>
      <w:tr w:rsidR="00587AD8" w:rsidRPr="00587AD8">
        <w:trPr>
          <w:trHeight w:val="6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17</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EQUIPO Y APARATOS DE RADIO, TV Y COMUNICACIONES</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X</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X</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X</w:t>
            </w:r>
          </w:p>
        </w:tc>
      </w:tr>
      <w:tr w:rsidR="00587AD8" w:rsidRPr="00587AD8">
        <w:trPr>
          <w:trHeight w:val="6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18</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 DE INSTRUMENTOS MÉDICOS ÓPTICOS Y PRECISIÓN FABRICACIÓN DE RELOJES</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5</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2</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10</w:t>
            </w:r>
          </w:p>
        </w:tc>
      </w:tr>
      <w:tr w:rsidR="00587AD8" w:rsidRPr="00587AD8">
        <w:trPr>
          <w:trHeight w:val="6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19</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VEHÍCULOS AUTOMOTORES, REMOLQUES Y SEMIREMO</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45</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3</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135</w:t>
            </w:r>
          </w:p>
        </w:tc>
      </w:tr>
      <w:tr w:rsidR="00587AD8" w:rsidRPr="00587AD8">
        <w:trPr>
          <w:trHeight w:val="600"/>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20</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OTROS TIPOS DE EQUIPO DE TRANSPORTE</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X</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X</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X</w:t>
            </w:r>
          </w:p>
        </w:tc>
      </w:tr>
      <w:tr w:rsidR="00587AD8" w:rsidRPr="00587AD8">
        <w:trPr>
          <w:trHeight w:val="615"/>
        </w:trPr>
        <w:tc>
          <w:tcPr>
            <w:tcW w:w="425" w:type="pct"/>
            <w:tcBorders>
              <w:top w:val="nil"/>
              <w:left w:val="single" w:sz="8" w:space="0" w:color="auto"/>
              <w:bottom w:val="single" w:sz="4" w:space="0" w:color="auto"/>
              <w:right w:val="nil"/>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21</w:t>
            </w:r>
          </w:p>
        </w:tc>
        <w:tc>
          <w:tcPr>
            <w:tcW w:w="2292" w:type="pct"/>
            <w:tcBorders>
              <w:top w:val="nil"/>
              <w:left w:val="single" w:sz="8" w:space="0" w:color="auto"/>
              <w:bottom w:val="single" w:sz="4" w:space="0" w:color="auto"/>
              <w:right w:val="nil"/>
            </w:tcBorders>
            <w:shd w:val="clear" w:color="auto" w:fill="auto"/>
            <w:vAlign w:val="center"/>
          </w:tcPr>
          <w:p w:rsidR="00587AD8" w:rsidRPr="00700DDC" w:rsidRDefault="00587AD8" w:rsidP="00587AD8">
            <w:pPr>
              <w:rPr>
                <w:rFonts w:ascii="Calibri" w:hAnsi="Calibri"/>
                <w:color w:val="000000"/>
                <w:sz w:val="18"/>
                <w:szCs w:val="18"/>
              </w:rPr>
            </w:pPr>
            <w:r w:rsidRPr="00700DDC">
              <w:rPr>
                <w:rFonts w:ascii="Calibri" w:hAnsi="Calibri"/>
                <w:color w:val="000000"/>
                <w:sz w:val="18"/>
                <w:szCs w:val="18"/>
              </w:rPr>
              <w:t>FABRICACIÓN DE MUEBLES; INDUSTRIAS MANUFACTURERAS N.C.P</w:t>
            </w:r>
          </w:p>
        </w:tc>
        <w:tc>
          <w:tcPr>
            <w:tcW w:w="683" w:type="pct"/>
            <w:tcBorders>
              <w:top w:val="single" w:sz="4" w:space="0" w:color="auto"/>
              <w:left w:val="single" w:sz="8" w:space="0" w:color="auto"/>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96</w:t>
            </w:r>
          </w:p>
        </w:tc>
        <w:tc>
          <w:tcPr>
            <w:tcW w:w="83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2</w:t>
            </w:r>
          </w:p>
        </w:tc>
        <w:tc>
          <w:tcPr>
            <w:tcW w:w="770" w:type="pct"/>
            <w:tcBorders>
              <w:top w:val="single" w:sz="4" w:space="0" w:color="auto"/>
              <w:left w:val="nil"/>
              <w:bottom w:val="single" w:sz="4" w:space="0" w:color="auto"/>
              <w:right w:val="single" w:sz="8" w:space="0" w:color="000000"/>
            </w:tcBorders>
            <w:shd w:val="clear" w:color="auto" w:fill="auto"/>
            <w:noWrap/>
            <w:vAlign w:val="center"/>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192</w:t>
            </w:r>
          </w:p>
        </w:tc>
      </w:tr>
      <w:tr w:rsidR="00587AD8" w:rsidRPr="00587AD8">
        <w:trPr>
          <w:trHeight w:val="315"/>
        </w:trPr>
        <w:tc>
          <w:tcPr>
            <w:tcW w:w="2717" w:type="pct"/>
            <w:gridSpan w:val="2"/>
            <w:tcBorders>
              <w:top w:val="single" w:sz="8" w:space="0" w:color="auto"/>
              <w:left w:val="single" w:sz="8" w:space="0" w:color="auto"/>
              <w:bottom w:val="single" w:sz="8" w:space="0" w:color="auto"/>
              <w:right w:val="single" w:sz="4" w:space="0" w:color="auto"/>
            </w:tcBorders>
            <w:shd w:val="clear" w:color="auto" w:fill="auto"/>
            <w:noWrap/>
            <w:vAlign w:val="bottom"/>
          </w:tcPr>
          <w:p w:rsidR="00587AD8" w:rsidRPr="00700DDC" w:rsidRDefault="00587AD8" w:rsidP="00587AD8">
            <w:pPr>
              <w:jc w:val="center"/>
              <w:rPr>
                <w:rFonts w:ascii="Calibri" w:hAnsi="Calibri"/>
                <w:b/>
                <w:bCs/>
                <w:color w:val="000000"/>
                <w:sz w:val="18"/>
                <w:szCs w:val="18"/>
              </w:rPr>
            </w:pPr>
            <w:r w:rsidRPr="00700DDC">
              <w:rPr>
                <w:rFonts w:ascii="Calibri" w:hAnsi="Calibri"/>
                <w:b/>
                <w:bCs/>
                <w:color w:val="000000"/>
                <w:sz w:val="18"/>
                <w:szCs w:val="18"/>
              </w:rPr>
              <w:t>TOTAL ==&gt;&gt;</w:t>
            </w:r>
          </w:p>
        </w:tc>
        <w:tc>
          <w:tcPr>
            <w:tcW w:w="683" w:type="pct"/>
            <w:tcBorders>
              <w:top w:val="single" w:sz="8" w:space="0" w:color="auto"/>
              <w:left w:val="single" w:sz="8" w:space="0" w:color="auto"/>
              <w:bottom w:val="single" w:sz="8" w:space="0" w:color="auto"/>
              <w:right w:val="single" w:sz="8" w:space="0" w:color="000000"/>
            </w:tcBorders>
            <w:shd w:val="clear" w:color="auto" w:fill="auto"/>
            <w:noWrap/>
            <w:vAlign w:val="bottom"/>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1527</w:t>
            </w:r>
          </w:p>
        </w:tc>
        <w:tc>
          <w:tcPr>
            <w:tcW w:w="830" w:type="pct"/>
            <w:tcBorders>
              <w:top w:val="single" w:sz="8" w:space="0" w:color="auto"/>
              <w:left w:val="nil"/>
              <w:bottom w:val="single" w:sz="8" w:space="0" w:color="auto"/>
              <w:right w:val="single" w:sz="8" w:space="0" w:color="000000"/>
            </w:tcBorders>
            <w:shd w:val="clear" w:color="auto" w:fill="auto"/>
            <w:noWrap/>
            <w:vAlign w:val="bottom"/>
          </w:tcPr>
          <w:p w:rsidR="00587AD8" w:rsidRPr="00700DDC" w:rsidRDefault="00587AD8" w:rsidP="00587AD8">
            <w:pPr>
              <w:jc w:val="center"/>
              <w:rPr>
                <w:rFonts w:ascii="Calibri" w:hAnsi="Calibri"/>
                <w:color w:val="000000"/>
                <w:sz w:val="22"/>
                <w:szCs w:val="22"/>
              </w:rPr>
            </w:pPr>
            <w:r w:rsidRPr="00700DDC">
              <w:rPr>
                <w:rFonts w:ascii="Calibri" w:hAnsi="Calibri"/>
                <w:color w:val="000000"/>
                <w:sz w:val="22"/>
                <w:szCs w:val="22"/>
              </w:rPr>
              <w:t> </w:t>
            </w:r>
          </w:p>
        </w:tc>
        <w:tc>
          <w:tcPr>
            <w:tcW w:w="770" w:type="pct"/>
            <w:tcBorders>
              <w:top w:val="single" w:sz="8" w:space="0" w:color="auto"/>
              <w:left w:val="nil"/>
              <w:bottom w:val="single" w:sz="8" w:space="0" w:color="auto"/>
              <w:right w:val="single" w:sz="8" w:space="0" w:color="000000"/>
            </w:tcBorders>
            <w:shd w:val="clear" w:color="auto" w:fill="auto"/>
            <w:noWrap/>
            <w:vAlign w:val="bottom"/>
          </w:tcPr>
          <w:p w:rsidR="00587AD8" w:rsidRPr="00700DDC" w:rsidRDefault="00587AD8" w:rsidP="00587AD8">
            <w:pPr>
              <w:jc w:val="right"/>
              <w:rPr>
                <w:rFonts w:ascii="Calibri" w:hAnsi="Calibri"/>
                <w:color w:val="000000"/>
                <w:sz w:val="22"/>
                <w:szCs w:val="22"/>
              </w:rPr>
            </w:pPr>
            <w:r w:rsidRPr="00700DDC">
              <w:rPr>
                <w:rFonts w:ascii="Calibri" w:hAnsi="Calibri"/>
                <w:color w:val="000000"/>
                <w:sz w:val="22"/>
                <w:szCs w:val="22"/>
              </w:rPr>
              <w:t>3580</w:t>
            </w:r>
          </w:p>
        </w:tc>
      </w:tr>
    </w:tbl>
    <w:p w:rsidR="00700DDC" w:rsidRDefault="00700DDC" w:rsidP="00700DDC">
      <w:pPr>
        <w:pStyle w:val="Tabla"/>
        <w:jc w:val="center"/>
      </w:pPr>
      <w:bookmarkStart w:id="311" w:name="_Toc248490553"/>
      <w:r w:rsidRPr="007C52A4">
        <w:t>Tabla 3.2 Tamaño del Mercado Global en Unidades</w:t>
      </w:r>
      <w:r>
        <w:t xml:space="preserve"> de </w:t>
      </w:r>
      <w:r w:rsidR="00055A2A">
        <w:t>Industrias</w:t>
      </w:r>
      <w:r w:rsidR="00B27008">
        <w:rPr>
          <w:rStyle w:val="Refdenotaalpie"/>
        </w:rPr>
        <w:footnoteReference w:id="17"/>
      </w:r>
      <w:bookmarkEnd w:id="311"/>
      <w:r>
        <w:br w:type="page"/>
      </w:r>
    </w:p>
    <w:p w:rsidR="00587AD8" w:rsidRDefault="00587AD8" w:rsidP="00077B5B">
      <w:pPr>
        <w:spacing w:line="480" w:lineRule="auto"/>
        <w:ind w:left="1418"/>
        <w:jc w:val="both"/>
        <w:rPr>
          <w:rFonts w:ascii="Arial" w:hAnsi="Arial" w:cs="Arial"/>
        </w:rPr>
      </w:pPr>
    </w:p>
    <w:p w:rsidR="000176AA" w:rsidRDefault="00587AD8" w:rsidP="00587AD8">
      <w:pPr>
        <w:tabs>
          <w:tab w:val="left" w:pos="3270"/>
        </w:tabs>
      </w:pPr>
      <w:r>
        <w:tab/>
      </w:r>
    </w:p>
    <w:tbl>
      <w:tblPr>
        <w:tblW w:w="5000" w:type="pct"/>
        <w:tblCellMar>
          <w:left w:w="70" w:type="dxa"/>
          <w:right w:w="70" w:type="dxa"/>
        </w:tblCellMar>
        <w:tblLook w:val="04A0"/>
      </w:tblPr>
      <w:tblGrid>
        <w:gridCol w:w="592"/>
        <w:gridCol w:w="3410"/>
        <w:gridCol w:w="364"/>
        <w:gridCol w:w="638"/>
        <w:gridCol w:w="365"/>
        <w:gridCol w:w="1057"/>
        <w:gridCol w:w="364"/>
        <w:gridCol w:w="800"/>
        <w:gridCol w:w="827"/>
      </w:tblGrid>
      <w:tr w:rsidR="00587AD8" w:rsidRPr="00587AD8">
        <w:trPr>
          <w:trHeight w:val="315"/>
        </w:trPr>
        <w:tc>
          <w:tcPr>
            <w:tcW w:w="380" w:type="pct"/>
            <w:vMerge w:val="restart"/>
            <w:tcBorders>
              <w:top w:val="single" w:sz="8" w:space="0" w:color="auto"/>
              <w:left w:val="single" w:sz="8" w:space="0" w:color="auto"/>
              <w:bottom w:val="single" w:sz="8" w:space="0" w:color="000000"/>
              <w:right w:val="single" w:sz="8" w:space="0" w:color="auto"/>
            </w:tcBorders>
            <w:shd w:val="clear" w:color="auto" w:fill="D9D9D9"/>
            <w:noWrap/>
            <w:vAlign w:val="center"/>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w:t>
            </w:r>
          </w:p>
        </w:tc>
        <w:tc>
          <w:tcPr>
            <w:tcW w:w="2054" w:type="pct"/>
            <w:vMerge w:val="restart"/>
            <w:tcBorders>
              <w:top w:val="single" w:sz="8" w:space="0" w:color="auto"/>
              <w:left w:val="single" w:sz="8" w:space="0" w:color="auto"/>
              <w:bottom w:val="single" w:sz="8" w:space="0" w:color="000000"/>
              <w:right w:val="single" w:sz="8" w:space="0" w:color="auto"/>
            </w:tcBorders>
            <w:shd w:val="clear" w:color="auto" w:fill="D9D9D9"/>
            <w:noWrap/>
            <w:vAlign w:val="center"/>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PROVINCIAS</w:t>
            </w:r>
          </w:p>
        </w:tc>
        <w:tc>
          <w:tcPr>
            <w:tcW w:w="612" w:type="pct"/>
            <w:gridSpan w:val="2"/>
            <w:tcBorders>
              <w:top w:val="single" w:sz="8" w:space="0" w:color="auto"/>
              <w:left w:val="nil"/>
              <w:bottom w:val="single" w:sz="8" w:space="0" w:color="auto"/>
              <w:right w:val="single" w:sz="8" w:space="0" w:color="000000"/>
            </w:tcBorders>
            <w:shd w:val="clear" w:color="auto" w:fill="D9D9D9"/>
            <w:noWrap/>
            <w:vAlign w:val="center"/>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CINES</w:t>
            </w:r>
          </w:p>
        </w:tc>
        <w:tc>
          <w:tcPr>
            <w:tcW w:w="744" w:type="pct"/>
            <w:gridSpan w:val="2"/>
            <w:tcBorders>
              <w:top w:val="single" w:sz="8" w:space="0" w:color="auto"/>
              <w:left w:val="nil"/>
              <w:bottom w:val="single" w:sz="8" w:space="0" w:color="auto"/>
              <w:right w:val="single" w:sz="8" w:space="0" w:color="000000"/>
            </w:tcBorders>
            <w:shd w:val="clear" w:color="auto" w:fill="D9D9D9"/>
            <w:noWrap/>
            <w:vAlign w:val="bottom"/>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T. TERRESTRE</w:t>
            </w:r>
          </w:p>
        </w:tc>
        <w:tc>
          <w:tcPr>
            <w:tcW w:w="690" w:type="pct"/>
            <w:gridSpan w:val="2"/>
            <w:tcBorders>
              <w:top w:val="single" w:sz="8" w:space="0" w:color="auto"/>
              <w:left w:val="nil"/>
              <w:bottom w:val="single" w:sz="8" w:space="0" w:color="auto"/>
              <w:right w:val="single" w:sz="8" w:space="0" w:color="000000"/>
            </w:tcBorders>
            <w:shd w:val="clear" w:color="auto" w:fill="D9D9D9"/>
            <w:noWrap/>
            <w:vAlign w:val="bottom"/>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T. AEREA</w:t>
            </w:r>
          </w:p>
        </w:tc>
        <w:tc>
          <w:tcPr>
            <w:tcW w:w="519" w:type="pct"/>
            <w:vMerge w:val="restart"/>
            <w:tcBorders>
              <w:top w:val="single" w:sz="8" w:space="0" w:color="auto"/>
              <w:left w:val="single" w:sz="8" w:space="0" w:color="auto"/>
              <w:bottom w:val="single" w:sz="8" w:space="0" w:color="000000"/>
              <w:right w:val="single" w:sz="8" w:space="0" w:color="auto"/>
            </w:tcBorders>
            <w:shd w:val="clear" w:color="auto" w:fill="D9D9D9"/>
            <w:noWrap/>
            <w:vAlign w:val="center"/>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TOTAL</w:t>
            </w:r>
          </w:p>
        </w:tc>
      </w:tr>
      <w:tr w:rsidR="00587AD8" w:rsidRPr="00587AD8">
        <w:trPr>
          <w:trHeight w:val="315"/>
        </w:trPr>
        <w:tc>
          <w:tcPr>
            <w:tcW w:w="380" w:type="pct"/>
            <w:vMerge/>
            <w:tcBorders>
              <w:top w:val="single" w:sz="8" w:space="0" w:color="auto"/>
              <w:left w:val="single" w:sz="8" w:space="0" w:color="auto"/>
              <w:bottom w:val="single" w:sz="8" w:space="0" w:color="000000"/>
              <w:right w:val="single" w:sz="8" w:space="0" w:color="auto"/>
            </w:tcBorders>
            <w:shd w:val="clear" w:color="auto" w:fill="D9D9D9"/>
            <w:vAlign w:val="center"/>
          </w:tcPr>
          <w:p w:rsidR="00587AD8" w:rsidRPr="00587AD8" w:rsidRDefault="00587AD8" w:rsidP="00587AD8">
            <w:pPr>
              <w:rPr>
                <w:rFonts w:ascii="Calibri" w:hAnsi="Calibri"/>
                <w:b/>
                <w:bCs/>
                <w:sz w:val="22"/>
                <w:szCs w:val="22"/>
              </w:rPr>
            </w:pPr>
          </w:p>
        </w:tc>
        <w:tc>
          <w:tcPr>
            <w:tcW w:w="2054" w:type="pct"/>
            <w:vMerge/>
            <w:tcBorders>
              <w:top w:val="single" w:sz="8" w:space="0" w:color="auto"/>
              <w:left w:val="single" w:sz="8" w:space="0" w:color="auto"/>
              <w:bottom w:val="single" w:sz="8" w:space="0" w:color="000000"/>
              <w:right w:val="single" w:sz="8" w:space="0" w:color="auto"/>
            </w:tcBorders>
            <w:shd w:val="clear" w:color="auto" w:fill="D9D9D9"/>
            <w:vAlign w:val="center"/>
          </w:tcPr>
          <w:p w:rsidR="00587AD8" w:rsidRPr="00587AD8" w:rsidRDefault="00587AD8" w:rsidP="00587AD8">
            <w:pPr>
              <w:rPr>
                <w:rFonts w:ascii="Calibri" w:hAnsi="Calibri"/>
                <w:b/>
                <w:bCs/>
                <w:sz w:val="22"/>
                <w:szCs w:val="22"/>
              </w:rPr>
            </w:pPr>
          </w:p>
        </w:tc>
        <w:tc>
          <w:tcPr>
            <w:tcW w:w="205" w:type="pct"/>
            <w:tcBorders>
              <w:top w:val="nil"/>
              <w:left w:val="nil"/>
              <w:bottom w:val="single" w:sz="8" w:space="0" w:color="auto"/>
              <w:right w:val="nil"/>
            </w:tcBorders>
            <w:shd w:val="clear" w:color="auto" w:fill="D9D9D9"/>
            <w:noWrap/>
            <w:vAlign w:val="center"/>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w:t>
            </w:r>
          </w:p>
        </w:tc>
        <w:tc>
          <w:tcPr>
            <w:tcW w:w="407" w:type="pct"/>
            <w:tcBorders>
              <w:top w:val="nil"/>
              <w:left w:val="single" w:sz="8" w:space="0" w:color="auto"/>
              <w:bottom w:val="single" w:sz="8" w:space="0" w:color="auto"/>
              <w:right w:val="single" w:sz="8" w:space="0" w:color="auto"/>
            </w:tcBorders>
            <w:shd w:val="clear" w:color="auto" w:fill="D9D9D9"/>
            <w:noWrap/>
            <w:vAlign w:val="center"/>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Salas</w:t>
            </w:r>
          </w:p>
        </w:tc>
        <w:tc>
          <w:tcPr>
            <w:tcW w:w="171" w:type="pct"/>
            <w:tcBorders>
              <w:top w:val="nil"/>
              <w:left w:val="nil"/>
              <w:bottom w:val="single" w:sz="8" w:space="0" w:color="auto"/>
              <w:right w:val="single" w:sz="8" w:space="0" w:color="auto"/>
            </w:tcBorders>
            <w:shd w:val="clear" w:color="auto" w:fill="D9D9D9"/>
            <w:noWrap/>
            <w:vAlign w:val="bottom"/>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w:t>
            </w:r>
          </w:p>
        </w:tc>
        <w:tc>
          <w:tcPr>
            <w:tcW w:w="573" w:type="pct"/>
            <w:tcBorders>
              <w:top w:val="nil"/>
              <w:left w:val="nil"/>
              <w:bottom w:val="single" w:sz="8" w:space="0" w:color="auto"/>
              <w:right w:val="single" w:sz="8" w:space="0" w:color="auto"/>
            </w:tcBorders>
            <w:shd w:val="clear" w:color="auto" w:fill="D9D9D9"/>
            <w:noWrap/>
            <w:vAlign w:val="bottom"/>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Andenes</w:t>
            </w:r>
          </w:p>
        </w:tc>
        <w:tc>
          <w:tcPr>
            <w:tcW w:w="187" w:type="pct"/>
            <w:tcBorders>
              <w:top w:val="nil"/>
              <w:left w:val="nil"/>
              <w:bottom w:val="single" w:sz="8" w:space="0" w:color="auto"/>
              <w:right w:val="single" w:sz="8" w:space="0" w:color="auto"/>
            </w:tcBorders>
            <w:shd w:val="clear" w:color="auto" w:fill="D9D9D9"/>
            <w:noWrap/>
            <w:vAlign w:val="bottom"/>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w:t>
            </w:r>
          </w:p>
        </w:tc>
        <w:tc>
          <w:tcPr>
            <w:tcW w:w="503" w:type="pct"/>
            <w:tcBorders>
              <w:top w:val="nil"/>
              <w:left w:val="nil"/>
              <w:bottom w:val="single" w:sz="8" w:space="0" w:color="auto"/>
              <w:right w:val="single" w:sz="8" w:space="0" w:color="auto"/>
            </w:tcBorders>
            <w:shd w:val="clear" w:color="auto" w:fill="D9D9D9"/>
            <w:noWrap/>
            <w:vAlign w:val="bottom"/>
          </w:tcPr>
          <w:p w:rsidR="00587AD8" w:rsidRPr="00587AD8" w:rsidRDefault="00587AD8" w:rsidP="00587AD8">
            <w:pPr>
              <w:jc w:val="center"/>
              <w:rPr>
                <w:rFonts w:ascii="Calibri" w:hAnsi="Calibri"/>
                <w:b/>
                <w:bCs/>
                <w:sz w:val="22"/>
                <w:szCs w:val="22"/>
              </w:rPr>
            </w:pPr>
            <w:r w:rsidRPr="00587AD8">
              <w:rPr>
                <w:rFonts w:ascii="Calibri" w:hAnsi="Calibri"/>
                <w:b/>
                <w:bCs/>
                <w:sz w:val="22"/>
                <w:szCs w:val="22"/>
              </w:rPr>
              <w:t>Salidas</w:t>
            </w:r>
          </w:p>
        </w:tc>
        <w:tc>
          <w:tcPr>
            <w:tcW w:w="519" w:type="pct"/>
            <w:vMerge/>
            <w:tcBorders>
              <w:top w:val="single" w:sz="8" w:space="0" w:color="auto"/>
              <w:left w:val="single" w:sz="8" w:space="0" w:color="auto"/>
              <w:bottom w:val="single" w:sz="8" w:space="0" w:color="000000"/>
              <w:right w:val="single" w:sz="8" w:space="0" w:color="auto"/>
            </w:tcBorders>
            <w:shd w:val="clear" w:color="auto" w:fill="D9D9D9"/>
            <w:vAlign w:val="center"/>
          </w:tcPr>
          <w:p w:rsidR="00587AD8" w:rsidRPr="00587AD8" w:rsidRDefault="00587AD8" w:rsidP="00587AD8">
            <w:pPr>
              <w:rPr>
                <w:rFonts w:ascii="Calibri" w:hAnsi="Calibri"/>
                <w:b/>
                <w:bCs/>
                <w:sz w:val="22"/>
                <w:szCs w:val="22"/>
              </w:rPr>
            </w:pP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Pichincha</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20</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60</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50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112</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Guayas</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12</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36</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140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178</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Azuay</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4</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12</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4</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40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53</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4</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Manabí</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9</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22</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5</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El Oro</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6</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18</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6</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Bolívar</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6</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16</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7</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Cañar</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6</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16</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8</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 xml:space="preserve">Cotopaxi </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6</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16</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9</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Chimborazo</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6</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16</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 xml:space="preserve">Loja </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6</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17</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11</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Tungurahua</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6</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16</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12</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Esmeraldas</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15</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13</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Santa Elena</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15</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14</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Los Ríos</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13</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15</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Carchi</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14</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16</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Imbabura</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13</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17</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Morona Santiago</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13</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18</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Napo</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13</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19</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Pastaza</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13</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20</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Zamora Chinchipe</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13</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21</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Galápagos</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5</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22</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 xml:space="preserve">Sucumbíos </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14</w:t>
            </w:r>
          </w:p>
        </w:tc>
      </w:tr>
      <w:tr w:rsidR="00587AD8" w:rsidRPr="00587AD8">
        <w:trPr>
          <w:trHeight w:val="300"/>
        </w:trPr>
        <w:tc>
          <w:tcPr>
            <w:tcW w:w="380" w:type="pct"/>
            <w:tcBorders>
              <w:top w:val="nil"/>
              <w:left w:val="single" w:sz="8" w:space="0" w:color="auto"/>
              <w:bottom w:val="single" w:sz="4" w:space="0" w:color="auto"/>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23</w:t>
            </w:r>
          </w:p>
        </w:tc>
        <w:tc>
          <w:tcPr>
            <w:tcW w:w="2054"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Santo Domingo de los Sachilas</w:t>
            </w:r>
          </w:p>
        </w:tc>
        <w:tc>
          <w:tcPr>
            <w:tcW w:w="205" w:type="pct"/>
            <w:tcBorders>
              <w:top w:val="nil"/>
              <w:left w:val="nil"/>
              <w:bottom w:val="single" w:sz="4" w:space="0" w:color="auto"/>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3</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13</w:t>
            </w:r>
          </w:p>
        </w:tc>
      </w:tr>
      <w:tr w:rsidR="00587AD8" w:rsidRPr="00587AD8">
        <w:trPr>
          <w:trHeight w:val="315"/>
        </w:trPr>
        <w:tc>
          <w:tcPr>
            <w:tcW w:w="380" w:type="pct"/>
            <w:tcBorders>
              <w:top w:val="nil"/>
              <w:left w:val="single" w:sz="8" w:space="0" w:color="auto"/>
              <w:bottom w:val="nil"/>
              <w:right w:val="nil"/>
            </w:tcBorders>
            <w:shd w:val="clear" w:color="auto" w:fill="auto"/>
            <w:noWrap/>
            <w:vAlign w:val="center"/>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24</w:t>
            </w:r>
          </w:p>
        </w:tc>
        <w:tc>
          <w:tcPr>
            <w:tcW w:w="2054" w:type="pct"/>
            <w:tcBorders>
              <w:top w:val="nil"/>
              <w:left w:val="single" w:sz="8" w:space="0" w:color="auto"/>
              <w:bottom w:val="single" w:sz="8" w:space="0" w:color="auto"/>
              <w:right w:val="single" w:sz="8" w:space="0" w:color="auto"/>
            </w:tcBorders>
            <w:shd w:val="clear" w:color="auto" w:fill="auto"/>
            <w:noWrap/>
            <w:vAlign w:val="bottom"/>
          </w:tcPr>
          <w:p w:rsidR="00587AD8" w:rsidRPr="00587AD8" w:rsidRDefault="00587AD8" w:rsidP="00587AD8">
            <w:pPr>
              <w:rPr>
                <w:rFonts w:ascii="Calibri" w:hAnsi="Calibri"/>
                <w:color w:val="000000"/>
                <w:sz w:val="22"/>
                <w:szCs w:val="22"/>
              </w:rPr>
            </w:pPr>
            <w:r w:rsidRPr="00587AD8">
              <w:rPr>
                <w:rFonts w:ascii="Calibri" w:hAnsi="Calibri"/>
                <w:color w:val="000000"/>
                <w:sz w:val="22"/>
                <w:szCs w:val="22"/>
              </w:rPr>
              <w:t>Orellana</w:t>
            </w:r>
          </w:p>
        </w:tc>
        <w:tc>
          <w:tcPr>
            <w:tcW w:w="205" w:type="pct"/>
            <w:tcBorders>
              <w:top w:val="nil"/>
              <w:left w:val="nil"/>
              <w:bottom w:val="nil"/>
              <w:right w:val="nil"/>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407" w:type="pct"/>
            <w:tcBorders>
              <w:top w:val="nil"/>
              <w:left w:val="single" w:sz="8" w:space="0" w:color="auto"/>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0</w:t>
            </w:r>
          </w:p>
        </w:tc>
        <w:tc>
          <w:tcPr>
            <w:tcW w:w="171"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7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10</w:t>
            </w:r>
          </w:p>
        </w:tc>
        <w:tc>
          <w:tcPr>
            <w:tcW w:w="187" w:type="pct"/>
            <w:tcBorders>
              <w:top w:val="nil"/>
              <w:left w:val="nil"/>
              <w:bottom w:val="nil"/>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03"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w:t>
            </w:r>
          </w:p>
        </w:tc>
        <w:tc>
          <w:tcPr>
            <w:tcW w:w="519" w:type="pct"/>
            <w:tcBorders>
              <w:top w:val="nil"/>
              <w:left w:val="nil"/>
              <w:bottom w:val="single" w:sz="4" w:space="0" w:color="auto"/>
              <w:right w:val="single" w:sz="8" w:space="0" w:color="auto"/>
            </w:tcBorders>
            <w:shd w:val="clear" w:color="auto" w:fill="auto"/>
            <w:noWrap/>
            <w:vAlign w:val="bottom"/>
          </w:tcPr>
          <w:p w:rsidR="00587AD8" w:rsidRPr="00587AD8" w:rsidRDefault="00587AD8" w:rsidP="00587AD8">
            <w:pPr>
              <w:jc w:val="center"/>
              <w:rPr>
                <w:rFonts w:ascii="Calibri" w:hAnsi="Calibri"/>
                <w:color w:val="000000"/>
                <w:sz w:val="22"/>
                <w:szCs w:val="22"/>
              </w:rPr>
            </w:pPr>
            <w:r w:rsidRPr="00587AD8">
              <w:rPr>
                <w:rFonts w:ascii="Calibri" w:hAnsi="Calibri"/>
                <w:color w:val="000000"/>
                <w:sz w:val="22"/>
                <w:szCs w:val="22"/>
              </w:rPr>
              <w:t>11</w:t>
            </w:r>
          </w:p>
        </w:tc>
      </w:tr>
      <w:tr w:rsidR="00587AD8" w:rsidRPr="00587AD8">
        <w:trPr>
          <w:trHeight w:val="315"/>
        </w:trPr>
        <w:tc>
          <w:tcPr>
            <w:tcW w:w="2434" w:type="pct"/>
            <w:gridSpan w:val="2"/>
            <w:tcBorders>
              <w:top w:val="single" w:sz="8" w:space="0" w:color="auto"/>
              <w:left w:val="single" w:sz="8" w:space="0" w:color="auto"/>
              <w:bottom w:val="single" w:sz="8" w:space="0" w:color="auto"/>
              <w:right w:val="single" w:sz="4" w:space="0" w:color="auto"/>
            </w:tcBorders>
            <w:shd w:val="clear" w:color="auto" w:fill="auto"/>
            <w:noWrap/>
            <w:vAlign w:val="bottom"/>
          </w:tcPr>
          <w:p w:rsidR="00587AD8" w:rsidRPr="00587AD8" w:rsidRDefault="00587AD8" w:rsidP="00587AD8">
            <w:pPr>
              <w:jc w:val="center"/>
              <w:rPr>
                <w:rFonts w:ascii="Calibri" w:hAnsi="Calibri"/>
                <w:b/>
                <w:bCs/>
                <w:color w:val="000000"/>
                <w:sz w:val="22"/>
                <w:szCs w:val="22"/>
              </w:rPr>
            </w:pPr>
            <w:r w:rsidRPr="00587AD8">
              <w:rPr>
                <w:rFonts w:ascii="Calibri" w:hAnsi="Calibri"/>
                <w:b/>
                <w:bCs/>
                <w:color w:val="000000"/>
                <w:sz w:val="22"/>
                <w:szCs w:val="22"/>
              </w:rPr>
              <w:t>TOTAL ==&gt;&gt;</w:t>
            </w:r>
          </w:p>
        </w:tc>
        <w:tc>
          <w:tcPr>
            <w:tcW w:w="205" w:type="pct"/>
            <w:tcBorders>
              <w:top w:val="single" w:sz="8" w:space="0" w:color="auto"/>
              <w:left w:val="single" w:sz="8" w:space="0" w:color="auto"/>
              <w:bottom w:val="single" w:sz="8" w:space="0" w:color="auto"/>
              <w:right w:val="single" w:sz="8" w:space="0" w:color="auto"/>
            </w:tcBorders>
            <w:shd w:val="clear" w:color="auto" w:fill="auto"/>
            <w:noWrap/>
            <w:vAlign w:val="bottom"/>
          </w:tcPr>
          <w:p w:rsidR="00587AD8" w:rsidRPr="00587AD8" w:rsidRDefault="00587AD8" w:rsidP="00587AD8">
            <w:pPr>
              <w:jc w:val="center"/>
              <w:rPr>
                <w:rFonts w:ascii="Calibri" w:hAnsi="Calibri"/>
                <w:b/>
                <w:bCs/>
                <w:color w:val="000000"/>
                <w:sz w:val="22"/>
                <w:szCs w:val="22"/>
              </w:rPr>
            </w:pPr>
            <w:r w:rsidRPr="00587AD8">
              <w:rPr>
                <w:rFonts w:ascii="Calibri" w:hAnsi="Calibri"/>
                <w:b/>
                <w:bCs/>
                <w:color w:val="000000"/>
                <w:sz w:val="22"/>
                <w:szCs w:val="22"/>
              </w:rPr>
              <w:t>65</w:t>
            </w:r>
          </w:p>
        </w:tc>
        <w:tc>
          <w:tcPr>
            <w:tcW w:w="407" w:type="pct"/>
            <w:tcBorders>
              <w:top w:val="single" w:sz="8" w:space="0" w:color="auto"/>
              <w:left w:val="nil"/>
              <w:bottom w:val="single" w:sz="8" w:space="0" w:color="auto"/>
              <w:right w:val="single" w:sz="8" w:space="0" w:color="auto"/>
            </w:tcBorders>
            <w:shd w:val="clear" w:color="auto" w:fill="auto"/>
            <w:noWrap/>
            <w:vAlign w:val="bottom"/>
          </w:tcPr>
          <w:p w:rsidR="00587AD8" w:rsidRPr="00587AD8" w:rsidRDefault="00587AD8" w:rsidP="00587AD8">
            <w:pPr>
              <w:jc w:val="center"/>
              <w:rPr>
                <w:rFonts w:ascii="Calibri" w:hAnsi="Calibri"/>
                <w:b/>
                <w:bCs/>
                <w:color w:val="000000"/>
                <w:sz w:val="22"/>
                <w:szCs w:val="22"/>
              </w:rPr>
            </w:pPr>
            <w:r w:rsidRPr="00587AD8">
              <w:rPr>
                <w:rFonts w:ascii="Calibri" w:hAnsi="Calibri"/>
                <w:b/>
                <w:bCs/>
                <w:color w:val="000000"/>
                <w:sz w:val="22"/>
                <w:szCs w:val="22"/>
              </w:rPr>
              <w:t>195</w:t>
            </w:r>
          </w:p>
        </w:tc>
        <w:tc>
          <w:tcPr>
            <w:tcW w:w="171" w:type="pct"/>
            <w:tcBorders>
              <w:top w:val="single" w:sz="8" w:space="0" w:color="auto"/>
              <w:left w:val="nil"/>
              <w:bottom w:val="single" w:sz="8" w:space="0" w:color="auto"/>
              <w:right w:val="single" w:sz="8" w:space="0" w:color="auto"/>
            </w:tcBorders>
            <w:shd w:val="clear" w:color="auto" w:fill="auto"/>
            <w:noWrap/>
            <w:vAlign w:val="bottom"/>
          </w:tcPr>
          <w:p w:rsidR="00587AD8" w:rsidRPr="00587AD8" w:rsidRDefault="00587AD8" w:rsidP="00587AD8">
            <w:pPr>
              <w:jc w:val="center"/>
              <w:rPr>
                <w:rFonts w:ascii="Calibri" w:hAnsi="Calibri"/>
                <w:b/>
                <w:bCs/>
                <w:color w:val="000000"/>
                <w:sz w:val="22"/>
                <w:szCs w:val="22"/>
              </w:rPr>
            </w:pPr>
            <w:r w:rsidRPr="00587AD8">
              <w:rPr>
                <w:rFonts w:ascii="Calibri" w:hAnsi="Calibri"/>
                <w:b/>
                <w:bCs/>
                <w:color w:val="000000"/>
                <w:sz w:val="22"/>
                <w:szCs w:val="22"/>
              </w:rPr>
              <w:t>26</w:t>
            </w:r>
          </w:p>
        </w:tc>
        <w:tc>
          <w:tcPr>
            <w:tcW w:w="573" w:type="pct"/>
            <w:tcBorders>
              <w:top w:val="single" w:sz="8" w:space="0" w:color="auto"/>
              <w:left w:val="nil"/>
              <w:bottom w:val="single" w:sz="8" w:space="0" w:color="auto"/>
              <w:right w:val="single" w:sz="8" w:space="0" w:color="auto"/>
            </w:tcBorders>
            <w:shd w:val="clear" w:color="auto" w:fill="auto"/>
            <w:noWrap/>
            <w:vAlign w:val="bottom"/>
          </w:tcPr>
          <w:p w:rsidR="00587AD8" w:rsidRPr="00587AD8" w:rsidRDefault="00587AD8" w:rsidP="00587AD8">
            <w:pPr>
              <w:jc w:val="center"/>
              <w:rPr>
                <w:rFonts w:ascii="Calibri" w:hAnsi="Calibri"/>
                <w:b/>
                <w:bCs/>
                <w:color w:val="000000"/>
                <w:sz w:val="22"/>
                <w:szCs w:val="22"/>
              </w:rPr>
            </w:pPr>
            <w:r w:rsidRPr="00587AD8">
              <w:rPr>
                <w:rFonts w:ascii="Calibri" w:hAnsi="Calibri"/>
                <w:b/>
                <w:bCs/>
                <w:color w:val="000000"/>
                <w:sz w:val="22"/>
                <w:szCs w:val="22"/>
              </w:rPr>
              <w:t>430</w:t>
            </w:r>
          </w:p>
        </w:tc>
        <w:tc>
          <w:tcPr>
            <w:tcW w:w="187" w:type="pct"/>
            <w:tcBorders>
              <w:top w:val="single" w:sz="8" w:space="0" w:color="auto"/>
              <w:left w:val="nil"/>
              <w:bottom w:val="single" w:sz="8" w:space="0" w:color="auto"/>
              <w:right w:val="single" w:sz="8" w:space="0" w:color="auto"/>
            </w:tcBorders>
            <w:shd w:val="clear" w:color="auto" w:fill="auto"/>
            <w:noWrap/>
            <w:vAlign w:val="bottom"/>
          </w:tcPr>
          <w:p w:rsidR="00587AD8" w:rsidRPr="00587AD8" w:rsidRDefault="00587AD8" w:rsidP="00587AD8">
            <w:pPr>
              <w:jc w:val="center"/>
              <w:rPr>
                <w:rFonts w:ascii="Calibri" w:hAnsi="Calibri"/>
                <w:b/>
                <w:bCs/>
                <w:color w:val="000000"/>
                <w:sz w:val="22"/>
                <w:szCs w:val="22"/>
              </w:rPr>
            </w:pPr>
            <w:r w:rsidRPr="00587AD8">
              <w:rPr>
                <w:rFonts w:ascii="Calibri" w:hAnsi="Calibri"/>
                <w:b/>
                <w:bCs/>
                <w:color w:val="000000"/>
                <w:sz w:val="22"/>
                <w:szCs w:val="22"/>
              </w:rPr>
              <w:t>15</w:t>
            </w:r>
          </w:p>
        </w:tc>
        <w:tc>
          <w:tcPr>
            <w:tcW w:w="503" w:type="pct"/>
            <w:tcBorders>
              <w:top w:val="single" w:sz="8" w:space="0" w:color="auto"/>
              <w:left w:val="nil"/>
              <w:bottom w:val="single" w:sz="8" w:space="0" w:color="auto"/>
              <w:right w:val="single" w:sz="8" w:space="0" w:color="auto"/>
            </w:tcBorders>
            <w:shd w:val="clear" w:color="auto" w:fill="auto"/>
            <w:noWrap/>
            <w:vAlign w:val="bottom"/>
          </w:tcPr>
          <w:p w:rsidR="00587AD8" w:rsidRPr="00587AD8" w:rsidRDefault="00587AD8" w:rsidP="00587AD8">
            <w:pPr>
              <w:jc w:val="center"/>
              <w:rPr>
                <w:rFonts w:ascii="Calibri" w:hAnsi="Calibri"/>
                <w:b/>
                <w:bCs/>
                <w:color w:val="000000"/>
                <w:sz w:val="22"/>
                <w:szCs w:val="22"/>
              </w:rPr>
            </w:pPr>
            <w:r w:rsidRPr="00587AD8">
              <w:rPr>
                <w:rFonts w:ascii="Calibri" w:hAnsi="Calibri"/>
                <w:b/>
                <w:bCs/>
                <w:color w:val="000000"/>
                <w:sz w:val="22"/>
                <w:szCs w:val="22"/>
              </w:rPr>
              <w:t>20</w:t>
            </w:r>
          </w:p>
        </w:tc>
        <w:tc>
          <w:tcPr>
            <w:tcW w:w="519" w:type="pct"/>
            <w:tcBorders>
              <w:top w:val="single" w:sz="8" w:space="0" w:color="auto"/>
              <w:left w:val="nil"/>
              <w:bottom w:val="single" w:sz="8" w:space="0" w:color="auto"/>
              <w:right w:val="single" w:sz="8" w:space="0" w:color="auto"/>
            </w:tcBorders>
            <w:shd w:val="clear" w:color="auto" w:fill="auto"/>
            <w:noWrap/>
            <w:vAlign w:val="bottom"/>
          </w:tcPr>
          <w:p w:rsidR="00587AD8" w:rsidRPr="00587AD8" w:rsidRDefault="00587AD8" w:rsidP="00587AD8">
            <w:pPr>
              <w:jc w:val="center"/>
              <w:rPr>
                <w:rFonts w:ascii="Calibri" w:hAnsi="Calibri"/>
                <w:b/>
                <w:bCs/>
                <w:color w:val="000000"/>
                <w:sz w:val="22"/>
                <w:szCs w:val="22"/>
              </w:rPr>
            </w:pPr>
            <w:r w:rsidRPr="00587AD8">
              <w:rPr>
                <w:rFonts w:ascii="Calibri" w:hAnsi="Calibri"/>
                <w:b/>
                <w:bCs/>
                <w:color w:val="000000"/>
                <w:sz w:val="22"/>
                <w:szCs w:val="22"/>
              </w:rPr>
              <w:t>645</w:t>
            </w:r>
          </w:p>
        </w:tc>
      </w:tr>
    </w:tbl>
    <w:p w:rsidR="000176AA" w:rsidRDefault="000176AA"/>
    <w:p w:rsidR="00200AD7" w:rsidRDefault="00055A2A" w:rsidP="00130422">
      <w:pPr>
        <w:pStyle w:val="Tabla"/>
        <w:jc w:val="center"/>
      </w:pPr>
      <w:bookmarkStart w:id="312" w:name="_Toc248490554"/>
      <w:r>
        <w:t>Tabla 3.3</w:t>
      </w:r>
      <w:r w:rsidR="00200AD7" w:rsidRPr="007C52A4">
        <w:t xml:space="preserve"> Tamaño del Mercado Global en Unidades</w:t>
      </w:r>
      <w:r w:rsidR="00587AD8">
        <w:t xml:space="preserve"> de Cines, Terminales Terrestres y Aéreas</w:t>
      </w:r>
      <w:r w:rsidR="009C3857">
        <w:rPr>
          <w:rStyle w:val="Refdenotaalpie"/>
        </w:rPr>
        <w:footnoteReference w:id="18"/>
      </w:r>
      <w:bookmarkEnd w:id="312"/>
      <w:r w:rsidR="00965571">
        <w:br w:type="page"/>
      </w:r>
    </w:p>
    <w:tbl>
      <w:tblPr>
        <w:tblW w:w="5000" w:type="pct"/>
        <w:tblCellMar>
          <w:left w:w="70" w:type="dxa"/>
          <w:right w:w="70" w:type="dxa"/>
        </w:tblCellMar>
        <w:tblLook w:val="04A0"/>
      </w:tblPr>
      <w:tblGrid>
        <w:gridCol w:w="642"/>
        <w:gridCol w:w="4279"/>
        <w:gridCol w:w="1744"/>
        <w:gridCol w:w="1752"/>
      </w:tblGrid>
      <w:tr w:rsidR="005C2FC6" w:rsidRPr="005C2FC6" w:rsidTr="005C2FC6">
        <w:trPr>
          <w:trHeight w:val="315"/>
        </w:trPr>
        <w:tc>
          <w:tcPr>
            <w:tcW w:w="490" w:type="pct"/>
            <w:tcBorders>
              <w:top w:val="single" w:sz="8" w:space="0" w:color="auto"/>
              <w:left w:val="single" w:sz="8" w:space="0" w:color="auto"/>
              <w:bottom w:val="single" w:sz="8" w:space="0" w:color="auto"/>
              <w:right w:val="single" w:sz="8" w:space="0" w:color="auto"/>
            </w:tcBorders>
            <w:shd w:val="clear" w:color="auto" w:fill="DDD9C3" w:themeFill="background2" w:themeFillShade="E6"/>
            <w:noWrap/>
            <w:vAlign w:val="center"/>
            <w:hideMark/>
          </w:tcPr>
          <w:p w:rsidR="005C2FC6" w:rsidRPr="005C2FC6" w:rsidRDefault="005C2FC6" w:rsidP="005C2FC6">
            <w:pPr>
              <w:jc w:val="center"/>
              <w:rPr>
                <w:rFonts w:ascii="Calibri" w:hAnsi="Calibri"/>
                <w:b/>
                <w:bCs/>
                <w:sz w:val="22"/>
                <w:szCs w:val="22"/>
              </w:rPr>
            </w:pPr>
            <w:r w:rsidRPr="005C2FC6">
              <w:rPr>
                <w:rFonts w:ascii="Calibri" w:hAnsi="Calibri"/>
                <w:b/>
                <w:bCs/>
                <w:sz w:val="22"/>
                <w:szCs w:val="22"/>
              </w:rPr>
              <w:t>#</w:t>
            </w:r>
          </w:p>
        </w:tc>
        <w:tc>
          <w:tcPr>
            <w:tcW w:w="2650" w:type="pct"/>
            <w:tcBorders>
              <w:top w:val="single" w:sz="8" w:space="0" w:color="auto"/>
              <w:left w:val="nil"/>
              <w:bottom w:val="single" w:sz="8" w:space="0" w:color="auto"/>
              <w:right w:val="single" w:sz="8" w:space="0" w:color="auto"/>
            </w:tcBorders>
            <w:shd w:val="clear" w:color="auto" w:fill="DDD9C3" w:themeFill="background2" w:themeFillShade="E6"/>
            <w:noWrap/>
            <w:vAlign w:val="center"/>
            <w:hideMark/>
          </w:tcPr>
          <w:p w:rsidR="005C2FC6" w:rsidRPr="005C2FC6" w:rsidRDefault="005C2FC6" w:rsidP="005C2FC6">
            <w:pPr>
              <w:jc w:val="center"/>
              <w:rPr>
                <w:rFonts w:ascii="Calibri" w:hAnsi="Calibri"/>
                <w:b/>
                <w:bCs/>
                <w:sz w:val="22"/>
                <w:szCs w:val="22"/>
              </w:rPr>
            </w:pPr>
            <w:r w:rsidRPr="005C2FC6">
              <w:rPr>
                <w:rFonts w:ascii="Calibri" w:hAnsi="Calibri"/>
                <w:b/>
                <w:bCs/>
                <w:sz w:val="22"/>
                <w:szCs w:val="22"/>
              </w:rPr>
              <w:t>MERCADO</w:t>
            </w:r>
          </w:p>
        </w:tc>
        <w:tc>
          <w:tcPr>
            <w:tcW w:w="890" w:type="pct"/>
            <w:tcBorders>
              <w:top w:val="single" w:sz="8" w:space="0" w:color="auto"/>
              <w:left w:val="nil"/>
              <w:bottom w:val="single" w:sz="8" w:space="0" w:color="auto"/>
              <w:right w:val="nil"/>
            </w:tcBorders>
            <w:shd w:val="clear" w:color="auto" w:fill="DDD9C3" w:themeFill="background2" w:themeFillShade="E6"/>
            <w:noWrap/>
            <w:vAlign w:val="center"/>
            <w:hideMark/>
          </w:tcPr>
          <w:p w:rsidR="005C2FC6" w:rsidRPr="005C2FC6" w:rsidRDefault="005C2FC6" w:rsidP="005C2FC6">
            <w:pPr>
              <w:jc w:val="center"/>
              <w:rPr>
                <w:rFonts w:ascii="Calibri" w:hAnsi="Calibri"/>
                <w:b/>
                <w:bCs/>
                <w:sz w:val="22"/>
                <w:szCs w:val="22"/>
              </w:rPr>
            </w:pPr>
            <w:r w:rsidRPr="005C2FC6">
              <w:rPr>
                <w:rFonts w:ascii="Calibri" w:hAnsi="Calibri"/>
                <w:b/>
                <w:bCs/>
                <w:sz w:val="22"/>
                <w:szCs w:val="22"/>
              </w:rPr>
              <w:t>TOTAL MERCADO</w:t>
            </w:r>
          </w:p>
        </w:tc>
        <w:tc>
          <w:tcPr>
            <w:tcW w:w="970" w:type="pct"/>
            <w:tcBorders>
              <w:top w:val="single" w:sz="8" w:space="0" w:color="auto"/>
              <w:left w:val="single" w:sz="8" w:space="0" w:color="auto"/>
              <w:bottom w:val="single" w:sz="8" w:space="0" w:color="auto"/>
              <w:right w:val="single" w:sz="8" w:space="0" w:color="000000"/>
            </w:tcBorders>
            <w:shd w:val="clear" w:color="auto" w:fill="DDD9C3" w:themeFill="background2" w:themeFillShade="E6"/>
            <w:noWrap/>
            <w:vAlign w:val="center"/>
            <w:hideMark/>
          </w:tcPr>
          <w:p w:rsidR="005C2FC6" w:rsidRPr="005C2FC6" w:rsidRDefault="005C2FC6" w:rsidP="005C2FC6">
            <w:pPr>
              <w:jc w:val="center"/>
              <w:rPr>
                <w:rFonts w:ascii="Calibri" w:hAnsi="Calibri"/>
                <w:b/>
                <w:bCs/>
                <w:sz w:val="22"/>
                <w:szCs w:val="22"/>
              </w:rPr>
            </w:pPr>
            <w:r w:rsidRPr="005C2FC6">
              <w:rPr>
                <w:rFonts w:ascii="Calibri" w:hAnsi="Calibri"/>
                <w:b/>
                <w:bCs/>
                <w:sz w:val="22"/>
                <w:szCs w:val="22"/>
              </w:rPr>
              <w:t>TOTAL UNIDADES</w:t>
            </w:r>
          </w:p>
        </w:tc>
      </w:tr>
      <w:tr w:rsidR="005C2FC6" w:rsidRPr="005C2FC6" w:rsidTr="005C2FC6">
        <w:trPr>
          <w:trHeight w:val="300"/>
        </w:trPr>
        <w:tc>
          <w:tcPr>
            <w:tcW w:w="490" w:type="pct"/>
            <w:tcBorders>
              <w:top w:val="nil"/>
              <w:left w:val="single" w:sz="8" w:space="0" w:color="auto"/>
              <w:bottom w:val="single" w:sz="4" w:space="0" w:color="auto"/>
              <w:right w:val="nil"/>
            </w:tcBorders>
            <w:shd w:val="clear" w:color="auto" w:fill="auto"/>
            <w:noWrap/>
            <w:vAlign w:val="center"/>
            <w:hideMark/>
          </w:tcPr>
          <w:p w:rsidR="005C2FC6" w:rsidRPr="005C2FC6" w:rsidRDefault="005C2FC6" w:rsidP="005C2FC6">
            <w:pPr>
              <w:jc w:val="center"/>
              <w:rPr>
                <w:rFonts w:ascii="Calibri" w:hAnsi="Calibri"/>
                <w:color w:val="000000"/>
                <w:sz w:val="22"/>
                <w:szCs w:val="22"/>
              </w:rPr>
            </w:pPr>
            <w:r w:rsidRPr="005C2FC6">
              <w:rPr>
                <w:rFonts w:ascii="Calibri" w:hAnsi="Calibri"/>
                <w:color w:val="000000"/>
                <w:sz w:val="22"/>
                <w:szCs w:val="22"/>
              </w:rPr>
              <w:t>4</w:t>
            </w:r>
          </w:p>
        </w:tc>
        <w:tc>
          <w:tcPr>
            <w:tcW w:w="2650" w:type="pct"/>
            <w:tcBorders>
              <w:top w:val="nil"/>
              <w:left w:val="single" w:sz="8" w:space="0" w:color="auto"/>
              <w:bottom w:val="single" w:sz="4" w:space="0" w:color="auto"/>
              <w:right w:val="nil"/>
            </w:tcBorders>
            <w:shd w:val="clear" w:color="auto" w:fill="auto"/>
            <w:vAlign w:val="center"/>
            <w:hideMark/>
          </w:tcPr>
          <w:p w:rsidR="005C2FC6" w:rsidRPr="005C2FC6" w:rsidRDefault="005C2FC6" w:rsidP="005C2FC6">
            <w:pPr>
              <w:rPr>
                <w:rFonts w:ascii="Calibri" w:hAnsi="Calibri"/>
                <w:color w:val="000000"/>
                <w:sz w:val="22"/>
                <w:szCs w:val="22"/>
              </w:rPr>
            </w:pPr>
            <w:r w:rsidRPr="005C2FC6">
              <w:rPr>
                <w:rFonts w:ascii="Calibri" w:hAnsi="Calibri"/>
                <w:color w:val="000000"/>
                <w:sz w:val="22"/>
                <w:szCs w:val="22"/>
              </w:rPr>
              <w:t>INDUSTRIAS</w:t>
            </w:r>
          </w:p>
        </w:tc>
        <w:tc>
          <w:tcPr>
            <w:tcW w:w="890" w:type="pct"/>
            <w:tcBorders>
              <w:top w:val="nil"/>
              <w:left w:val="single" w:sz="8" w:space="0" w:color="auto"/>
              <w:bottom w:val="single" w:sz="4" w:space="0" w:color="auto"/>
              <w:right w:val="nil"/>
            </w:tcBorders>
            <w:shd w:val="clear" w:color="auto" w:fill="auto"/>
            <w:vAlign w:val="center"/>
            <w:hideMark/>
          </w:tcPr>
          <w:p w:rsidR="005C2FC6" w:rsidRPr="005C2FC6" w:rsidRDefault="005C2FC6" w:rsidP="005C2FC6">
            <w:pPr>
              <w:jc w:val="right"/>
              <w:rPr>
                <w:rFonts w:ascii="Calibri" w:hAnsi="Calibri"/>
                <w:color w:val="000000"/>
                <w:sz w:val="22"/>
                <w:szCs w:val="22"/>
              </w:rPr>
            </w:pPr>
            <w:r w:rsidRPr="005C2FC6">
              <w:rPr>
                <w:rFonts w:ascii="Calibri" w:hAnsi="Calibri"/>
                <w:color w:val="000000"/>
                <w:sz w:val="22"/>
                <w:szCs w:val="22"/>
              </w:rPr>
              <w:t>1527</w:t>
            </w:r>
          </w:p>
        </w:tc>
        <w:tc>
          <w:tcPr>
            <w:tcW w:w="970" w:type="pct"/>
            <w:tcBorders>
              <w:top w:val="nil"/>
              <w:left w:val="single" w:sz="8" w:space="0" w:color="auto"/>
              <w:bottom w:val="single" w:sz="4" w:space="0" w:color="auto"/>
              <w:right w:val="single" w:sz="8" w:space="0" w:color="000000"/>
            </w:tcBorders>
            <w:shd w:val="clear" w:color="auto" w:fill="auto"/>
            <w:noWrap/>
            <w:vAlign w:val="center"/>
            <w:hideMark/>
          </w:tcPr>
          <w:p w:rsidR="005C2FC6" w:rsidRPr="005C2FC6" w:rsidRDefault="005C2FC6" w:rsidP="005C2FC6">
            <w:pPr>
              <w:jc w:val="right"/>
              <w:rPr>
                <w:rFonts w:ascii="Calibri" w:hAnsi="Calibri"/>
                <w:color w:val="000000"/>
                <w:sz w:val="22"/>
                <w:szCs w:val="22"/>
              </w:rPr>
            </w:pPr>
            <w:r w:rsidRPr="005C2FC6">
              <w:rPr>
                <w:rFonts w:ascii="Calibri" w:hAnsi="Calibri"/>
                <w:color w:val="000000"/>
                <w:sz w:val="22"/>
                <w:szCs w:val="22"/>
              </w:rPr>
              <w:t>3580</w:t>
            </w:r>
          </w:p>
        </w:tc>
      </w:tr>
      <w:tr w:rsidR="005C2FC6" w:rsidRPr="005C2FC6" w:rsidTr="005C2FC6">
        <w:trPr>
          <w:trHeight w:val="300"/>
        </w:trPr>
        <w:tc>
          <w:tcPr>
            <w:tcW w:w="490" w:type="pct"/>
            <w:tcBorders>
              <w:top w:val="nil"/>
              <w:left w:val="single" w:sz="8" w:space="0" w:color="auto"/>
              <w:bottom w:val="single" w:sz="4" w:space="0" w:color="auto"/>
              <w:right w:val="nil"/>
            </w:tcBorders>
            <w:shd w:val="clear" w:color="auto" w:fill="auto"/>
            <w:noWrap/>
            <w:vAlign w:val="center"/>
            <w:hideMark/>
          </w:tcPr>
          <w:p w:rsidR="005C2FC6" w:rsidRPr="005C2FC6" w:rsidRDefault="005C2FC6" w:rsidP="005C2FC6">
            <w:pPr>
              <w:jc w:val="center"/>
              <w:rPr>
                <w:rFonts w:ascii="Calibri" w:hAnsi="Calibri"/>
                <w:color w:val="000000"/>
                <w:sz w:val="22"/>
                <w:szCs w:val="22"/>
              </w:rPr>
            </w:pPr>
            <w:r w:rsidRPr="005C2FC6">
              <w:rPr>
                <w:rFonts w:ascii="Calibri" w:hAnsi="Calibri"/>
                <w:color w:val="000000"/>
                <w:sz w:val="22"/>
                <w:szCs w:val="22"/>
              </w:rPr>
              <w:t>2</w:t>
            </w:r>
          </w:p>
        </w:tc>
        <w:tc>
          <w:tcPr>
            <w:tcW w:w="2650" w:type="pct"/>
            <w:tcBorders>
              <w:top w:val="nil"/>
              <w:left w:val="single" w:sz="8" w:space="0" w:color="auto"/>
              <w:bottom w:val="single" w:sz="4" w:space="0" w:color="auto"/>
              <w:right w:val="single" w:sz="8" w:space="0" w:color="auto"/>
            </w:tcBorders>
            <w:shd w:val="clear" w:color="auto" w:fill="auto"/>
            <w:vAlign w:val="bottom"/>
            <w:hideMark/>
          </w:tcPr>
          <w:p w:rsidR="005C2FC6" w:rsidRPr="005C2FC6" w:rsidRDefault="005C2FC6" w:rsidP="005C2FC6">
            <w:pPr>
              <w:rPr>
                <w:rFonts w:ascii="Calibri" w:hAnsi="Calibri"/>
                <w:color w:val="000000"/>
                <w:sz w:val="22"/>
                <w:szCs w:val="22"/>
              </w:rPr>
            </w:pPr>
            <w:r w:rsidRPr="005C2FC6">
              <w:rPr>
                <w:rFonts w:ascii="Calibri" w:hAnsi="Calibri"/>
                <w:color w:val="000000"/>
                <w:sz w:val="22"/>
                <w:szCs w:val="22"/>
              </w:rPr>
              <w:t>TERMINALES TERRETRES</w:t>
            </w:r>
          </w:p>
        </w:tc>
        <w:tc>
          <w:tcPr>
            <w:tcW w:w="890" w:type="pct"/>
            <w:tcBorders>
              <w:top w:val="nil"/>
              <w:left w:val="nil"/>
              <w:bottom w:val="single" w:sz="4" w:space="0" w:color="auto"/>
              <w:right w:val="nil"/>
            </w:tcBorders>
            <w:shd w:val="clear" w:color="auto" w:fill="auto"/>
            <w:vAlign w:val="bottom"/>
            <w:hideMark/>
          </w:tcPr>
          <w:p w:rsidR="005C2FC6" w:rsidRPr="005C2FC6" w:rsidRDefault="005C2FC6" w:rsidP="005C2FC6">
            <w:pPr>
              <w:jc w:val="right"/>
              <w:rPr>
                <w:rFonts w:ascii="Calibri" w:hAnsi="Calibri"/>
                <w:color w:val="000000"/>
                <w:sz w:val="22"/>
                <w:szCs w:val="22"/>
              </w:rPr>
            </w:pPr>
            <w:r w:rsidRPr="005C2FC6">
              <w:rPr>
                <w:rFonts w:ascii="Calibri" w:hAnsi="Calibri"/>
                <w:color w:val="000000"/>
                <w:sz w:val="22"/>
                <w:szCs w:val="22"/>
              </w:rPr>
              <w:t>26</w:t>
            </w:r>
          </w:p>
        </w:tc>
        <w:tc>
          <w:tcPr>
            <w:tcW w:w="970" w:type="pct"/>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5C2FC6" w:rsidRPr="005C2FC6" w:rsidRDefault="005C2FC6" w:rsidP="005C2FC6">
            <w:pPr>
              <w:jc w:val="right"/>
              <w:rPr>
                <w:rFonts w:ascii="Calibri" w:hAnsi="Calibri"/>
                <w:color w:val="000000"/>
                <w:sz w:val="22"/>
                <w:szCs w:val="22"/>
              </w:rPr>
            </w:pPr>
            <w:r w:rsidRPr="005C2FC6">
              <w:rPr>
                <w:rFonts w:ascii="Calibri" w:hAnsi="Calibri"/>
                <w:color w:val="000000"/>
                <w:sz w:val="22"/>
                <w:szCs w:val="22"/>
              </w:rPr>
              <w:t>430</w:t>
            </w:r>
          </w:p>
        </w:tc>
      </w:tr>
      <w:tr w:rsidR="005C2FC6" w:rsidRPr="005C2FC6" w:rsidTr="005C2FC6">
        <w:trPr>
          <w:trHeight w:val="300"/>
        </w:trPr>
        <w:tc>
          <w:tcPr>
            <w:tcW w:w="490" w:type="pct"/>
            <w:tcBorders>
              <w:top w:val="nil"/>
              <w:left w:val="single" w:sz="8" w:space="0" w:color="auto"/>
              <w:bottom w:val="single" w:sz="4" w:space="0" w:color="auto"/>
              <w:right w:val="nil"/>
            </w:tcBorders>
            <w:shd w:val="clear" w:color="auto" w:fill="auto"/>
            <w:noWrap/>
            <w:vAlign w:val="center"/>
            <w:hideMark/>
          </w:tcPr>
          <w:p w:rsidR="005C2FC6" w:rsidRPr="005C2FC6" w:rsidRDefault="005C2FC6" w:rsidP="005C2FC6">
            <w:pPr>
              <w:jc w:val="center"/>
              <w:rPr>
                <w:rFonts w:ascii="Calibri" w:hAnsi="Calibri"/>
                <w:color w:val="000000"/>
                <w:sz w:val="22"/>
                <w:szCs w:val="22"/>
              </w:rPr>
            </w:pPr>
            <w:r w:rsidRPr="005C2FC6">
              <w:rPr>
                <w:rFonts w:ascii="Calibri" w:hAnsi="Calibri"/>
                <w:color w:val="000000"/>
                <w:sz w:val="22"/>
                <w:szCs w:val="22"/>
              </w:rPr>
              <w:t>1</w:t>
            </w:r>
          </w:p>
        </w:tc>
        <w:tc>
          <w:tcPr>
            <w:tcW w:w="2650" w:type="pct"/>
            <w:tcBorders>
              <w:top w:val="nil"/>
              <w:left w:val="single" w:sz="8" w:space="0" w:color="auto"/>
              <w:bottom w:val="single" w:sz="4" w:space="0" w:color="auto"/>
              <w:right w:val="single" w:sz="8" w:space="0" w:color="auto"/>
            </w:tcBorders>
            <w:shd w:val="clear" w:color="auto" w:fill="auto"/>
            <w:vAlign w:val="bottom"/>
            <w:hideMark/>
          </w:tcPr>
          <w:p w:rsidR="005C2FC6" w:rsidRPr="005C2FC6" w:rsidRDefault="005C2FC6" w:rsidP="005C2FC6">
            <w:pPr>
              <w:rPr>
                <w:rFonts w:ascii="Calibri" w:hAnsi="Calibri"/>
                <w:color w:val="000000"/>
                <w:sz w:val="22"/>
                <w:szCs w:val="22"/>
              </w:rPr>
            </w:pPr>
            <w:r w:rsidRPr="005C2FC6">
              <w:rPr>
                <w:rFonts w:ascii="Calibri" w:hAnsi="Calibri"/>
                <w:color w:val="000000"/>
                <w:sz w:val="22"/>
                <w:szCs w:val="22"/>
              </w:rPr>
              <w:t>CINES</w:t>
            </w:r>
          </w:p>
        </w:tc>
        <w:tc>
          <w:tcPr>
            <w:tcW w:w="890" w:type="pct"/>
            <w:tcBorders>
              <w:top w:val="nil"/>
              <w:left w:val="nil"/>
              <w:bottom w:val="single" w:sz="4" w:space="0" w:color="auto"/>
              <w:right w:val="nil"/>
            </w:tcBorders>
            <w:shd w:val="clear" w:color="auto" w:fill="auto"/>
            <w:vAlign w:val="bottom"/>
            <w:hideMark/>
          </w:tcPr>
          <w:p w:rsidR="005C2FC6" w:rsidRPr="005C2FC6" w:rsidRDefault="005C2FC6" w:rsidP="005C2FC6">
            <w:pPr>
              <w:jc w:val="right"/>
              <w:rPr>
                <w:rFonts w:ascii="Calibri" w:hAnsi="Calibri"/>
                <w:color w:val="000000"/>
                <w:sz w:val="22"/>
                <w:szCs w:val="22"/>
              </w:rPr>
            </w:pPr>
            <w:r w:rsidRPr="005C2FC6">
              <w:rPr>
                <w:rFonts w:ascii="Calibri" w:hAnsi="Calibri"/>
                <w:color w:val="000000"/>
                <w:sz w:val="22"/>
                <w:szCs w:val="22"/>
              </w:rPr>
              <w:t>65</w:t>
            </w:r>
          </w:p>
        </w:tc>
        <w:tc>
          <w:tcPr>
            <w:tcW w:w="970" w:type="pct"/>
            <w:tcBorders>
              <w:top w:val="nil"/>
              <w:left w:val="single" w:sz="8" w:space="0" w:color="auto"/>
              <w:bottom w:val="single" w:sz="4" w:space="0" w:color="auto"/>
              <w:right w:val="single" w:sz="8" w:space="0" w:color="000000"/>
            </w:tcBorders>
            <w:shd w:val="clear" w:color="auto" w:fill="auto"/>
            <w:noWrap/>
            <w:vAlign w:val="bottom"/>
            <w:hideMark/>
          </w:tcPr>
          <w:p w:rsidR="005C2FC6" w:rsidRPr="005C2FC6" w:rsidRDefault="005C2FC6" w:rsidP="005C2FC6">
            <w:pPr>
              <w:jc w:val="right"/>
              <w:rPr>
                <w:rFonts w:ascii="Calibri" w:hAnsi="Calibri"/>
                <w:color w:val="000000"/>
                <w:sz w:val="22"/>
                <w:szCs w:val="22"/>
              </w:rPr>
            </w:pPr>
            <w:r w:rsidRPr="005C2FC6">
              <w:rPr>
                <w:rFonts w:ascii="Calibri" w:hAnsi="Calibri"/>
                <w:color w:val="000000"/>
                <w:sz w:val="22"/>
                <w:szCs w:val="22"/>
              </w:rPr>
              <w:t>195</w:t>
            </w:r>
          </w:p>
        </w:tc>
      </w:tr>
      <w:tr w:rsidR="005C2FC6" w:rsidRPr="005C2FC6" w:rsidTr="005C2FC6">
        <w:trPr>
          <w:trHeight w:val="315"/>
        </w:trPr>
        <w:tc>
          <w:tcPr>
            <w:tcW w:w="490" w:type="pct"/>
            <w:tcBorders>
              <w:top w:val="nil"/>
              <w:left w:val="single" w:sz="8" w:space="0" w:color="auto"/>
              <w:bottom w:val="nil"/>
              <w:right w:val="nil"/>
            </w:tcBorders>
            <w:shd w:val="clear" w:color="auto" w:fill="auto"/>
            <w:noWrap/>
            <w:vAlign w:val="center"/>
            <w:hideMark/>
          </w:tcPr>
          <w:p w:rsidR="005C2FC6" w:rsidRPr="005C2FC6" w:rsidRDefault="005C2FC6" w:rsidP="005C2FC6">
            <w:pPr>
              <w:jc w:val="center"/>
              <w:rPr>
                <w:rFonts w:ascii="Calibri" w:hAnsi="Calibri"/>
                <w:color w:val="000000"/>
                <w:sz w:val="22"/>
                <w:szCs w:val="22"/>
              </w:rPr>
            </w:pPr>
            <w:r w:rsidRPr="005C2FC6">
              <w:rPr>
                <w:rFonts w:ascii="Calibri" w:hAnsi="Calibri"/>
                <w:color w:val="000000"/>
                <w:sz w:val="22"/>
                <w:szCs w:val="22"/>
              </w:rPr>
              <w:t>3</w:t>
            </w:r>
          </w:p>
        </w:tc>
        <w:tc>
          <w:tcPr>
            <w:tcW w:w="2650" w:type="pct"/>
            <w:tcBorders>
              <w:top w:val="nil"/>
              <w:left w:val="single" w:sz="8" w:space="0" w:color="auto"/>
              <w:bottom w:val="nil"/>
              <w:right w:val="single" w:sz="8" w:space="0" w:color="auto"/>
            </w:tcBorders>
            <w:shd w:val="clear" w:color="auto" w:fill="auto"/>
            <w:vAlign w:val="bottom"/>
            <w:hideMark/>
          </w:tcPr>
          <w:p w:rsidR="005C2FC6" w:rsidRPr="005C2FC6" w:rsidRDefault="005C2FC6" w:rsidP="005C2FC6">
            <w:pPr>
              <w:rPr>
                <w:rFonts w:ascii="Calibri" w:hAnsi="Calibri"/>
                <w:color w:val="000000"/>
                <w:sz w:val="22"/>
                <w:szCs w:val="22"/>
              </w:rPr>
            </w:pPr>
            <w:r w:rsidRPr="005C2FC6">
              <w:rPr>
                <w:rFonts w:ascii="Calibri" w:hAnsi="Calibri"/>
                <w:color w:val="000000"/>
                <w:sz w:val="22"/>
                <w:szCs w:val="22"/>
              </w:rPr>
              <w:t>TERMINALES AEREAS</w:t>
            </w:r>
          </w:p>
        </w:tc>
        <w:tc>
          <w:tcPr>
            <w:tcW w:w="890" w:type="pct"/>
            <w:tcBorders>
              <w:top w:val="nil"/>
              <w:left w:val="nil"/>
              <w:bottom w:val="nil"/>
              <w:right w:val="nil"/>
            </w:tcBorders>
            <w:shd w:val="clear" w:color="auto" w:fill="auto"/>
            <w:vAlign w:val="bottom"/>
            <w:hideMark/>
          </w:tcPr>
          <w:p w:rsidR="005C2FC6" w:rsidRPr="005C2FC6" w:rsidRDefault="005C2FC6" w:rsidP="005C2FC6">
            <w:pPr>
              <w:jc w:val="right"/>
              <w:rPr>
                <w:rFonts w:ascii="Calibri" w:hAnsi="Calibri"/>
                <w:color w:val="000000"/>
                <w:sz w:val="22"/>
                <w:szCs w:val="22"/>
              </w:rPr>
            </w:pPr>
            <w:r w:rsidRPr="005C2FC6">
              <w:rPr>
                <w:rFonts w:ascii="Calibri" w:hAnsi="Calibri"/>
                <w:color w:val="000000"/>
                <w:sz w:val="22"/>
                <w:szCs w:val="22"/>
              </w:rPr>
              <w:t>15</w:t>
            </w:r>
          </w:p>
        </w:tc>
        <w:tc>
          <w:tcPr>
            <w:tcW w:w="970" w:type="pct"/>
            <w:tcBorders>
              <w:top w:val="single" w:sz="4" w:space="0" w:color="auto"/>
              <w:left w:val="single" w:sz="8" w:space="0" w:color="auto"/>
              <w:bottom w:val="nil"/>
              <w:right w:val="single" w:sz="8" w:space="0" w:color="000000"/>
            </w:tcBorders>
            <w:shd w:val="clear" w:color="auto" w:fill="auto"/>
            <w:noWrap/>
            <w:vAlign w:val="bottom"/>
            <w:hideMark/>
          </w:tcPr>
          <w:p w:rsidR="005C2FC6" w:rsidRPr="005C2FC6" w:rsidRDefault="005C2FC6" w:rsidP="005C2FC6">
            <w:pPr>
              <w:jc w:val="right"/>
              <w:rPr>
                <w:rFonts w:ascii="Calibri" w:hAnsi="Calibri"/>
                <w:color w:val="000000"/>
                <w:sz w:val="22"/>
                <w:szCs w:val="22"/>
              </w:rPr>
            </w:pPr>
            <w:r w:rsidRPr="005C2FC6">
              <w:rPr>
                <w:rFonts w:ascii="Calibri" w:hAnsi="Calibri"/>
                <w:color w:val="000000"/>
                <w:sz w:val="22"/>
                <w:szCs w:val="22"/>
              </w:rPr>
              <w:t>20</w:t>
            </w:r>
          </w:p>
        </w:tc>
      </w:tr>
      <w:tr w:rsidR="005C2FC6" w:rsidRPr="005C2FC6" w:rsidTr="005C2FC6">
        <w:trPr>
          <w:trHeight w:val="315"/>
        </w:trPr>
        <w:tc>
          <w:tcPr>
            <w:tcW w:w="3140" w:type="pct"/>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5C2FC6" w:rsidRPr="005C2FC6" w:rsidRDefault="005C2FC6" w:rsidP="005C2FC6">
            <w:pPr>
              <w:jc w:val="center"/>
              <w:rPr>
                <w:rFonts w:ascii="Calibri" w:hAnsi="Calibri"/>
                <w:b/>
                <w:bCs/>
                <w:color w:val="000000"/>
                <w:sz w:val="22"/>
                <w:szCs w:val="22"/>
              </w:rPr>
            </w:pPr>
            <w:r w:rsidRPr="005C2FC6">
              <w:rPr>
                <w:rFonts w:ascii="Calibri" w:hAnsi="Calibri"/>
                <w:b/>
                <w:bCs/>
                <w:color w:val="000000"/>
                <w:sz w:val="22"/>
                <w:szCs w:val="22"/>
              </w:rPr>
              <w:t>TOTAL ==&gt;&gt;</w:t>
            </w:r>
          </w:p>
        </w:tc>
        <w:tc>
          <w:tcPr>
            <w:tcW w:w="890" w:type="pct"/>
            <w:tcBorders>
              <w:top w:val="single" w:sz="8" w:space="0" w:color="auto"/>
              <w:left w:val="nil"/>
              <w:bottom w:val="single" w:sz="8" w:space="0" w:color="auto"/>
              <w:right w:val="nil"/>
            </w:tcBorders>
            <w:shd w:val="clear" w:color="auto" w:fill="auto"/>
            <w:noWrap/>
            <w:vAlign w:val="bottom"/>
            <w:hideMark/>
          </w:tcPr>
          <w:p w:rsidR="005C2FC6" w:rsidRPr="005C2FC6" w:rsidRDefault="005C2FC6" w:rsidP="005C2FC6">
            <w:pPr>
              <w:jc w:val="right"/>
              <w:rPr>
                <w:rFonts w:ascii="Calibri" w:hAnsi="Calibri"/>
                <w:b/>
                <w:bCs/>
                <w:color w:val="000000"/>
                <w:sz w:val="22"/>
                <w:szCs w:val="22"/>
              </w:rPr>
            </w:pPr>
            <w:r w:rsidRPr="005C2FC6">
              <w:rPr>
                <w:rFonts w:ascii="Calibri" w:hAnsi="Calibri"/>
                <w:b/>
                <w:bCs/>
                <w:color w:val="000000"/>
                <w:sz w:val="22"/>
                <w:szCs w:val="22"/>
              </w:rPr>
              <w:t>1633</w:t>
            </w:r>
          </w:p>
        </w:tc>
        <w:tc>
          <w:tcPr>
            <w:tcW w:w="970" w:type="pct"/>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5C2FC6" w:rsidRPr="005C2FC6" w:rsidRDefault="005C2FC6" w:rsidP="005C2FC6">
            <w:pPr>
              <w:jc w:val="right"/>
              <w:rPr>
                <w:rFonts w:ascii="Calibri" w:hAnsi="Calibri"/>
                <w:color w:val="000000"/>
                <w:sz w:val="22"/>
                <w:szCs w:val="22"/>
              </w:rPr>
            </w:pPr>
            <w:r w:rsidRPr="005C2FC6">
              <w:rPr>
                <w:rFonts w:ascii="Calibri" w:hAnsi="Calibri"/>
                <w:color w:val="000000"/>
                <w:sz w:val="22"/>
                <w:szCs w:val="22"/>
              </w:rPr>
              <w:t>4225</w:t>
            </w:r>
          </w:p>
        </w:tc>
      </w:tr>
    </w:tbl>
    <w:p w:rsidR="00587AD8" w:rsidRDefault="00587AD8" w:rsidP="00130422">
      <w:pPr>
        <w:pStyle w:val="Tabla"/>
        <w:jc w:val="center"/>
      </w:pPr>
    </w:p>
    <w:p w:rsidR="008E21FF" w:rsidRDefault="008E21FF" w:rsidP="008E21FF">
      <w:pPr>
        <w:pStyle w:val="Tabla"/>
        <w:jc w:val="center"/>
      </w:pPr>
      <w:bookmarkStart w:id="313" w:name="_Toc248490555"/>
      <w:r>
        <w:t>Tabla 3.</w:t>
      </w:r>
      <w:r w:rsidR="003C42B2">
        <w:t>4</w:t>
      </w:r>
      <w:r w:rsidRPr="007C52A4">
        <w:t xml:space="preserve"> Tamaño del Mercado Global</w:t>
      </w:r>
      <w:bookmarkEnd w:id="313"/>
      <w:r w:rsidRPr="007C52A4">
        <w:t xml:space="preserve"> </w:t>
      </w:r>
    </w:p>
    <w:p w:rsidR="00587AD8" w:rsidRPr="007C52A4" w:rsidRDefault="00587AD8" w:rsidP="00130422">
      <w:pPr>
        <w:pStyle w:val="Tabla"/>
        <w:jc w:val="center"/>
      </w:pPr>
    </w:p>
    <w:p w:rsidR="00077B5B" w:rsidRPr="00AA04E5" w:rsidRDefault="00D44A92" w:rsidP="00077B5B">
      <w:pPr>
        <w:spacing w:line="480" w:lineRule="auto"/>
        <w:jc w:val="center"/>
        <w:rPr>
          <w:rFonts w:ascii="Arial" w:hAnsi="Arial" w:cs="Arial"/>
        </w:rPr>
      </w:pPr>
      <w:r>
        <w:rPr>
          <w:rFonts w:ascii="Arial" w:hAnsi="Arial" w:cs="Arial"/>
          <w:noProof/>
        </w:rPr>
        <w:drawing>
          <wp:inline distT="0" distB="0" distL="0" distR="0">
            <wp:extent cx="4662297" cy="3184779"/>
            <wp:effectExtent l="18288" t="6096" r="5715" b="0"/>
            <wp:docPr id="25"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B866D5" w:rsidRDefault="00E44C49" w:rsidP="003F22D0">
      <w:pPr>
        <w:pStyle w:val="Figuras"/>
      </w:pPr>
      <w:bookmarkStart w:id="314" w:name="_Toc205904633"/>
      <w:bookmarkStart w:id="315" w:name="_Toc220763947"/>
      <w:bookmarkStart w:id="316" w:name="_Toc248491211"/>
      <w:r>
        <w:t>Figura 3.2</w:t>
      </w:r>
      <w:r w:rsidRPr="003C3671">
        <w:t>:</w:t>
      </w:r>
      <w:bookmarkEnd w:id="314"/>
      <w:bookmarkEnd w:id="315"/>
      <w:r w:rsidR="0076718B">
        <w:t xml:space="preserve"> Tamaño del Mercado Global</w:t>
      </w:r>
      <w:bookmarkStart w:id="317" w:name="_Toc220206599"/>
      <w:bookmarkEnd w:id="316"/>
    </w:p>
    <w:p w:rsidR="00077B5B" w:rsidRPr="008E19A0" w:rsidRDefault="00077B5B" w:rsidP="00805C13">
      <w:pPr>
        <w:pStyle w:val="Indice3"/>
        <w:numPr>
          <w:ilvl w:val="2"/>
          <w:numId w:val="12"/>
        </w:numPr>
        <w:spacing w:before="720" w:after="360"/>
      </w:pPr>
      <w:bookmarkStart w:id="318" w:name="_Toc247985672"/>
      <w:bookmarkStart w:id="319" w:name="_Toc248490477"/>
      <w:bookmarkStart w:id="320" w:name="_Toc248491162"/>
      <w:r w:rsidRPr="008E19A0">
        <w:t xml:space="preserve">Tamaño de </w:t>
      </w:r>
      <w:r>
        <w:t>nuestro</w:t>
      </w:r>
      <w:r w:rsidRPr="008E19A0">
        <w:t xml:space="preserve"> mercado.</w:t>
      </w:r>
      <w:bookmarkEnd w:id="317"/>
      <w:bookmarkEnd w:id="318"/>
      <w:bookmarkEnd w:id="319"/>
      <w:bookmarkEnd w:id="320"/>
    </w:p>
    <w:p w:rsidR="00B866D5" w:rsidRDefault="00077B5B" w:rsidP="00200AD7">
      <w:pPr>
        <w:pStyle w:val="Parrafo"/>
        <w:ind w:left="1224"/>
      </w:pPr>
      <w:r w:rsidRPr="00AA04E5">
        <w:t xml:space="preserve">De la investigación </w:t>
      </w:r>
      <w:r>
        <w:t xml:space="preserve">y el análisis </w:t>
      </w:r>
      <w:r w:rsidRPr="00AA04E5">
        <w:t>realizad</w:t>
      </w:r>
      <w:r>
        <w:t>o</w:t>
      </w:r>
      <w:r w:rsidRPr="00AA04E5">
        <w:t>,</w:t>
      </w:r>
      <w:r w:rsidR="0063538A">
        <w:t xml:space="preserve"> a </w:t>
      </w:r>
      <w:r w:rsidR="004A26C1">
        <w:t>continuación</w:t>
      </w:r>
      <w:r w:rsidRPr="00AA04E5">
        <w:t xml:space="preserve"> </w:t>
      </w:r>
      <w:r>
        <w:t>e</w:t>
      </w:r>
      <w:r w:rsidR="000E40AF">
        <w:t>xponemos los motivos por los cua</w:t>
      </w:r>
      <w:r>
        <w:t xml:space="preserve">les escogemos nuestro </w:t>
      </w:r>
      <w:r w:rsidRPr="00AA04E5">
        <w:t>mercado objetivo:</w:t>
      </w:r>
    </w:p>
    <w:p w:rsidR="00B866D5" w:rsidRDefault="002A1D8D" w:rsidP="0043225B">
      <w:pPr>
        <w:pStyle w:val="Parrafo"/>
        <w:ind w:left="1416"/>
      </w:pPr>
      <w:r>
        <w:rPr>
          <w:b/>
        </w:rPr>
        <w:t>Industrias</w:t>
      </w:r>
      <w:r w:rsidR="00077B5B">
        <w:rPr>
          <w:b/>
        </w:rPr>
        <w:t xml:space="preserve">: </w:t>
      </w:r>
      <w:r w:rsidR="00C659C3">
        <w:t>De la gama de</w:t>
      </w:r>
      <w:r w:rsidR="001E025A">
        <w:t xml:space="preserve"> las 1.527</w:t>
      </w:r>
      <w:r w:rsidR="00C659C3">
        <w:t xml:space="preserve"> industrias manufactur</w:t>
      </w:r>
      <w:r w:rsidR="001E025A">
        <w:t>eras del Ecuador tomaremos como nuestro mercado objetivo aquellas con mayor producción</w:t>
      </w:r>
      <w:r w:rsidR="006B7C9F">
        <w:t xml:space="preserve">, tomadas del </w:t>
      </w:r>
      <w:r w:rsidR="00FA741C">
        <w:t>INEC,</w:t>
      </w:r>
      <w:r w:rsidR="006B7C9F">
        <w:t xml:space="preserve"> en el año 2007</w:t>
      </w:r>
      <w:r w:rsidR="006B7C9F">
        <w:rPr>
          <w:rStyle w:val="Refdenotaalpie"/>
        </w:rPr>
        <w:footnoteReference w:id="19"/>
      </w:r>
      <w:r>
        <w:t>.</w:t>
      </w:r>
    </w:p>
    <w:tbl>
      <w:tblPr>
        <w:tblW w:w="0" w:type="auto"/>
        <w:tblCellMar>
          <w:left w:w="70" w:type="dxa"/>
          <w:right w:w="70" w:type="dxa"/>
        </w:tblCellMar>
        <w:tblLook w:val="04A0"/>
      </w:tblPr>
      <w:tblGrid>
        <w:gridCol w:w="364"/>
        <w:gridCol w:w="5420"/>
        <w:gridCol w:w="733"/>
        <w:gridCol w:w="1900"/>
      </w:tblGrid>
      <w:tr w:rsidR="00485ED9" w:rsidRPr="00485ED9">
        <w:trPr>
          <w:trHeight w:val="615"/>
        </w:trPr>
        <w:tc>
          <w:tcPr>
            <w:tcW w:w="0" w:type="auto"/>
            <w:tcBorders>
              <w:top w:val="single" w:sz="8" w:space="0" w:color="auto"/>
              <w:left w:val="single" w:sz="8" w:space="0" w:color="auto"/>
              <w:bottom w:val="nil"/>
              <w:right w:val="single" w:sz="8" w:space="0" w:color="auto"/>
            </w:tcBorders>
            <w:shd w:val="clear" w:color="auto" w:fill="D9D9D9"/>
            <w:vAlign w:val="center"/>
          </w:tcPr>
          <w:p w:rsidR="00485ED9" w:rsidRPr="00485ED9" w:rsidRDefault="00485ED9" w:rsidP="00485ED9">
            <w:pPr>
              <w:jc w:val="center"/>
              <w:rPr>
                <w:rFonts w:ascii="Calibri" w:hAnsi="Calibri"/>
                <w:b/>
                <w:bCs/>
                <w:sz w:val="22"/>
                <w:szCs w:val="22"/>
              </w:rPr>
            </w:pPr>
            <w:r w:rsidRPr="00485ED9">
              <w:rPr>
                <w:rFonts w:ascii="Calibri" w:hAnsi="Calibri"/>
                <w:b/>
                <w:bCs/>
                <w:sz w:val="22"/>
                <w:szCs w:val="22"/>
              </w:rPr>
              <w:t>#</w:t>
            </w:r>
          </w:p>
        </w:tc>
        <w:tc>
          <w:tcPr>
            <w:tcW w:w="0" w:type="auto"/>
            <w:tcBorders>
              <w:top w:val="single" w:sz="8" w:space="0" w:color="auto"/>
              <w:left w:val="nil"/>
              <w:bottom w:val="nil"/>
              <w:right w:val="single" w:sz="8" w:space="0" w:color="auto"/>
            </w:tcBorders>
            <w:shd w:val="clear" w:color="auto" w:fill="D9D9D9"/>
            <w:vAlign w:val="center"/>
          </w:tcPr>
          <w:p w:rsidR="00485ED9" w:rsidRPr="00485ED9" w:rsidRDefault="00485ED9" w:rsidP="00485ED9">
            <w:pPr>
              <w:jc w:val="center"/>
              <w:rPr>
                <w:rFonts w:ascii="Calibri" w:hAnsi="Calibri"/>
                <w:b/>
                <w:bCs/>
                <w:sz w:val="22"/>
                <w:szCs w:val="22"/>
              </w:rPr>
            </w:pPr>
            <w:r w:rsidRPr="00485ED9">
              <w:rPr>
                <w:rFonts w:ascii="Calibri" w:hAnsi="Calibri"/>
                <w:b/>
                <w:bCs/>
                <w:sz w:val="22"/>
                <w:szCs w:val="22"/>
              </w:rPr>
              <w:t>ACTIVIDAD ECONOMICA</w:t>
            </w:r>
          </w:p>
        </w:tc>
        <w:tc>
          <w:tcPr>
            <w:tcW w:w="0" w:type="auto"/>
            <w:tcBorders>
              <w:top w:val="single" w:sz="8" w:space="0" w:color="auto"/>
              <w:left w:val="nil"/>
              <w:bottom w:val="nil"/>
              <w:right w:val="nil"/>
            </w:tcBorders>
            <w:shd w:val="clear" w:color="auto" w:fill="D9D9D9"/>
            <w:vAlign w:val="center"/>
          </w:tcPr>
          <w:p w:rsidR="00485ED9" w:rsidRPr="00485ED9" w:rsidRDefault="00485ED9" w:rsidP="00485ED9">
            <w:pPr>
              <w:jc w:val="center"/>
              <w:rPr>
                <w:rFonts w:ascii="Calibri" w:hAnsi="Calibri"/>
                <w:b/>
                <w:bCs/>
                <w:sz w:val="22"/>
                <w:szCs w:val="22"/>
              </w:rPr>
            </w:pPr>
            <w:r w:rsidRPr="00485ED9">
              <w:rPr>
                <w:rFonts w:ascii="Calibri" w:hAnsi="Calibri"/>
                <w:b/>
                <w:bCs/>
                <w:sz w:val="22"/>
                <w:szCs w:val="22"/>
              </w:rPr>
              <w:t>TOTAL</w:t>
            </w:r>
          </w:p>
        </w:tc>
        <w:tc>
          <w:tcPr>
            <w:tcW w:w="0" w:type="auto"/>
            <w:tcBorders>
              <w:top w:val="single" w:sz="8" w:space="0" w:color="auto"/>
              <w:left w:val="single" w:sz="8" w:space="0" w:color="auto"/>
              <w:bottom w:val="single" w:sz="8" w:space="0" w:color="auto"/>
              <w:right w:val="single" w:sz="8" w:space="0" w:color="auto"/>
            </w:tcBorders>
            <w:shd w:val="clear" w:color="auto" w:fill="D9D9D9"/>
            <w:vAlign w:val="center"/>
          </w:tcPr>
          <w:p w:rsidR="00485ED9" w:rsidRPr="00485ED9" w:rsidRDefault="00485ED9" w:rsidP="00485ED9">
            <w:pPr>
              <w:jc w:val="center"/>
              <w:rPr>
                <w:rFonts w:ascii="Calibri" w:hAnsi="Calibri"/>
                <w:b/>
                <w:bCs/>
                <w:sz w:val="22"/>
                <w:szCs w:val="22"/>
              </w:rPr>
            </w:pPr>
            <w:r w:rsidRPr="00485ED9">
              <w:rPr>
                <w:rFonts w:ascii="Calibri" w:hAnsi="Calibri"/>
                <w:b/>
                <w:bCs/>
                <w:sz w:val="22"/>
                <w:szCs w:val="22"/>
              </w:rPr>
              <w:t>PRODUCCIÓN TOTAL</w:t>
            </w:r>
          </w:p>
        </w:tc>
      </w:tr>
      <w:tr w:rsidR="00485ED9" w:rsidRPr="00485ED9">
        <w:trPr>
          <w:trHeight w:val="327"/>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1</w:t>
            </w:r>
          </w:p>
        </w:tc>
        <w:tc>
          <w:tcPr>
            <w:tcW w:w="0" w:type="auto"/>
            <w:tcBorders>
              <w:top w:val="nil"/>
              <w:left w:val="single" w:sz="8" w:space="0" w:color="auto"/>
              <w:bottom w:val="single" w:sz="4" w:space="0" w:color="auto"/>
              <w:right w:val="single" w:sz="8" w:space="0" w:color="auto"/>
            </w:tcBorders>
            <w:shd w:val="clear" w:color="auto" w:fill="auto"/>
            <w:vAlign w:val="bottom"/>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ELABORACIÓN DE PRODUCTOS ALIMENTOS Y BEBIDAS</w:t>
            </w:r>
          </w:p>
        </w:tc>
        <w:tc>
          <w:tcPr>
            <w:tcW w:w="0" w:type="auto"/>
            <w:tcBorders>
              <w:top w:val="single" w:sz="8" w:space="0" w:color="auto"/>
              <w:left w:val="nil"/>
              <w:bottom w:val="single" w:sz="4" w:space="0" w:color="auto"/>
              <w:right w:val="nil"/>
            </w:tcBorders>
            <w:shd w:val="clear" w:color="auto" w:fill="auto"/>
            <w:vAlign w:val="bottom"/>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427</w:t>
            </w:r>
          </w:p>
        </w:tc>
        <w:tc>
          <w:tcPr>
            <w:tcW w:w="0" w:type="auto"/>
            <w:tcBorders>
              <w:top w:val="nil"/>
              <w:left w:val="single" w:sz="8" w:space="0" w:color="auto"/>
              <w:bottom w:val="single" w:sz="4" w:space="0" w:color="auto"/>
              <w:right w:val="single" w:sz="8" w:space="0" w:color="auto"/>
            </w:tcBorders>
            <w:shd w:val="clear" w:color="auto" w:fill="auto"/>
            <w:vAlign w:val="bottom"/>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$ 7.497.173.119</w:t>
            </w:r>
          </w:p>
        </w:tc>
      </w:tr>
      <w:tr w:rsidR="00485ED9" w:rsidRPr="00485ED9">
        <w:trPr>
          <w:trHeight w:val="555"/>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9</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 xml:space="preserve">FABRICACIÓN DE COQUE, PRODUCTOS DE </w:t>
            </w:r>
            <w:smartTag w:uri="urn:schemas-microsoft-com:office:smarttags" w:element="PersonName">
              <w:smartTagPr>
                <w:attr w:name="ProductID" w:val="LA REFINACIￓN DE"/>
              </w:smartTagPr>
              <w:r w:rsidRPr="00485ED9">
                <w:rPr>
                  <w:rFonts w:ascii="Calibri" w:hAnsi="Calibri"/>
                  <w:color w:val="000000"/>
                  <w:sz w:val="16"/>
                  <w:szCs w:val="16"/>
                </w:rPr>
                <w:t>LA REFINACIÓN DE</w:t>
              </w:r>
            </w:smartTag>
            <w:r w:rsidRPr="00485ED9">
              <w:rPr>
                <w:rFonts w:ascii="Calibri" w:hAnsi="Calibri"/>
                <w:color w:val="000000"/>
                <w:sz w:val="16"/>
                <w:szCs w:val="16"/>
              </w:rPr>
              <w:t xml:space="preserve"> PETRÓLEO Y COMBUSTIBLE NUCLEAR</w:t>
            </w:r>
          </w:p>
        </w:tc>
        <w:tc>
          <w:tcPr>
            <w:tcW w:w="0" w:type="auto"/>
            <w:tcBorders>
              <w:top w:val="nil"/>
              <w:left w:val="nil"/>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8</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$ 2.978.597.625</w:t>
            </w:r>
          </w:p>
        </w:tc>
      </w:tr>
      <w:tr w:rsidR="00485ED9" w:rsidRPr="00485ED9">
        <w:trPr>
          <w:trHeight w:val="288"/>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10</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SUBSTANCIAS Y PRODUCTOS QUÍMICOS</w:t>
            </w:r>
          </w:p>
        </w:tc>
        <w:tc>
          <w:tcPr>
            <w:tcW w:w="0" w:type="auto"/>
            <w:tcBorders>
              <w:top w:val="nil"/>
              <w:left w:val="nil"/>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123</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$ 887.386.567</w:t>
            </w:r>
          </w:p>
        </w:tc>
      </w:tr>
      <w:tr w:rsidR="00485ED9" w:rsidRPr="00485ED9">
        <w:trPr>
          <w:trHeight w:val="277"/>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12</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OTROS PRODUCTOS MINERALES NO METÁLICOS</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91</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$ 866.172.047</w:t>
            </w:r>
          </w:p>
        </w:tc>
      </w:tr>
      <w:tr w:rsidR="00485ED9" w:rsidRPr="00485ED9">
        <w:trPr>
          <w:trHeight w:val="267"/>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19</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VEHÍCULOS AUTOMOTORES, REMOLQUES Y SEMIREMO</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45</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$ 858.442.723</w:t>
            </w:r>
          </w:p>
        </w:tc>
      </w:tr>
      <w:tr w:rsidR="00485ED9" w:rsidRPr="00485ED9">
        <w:trPr>
          <w:trHeight w:val="285"/>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11</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PRODUCTOS DE CAUCHO Y DE PLÁSTICO</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142</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$ 822.539.334</w:t>
            </w:r>
          </w:p>
        </w:tc>
      </w:tr>
      <w:tr w:rsidR="00485ED9" w:rsidRPr="00485ED9">
        <w:trPr>
          <w:trHeight w:val="261"/>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7</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PAPEL Y DE PRODUCTOS DE PAPEL</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47</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$ 750.837.584</w:t>
            </w:r>
          </w:p>
        </w:tc>
      </w:tr>
      <w:tr w:rsidR="00485ED9" w:rsidRPr="00485ED9">
        <w:trPr>
          <w:trHeight w:val="300"/>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13</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METALES COMUNES</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19</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$ 707.719.512</w:t>
            </w:r>
          </w:p>
        </w:tc>
      </w:tr>
      <w:tr w:rsidR="00485ED9" w:rsidRPr="00485ED9">
        <w:trPr>
          <w:trHeight w:val="241"/>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14</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 DE PRODUCTOS ELABORADOS DE METAL EXCEPTO MAQUINARIA Y EQUIPO</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79</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$ 363.173.398</w:t>
            </w:r>
          </w:p>
        </w:tc>
      </w:tr>
      <w:tr w:rsidR="00485ED9" w:rsidRPr="00485ED9">
        <w:trPr>
          <w:trHeight w:val="300"/>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3</w:t>
            </w:r>
          </w:p>
        </w:tc>
        <w:tc>
          <w:tcPr>
            <w:tcW w:w="0" w:type="auto"/>
            <w:tcBorders>
              <w:top w:val="nil"/>
              <w:left w:val="single" w:sz="8" w:space="0" w:color="auto"/>
              <w:bottom w:val="single" w:sz="4" w:space="0" w:color="auto"/>
              <w:right w:val="nil"/>
            </w:tcBorders>
            <w:shd w:val="clear" w:color="auto" w:fill="auto"/>
            <w:vAlign w:val="bottom"/>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PRODUCTOS TEXTILES</w:t>
            </w:r>
          </w:p>
        </w:tc>
        <w:tc>
          <w:tcPr>
            <w:tcW w:w="0" w:type="auto"/>
            <w:tcBorders>
              <w:top w:val="nil"/>
              <w:left w:val="single" w:sz="8" w:space="0" w:color="auto"/>
              <w:bottom w:val="single" w:sz="4" w:space="0" w:color="auto"/>
              <w:right w:val="nil"/>
            </w:tcBorders>
            <w:shd w:val="clear" w:color="auto" w:fill="auto"/>
            <w:vAlign w:val="bottom"/>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99</w:t>
            </w:r>
          </w:p>
        </w:tc>
        <w:tc>
          <w:tcPr>
            <w:tcW w:w="0" w:type="auto"/>
            <w:tcBorders>
              <w:top w:val="nil"/>
              <w:left w:val="single" w:sz="8" w:space="0" w:color="auto"/>
              <w:bottom w:val="single" w:sz="4" w:space="0" w:color="auto"/>
              <w:right w:val="single" w:sz="8" w:space="0" w:color="auto"/>
            </w:tcBorders>
            <w:shd w:val="clear" w:color="auto" w:fill="auto"/>
            <w:vAlign w:val="bottom"/>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$ 335.807.707</w:t>
            </w:r>
          </w:p>
        </w:tc>
      </w:tr>
      <w:tr w:rsidR="00485ED9" w:rsidRPr="00485ED9">
        <w:trPr>
          <w:trHeight w:val="300"/>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15</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MAQUINARIA Y EQUIPO N.C.P</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34</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$ 298.705.893</w:t>
            </w:r>
          </w:p>
        </w:tc>
      </w:tr>
      <w:tr w:rsidR="00485ED9" w:rsidRPr="00485ED9">
        <w:trPr>
          <w:trHeight w:val="371"/>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8</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ACTIVIDADES DE EDICIÓN E IMPRESIÓN Y DE REPRODUCCIÓN DE GRABACIONES</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72</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$ 292.255.174</w:t>
            </w:r>
          </w:p>
        </w:tc>
      </w:tr>
      <w:tr w:rsidR="00485ED9" w:rsidRPr="00485ED9">
        <w:trPr>
          <w:trHeight w:val="270"/>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21</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MUEBLES; INDUSTRIAS MANUFACTURERAS N.C.P</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96</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$ 247.590.442</w:t>
            </w:r>
          </w:p>
        </w:tc>
      </w:tr>
      <w:tr w:rsidR="00485ED9" w:rsidRPr="00485ED9">
        <w:trPr>
          <w:trHeight w:val="300"/>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6</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PRODUCTOS DE MADERA</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54</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$ 245.641.231</w:t>
            </w:r>
          </w:p>
        </w:tc>
      </w:tr>
      <w:tr w:rsidR="00485ED9" w:rsidRPr="00485ED9">
        <w:trPr>
          <w:trHeight w:val="300"/>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4</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PRENDAS DE VESTIR</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120</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$ 165.965.924</w:t>
            </w:r>
          </w:p>
        </w:tc>
      </w:tr>
      <w:tr w:rsidR="00485ED9" w:rsidRPr="00485ED9">
        <w:trPr>
          <w:trHeight w:val="364"/>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16</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MAQUINARIA Y APARATOS ELÉCTRICOS N.C.P</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17</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$ 153.819.998</w:t>
            </w:r>
          </w:p>
        </w:tc>
      </w:tr>
      <w:tr w:rsidR="00485ED9" w:rsidRPr="00485ED9">
        <w:trPr>
          <w:trHeight w:val="300"/>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5</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MALETAS, BOLSOS DE MANO</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49</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$ 110.634.690</w:t>
            </w:r>
          </w:p>
        </w:tc>
      </w:tr>
      <w:tr w:rsidR="00485ED9" w:rsidRPr="00485ED9">
        <w:trPr>
          <w:trHeight w:val="300"/>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2</w:t>
            </w:r>
          </w:p>
        </w:tc>
        <w:tc>
          <w:tcPr>
            <w:tcW w:w="0" w:type="auto"/>
            <w:tcBorders>
              <w:top w:val="nil"/>
              <w:left w:val="single" w:sz="8" w:space="0" w:color="auto"/>
              <w:bottom w:val="single" w:sz="4" w:space="0" w:color="auto"/>
              <w:right w:val="nil"/>
            </w:tcBorders>
            <w:shd w:val="clear" w:color="auto" w:fill="auto"/>
            <w:vAlign w:val="bottom"/>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ELABORACIÓN DE PRODUCTOS DE TABACO</w:t>
            </w:r>
          </w:p>
        </w:tc>
        <w:tc>
          <w:tcPr>
            <w:tcW w:w="0" w:type="auto"/>
            <w:tcBorders>
              <w:top w:val="nil"/>
              <w:left w:val="single" w:sz="8" w:space="0" w:color="auto"/>
              <w:bottom w:val="single" w:sz="4" w:space="0" w:color="auto"/>
              <w:right w:val="nil"/>
            </w:tcBorders>
            <w:shd w:val="clear" w:color="auto" w:fill="auto"/>
            <w:vAlign w:val="bottom"/>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X</w:t>
            </w:r>
          </w:p>
        </w:tc>
        <w:tc>
          <w:tcPr>
            <w:tcW w:w="0" w:type="auto"/>
            <w:tcBorders>
              <w:top w:val="nil"/>
              <w:left w:val="single" w:sz="8" w:space="0" w:color="auto"/>
              <w:bottom w:val="single" w:sz="4" w:space="0" w:color="auto"/>
              <w:right w:val="single" w:sz="8" w:space="0" w:color="auto"/>
            </w:tcBorders>
            <w:shd w:val="clear" w:color="auto" w:fill="auto"/>
            <w:vAlign w:val="bottom"/>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$ 44.084.432</w:t>
            </w:r>
          </w:p>
        </w:tc>
      </w:tr>
      <w:tr w:rsidR="00485ED9" w:rsidRPr="00485ED9">
        <w:trPr>
          <w:trHeight w:val="409"/>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20</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OTROS TIPOS DE EQUIPO DE TRANSPORTE</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X</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$ 12.008.311</w:t>
            </w:r>
          </w:p>
        </w:tc>
      </w:tr>
      <w:tr w:rsidR="00485ED9" w:rsidRPr="00485ED9">
        <w:trPr>
          <w:trHeight w:val="600"/>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18</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 DE INSTRUMENTOS MÉDICOS ÓPTICOS Y PRECISIÓN FABRICACIÓN DE RELOJES</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5</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$ 8.321.368</w:t>
            </w:r>
          </w:p>
        </w:tc>
      </w:tr>
      <w:tr w:rsidR="00485ED9" w:rsidRPr="00485ED9">
        <w:trPr>
          <w:trHeight w:val="469"/>
        </w:trPr>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center"/>
              <w:rPr>
                <w:rFonts w:ascii="Calibri" w:hAnsi="Calibri"/>
                <w:color w:val="000000"/>
                <w:sz w:val="22"/>
                <w:szCs w:val="22"/>
              </w:rPr>
            </w:pPr>
            <w:r w:rsidRPr="00485ED9">
              <w:rPr>
                <w:rFonts w:ascii="Calibri" w:hAnsi="Calibri"/>
                <w:color w:val="000000"/>
                <w:sz w:val="22"/>
                <w:szCs w:val="22"/>
              </w:rPr>
              <w:t>17</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rPr>
                <w:rFonts w:ascii="Calibri" w:hAnsi="Calibri"/>
                <w:color w:val="000000"/>
                <w:sz w:val="16"/>
                <w:szCs w:val="16"/>
              </w:rPr>
            </w:pPr>
            <w:r w:rsidRPr="00485ED9">
              <w:rPr>
                <w:rFonts w:ascii="Calibri" w:hAnsi="Calibri"/>
                <w:color w:val="000000"/>
                <w:sz w:val="16"/>
                <w:szCs w:val="16"/>
              </w:rPr>
              <w:t>FABRICACIÓN DE EQUIPO Y APARATOS DE RADIO, TV Y COMUNICACIONES</w:t>
            </w:r>
          </w:p>
        </w:tc>
        <w:tc>
          <w:tcPr>
            <w:tcW w:w="0" w:type="auto"/>
            <w:tcBorders>
              <w:top w:val="nil"/>
              <w:left w:val="single" w:sz="8" w:space="0" w:color="auto"/>
              <w:bottom w:val="single" w:sz="4" w:space="0" w:color="auto"/>
              <w:right w:val="nil"/>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X</w:t>
            </w:r>
          </w:p>
        </w:tc>
        <w:tc>
          <w:tcPr>
            <w:tcW w:w="0" w:type="auto"/>
            <w:tcBorders>
              <w:top w:val="nil"/>
              <w:left w:val="single" w:sz="8" w:space="0" w:color="auto"/>
              <w:bottom w:val="single" w:sz="4" w:space="0" w:color="auto"/>
              <w:right w:val="single" w:sz="8" w:space="0" w:color="auto"/>
            </w:tcBorders>
            <w:shd w:val="clear" w:color="auto" w:fill="auto"/>
            <w:vAlign w:val="center"/>
          </w:tcPr>
          <w:p w:rsidR="00485ED9" w:rsidRPr="00485ED9" w:rsidRDefault="00485ED9" w:rsidP="00485ED9">
            <w:pPr>
              <w:jc w:val="right"/>
              <w:rPr>
                <w:rFonts w:ascii="Calibri" w:hAnsi="Calibri"/>
                <w:color w:val="000000"/>
                <w:sz w:val="22"/>
                <w:szCs w:val="22"/>
              </w:rPr>
            </w:pPr>
            <w:r w:rsidRPr="00485ED9">
              <w:rPr>
                <w:rFonts w:ascii="Calibri" w:hAnsi="Calibri"/>
                <w:color w:val="000000"/>
                <w:sz w:val="22"/>
                <w:szCs w:val="22"/>
              </w:rPr>
              <w:t>$ 2.848.973</w:t>
            </w:r>
          </w:p>
        </w:tc>
      </w:tr>
    </w:tbl>
    <w:p w:rsidR="00485ED9" w:rsidRDefault="00485ED9" w:rsidP="00485ED9">
      <w:pPr>
        <w:pStyle w:val="Tabla"/>
        <w:jc w:val="center"/>
      </w:pPr>
      <w:bookmarkStart w:id="321" w:name="_Toc248490556"/>
      <w:r>
        <w:t>Tabla 3.5</w:t>
      </w:r>
      <w:r w:rsidRPr="007C52A4">
        <w:t xml:space="preserve"> </w:t>
      </w:r>
      <w:r>
        <w:t>Total de Producción de Industrias Manufactureras 2007</w:t>
      </w:r>
      <w:bookmarkEnd w:id="321"/>
    </w:p>
    <w:p w:rsidR="0046031D" w:rsidRDefault="0046031D" w:rsidP="0043225B">
      <w:pPr>
        <w:pStyle w:val="Parrafo"/>
        <w:ind w:left="1416"/>
      </w:pPr>
    </w:p>
    <w:p w:rsidR="002A1D8D" w:rsidRPr="003E74F4" w:rsidRDefault="002A1D8D" w:rsidP="002A1D8D">
      <w:pPr>
        <w:pStyle w:val="Parrafo"/>
        <w:ind w:left="1416"/>
      </w:pPr>
      <w:r w:rsidRPr="00F84A47">
        <w:rPr>
          <w:b/>
        </w:rPr>
        <w:t>Cines</w:t>
      </w:r>
      <w:r>
        <w:rPr>
          <w:b/>
        </w:rPr>
        <w:t xml:space="preserve">: </w:t>
      </w:r>
      <w:r w:rsidRPr="003E74F4">
        <w:t>E</w:t>
      </w:r>
      <w:r>
        <w:t>n el país existen cadenas de cines, localizadas en las principales ciudades, tales como Cinemark, Supercines, Multicines; tomando las misma como nuestro mercado objetivo por su mayor capacidad de adquisición.</w:t>
      </w:r>
    </w:p>
    <w:p w:rsidR="00B866D5" w:rsidRDefault="00077B5B" w:rsidP="0043225B">
      <w:pPr>
        <w:pStyle w:val="Parrafo"/>
        <w:ind w:left="1416"/>
      </w:pPr>
      <w:r w:rsidRPr="00B423DD">
        <w:rPr>
          <w:b/>
        </w:rPr>
        <w:t>Terminales Terrestres</w:t>
      </w:r>
      <w:r>
        <w:rPr>
          <w:b/>
        </w:rPr>
        <w:t xml:space="preserve">: </w:t>
      </w:r>
      <w:r>
        <w:t>Enfocaremos nuestro mercado objetivo en todas las terminales terrestres nuevas, remodeladas o en proceso de remodelación, aquellas con gran cantidad de usuarios donde la información es un detonante para la administración del Terminal.</w:t>
      </w:r>
    </w:p>
    <w:p w:rsidR="00077B5B" w:rsidRDefault="00077B5B" w:rsidP="0043225B">
      <w:pPr>
        <w:pStyle w:val="Parrafo"/>
        <w:ind w:left="1416"/>
      </w:pPr>
      <w:r w:rsidRPr="00B423DD">
        <w:rPr>
          <w:b/>
        </w:rPr>
        <w:t xml:space="preserve">Terminales </w:t>
      </w:r>
      <w:r>
        <w:rPr>
          <w:b/>
        </w:rPr>
        <w:t xml:space="preserve">Aéreas: </w:t>
      </w:r>
      <w:r w:rsidRPr="00EC6B2C">
        <w:t>Nuestro mercado objetivo en</w:t>
      </w:r>
      <w:r>
        <w:t xml:space="preserve"> la</w:t>
      </w:r>
      <w:r w:rsidR="00FF7B57">
        <w:t>s</w:t>
      </w:r>
      <w:r w:rsidRPr="00EC6B2C">
        <w:t xml:space="preserve"> terminales aéreas  es de 7, tomado de</w:t>
      </w:r>
      <w:r>
        <w:t xml:space="preserve">l </w:t>
      </w:r>
      <w:r w:rsidRPr="00EC6B2C">
        <w:t>mercado global</w:t>
      </w:r>
      <w:r>
        <w:t>;</w:t>
      </w:r>
      <w:r w:rsidRPr="00EC6B2C">
        <w:t xml:space="preserve"> </w:t>
      </w:r>
      <w:r>
        <w:t>dado que estas terminales pueden entrar a un estado de modernización  y presentar información relativa a los vuelos de forma clara y con un costo menor al de los sistemas que poseen las terminales de Quito y Guayaquil.</w:t>
      </w:r>
    </w:p>
    <w:p w:rsidR="00077B5B" w:rsidRDefault="00F22486" w:rsidP="00200AD7">
      <w:pPr>
        <w:pStyle w:val="Parrafo"/>
        <w:ind w:left="1224"/>
      </w:pPr>
      <w:r w:rsidRPr="006719CE">
        <w:t xml:space="preserve">La proyección de la empresa es </w:t>
      </w:r>
      <w:r w:rsidR="006719CE" w:rsidRPr="006719CE">
        <w:t>incrementar</w:t>
      </w:r>
      <w:r w:rsidRPr="006719CE">
        <w:t xml:space="preserve"> un 5% anual </w:t>
      </w:r>
      <w:r w:rsidR="006719CE" w:rsidRPr="006719CE">
        <w:t>de unidades</w:t>
      </w:r>
      <w:r w:rsidR="006719CE">
        <w:t xml:space="preserve"> en relación al año anterior, el resumen de este mercado para los 3 primero años será: </w:t>
      </w:r>
    </w:p>
    <w:p w:rsidR="0043225B" w:rsidRDefault="0043225B" w:rsidP="00170CFE">
      <w:pPr>
        <w:pStyle w:val="Parrafo"/>
        <w:sectPr w:rsidR="0043225B" w:rsidSect="009F5E20">
          <w:headerReference w:type="default" r:id="rId68"/>
          <w:footnotePr>
            <w:numFmt w:val="lowerRoman"/>
            <w:numRestart w:val="eachPage"/>
          </w:footnotePr>
          <w:pgSz w:w="11906" w:h="16838"/>
          <w:pgMar w:top="2268" w:right="1361" w:bottom="2268" w:left="2268" w:header="709" w:footer="709" w:gutter="0"/>
          <w:cols w:space="708"/>
          <w:docGrid w:linePitch="360"/>
        </w:sectPr>
      </w:pPr>
    </w:p>
    <w:tbl>
      <w:tblPr>
        <w:tblW w:w="14782" w:type="dxa"/>
        <w:tblInd w:w="55" w:type="dxa"/>
        <w:tblCellMar>
          <w:left w:w="70" w:type="dxa"/>
          <w:right w:w="70" w:type="dxa"/>
        </w:tblCellMar>
        <w:tblLook w:val="04A0"/>
      </w:tblPr>
      <w:tblGrid>
        <w:gridCol w:w="4000"/>
        <w:gridCol w:w="787"/>
        <w:gridCol w:w="787"/>
        <w:gridCol w:w="787"/>
        <w:gridCol w:w="680"/>
        <w:gridCol w:w="680"/>
        <w:gridCol w:w="680"/>
        <w:gridCol w:w="667"/>
        <w:gridCol w:w="667"/>
        <w:gridCol w:w="667"/>
        <w:gridCol w:w="700"/>
        <w:gridCol w:w="700"/>
        <w:gridCol w:w="700"/>
        <w:gridCol w:w="760"/>
        <w:gridCol w:w="760"/>
        <w:gridCol w:w="760"/>
      </w:tblGrid>
      <w:tr w:rsidR="007E473E" w:rsidRPr="002A33D1" w:rsidTr="002A33D1">
        <w:trPr>
          <w:trHeight w:val="315"/>
        </w:trPr>
        <w:tc>
          <w:tcPr>
            <w:tcW w:w="400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7E473E" w:rsidRPr="002A33D1" w:rsidRDefault="007E473E" w:rsidP="007E473E">
            <w:pPr>
              <w:jc w:val="center"/>
              <w:rPr>
                <w:rFonts w:ascii="Calibri" w:hAnsi="Calibri"/>
                <w:b/>
                <w:bCs/>
              </w:rPr>
            </w:pPr>
            <w:r w:rsidRPr="002A33D1">
              <w:rPr>
                <w:rFonts w:ascii="Calibri" w:hAnsi="Calibri"/>
                <w:b/>
                <w:bCs/>
              </w:rPr>
              <w:t>PRODUCTOS</w:t>
            </w:r>
          </w:p>
        </w:tc>
        <w:tc>
          <w:tcPr>
            <w:tcW w:w="2361" w:type="dxa"/>
            <w:gridSpan w:val="3"/>
            <w:tcBorders>
              <w:top w:val="single" w:sz="8" w:space="0" w:color="auto"/>
              <w:left w:val="nil"/>
              <w:bottom w:val="single" w:sz="8" w:space="0" w:color="auto"/>
              <w:right w:val="nil"/>
            </w:tcBorders>
            <w:shd w:val="clear" w:color="auto" w:fill="DDD9C3" w:themeFill="background2" w:themeFillShade="E6"/>
            <w:noWrap/>
            <w:vAlign w:val="center"/>
            <w:hideMark/>
          </w:tcPr>
          <w:p w:rsidR="007E473E" w:rsidRPr="002A33D1" w:rsidRDefault="007E473E" w:rsidP="007E473E">
            <w:pPr>
              <w:jc w:val="center"/>
              <w:rPr>
                <w:rFonts w:ascii="Calibri" w:hAnsi="Calibri"/>
                <w:b/>
                <w:bCs/>
                <w:sz w:val="22"/>
                <w:szCs w:val="22"/>
              </w:rPr>
            </w:pPr>
            <w:r w:rsidRPr="002A33D1">
              <w:rPr>
                <w:rFonts w:ascii="Calibri" w:hAnsi="Calibri"/>
                <w:b/>
                <w:bCs/>
                <w:sz w:val="22"/>
                <w:szCs w:val="22"/>
              </w:rPr>
              <w:t>1er Trimestre</w:t>
            </w:r>
          </w:p>
        </w:tc>
        <w:tc>
          <w:tcPr>
            <w:tcW w:w="2040" w:type="dxa"/>
            <w:gridSpan w:val="3"/>
            <w:tcBorders>
              <w:top w:val="single" w:sz="8" w:space="0" w:color="auto"/>
              <w:left w:val="single" w:sz="8" w:space="0" w:color="auto"/>
              <w:bottom w:val="single" w:sz="8" w:space="0" w:color="auto"/>
              <w:right w:val="single" w:sz="8" w:space="0" w:color="000000"/>
            </w:tcBorders>
            <w:shd w:val="clear" w:color="auto" w:fill="DDD9C3" w:themeFill="background2" w:themeFillShade="E6"/>
            <w:noWrap/>
            <w:vAlign w:val="center"/>
            <w:hideMark/>
          </w:tcPr>
          <w:p w:rsidR="007E473E" w:rsidRPr="002A33D1" w:rsidRDefault="007E473E" w:rsidP="007E473E">
            <w:pPr>
              <w:jc w:val="center"/>
              <w:rPr>
                <w:rFonts w:ascii="Calibri" w:hAnsi="Calibri"/>
                <w:b/>
                <w:bCs/>
                <w:sz w:val="22"/>
                <w:szCs w:val="22"/>
              </w:rPr>
            </w:pPr>
            <w:r w:rsidRPr="002A33D1">
              <w:rPr>
                <w:rFonts w:ascii="Calibri" w:hAnsi="Calibri"/>
                <w:b/>
                <w:bCs/>
                <w:sz w:val="22"/>
                <w:szCs w:val="22"/>
              </w:rPr>
              <w:t>2do Trimestre</w:t>
            </w:r>
          </w:p>
        </w:tc>
        <w:tc>
          <w:tcPr>
            <w:tcW w:w="2001" w:type="dxa"/>
            <w:gridSpan w:val="3"/>
            <w:tcBorders>
              <w:top w:val="single" w:sz="8" w:space="0" w:color="auto"/>
              <w:left w:val="nil"/>
              <w:bottom w:val="single" w:sz="8" w:space="0" w:color="auto"/>
              <w:right w:val="nil"/>
            </w:tcBorders>
            <w:shd w:val="clear" w:color="auto" w:fill="DDD9C3" w:themeFill="background2" w:themeFillShade="E6"/>
            <w:noWrap/>
            <w:vAlign w:val="center"/>
            <w:hideMark/>
          </w:tcPr>
          <w:p w:rsidR="007E473E" w:rsidRPr="002A33D1" w:rsidRDefault="007E473E" w:rsidP="007E473E">
            <w:pPr>
              <w:jc w:val="center"/>
              <w:rPr>
                <w:rFonts w:ascii="Calibri" w:hAnsi="Calibri"/>
                <w:b/>
                <w:bCs/>
                <w:sz w:val="22"/>
                <w:szCs w:val="22"/>
              </w:rPr>
            </w:pPr>
            <w:r w:rsidRPr="002A33D1">
              <w:rPr>
                <w:rFonts w:ascii="Calibri" w:hAnsi="Calibri"/>
                <w:b/>
                <w:bCs/>
                <w:sz w:val="22"/>
                <w:szCs w:val="22"/>
              </w:rPr>
              <w:t>3er Trimestre</w:t>
            </w:r>
          </w:p>
        </w:tc>
        <w:tc>
          <w:tcPr>
            <w:tcW w:w="2100" w:type="dxa"/>
            <w:gridSpan w:val="3"/>
            <w:tcBorders>
              <w:top w:val="single" w:sz="8" w:space="0" w:color="auto"/>
              <w:left w:val="single" w:sz="8" w:space="0" w:color="auto"/>
              <w:bottom w:val="single" w:sz="8" w:space="0" w:color="auto"/>
              <w:right w:val="single" w:sz="8" w:space="0" w:color="000000"/>
            </w:tcBorders>
            <w:shd w:val="clear" w:color="auto" w:fill="DDD9C3" w:themeFill="background2" w:themeFillShade="E6"/>
            <w:noWrap/>
            <w:vAlign w:val="center"/>
            <w:hideMark/>
          </w:tcPr>
          <w:p w:rsidR="007E473E" w:rsidRPr="002A33D1" w:rsidRDefault="007E473E" w:rsidP="007E473E">
            <w:pPr>
              <w:jc w:val="center"/>
              <w:rPr>
                <w:rFonts w:ascii="Calibri" w:hAnsi="Calibri"/>
                <w:b/>
                <w:bCs/>
                <w:sz w:val="22"/>
                <w:szCs w:val="22"/>
              </w:rPr>
            </w:pPr>
            <w:r w:rsidRPr="002A33D1">
              <w:rPr>
                <w:rFonts w:ascii="Calibri" w:hAnsi="Calibri"/>
                <w:b/>
                <w:bCs/>
                <w:sz w:val="22"/>
                <w:szCs w:val="22"/>
              </w:rPr>
              <w:t>4to Trimestre</w:t>
            </w:r>
          </w:p>
        </w:tc>
        <w:tc>
          <w:tcPr>
            <w:tcW w:w="760" w:type="dxa"/>
            <w:vMerge w:val="restart"/>
            <w:tcBorders>
              <w:top w:val="single" w:sz="8" w:space="0" w:color="auto"/>
              <w:left w:val="nil"/>
              <w:bottom w:val="single" w:sz="8" w:space="0" w:color="000000"/>
              <w:right w:val="single" w:sz="8" w:space="0" w:color="auto"/>
            </w:tcBorders>
            <w:shd w:val="clear" w:color="auto" w:fill="DDD9C3" w:themeFill="background2" w:themeFillShade="E6"/>
            <w:noWrap/>
            <w:vAlign w:val="center"/>
            <w:hideMark/>
          </w:tcPr>
          <w:p w:rsidR="007E473E" w:rsidRPr="002A33D1" w:rsidRDefault="007E473E" w:rsidP="007E473E">
            <w:pPr>
              <w:jc w:val="center"/>
              <w:rPr>
                <w:rFonts w:ascii="Calibri" w:hAnsi="Calibri"/>
                <w:b/>
                <w:bCs/>
                <w:sz w:val="22"/>
                <w:szCs w:val="22"/>
              </w:rPr>
            </w:pPr>
            <w:r w:rsidRPr="002A33D1">
              <w:rPr>
                <w:rFonts w:ascii="Calibri" w:hAnsi="Calibri"/>
                <w:b/>
                <w:bCs/>
                <w:sz w:val="22"/>
                <w:szCs w:val="22"/>
              </w:rPr>
              <w:t>AÑO 1</w:t>
            </w:r>
          </w:p>
        </w:tc>
        <w:tc>
          <w:tcPr>
            <w:tcW w:w="76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7E473E" w:rsidRPr="002A33D1" w:rsidRDefault="007E473E" w:rsidP="007E473E">
            <w:pPr>
              <w:jc w:val="center"/>
              <w:rPr>
                <w:rFonts w:ascii="Calibri" w:hAnsi="Calibri"/>
                <w:b/>
                <w:bCs/>
                <w:sz w:val="22"/>
                <w:szCs w:val="22"/>
              </w:rPr>
            </w:pPr>
            <w:r w:rsidRPr="002A33D1">
              <w:rPr>
                <w:rFonts w:ascii="Calibri" w:hAnsi="Calibri"/>
                <w:b/>
                <w:bCs/>
                <w:sz w:val="22"/>
                <w:szCs w:val="22"/>
              </w:rPr>
              <w:t>AÑO 2</w:t>
            </w:r>
          </w:p>
        </w:tc>
        <w:tc>
          <w:tcPr>
            <w:tcW w:w="76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7E473E" w:rsidRPr="002A33D1" w:rsidRDefault="007E473E" w:rsidP="007E473E">
            <w:pPr>
              <w:jc w:val="center"/>
              <w:rPr>
                <w:rFonts w:ascii="Calibri" w:hAnsi="Calibri"/>
                <w:b/>
                <w:bCs/>
                <w:sz w:val="22"/>
                <w:szCs w:val="22"/>
              </w:rPr>
            </w:pPr>
            <w:r w:rsidRPr="002A33D1">
              <w:rPr>
                <w:rFonts w:ascii="Calibri" w:hAnsi="Calibri"/>
                <w:b/>
                <w:bCs/>
                <w:sz w:val="22"/>
                <w:szCs w:val="22"/>
              </w:rPr>
              <w:t>AÑO 3</w:t>
            </w:r>
          </w:p>
        </w:tc>
      </w:tr>
      <w:tr w:rsidR="007E473E" w:rsidRPr="002A33D1" w:rsidTr="002A33D1">
        <w:trPr>
          <w:trHeight w:val="315"/>
        </w:trPr>
        <w:tc>
          <w:tcPr>
            <w:tcW w:w="400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7E473E" w:rsidRPr="002A33D1" w:rsidRDefault="007E473E" w:rsidP="007E473E">
            <w:pPr>
              <w:rPr>
                <w:rFonts w:ascii="Calibri" w:hAnsi="Calibri"/>
                <w:b/>
                <w:bCs/>
              </w:rPr>
            </w:pPr>
          </w:p>
        </w:tc>
        <w:tc>
          <w:tcPr>
            <w:tcW w:w="787" w:type="dxa"/>
            <w:tcBorders>
              <w:top w:val="nil"/>
              <w:left w:val="nil"/>
              <w:bottom w:val="single" w:sz="8" w:space="0" w:color="auto"/>
              <w:right w:val="nil"/>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1</w:t>
            </w:r>
          </w:p>
        </w:tc>
        <w:tc>
          <w:tcPr>
            <w:tcW w:w="787" w:type="dxa"/>
            <w:tcBorders>
              <w:top w:val="nil"/>
              <w:left w:val="single" w:sz="8" w:space="0" w:color="auto"/>
              <w:bottom w:val="single" w:sz="8" w:space="0" w:color="auto"/>
              <w:right w:val="nil"/>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2</w:t>
            </w:r>
          </w:p>
        </w:tc>
        <w:tc>
          <w:tcPr>
            <w:tcW w:w="787" w:type="dxa"/>
            <w:tcBorders>
              <w:top w:val="nil"/>
              <w:left w:val="single" w:sz="8" w:space="0" w:color="auto"/>
              <w:bottom w:val="single" w:sz="8" w:space="0" w:color="auto"/>
              <w:right w:val="nil"/>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3</w:t>
            </w:r>
          </w:p>
        </w:tc>
        <w:tc>
          <w:tcPr>
            <w:tcW w:w="680" w:type="dxa"/>
            <w:tcBorders>
              <w:top w:val="nil"/>
              <w:left w:val="single" w:sz="8" w:space="0" w:color="auto"/>
              <w:bottom w:val="single" w:sz="8" w:space="0" w:color="auto"/>
              <w:right w:val="nil"/>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4</w:t>
            </w:r>
          </w:p>
        </w:tc>
        <w:tc>
          <w:tcPr>
            <w:tcW w:w="680" w:type="dxa"/>
            <w:tcBorders>
              <w:top w:val="nil"/>
              <w:left w:val="single" w:sz="8" w:space="0" w:color="auto"/>
              <w:bottom w:val="single" w:sz="8" w:space="0" w:color="auto"/>
              <w:right w:val="nil"/>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5</w:t>
            </w:r>
          </w:p>
        </w:tc>
        <w:tc>
          <w:tcPr>
            <w:tcW w:w="680" w:type="dxa"/>
            <w:tcBorders>
              <w:top w:val="nil"/>
              <w:left w:val="single" w:sz="8" w:space="0" w:color="auto"/>
              <w:bottom w:val="single" w:sz="8" w:space="0" w:color="auto"/>
              <w:right w:val="single" w:sz="8" w:space="0" w:color="auto"/>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6</w:t>
            </w:r>
          </w:p>
        </w:tc>
        <w:tc>
          <w:tcPr>
            <w:tcW w:w="667" w:type="dxa"/>
            <w:tcBorders>
              <w:top w:val="nil"/>
              <w:left w:val="nil"/>
              <w:bottom w:val="single" w:sz="8" w:space="0" w:color="auto"/>
              <w:right w:val="nil"/>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7</w:t>
            </w:r>
          </w:p>
        </w:tc>
        <w:tc>
          <w:tcPr>
            <w:tcW w:w="667" w:type="dxa"/>
            <w:tcBorders>
              <w:top w:val="nil"/>
              <w:left w:val="single" w:sz="8" w:space="0" w:color="auto"/>
              <w:bottom w:val="single" w:sz="8" w:space="0" w:color="auto"/>
              <w:right w:val="nil"/>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8</w:t>
            </w:r>
          </w:p>
        </w:tc>
        <w:tc>
          <w:tcPr>
            <w:tcW w:w="667" w:type="dxa"/>
            <w:tcBorders>
              <w:top w:val="nil"/>
              <w:left w:val="single" w:sz="8" w:space="0" w:color="auto"/>
              <w:bottom w:val="single" w:sz="8" w:space="0" w:color="auto"/>
              <w:right w:val="nil"/>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9</w:t>
            </w:r>
          </w:p>
        </w:tc>
        <w:tc>
          <w:tcPr>
            <w:tcW w:w="700" w:type="dxa"/>
            <w:tcBorders>
              <w:top w:val="nil"/>
              <w:left w:val="single" w:sz="8" w:space="0" w:color="auto"/>
              <w:bottom w:val="single" w:sz="8" w:space="0" w:color="auto"/>
              <w:right w:val="nil"/>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10</w:t>
            </w:r>
          </w:p>
        </w:tc>
        <w:tc>
          <w:tcPr>
            <w:tcW w:w="700" w:type="dxa"/>
            <w:tcBorders>
              <w:top w:val="nil"/>
              <w:left w:val="single" w:sz="8" w:space="0" w:color="auto"/>
              <w:bottom w:val="single" w:sz="8" w:space="0" w:color="auto"/>
              <w:right w:val="nil"/>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11</w:t>
            </w:r>
          </w:p>
        </w:tc>
        <w:tc>
          <w:tcPr>
            <w:tcW w:w="700" w:type="dxa"/>
            <w:tcBorders>
              <w:top w:val="nil"/>
              <w:left w:val="single" w:sz="8" w:space="0" w:color="auto"/>
              <w:bottom w:val="single" w:sz="8" w:space="0" w:color="auto"/>
              <w:right w:val="single" w:sz="8" w:space="0" w:color="auto"/>
            </w:tcBorders>
            <w:shd w:val="clear" w:color="auto" w:fill="DDD9C3" w:themeFill="background2" w:themeFillShade="E6"/>
            <w:noWrap/>
            <w:vAlign w:val="center"/>
            <w:hideMark/>
          </w:tcPr>
          <w:p w:rsidR="007E473E" w:rsidRPr="00135817" w:rsidRDefault="007E473E" w:rsidP="007E473E">
            <w:pPr>
              <w:rPr>
                <w:rFonts w:ascii="Calibri" w:hAnsi="Calibri"/>
                <w:b/>
                <w:bCs/>
                <w:sz w:val="18"/>
                <w:szCs w:val="18"/>
              </w:rPr>
            </w:pPr>
            <w:r w:rsidRPr="00135817">
              <w:rPr>
                <w:rFonts w:ascii="Calibri" w:hAnsi="Calibri"/>
                <w:b/>
                <w:bCs/>
                <w:sz w:val="18"/>
                <w:szCs w:val="18"/>
              </w:rPr>
              <w:t>MES 12</w:t>
            </w:r>
          </w:p>
        </w:tc>
        <w:tc>
          <w:tcPr>
            <w:tcW w:w="760" w:type="dxa"/>
            <w:vMerge/>
            <w:tcBorders>
              <w:top w:val="single" w:sz="8" w:space="0" w:color="auto"/>
              <w:left w:val="nil"/>
              <w:bottom w:val="single" w:sz="8" w:space="0" w:color="000000"/>
              <w:right w:val="single" w:sz="8" w:space="0" w:color="auto"/>
            </w:tcBorders>
            <w:shd w:val="clear" w:color="auto" w:fill="DDD9C3" w:themeFill="background2" w:themeFillShade="E6"/>
            <w:vAlign w:val="center"/>
            <w:hideMark/>
          </w:tcPr>
          <w:p w:rsidR="007E473E" w:rsidRPr="002A33D1" w:rsidRDefault="007E473E" w:rsidP="007E473E">
            <w:pPr>
              <w:rPr>
                <w:rFonts w:ascii="Calibri" w:hAnsi="Calibri"/>
                <w:b/>
                <w:bCs/>
                <w:sz w:val="22"/>
                <w:szCs w:val="22"/>
              </w:rPr>
            </w:pPr>
          </w:p>
        </w:tc>
        <w:tc>
          <w:tcPr>
            <w:tcW w:w="76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7E473E" w:rsidRPr="002A33D1" w:rsidRDefault="007E473E" w:rsidP="007E473E">
            <w:pPr>
              <w:rPr>
                <w:rFonts w:ascii="Calibri" w:hAnsi="Calibri"/>
                <w:b/>
                <w:bCs/>
                <w:sz w:val="22"/>
                <w:szCs w:val="22"/>
              </w:rPr>
            </w:pPr>
          </w:p>
        </w:tc>
        <w:tc>
          <w:tcPr>
            <w:tcW w:w="76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7E473E" w:rsidRPr="002A33D1" w:rsidRDefault="007E473E" w:rsidP="007E473E">
            <w:pPr>
              <w:rPr>
                <w:rFonts w:ascii="Calibri" w:hAnsi="Calibri"/>
                <w:b/>
                <w:bCs/>
                <w:sz w:val="22"/>
                <w:szCs w:val="22"/>
              </w:rPr>
            </w:pPr>
          </w:p>
        </w:tc>
      </w:tr>
      <w:tr w:rsidR="007E473E" w:rsidRPr="007E473E" w:rsidTr="007E473E">
        <w:trPr>
          <w:trHeight w:val="300"/>
        </w:trPr>
        <w:tc>
          <w:tcPr>
            <w:tcW w:w="40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b/>
                <w:bCs/>
                <w:color w:val="000000"/>
                <w:sz w:val="22"/>
                <w:szCs w:val="22"/>
              </w:rPr>
            </w:pPr>
            <w:r w:rsidRPr="007E473E">
              <w:rPr>
                <w:rFonts w:ascii="Calibri" w:hAnsi="Calibri"/>
                <w:b/>
                <w:bCs/>
                <w:color w:val="000000"/>
                <w:sz w:val="22"/>
                <w:szCs w:val="22"/>
              </w:rPr>
              <w:t> </w:t>
            </w:r>
          </w:p>
        </w:tc>
        <w:tc>
          <w:tcPr>
            <w:tcW w:w="787" w:type="dxa"/>
            <w:tcBorders>
              <w:top w:val="single" w:sz="4" w:space="0" w:color="auto"/>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87" w:type="dxa"/>
            <w:tcBorders>
              <w:top w:val="single" w:sz="4" w:space="0" w:color="auto"/>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87" w:type="dxa"/>
            <w:tcBorders>
              <w:top w:val="single" w:sz="4" w:space="0" w:color="auto"/>
              <w:left w:val="nil"/>
              <w:bottom w:val="single" w:sz="4" w:space="0" w:color="auto"/>
              <w:right w:val="nil"/>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8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80" w:type="dxa"/>
            <w:tcBorders>
              <w:top w:val="single" w:sz="4" w:space="0" w:color="auto"/>
              <w:left w:val="nil"/>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67" w:type="dxa"/>
            <w:tcBorders>
              <w:top w:val="single" w:sz="4" w:space="0" w:color="auto"/>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67" w:type="dxa"/>
            <w:tcBorders>
              <w:top w:val="single" w:sz="4" w:space="0" w:color="auto"/>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67" w:type="dxa"/>
            <w:tcBorders>
              <w:top w:val="single" w:sz="4" w:space="0" w:color="auto"/>
              <w:left w:val="nil"/>
              <w:bottom w:val="single" w:sz="4" w:space="0" w:color="auto"/>
              <w:right w:val="nil"/>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0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00" w:type="dxa"/>
            <w:tcBorders>
              <w:top w:val="single" w:sz="4" w:space="0" w:color="auto"/>
              <w:left w:val="nil"/>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60" w:type="dxa"/>
            <w:tcBorders>
              <w:top w:val="single" w:sz="4" w:space="0" w:color="auto"/>
              <w:left w:val="nil"/>
              <w:bottom w:val="single" w:sz="4" w:space="0" w:color="auto"/>
              <w:right w:val="nil"/>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60" w:type="dxa"/>
            <w:tcBorders>
              <w:top w:val="single" w:sz="4" w:space="0" w:color="auto"/>
              <w:left w:val="nil"/>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r>
      <w:tr w:rsidR="007E473E" w:rsidRPr="007E473E" w:rsidTr="007E473E">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b/>
                <w:bCs/>
                <w:color w:val="000000"/>
                <w:sz w:val="22"/>
                <w:szCs w:val="22"/>
              </w:rPr>
            </w:pPr>
            <w:r w:rsidRPr="007E473E">
              <w:rPr>
                <w:rFonts w:ascii="Calibri" w:hAnsi="Calibri"/>
                <w:b/>
                <w:bCs/>
                <w:color w:val="000000"/>
                <w:sz w:val="22"/>
                <w:szCs w:val="22"/>
              </w:rPr>
              <w:t>Industrias</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87" w:type="dxa"/>
            <w:tcBorders>
              <w:top w:val="nil"/>
              <w:left w:val="nil"/>
              <w:bottom w:val="single" w:sz="4" w:space="0" w:color="auto"/>
              <w:right w:val="nil"/>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8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8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67" w:type="dxa"/>
            <w:tcBorders>
              <w:top w:val="nil"/>
              <w:left w:val="nil"/>
              <w:bottom w:val="single" w:sz="4" w:space="0" w:color="auto"/>
              <w:right w:val="nil"/>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0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0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60" w:type="dxa"/>
            <w:tcBorders>
              <w:top w:val="nil"/>
              <w:left w:val="nil"/>
              <w:bottom w:val="single" w:sz="4" w:space="0" w:color="auto"/>
              <w:right w:val="nil"/>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6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r>
      <w:tr w:rsidR="007E473E" w:rsidRPr="007E473E" w:rsidTr="007E473E">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Panel Electrónico (Grande)</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2</w:t>
            </w:r>
          </w:p>
        </w:tc>
        <w:tc>
          <w:tcPr>
            <w:tcW w:w="787"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2</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4</w:t>
            </w:r>
          </w:p>
        </w:tc>
        <w:tc>
          <w:tcPr>
            <w:tcW w:w="68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4</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3</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4</w:t>
            </w:r>
          </w:p>
        </w:tc>
        <w:tc>
          <w:tcPr>
            <w:tcW w:w="667"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3</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0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4</w:t>
            </w:r>
          </w:p>
        </w:tc>
        <w:tc>
          <w:tcPr>
            <w:tcW w:w="70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3</w:t>
            </w:r>
          </w:p>
        </w:tc>
        <w:tc>
          <w:tcPr>
            <w:tcW w:w="760"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31</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33</w:t>
            </w:r>
          </w:p>
        </w:tc>
        <w:tc>
          <w:tcPr>
            <w:tcW w:w="76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34</w:t>
            </w:r>
          </w:p>
        </w:tc>
      </w:tr>
      <w:tr w:rsidR="007E473E" w:rsidRPr="007E473E" w:rsidTr="007E473E">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Panel Electrónico (Mediano)</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4</w:t>
            </w:r>
          </w:p>
        </w:tc>
        <w:tc>
          <w:tcPr>
            <w:tcW w:w="68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68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2</w:t>
            </w:r>
          </w:p>
        </w:tc>
        <w:tc>
          <w:tcPr>
            <w:tcW w:w="667"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2</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3</w:t>
            </w:r>
          </w:p>
        </w:tc>
        <w:tc>
          <w:tcPr>
            <w:tcW w:w="70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0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60"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14</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15</w:t>
            </w:r>
          </w:p>
        </w:tc>
        <w:tc>
          <w:tcPr>
            <w:tcW w:w="76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15</w:t>
            </w:r>
          </w:p>
        </w:tc>
      </w:tr>
      <w:tr w:rsidR="007E473E" w:rsidRPr="007E473E" w:rsidTr="007E473E">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Panel Electrónico (Pequeño)</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2</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8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667"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3</w:t>
            </w:r>
          </w:p>
        </w:tc>
        <w:tc>
          <w:tcPr>
            <w:tcW w:w="70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0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60"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9</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9</w:t>
            </w:r>
          </w:p>
        </w:tc>
        <w:tc>
          <w:tcPr>
            <w:tcW w:w="76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10</w:t>
            </w:r>
          </w:p>
        </w:tc>
      </w:tr>
      <w:tr w:rsidR="007E473E" w:rsidRPr="007E473E" w:rsidTr="007E473E">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Sistema  Admin. Comun. Paneles</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87"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8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8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67"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70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0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760"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8</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8</w:t>
            </w:r>
          </w:p>
        </w:tc>
        <w:tc>
          <w:tcPr>
            <w:tcW w:w="76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9</w:t>
            </w:r>
          </w:p>
        </w:tc>
      </w:tr>
      <w:tr w:rsidR="007E473E" w:rsidRPr="007E473E" w:rsidTr="007E473E">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Software Admin. Infor. Cliente</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8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87"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8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667"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2</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2</w:t>
            </w:r>
          </w:p>
        </w:tc>
        <w:tc>
          <w:tcPr>
            <w:tcW w:w="700" w:type="dxa"/>
            <w:tcBorders>
              <w:top w:val="nil"/>
              <w:left w:val="nil"/>
              <w:bottom w:val="single" w:sz="4" w:space="0" w:color="auto"/>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2</w:t>
            </w:r>
          </w:p>
        </w:tc>
        <w:tc>
          <w:tcPr>
            <w:tcW w:w="70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w:t>
            </w:r>
          </w:p>
        </w:tc>
        <w:tc>
          <w:tcPr>
            <w:tcW w:w="760" w:type="dxa"/>
            <w:tcBorders>
              <w:top w:val="nil"/>
              <w:left w:val="nil"/>
              <w:bottom w:val="single" w:sz="4" w:space="0" w:color="auto"/>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14</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15</w:t>
            </w:r>
          </w:p>
        </w:tc>
        <w:tc>
          <w:tcPr>
            <w:tcW w:w="76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15</w:t>
            </w:r>
          </w:p>
        </w:tc>
      </w:tr>
      <w:tr w:rsidR="007E473E" w:rsidRPr="007E473E" w:rsidTr="007E473E">
        <w:trPr>
          <w:trHeight w:val="300"/>
        </w:trPr>
        <w:tc>
          <w:tcPr>
            <w:tcW w:w="4000" w:type="dxa"/>
            <w:tcBorders>
              <w:top w:val="nil"/>
              <w:left w:val="single" w:sz="8" w:space="0" w:color="auto"/>
              <w:bottom w:val="nil"/>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Total (Unidades)</w:t>
            </w:r>
          </w:p>
        </w:tc>
        <w:tc>
          <w:tcPr>
            <w:tcW w:w="787" w:type="dxa"/>
            <w:tcBorders>
              <w:top w:val="nil"/>
              <w:left w:val="nil"/>
              <w:bottom w:val="nil"/>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3</w:t>
            </w:r>
          </w:p>
        </w:tc>
        <w:tc>
          <w:tcPr>
            <w:tcW w:w="787" w:type="dxa"/>
            <w:tcBorders>
              <w:top w:val="nil"/>
              <w:left w:val="nil"/>
              <w:bottom w:val="nil"/>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4</w:t>
            </w:r>
          </w:p>
        </w:tc>
        <w:tc>
          <w:tcPr>
            <w:tcW w:w="787" w:type="dxa"/>
            <w:tcBorders>
              <w:top w:val="nil"/>
              <w:left w:val="nil"/>
              <w:bottom w:val="nil"/>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5</w:t>
            </w:r>
          </w:p>
        </w:tc>
        <w:tc>
          <w:tcPr>
            <w:tcW w:w="680" w:type="dxa"/>
            <w:tcBorders>
              <w:top w:val="nil"/>
              <w:left w:val="single" w:sz="8" w:space="0" w:color="auto"/>
              <w:bottom w:val="nil"/>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5</w:t>
            </w:r>
          </w:p>
        </w:tc>
        <w:tc>
          <w:tcPr>
            <w:tcW w:w="680" w:type="dxa"/>
            <w:tcBorders>
              <w:top w:val="nil"/>
              <w:left w:val="nil"/>
              <w:bottom w:val="nil"/>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7</w:t>
            </w:r>
          </w:p>
        </w:tc>
        <w:tc>
          <w:tcPr>
            <w:tcW w:w="680" w:type="dxa"/>
            <w:tcBorders>
              <w:top w:val="nil"/>
              <w:left w:val="nil"/>
              <w:bottom w:val="nil"/>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7</w:t>
            </w:r>
          </w:p>
        </w:tc>
        <w:tc>
          <w:tcPr>
            <w:tcW w:w="667" w:type="dxa"/>
            <w:tcBorders>
              <w:top w:val="nil"/>
              <w:left w:val="nil"/>
              <w:bottom w:val="nil"/>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5</w:t>
            </w:r>
          </w:p>
        </w:tc>
        <w:tc>
          <w:tcPr>
            <w:tcW w:w="667" w:type="dxa"/>
            <w:tcBorders>
              <w:top w:val="nil"/>
              <w:left w:val="nil"/>
              <w:bottom w:val="nil"/>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8</w:t>
            </w:r>
          </w:p>
        </w:tc>
        <w:tc>
          <w:tcPr>
            <w:tcW w:w="667" w:type="dxa"/>
            <w:tcBorders>
              <w:top w:val="nil"/>
              <w:left w:val="nil"/>
              <w:bottom w:val="nil"/>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8</w:t>
            </w:r>
          </w:p>
        </w:tc>
        <w:tc>
          <w:tcPr>
            <w:tcW w:w="700" w:type="dxa"/>
            <w:tcBorders>
              <w:top w:val="nil"/>
              <w:left w:val="single" w:sz="8" w:space="0" w:color="auto"/>
              <w:bottom w:val="nil"/>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9</w:t>
            </w:r>
          </w:p>
        </w:tc>
        <w:tc>
          <w:tcPr>
            <w:tcW w:w="700" w:type="dxa"/>
            <w:tcBorders>
              <w:top w:val="nil"/>
              <w:left w:val="nil"/>
              <w:bottom w:val="nil"/>
              <w:right w:val="single" w:sz="4"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9</w:t>
            </w:r>
          </w:p>
        </w:tc>
        <w:tc>
          <w:tcPr>
            <w:tcW w:w="700" w:type="dxa"/>
            <w:tcBorders>
              <w:top w:val="nil"/>
              <w:left w:val="nil"/>
              <w:bottom w:val="nil"/>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6</w:t>
            </w:r>
          </w:p>
        </w:tc>
        <w:tc>
          <w:tcPr>
            <w:tcW w:w="760" w:type="dxa"/>
            <w:tcBorders>
              <w:top w:val="nil"/>
              <w:left w:val="nil"/>
              <w:bottom w:val="nil"/>
              <w:right w:val="nil"/>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76</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80</w:t>
            </w:r>
          </w:p>
        </w:tc>
        <w:tc>
          <w:tcPr>
            <w:tcW w:w="760" w:type="dxa"/>
            <w:tcBorders>
              <w:top w:val="nil"/>
              <w:left w:val="nil"/>
              <w:bottom w:val="single" w:sz="4" w:space="0" w:color="auto"/>
              <w:right w:val="single" w:sz="8" w:space="0" w:color="auto"/>
            </w:tcBorders>
            <w:shd w:val="clear" w:color="auto" w:fill="auto"/>
            <w:noWrap/>
            <w:vAlign w:val="center"/>
            <w:hideMark/>
          </w:tcPr>
          <w:p w:rsidR="007E473E" w:rsidRPr="007E473E" w:rsidRDefault="007E473E" w:rsidP="007E473E">
            <w:pPr>
              <w:jc w:val="right"/>
              <w:rPr>
                <w:rFonts w:ascii="Calibri" w:hAnsi="Calibri"/>
                <w:color w:val="000000"/>
                <w:sz w:val="22"/>
                <w:szCs w:val="22"/>
              </w:rPr>
            </w:pPr>
            <w:r w:rsidRPr="007E473E">
              <w:rPr>
                <w:rFonts w:ascii="Calibri" w:hAnsi="Calibri"/>
                <w:color w:val="000000"/>
                <w:sz w:val="22"/>
                <w:szCs w:val="22"/>
              </w:rPr>
              <w:t>84</w:t>
            </w:r>
          </w:p>
        </w:tc>
      </w:tr>
      <w:tr w:rsidR="007E473E" w:rsidRPr="007E473E" w:rsidTr="007E473E">
        <w:trPr>
          <w:trHeight w:val="315"/>
        </w:trPr>
        <w:tc>
          <w:tcPr>
            <w:tcW w:w="400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87" w:type="dxa"/>
            <w:tcBorders>
              <w:top w:val="single" w:sz="4" w:space="0" w:color="auto"/>
              <w:left w:val="nil"/>
              <w:bottom w:val="single" w:sz="8"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87" w:type="dxa"/>
            <w:tcBorders>
              <w:top w:val="single" w:sz="4" w:space="0" w:color="auto"/>
              <w:left w:val="nil"/>
              <w:bottom w:val="single" w:sz="8"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87" w:type="dxa"/>
            <w:tcBorders>
              <w:top w:val="single" w:sz="4" w:space="0" w:color="auto"/>
              <w:left w:val="nil"/>
              <w:bottom w:val="single" w:sz="8" w:space="0" w:color="auto"/>
              <w:right w:val="nil"/>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8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80" w:type="dxa"/>
            <w:tcBorders>
              <w:top w:val="single" w:sz="4" w:space="0" w:color="auto"/>
              <w:left w:val="nil"/>
              <w:bottom w:val="single" w:sz="8"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80" w:type="dxa"/>
            <w:tcBorders>
              <w:top w:val="single" w:sz="4" w:space="0" w:color="auto"/>
              <w:left w:val="nil"/>
              <w:bottom w:val="single" w:sz="8"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67" w:type="dxa"/>
            <w:tcBorders>
              <w:top w:val="single" w:sz="4" w:space="0" w:color="auto"/>
              <w:left w:val="nil"/>
              <w:bottom w:val="single" w:sz="8"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67" w:type="dxa"/>
            <w:tcBorders>
              <w:top w:val="single" w:sz="4" w:space="0" w:color="auto"/>
              <w:left w:val="nil"/>
              <w:bottom w:val="single" w:sz="8"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667" w:type="dxa"/>
            <w:tcBorders>
              <w:top w:val="single" w:sz="4" w:space="0" w:color="auto"/>
              <w:left w:val="nil"/>
              <w:bottom w:val="single" w:sz="8" w:space="0" w:color="auto"/>
              <w:right w:val="nil"/>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0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00" w:type="dxa"/>
            <w:tcBorders>
              <w:top w:val="single" w:sz="4" w:space="0" w:color="auto"/>
              <w:left w:val="nil"/>
              <w:bottom w:val="single" w:sz="8" w:space="0" w:color="auto"/>
              <w:right w:val="single" w:sz="4"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00" w:type="dxa"/>
            <w:tcBorders>
              <w:top w:val="single" w:sz="4" w:space="0" w:color="auto"/>
              <w:left w:val="nil"/>
              <w:bottom w:val="single" w:sz="8"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60" w:type="dxa"/>
            <w:tcBorders>
              <w:top w:val="single" w:sz="4" w:space="0" w:color="auto"/>
              <w:left w:val="nil"/>
              <w:bottom w:val="single" w:sz="8" w:space="0" w:color="auto"/>
              <w:right w:val="nil"/>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60" w:type="dxa"/>
            <w:tcBorders>
              <w:top w:val="nil"/>
              <w:left w:val="single" w:sz="8" w:space="0" w:color="auto"/>
              <w:bottom w:val="single" w:sz="8"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c>
          <w:tcPr>
            <w:tcW w:w="760" w:type="dxa"/>
            <w:tcBorders>
              <w:top w:val="nil"/>
              <w:left w:val="nil"/>
              <w:bottom w:val="single" w:sz="8" w:space="0" w:color="auto"/>
              <w:right w:val="single" w:sz="8" w:space="0" w:color="auto"/>
            </w:tcBorders>
            <w:shd w:val="clear" w:color="auto" w:fill="auto"/>
            <w:noWrap/>
            <w:vAlign w:val="center"/>
            <w:hideMark/>
          </w:tcPr>
          <w:p w:rsidR="007E473E" w:rsidRPr="007E473E" w:rsidRDefault="007E473E" w:rsidP="007E473E">
            <w:pPr>
              <w:rPr>
                <w:rFonts w:ascii="Calibri" w:hAnsi="Calibri"/>
                <w:color w:val="000000"/>
                <w:sz w:val="22"/>
                <w:szCs w:val="22"/>
              </w:rPr>
            </w:pPr>
            <w:r w:rsidRPr="007E473E">
              <w:rPr>
                <w:rFonts w:ascii="Calibri" w:hAnsi="Calibri"/>
                <w:color w:val="000000"/>
                <w:sz w:val="22"/>
                <w:szCs w:val="22"/>
              </w:rPr>
              <w:t> </w:t>
            </w:r>
          </w:p>
        </w:tc>
      </w:tr>
    </w:tbl>
    <w:p w:rsidR="002A33D1" w:rsidRDefault="002A33D1" w:rsidP="002A33D1">
      <w:pPr>
        <w:pStyle w:val="Tabla"/>
        <w:jc w:val="center"/>
      </w:pPr>
      <w:bookmarkStart w:id="322" w:name="_Toc248490557"/>
      <w:r w:rsidRPr="007C52A4">
        <w:t>Tabla 3.</w:t>
      </w:r>
      <w:r>
        <w:t>6</w:t>
      </w:r>
      <w:r w:rsidRPr="007C52A4">
        <w:t xml:space="preserve"> </w:t>
      </w:r>
      <w:r>
        <w:t>Proyección en Unidades de Nuestro Mercado</w:t>
      </w:r>
      <w:r w:rsidR="00135817">
        <w:t xml:space="preserve"> (Industrias)</w:t>
      </w:r>
      <w:bookmarkEnd w:id="322"/>
    </w:p>
    <w:p w:rsidR="002A33D1" w:rsidRPr="007C52A4" w:rsidRDefault="002A33D1" w:rsidP="002A33D1">
      <w:pPr>
        <w:pStyle w:val="Tabla"/>
        <w:jc w:val="center"/>
      </w:pPr>
      <w:r>
        <w:br w:type="page"/>
      </w:r>
    </w:p>
    <w:tbl>
      <w:tblPr>
        <w:tblW w:w="14782" w:type="dxa"/>
        <w:tblInd w:w="55" w:type="dxa"/>
        <w:tblCellMar>
          <w:left w:w="70" w:type="dxa"/>
          <w:right w:w="70" w:type="dxa"/>
        </w:tblCellMar>
        <w:tblLook w:val="04A0"/>
      </w:tblPr>
      <w:tblGrid>
        <w:gridCol w:w="4000"/>
        <w:gridCol w:w="787"/>
        <w:gridCol w:w="787"/>
        <w:gridCol w:w="787"/>
        <w:gridCol w:w="680"/>
        <w:gridCol w:w="680"/>
        <w:gridCol w:w="680"/>
        <w:gridCol w:w="667"/>
        <w:gridCol w:w="667"/>
        <w:gridCol w:w="667"/>
        <w:gridCol w:w="700"/>
        <w:gridCol w:w="700"/>
        <w:gridCol w:w="700"/>
        <w:gridCol w:w="760"/>
        <w:gridCol w:w="760"/>
        <w:gridCol w:w="760"/>
      </w:tblGrid>
      <w:tr w:rsidR="002A33D1" w:rsidRPr="002A33D1" w:rsidTr="002A33D1">
        <w:trPr>
          <w:trHeight w:val="315"/>
        </w:trPr>
        <w:tc>
          <w:tcPr>
            <w:tcW w:w="400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2A33D1" w:rsidRPr="002A33D1" w:rsidRDefault="002A33D1" w:rsidP="002A33D1">
            <w:pPr>
              <w:jc w:val="center"/>
              <w:rPr>
                <w:rFonts w:ascii="Calibri" w:hAnsi="Calibri"/>
                <w:b/>
                <w:bCs/>
              </w:rPr>
            </w:pPr>
            <w:r w:rsidRPr="002A33D1">
              <w:rPr>
                <w:rFonts w:ascii="Calibri" w:hAnsi="Calibri"/>
                <w:b/>
                <w:bCs/>
              </w:rPr>
              <w:t>PRODUCTOS</w:t>
            </w:r>
          </w:p>
        </w:tc>
        <w:tc>
          <w:tcPr>
            <w:tcW w:w="2361" w:type="dxa"/>
            <w:gridSpan w:val="3"/>
            <w:tcBorders>
              <w:top w:val="single" w:sz="8" w:space="0" w:color="auto"/>
              <w:left w:val="nil"/>
              <w:bottom w:val="single" w:sz="8" w:space="0" w:color="auto"/>
              <w:right w:val="nil"/>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1er Trimestre</w:t>
            </w:r>
          </w:p>
        </w:tc>
        <w:tc>
          <w:tcPr>
            <w:tcW w:w="2040" w:type="dxa"/>
            <w:gridSpan w:val="3"/>
            <w:tcBorders>
              <w:top w:val="single" w:sz="8" w:space="0" w:color="auto"/>
              <w:left w:val="single" w:sz="8" w:space="0" w:color="auto"/>
              <w:bottom w:val="single" w:sz="8" w:space="0" w:color="auto"/>
              <w:right w:val="single" w:sz="8" w:space="0" w:color="000000"/>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2do Trimestre</w:t>
            </w:r>
          </w:p>
        </w:tc>
        <w:tc>
          <w:tcPr>
            <w:tcW w:w="2001" w:type="dxa"/>
            <w:gridSpan w:val="3"/>
            <w:tcBorders>
              <w:top w:val="single" w:sz="8" w:space="0" w:color="auto"/>
              <w:left w:val="nil"/>
              <w:bottom w:val="single" w:sz="8" w:space="0" w:color="auto"/>
              <w:right w:val="nil"/>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3er Trimestre</w:t>
            </w:r>
          </w:p>
        </w:tc>
        <w:tc>
          <w:tcPr>
            <w:tcW w:w="2100" w:type="dxa"/>
            <w:gridSpan w:val="3"/>
            <w:tcBorders>
              <w:top w:val="single" w:sz="8" w:space="0" w:color="auto"/>
              <w:left w:val="single" w:sz="8" w:space="0" w:color="auto"/>
              <w:bottom w:val="single" w:sz="8" w:space="0" w:color="auto"/>
              <w:right w:val="single" w:sz="8" w:space="0" w:color="000000"/>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4to Trimestre</w:t>
            </w:r>
          </w:p>
        </w:tc>
        <w:tc>
          <w:tcPr>
            <w:tcW w:w="760" w:type="dxa"/>
            <w:vMerge w:val="restart"/>
            <w:tcBorders>
              <w:top w:val="single" w:sz="8" w:space="0" w:color="auto"/>
              <w:left w:val="nil"/>
              <w:bottom w:val="single" w:sz="8" w:space="0" w:color="000000"/>
              <w:right w:val="single" w:sz="8" w:space="0" w:color="auto"/>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AÑO 1</w:t>
            </w:r>
          </w:p>
        </w:tc>
        <w:tc>
          <w:tcPr>
            <w:tcW w:w="76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AÑO 2</w:t>
            </w:r>
          </w:p>
        </w:tc>
        <w:tc>
          <w:tcPr>
            <w:tcW w:w="76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AÑO 3</w:t>
            </w:r>
          </w:p>
        </w:tc>
      </w:tr>
      <w:tr w:rsidR="002A33D1" w:rsidRPr="002A33D1" w:rsidTr="002A33D1">
        <w:trPr>
          <w:trHeight w:val="315"/>
        </w:trPr>
        <w:tc>
          <w:tcPr>
            <w:tcW w:w="400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2A33D1" w:rsidRPr="002A33D1" w:rsidRDefault="002A33D1" w:rsidP="002A33D1">
            <w:pPr>
              <w:rPr>
                <w:rFonts w:ascii="Calibri" w:hAnsi="Calibri"/>
                <w:b/>
                <w:bCs/>
              </w:rPr>
            </w:pPr>
          </w:p>
        </w:tc>
        <w:tc>
          <w:tcPr>
            <w:tcW w:w="787" w:type="dxa"/>
            <w:tcBorders>
              <w:top w:val="nil"/>
              <w:left w:val="nil"/>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1</w:t>
            </w:r>
          </w:p>
        </w:tc>
        <w:tc>
          <w:tcPr>
            <w:tcW w:w="787"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2</w:t>
            </w:r>
          </w:p>
        </w:tc>
        <w:tc>
          <w:tcPr>
            <w:tcW w:w="787"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3</w:t>
            </w:r>
          </w:p>
        </w:tc>
        <w:tc>
          <w:tcPr>
            <w:tcW w:w="680"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4</w:t>
            </w:r>
          </w:p>
        </w:tc>
        <w:tc>
          <w:tcPr>
            <w:tcW w:w="680"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5</w:t>
            </w:r>
          </w:p>
        </w:tc>
        <w:tc>
          <w:tcPr>
            <w:tcW w:w="680" w:type="dxa"/>
            <w:tcBorders>
              <w:top w:val="nil"/>
              <w:left w:val="single" w:sz="8" w:space="0" w:color="auto"/>
              <w:bottom w:val="single" w:sz="8" w:space="0" w:color="auto"/>
              <w:right w:val="single" w:sz="8" w:space="0" w:color="auto"/>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6</w:t>
            </w:r>
          </w:p>
        </w:tc>
        <w:tc>
          <w:tcPr>
            <w:tcW w:w="667" w:type="dxa"/>
            <w:tcBorders>
              <w:top w:val="nil"/>
              <w:left w:val="nil"/>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7</w:t>
            </w:r>
          </w:p>
        </w:tc>
        <w:tc>
          <w:tcPr>
            <w:tcW w:w="667"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8</w:t>
            </w:r>
          </w:p>
        </w:tc>
        <w:tc>
          <w:tcPr>
            <w:tcW w:w="667"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9</w:t>
            </w:r>
          </w:p>
        </w:tc>
        <w:tc>
          <w:tcPr>
            <w:tcW w:w="700"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10</w:t>
            </w:r>
          </w:p>
        </w:tc>
        <w:tc>
          <w:tcPr>
            <w:tcW w:w="700"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11</w:t>
            </w:r>
          </w:p>
        </w:tc>
        <w:tc>
          <w:tcPr>
            <w:tcW w:w="700" w:type="dxa"/>
            <w:tcBorders>
              <w:top w:val="nil"/>
              <w:left w:val="single" w:sz="8" w:space="0" w:color="auto"/>
              <w:bottom w:val="single" w:sz="8" w:space="0" w:color="auto"/>
              <w:right w:val="single" w:sz="8" w:space="0" w:color="auto"/>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12</w:t>
            </w:r>
          </w:p>
        </w:tc>
        <w:tc>
          <w:tcPr>
            <w:tcW w:w="760" w:type="dxa"/>
            <w:vMerge/>
            <w:tcBorders>
              <w:top w:val="single" w:sz="8" w:space="0" w:color="auto"/>
              <w:left w:val="nil"/>
              <w:bottom w:val="single" w:sz="8" w:space="0" w:color="000000"/>
              <w:right w:val="single" w:sz="8" w:space="0" w:color="auto"/>
            </w:tcBorders>
            <w:shd w:val="clear" w:color="auto" w:fill="DDD9C3" w:themeFill="background2" w:themeFillShade="E6"/>
            <w:vAlign w:val="center"/>
            <w:hideMark/>
          </w:tcPr>
          <w:p w:rsidR="002A33D1" w:rsidRPr="002A33D1" w:rsidRDefault="002A33D1" w:rsidP="002A33D1">
            <w:pPr>
              <w:rPr>
                <w:rFonts w:ascii="Calibri" w:hAnsi="Calibri"/>
                <w:b/>
                <w:bCs/>
                <w:sz w:val="22"/>
                <w:szCs w:val="22"/>
              </w:rPr>
            </w:pPr>
          </w:p>
        </w:tc>
        <w:tc>
          <w:tcPr>
            <w:tcW w:w="76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2A33D1" w:rsidRPr="002A33D1" w:rsidRDefault="002A33D1" w:rsidP="002A33D1">
            <w:pPr>
              <w:rPr>
                <w:rFonts w:ascii="Calibri" w:hAnsi="Calibri"/>
                <w:b/>
                <w:bCs/>
                <w:sz w:val="22"/>
                <w:szCs w:val="22"/>
              </w:rPr>
            </w:pPr>
          </w:p>
        </w:tc>
        <w:tc>
          <w:tcPr>
            <w:tcW w:w="76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2A33D1" w:rsidRPr="002A33D1" w:rsidRDefault="002A33D1" w:rsidP="002A33D1">
            <w:pPr>
              <w:rPr>
                <w:rFonts w:ascii="Calibri" w:hAnsi="Calibri"/>
                <w:b/>
                <w:bCs/>
                <w:sz w:val="22"/>
                <w:szCs w:val="22"/>
              </w:rPr>
            </w:pPr>
          </w:p>
        </w:tc>
      </w:tr>
      <w:tr w:rsidR="002A33D1" w:rsidRPr="002A33D1" w:rsidTr="002A33D1">
        <w:trPr>
          <w:trHeight w:val="300"/>
        </w:trPr>
        <w:tc>
          <w:tcPr>
            <w:tcW w:w="40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b/>
                <w:bCs/>
                <w:color w:val="000000"/>
                <w:sz w:val="22"/>
                <w:szCs w:val="22"/>
              </w:rPr>
            </w:pPr>
            <w:r w:rsidRPr="002A33D1">
              <w:rPr>
                <w:rFonts w:ascii="Calibri" w:hAnsi="Calibri"/>
                <w:b/>
                <w:bCs/>
                <w:color w:val="000000"/>
                <w:sz w:val="22"/>
                <w:szCs w:val="22"/>
              </w:rPr>
              <w:t> </w:t>
            </w:r>
          </w:p>
        </w:tc>
        <w:tc>
          <w:tcPr>
            <w:tcW w:w="787"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single" w:sz="4" w:space="0" w:color="auto"/>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single" w:sz="4" w:space="0" w:color="auto"/>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single" w:sz="4" w:space="0" w:color="auto"/>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b/>
                <w:bCs/>
                <w:color w:val="000000"/>
                <w:sz w:val="22"/>
                <w:szCs w:val="22"/>
              </w:rPr>
            </w:pPr>
            <w:r w:rsidRPr="002A33D1">
              <w:rPr>
                <w:rFonts w:ascii="Calibri" w:hAnsi="Calibri"/>
                <w:b/>
                <w:bCs/>
                <w:color w:val="000000"/>
                <w:sz w:val="22"/>
                <w:szCs w:val="22"/>
              </w:rPr>
              <w:t>Terminales Terrestres</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Panel Electrónico (Grande)</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4</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4</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4</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5</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4</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21</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22</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23</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Panel Electrónico (Mediano)</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3</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4</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5</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18</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19</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20</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Panel Electrónico (Pequeño)</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7</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7</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8</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Sistema  Admin. Comun. Paneles</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12</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13</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13</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Software Admin. Infor. Cliente</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11</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12</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12</w:t>
            </w:r>
          </w:p>
        </w:tc>
      </w:tr>
      <w:tr w:rsidR="002A33D1" w:rsidRPr="002A33D1" w:rsidTr="002A33D1">
        <w:trPr>
          <w:trHeight w:val="300"/>
        </w:trPr>
        <w:tc>
          <w:tcPr>
            <w:tcW w:w="4000" w:type="dxa"/>
            <w:tcBorders>
              <w:top w:val="nil"/>
              <w:left w:val="single" w:sz="8" w:space="0" w:color="auto"/>
              <w:bottom w:val="nil"/>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Total (Unidades)</w:t>
            </w:r>
          </w:p>
        </w:tc>
        <w:tc>
          <w:tcPr>
            <w:tcW w:w="787"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4</w:t>
            </w:r>
          </w:p>
        </w:tc>
        <w:tc>
          <w:tcPr>
            <w:tcW w:w="787" w:type="dxa"/>
            <w:tcBorders>
              <w:top w:val="nil"/>
              <w:left w:val="nil"/>
              <w:bottom w:val="nil"/>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6</w:t>
            </w:r>
          </w:p>
        </w:tc>
        <w:tc>
          <w:tcPr>
            <w:tcW w:w="680" w:type="dxa"/>
            <w:tcBorders>
              <w:top w:val="nil"/>
              <w:left w:val="single" w:sz="8" w:space="0" w:color="auto"/>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6</w:t>
            </w:r>
          </w:p>
        </w:tc>
        <w:tc>
          <w:tcPr>
            <w:tcW w:w="680"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5</w:t>
            </w:r>
          </w:p>
        </w:tc>
        <w:tc>
          <w:tcPr>
            <w:tcW w:w="680" w:type="dxa"/>
            <w:tcBorders>
              <w:top w:val="nil"/>
              <w:left w:val="nil"/>
              <w:bottom w:val="nil"/>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4</w:t>
            </w:r>
          </w:p>
        </w:tc>
        <w:tc>
          <w:tcPr>
            <w:tcW w:w="667"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5</w:t>
            </w:r>
          </w:p>
        </w:tc>
        <w:tc>
          <w:tcPr>
            <w:tcW w:w="667"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6</w:t>
            </w:r>
          </w:p>
        </w:tc>
        <w:tc>
          <w:tcPr>
            <w:tcW w:w="667" w:type="dxa"/>
            <w:tcBorders>
              <w:top w:val="nil"/>
              <w:left w:val="nil"/>
              <w:bottom w:val="nil"/>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9</w:t>
            </w:r>
          </w:p>
        </w:tc>
        <w:tc>
          <w:tcPr>
            <w:tcW w:w="700" w:type="dxa"/>
            <w:tcBorders>
              <w:top w:val="nil"/>
              <w:left w:val="single" w:sz="8" w:space="0" w:color="auto"/>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4</w:t>
            </w:r>
          </w:p>
        </w:tc>
        <w:tc>
          <w:tcPr>
            <w:tcW w:w="700"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10</w:t>
            </w:r>
          </w:p>
        </w:tc>
        <w:tc>
          <w:tcPr>
            <w:tcW w:w="700" w:type="dxa"/>
            <w:tcBorders>
              <w:top w:val="nil"/>
              <w:left w:val="nil"/>
              <w:bottom w:val="nil"/>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10</w:t>
            </w:r>
          </w:p>
        </w:tc>
        <w:tc>
          <w:tcPr>
            <w:tcW w:w="760" w:type="dxa"/>
            <w:tcBorders>
              <w:top w:val="nil"/>
              <w:left w:val="nil"/>
              <w:bottom w:val="nil"/>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69</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72</w:t>
            </w:r>
          </w:p>
        </w:tc>
        <w:tc>
          <w:tcPr>
            <w:tcW w:w="760" w:type="dxa"/>
            <w:tcBorders>
              <w:top w:val="nil"/>
              <w:left w:val="nil"/>
              <w:bottom w:val="nil"/>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76</w:t>
            </w:r>
          </w:p>
        </w:tc>
      </w:tr>
      <w:tr w:rsidR="002A33D1" w:rsidRPr="002A33D1" w:rsidTr="002A33D1">
        <w:trPr>
          <w:trHeight w:val="315"/>
        </w:trPr>
        <w:tc>
          <w:tcPr>
            <w:tcW w:w="400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single" w:sz="4" w:space="0" w:color="auto"/>
              <w:left w:val="nil"/>
              <w:bottom w:val="single" w:sz="8"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nil"/>
              <w:bottom w:val="single" w:sz="8"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8"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nil"/>
              <w:bottom w:val="single" w:sz="8"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single" w:sz="4" w:space="0" w:color="auto"/>
              <w:left w:val="nil"/>
              <w:bottom w:val="single" w:sz="8"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nil"/>
              <w:left w:val="single" w:sz="8" w:space="0" w:color="auto"/>
              <w:bottom w:val="single" w:sz="8"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single" w:sz="4" w:space="0" w:color="auto"/>
              <w:left w:val="nil"/>
              <w:bottom w:val="single" w:sz="8"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r>
    </w:tbl>
    <w:p w:rsidR="00AE5AF4" w:rsidRDefault="002A33D1" w:rsidP="002A33D1">
      <w:pPr>
        <w:pStyle w:val="Tabla"/>
        <w:jc w:val="center"/>
      </w:pPr>
      <w:bookmarkStart w:id="323" w:name="_Toc248490558"/>
      <w:r w:rsidRPr="007C52A4">
        <w:t>Tabla 3.</w:t>
      </w:r>
      <w:r>
        <w:t>7</w:t>
      </w:r>
      <w:r w:rsidRPr="007C52A4">
        <w:t xml:space="preserve"> </w:t>
      </w:r>
      <w:r>
        <w:t>Proyección en Unidades de Nuestro Mercado</w:t>
      </w:r>
      <w:r w:rsidR="00135817">
        <w:t xml:space="preserve"> (Terminales Terrestres)</w:t>
      </w:r>
      <w:bookmarkEnd w:id="323"/>
    </w:p>
    <w:p w:rsidR="002A33D1" w:rsidRDefault="00AE5AF4" w:rsidP="002A33D1">
      <w:pPr>
        <w:pStyle w:val="Tabla"/>
        <w:jc w:val="center"/>
      </w:pPr>
      <w:r>
        <w:br w:type="page"/>
      </w:r>
    </w:p>
    <w:tbl>
      <w:tblPr>
        <w:tblW w:w="14782" w:type="dxa"/>
        <w:tblInd w:w="55" w:type="dxa"/>
        <w:tblCellMar>
          <w:left w:w="70" w:type="dxa"/>
          <w:right w:w="70" w:type="dxa"/>
        </w:tblCellMar>
        <w:tblLook w:val="04A0"/>
      </w:tblPr>
      <w:tblGrid>
        <w:gridCol w:w="4000"/>
        <w:gridCol w:w="787"/>
        <w:gridCol w:w="787"/>
        <w:gridCol w:w="787"/>
        <w:gridCol w:w="680"/>
        <w:gridCol w:w="680"/>
        <w:gridCol w:w="680"/>
        <w:gridCol w:w="667"/>
        <w:gridCol w:w="667"/>
        <w:gridCol w:w="667"/>
        <w:gridCol w:w="700"/>
        <w:gridCol w:w="700"/>
        <w:gridCol w:w="700"/>
        <w:gridCol w:w="760"/>
        <w:gridCol w:w="760"/>
        <w:gridCol w:w="760"/>
      </w:tblGrid>
      <w:tr w:rsidR="002A33D1" w:rsidRPr="002A33D1" w:rsidTr="002A33D1">
        <w:trPr>
          <w:trHeight w:val="315"/>
        </w:trPr>
        <w:tc>
          <w:tcPr>
            <w:tcW w:w="400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2A33D1" w:rsidRPr="002A33D1" w:rsidRDefault="002A33D1" w:rsidP="002A33D1">
            <w:pPr>
              <w:jc w:val="center"/>
              <w:rPr>
                <w:rFonts w:ascii="Calibri" w:hAnsi="Calibri"/>
                <w:b/>
                <w:bCs/>
              </w:rPr>
            </w:pPr>
            <w:r w:rsidRPr="002A33D1">
              <w:rPr>
                <w:rFonts w:ascii="Calibri" w:hAnsi="Calibri"/>
                <w:b/>
                <w:bCs/>
              </w:rPr>
              <w:t>PRODUCTOS</w:t>
            </w:r>
          </w:p>
        </w:tc>
        <w:tc>
          <w:tcPr>
            <w:tcW w:w="2361" w:type="dxa"/>
            <w:gridSpan w:val="3"/>
            <w:tcBorders>
              <w:top w:val="single" w:sz="8" w:space="0" w:color="auto"/>
              <w:left w:val="nil"/>
              <w:bottom w:val="single" w:sz="8" w:space="0" w:color="auto"/>
              <w:right w:val="nil"/>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1er Trimestre</w:t>
            </w:r>
          </w:p>
        </w:tc>
        <w:tc>
          <w:tcPr>
            <w:tcW w:w="2040" w:type="dxa"/>
            <w:gridSpan w:val="3"/>
            <w:tcBorders>
              <w:top w:val="single" w:sz="8" w:space="0" w:color="auto"/>
              <w:left w:val="single" w:sz="8" w:space="0" w:color="auto"/>
              <w:bottom w:val="single" w:sz="8" w:space="0" w:color="auto"/>
              <w:right w:val="single" w:sz="8" w:space="0" w:color="000000"/>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2do Trimestre</w:t>
            </w:r>
          </w:p>
        </w:tc>
        <w:tc>
          <w:tcPr>
            <w:tcW w:w="2001" w:type="dxa"/>
            <w:gridSpan w:val="3"/>
            <w:tcBorders>
              <w:top w:val="single" w:sz="8" w:space="0" w:color="auto"/>
              <w:left w:val="nil"/>
              <w:bottom w:val="single" w:sz="8" w:space="0" w:color="auto"/>
              <w:right w:val="nil"/>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3er Trimestre</w:t>
            </w:r>
          </w:p>
        </w:tc>
        <w:tc>
          <w:tcPr>
            <w:tcW w:w="2100" w:type="dxa"/>
            <w:gridSpan w:val="3"/>
            <w:tcBorders>
              <w:top w:val="single" w:sz="8" w:space="0" w:color="auto"/>
              <w:left w:val="single" w:sz="8" w:space="0" w:color="auto"/>
              <w:bottom w:val="single" w:sz="8" w:space="0" w:color="auto"/>
              <w:right w:val="single" w:sz="8" w:space="0" w:color="000000"/>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4to Trimestre</w:t>
            </w:r>
          </w:p>
        </w:tc>
        <w:tc>
          <w:tcPr>
            <w:tcW w:w="760" w:type="dxa"/>
            <w:vMerge w:val="restart"/>
            <w:tcBorders>
              <w:top w:val="single" w:sz="8" w:space="0" w:color="auto"/>
              <w:left w:val="nil"/>
              <w:bottom w:val="single" w:sz="8" w:space="0" w:color="000000"/>
              <w:right w:val="single" w:sz="8" w:space="0" w:color="auto"/>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AÑO 1</w:t>
            </w:r>
          </w:p>
        </w:tc>
        <w:tc>
          <w:tcPr>
            <w:tcW w:w="76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AÑO 2</w:t>
            </w:r>
          </w:p>
        </w:tc>
        <w:tc>
          <w:tcPr>
            <w:tcW w:w="76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2A33D1" w:rsidRPr="002A33D1" w:rsidRDefault="002A33D1" w:rsidP="002A33D1">
            <w:pPr>
              <w:jc w:val="center"/>
              <w:rPr>
                <w:rFonts w:ascii="Calibri" w:hAnsi="Calibri"/>
                <w:b/>
                <w:bCs/>
                <w:sz w:val="22"/>
                <w:szCs w:val="22"/>
              </w:rPr>
            </w:pPr>
            <w:r w:rsidRPr="002A33D1">
              <w:rPr>
                <w:rFonts w:ascii="Calibri" w:hAnsi="Calibri"/>
                <w:b/>
                <w:bCs/>
                <w:sz w:val="22"/>
                <w:szCs w:val="22"/>
              </w:rPr>
              <w:t>AÑO 3</w:t>
            </w:r>
          </w:p>
        </w:tc>
      </w:tr>
      <w:tr w:rsidR="002A33D1" w:rsidRPr="002A33D1" w:rsidTr="002A33D1">
        <w:trPr>
          <w:trHeight w:val="315"/>
        </w:trPr>
        <w:tc>
          <w:tcPr>
            <w:tcW w:w="400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2A33D1" w:rsidRPr="002A33D1" w:rsidRDefault="002A33D1" w:rsidP="002A33D1">
            <w:pPr>
              <w:rPr>
                <w:rFonts w:ascii="Calibri" w:hAnsi="Calibri"/>
                <w:b/>
                <w:bCs/>
              </w:rPr>
            </w:pPr>
          </w:p>
        </w:tc>
        <w:tc>
          <w:tcPr>
            <w:tcW w:w="787" w:type="dxa"/>
            <w:tcBorders>
              <w:top w:val="nil"/>
              <w:left w:val="nil"/>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1</w:t>
            </w:r>
          </w:p>
        </w:tc>
        <w:tc>
          <w:tcPr>
            <w:tcW w:w="787"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2</w:t>
            </w:r>
          </w:p>
        </w:tc>
        <w:tc>
          <w:tcPr>
            <w:tcW w:w="787"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3</w:t>
            </w:r>
          </w:p>
        </w:tc>
        <w:tc>
          <w:tcPr>
            <w:tcW w:w="680"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4</w:t>
            </w:r>
          </w:p>
        </w:tc>
        <w:tc>
          <w:tcPr>
            <w:tcW w:w="680"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5</w:t>
            </w:r>
          </w:p>
        </w:tc>
        <w:tc>
          <w:tcPr>
            <w:tcW w:w="680" w:type="dxa"/>
            <w:tcBorders>
              <w:top w:val="nil"/>
              <w:left w:val="single" w:sz="8" w:space="0" w:color="auto"/>
              <w:bottom w:val="single" w:sz="8" w:space="0" w:color="auto"/>
              <w:right w:val="single" w:sz="8" w:space="0" w:color="auto"/>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6</w:t>
            </w:r>
          </w:p>
        </w:tc>
        <w:tc>
          <w:tcPr>
            <w:tcW w:w="667" w:type="dxa"/>
            <w:tcBorders>
              <w:top w:val="nil"/>
              <w:left w:val="nil"/>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7</w:t>
            </w:r>
          </w:p>
        </w:tc>
        <w:tc>
          <w:tcPr>
            <w:tcW w:w="667"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8</w:t>
            </w:r>
          </w:p>
        </w:tc>
        <w:tc>
          <w:tcPr>
            <w:tcW w:w="667"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9</w:t>
            </w:r>
          </w:p>
        </w:tc>
        <w:tc>
          <w:tcPr>
            <w:tcW w:w="700"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10</w:t>
            </w:r>
          </w:p>
        </w:tc>
        <w:tc>
          <w:tcPr>
            <w:tcW w:w="700" w:type="dxa"/>
            <w:tcBorders>
              <w:top w:val="nil"/>
              <w:left w:val="single" w:sz="8" w:space="0" w:color="auto"/>
              <w:bottom w:val="single" w:sz="8" w:space="0" w:color="auto"/>
              <w:right w:val="nil"/>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11</w:t>
            </w:r>
          </w:p>
        </w:tc>
        <w:tc>
          <w:tcPr>
            <w:tcW w:w="700" w:type="dxa"/>
            <w:tcBorders>
              <w:top w:val="nil"/>
              <w:left w:val="single" w:sz="8" w:space="0" w:color="auto"/>
              <w:bottom w:val="single" w:sz="8" w:space="0" w:color="auto"/>
              <w:right w:val="single" w:sz="8" w:space="0" w:color="auto"/>
            </w:tcBorders>
            <w:shd w:val="clear" w:color="auto" w:fill="DDD9C3" w:themeFill="background2" w:themeFillShade="E6"/>
            <w:noWrap/>
            <w:vAlign w:val="center"/>
            <w:hideMark/>
          </w:tcPr>
          <w:p w:rsidR="002A33D1" w:rsidRPr="002A33D1" w:rsidRDefault="002A33D1" w:rsidP="002A33D1">
            <w:pPr>
              <w:rPr>
                <w:rFonts w:ascii="Calibri" w:hAnsi="Calibri"/>
                <w:b/>
                <w:bCs/>
                <w:sz w:val="18"/>
                <w:szCs w:val="18"/>
              </w:rPr>
            </w:pPr>
            <w:r w:rsidRPr="002A33D1">
              <w:rPr>
                <w:rFonts w:ascii="Calibri" w:hAnsi="Calibri"/>
                <w:b/>
                <w:bCs/>
                <w:sz w:val="18"/>
                <w:szCs w:val="18"/>
              </w:rPr>
              <w:t>MES 12</w:t>
            </w:r>
          </w:p>
        </w:tc>
        <w:tc>
          <w:tcPr>
            <w:tcW w:w="760" w:type="dxa"/>
            <w:vMerge/>
            <w:tcBorders>
              <w:top w:val="single" w:sz="8" w:space="0" w:color="auto"/>
              <w:left w:val="nil"/>
              <w:bottom w:val="single" w:sz="8" w:space="0" w:color="000000"/>
              <w:right w:val="single" w:sz="8" w:space="0" w:color="auto"/>
            </w:tcBorders>
            <w:shd w:val="clear" w:color="auto" w:fill="DDD9C3" w:themeFill="background2" w:themeFillShade="E6"/>
            <w:vAlign w:val="center"/>
            <w:hideMark/>
          </w:tcPr>
          <w:p w:rsidR="002A33D1" w:rsidRPr="002A33D1" w:rsidRDefault="002A33D1" w:rsidP="002A33D1">
            <w:pPr>
              <w:rPr>
                <w:rFonts w:ascii="Calibri" w:hAnsi="Calibri"/>
                <w:b/>
                <w:bCs/>
                <w:sz w:val="22"/>
                <w:szCs w:val="22"/>
              </w:rPr>
            </w:pPr>
          </w:p>
        </w:tc>
        <w:tc>
          <w:tcPr>
            <w:tcW w:w="76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2A33D1" w:rsidRPr="002A33D1" w:rsidRDefault="002A33D1" w:rsidP="002A33D1">
            <w:pPr>
              <w:rPr>
                <w:rFonts w:ascii="Calibri" w:hAnsi="Calibri"/>
                <w:b/>
                <w:bCs/>
                <w:sz w:val="22"/>
                <w:szCs w:val="22"/>
              </w:rPr>
            </w:pPr>
          </w:p>
        </w:tc>
        <w:tc>
          <w:tcPr>
            <w:tcW w:w="76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2A33D1" w:rsidRPr="002A33D1" w:rsidRDefault="002A33D1" w:rsidP="002A33D1">
            <w:pPr>
              <w:rPr>
                <w:rFonts w:ascii="Calibri" w:hAnsi="Calibri"/>
                <w:b/>
                <w:bCs/>
                <w:sz w:val="22"/>
                <w:szCs w:val="22"/>
              </w:rPr>
            </w:pPr>
          </w:p>
        </w:tc>
      </w:tr>
      <w:tr w:rsidR="002A33D1" w:rsidRPr="002A33D1" w:rsidTr="002A33D1">
        <w:trPr>
          <w:trHeight w:val="300"/>
        </w:trPr>
        <w:tc>
          <w:tcPr>
            <w:tcW w:w="40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b/>
                <w:bCs/>
                <w:color w:val="000000"/>
                <w:sz w:val="22"/>
                <w:szCs w:val="22"/>
              </w:rPr>
            </w:pPr>
            <w:r w:rsidRPr="002A33D1">
              <w:rPr>
                <w:rFonts w:ascii="Calibri" w:hAnsi="Calibri"/>
                <w:b/>
                <w:bCs/>
                <w:color w:val="000000"/>
                <w:sz w:val="22"/>
                <w:szCs w:val="22"/>
              </w:rPr>
              <w:t> </w:t>
            </w:r>
          </w:p>
        </w:tc>
        <w:tc>
          <w:tcPr>
            <w:tcW w:w="787"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single" w:sz="4" w:space="0" w:color="auto"/>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single" w:sz="4" w:space="0" w:color="auto"/>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single" w:sz="4" w:space="0" w:color="auto"/>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b/>
                <w:bCs/>
                <w:color w:val="000000"/>
                <w:sz w:val="22"/>
                <w:szCs w:val="22"/>
              </w:rPr>
            </w:pPr>
            <w:r w:rsidRPr="002A33D1">
              <w:rPr>
                <w:rFonts w:ascii="Calibri" w:hAnsi="Calibri"/>
                <w:b/>
                <w:bCs/>
                <w:color w:val="000000"/>
                <w:sz w:val="22"/>
                <w:szCs w:val="22"/>
              </w:rPr>
              <w:t>Salas de Cine</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Panel Electrónico (Grande)</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8</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8</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9</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Panel Electrónico (Mediano)</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Panel Electrónico (Pequeño)</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Sistema  Admin. Comun. Paneles</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5</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5</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6</w:t>
            </w:r>
          </w:p>
        </w:tc>
      </w:tr>
      <w:tr w:rsidR="002A33D1" w:rsidRPr="002A33D1" w:rsidTr="002A33D1">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Software Admin. Infor. Cliente</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8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67"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00" w:type="dxa"/>
            <w:tcBorders>
              <w:top w:val="nil"/>
              <w:left w:val="nil"/>
              <w:bottom w:val="single" w:sz="4" w:space="0" w:color="auto"/>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760" w:type="dxa"/>
            <w:tcBorders>
              <w:top w:val="nil"/>
              <w:left w:val="nil"/>
              <w:bottom w:val="single" w:sz="4" w:space="0" w:color="auto"/>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5</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5</w:t>
            </w:r>
          </w:p>
        </w:tc>
        <w:tc>
          <w:tcPr>
            <w:tcW w:w="760" w:type="dxa"/>
            <w:tcBorders>
              <w:top w:val="nil"/>
              <w:left w:val="nil"/>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6</w:t>
            </w:r>
          </w:p>
        </w:tc>
      </w:tr>
      <w:tr w:rsidR="002A33D1" w:rsidRPr="002A33D1" w:rsidTr="002A33D1">
        <w:trPr>
          <w:trHeight w:val="300"/>
        </w:trPr>
        <w:tc>
          <w:tcPr>
            <w:tcW w:w="4000" w:type="dxa"/>
            <w:tcBorders>
              <w:top w:val="nil"/>
              <w:left w:val="single" w:sz="8" w:space="0" w:color="auto"/>
              <w:bottom w:val="nil"/>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Total (Unidades)</w:t>
            </w:r>
          </w:p>
        </w:tc>
        <w:tc>
          <w:tcPr>
            <w:tcW w:w="787"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87" w:type="dxa"/>
            <w:tcBorders>
              <w:top w:val="nil"/>
              <w:left w:val="nil"/>
              <w:bottom w:val="nil"/>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w:t>
            </w:r>
          </w:p>
        </w:tc>
        <w:tc>
          <w:tcPr>
            <w:tcW w:w="680" w:type="dxa"/>
            <w:tcBorders>
              <w:top w:val="nil"/>
              <w:left w:val="single" w:sz="8" w:space="0" w:color="auto"/>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80"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3</w:t>
            </w:r>
          </w:p>
        </w:tc>
        <w:tc>
          <w:tcPr>
            <w:tcW w:w="680" w:type="dxa"/>
            <w:tcBorders>
              <w:top w:val="nil"/>
              <w:left w:val="nil"/>
              <w:bottom w:val="nil"/>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4</w:t>
            </w:r>
          </w:p>
        </w:tc>
        <w:tc>
          <w:tcPr>
            <w:tcW w:w="667"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667"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3</w:t>
            </w:r>
          </w:p>
        </w:tc>
        <w:tc>
          <w:tcPr>
            <w:tcW w:w="667" w:type="dxa"/>
            <w:tcBorders>
              <w:top w:val="nil"/>
              <w:left w:val="nil"/>
              <w:bottom w:val="nil"/>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single" w:sz="8" w:space="0" w:color="auto"/>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4</w:t>
            </w:r>
          </w:p>
        </w:tc>
        <w:tc>
          <w:tcPr>
            <w:tcW w:w="700" w:type="dxa"/>
            <w:tcBorders>
              <w:top w:val="nil"/>
              <w:left w:val="nil"/>
              <w:bottom w:val="nil"/>
              <w:right w:val="single" w:sz="4"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0</w:t>
            </w:r>
          </w:p>
        </w:tc>
        <w:tc>
          <w:tcPr>
            <w:tcW w:w="700" w:type="dxa"/>
            <w:tcBorders>
              <w:top w:val="nil"/>
              <w:left w:val="nil"/>
              <w:bottom w:val="nil"/>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3</w:t>
            </w:r>
          </w:p>
        </w:tc>
        <w:tc>
          <w:tcPr>
            <w:tcW w:w="760" w:type="dxa"/>
            <w:tcBorders>
              <w:top w:val="nil"/>
              <w:left w:val="nil"/>
              <w:bottom w:val="nil"/>
              <w:right w:val="nil"/>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18</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19</w:t>
            </w:r>
          </w:p>
        </w:tc>
        <w:tc>
          <w:tcPr>
            <w:tcW w:w="760" w:type="dxa"/>
            <w:tcBorders>
              <w:top w:val="nil"/>
              <w:left w:val="nil"/>
              <w:bottom w:val="nil"/>
              <w:right w:val="single" w:sz="8" w:space="0" w:color="auto"/>
            </w:tcBorders>
            <w:shd w:val="clear" w:color="auto" w:fill="auto"/>
            <w:noWrap/>
            <w:vAlign w:val="center"/>
            <w:hideMark/>
          </w:tcPr>
          <w:p w:rsidR="002A33D1" w:rsidRPr="002A33D1" w:rsidRDefault="002A33D1" w:rsidP="002A33D1">
            <w:pPr>
              <w:jc w:val="right"/>
              <w:rPr>
                <w:rFonts w:ascii="Calibri" w:hAnsi="Calibri"/>
                <w:color w:val="000000"/>
                <w:sz w:val="22"/>
                <w:szCs w:val="22"/>
              </w:rPr>
            </w:pPr>
            <w:r w:rsidRPr="002A33D1">
              <w:rPr>
                <w:rFonts w:ascii="Calibri" w:hAnsi="Calibri"/>
                <w:color w:val="000000"/>
                <w:sz w:val="22"/>
                <w:szCs w:val="22"/>
              </w:rPr>
              <w:t>20</w:t>
            </w:r>
          </w:p>
        </w:tc>
      </w:tr>
      <w:tr w:rsidR="002A33D1" w:rsidRPr="002A33D1" w:rsidTr="002A33D1">
        <w:trPr>
          <w:trHeight w:val="315"/>
        </w:trPr>
        <w:tc>
          <w:tcPr>
            <w:tcW w:w="400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87" w:type="dxa"/>
            <w:tcBorders>
              <w:top w:val="single" w:sz="4" w:space="0" w:color="auto"/>
              <w:left w:val="nil"/>
              <w:bottom w:val="single" w:sz="8"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80" w:type="dxa"/>
            <w:tcBorders>
              <w:top w:val="single" w:sz="4" w:space="0" w:color="auto"/>
              <w:left w:val="nil"/>
              <w:bottom w:val="single" w:sz="8"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667" w:type="dxa"/>
            <w:tcBorders>
              <w:top w:val="single" w:sz="4" w:space="0" w:color="auto"/>
              <w:left w:val="nil"/>
              <w:bottom w:val="single" w:sz="8"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nil"/>
              <w:bottom w:val="single" w:sz="8" w:space="0" w:color="auto"/>
              <w:right w:val="single" w:sz="4"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00" w:type="dxa"/>
            <w:tcBorders>
              <w:top w:val="single" w:sz="4" w:space="0" w:color="auto"/>
              <w:left w:val="nil"/>
              <w:bottom w:val="single" w:sz="8"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single" w:sz="4" w:space="0" w:color="auto"/>
              <w:left w:val="nil"/>
              <w:bottom w:val="single" w:sz="8" w:space="0" w:color="auto"/>
              <w:right w:val="nil"/>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nil"/>
              <w:left w:val="single" w:sz="8" w:space="0" w:color="auto"/>
              <w:bottom w:val="single" w:sz="8"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c>
          <w:tcPr>
            <w:tcW w:w="760" w:type="dxa"/>
            <w:tcBorders>
              <w:top w:val="single" w:sz="4" w:space="0" w:color="auto"/>
              <w:left w:val="nil"/>
              <w:bottom w:val="single" w:sz="8" w:space="0" w:color="auto"/>
              <w:right w:val="single" w:sz="8" w:space="0" w:color="auto"/>
            </w:tcBorders>
            <w:shd w:val="clear" w:color="auto" w:fill="auto"/>
            <w:noWrap/>
            <w:vAlign w:val="center"/>
            <w:hideMark/>
          </w:tcPr>
          <w:p w:rsidR="002A33D1" w:rsidRPr="002A33D1" w:rsidRDefault="002A33D1" w:rsidP="002A33D1">
            <w:pPr>
              <w:rPr>
                <w:rFonts w:ascii="Calibri" w:hAnsi="Calibri"/>
                <w:color w:val="000000"/>
                <w:sz w:val="22"/>
                <w:szCs w:val="22"/>
              </w:rPr>
            </w:pPr>
            <w:r w:rsidRPr="002A33D1">
              <w:rPr>
                <w:rFonts w:ascii="Calibri" w:hAnsi="Calibri"/>
                <w:color w:val="000000"/>
                <w:sz w:val="22"/>
                <w:szCs w:val="22"/>
              </w:rPr>
              <w:t> </w:t>
            </w:r>
          </w:p>
        </w:tc>
      </w:tr>
    </w:tbl>
    <w:p w:rsidR="00AE5AF4" w:rsidRDefault="00AE5AF4" w:rsidP="00AE5AF4">
      <w:pPr>
        <w:pStyle w:val="Tabla"/>
        <w:jc w:val="center"/>
      </w:pPr>
      <w:bookmarkStart w:id="324" w:name="_Toc248490559"/>
      <w:r w:rsidRPr="007C52A4">
        <w:t>Tabla 3.</w:t>
      </w:r>
      <w:r>
        <w:t>8</w:t>
      </w:r>
      <w:r w:rsidRPr="007C52A4">
        <w:t xml:space="preserve"> </w:t>
      </w:r>
      <w:r>
        <w:t>Proyección en Unidades de Nuestro Mercado</w:t>
      </w:r>
      <w:r w:rsidR="00135817">
        <w:t xml:space="preserve"> (Salas de Cines)</w:t>
      </w:r>
      <w:bookmarkEnd w:id="324"/>
    </w:p>
    <w:p w:rsidR="00077B5B" w:rsidRDefault="00AE5AF4" w:rsidP="00077B5B">
      <w:pPr>
        <w:spacing w:line="480" w:lineRule="auto"/>
        <w:ind w:left="1069"/>
        <w:jc w:val="both"/>
        <w:rPr>
          <w:rFonts w:ascii="Arial" w:hAnsi="Arial" w:cs="Arial"/>
        </w:rPr>
      </w:pPr>
      <w:r>
        <w:rPr>
          <w:rFonts w:ascii="Arial" w:hAnsi="Arial" w:cs="Arial"/>
        </w:rPr>
        <w:br w:type="page"/>
      </w:r>
    </w:p>
    <w:tbl>
      <w:tblPr>
        <w:tblW w:w="14782" w:type="dxa"/>
        <w:tblInd w:w="55" w:type="dxa"/>
        <w:tblCellMar>
          <w:left w:w="70" w:type="dxa"/>
          <w:right w:w="70" w:type="dxa"/>
        </w:tblCellMar>
        <w:tblLook w:val="04A0"/>
      </w:tblPr>
      <w:tblGrid>
        <w:gridCol w:w="4000"/>
        <w:gridCol w:w="787"/>
        <w:gridCol w:w="787"/>
        <w:gridCol w:w="787"/>
        <w:gridCol w:w="680"/>
        <w:gridCol w:w="680"/>
        <w:gridCol w:w="680"/>
        <w:gridCol w:w="667"/>
        <w:gridCol w:w="667"/>
        <w:gridCol w:w="667"/>
        <w:gridCol w:w="700"/>
        <w:gridCol w:w="700"/>
        <w:gridCol w:w="700"/>
        <w:gridCol w:w="760"/>
        <w:gridCol w:w="760"/>
        <w:gridCol w:w="760"/>
      </w:tblGrid>
      <w:tr w:rsidR="00AE5AF4" w:rsidRPr="00AE5AF4" w:rsidTr="00AE5AF4">
        <w:trPr>
          <w:trHeight w:val="315"/>
        </w:trPr>
        <w:tc>
          <w:tcPr>
            <w:tcW w:w="400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AE5AF4" w:rsidRPr="00AE5AF4" w:rsidRDefault="00AE5AF4" w:rsidP="00AE5AF4">
            <w:pPr>
              <w:jc w:val="center"/>
              <w:rPr>
                <w:rFonts w:ascii="Calibri" w:hAnsi="Calibri"/>
                <w:b/>
                <w:bCs/>
              </w:rPr>
            </w:pPr>
            <w:r w:rsidRPr="00AE5AF4">
              <w:rPr>
                <w:rFonts w:ascii="Calibri" w:hAnsi="Calibri"/>
                <w:b/>
                <w:bCs/>
              </w:rPr>
              <w:t>PRODUCTOS</w:t>
            </w:r>
          </w:p>
        </w:tc>
        <w:tc>
          <w:tcPr>
            <w:tcW w:w="2361" w:type="dxa"/>
            <w:gridSpan w:val="3"/>
            <w:tcBorders>
              <w:top w:val="single" w:sz="8" w:space="0" w:color="auto"/>
              <w:left w:val="nil"/>
              <w:bottom w:val="single" w:sz="8" w:space="0" w:color="auto"/>
              <w:right w:val="nil"/>
            </w:tcBorders>
            <w:shd w:val="clear" w:color="auto" w:fill="DDD9C3" w:themeFill="background2" w:themeFillShade="E6"/>
            <w:noWrap/>
            <w:vAlign w:val="center"/>
            <w:hideMark/>
          </w:tcPr>
          <w:p w:rsidR="00AE5AF4" w:rsidRPr="00AE5AF4" w:rsidRDefault="00AE5AF4" w:rsidP="00AE5AF4">
            <w:pPr>
              <w:jc w:val="center"/>
              <w:rPr>
                <w:rFonts w:ascii="Calibri" w:hAnsi="Calibri"/>
                <w:b/>
                <w:bCs/>
                <w:sz w:val="22"/>
                <w:szCs w:val="22"/>
              </w:rPr>
            </w:pPr>
            <w:r w:rsidRPr="00AE5AF4">
              <w:rPr>
                <w:rFonts w:ascii="Calibri" w:hAnsi="Calibri"/>
                <w:b/>
                <w:bCs/>
                <w:sz w:val="22"/>
                <w:szCs w:val="22"/>
              </w:rPr>
              <w:t>1er Trimestre</w:t>
            </w:r>
          </w:p>
        </w:tc>
        <w:tc>
          <w:tcPr>
            <w:tcW w:w="2040" w:type="dxa"/>
            <w:gridSpan w:val="3"/>
            <w:tcBorders>
              <w:top w:val="single" w:sz="8" w:space="0" w:color="auto"/>
              <w:left w:val="single" w:sz="8" w:space="0" w:color="auto"/>
              <w:bottom w:val="single" w:sz="8" w:space="0" w:color="auto"/>
              <w:right w:val="single" w:sz="8" w:space="0" w:color="000000"/>
            </w:tcBorders>
            <w:shd w:val="clear" w:color="auto" w:fill="DDD9C3" w:themeFill="background2" w:themeFillShade="E6"/>
            <w:noWrap/>
            <w:vAlign w:val="center"/>
            <w:hideMark/>
          </w:tcPr>
          <w:p w:rsidR="00AE5AF4" w:rsidRPr="00AE5AF4" w:rsidRDefault="00AE5AF4" w:rsidP="00AE5AF4">
            <w:pPr>
              <w:jc w:val="center"/>
              <w:rPr>
                <w:rFonts w:ascii="Calibri" w:hAnsi="Calibri"/>
                <w:b/>
                <w:bCs/>
                <w:sz w:val="22"/>
                <w:szCs w:val="22"/>
              </w:rPr>
            </w:pPr>
            <w:r w:rsidRPr="00AE5AF4">
              <w:rPr>
                <w:rFonts w:ascii="Calibri" w:hAnsi="Calibri"/>
                <w:b/>
                <w:bCs/>
                <w:sz w:val="22"/>
                <w:szCs w:val="22"/>
              </w:rPr>
              <w:t>2do Trimestre</w:t>
            </w:r>
          </w:p>
        </w:tc>
        <w:tc>
          <w:tcPr>
            <w:tcW w:w="2001" w:type="dxa"/>
            <w:gridSpan w:val="3"/>
            <w:tcBorders>
              <w:top w:val="single" w:sz="8" w:space="0" w:color="auto"/>
              <w:left w:val="nil"/>
              <w:bottom w:val="single" w:sz="8" w:space="0" w:color="auto"/>
              <w:right w:val="nil"/>
            </w:tcBorders>
            <w:shd w:val="clear" w:color="auto" w:fill="DDD9C3" w:themeFill="background2" w:themeFillShade="E6"/>
            <w:noWrap/>
            <w:vAlign w:val="center"/>
            <w:hideMark/>
          </w:tcPr>
          <w:p w:rsidR="00AE5AF4" w:rsidRPr="00AE5AF4" w:rsidRDefault="00AE5AF4" w:rsidP="00AE5AF4">
            <w:pPr>
              <w:jc w:val="center"/>
              <w:rPr>
                <w:rFonts w:ascii="Calibri" w:hAnsi="Calibri"/>
                <w:b/>
                <w:bCs/>
                <w:sz w:val="22"/>
                <w:szCs w:val="22"/>
              </w:rPr>
            </w:pPr>
            <w:r w:rsidRPr="00AE5AF4">
              <w:rPr>
                <w:rFonts w:ascii="Calibri" w:hAnsi="Calibri"/>
                <w:b/>
                <w:bCs/>
                <w:sz w:val="22"/>
                <w:szCs w:val="22"/>
              </w:rPr>
              <w:t>3er Trimestre</w:t>
            </w:r>
          </w:p>
        </w:tc>
        <w:tc>
          <w:tcPr>
            <w:tcW w:w="2100" w:type="dxa"/>
            <w:gridSpan w:val="3"/>
            <w:tcBorders>
              <w:top w:val="single" w:sz="8" w:space="0" w:color="auto"/>
              <w:left w:val="single" w:sz="8" w:space="0" w:color="auto"/>
              <w:bottom w:val="single" w:sz="8" w:space="0" w:color="auto"/>
              <w:right w:val="single" w:sz="8" w:space="0" w:color="000000"/>
            </w:tcBorders>
            <w:shd w:val="clear" w:color="auto" w:fill="DDD9C3" w:themeFill="background2" w:themeFillShade="E6"/>
            <w:noWrap/>
            <w:vAlign w:val="center"/>
            <w:hideMark/>
          </w:tcPr>
          <w:p w:rsidR="00AE5AF4" w:rsidRPr="00AE5AF4" w:rsidRDefault="00AE5AF4" w:rsidP="00AE5AF4">
            <w:pPr>
              <w:jc w:val="center"/>
              <w:rPr>
                <w:rFonts w:ascii="Calibri" w:hAnsi="Calibri"/>
                <w:b/>
                <w:bCs/>
                <w:sz w:val="22"/>
                <w:szCs w:val="22"/>
              </w:rPr>
            </w:pPr>
            <w:r w:rsidRPr="00AE5AF4">
              <w:rPr>
                <w:rFonts w:ascii="Calibri" w:hAnsi="Calibri"/>
                <w:b/>
                <w:bCs/>
                <w:sz w:val="22"/>
                <w:szCs w:val="22"/>
              </w:rPr>
              <w:t>4to Trimestre</w:t>
            </w:r>
          </w:p>
        </w:tc>
        <w:tc>
          <w:tcPr>
            <w:tcW w:w="760" w:type="dxa"/>
            <w:vMerge w:val="restart"/>
            <w:tcBorders>
              <w:top w:val="single" w:sz="8" w:space="0" w:color="auto"/>
              <w:left w:val="nil"/>
              <w:bottom w:val="single" w:sz="8" w:space="0" w:color="000000"/>
              <w:right w:val="single" w:sz="8" w:space="0" w:color="auto"/>
            </w:tcBorders>
            <w:shd w:val="clear" w:color="auto" w:fill="DDD9C3" w:themeFill="background2" w:themeFillShade="E6"/>
            <w:noWrap/>
            <w:vAlign w:val="center"/>
            <w:hideMark/>
          </w:tcPr>
          <w:p w:rsidR="00AE5AF4" w:rsidRPr="00AE5AF4" w:rsidRDefault="00AE5AF4" w:rsidP="00AE5AF4">
            <w:pPr>
              <w:jc w:val="center"/>
              <w:rPr>
                <w:rFonts w:ascii="Calibri" w:hAnsi="Calibri"/>
                <w:b/>
                <w:bCs/>
                <w:sz w:val="22"/>
                <w:szCs w:val="22"/>
              </w:rPr>
            </w:pPr>
            <w:r w:rsidRPr="00AE5AF4">
              <w:rPr>
                <w:rFonts w:ascii="Calibri" w:hAnsi="Calibri"/>
                <w:b/>
                <w:bCs/>
                <w:sz w:val="22"/>
                <w:szCs w:val="22"/>
              </w:rPr>
              <w:t>AÑO 1</w:t>
            </w:r>
          </w:p>
        </w:tc>
        <w:tc>
          <w:tcPr>
            <w:tcW w:w="76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AE5AF4" w:rsidRPr="00AE5AF4" w:rsidRDefault="00AE5AF4" w:rsidP="00AE5AF4">
            <w:pPr>
              <w:jc w:val="center"/>
              <w:rPr>
                <w:rFonts w:ascii="Calibri" w:hAnsi="Calibri"/>
                <w:b/>
                <w:bCs/>
                <w:sz w:val="22"/>
                <w:szCs w:val="22"/>
              </w:rPr>
            </w:pPr>
            <w:r w:rsidRPr="00AE5AF4">
              <w:rPr>
                <w:rFonts w:ascii="Calibri" w:hAnsi="Calibri"/>
                <w:b/>
                <w:bCs/>
                <w:sz w:val="22"/>
                <w:szCs w:val="22"/>
              </w:rPr>
              <w:t>AÑO 2</w:t>
            </w:r>
          </w:p>
        </w:tc>
        <w:tc>
          <w:tcPr>
            <w:tcW w:w="76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AE5AF4" w:rsidRPr="00AE5AF4" w:rsidRDefault="00AE5AF4" w:rsidP="00AE5AF4">
            <w:pPr>
              <w:jc w:val="center"/>
              <w:rPr>
                <w:rFonts w:ascii="Calibri" w:hAnsi="Calibri"/>
                <w:b/>
                <w:bCs/>
                <w:sz w:val="22"/>
                <w:szCs w:val="22"/>
              </w:rPr>
            </w:pPr>
            <w:r w:rsidRPr="00AE5AF4">
              <w:rPr>
                <w:rFonts w:ascii="Calibri" w:hAnsi="Calibri"/>
                <w:b/>
                <w:bCs/>
                <w:sz w:val="22"/>
                <w:szCs w:val="22"/>
              </w:rPr>
              <w:t>AÑO 3</w:t>
            </w:r>
          </w:p>
        </w:tc>
      </w:tr>
      <w:tr w:rsidR="00AE5AF4" w:rsidRPr="00AE5AF4" w:rsidTr="00AE5AF4">
        <w:trPr>
          <w:trHeight w:val="315"/>
        </w:trPr>
        <w:tc>
          <w:tcPr>
            <w:tcW w:w="400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AE5AF4" w:rsidRPr="00AE5AF4" w:rsidRDefault="00AE5AF4" w:rsidP="00AE5AF4">
            <w:pPr>
              <w:rPr>
                <w:rFonts w:ascii="Calibri" w:hAnsi="Calibri"/>
                <w:b/>
                <w:bCs/>
              </w:rPr>
            </w:pPr>
          </w:p>
        </w:tc>
        <w:tc>
          <w:tcPr>
            <w:tcW w:w="787" w:type="dxa"/>
            <w:tcBorders>
              <w:top w:val="nil"/>
              <w:left w:val="nil"/>
              <w:bottom w:val="single" w:sz="8" w:space="0" w:color="auto"/>
              <w:right w:val="nil"/>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1</w:t>
            </w:r>
          </w:p>
        </w:tc>
        <w:tc>
          <w:tcPr>
            <w:tcW w:w="787" w:type="dxa"/>
            <w:tcBorders>
              <w:top w:val="nil"/>
              <w:left w:val="single" w:sz="8" w:space="0" w:color="auto"/>
              <w:bottom w:val="single" w:sz="8" w:space="0" w:color="auto"/>
              <w:right w:val="nil"/>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2</w:t>
            </w:r>
          </w:p>
        </w:tc>
        <w:tc>
          <w:tcPr>
            <w:tcW w:w="787" w:type="dxa"/>
            <w:tcBorders>
              <w:top w:val="nil"/>
              <w:left w:val="single" w:sz="8" w:space="0" w:color="auto"/>
              <w:bottom w:val="single" w:sz="8" w:space="0" w:color="auto"/>
              <w:right w:val="nil"/>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3</w:t>
            </w:r>
          </w:p>
        </w:tc>
        <w:tc>
          <w:tcPr>
            <w:tcW w:w="680" w:type="dxa"/>
            <w:tcBorders>
              <w:top w:val="nil"/>
              <w:left w:val="single" w:sz="8" w:space="0" w:color="auto"/>
              <w:bottom w:val="single" w:sz="8" w:space="0" w:color="auto"/>
              <w:right w:val="nil"/>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4</w:t>
            </w:r>
          </w:p>
        </w:tc>
        <w:tc>
          <w:tcPr>
            <w:tcW w:w="680" w:type="dxa"/>
            <w:tcBorders>
              <w:top w:val="nil"/>
              <w:left w:val="single" w:sz="8" w:space="0" w:color="auto"/>
              <w:bottom w:val="single" w:sz="8" w:space="0" w:color="auto"/>
              <w:right w:val="nil"/>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5</w:t>
            </w:r>
          </w:p>
        </w:tc>
        <w:tc>
          <w:tcPr>
            <w:tcW w:w="680" w:type="dxa"/>
            <w:tcBorders>
              <w:top w:val="nil"/>
              <w:left w:val="single" w:sz="8" w:space="0" w:color="auto"/>
              <w:bottom w:val="single" w:sz="8" w:space="0" w:color="auto"/>
              <w:right w:val="single" w:sz="8" w:space="0" w:color="auto"/>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6</w:t>
            </w:r>
          </w:p>
        </w:tc>
        <w:tc>
          <w:tcPr>
            <w:tcW w:w="667" w:type="dxa"/>
            <w:tcBorders>
              <w:top w:val="nil"/>
              <w:left w:val="nil"/>
              <w:bottom w:val="single" w:sz="8" w:space="0" w:color="auto"/>
              <w:right w:val="nil"/>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7</w:t>
            </w:r>
          </w:p>
        </w:tc>
        <w:tc>
          <w:tcPr>
            <w:tcW w:w="667" w:type="dxa"/>
            <w:tcBorders>
              <w:top w:val="nil"/>
              <w:left w:val="single" w:sz="8" w:space="0" w:color="auto"/>
              <w:bottom w:val="single" w:sz="8" w:space="0" w:color="auto"/>
              <w:right w:val="nil"/>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8</w:t>
            </w:r>
          </w:p>
        </w:tc>
        <w:tc>
          <w:tcPr>
            <w:tcW w:w="667" w:type="dxa"/>
            <w:tcBorders>
              <w:top w:val="nil"/>
              <w:left w:val="single" w:sz="8" w:space="0" w:color="auto"/>
              <w:bottom w:val="single" w:sz="8" w:space="0" w:color="auto"/>
              <w:right w:val="nil"/>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9</w:t>
            </w:r>
          </w:p>
        </w:tc>
        <w:tc>
          <w:tcPr>
            <w:tcW w:w="700" w:type="dxa"/>
            <w:tcBorders>
              <w:top w:val="nil"/>
              <w:left w:val="single" w:sz="8" w:space="0" w:color="auto"/>
              <w:bottom w:val="single" w:sz="8" w:space="0" w:color="auto"/>
              <w:right w:val="nil"/>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10</w:t>
            </w:r>
          </w:p>
        </w:tc>
        <w:tc>
          <w:tcPr>
            <w:tcW w:w="700" w:type="dxa"/>
            <w:tcBorders>
              <w:top w:val="nil"/>
              <w:left w:val="single" w:sz="8" w:space="0" w:color="auto"/>
              <w:bottom w:val="single" w:sz="8" w:space="0" w:color="auto"/>
              <w:right w:val="nil"/>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11</w:t>
            </w:r>
          </w:p>
        </w:tc>
        <w:tc>
          <w:tcPr>
            <w:tcW w:w="700" w:type="dxa"/>
            <w:tcBorders>
              <w:top w:val="nil"/>
              <w:left w:val="single" w:sz="8" w:space="0" w:color="auto"/>
              <w:bottom w:val="single" w:sz="8" w:space="0" w:color="auto"/>
              <w:right w:val="single" w:sz="8" w:space="0" w:color="auto"/>
            </w:tcBorders>
            <w:shd w:val="clear" w:color="auto" w:fill="DDD9C3" w:themeFill="background2" w:themeFillShade="E6"/>
            <w:noWrap/>
            <w:vAlign w:val="center"/>
            <w:hideMark/>
          </w:tcPr>
          <w:p w:rsidR="00AE5AF4" w:rsidRPr="00AE5AF4" w:rsidRDefault="00AE5AF4" w:rsidP="00AE5AF4">
            <w:pPr>
              <w:rPr>
                <w:rFonts w:ascii="Calibri" w:hAnsi="Calibri"/>
                <w:b/>
                <w:bCs/>
                <w:sz w:val="18"/>
                <w:szCs w:val="18"/>
              </w:rPr>
            </w:pPr>
            <w:r w:rsidRPr="00AE5AF4">
              <w:rPr>
                <w:rFonts w:ascii="Calibri" w:hAnsi="Calibri"/>
                <w:b/>
                <w:bCs/>
                <w:sz w:val="18"/>
                <w:szCs w:val="18"/>
              </w:rPr>
              <w:t>MES 12</w:t>
            </w:r>
          </w:p>
        </w:tc>
        <w:tc>
          <w:tcPr>
            <w:tcW w:w="760" w:type="dxa"/>
            <w:vMerge/>
            <w:tcBorders>
              <w:top w:val="single" w:sz="8" w:space="0" w:color="auto"/>
              <w:left w:val="nil"/>
              <w:bottom w:val="single" w:sz="8" w:space="0" w:color="000000"/>
              <w:right w:val="single" w:sz="8" w:space="0" w:color="auto"/>
            </w:tcBorders>
            <w:shd w:val="clear" w:color="auto" w:fill="DDD9C3" w:themeFill="background2" w:themeFillShade="E6"/>
            <w:vAlign w:val="center"/>
            <w:hideMark/>
          </w:tcPr>
          <w:p w:rsidR="00AE5AF4" w:rsidRPr="00AE5AF4" w:rsidRDefault="00AE5AF4" w:rsidP="00AE5AF4">
            <w:pPr>
              <w:rPr>
                <w:rFonts w:ascii="Calibri" w:hAnsi="Calibri"/>
                <w:b/>
                <w:bCs/>
                <w:sz w:val="22"/>
                <w:szCs w:val="22"/>
              </w:rPr>
            </w:pPr>
          </w:p>
        </w:tc>
        <w:tc>
          <w:tcPr>
            <w:tcW w:w="76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AE5AF4" w:rsidRPr="00AE5AF4" w:rsidRDefault="00AE5AF4" w:rsidP="00AE5AF4">
            <w:pPr>
              <w:rPr>
                <w:rFonts w:ascii="Calibri" w:hAnsi="Calibri"/>
                <w:b/>
                <w:bCs/>
                <w:sz w:val="22"/>
                <w:szCs w:val="22"/>
              </w:rPr>
            </w:pPr>
          </w:p>
        </w:tc>
        <w:tc>
          <w:tcPr>
            <w:tcW w:w="76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AE5AF4" w:rsidRPr="00AE5AF4" w:rsidRDefault="00AE5AF4" w:rsidP="00AE5AF4">
            <w:pPr>
              <w:rPr>
                <w:rFonts w:ascii="Calibri" w:hAnsi="Calibri"/>
                <w:b/>
                <w:bCs/>
                <w:sz w:val="22"/>
                <w:szCs w:val="22"/>
              </w:rPr>
            </w:pPr>
          </w:p>
        </w:tc>
      </w:tr>
      <w:tr w:rsidR="00AE5AF4" w:rsidRPr="00AE5AF4" w:rsidTr="00AE5AF4">
        <w:trPr>
          <w:trHeight w:val="300"/>
        </w:trPr>
        <w:tc>
          <w:tcPr>
            <w:tcW w:w="40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b/>
                <w:bCs/>
                <w:color w:val="000000"/>
                <w:sz w:val="22"/>
                <w:szCs w:val="22"/>
              </w:rPr>
            </w:pPr>
            <w:r w:rsidRPr="00AE5AF4">
              <w:rPr>
                <w:rFonts w:ascii="Calibri" w:hAnsi="Calibri"/>
                <w:b/>
                <w:bCs/>
                <w:color w:val="000000"/>
                <w:sz w:val="22"/>
                <w:szCs w:val="22"/>
              </w:rPr>
              <w:t> </w:t>
            </w:r>
          </w:p>
        </w:tc>
        <w:tc>
          <w:tcPr>
            <w:tcW w:w="787" w:type="dxa"/>
            <w:tcBorders>
              <w:top w:val="single" w:sz="4" w:space="0" w:color="auto"/>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87" w:type="dxa"/>
            <w:tcBorders>
              <w:top w:val="single" w:sz="4" w:space="0" w:color="auto"/>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87" w:type="dxa"/>
            <w:tcBorders>
              <w:top w:val="single" w:sz="4" w:space="0" w:color="auto"/>
              <w:left w:val="nil"/>
              <w:bottom w:val="single" w:sz="4" w:space="0" w:color="auto"/>
              <w:right w:val="nil"/>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8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80" w:type="dxa"/>
            <w:tcBorders>
              <w:top w:val="single" w:sz="4" w:space="0" w:color="auto"/>
              <w:left w:val="nil"/>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67" w:type="dxa"/>
            <w:tcBorders>
              <w:top w:val="single" w:sz="4" w:space="0" w:color="auto"/>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67" w:type="dxa"/>
            <w:tcBorders>
              <w:top w:val="single" w:sz="4" w:space="0" w:color="auto"/>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67" w:type="dxa"/>
            <w:tcBorders>
              <w:top w:val="single" w:sz="4" w:space="0" w:color="auto"/>
              <w:left w:val="nil"/>
              <w:bottom w:val="single" w:sz="4" w:space="0" w:color="auto"/>
              <w:right w:val="nil"/>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0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00" w:type="dxa"/>
            <w:tcBorders>
              <w:top w:val="single" w:sz="4" w:space="0" w:color="auto"/>
              <w:left w:val="nil"/>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60" w:type="dxa"/>
            <w:tcBorders>
              <w:top w:val="single" w:sz="4" w:space="0" w:color="auto"/>
              <w:left w:val="nil"/>
              <w:bottom w:val="single" w:sz="4" w:space="0" w:color="auto"/>
              <w:right w:val="nil"/>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60" w:type="dxa"/>
            <w:tcBorders>
              <w:top w:val="single" w:sz="4" w:space="0" w:color="auto"/>
              <w:left w:val="nil"/>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r>
      <w:tr w:rsidR="00AE5AF4" w:rsidRPr="00AE5AF4" w:rsidTr="00AE5AF4">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b/>
                <w:bCs/>
                <w:color w:val="000000"/>
                <w:sz w:val="22"/>
                <w:szCs w:val="22"/>
              </w:rPr>
            </w:pPr>
            <w:r w:rsidRPr="00AE5AF4">
              <w:rPr>
                <w:rFonts w:ascii="Calibri" w:hAnsi="Calibri"/>
                <w:b/>
                <w:bCs/>
                <w:color w:val="000000"/>
                <w:sz w:val="22"/>
                <w:szCs w:val="22"/>
              </w:rPr>
              <w:t xml:space="preserve">Terminales </w:t>
            </w:r>
            <w:r w:rsidR="00135817" w:rsidRPr="00AE5AF4">
              <w:rPr>
                <w:rFonts w:ascii="Calibri" w:hAnsi="Calibri"/>
                <w:b/>
                <w:bCs/>
                <w:color w:val="000000"/>
                <w:sz w:val="22"/>
                <w:szCs w:val="22"/>
              </w:rPr>
              <w:t>Aéreas</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87" w:type="dxa"/>
            <w:tcBorders>
              <w:top w:val="nil"/>
              <w:left w:val="nil"/>
              <w:bottom w:val="single" w:sz="4" w:space="0" w:color="auto"/>
              <w:right w:val="nil"/>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8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8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67" w:type="dxa"/>
            <w:tcBorders>
              <w:top w:val="nil"/>
              <w:left w:val="nil"/>
              <w:bottom w:val="single" w:sz="4" w:space="0" w:color="auto"/>
              <w:right w:val="nil"/>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0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0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60" w:type="dxa"/>
            <w:tcBorders>
              <w:top w:val="nil"/>
              <w:left w:val="nil"/>
              <w:bottom w:val="single" w:sz="4" w:space="0" w:color="auto"/>
              <w:right w:val="nil"/>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6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r>
      <w:tr w:rsidR="00AE5AF4" w:rsidRPr="00AE5AF4" w:rsidTr="00AE5AF4">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Panel Electrónico (Grande)</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1</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1</w:t>
            </w:r>
          </w:p>
        </w:tc>
        <w:tc>
          <w:tcPr>
            <w:tcW w:w="760"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c>
          <w:tcPr>
            <w:tcW w:w="76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r>
      <w:tr w:rsidR="00AE5AF4" w:rsidRPr="00AE5AF4" w:rsidTr="00AE5AF4">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Panel Electrónico (Mediano)</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60"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6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r>
      <w:tr w:rsidR="00AE5AF4" w:rsidRPr="00AE5AF4" w:rsidTr="00AE5AF4">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Panel Electrónico (Pequeño)</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60"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6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r>
      <w:tr w:rsidR="00AE5AF4" w:rsidRPr="00AE5AF4" w:rsidTr="00AE5AF4">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Sistema  Admin. Comun. Paneles</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1</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1</w:t>
            </w:r>
          </w:p>
        </w:tc>
        <w:tc>
          <w:tcPr>
            <w:tcW w:w="760"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c>
          <w:tcPr>
            <w:tcW w:w="76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r>
      <w:tr w:rsidR="00AE5AF4" w:rsidRPr="00AE5AF4" w:rsidTr="00AE5AF4">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Software Admin. Infor. Cliente</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1</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1</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single" w:sz="4" w:space="0" w:color="auto"/>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1</w:t>
            </w:r>
          </w:p>
        </w:tc>
        <w:tc>
          <w:tcPr>
            <w:tcW w:w="760" w:type="dxa"/>
            <w:tcBorders>
              <w:top w:val="nil"/>
              <w:left w:val="nil"/>
              <w:bottom w:val="single" w:sz="4" w:space="0" w:color="auto"/>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c>
          <w:tcPr>
            <w:tcW w:w="760" w:type="dxa"/>
            <w:tcBorders>
              <w:top w:val="nil"/>
              <w:left w:val="nil"/>
              <w:bottom w:val="single" w:sz="4" w:space="0" w:color="auto"/>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r>
      <w:tr w:rsidR="00AE5AF4" w:rsidRPr="00AE5AF4" w:rsidTr="00AE5AF4">
        <w:trPr>
          <w:trHeight w:val="300"/>
        </w:trPr>
        <w:tc>
          <w:tcPr>
            <w:tcW w:w="4000" w:type="dxa"/>
            <w:tcBorders>
              <w:top w:val="nil"/>
              <w:left w:val="single" w:sz="8" w:space="0" w:color="auto"/>
              <w:bottom w:val="nil"/>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Total (Unidades)</w:t>
            </w:r>
          </w:p>
        </w:tc>
        <w:tc>
          <w:tcPr>
            <w:tcW w:w="787" w:type="dxa"/>
            <w:tcBorders>
              <w:top w:val="nil"/>
              <w:left w:val="nil"/>
              <w:bottom w:val="nil"/>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nil"/>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87" w:type="dxa"/>
            <w:tcBorders>
              <w:top w:val="nil"/>
              <w:left w:val="nil"/>
              <w:bottom w:val="nil"/>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single" w:sz="8" w:space="0" w:color="auto"/>
              <w:bottom w:val="nil"/>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nil"/>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80" w:type="dxa"/>
            <w:tcBorders>
              <w:top w:val="nil"/>
              <w:left w:val="nil"/>
              <w:bottom w:val="nil"/>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c>
          <w:tcPr>
            <w:tcW w:w="667" w:type="dxa"/>
            <w:tcBorders>
              <w:top w:val="nil"/>
              <w:left w:val="nil"/>
              <w:bottom w:val="nil"/>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nil"/>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667" w:type="dxa"/>
            <w:tcBorders>
              <w:top w:val="nil"/>
              <w:left w:val="nil"/>
              <w:bottom w:val="nil"/>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c>
          <w:tcPr>
            <w:tcW w:w="700" w:type="dxa"/>
            <w:tcBorders>
              <w:top w:val="nil"/>
              <w:left w:val="single" w:sz="8" w:space="0" w:color="auto"/>
              <w:bottom w:val="nil"/>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nil"/>
              <w:right w:val="single" w:sz="4"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0</w:t>
            </w:r>
          </w:p>
        </w:tc>
        <w:tc>
          <w:tcPr>
            <w:tcW w:w="700" w:type="dxa"/>
            <w:tcBorders>
              <w:top w:val="nil"/>
              <w:left w:val="nil"/>
              <w:bottom w:val="nil"/>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3</w:t>
            </w:r>
          </w:p>
        </w:tc>
        <w:tc>
          <w:tcPr>
            <w:tcW w:w="760" w:type="dxa"/>
            <w:tcBorders>
              <w:top w:val="nil"/>
              <w:left w:val="nil"/>
              <w:bottom w:val="nil"/>
              <w:right w:val="nil"/>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9</w:t>
            </w:r>
          </w:p>
        </w:tc>
        <w:tc>
          <w:tcPr>
            <w:tcW w:w="760" w:type="dxa"/>
            <w:tcBorders>
              <w:top w:val="nil"/>
              <w:left w:val="single" w:sz="8" w:space="0" w:color="auto"/>
              <w:bottom w:val="nil"/>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9</w:t>
            </w:r>
          </w:p>
        </w:tc>
        <w:tc>
          <w:tcPr>
            <w:tcW w:w="760" w:type="dxa"/>
            <w:tcBorders>
              <w:top w:val="nil"/>
              <w:left w:val="nil"/>
              <w:bottom w:val="nil"/>
              <w:right w:val="single" w:sz="8" w:space="0" w:color="auto"/>
            </w:tcBorders>
            <w:shd w:val="clear" w:color="auto" w:fill="auto"/>
            <w:noWrap/>
            <w:vAlign w:val="center"/>
            <w:hideMark/>
          </w:tcPr>
          <w:p w:rsidR="00AE5AF4" w:rsidRPr="00AE5AF4" w:rsidRDefault="00AE5AF4" w:rsidP="00AE5AF4">
            <w:pPr>
              <w:jc w:val="right"/>
              <w:rPr>
                <w:rFonts w:ascii="Calibri" w:hAnsi="Calibri"/>
                <w:color w:val="000000"/>
                <w:sz w:val="22"/>
                <w:szCs w:val="22"/>
              </w:rPr>
            </w:pPr>
            <w:r w:rsidRPr="00AE5AF4">
              <w:rPr>
                <w:rFonts w:ascii="Calibri" w:hAnsi="Calibri"/>
                <w:color w:val="000000"/>
                <w:sz w:val="22"/>
                <w:szCs w:val="22"/>
              </w:rPr>
              <w:t>10</w:t>
            </w:r>
          </w:p>
        </w:tc>
      </w:tr>
      <w:tr w:rsidR="00AE5AF4" w:rsidRPr="00AE5AF4" w:rsidTr="00AE5AF4">
        <w:trPr>
          <w:trHeight w:val="315"/>
        </w:trPr>
        <w:tc>
          <w:tcPr>
            <w:tcW w:w="400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87" w:type="dxa"/>
            <w:tcBorders>
              <w:top w:val="single" w:sz="4" w:space="0" w:color="auto"/>
              <w:left w:val="nil"/>
              <w:bottom w:val="single" w:sz="8"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87" w:type="dxa"/>
            <w:tcBorders>
              <w:top w:val="single" w:sz="4" w:space="0" w:color="auto"/>
              <w:left w:val="nil"/>
              <w:bottom w:val="single" w:sz="8"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87" w:type="dxa"/>
            <w:tcBorders>
              <w:top w:val="single" w:sz="4" w:space="0" w:color="auto"/>
              <w:left w:val="nil"/>
              <w:bottom w:val="single" w:sz="8" w:space="0" w:color="auto"/>
              <w:right w:val="nil"/>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8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80" w:type="dxa"/>
            <w:tcBorders>
              <w:top w:val="single" w:sz="4" w:space="0" w:color="auto"/>
              <w:left w:val="nil"/>
              <w:bottom w:val="single" w:sz="8"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80" w:type="dxa"/>
            <w:tcBorders>
              <w:top w:val="single" w:sz="4" w:space="0" w:color="auto"/>
              <w:left w:val="nil"/>
              <w:bottom w:val="single" w:sz="8"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67" w:type="dxa"/>
            <w:tcBorders>
              <w:top w:val="single" w:sz="4" w:space="0" w:color="auto"/>
              <w:left w:val="nil"/>
              <w:bottom w:val="single" w:sz="8"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67" w:type="dxa"/>
            <w:tcBorders>
              <w:top w:val="single" w:sz="4" w:space="0" w:color="auto"/>
              <w:left w:val="nil"/>
              <w:bottom w:val="single" w:sz="8"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667" w:type="dxa"/>
            <w:tcBorders>
              <w:top w:val="single" w:sz="4" w:space="0" w:color="auto"/>
              <w:left w:val="nil"/>
              <w:bottom w:val="single" w:sz="8" w:space="0" w:color="auto"/>
              <w:right w:val="nil"/>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0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00" w:type="dxa"/>
            <w:tcBorders>
              <w:top w:val="single" w:sz="4" w:space="0" w:color="auto"/>
              <w:left w:val="nil"/>
              <w:bottom w:val="single" w:sz="8" w:space="0" w:color="auto"/>
              <w:right w:val="single" w:sz="4"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00" w:type="dxa"/>
            <w:tcBorders>
              <w:top w:val="single" w:sz="4" w:space="0" w:color="auto"/>
              <w:left w:val="nil"/>
              <w:bottom w:val="single" w:sz="8"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60" w:type="dxa"/>
            <w:tcBorders>
              <w:top w:val="single" w:sz="4" w:space="0" w:color="auto"/>
              <w:left w:val="nil"/>
              <w:bottom w:val="single" w:sz="8" w:space="0" w:color="auto"/>
              <w:right w:val="nil"/>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c>
          <w:tcPr>
            <w:tcW w:w="760" w:type="dxa"/>
            <w:tcBorders>
              <w:top w:val="single" w:sz="4" w:space="0" w:color="auto"/>
              <w:left w:val="nil"/>
              <w:bottom w:val="single" w:sz="8" w:space="0" w:color="auto"/>
              <w:right w:val="single" w:sz="8" w:space="0" w:color="auto"/>
            </w:tcBorders>
            <w:shd w:val="clear" w:color="auto" w:fill="auto"/>
            <w:noWrap/>
            <w:vAlign w:val="center"/>
            <w:hideMark/>
          </w:tcPr>
          <w:p w:rsidR="00AE5AF4" w:rsidRPr="00AE5AF4" w:rsidRDefault="00AE5AF4" w:rsidP="00AE5AF4">
            <w:pPr>
              <w:rPr>
                <w:rFonts w:ascii="Calibri" w:hAnsi="Calibri"/>
                <w:color w:val="000000"/>
                <w:sz w:val="22"/>
                <w:szCs w:val="22"/>
              </w:rPr>
            </w:pPr>
            <w:r w:rsidRPr="00AE5AF4">
              <w:rPr>
                <w:rFonts w:ascii="Calibri" w:hAnsi="Calibri"/>
                <w:color w:val="000000"/>
                <w:sz w:val="22"/>
                <w:szCs w:val="22"/>
              </w:rPr>
              <w:t> </w:t>
            </w:r>
          </w:p>
        </w:tc>
      </w:tr>
    </w:tbl>
    <w:p w:rsidR="00135817" w:rsidRDefault="00AE5AF4" w:rsidP="00AE5AF4">
      <w:pPr>
        <w:pStyle w:val="Tabla"/>
        <w:jc w:val="center"/>
      </w:pPr>
      <w:bookmarkStart w:id="325" w:name="_Toc248490560"/>
      <w:r w:rsidRPr="007C52A4">
        <w:t>Tabla 3.</w:t>
      </w:r>
      <w:r>
        <w:t>9</w:t>
      </w:r>
      <w:r w:rsidRPr="007C52A4">
        <w:t xml:space="preserve"> </w:t>
      </w:r>
      <w:r>
        <w:t>Proyección en Unidades de Nuestro Mercado</w:t>
      </w:r>
      <w:r w:rsidR="00135817">
        <w:t xml:space="preserve"> (Terminales Aéreas)</w:t>
      </w:r>
      <w:bookmarkEnd w:id="325"/>
    </w:p>
    <w:p w:rsidR="00AE5AF4" w:rsidRDefault="00135817" w:rsidP="00AE5AF4">
      <w:pPr>
        <w:pStyle w:val="Tabla"/>
        <w:jc w:val="center"/>
      </w:pPr>
      <w:r>
        <w:br w:type="page"/>
      </w:r>
    </w:p>
    <w:tbl>
      <w:tblPr>
        <w:tblW w:w="14140" w:type="dxa"/>
        <w:tblInd w:w="55" w:type="dxa"/>
        <w:tblCellMar>
          <w:left w:w="70" w:type="dxa"/>
          <w:right w:w="70" w:type="dxa"/>
        </w:tblCellMar>
        <w:tblLook w:val="04A0"/>
      </w:tblPr>
      <w:tblGrid>
        <w:gridCol w:w="4000"/>
        <w:gridCol w:w="640"/>
        <w:gridCol w:w="640"/>
        <w:gridCol w:w="640"/>
        <w:gridCol w:w="640"/>
        <w:gridCol w:w="640"/>
        <w:gridCol w:w="640"/>
        <w:gridCol w:w="640"/>
        <w:gridCol w:w="640"/>
        <w:gridCol w:w="640"/>
        <w:gridCol w:w="700"/>
        <w:gridCol w:w="700"/>
        <w:gridCol w:w="700"/>
        <w:gridCol w:w="760"/>
        <w:gridCol w:w="760"/>
        <w:gridCol w:w="760"/>
      </w:tblGrid>
      <w:tr w:rsidR="00135817" w:rsidRPr="00135817" w:rsidTr="00135817">
        <w:trPr>
          <w:trHeight w:val="315"/>
        </w:trPr>
        <w:tc>
          <w:tcPr>
            <w:tcW w:w="400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135817" w:rsidRPr="00135817" w:rsidRDefault="00135817" w:rsidP="00135817">
            <w:pPr>
              <w:jc w:val="center"/>
              <w:rPr>
                <w:rFonts w:ascii="Calibri" w:hAnsi="Calibri"/>
                <w:b/>
                <w:bCs/>
              </w:rPr>
            </w:pPr>
            <w:r w:rsidRPr="00135817">
              <w:rPr>
                <w:rFonts w:ascii="Calibri" w:hAnsi="Calibri"/>
                <w:b/>
                <w:bCs/>
              </w:rPr>
              <w:t>PRODUCTOS</w:t>
            </w:r>
          </w:p>
        </w:tc>
        <w:tc>
          <w:tcPr>
            <w:tcW w:w="1920" w:type="dxa"/>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135817" w:rsidRPr="00135817" w:rsidRDefault="00135817" w:rsidP="00135817">
            <w:pPr>
              <w:jc w:val="center"/>
              <w:rPr>
                <w:rFonts w:ascii="Calibri" w:hAnsi="Calibri"/>
                <w:b/>
                <w:bCs/>
                <w:sz w:val="22"/>
                <w:szCs w:val="22"/>
              </w:rPr>
            </w:pPr>
            <w:r w:rsidRPr="00135817">
              <w:rPr>
                <w:rFonts w:ascii="Calibri" w:hAnsi="Calibri"/>
                <w:b/>
                <w:bCs/>
                <w:sz w:val="22"/>
                <w:szCs w:val="22"/>
              </w:rPr>
              <w:t>1er Trimestre</w:t>
            </w:r>
          </w:p>
        </w:tc>
        <w:tc>
          <w:tcPr>
            <w:tcW w:w="1920" w:type="dxa"/>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135817" w:rsidRPr="00135817" w:rsidRDefault="00135817" w:rsidP="00135817">
            <w:pPr>
              <w:jc w:val="center"/>
              <w:rPr>
                <w:rFonts w:ascii="Calibri" w:hAnsi="Calibri"/>
                <w:b/>
                <w:bCs/>
                <w:sz w:val="22"/>
                <w:szCs w:val="22"/>
              </w:rPr>
            </w:pPr>
            <w:r w:rsidRPr="00135817">
              <w:rPr>
                <w:rFonts w:ascii="Calibri" w:hAnsi="Calibri"/>
                <w:b/>
                <w:bCs/>
                <w:sz w:val="22"/>
                <w:szCs w:val="22"/>
              </w:rPr>
              <w:t>2do Trimestre</w:t>
            </w:r>
          </w:p>
        </w:tc>
        <w:tc>
          <w:tcPr>
            <w:tcW w:w="1920" w:type="dxa"/>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135817" w:rsidRPr="00135817" w:rsidRDefault="00135817" w:rsidP="00135817">
            <w:pPr>
              <w:jc w:val="center"/>
              <w:rPr>
                <w:rFonts w:ascii="Calibri" w:hAnsi="Calibri"/>
                <w:b/>
                <w:bCs/>
                <w:sz w:val="22"/>
                <w:szCs w:val="22"/>
              </w:rPr>
            </w:pPr>
            <w:r w:rsidRPr="00135817">
              <w:rPr>
                <w:rFonts w:ascii="Calibri" w:hAnsi="Calibri"/>
                <w:b/>
                <w:bCs/>
                <w:sz w:val="22"/>
                <w:szCs w:val="22"/>
              </w:rPr>
              <w:t>3er Trimestre</w:t>
            </w:r>
          </w:p>
        </w:tc>
        <w:tc>
          <w:tcPr>
            <w:tcW w:w="2100" w:type="dxa"/>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135817" w:rsidRPr="00135817" w:rsidRDefault="00135817" w:rsidP="00135817">
            <w:pPr>
              <w:jc w:val="center"/>
              <w:rPr>
                <w:rFonts w:ascii="Calibri" w:hAnsi="Calibri"/>
                <w:b/>
                <w:bCs/>
                <w:sz w:val="22"/>
                <w:szCs w:val="22"/>
              </w:rPr>
            </w:pPr>
            <w:r w:rsidRPr="00135817">
              <w:rPr>
                <w:rFonts w:ascii="Calibri" w:hAnsi="Calibri"/>
                <w:b/>
                <w:bCs/>
                <w:sz w:val="22"/>
                <w:szCs w:val="22"/>
              </w:rPr>
              <w:t>4to Trimestre</w:t>
            </w:r>
          </w:p>
        </w:tc>
        <w:tc>
          <w:tcPr>
            <w:tcW w:w="76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135817" w:rsidRPr="00135817" w:rsidRDefault="00135817" w:rsidP="00135817">
            <w:pPr>
              <w:jc w:val="center"/>
              <w:rPr>
                <w:rFonts w:ascii="Calibri" w:hAnsi="Calibri"/>
                <w:b/>
                <w:bCs/>
                <w:sz w:val="22"/>
                <w:szCs w:val="22"/>
              </w:rPr>
            </w:pPr>
            <w:r w:rsidRPr="00135817">
              <w:rPr>
                <w:rFonts w:ascii="Calibri" w:hAnsi="Calibri"/>
                <w:b/>
                <w:bCs/>
                <w:sz w:val="22"/>
                <w:szCs w:val="22"/>
              </w:rPr>
              <w:t>AÑO 1</w:t>
            </w:r>
          </w:p>
        </w:tc>
        <w:tc>
          <w:tcPr>
            <w:tcW w:w="76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135817" w:rsidRPr="00135817" w:rsidRDefault="00135817" w:rsidP="00135817">
            <w:pPr>
              <w:jc w:val="center"/>
              <w:rPr>
                <w:rFonts w:ascii="Calibri" w:hAnsi="Calibri"/>
                <w:b/>
                <w:bCs/>
                <w:sz w:val="22"/>
                <w:szCs w:val="22"/>
              </w:rPr>
            </w:pPr>
            <w:r w:rsidRPr="00135817">
              <w:rPr>
                <w:rFonts w:ascii="Calibri" w:hAnsi="Calibri"/>
                <w:b/>
                <w:bCs/>
                <w:sz w:val="22"/>
                <w:szCs w:val="22"/>
              </w:rPr>
              <w:t>AÑO 2</w:t>
            </w:r>
          </w:p>
        </w:tc>
        <w:tc>
          <w:tcPr>
            <w:tcW w:w="760" w:type="dxa"/>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135817" w:rsidRPr="00135817" w:rsidRDefault="00135817" w:rsidP="00135817">
            <w:pPr>
              <w:jc w:val="center"/>
              <w:rPr>
                <w:rFonts w:ascii="Calibri" w:hAnsi="Calibri"/>
                <w:b/>
                <w:bCs/>
                <w:sz w:val="22"/>
                <w:szCs w:val="22"/>
              </w:rPr>
            </w:pPr>
            <w:r w:rsidRPr="00135817">
              <w:rPr>
                <w:rFonts w:ascii="Calibri" w:hAnsi="Calibri"/>
                <w:b/>
                <w:bCs/>
                <w:sz w:val="22"/>
                <w:szCs w:val="22"/>
              </w:rPr>
              <w:t>AÑO 3</w:t>
            </w:r>
          </w:p>
        </w:tc>
      </w:tr>
      <w:tr w:rsidR="00135817" w:rsidRPr="00135817" w:rsidTr="00135817">
        <w:trPr>
          <w:trHeight w:val="315"/>
        </w:trPr>
        <w:tc>
          <w:tcPr>
            <w:tcW w:w="400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135817" w:rsidRPr="00135817" w:rsidRDefault="00135817" w:rsidP="00135817">
            <w:pPr>
              <w:rPr>
                <w:rFonts w:ascii="Calibri" w:hAnsi="Calibri"/>
                <w:b/>
                <w:bCs/>
              </w:rPr>
            </w:pPr>
          </w:p>
        </w:tc>
        <w:tc>
          <w:tcPr>
            <w:tcW w:w="640" w:type="dxa"/>
            <w:tcBorders>
              <w:top w:val="nil"/>
              <w:left w:val="nil"/>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1</w:t>
            </w:r>
          </w:p>
        </w:tc>
        <w:tc>
          <w:tcPr>
            <w:tcW w:w="640" w:type="dxa"/>
            <w:tcBorders>
              <w:top w:val="nil"/>
              <w:left w:val="single" w:sz="8" w:space="0" w:color="auto"/>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2</w:t>
            </w:r>
          </w:p>
        </w:tc>
        <w:tc>
          <w:tcPr>
            <w:tcW w:w="640" w:type="dxa"/>
            <w:tcBorders>
              <w:top w:val="nil"/>
              <w:left w:val="single" w:sz="8" w:space="0" w:color="auto"/>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3</w:t>
            </w:r>
          </w:p>
        </w:tc>
        <w:tc>
          <w:tcPr>
            <w:tcW w:w="640" w:type="dxa"/>
            <w:tcBorders>
              <w:top w:val="nil"/>
              <w:left w:val="single" w:sz="8" w:space="0" w:color="auto"/>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4</w:t>
            </w:r>
          </w:p>
        </w:tc>
        <w:tc>
          <w:tcPr>
            <w:tcW w:w="640" w:type="dxa"/>
            <w:tcBorders>
              <w:top w:val="nil"/>
              <w:left w:val="single" w:sz="8" w:space="0" w:color="auto"/>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5</w:t>
            </w:r>
          </w:p>
        </w:tc>
        <w:tc>
          <w:tcPr>
            <w:tcW w:w="640" w:type="dxa"/>
            <w:tcBorders>
              <w:top w:val="nil"/>
              <w:left w:val="single" w:sz="8" w:space="0" w:color="auto"/>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6</w:t>
            </w:r>
          </w:p>
        </w:tc>
        <w:tc>
          <w:tcPr>
            <w:tcW w:w="640" w:type="dxa"/>
            <w:tcBorders>
              <w:top w:val="nil"/>
              <w:left w:val="single" w:sz="8" w:space="0" w:color="auto"/>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7</w:t>
            </w:r>
          </w:p>
        </w:tc>
        <w:tc>
          <w:tcPr>
            <w:tcW w:w="640" w:type="dxa"/>
            <w:tcBorders>
              <w:top w:val="nil"/>
              <w:left w:val="single" w:sz="8" w:space="0" w:color="auto"/>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8</w:t>
            </w:r>
          </w:p>
        </w:tc>
        <w:tc>
          <w:tcPr>
            <w:tcW w:w="640" w:type="dxa"/>
            <w:tcBorders>
              <w:top w:val="nil"/>
              <w:left w:val="single" w:sz="8" w:space="0" w:color="auto"/>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9</w:t>
            </w:r>
          </w:p>
        </w:tc>
        <w:tc>
          <w:tcPr>
            <w:tcW w:w="700" w:type="dxa"/>
            <w:tcBorders>
              <w:top w:val="nil"/>
              <w:left w:val="single" w:sz="8" w:space="0" w:color="auto"/>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10</w:t>
            </w:r>
          </w:p>
        </w:tc>
        <w:tc>
          <w:tcPr>
            <w:tcW w:w="700" w:type="dxa"/>
            <w:tcBorders>
              <w:top w:val="nil"/>
              <w:left w:val="single" w:sz="8" w:space="0" w:color="auto"/>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11</w:t>
            </w:r>
          </w:p>
        </w:tc>
        <w:tc>
          <w:tcPr>
            <w:tcW w:w="700" w:type="dxa"/>
            <w:tcBorders>
              <w:top w:val="nil"/>
              <w:left w:val="single" w:sz="8" w:space="0" w:color="auto"/>
              <w:bottom w:val="single" w:sz="8" w:space="0" w:color="auto"/>
              <w:right w:val="nil"/>
            </w:tcBorders>
            <w:shd w:val="clear" w:color="auto" w:fill="DDD9C3" w:themeFill="background2" w:themeFillShade="E6"/>
            <w:noWrap/>
            <w:vAlign w:val="center"/>
            <w:hideMark/>
          </w:tcPr>
          <w:p w:rsidR="00135817" w:rsidRPr="00135817" w:rsidRDefault="00135817" w:rsidP="00135817">
            <w:pPr>
              <w:rPr>
                <w:rFonts w:ascii="Calibri" w:hAnsi="Calibri"/>
                <w:b/>
                <w:bCs/>
                <w:sz w:val="18"/>
                <w:szCs w:val="18"/>
              </w:rPr>
            </w:pPr>
            <w:r w:rsidRPr="00135817">
              <w:rPr>
                <w:rFonts w:ascii="Calibri" w:hAnsi="Calibri"/>
                <w:b/>
                <w:bCs/>
                <w:sz w:val="18"/>
                <w:szCs w:val="18"/>
              </w:rPr>
              <w:t>MES 12</w:t>
            </w:r>
          </w:p>
        </w:tc>
        <w:tc>
          <w:tcPr>
            <w:tcW w:w="76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135817" w:rsidRPr="00135817" w:rsidRDefault="00135817" w:rsidP="00135817">
            <w:pPr>
              <w:rPr>
                <w:rFonts w:ascii="Calibri" w:hAnsi="Calibri"/>
                <w:b/>
                <w:bCs/>
                <w:sz w:val="22"/>
                <w:szCs w:val="22"/>
              </w:rPr>
            </w:pPr>
          </w:p>
        </w:tc>
        <w:tc>
          <w:tcPr>
            <w:tcW w:w="76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135817" w:rsidRPr="00135817" w:rsidRDefault="00135817" w:rsidP="00135817">
            <w:pPr>
              <w:rPr>
                <w:rFonts w:ascii="Calibri" w:hAnsi="Calibri"/>
                <w:b/>
                <w:bCs/>
                <w:sz w:val="22"/>
                <w:szCs w:val="22"/>
              </w:rPr>
            </w:pPr>
          </w:p>
        </w:tc>
        <w:tc>
          <w:tcPr>
            <w:tcW w:w="760" w:type="dxa"/>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135817" w:rsidRPr="00135817" w:rsidRDefault="00135817" w:rsidP="00135817">
            <w:pPr>
              <w:rPr>
                <w:rFonts w:ascii="Calibri" w:hAnsi="Calibri"/>
                <w:b/>
                <w:bCs/>
                <w:sz w:val="22"/>
                <w:szCs w:val="22"/>
              </w:rPr>
            </w:pPr>
          </w:p>
        </w:tc>
      </w:tr>
      <w:tr w:rsidR="00135817" w:rsidRPr="00135817" w:rsidTr="00135817">
        <w:trPr>
          <w:trHeight w:val="300"/>
        </w:trPr>
        <w:tc>
          <w:tcPr>
            <w:tcW w:w="4000" w:type="dxa"/>
            <w:tcBorders>
              <w:top w:val="single" w:sz="4" w:space="0" w:color="auto"/>
              <w:left w:val="single" w:sz="8" w:space="0" w:color="auto"/>
              <w:bottom w:val="nil"/>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nil"/>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nil"/>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nil"/>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single" w:sz="8" w:space="0" w:color="auto"/>
              <w:bottom w:val="nil"/>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nil"/>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nil"/>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nil"/>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nil"/>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nil"/>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single" w:sz="4" w:space="0" w:color="auto"/>
              <w:left w:val="single" w:sz="8" w:space="0" w:color="auto"/>
              <w:bottom w:val="nil"/>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single" w:sz="4" w:space="0" w:color="auto"/>
              <w:left w:val="nil"/>
              <w:bottom w:val="nil"/>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single" w:sz="4" w:space="0" w:color="auto"/>
              <w:left w:val="nil"/>
              <w:bottom w:val="nil"/>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single" w:sz="4" w:space="0" w:color="auto"/>
              <w:left w:val="nil"/>
              <w:bottom w:val="nil"/>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single" w:sz="4" w:space="0" w:color="auto"/>
              <w:left w:val="single" w:sz="8" w:space="0" w:color="auto"/>
              <w:bottom w:val="nil"/>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single" w:sz="4" w:space="0" w:color="auto"/>
              <w:left w:val="nil"/>
              <w:bottom w:val="nil"/>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r>
      <w:tr w:rsidR="00135817" w:rsidRPr="00135817" w:rsidTr="00135817">
        <w:trPr>
          <w:trHeight w:val="300"/>
        </w:trPr>
        <w:tc>
          <w:tcPr>
            <w:tcW w:w="40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b/>
                <w:bCs/>
                <w:color w:val="000000"/>
                <w:sz w:val="22"/>
                <w:szCs w:val="22"/>
              </w:rPr>
            </w:pPr>
            <w:r w:rsidRPr="00135817">
              <w:rPr>
                <w:rFonts w:ascii="Calibri" w:hAnsi="Calibri"/>
                <w:b/>
                <w:bCs/>
                <w:color w:val="000000"/>
                <w:sz w:val="22"/>
                <w:szCs w:val="22"/>
              </w:rPr>
              <w:t>Mercado Global</w:t>
            </w:r>
          </w:p>
        </w:tc>
        <w:tc>
          <w:tcPr>
            <w:tcW w:w="640" w:type="dxa"/>
            <w:tcBorders>
              <w:top w:val="single" w:sz="4" w:space="0" w:color="auto"/>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4"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4"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single" w:sz="4" w:space="0" w:color="auto"/>
              <w:left w:val="nil"/>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single" w:sz="4" w:space="0" w:color="auto"/>
              <w:left w:val="nil"/>
              <w:bottom w:val="single" w:sz="4"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single" w:sz="4" w:space="0" w:color="auto"/>
              <w:left w:val="nil"/>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Industrias</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640" w:type="dxa"/>
            <w:tcBorders>
              <w:top w:val="nil"/>
              <w:left w:val="nil"/>
              <w:bottom w:val="single" w:sz="4" w:space="0" w:color="auto"/>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64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3580</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3759</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3947</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Terminales Terrestres (Andenes)</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640" w:type="dxa"/>
            <w:tcBorders>
              <w:top w:val="nil"/>
              <w:left w:val="nil"/>
              <w:bottom w:val="single" w:sz="4" w:space="0" w:color="auto"/>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64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64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640" w:type="dxa"/>
            <w:tcBorders>
              <w:top w:val="nil"/>
              <w:left w:val="nil"/>
              <w:bottom w:val="single" w:sz="4" w:space="0" w:color="auto"/>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70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760" w:type="dxa"/>
            <w:tcBorders>
              <w:top w:val="nil"/>
              <w:left w:val="nil"/>
              <w:bottom w:val="single" w:sz="4" w:space="0" w:color="auto"/>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430</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452</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474</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Cines (Salas)</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640" w:type="dxa"/>
            <w:tcBorders>
              <w:top w:val="nil"/>
              <w:left w:val="nil"/>
              <w:bottom w:val="single" w:sz="4" w:space="0" w:color="auto"/>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64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64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640" w:type="dxa"/>
            <w:tcBorders>
              <w:top w:val="nil"/>
              <w:left w:val="nil"/>
              <w:bottom w:val="single" w:sz="4" w:space="0" w:color="auto"/>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70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760" w:type="dxa"/>
            <w:tcBorders>
              <w:top w:val="nil"/>
              <w:left w:val="nil"/>
              <w:bottom w:val="single" w:sz="4" w:space="0" w:color="auto"/>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195</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205</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215</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Aeropuertos (Salidas)</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640" w:type="dxa"/>
            <w:tcBorders>
              <w:top w:val="nil"/>
              <w:left w:val="nil"/>
              <w:bottom w:val="single" w:sz="4" w:space="0" w:color="auto"/>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64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64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640" w:type="dxa"/>
            <w:tcBorders>
              <w:top w:val="nil"/>
              <w:left w:val="nil"/>
              <w:bottom w:val="single" w:sz="4" w:space="0" w:color="auto"/>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70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760" w:type="dxa"/>
            <w:tcBorders>
              <w:top w:val="nil"/>
              <w:left w:val="nil"/>
              <w:bottom w:val="single" w:sz="4" w:space="0" w:color="auto"/>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30</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32</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33</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b/>
                <w:bCs/>
                <w:color w:val="000000"/>
                <w:sz w:val="22"/>
                <w:szCs w:val="22"/>
              </w:rPr>
            </w:pPr>
            <w:r w:rsidRPr="00135817">
              <w:rPr>
                <w:rFonts w:ascii="Calibri" w:hAnsi="Calibri"/>
                <w:b/>
                <w:bCs/>
                <w:color w:val="000000"/>
                <w:sz w:val="22"/>
                <w:szCs w:val="22"/>
              </w:rPr>
              <w:t>Total Mercado Global (Unidades)</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4235</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4447</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4669</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b/>
                <w:bCs/>
                <w:color w:val="000000"/>
                <w:sz w:val="22"/>
                <w:szCs w:val="22"/>
              </w:rPr>
            </w:pPr>
            <w:r w:rsidRPr="00135817">
              <w:rPr>
                <w:rFonts w:ascii="Calibri" w:hAnsi="Calibri"/>
                <w:b/>
                <w:bCs/>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nil"/>
              <w:left w:val="nil"/>
              <w:bottom w:val="single" w:sz="4"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b/>
                <w:bCs/>
                <w:color w:val="000000"/>
                <w:sz w:val="22"/>
                <w:szCs w:val="22"/>
              </w:rPr>
            </w:pPr>
            <w:r w:rsidRPr="00135817">
              <w:rPr>
                <w:rFonts w:ascii="Calibri" w:hAnsi="Calibri"/>
                <w:b/>
                <w:bCs/>
                <w:color w:val="000000"/>
                <w:sz w:val="22"/>
                <w:szCs w:val="22"/>
              </w:rPr>
              <w:t>Volumen Estimado de Ventas (Unidades)</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nil"/>
              <w:left w:val="nil"/>
              <w:bottom w:val="single" w:sz="4"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nil"/>
              <w:left w:val="single" w:sz="8" w:space="0" w:color="auto"/>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nil"/>
              <w:left w:val="nil"/>
              <w:bottom w:val="single" w:sz="4"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Panel Electrónico (Grande)</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7</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7</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7</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5</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9</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8</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5</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63</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66</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69</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Panel Electrónico (Mediano)</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6</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6</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32</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34</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Panel Electrónico (Pequeño)</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0</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0</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5</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16</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17</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18</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Sistema  Admin. Comun. Paneles</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28</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29</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31</w:t>
            </w:r>
          </w:p>
        </w:tc>
      </w:tr>
      <w:tr w:rsidR="00135817" w:rsidRPr="00135817" w:rsidTr="00135817">
        <w:trPr>
          <w:trHeight w:val="300"/>
        </w:trPr>
        <w:tc>
          <w:tcPr>
            <w:tcW w:w="4000" w:type="dxa"/>
            <w:tcBorders>
              <w:top w:val="nil"/>
              <w:left w:val="single" w:sz="8" w:space="0" w:color="auto"/>
              <w:bottom w:val="single" w:sz="4"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Software Admin. Infor. Cliente</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64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4</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70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5</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33</w:t>
            </w:r>
          </w:p>
        </w:tc>
        <w:tc>
          <w:tcPr>
            <w:tcW w:w="760" w:type="dxa"/>
            <w:tcBorders>
              <w:top w:val="nil"/>
              <w:left w:val="nil"/>
              <w:bottom w:val="single" w:sz="4" w:space="0" w:color="auto"/>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35</w:t>
            </w:r>
          </w:p>
        </w:tc>
        <w:tc>
          <w:tcPr>
            <w:tcW w:w="760" w:type="dxa"/>
            <w:tcBorders>
              <w:top w:val="nil"/>
              <w:left w:val="nil"/>
              <w:bottom w:val="single" w:sz="4" w:space="0" w:color="auto"/>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36</w:t>
            </w:r>
          </w:p>
        </w:tc>
      </w:tr>
      <w:tr w:rsidR="00135817" w:rsidRPr="00135817" w:rsidTr="00135817">
        <w:trPr>
          <w:trHeight w:val="300"/>
        </w:trPr>
        <w:tc>
          <w:tcPr>
            <w:tcW w:w="4000" w:type="dxa"/>
            <w:tcBorders>
              <w:top w:val="nil"/>
              <w:left w:val="single" w:sz="8" w:space="0" w:color="auto"/>
              <w:bottom w:val="nil"/>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Total (Unidades)</w:t>
            </w:r>
          </w:p>
        </w:tc>
        <w:tc>
          <w:tcPr>
            <w:tcW w:w="640" w:type="dxa"/>
            <w:tcBorders>
              <w:top w:val="nil"/>
              <w:left w:val="nil"/>
              <w:bottom w:val="nil"/>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3</w:t>
            </w:r>
          </w:p>
        </w:tc>
        <w:tc>
          <w:tcPr>
            <w:tcW w:w="640" w:type="dxa"/>
            <w:tcBorders>
              <w:top w:val="nil"/>
              <w:left w:val="nil"/>
              <w:bottom w:val="nil"/>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8</w:t>
            </w:r>
          </w:p>
        </w:tc>
        <w:tc>
          <w:tcPr>
            <w:tcW w:w="640" w:type="dxa"/>
            <w:tcBorders>
              <w:top w:val="nil"/>
              <w:left w:val="nil"/>
              <w:bottom w:val="nil"/>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12</w:t>
            </w:r>
          </w:p>
        </w:tc>
        <w:tc>
          <w:tcPr>
            <w:tcW w:w="640" w:type="dxa"/>
            <w:tcBorders>
              <w:top w:val="nil"/>
              <w:left w:val="single" w:sz="8" w:space="0" w:color="auto"/>
              <w:bottom w:val="nil"/>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11</w:t>
            </w:r>
          </w:p>
        </w:tc>
        <w:tc>
          <w:tcPr>
            <w:tcW w:w="640" w:type="dxa"/>
            <w:tcBorders>
              <w:top w:val="nil"/>
              <w:left w:val="nil"/>
              <w:bottom w:val="nil"/>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15</w:t>
            </w:r>
          </w:p>
        </w:tc>
        <w:tc>
          <w:tcPr>
            <w:tcW w:w="640" w:type="dxa"/>
            <w:tcBorders>
              <w:top w:val="nil"/>
              <w:left w:val="nil"/>
              <w:bottom w:val="nil"/>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18</w:t>
            </w:r>
          </w:p>
        </w:tc>
        <w:tc>
          <w:tcPr>
            <w:tcW w:w="640" w:type="dxa"/>
            <w:tcBorders>
              <w:top w:val="nil"/>
              <w:left w:val="nil"/>
              <w:bottom w:val="nil"/>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10</w:t>
            </w:r>
          </w:p>
        </w:tc>
        <w:tc>
          <w:tcPr>
            <w:tcW w:w="640" w:type="dxa"/>
            <w:tcBorders>
              <w:top w:val="nil"/>
              <w:left w:val="nil"/>
              <w:bottom w:val="nil"/>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17</w:t>
            </w:r>
          </w:p>
        </w:tc>
        <w:tc>
          <w:tcPr>
            <w:tcW w:w="640" w:type="dxa"/>
            <w:tcBorders>
              <w:top w:val="nil"/>
              <w:left w:val="nil"/>
              <w:bottom w:val="nil"/>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20</w:t>
            </w:r>
          </w:p>
        </w:tc>
        <w:tc>
          <w:tcPr>
            <w:tcW w:w="700" w:type="dxa"/>
            <w:tcBorders>
              <w:top w:val="nil"/>
              <w:left w:val="single" w:sz="8" w:space="0" w:color="auto"/>
              <w:bottom w:val="nil"/>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17</w:t>
            </w:r>
          </w:p>
        </w:tc>
        <w:tc>
          <w:tcPr>
            <w:tcW w:w="700" w:type="dxa"/>
            <w:tcBorders>
              <w:top w:val="nil"/>
              <w:left w:val="nil"/>
              <w:bottom w:val="nil"/>
              <w:right w:val="single" w:sz="4"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w:t>
            </w:r>
          </w:p>
        </w:tc>
        <w:tc>
          <w:tcPr>
            <w:tcW w:w="700" w:type="dxa"/>
            <w:tcBorders>
              <w:top w:val="nil"/>
              <w:left w:val="nil"/>
              <w:bottom w:val="nil"/>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22</w:t>
            </w:r>
          </w:p>
        </w:tc>
        <w:tc>
          <w:tcPr>
            <w:tcW w:w="760" w:type="dxa"/>
            <w:tcBorders>
              <w:top w:val="nil"/>
              <w:left w:val="nil"/>
              <w:bottom w:val="nil"/>
              <w:right w:val="nil"/>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172</w:t>
            </w:r>
          </w:p>
        </w:tc>
        <w:tc>
          <w:tcPr>
            <w:tcW w:w="760" w:type="dxa"/>
            <w:tcBorders>
              <w:top w:val="nil"/>
              <w:left w:val="single" w:sz="8" w:space="0" w:color="auto"/>
              <w:bottom w:val="nil"/>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181</w:t>
            </w:r>
          </w:p>
        </w:tc>
        <w:tc>
          <w:tcPr>
            <w:tcW w:w="760" w:type="dxa"/>
            <w:tcBorders>
              <w:top w:val="nil"/>
              <w:left w:val="nil"/>
              <w:bottom w:val="nil"/>
              <w:right w:val="single" w:sz="8" w:space="0" w:color="auto"/>
            </w:tcBorders>
            <w:shd w:val="clear" w:color="auto" w:fill="auto"/>
            <w:noWrap/>
            <w:vAlign w:val="center"/>
            <w:hideMark/>
          </w:tcPr>
          <w:p w:rsidR="00135817" w:rsidRPr="00135817" w:rsidRDefault="00135817" w:rsidP="00135817">
            <w:pPr>
              <w:jc w:val="right"/>
              <w:rPr>
                <w:rFonts w:ascii="Calibri" w:hAnsi="Calibri"/>
                <w:color w:val="000000"/>
                <w:sz w:val="22"/>
                <w:szCs w:val="22"/>
              </w:rPr>
            </w:pPr>
            <w:r w:rsidRPr="00135817">
              <w:rPr>
                <w:rFonts w:ascii="Calibri" w:hAnsi="Calibri"/>
                <w:color w:val="000000"/>
                <w:sz w:val="22"/>
                <w:szCs w:val="22"/>
              </w:rPr>
              <w:t>190</w:t>
            </w:r>
          </w:p>
        </w:tc>
      </w:tr>
      <w:tr w:rsidR="00135817" w:rsidRPr="00135817" w:rsidTr="00135817">
        <w:trPr>
          <w:trHeight w:val="315"/>
        </w:trPr>
        <w:tc>
          <w:tcPr>
            <w:tcW w:w="400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8"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8"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8"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8"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8"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8"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8"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640" w:type="dxa"/>
            <w:tcBorders>
              <w:top w:val="single" w:sz="4" w:space="0" w:color="auto"/>
              <w:left w:val="nil"/>
              <w:bottom w:val="single" w:sz="8"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single" w:sz="4" w:space="0" w:color="auto"/>
              <w:left w:val="nil"/>
              <w:bottom w:val="single" w:sz="8" w:space="0" w:color="auto"/>
              <w:right w:val="single" w:sz="4"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00" w:type="dxa"/>
            <w:tcBorders>
              <w:top w:val="single" w:sz="4" w:space="0" w:color="auto"/>
              <w:left w:val="nil"/>
              <w:bottom w:val="single" w:sz="8"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single" w:sz="4" w:space="0" w:color="auto"/>
              <w:left w:val="nil"/>
              <w:bottom w:val="single" w:sz="8" w:space="0" w:color="auto"/>
              <w:right w:val="nil"/>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c>
          <w:tcPr>
            <w:tcW w:w="760" w:type="dxa"/>
            <w:tcBorders>
              <w:top w:val="single" w:sz="4" w:space="0" w:color="auto"/>
              <w:left w:val="nil"/>
              <w:bottom w:val="single" w:sz="8" w:space="0" w:color="auto"/>
              <w:right w:val="single" w:sz="8" w:space="0" w:color="auto"/>
            </w:tcBorders>
            <w:shd w:val="clear" w:color="auto" w:fill="auto"/>
            <w:noWrap/>
            <w:vAlign w:val="center"/>
            <w:hideMark/>
          </w:tcPr>
          <w:p w:rsidR="00135817" w:rsidRPr="00135817" w:rsidRDefault="00135817" w:rsidP="00135817">
            <w:pPr>
              <w:rPr>
                <w:rFonts w:ascii="Calibri" w:hAnsi="Calibri"/>
                <w:color w:val="000000"/>
                <w:sz w:val="22"/>
                <w:szCs w:val="22"/>
              </w:rPr>
            </w:pPr>
            <w:r w:rsidRPr="00135817">
              <w:rPr>
                <w:rFonts w:ascii="Calibri" w:hAnsi="Calibri"/>
                <w:color w:val="000000"/>
                <w:sz w:val="22"/>
                <w:szCs w:val="22"/>
              </w:rPr>
              <w:t> </w:t>
            </w:r>
          </w:p>
        </w:tc>
      </w:tr>
    </w:tbl>
    <w:p w:rsidR="00135817" w:rsidRDefault="00135817" w:rsidP="00135817">
      <w:pPr>
        <w:pStyle w:val="Tabla"/>
        <w:jc w:val="center"/>
      </w:pPr>
      <w:r>
        <w:tab/>
      </w:r>
      <w:bookmarkStart w:id="326" w:name="_Toc248490561"/>
      <w:r w:rsidRPr="007C52A4">
        <w:t>Tabla 3.</w:t>
      </w:r>
      <w:r w:rsidR="00505369">
        <w:t>10</w:t>
      </w:r>
      <w:r w:rsidRPr="007C52A4">
        <w:t xml:space="preserve"> </w:t>
      </w:r>
      <w:r>
        <w:t>Proyección en Unidades de Nuestro Mercado.</w:t>
      </w:r>
      <w:bookmarkEnd w:id="326"/>
    </w:p>
    <w:p w:rsidR="00135817" w:rsidRDefault="00135817" w:rsidP="00135817">
      <w:pPr>
        <w:pStyle w:val="Tabla"/>
        <w:tabs>
          <w:tab w:val="left" w:pos="1800"/>
        </w:tabs>
      </w:pPr>
    </w:p>
    <w:p w:rsidR="002A33D1" w:rsidRDefault="002A33D1" w:rsidP="00077B5B">
      <w:pPr>
        <w:spacing w:line="480" w:lineRule="auto"/>
        <w:ind w:left="1069"/>
        <w:jc w:val="both"/>
        <w:rPr>
          <w:rFonts w:ascii="Arial" w:hAnsi="Arial" w:cs="Arial"/>
        </w:rPr>
      </w:pPr>
    </w:p>
    <w:p w:rsidR="00077B5B" w:rsidRDefault="00077B5B" w:rsidP="00077B5B">
      <w:pPr>
        <w:spacing w:line="480" w:lineRule="auto"/>
        <w:ind w:left="1069"/>
        <w:jc w:val="both"/>
        <w:rPr>
          <w:rFonts w:ascii="Arial" w:hAnsi="Arial" w:cs="Arial"/>
        </w:rPr>
        <w:sectPr w:rsidR="00077B5B" w:rsidSect="00685BB0">
          <w:headerReference w:type="default" r:id="rId69"/>
          <w:pgSz w:w="16838" w:h="11906" w:orient="landscape"/>
          <w:pgMar w:top="1701" w:right="1418" w:bottom="1701" w:left="1418" w:header="709" w:footer="709" w:gutter="0"/>
          <w:cols w:space="708"/>
          <w:docGrid w:linePitch="360"/>
        </w:sectPr>
      </w:pPr>
    </w:p>
    <w:p w:rsidR="00077B5B" w:rsidRDefault="00077B5B" w:rsidP="00805C13">
      <w:pPr>
        <w:pStyle w:val="Indice3"/>
        <w:numPr>
          <w:ilvl w:val="1"/>
          <w:numId w:val="12"/>
        </w:numPr>
        <w:spacing w:after="360"/>
      </w:pPr>
      <w:bookmarkStart w:id="327" w:name="_Toc220206600"/>
      <w:bookmarkStart w:id="328" w:name="_Toc247985673"/>
      <w:bookmarkStart w:id="329" w:name="_Toc248490478"/>
      <w:bookmarkStart w:id="330" w:name="_Toc248491163"/>
      <w:r w:rsidRPr="00084012">
        <w:t>Plan de mercadeo</w:t>
      </w:r>
      <w:bookmarkEnd w:id="327"/>
      <w:bookmarkEnd w:id="328"/>
      <w:bookmarkEnd w:id="329"/>
      <w:bookmarkEnd w:id="330"/>
    </w:p>
    <w:p w:rsidR="00077B5B" w:rsidRDefault="00077B5B" w:rsidP="005E31E4">
      <w:pPr>
        <w:pStyle w:val="Parrafo"/>
        <w:spacing w:after="120"/>
        <w:ind w:left="709"/>
      </w:pPr>
      <w:r>
        <w:t>El</w:t>
      </w:r>
      <w:r w:rsidRPr="002378DF">
        <w:t xml:space="preserve"> </w:t>
      </w:r>
      <w:r w:rsidRPr="002378DF">
        <w:rPr>
          <w:bCs/>
        </w:rPr>
        <w:t>Plan de Mercadeo</w:t>
      </w:r>
      <w:r w:rsidRPr="002378DF">
        <w:t xml:space="preserve"> </w:t>
      </w:r>
      <w:r>
        <w:t xml:space="preserve">nos permite describir </w:t>
      </w:r>
      <w:r w:rsidRPr="002378DF">
        <w:t xml:space="preserve">las acciones necesarias para alcanzar un objetivo específico. Puede ser para un </w:t>
      </w:r>
      <w:r w:rsidRPr="00EE6D8A">
        <w:t>bien</w:t>
      </w:r>
      <w:r w:rsidRPr="002378DF">
        <w:t xml:space="preserve"> o </w:t>
      </w:r>
      <w:r w:rsidRPr="00EE6D8A">
        <w:t>servicio</w:t>
      </w:r>
      <w:r w:rsidRPr="002378DF">
        <w:t xml:space="preserve">, una </w:t>
      </w:r>
      <w:r w:rsidRPr="00EE6D8A">
        <w:t>marca</w:t>
      </w:r>
      <w:r w:rsidRPr="002378DF">
        <w:t xml:space="preserve"> o una </w:t>
      </w:r>
      <w:r w:rsidRPr="00EE6D8A">
        <w:t>gama de producto</w:t>
      </w:r>
      <w:r w:rsidRPr="002378DF">
        <w:t>. También puede hacerse para toda la act</w:t>
      </w:r>
      <w:r w:rsidR="003B6391">
        <w:t>ividad de una empresa.</w:t>
      </w:r>
      <w:r w:rsidR="005E31E4">
        <w:t xml:space="preserve"> Por lo cual se describirán las siguientes acciones en el plan de mercadeo para </w:t>
      </w:r>
      <w:r w:rsidR="005E31E4">
        <w:rPr>
          <w:b/>
          <w:i/>
        </w:rPr>
        <w:t>M</w:t>
      </w:r>
      <w:r w:rsidR="005E31E4" w:rsidRPr="005662FF">
        <w:rPr>
          <w:b/>
          <w:i/>
        </w:rPr>
        <w:t>AGOBY S.A.</w:t>
      </w:r>
      <w:r w:rsidR="005E31E4" w:rsidRPr="005E31E4">
        <w:t>:</w:t>
      </w:r>
    </w:p>
    <w:p w:rsidR="005E31E4" w:rsidRDefault="005E31E4" w:rsidP="003B7639">
      <w:pPr>
        <w:pStyle w:val="Parrafo"/>
        <w:numPr>
          <w:ilvl w:val="0"/>
          <w:numId w:val="24"/>
        </w:numPr>
        <w:spacing w:before="0" w:after="0"/>
        <w:ind w:left="1423" w:hanging="357"/>
      </w:pPr>
      <w:r>
        <w:t>Estrategia de Precio</w:t>
      </w:r>
    </w:p>
    <w:p w:rsidR="005E31E4" w:rsidRDefault="005E31E4" w:rsidP="003B7639">
      <w:pPr>
        <w:pStyle w:val="Parrafo"/>
        <w:numPr>
          <w:ilvl w:val="0"/>
          <w:numId w:val="24"/>
        </w:numPr>
        <w:spacing w:before="0" w:after="0"/>
        <w:ind w:left="1423" w:hanging="357"/>
      </w:pPr>
      <w:r>
        <w:t>E</w:t>
      </w:r>
      <w:r w:rsidRPr="00084012">
        <w:t xml:space="preserve">strategia </w:t>
      </w:r>
      <w:r>
        <w:t xml:space="preserve">y tácticas </w:t>
      </w:r>
      <w:r w:rsidRPr="00084012">
        <w:t>de venta</w:t>
      </w:r>
    </w:p>
    <w:p w:rsidR="005E31E4" w:rsidRDefault="005E31E4" w:rsidP="003B7639">
      <w:pPr>
        <w:pStyle w:val="Parrafo"/>
        <w:numPr>
          <w:ilvl w:val="0"/>
          <w:numId w:val="24"/>
        </w:numPr>
        <w:spacing w:before="0" w:after="0"/>
        <w:ind w:left="1423" w:hanging="357"/>
      </w:pPr>
      <w:r>
        <w:t>E</w:t>
      </w:r>
      <w:r w:rsidRPr="00084012">
        <w:t>strategia promocional</w:t>
      </w:r>
    </w:p>
    <w:p w:rsidR="005E31E4" w:rsidRDefault="005E31E4" w:rsidP="003B7639">
      <w:pPr>
        <w:pStyle w:val="Parrafo"/>
        <w:numPr>
          <w:ilvl w:val="0"/>
          <w:numId w:val="24"/>
        </w:numPr>
        <w:spacing w:before="0" w:after="0"/>
        <w:ind w:left="1423" w:hanging="357"/>
      </w:pPr>
      <w:r>
        <w:t>P</w:t>
      </w:r>
      <w:r w:rsidRPr="00084012">
        <w:t>olíticas de servicios</w:t>
      </w:r>
    </w:p>
    <w:p w:rsidR="00077B5B" w:rsidRDefault="00077B5B" w:rsidP="00805C13">
      <w:pPr>
        <w:pStyle w:val="Indice3"/>
        <w:numPr>
          <w:ilvl w:val="2"/>
          <w:numId w:val="12"/>
        </w:numPr>
        <w:spacing w:before="720" w:after="360"/>
      </w:pPr>
      <w:bookmarkStart w:id="331" w:name="_Toc220206601"/>
      <w:bookmarkStart w:id="332" w:name="_Toc247985674"/>
      <w:bookmarkStart w:id="333" w:name="_Toc248490479"/>
      <w:bookmarkStart w:id="334" w:name="_Toc248491164"/>
      <w:r>
        <w:t>E</w:t>
      </w:r>
      <w:r w:rsidRPr="00084012">
        <w:t>strategia de precio</w:t>
      </w:r>
      <w:bookmarkEnd w:id="331"/>
      <w:bookmarkEnd w:id="332"/>
      <w:bookmarkEnd w:id="333"/>
      <w:bookmarkEnd w:id="334"/>
    </w:p>
    <w:p w:rsidR="00B866D5" w:rsidRDefault="001B1147" w:rsidP="00200AD7">
      <w:pPr>
        <w:pStyle w:val="Parrafo"/>
        <w:ind w:left="1224"/>
      </w:pPr>
      <w:r>
        <w:t>Las estrategias que aplicaremos a nuestros productos son descuentos por volumen y tamaño del panel (Hardware), licencia</w:t>
      </w:r>
      <w:r w:rsidR="00ED73A8">
        <w:t>s</w:t>
      </w:r>
      <w:r>
        <w:t xml:space="preserve"> de los aplicativos a ser Insta</w:t>
      </w:r>
      <w:r w:rsidR="00AB343B">
        <w:t>lad</w:t>
      </w:r>
      <w:r>
        <w:t>os (Software).</w:t>
      </w:r>
    </w:p>
    <w:p w:rsidR="00CE607E" w:rsidRDefault="00CE607E" w:rsidP="00142868">
      <w:pPr>
        <w:pStyle w:val="Parrafo"/>
        <w:spacing w:after="240"/>
        <w:ind w:left="1225"/>
      </w:pPr>
      <w:r>
        <w:t>En la siguiente tabla se presentan los precios por unidad de</w:t>
      </w:r>
      <w:r w:rsidR="009C7F5B">
        <w:t xml:space="preserve"> cada producto que ofrecemos a nuestros clientes.</w:t>
      </w:r>
    </w:p>
    <w:p w:rsidR="005E31E4" w:rsidRDefault="005E31E4">
      <w:r>
        <w:br w:type="page"/>
      </w:r>
    </w:p>
    <w:tbl>
      <w:tblPr>
        <w:tblW w:w="5000" w:type="pct"/>
        <w:jc w:val="center"/>
        <w:tblCellMar>
          <w:left w:w="70" w:type="dxa"/>
          <w:right w:w="70" w:type="dxa"/>
        </w:tblCellMar>
        <w:tblLook w:val="04A0"/>
      </w:tblPr>
      <w:tblGrid>
        <w:gridCol w:w="270"/>
        <w:gridCol w:w="3508"/>
        <w:gridCol w:w="1316"/>
        <w:gridCol w:w="1005"/>
        <w:gridCol w:w="1316"/>
        <w:gridCol w:w="1002"/>
      </w:tblGrid>
      <w:tr w:rsidR="00B33165" w:rsidRPr="0003411D" w:rsidTr="00CF5E31">
        <w:trPr>
          <w:trHeight w:val="330"/>
          <w:jc w:val="center"/>
        </w:trPr>
        <w:tc>
          <w:tcPr>
            <w:tcW w:w="160" w:type="pct"/>
            <w:vMerge w:val="restart"/>
            <w:tcBorders>
              <w:top w:val="single" w:sz="4" w:space="0" w:color="auto"/>
              <w:left w:val="single" w:sz="4" w:space="0" w:color="auto"/>
              <w:bottom w:val="single" w:sz="8" w:space="0" w:color="000000"/>
              <w:right w:val="single" w:sz="8" w:space="0" w:color="auto"/>
            </w:tcBorders>
            <w:shd w:val="clear" w:color="auto" w:fill="E0E0E0"/>
            <w:noWrap/>
            <w:vAlign w:val="center"/>
          </w:tcPr>
          <w:p w:rsidR="00B33165" w:rsidRPr="003B4992" w:rsidRDefault="00B33165" w:rsidP="00B33165">
            <w:pPr>
              <w:jc w:val="center"/>
              <w:rPr>
                <w:rFonts w:ascii="Calibri" w:hAnsi="Calibri"/>
                <w:b/>
                <w:bCs/>
                <w:sz w:val="22"/>
                <w:szCs w:val="22"/>
              </w:rPr>
            </w:pPr>
            <w:r w:rsidRPr="003B4992">
              <w:rPr>
                <w:rFonts w:ascii="Calibri" w:hAnsi="Calibri"/>
                <w:b/>
                <w:bCs/>
                <w:sz w:val="22"/>
                <w:szCs w:val="22"/>
              </w:rPr>
              <w:t>#</w:t>
            </w:r>
          </w:p>
        </w:tc>
        <w:tc>
          <w:tcPr>
            <w:tcW w:w="2084" w:type="pct"/>
            <w:vMerge w:val="restart"/>
            <w:tcBorders>
              <w:top w:val="single" w:sz="4" w:space="0" w:color="auto"/>
              <w:left w:val="single" w:sz="8" w:space="0" w:color="auto"/>
              <w:bottom w:val="single" w:sz="8" w:space="0" w:color="000000"/>
              <w:right w:val="single" w:sz="8" w:space="0" w:color="auto"/>
            </w:tcBorders>
            <w:shd w:val="clear" w:color="auto" w:fill="E0E0E0"/>
            <w:noWrap/>
            <w:vAlign w:val="center"/>
          </w:tcPr>
          <w:p w:rsidR="00B33165" w:rsidRPr="003B4992" w:rsidRDefault="00B33165" w:rsidP="00B33165">
            <w:pPr>
              <w:jc w:val="center"/>
              <w:rPr>
                <w:rFonts w:ascii="Calibri" w:hAnsi="Calibri"/>
                <w:b/>
                <w:bCs/>
                <w:sz w:val="22"/>
                <w:szCs w:val="22"/>
              </w:rPr>
            </w:pPr>
            <w:r w:rsidRPr="003B4992">
              <w:rPr>
                <w:rFonts w:ascii="Calibri" w:hAnsi="Calibri"/>
                <w:b/>
                <w:bCs/>
                <w:sz w:val="22"/>
                <w:szCs w:val="22"/>
              </w:rPr>
              <w:t>TIPO DE ÍTEM</w:t>
            </w:r>
          </w:p>
        </w:tc>
        <w:tc>
          <w:tcPr>
            <w:tcW w:w="1379" w:type="pct"/>
            <w:gridSpan w:val="2"/>
            <w:tcBorders>
              <w:top w:val="single" w:sz="4" w:space="0" w:color="auto"/>
              <w:left w:val="nil"/>
              <w:bottom w:val="single" w:sz="8" w:space="0" w:color="auto"/>
              <w:right w:val="single" w:sz="8" w:space="0" w:color="000000"/>
            </w:tcBorders>
            <w:shd w:val="clear" w:color="auto" w:fill="E0E0E0"/>
            <w:noWrap/>
            <w:vAlign w:val="center"/>
          </w:tcPr>
          <w:p w:rsidR="00B33165" w:rsidRPr="003B4992" w:rsidRDefault="00B33165" w:rsidP="00B33165">
            <w:pPr>
              <w:jc w:val="center"/>
              <w:rPr>
                <w:rFonts w:ascii="Calibri" w:hAnsi="Calibri"/>
                <w:b/>
                <w:bCs/>
                <w:sz w:val="22"/>
                <w:szCs w:val="22"/>
              </w:rPr>
            </w:pPr>
            <w:r w:rsidRPr="003B4992">
              <w:rPr>
                <w:rFonts w:ascii="Calibri" w:hAnsi="Calibri"/>
                <w:b/>
                <w:bCs/>
                <w:sz w:val="22"/>
                <w:szCs w:val="22"/>
              </w:rPr>
              <w:t>POR UNIDAD</w:t>
            </w:r>
          </w:p>
        </w:tc>
        <w:tc>
          <w:tcPr>
            <w:tcW w:w="1377" w:type="pct"/>
            <w:gridSpan w:val="2"/>
            <w:tcBorders>
              <w:top w:val="single" w:sz="4" w:space="0" w:color="auto"/>
              <w:left w:val="nil"/>
              <w:bottom w:val="single" w:sz="8" w:space="0" w:color="auto"/>
              <w:right w:val="single" w:sz="4" w:space="0" w:color="auto"/>
            </w:tcBorders>
            <w:shd w:val="clear" w:color="auto" w:fill="E0E0E0"/>
            <w:noWrap/>
            <w:vAlign w:val="center"/>
          </w:tcPr>
          <w:p w:rsidR="00B33165" w:rsidRPr="003B4992" w:rsidRDefault="00B33165" w:rsidP="00B33165">
            <w:pPr>
              <w:jc w:val="center"/>
              <w:rPr>
                <w:rFonts w:ascii="Calibri" w:hAnsi="Calibri"/>
                <w:b/>
                <w:bCs/>
                <w:sz w:val="22"/>
                <w:szCs w:val="22"/>
              </w:rPr>
            </w:pPr>
            <w:r w:rsidRPr="003B4992">
              <w:rPr>
                <w:rFonts w:ascii="Calibri" w:hAnsi="Calibri"/>
                <w:b/>
                <w:bCs/>
                <w:sz w:val="22"/>
                <w:szCs w:val="22"/>
              </w:rPr>
              <w:t>POR VOLUMEN</w:t>
            </w:r>
          </w:p>
        </w:tc>
      </w:tr>
      <w:tr w:rsidR="00B33165" w:rsidRPr="0003411D" w:rsidTr="00CF5E31">
        <w:trPr>
          <w:trHeight w:val="330"/>
          <w:jc w:val="center"/>
        </w:trPr>
        <w:tc>
          <w:tcPr>
            <w:tcW w:w="160" w:type="pct"/>
            <w:vMerge/>
            <w:tcBorders>
              <w:top w:val="single" w:sz="8" w:space="0" w:color="auto"/>
              <w:left w:val="single" w:sz="4" w:space="0" w:color="auto"/>
              <w:bottom w:val="single" w:sz="8" w:space="0" w:color="000000"/>
              <w:right w:val="single" w:sz="8" w:space="0" w:color="auto"/>
            </w:tcBorders>
            <w:shd w:val="clear" w:color="auto" w:fill="E0E0E0"/>
            <w:vAlign w:val="center"/>
          </w:tcPr>
          <w:p w:rsidR="00B33165" w:rsidRPr="003B4992" w:rsidRDefault="00B33165" w:rsidP="00B33165">
            <w:pPr>
              <w:rPr>
                <w:rFonts w:ascii="Calibri" w:hAnsi="Calibri"/>
                <w:b/>
                <w:bCs/>
                <w:sz w:val="22"/>
                <w:szCs w:val="22"/>
              </w:rPr>
            </w:pPr>
          </w:p>
        </w:tc>
        <w:tc>
          <w:tcPr>
            <w:tcW w:w="2084" w:type="pct"/>
            <w:vMerge/>
            <w:tcBorders>
              <w:top w:val="single" w:sz="8" w:space="0" w:color="auto"/>
              <w:left w:val="single" w:sz="8" w:space="0" w:color="auto"/>
              <w:bottom w:val="single" w:sz="8" w:space="0" w:color="000000"/>
              <w:right w:val="single" w:sz="8" w:space="0" w:color="auto"/>
            </w:tcBorders>
            <w:shd w:val="clear" w:color="auto" w:fill="E0E0E0"/>
            <w:vAlign w:val="center"/>
          </w:tcPr>
          <w:p w:rsidR="00B33165" w:rsidRPr="003B4992" w:rsidRDefault="00B33165" w:rsidP="00B33165">
            <w:pPr>
              <w:rPr>
                <w:rFonts w:ascii="Calibri" w:hAnsi="Calibri"/>
                <w:b/>
                <w:bCs/>
                <w:sz w:val="22"/>
                <w:szCs w:val="22"/>
              </w:rPr>
            </w:pPr>
          </w:p>
        </w:tc>
        <w:tc>
          <w:tcPr>
            <w:tcW w:w="782" w:type="pct"/>
            <w:tcBorders>
              <w:top w:val="nil"/>
              <w:left w:val="nil"/>
              <w:bottom w:val="single" w:sz="8" w:space="0" w:color="auto"/>
              <w:right w:val="nil"/>
            </w:tcBorders>
            <w:shd w:val="clear" w:color="auto" w:fill="E0E0E0"/>
            <w:noWrap/>
            <w:vAlign w:val="center"/>
          </w:tcPr>
          <w:p w:rsidR="00B33165" w:rsidRPr="003B4992" w:rsidRDefault="00B33165" w:rsidP="00B33165">
            <w:pPr>
              <w:jc w:val="center"/>
              <w:rPr>
                <w:rFonts w:ascii="Calibri" w:hAnsi="Calibri"/>
                <w:b/>
                <w:bCs/>
                <w:sz w:val="22"/>
                <w:szCs w:val="22"/>
              </w:rPr>
            </w:pPr>
            <w:r w:rsidRPr="003B4992">
              <w:rPr>
                <w:rFonts w:ascii="Calibri" w:hAnsi="Calibri"/>
                <w:b/>
                <w:bCs/>
                <w:sz w:val="22"/>
                <w:szCs w:val="22"/>
              </w:rPr>
              <w:t>CANTIDAD</w:t>
            </w:r>
          </w:p>
        </w:tc>
        <w:tc>
          <w:tcPr>
            <w:tcW w:w="597" w:type="pct"/>
            <w:tcBorders>
              <w:top w:val="nil"/>
              <w:left w:val="single" w:sz="8" w:space="0" w:color="auto"/>
              <w:bottom w:val="single" w:sz="8" w:space="0" w:color="auto"/>
              <w:right w:val="nil"/>
            </w:tcBorders>
            <w:shd w:val="clear" w:color="auto" w:fill="E0E0E0"/>
            <w:noWrap/>
            <w:vAlign w:val="center"/>
          </w:tcPr>
          <w:p w:rsidR="00B33165" w:rsidRPr="003B4992" w:rsidRDefault="00B33165" w:rsidP="00B33165">
            <w:pPr>
              <w:jc w:val="center"/>
              <w:rPr>
                <w:rFonts w:ascii="Calibri" w:hAnsi="Calibri"/>
                <w:b/>
                <w:bCs/>
                <w:sz w:val="22"/>
                <w:szCs w:val="22"/>
              </w:rPr>
            </w:pPr>
            <w:r w:rsidRPr="003B4992">
              <w:rPr>
                <w:rFonts w:ascii="Calibri" w:hAnsi="Calibri"/>
                <w:b/>
                <w:bCs/>
                <w:sz w:val="22"/>
                <w:szCs w:val="22"/>
              </w:rPr>
              <w:t>PRECIO</w:t>
            </w:r>
          </w:p>
        </w:tc>
        <w:tc>
          <w:tcPr>
            <w:tcW w:w="782" w:type="pct"/>
            <w:tcBorders>
              <w:top w:val="nil"/>
              <w:left w:val="single" w:sz="8" w:space="0" w:color="auto"/>
              <w:bottom w:val="single" w:sz="8" w:space="0" w:color="auto"/>
              <w:right w:val="nil"/>
            </w:tcBorders>
            <w:shd w:val="clear" w:color="auto" w:fill="E0E0E0"/>
            <w:noWrap/>
            <w:vAlign w:val="center"/>
          </w:tcPr>
          <w:p w:rsidR="00B33165" w:rsidRPr="003B4992" w:rsidRDefault="00B33165" w:rsidP="00B33165">
            <w:pPr>
              <w:jc w:val="center"/>
              <w:rPr>
                <w:rFonts w:ascii="Calibri" w:hAnsi="Calibri"/>
                <w:b/>
                <w:bCs/>
                <w:sz w:val="22"/>
                <w:szCs w:val="22"/>
              </w:rPr>
            </w:pPr>
            <w:r w:rsidRPr="003B4992">
              <w:rPr>
                <w:rFonts w:ascii="Calibri" w:hAnsi="Calibri"/>
                <w:b/>
                <w:bCs/>
                <w:sz w:val="22"/>
                <w:szCs w:val="22"/>
              </w:rPr>
              <w:t>CANTIDAD</w:t>
            </w:r>
          </w:p>
        </w:tc>
        <w:tc>
          <w:tcPr>
            <w:tcW w:w="595" w:type="pct"/>
            <w:tcBorders>
              <w:top w:val="nil"/>
              <w:left w:val="single" w:sz="8" w:space="0" w:color="auto"/>
              <w:bottom w:val="single" w:sz="8" w:space="0" w:color="auto"/>
              <w:right w:val="single" w:sz="4" w:space="0" w:color="auto"/>
            </w:tcBorders>
            <w:shd w:val="clear" w:color="auto" w:fill="E0E0E0"/>
            <w:noWrap/>
            <w:vAlign w:val="center"/>
          </w:tcPr>
          <w:p w:rsidR="00B33165" w:rsidRPr="003B4992" w:rsidRDefault="00B33165" w:rsidP="00B33165">
            <w:pPr>
              <w:jc w:val="center"/>
              <w:rPr>
                <w:rFonts w:ascii="Calibri" w:hAnsi="Calibri"/>
                <w:b/>
                <w:bCs/>
                <w:sz w:val="22"/>
                <w:szCs w:val="22"/>
              </w:rPr>
            </w:pPr>
            <w:r w:rsidRPr="003B4992">
              <w:rPr>
                <w:rFonts w:ascii="Calibri" w:hAnsi="Calibri"/>
                <w:b/>
                <w:bCs/>
                <w:sz w:val="22"/>
                <w:szCs w:val="22"/>
              </w:rPr>
              <w:t>PRECIO</w:t>
            </w:r>
          </w:p>
        </w:tc>
      </w:tr>
      <w:tr w:rsidR="00CF5E31" w:rsidRPr="00B33165" w:rsidTr="00CF5E31">
        <w:trPr>
          <w:trHeight w:val="300"/>
          <w:jc w:val="center"/>
        </w:trPr>
        <w:tc>
          <w:tcPr>
            <w:tcW w:w="160" w:type="pct"/>
            <w:tcBorders>
              <w:top w:val="nil"/>
              <w:left w:val="single" w:sz="4" w:space="0" w:color="auto"/>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1</w:t>
            </w:r>
          </w:p>
        </w:tc>
        <w:tc>
          <w:tcPr>
            <w:tcW w:w="2084" w:type="pct"/>
            <w:tcBorders>
              <w:top w:val="nil"/>
              <w:left w:val="nil"/>
              <w:bottom w:val="single" w:sz="4" w:space="0" w:color="auto"/>
              <w:right w:val="nil"/>
            </w:tcBorders>
            <w:shd w:val="clear" w:color="auto" w:fill="auto"/>
            <w:noWrap/>
            <w:vAlign w:val="center"/>
          </w:tcPr>
          <w:p w:rsidR="00CF5E31" w:rsidRPr="00B33165" w:rsidRDefault="00CF5E31" w:rsidP="00B33165">
            <w:pPr>
              <w:rPr>
                <w:rFonts w:ascii="Calibri" w:hAnsi="Calibri"/>
                <w:color w:val="000000"/>
                <w:sz w:val="22"/>
                <w:szCs w:val="22"/>
              </w:rPr>
            </w:pPr>
            <w:r w:rsidRPr="00B33165">
              <w:rPr>
                <w:rFonts w:ascii="Calibri" w:hAnsi="Calibri"/>
                <w:color w:val="000000"/>
                <w:sz w:val="22"/>
                <w:szCs w:val="22"/>
              </w:rPr>
              <w:t>Panel Electrónico (Grande)</w:t>
            </w:r>
          </w:p>
        </w:tc>
        <w:tc>
          <w:tcPr>
            <w:tcW w:w="782" w:type="pct"/>
            <w:tcBorders>
              <w:top w:val="nil"/>
              <w:left w:val="single" w:sz="8" w:space="0" w:color="auto"/>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1-5</w:t>
            </w:r>
          </w:p>
        </w:tc>
        <w:tc>
          <w:tcPr>
            <w:tcW w:w="597" w:type="pct"/>
            <w:tcBorders>
              <w:top w:val="nil"/>
              <w:left w:val="nil"/>
              <w:bottom w:val="single" w:sz="4" w:space="0" w:color="auto"/>
              <w:right w:val="single" w:sz="8" w:space="0" w:color="auto"/>
            </w:tcBorders>
            <w:shd w:val="clear" w:color="auto" w:fill="auto"/>
            <w:noWrap/>
            <w:vAlign w:val="center"/>
          </w:tcPr>
          <w:p w:rsidR="00CF5E31" w:rsidRDefault="00CF5E31">
            <w:pPr>
              <w:jc w:val="right"/>
              <w:rPr>
                <w:rFonts w:ascii="Calibri" w:hAnsi="Calibri"/>
                <w:color w:val="000000"/>
                <w:sz w:val="22"/>
                <w:szCs w:val="22"/>
              </w:rPr>
            </w:pPr>
            <w:r>
              <w:rPr>
                <w:rFonts w:ascii="Calibri" w:hAnsi="Calibri"/>
                <w:color w:val="000000"/>
                <w:sz w:val="22"/>
                <w:szCs w:val="22"/>
              </w:rPr>
              <w:t>750</w:t>
            </w:r>
          </w:p>
        </w:tc>
        <w:tc>
          <w:tcPr>
            <w:tcW w:w="782" w:type="pct"/>
            <w:tcBorders>
              <w:top w:val="nil"/>
              <w:left w:val="nil"/>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&gt;5</w:t>
            </w:r>
          </w:p>
        </w:tc>
        <w:tc>
          <w:tcPr>
            <w:tcW w:w="595" w:type="pct"/>
            <w:tcBorders>
              <w:top w:val="nil"/>
              <w:left w:val="nil"/>
              <w:bottom w:val="single" w:sz="4" w:space="0" w:color="auto"/>
              <w:right w:val="single" w:sz="4" w:space="0" w:color="auto"/>
            </w:tcBorders>
            <w:shd w:val="clear" w:color="auto" w:fill="auto"/>
            <w:noWrap/>
            <w:vAlign w:val="center"/>
          </w:tcPr>
          <w:p w:rsidR="00CF5E31" w:rsidRDefault="00CF5E31">
            <w:pPr>
              <w:jc w:val="right"/>
              <w:rPr>
                <w:rFonts w:ascii="Calibri" w:hAnsi="Calibri"/>
                <w:color w:val="000000"/>
                <w:sz w:val="22"/>
                <w:szCs w:val="22"/>
              </w:rPr>
            </w:pPr>
            <w:r>
              <w:rPr>
                <w:rFonts w:ascii="Calibri" w:hAnsi="Calibri"/>
                <w:color w:val="000000"/>
                <w:sz w:val="22"/>
                <w:szCs w:val="22"/>
              </w:rPr>
              <w:t>675</w:t>
            </w:r>
          </w:p>
        </w:tc>
      </w:tr>
      <w:tr w:rsidR="00CF5E31" w:rsidRPr="00B33165" w:rsidTr="00CF5E31">
        <w:trPr>
          <w:trHeight w:val="300"/>
          <w:jc w:val="center"/>
        </w:trPr>
        <w:tc>
          <w:tcPr>
            <w:tcW w:w="160" w:type="pct"/>
            <w:tcBorders>
              <w:top w:val="nil"/>
              <w:left w:val="single" w:sz="4" w:space="0" w:color="auto"/>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2</w:t>
            </w:r>
          </w:p>
        </w:tc>
        <w:tc>
          <w:tcPr>
            <w:tcW w:w="2084" w:type="pct"/>
            <w:tcBorders>
              <w:top w:val="nil"/>
              <w:left w:val="nil"/>
              <w:bottom w:val="single" w:sz="4" w:space="0" w:color="auto"/>
              <w:right w:val="nil"/>
            </w:tcBorders>
            <w:shd w:val="clear" w:color="auto" w:fill="auto"/>
            <w:noWrap/>
            <w:vAlign w:val="center"/>
          </w:tcPr>
          <w:p w:rsidR="00CF5E31" w:rsidRPr="00B33165" w:rsidRDefault="00CF5E31" w:rsidP="00B33165">
            <w:pPr>
              <w:rPr>
                <w:rFonts w:ascii="Calibri" w:hAnsi="Calibri"/>
                <w:color w:val="000000"/>
                <w:sz w:val="22"/>
                <w:szCs w:val="22"/>
              </w:rPr>
            </w:pPr>
            <w:r w:rsidRPr="00B33165">
              <w:rPr>
                <w:rFonts w:ascii="Calibri" w:hAnsi="Calibri"/>
                <w:color w:val="000000"/>
                <w:sz w:val="22"/>
                <w:szCs w:val="22"/>
              </w:rPr>
              <w:t>Panel Electrónico (Mediano)</w:t>
            </w:r>
          </w:p>
        </w:tc>
        <w:tc>
          <w:tcPr>
            <w:tcW w:w="782" w:type="pct"/>
            <w:tcBorders>
              <w:top w:val="nil"/>
              <w:left w:val="single" w:sz="8" w:space="0" w:color="auto"/>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1-5</w:t>
            </w:r>
          </w:p>
        </w:tc>
        <w:tc>
          <w:tcPr>
            <w:tcW w:w="597" w:type="pct"/>
            <w:tcBorders>
              <w:top w:val="nil"/>
              <w:left w:val="nil"/>
              <w:bottom w:val="single" w:sz="4" w:space="0" w:color="auto"/>
              <w:right w:val="single" w:sz="8" w:space="0" w:color="auto"/>
            </w:tcBorders>
            <w:shd w:val="clear" w:color="auto" w:fill="auto"/>
            <w:noWrap/>
            <w:vAlign w:val="center"/>
          </w:tcPr>
          <w:p w:rsidR="00CF5E31" w:rsidRDefault="00CF5E31">
            <w:pPr>
              <w:jc w:val="right"/>
              <w:rPr>
                <w:rFonts w:ascii="Calibri" w:hAnsi="Calibri"/>
                <w:color w:val="000000"/>
                <w:sz w:val="22"/>
                <w:szCs w:val="22"/>
              </w:rPr>
            </w:pPr>
            <w:r>
              <w:rPr>
                <w:rFonts w:ascii="Calibri" w:hAnsi="Calibri"/>
                <w:color w:val="000000"/>
                <w:sz w:val="22"/>
                <w:szCs w:val="22"/>
              </w:rPr>
              <w:t>550</w:t>
            </w:r>
          </w:p>
        </w:tc>
        <w:tc>
          <w:tcPr>
            <w:tcW w:w="782" w:type="pct"/>
            <w:tcBorders>
              <w:top w:val="nil"/>
              <w:left w:val="nil"/>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&gt;5</w:t>
            </w:r>
          </w:p>
        </w:tc>
        <w:tc>
          <w:tcPr>
            <w:tcW w:w="595" w:type="pct"/>
            <w:tcBorders>
              <w:top w:val="nil"/>
              <w:left w:val="nil"/>
              <w:bottom w:val="single" w:sz="4" w:space="0" w:color="auto"/>
              <w:right w:val="single" w:sz="4" w:space="0" w:color="auto"/>
            </w:tcBorders>
            <w:shd w:val="clear" w:color="auto" w:fill="auto"/>
            <w:noWrap/>
            <w:vAlign w:val="center"/>
          </w:tcPr>
          <w:p w:rsidR="00CF5E31" w:rsidRDefault="00CF5E31">
            <w:pPr>
              <w:jc w:val="right"/>
              <w:rPr>
                <w:rFonts w:ascii="Calibri" w:hAnsi="Calibri"/>
                <w:color w:val="000000"/>
                <w:sz w:val="22"/>
                <w:szCs w:val="22"/>
              </w:rPr>
            </w:pPr>
            <w:r>
              <w:rPr>
                <w:rFonts w:ascii="Calibri" w:hAnsi="Calibri"/>
                <w:color w:val="000000"/>
                <w:sz w:val="22"/>
                <w:szCs w:val="22"/>
              </w:rPr>
              <w:t>495</w:t>
            </w:r>
          </w:p>
        </w:tc>
      </w:tr>
      <w:tr w:rsidR="00CF5E31" w:rsidRPr="00B33165" w:rsidTr="00CF5E31">
        <w:trPr>
          <w:trHeight w:val="300"/>
          <w:jc w:val="center"/>
        </w:trPr>
        <w:tc>
          <w:tcPr>
            <w:tcW w:w="160" w:type="pct"/>
            <w:tcBorders>
              <w:top w:val="nil"/>
              <w:left w:val="single" w:sz="4" w:space="0" w:color="auto"/>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3</w:t>
            </w:r>
          </w:p>
        </w:tc>
        <w:tc>
          <w:tcPr>
            <w:tcW w:w="2084" w:type="pct"/>
            <w:tcBorders>
              <w:top w:val="nil"/>
              <w:left w:val="nil"/>
              <w:bottom w:val="single" w:sz="4" w:space="0" w:color="auto"/>
              <w:right w:val="nil"/>
            </w:tcBorders>
            <w:shd w:val="clear" w:color="auto" w:fill="auto"/>
            <w:noWrap/>
            <w:vAlign w:val="center"/>
          </w:tcPr>
          <w:p w:rsidR="00CF5E31" w:rsidRPr="00B33165" w:rsidRDefault="00CF5E31" w:rsidP="00B33165">
            <w:pPr>
              <w:rPr>
                <w:rFonts w:ascii="Calibri" w:hAnsi="Calibri"/>
                <w:color w:val="000000"/>
                <w:sz w:val="22"/>
                <w:szCs w:val="22"/>
              </w:rPr>
            </w:pPr>
            <w:r w:rsidRPr="00B33165">
              <w:rPr>
                <w:rFonts w:ascii="Calibri" w:hAnsi="Calibri"/>
                <w:color w:val="000000"/>
                <w:sz w:val="22"/>
                <w:szCs w:val="22"/>
              </w:rPr>
              <w:t>Panel Electrónico (Pequeño)</w:t>
            </w:r>
          </w:p>
        </w:tc>
        <w:tc>
          <w:tcPr>
            <w:tcW w:w="782" w:type="pct"/>
            <w:tcBorders>
              <w:top w:val="nil"/>
              <w:left w:val="single" w:sz="8" w:space="0" w:color="auto"/>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1-5</w:t>
            </w:r>
          </w:p>
        </w:tc>
        <w:tc>
          <w:tcPr>
            <w:tcW w:w="597" w:type="pct"/>
            <w:tcBorders>
              <w:top w:val="nil"/>
              <w:left w:val="nil"/>
              <w:bottom w:val="single" w:sz="4" w:space="0" w:color="auto"/>
              <w:right w:val="single" w:sz="8" w:space="0" w:color="auto"/>
            </w:tcBorders>
            <w:shd w:val="clear" w:color="auto" w:fill="auto"/>
            <w:noWrap/>
            <w:vAlign w:val="center"/>
          </w:tcPr>
          <w:p w:rsidR="00CF5E31" w:rsidRDefault="00CF5E31">
            <w:pPr>
              <w:jc w:val="right"/>
              <w:rPr>
                <w:rFonts w:ascii="Calibri" w:hAnsi="Calibri"/>
                <w:color w:val="000000"/>
                <w:sz w:val="22"/>
                <w:szCs w:val="22"/>
              </w:rPr>
            </w:pPr>
            <w:r>
              <w:rPr>
                <w:rFonts w:ascii="Calibri" w:hAnsi="Calibri"/>
                <w:color w:val="000000"/>
                <w:sz w:val="22"/>
                <w:szCs w:val="22"/>
              </w:rPr>
              <w:t>350</w:t>
            </w:r>
          </w:p>
        </w:tc>
        <w:tc>
          <w:tcPr>
            <w:tcW w:w="782" w:type="pct"/>
            <w:tcBorders>
              <w:top w:val="nil"/>
              <w:left w:val="nil"/>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&gt;5</w:t>
            </w:r>
          </w:p>
        </w:tc>
        <w:tc>
          <w:tcPr>
            <w:tcW w:w="595" w:type="pct"/>
            <w:tcBorders>
              <w:top w:val="nil"/>
              <w:left w:val="nil"/>
              <w:bottom w:val="single" w:sz="4" w:space="0" w:color="auto"/>
              <w:right w:val="single" w:sz="4" w:space="0" w:color="auto"/>
            </w:tcBorders>
            <w:shd w:val="clear" w:color="auto" w:fill="auto"/>
            <w:noWrap/>
            <w:vAlign w:val="center"/>
          </w:tcPr>
          <w:p w:rsidR="00CF5E31" w:rsidRDefault="00CF5E31">
            <w:pPr>
              <w:jc w:val="right"/>
              <w:rPr>
                <w:rFonts w:ascii="Calibri" w:hAnsi="Calibri"/>
                <w:color w:val="000000"/>
                <w:sz w:val="22"/>
                <w:szCs w:val="22"/>
              </w:rPr>
            </w:pPr>
            <w:r>
              <w:rPr>
                <w:rFonts w:ascii="Calibri" w:hAnsi="Calibri"/>
                <w:color w:val="000000"/>
                <w:sz w:val="22"/>
                <w:szCs w:val="22"/>
              </w:rPr>
              <w:t>315</w:t>
            </w:r>
          </w:p>
        </w:tc>
      </w:tr>
      <w:tr w:rsidR="00CF5E31" w:rsidRPr="00B33165" w:rsidTr="00CF5E31">
        <w:trPr>
          <w:trHeight w:val="300"/>
          <w:jc w:val="center"/>
        </w:trPr>
        <w:tc>
          <w:tcPr>
            <w:tcW w:w="160" w:type="pct"/>
            <w:tcBorders>
              <w:top w:val="nil"/>
              <w:left w:val="single" w:sz="4" w:space="0" w:color="auto"/>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4</w:t>
            </w:r>
          </w:p>
        </w:tc>
        <w:tc>
          <w:tcPr>
            <w:tcW w:w="2084" w:type="pct"/>
            <w:tcBorders>
              <w:top w:val="nil"/>
              <w:left w:val="nil"/>
              <w:bottom w:val="single" w:sz="4" w:space="0" w:color="auto"/>
              <w:right w:val="single" w:sz="8" w:space="0" w:color="auto"/>
            </w:tcBorders>
            <w:shd w:val="clear" w:color="auto" w:fill="auto"/>
            <w:noWrap/>
            <w:vAlign w:val="center"/>
          </w:tcPr>
          <w:p w:rsidR="00CF5E31" w:rsidRPr="00B33165" w:rsidRDefault="00CF5E31" w:rsidP="00B33165">
            <w:pPr>
              <w:rPr>
                <w:rFonts w:ascii="Calibri" w:hAnsi="Calibri"/>
                <w:color w:val="000000"/>
                <w:sz w:val="22"/>
                <w:szCs w:val="22"/>
              </w:rPr>
            </w:pPr>
            <w:r>
              <w:rPr>
                <w:rFonts w:ascii="Calibri" w:hAnsi="Calibri"/>
                <w:color w:val="000000"/>
                <w:sz w:val="22"/>
                <w:szCs w:val="22"/>
              </w:rPr>
              <w:t>Sistema  Admin. Comun. Paneles</w:t>
            </w:r>
          </w:p>
        </w:tc>
        <w:tc>
          <w:tcPr>
            <w:tcW w:w="782" w:type="pct"/>
            <w:tcBorders>
              <w:top w:val="nil"/>
              <w:left w:val="nil"/>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1</w:t>
            </w:r>
          </w:p>
        </w:tc>
        <w:tc>
          <w:tcPr>
            <w:tcW w:w="597" w:type="pct"/>
            <w:tcBorders>
              <w:top w:val="nil"/>
              <w:left w:val="nil"/>
              <w:bottom w:val="single" w:sz="4" w:space="0" w:color="auto"/>
              <w:right w:val="single" w:sz="8" w:space="0" w:color="auto"/>
            </w:tcBorders>
            <w:shd w:val="clear" w:color="auto" w:fill="auto"/>
            <w:noWrap/>
            <w:vAlign w:val="center"/>
          </w:tcPr>
          <w:p w:rsidR="00CF5E31" w:rsidRDefault="00CF5E31">
            <w:pPr>
              <w:jc w:val="right"/>
              <w:rPr>
                <w:rFonts w:ascii="Calibri" w:hAnsi="Calibri"/>
                <w:color w:val="000000"/>
                <w:sz w:val="22"/>
                <w:szCs w:val="22"/>
              </w:rPr>
            </w:pPr>
            <w:r>
              <w:rPr>
                <w:rFonts w:ascii="Calibri" w:hAnsi="Calibri"/>
                <w:color w:val="000000"/>
                <w:sz w:val="22"/>
                <w:szCs w:val="22"/>
              </w:rPr>
              <w:t>300</w:t>
            </w:r>
          </w:p>
        </w:tc>
        <w:tc>
          <w:tcPr>
            <w:tcW w:w="782" w:type="pct"/>
            <w:tcBorders>
              <w:top w:val="nil"/>
              <w:left w:val="nil"/>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1</w:t>
            </w:r>
          </w:p>
        </w:tc>
        <w:tc>
          <w:tcPr>
            <w:tcW w:w="595" w:type="pct"/>
            <w:tcBorders>
              <w:top w:val="nil"/>
              <w:left w:val="nil"/>
              <w:bottom w:val="single" w:sz="4" w:space="0" w:color="auto"/>
              <w:right w:val="single" w:sz="4" w:space="0" w:color="auto"/>
            </w:tcBorders>
            <w:shd w:val="clear" w:color="auto" w:fill="auto"/>
            <w:noWrap/>
            <w:vAlign w:val="center"/>
          </w:tcPr>
          <w:p w:rsidR="00CF5E31" w:rsidRDefault="00CF5E31">
            <w:pPr>
              <w:jc w:val="right"/>
              <w:rPr>
                <w:rFonts w:ascii="Calibri" w:hAnsi="Calibri"/>
                <w:color w:val="000000"/>
                <w:sz w:val="22"/>
                <w:szCs w:val="22"/>
              </w:rPr>
            </w:pPr>
            <w:r>
              <w:rPr>
                <w:rFonts w:ascii="Calibri" w:hAnsi="Calibri"/>
                <w:color w:val="000000"/>
                <w:sz w:val="22"/>
                <w:szCs w:val="22"/>
              </w:rPr>
              <w:t>300</w:t>
            </w:r>
          </w:p>
        </w:tc>
      </w:tr>
      <w:tr w:rsidR="00CF5E31" w:rsidRPr="00B33165" w:rsidTr="00D75FAB">
        <w:trPr>
          <w:trHeight w:val="300"/>
          <w:jc w:val="center"/>
        </w:trPr>
        <w:tc>
          <w:tcPr>
            <w:tcW w:w="160" w:type="pct"/>
            <w:tcBorders>
              <w:top w:val="nil"/>
              <w:left w:val="single" w:sz="4" w:space="0" w:color="auto"/>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5</w:t>
            </w:r>
          </w:p>
        </w:tc>
        <w:tc>
          <w:tcPr>
            <w:tcW w:w="2084" w:type="pct"/>
            <w:tcBorders>
              <w:top w:val="nil"/>
              <w:left w:val="nil"/>
              <w:bottom w:val="single" w:sz="4" w:space="0" w:color="auto"/>
              <w:right w:val="single" w:sz="8" w:space="0" w:color="auto"/>
            </w:tcBorders>
            <w:shd w:val="clear" w:color="auto" w:fill="auto"/>
            <w:noWrap/>
            <w:vAlign w:val="center"/>
          </w:tcPr>
          <w:p w:rsidR="00CF5E31" w:rsidRPr="00B33165" w:rsidRDefault="00CF5E31" w:rsidP="00B33165">
            <w:pPr>
              <w:rPr>
                <w:rFonts w:ascii="Calibri" w:hAnsi="Calibri"/>
                <w:color w:val="000000"/>
                <w:sz w:val="22"/>
                <w:szCs w:val="22"/>
              </w:rPr>
            </w:pPr>
            <w:r w:rsidRPr="00B33165">
              <w:rPr>
                <w:rFonts w:ascii="Calibri" w:hAnsi="Calibri"/>
                <w:color w:val="000000"/>
                <w:sz w:val="22"/>
                <w:szCs w:val="22"/>
              </w:rPr>
              <w:t>Software Admin. Infor. Cliente</w:t>
            </w:r>
          </w:p>
        </w:tc>
        <w:tc>
          <w:tcPr>
            <w:tcW w:w="782" w:type="pct"/>
            <w:tcBorders>
              <w:top w:val="nil"/>
              <w:left w:val="nil"/>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1</w:t>
            </w:r>
          </w:p>
        </w:tc>
        <w:tc>
          <w:tcPr>
            <w:tcW w:w="597" w:type="pct"/>
            <w:tcBorders>
              <w:top w:val="nil"/>
              <w:left w:val="nil"/>
              <w:bottom w:val="single" w:sz="4" w:space="0" w:color="auto"/>
              <w:right w:val="single" w:sz="8" w:space="0" w:color="auto"/>
            </w:tcBorders>
            <w:shd w:val="clear" w:color="auto" w:fill="auto"/>
            <w:noWrap/>
            <w:vAlign w:val="center"/>
          </w:tcPr>
          <w:p w:rsidR="00CF5E31" w:rsidRDefault="00CF5E31">
            <w:pPr>
              <w:jc w:val="right"/>
              <w:rPr>
                <w:rFonts w:ascii="Calibri" w:hAnsi="Calibri"/>
                <w:color w:val="000000"/>
                <w:sz w:val="22"/>
                <w:szCs w:val="22"/>
              </w:rPr>
            </w:pPr>
            <w:r>
              <w:rPr>
                <w:rFonts w:ascii="Calibri" w:hAnsi="Calibri"/>
                <w:color w:val="000000"/>
                <w:sz w:val="22"/>
                <w:szCs w:val="22"/>
              </w:rPr>
              <w:t>750</w:t>
            </w:r>
          </w:p>
        </w:tc>
        <w:tc>
          <w:tcPr>
            <w:tcW w:w="782" w:type="pct"/>
            <w:tcBorders>
              <w:top w:val="nil"/>
              <w:left w:val="nil"/>
              <w:bottom w:val="single" w:sz="4" w:space="0" w:color="auto"/>
              <w:right w:val="single" w:sz="8" w:space="0" w:color="auto"/>
            </w:tcBorders>
            <w:shd w:val="clear" w:color="auto" w:fill="auto"/>
            <w:noWrap/>
            <w:vAlign w:val="center"/>
          </w:tcPr>
          <w:p w:rsidR="00CF5E31" w:rsidRPr="00B33165" w:rsidRDefault="00CF5E31" w:rsidP="00B33165">
            <w:pPr>
              <w:jc w:val="center"/>
              <w:rPr>
                <w:rFonts w:ascii="Calibri" w:hAnsi="Calibri"/>
                <w:color w:val="000000"/>
                <w:sz w:val="22"/>
                <w:szCs w:val="22"/>
              </w:rPr>
            </w:pPr>
            <w:r w:rsidRPr="00B33165">
              <w:rPr>
                <w:rFonts w:ascii="Calibri" w:hAnsi="Calibri"/>
                <w:color w:val="000000"/>
                <w:sz w:val="22"/>
                <w:szCs w:val="22"/>
              </w:rPr>
              <w:t>1</w:t>
            </w:r>
          </w:p>
        </w:tc>
        <w:tc>
          <w:tcPr>
            <w:tcW w:w="595" w:type="pct"/>
            <w:tcBorders>
              <w:top w:val="nil"/>
              <w:left w:val="nil"/>
              <w:bottom w:val="single" w:sz="4" w:space="0" w:color="auto"/>
              <w:right w:val="single" w:sz="4" w:space="0" w:color="auto"/>
            </w:tcBorders>
            <w:shd w:val="clear" w:color="auto" w:fill="auto"/>
            <w:noWrap/>
            <w:vAlign w:val="center"/>
          </w:tcPr>
          <w:p w:rsidR="00CF5E31" w:rsidRDefault="00CF5E31">
            <w:pPr>
              <w:jc w:val="right"/>
              <w:rPr>
                <w:rFonts w:ascii="Calibri" w:hAnsi="Calibri"/>
                <w:color w:val="000000"/>
                <w:sz w:val="22"/>
                <w:szCs w:val="22"/>
              </w:rPr>
            </w:pPr>
            <w:r>
              <w:rPr>
                <w:rFonts w:ascii="Calibri" w:hAnsi="Calibri"/>
                <w:color w:val="000000"/>
                <w:sz w:val="22"/>
                <w:szCs w:val="22"/>
              </w:rPr>
              <w:t>750</w:t>
            </w:r>
          </w:p>
        </w:tc>
      </w:tr>
    </w:tbl>
    <w:p w:rsidR="00D851CB" w:rsidRPr="007C52A4" w:rsidRDefault="00D851CB" w:rsidP="00D851CB">
      <w:pPr>
        <w:pStyle w:val="Tabla"/>
        <w:jc w:val="center"/>
      </w:pPr>
      <w:bookmarkStart w:id="335" w:name="_Toc248490562"/>
      <w:r w:rsidRPr="007C52A4">
        <w:t>Tabla 3.</w:t>
      </w:r>
      <w:r w:rsidR="00505369">
        <w:t>11</w:t>
      </w:r>
      <w:r w:rsidRPr="007C52A4">
        <w:t xml:space="preserve"> </w:t>
      </w:r>
      <w:r>
        <w:t>Precio de Productos</w:t>
      </w:r>
      <w:bookmarkEnd w:id="335"/>
    </w:p>
    <w:p w:rsidR="00077B5B" w:rsidRDefault="00077B5B" w:rsidP="003B7639">
      <w:pPr>
        <w:pStyle w:val="Indice3"/>
        <w:numPr>
          <w:ilvl w:val="2"/>
          <w:numId w:val="12"/>
        </w:numPr>
        <w:spacing w:before="720" w:after="360"/>
        <w:ind w:left="1225" w:hanging="505"/>
      </w:pPr>
      <w:bookmarkStart w:id="336" w:name="_Toc220206602"/>
      <w:bookmarkStart w:id="337" w:name="_Toc247985675"/>
      <w:bookmarkStart w:id="338" w:name="_Toc248490480"/>
      <w:bookmarkStart w:id="339" w:name="_Toc248491165"/>
      <w:r>
        <w:t>E</w:t>
      </w:r>
      <w:r w:rsidRPr="00084012">
        <w:t xml:space="preserve">strategia </w:t>
      </w:r>
      <w:r>
        <w:t xml:space="preserve">y tácticas </w:t>
      </w:r>
      <w:r w:rsidRPr="00084012">
        <w:t>de venta</w:t>
      </w:r>
      <w:bookmarkEnd w:id="336"/>
      <w:bookmarkEnd w:id="337"/>
      <w:bookmarkEnd w:id="338"/>
      <w:bookmarkEnd w:id="339"/>
    </w:p>
    <w:p w:rsidR="00077B5B" w:rsidRDefault="00077B5B" w:rsidP="00200AD7">
      <w:pPr>
        <w:pStyle w:val="Parrafo"/>
        <w:ind w:left="1224"/>
      </w:pPr>
      <w:r w:rsidRPr="00AE322C">
        <w:t xml:space="preserve">La estrategia de venta está enfocada </w:t>
      </w:r>
      <w:r>
        <w:t>a</w:t>
      </w:r>
      <w:r w:rsidRPr="00AE322C">
        <w:t xml:space="preserve"> la propuesta de valor del producto como un sistema integrado</w:t>
      </w:r>
      <w:r>
        <w:t>,</w:t>
      </w:r>
      <w:r w:rsidRPr="00AE322C">
        <w:t xml:space="preserve"> de presentación y administración de información</w:t>
      </w:r>
      <w:r>
        <w:t>, donde aplicaremos las siguientes tácticas de ventas.</w:t>
      </w:r>
    </w:p>
    <w:p w:rsidR="00077B5B" w:rsidRDefault="00077B5B" w:rsidP="00F33E58">
      <w:pPr>
        <w:pStyle w:val="Parrafo"/>
        <w:numPr>
          <w:ilvl w:val="0"/>
          <w:numId w:val="11"/>
        </w:numPr>
      </w:pPr>
      <w:r>
        <w:t>Se harán visitas a todos los potenciales clientes de nuestro mercado objetivo (Cines, Terminales terrestres y aéreas).</w:t>
      </w:r>
    </w:p>
    <w:p w:rsidR="00077B5B" w:rsidRDefault="00056B7B" w:rsidP="00F33E58">
      <w:pPr>
        <w:pStyle w:val="Parrafo"/>
        <w:numPr>
          <w:ilvl w:val="0"/>
          <w:numId w:val="11"/>
        </w:numPr>
      </w:pPr>
      <w:r>
        <w:t xml:space="preserve">Realizaremos presentaciones de </w:t>
      </w:r>
      <w:r w:rsidR="00077B5B">
        <w:t xml:space="preserve">nuestros productos, para </w:t>
      </w:r>
      <w:r>
        <w:t xml:space="preserve">mostrar las ventajas, </w:t>
      </w:r>
      <w:r w:rsidR="000E40AF">
        <w:t xml:space="preserve">calidad del </w:t>
      </w:r>
      <w:r>
        <w:t xml:space="preserve">producto y </w:t>
      </w:r>
      <w:r w:rsidR="00077B5B">
        <w:t>beneficios adicionales.</w:t>
      </w:r>
    </w:p>
    <w:p w:rsidR="00077B5B" w:rsidRDefault="00077B5B" w:rsidP="00F33E58">
      <w:pPr>
        <w:pStyle w:val="Parrafo"/>
        <w:numPr>
          <w:ilvl w:val="0"/>
          <w:numId w:val="11"/>
        </w:numPr>
      </w:pPr>
      <w:r>
        <w:t>Estableceremos relaciones con cooperativas de transporte terrestres, cadenas de cines, entre otras.</w:t>
      </w:r>
    </w:p>
    <w:p w:rsidR="00077B5B" w:rsidRDefault="00077B5B" w:rsidP="00F33E58">
      <w:pPr>
        <w:pStyle w:val="Parrafo"/>
        <w:numPr>
          <w:ilvl w:val="0"/>
          <w:numId w:val="11"/>
        </w:numPr>
      </w:pPr>
      <w:r>
        <w:t>Manejaremos convenios de pagos, según la capacidad adquisitiva de nuestros clientes.</w:t>
      </w:r>
    </w:p>
    <w:p w:rsidR="00077B5B" w:rsidRPr="003F22D0" w:rsidRDefault="00077B5B" w:rsidP="00F33E58">
      <w:pPr>
        <w:pStyle w:val="Parrafo"/>
        <w:numPr>
          <w:ilvl w:val="0"/>
          <w:numId w:val="11"/>
        </w:numPr>
      </w:pPr>
      <w:r w:rsidRPr="003F22D0">
        <w:t>Se dará promociones o descuentos por pedidos en can</w:t>
      </w:r>
      <w:r w:rsidR="00056B7B" w:rsidRPr="003F22D0">
        <w:t xml:space="preserve">tidades mayores a 5 paneles </w:t>
      </w:r>
      <w:r w:rsidRPr="003F22D0">
        <w:t xml:space="preserve"> (Hardware) o licencias del software </w:t>
      </w:r>
      <w:r w:rsidRPr="00200AD7">
        <w:t>(ver tabla 3.</w:t>
      </w:r>
      <w:r w:rsidR="00D30BA2">
        <w:t>7</w:t>
      </w:r>
      <w:r w:rsidRPr="00200AD7">
        <w:t>).</w:t>
      </w:r>
    </w:p>
    <w:p w:rsidR="00077B5B" w:rsidRDefault="00077B5B" w:rsidP="00805C13">
      <w:pPr>
        <w:pStyle w:val="Indice3"/>
        <w:numPr>
          <w:ilvl w:val="2"/>
          <w:numId w:val="12"/>
        </w:numPr>
        <w:spacing w:before="720" w:after="360"/>
      </w:pPr>
      <w:bookmarkStart w:id="340" w:name="_Toc220206603"/>
      <w:bookmarkStart w:id="341" w:name="_Toc247985676"/>
      <w:bookmarkStart w:id="342" w:name="_Toc248490481"/>
      <w:bookmarkStart w:id="343" w:name="_Toc248491166"/>
      <w:r>
        <w:t>E</w:t>
      </w:r>
      <w:r w:rsidRPr="00084012">
        <w:t>strategia promocional</w:t>
      </w:r>
      <w:bookmarkEnd w:id="340"/>
      <w:bookmarkEnd w:id="341"/>
      <w:bookmarkEnd w:id="342"/>
      <w:bookmarkEnd w:id="343"/>
    </w:p>
    <w:p w:rsidR="00077B5B" w:rsidRDefault="00077B5B" w:rsidP="00200AD7">
      <w:pPr>
        <w:pStyle w:val="Parrafo"/>
        <w:ind w:left="1224"/>
      </w:pPr>
      <w:r>
        <w:t>Las estrategias de promoción que se usar</w:t>
      </w:r>
      <w:r w:rsidR="000E40AF">
        <w:t>á</w:t>
      </w:r>
      <w:r>
        <w:t>n para dar a conocer</w:t>
      </w:r>
      <w:r w:rsidR="000E40AF">
        <w:t xml:space="preserve"> nuestro producto </w:t>
      </w:r>
      <w:r>
        <w:t>son las siguientes:</w:t>
      </w:r>
    </w:p>
    <w:p w:rsidR="00077B5B" w:rsidRDefault="00077B5B" w:rsidP="00F33E58">
      <w:pPr>
        <w:pStyle w:val="Parrafo"/>
        <w:numPr>
          <w:ilvl w:val="0"/>
          <w:numId w:val="11"/>
        </w:numPr>
      </w:pPr>
      <w:r>
        <w:t>Elaboraremos folletos i</w:t>
      </w:r>
      <w:r w:rsidR="00056B7B">
        <w:t xml:space="preserve">nformativos donde se describa </w:t>
      </w:r>
      <w:r>
        <w:t>la</w:t>
      </w:r>
      <w:r w:rsidR="00056B7B">
        <w:t xml:space="preserve"> actividad de la</w:t>
      </w:r>
      <w:r>
        <w:t xml:space="preserve"> empresa, sus productos, servicios y beneficios que ofrecemos al mercado.</w:t>
      </w:r>
    </w:p>
    <w:p w:rsidR="00077B5B" w:rsidRDefault="00077B5B" w:rsidP="00F33E58">
      <w:pPr>
        <w:pStyle w:val="Parrafo"/>
        <w:numPr>
          <w:ilvl w:val="0"/>
          <w:numId w:val="11"/>
        </w:numPr>
      </w:pPr>
      <w:r>
        <w:t>Estableceremos contactos con los gerentes de las cooperativas de transportes, administradores de cines, terminales terrestres y aéreas.</w:t>
      </w:r>
    </w:p>
    <w:p w:rsidR="00077B5B" w:rsidRDefault="000E40AF" w:rsidP="00F33E58">
      <w:pPr>
        <w:pStyle w:val="Parrafo"/>
        <w:numPr>
          <w:ilvl w:val="0"/>
          <w:numId w:val="11"/>
        </w:numPr>
      </w:pPr>
      <w:r>
        <w:t xml:space="preserve">Envío </w:t>
      </w:r>
      <w:r w:rsidR="00077B5B">
        <w:t>de publicidad a nuestros clientes potenciales mediante correo electrónico.</w:t>
      </w:r>
    </w:p>
    <w:p w:rsidR="00077B5B" w:rsidRPr="003F22D0" w:rsidRDefault="00077B5B" w:rsidP="00F33E58">
      <w:pPr>
        <w:pStyle w:val="Parrafo"/>
        <w:numPr>
          <w:ilvl w:val="0"/>
          <w:numId w:val="11"/>
        </w:numPr>
      </w:pPr>
      <w:r w:rsidRPr="003F22D0">
        <w:t>Aprovecharemos oportunidades en encuentros y fe</w:t>
      </w:r>
      <w:r w:rsidR="000E40AF" w:rsidRPr="003F22D0">
        <w:t xml:space="preserve">rias de ciencias y tecnológicas, </w:t>
      </w:r>
      <w:r w:rsidRPr="003F22D0">
        <w:t>que estén relacionadas con el ámbito comercial de nuestros clientes para presentar los productos y servicios de nuestra empresa.</w:t>
      </w:r>
    </w:p>
    <w:p w:rsidR="00077B5B" w:rsidRPr="00084012" w:rsidRDefault="00077B5B" w:rsidP="00805C13">
      <w:pPr>
        <w:pStyle w:val="Indice3"/>
        <w:numPr>
          <w:ilvl w:val="2"/>
          <w:numId w:val="12"/>
        </w:numPr>
        <w:spacing w:after="360"/>
      </w:pPr>
      <w:bookmarkStart w:id="344" w:name="_Toc220206604"/>
      <w:bookmarkStart w:id="345" w:name="_Toc247985677"/>
      <w:bookmarkStart w:id="346" w:name="_Toc248490482"/>
      <w:bookmarkStart w:id="347" w:name="_Toc248491167"/>
      <w:r>
        <w:t>P</w:t>
      </w:r>
      <w:r w:rsidRPr="00084012">
        <w:t>olíticas de servicios</w:t>
      </w:r>
      <w:bookmarkEnd w:id="344"/>
      <w:bookmarkEnd w:id="345"/>
      <w:bookmarkEnd w:id="346"/>
      <w:bookmarkEnd w:id="347"/>
    </w:p>
    <w:p w:rsidR="007C52A4" w:rsidRDefault="00077B5B" w:rsidP="00200AD7">
      <w:pPr>
        <w:pStyle w:val="Parrafo"/>
        <w:ind w:left="1224"/>
      </w:pPr>
      <w:r>
        <w:t>Se manejar</w:t>
      </w:r>
      <w:r w:rsidR="00396391">
        <w:t>á</w:t>
      </w:r>
      <w:r>
        <w:t xml:space="preserve"> un único contrato que utilizaremos cuando se lleve a cabo la venta de nuestros productos, el cual se ajustar</w:t>
      </w:r>
      <w:r w:rsidR="00BF6514">
        <w:t>á</w:t>
      </w:r>
      <w:r>
        <w:t xml:space="preserve"> a las condiciones pactadas con el cliente. Considerando las políticas de servicio que rigen en nuestra empresa (Véase las policías de servicio en el anexo 1).</w:t>
      </w:r>
    </w:p>
    <w:p w:rsidR="0090523C" w:rsidRDefault="00200AD7" w:rsidP="0090523C">
      <w:pPr>
        <w:pStyle w:val="Indice3"/>
        <w:numPr>
          <w:ilvl w:val="0"/>
          <w:numId w:val="0"/>
        </w:numPr>
        <w:ind w:left="360"/>
        <w:jc w:val="center"/>
      </w:pPr>
      <w:bookmarkStart w:id="348" w:name="_Toc220206605"/>
      <w:r>
        <w:br w:type="page"/>
      </w:r>
    </w:p>
    <w:p w:rsidR="0090523C" w:rsidRDefault="0090523C" w:rsidP="0090523C">
      <w:pPr>
        <w:pStyle w:val="Indice3"/>
        <w:numPr>
          <w:ilvl w:val="0"/>
          <w:numId w:val="0"/>
        </w:numPr>
        <w:ind w:left="360"/>
        <w:jc w:val="center"/>
      </w:pPr>
    </w:p>
    <w:p w:rsidR="0090523C" w:rsidRDefault="0090523C" w:rsidP="0090523C">
      <w:pPr>
        <w:pStyle w:val="Indice3"/>
        <w:numPr>
          <w:ilvl w:val="0"/>
          <w:numId w:val="0"/>
        </w:numPr>
        <w:ind w:left="360"/>
        <w:jc w:val="center"/>
      </w:pPr>
    </w:p>
    <w:p w:rsidR="0090523C" w:rsidRDefault="0090523C" w:rsidP="0090523C">
      <w:pPr>
        <w:pStyle w:val="Indice3"/>
        <w:numPr>
          <w:ilvl w:val="0"/>
          <w:numId w:val="0"/>
        </w:numPr>
        <w:ind w:left="360"/>
        <w:jc w:val="center"/>
      </w:pPr>
    </w:p>
    <w:p w:rsidR="00BF2BAC" w:rsidRDefault="00BF2BAC" w:rsidP="009B3EC5">
      <w:pPr>
        <w:pStyle w:val="Indice2"/>
      </w:pPr>
      <w:bookmarkStart w:id="349" w:name="_Toc247985678"/>
      <w:bookmarkStart w:id="350" w:name="_Toc248490483"/>
      <w:bookmarkStart w:id="351" w:name="_Toc248491168"/>
      <w:r>
        <w:t>CAPITULO 4</w:t>
      </w:r>
      <w:bookmarkEnd w:id="348"/>
      <w:bookmarkEnd w:id="349"/>
      <w:bookmarkEnd w:id="350"/>
      <w:bookmarkEnd w:id="351"/>
    </w:p>
    <w:p w:rsidR="0090523C" w:rsidRDefault="0090523C" w:rsidP="0090523C">
      <w:pPr>
        <w:pStyle w:val="Indice3"/>
        <w:numPr>
          <w:ilvl w:val="0"/>
          <w:numId w:val="0"/>
        </w:numPr>
        <w:ind w:left="360"/>
        <w:jc w:val="center"/>
      </w:pPr>
      <w:bookmarkStart w:id="352" w:name="_Toc220206606"/>
    </w:p>
    <w:p w:rsidR="0090523C" w:rsidRPr="0090523C" w:rsidRDefault="00BD7524" w:rsidP="00CC730D">
      <w:pPr>
        <w:pStyle w:val="Estilo1"/>
        <w:jc w:val="center"/>
      </w:pPr>
      <w:bookmarkStart w:id="353" w:name="_Toc220206607"/>
      <w:bookmarkEnd w:id="352"/>
      <w:r w:rsidRPr="00D035A3">
        <w:t>ANALISIS</w:t>
      </w:r>
      <w:r>
        <w:t xml:space="preserve"> LEGAL, ADMINISTRATIVO </w:t>
      </w:r>
      <w:r w:rsidRPr="00D035A3">
        <w:t>Y SOCIAL</w:t>
      </w:r>
    </w:p>
    <w:p w:rsidR="00077B5B" w:rsidRDefault="00077B5B" w:rsidP="00F33E58">
      <w:pPr>
        <w:pStyle w:val="Indice3"/>
        <w:numPr>
          <w:ilvl w:val="1"/>
          <w:numId w:val="3"/>
        </w:numPr>
        <w:spacing w:before="720" w:after="360"/>
        <w:ind w:left="794" w:hanging="794"/>
      </w:pPr>
      <w:bookmarkStart w:id="354" w:name="_Toc247985679"/>
      <w:bookmarkStart w:id="355" w:name="_Toc248490484"/>
      <w:bookmarkStart w:id="356" w:name="_Toc248491169"/>
      <w:r>
        <w:t>Estructura</w:t>
      </w:r>
      <w:r w:rsidRPr="00782CD5">
        <w:t xml:space="preserve"> legal</w:t>
      </w:r>
      <w:bookmarkEnd w:id="353"/>
      <w:bookmarkEnd w:id="354"/>
      <w:bookmarkEnd w:id="355"/>
      <w:bookmarkEnd w:id="356"/>
    </w:p>
    <w:p w:rsidR="00077B5B" w:rsidRDefault="00077B5B" w:rsidP="00833F64">
      <w:pPr>
        <w:pStyle w:val="Parrafo"/>
        <w:ind w:left="708"/>
      </w:pPr>
      <w:r>
        <w:t xml:space="preserve">La empresa será constituida como sociedad anónima </w:t>
      </w:r>
      <w:r>
        <w:rPr>
          <w:b/>
          <w:i/>
        </w:rPr>
        <w:t>”M</w:t>
      </w:r>
      <w:r w:rsidRPr="005662FF">
        <w:rPr>
          <w:b/>
          <w:i/>
        </w:rPr>
        <w:t>AGOBY S.A.</w:t>
      </w:r>
      <w:r>
        <w:rPr>
          <w:b/>
          <w:i/>
        </w:rPr>
        <w:t>”</w:t>
      </w:r>
      <w:r>
        <w:t xml:space="preserve"> cuyo capital estará dividido en acciones negociables, formada</w:t>
      </w:r>
      <w:r w:rsidRPr="00353579">
        <w:t xml:space="preserve"> por la aportación de los accionistas</w:t>
      </w:r>
      <w:r>
        <w:t xml:space="preserve"> y el conocimiento adquiridos de los emprendedores, representado el aporte de los emprendedores el 51% de las acciones y lo restante de los accionistas</w:t>
      </w:r>
      <w:r w:rsidRPr="00353579">
        <w:t xml:space="preserve">. </w:t>
      </w:r>
      <w:r>
        <w:t xml:space="preserve">Se </w:t>
      </w:r>
      <w:r w:rsidRPr="00353579">
        <w:t>constitu</w:t>
      </w:r>
      <w:r>
        <w:t xml:space="preserve">irá la empresa </w:t>
      </w:r>
      <w:r w:rsidRPr="00353579">
        <w:t>mediante escritura pública</w:t>
      </w:r>
      <w:r>
        <w:t>,</w:t>
      </w:r>
      <w:r w:rsidRPr="00353579">
        <w:t xml:space="preserve"> </w:t>
      </w:r>
      <w:r w:rsidR="0026134D">
        <w:t>de acuerdo al</w:t>
      </w:r>
      <w:r w:rsidRPr="00353579">
        <w:t xml:space="preserve"> mandato de </w:t>
      </w:r>
      <w:smartTag w:uri="urn:schemas-microsoft-com:office:smarttags" w:element="PersonName">
        <w:smartTagPr>
          <w:attr w:name="ProductID" w:val="la Superintendencia"/>
        </w:smartTagPr>
        <w:r w:rsidRPr="00353579">
          <w:t>la Superintendencia</w:t>
        </w:r>
      </w:smartTag>
      <w:r>
        <w:t xml:space="preserve"> de Compañías</w:t>
      </w:r>
      <w:r w:rsidRPr="00353579">
        <w:t xml:space="preserve"> e inscrita en el Registro Mercantil. A continuación se describen los pasos a seguir para la constitución</w:t>
      </w:r>
      <w:r>
        <w:t xml:space="preserve"> de la empresa</w:t>
      </w:r>
      <w:r w:rsidRPr="00353579">
        <w:t xml:space="preserve">. </w:t>
      </w:r>
    </w:p>
    <w:p w:rsidR="00077B5B" w:rsidRPr="00353579" w:rsidRDefault="00077B5B" w:rsidP="00F33E58">
      <w:pPr>
        <w:pStyle w:val="Parrafo"/>
        <w:numPr>
          <w:ilvl w:val="0"/>
          <w:numId w:val="15"/>
        </w:numPr>
      </w:pPr>
      <w:r w:rsidRPr="00353579">
        <w:t xml:space="preserve">Obtener la afiliación de </w:t>
      </w:r>
      <w:smartTag w:uri="urn:schemas-microsoft-com:office:smarttags" w:element="PersonName">
        <w:smartTagPr>
          <w:attr w:name="ProductID" w:val="la C￡mara"/>
        </w:smartTagPr>
        <w:r w:rsidRPr="00353579">
          <w:t>la Cámara</w:t>
        </w:r>
      </w:smartTag>
      <w:r w:rsidRPr="00353579">
        <w:t xml:space="preserve"> de Comercio del Guayas, como requisito previo a la resolución aprobatoria por parte de </w:t>
      </w:r>
      <w:smartTag w:uri="urn:schemas-microsoft-com:office:smarttags" w:element="PersonName">
        <w:smartTagPr>
          <w:attr w:name="ProductID" w:val="la Superintendencia"/>
        </w:smartTagPr>
        <w:r w:rsidRPr="00353579">
          <w:t>la Superintendencia</w:t>
        </w:r>
      </w:smartTag>
      <w:r w:rsidRPr="00353579">
        <w:t xml:space="preserve"> de Compañías.</w:t>
      </w:r>
    </w:p>
    <w:p w:rsidR="00077B5B" w:rsidRPr="00353579" w:rsidRDefault="00077B5B" w:rsidP="00F33E58">
      <w:pPr>
        <w:pStyle w:val="Parrafo"/>
        <w:numPr>
          <w:ilvl w:val="0"/>
          <w:numId w:val="15"/>
        </w:numPr>
      </w:pPr>
      <w:r w:rsidRPr="00353579">
        <w:t xml:space="preserve">Apertura </w:t>
      </w:r>
      <w:r>
        <w:t xml:space="preserve">de </w:t>
      </w:r>
      <w:r w:rsidRPr="00353579">
        <w:t>una cuenta bancaria para la integración del capital de la compañía, debido a que es una Sociedad Anónima el monto mínimo para la constitución de una empresa es 800 USD.</w:t>
      </w:r>
    </w:p>
    <w:p w:rsidR="00077B5B" w:rsidRPr="00353579" w:rsidRDefault="00077B5B" w:rsidP="00F33E58">
      <w:pPr>
        <w:pStyle w:val="Parrafo"/>
        <w:numPr>
          <w:ilvl w:val="0"/>
          <w:numId w:val="15"/>
        </w:numPr>
      </w:pPr>
      <w:r w:rsidRPr="00353579">
        <w:t xml:space="preserve">Resolución de </w:t>
      </w:r>
      <w:smartTag w:uri="urn:schemas-microsoft-com:office:smarttags" w:element="PersonName">
        <w:smartTagPr>
          <w:attr w:name="ProductID" w:val="la Superintendencia"/>
        </w:smartTagPr>
        <w:r w:rsidRPr="00353579">
          <w:t>la Superintendencia</w:t>
        </w:r>
      </w:smartTag>
      <w:r w:rsidRPr="00353579">
        <w:t xml:space="preserve"> de Compañías donde se aprueba la constitución de la empresa.</w:t>
      </w:r>
    </w:p>
    <w:p w:rsidR="00077B5B" w:rsidRPr="00353579" w:rsidRDefault="00077B5B" w:rsidP="00F33E58">
      <w:pPr>
        <w:pStyle w:val="Parrafo"/>
        <w:numPr>
          <w:ilvl w:val="0"/>
          <w:numId w:val="15"/>
        </w:numPr>
      </w:pPr>
      <w:r w:rsidRPr="00353579">
        <w:t xml:space="preserve">Inscripción de la escritura </w:t>
      </w:r>
      <w:r w:rsidR="00D75FAB" w:rsidRPr="00353579">
        <w:t>pública</w:t>
      </w:r>
      <w:r w:rsidRPr="00353579">
        <w:t xml:space="preserve"> de la empresa en el Registro Mercantil adjuntando la resolución de aprobación de la misma otorgada por la Superintendencia de Compañías.</w:t>
      </w:r>
    </w:p>
    <w:p w:rsidR="00077B5B" w:rsidRPr="00353579" w:rsidRDefault="00077B5B" w:rsidP="00F33E58">
      <w:pPr>
        <w:pStyle w:val="Parrafo"/>
        <w:numPr>
          <w:ilvl w:val="0"/>
          <w:numId w:val="15"/>
        </w:numPr>
      </w:pPr>
      <w:r w:rsidRPr="00353579">
        <w:t xml:space="preserve">Registrar la compañía en </w:t>
      </w:r>
      <w:smartTag w:uri="urn:schemas-microsoft-com:office:smarttags" w:element="PersonName">
        <w:smartTagPr>
          <w:attr w:name="ProductID" w:val="la C￡mara"/>
        </w:smartTagPr>
        <w:r w:rsidRPr="00353579">
          <w:t>la Cámara</w:t>
        </w:r>
      </w:smartTag>
      <w:r w:rsidRPr="00353579">
        <w:t xml:space="preserve"> de Comercio.</w:t>
      </w:r>
    </w:p>
    <w:p w:rsidR="00077B5B" w:rsidRPr="00353579" w:rsidRDefault="00077B5B" w:rsidP="00F33E58">
      <w:pPr>
        <w:pStyle w:val="Parrafo"/>
        <w:numPr>
          <w:ilvl w:val="0"/>
          <w:numId w:val="15"/>
        </w:numPr>
      </w:pPr>
      <w:r w:rsidRPr="00353579">
        <w:t>Obtener el número de identificación tributaria (“RUC” o Registro Único de Contribuyentes) en el SRI.</w:t>
      </w:r>
    </w:p>
    <w:p w:rsidR="00077B5B" w:rsidRDefault="00077B5B" w:rsidP="00F33E58">
      <w:pPr>
        <w:pStyle w:val="Parrafo"/>
        <w:numPr>
          <w:ilvl w:val="0"/>
          <w:numId w:val="15"/>
        </w:numPr>
      </w:pPr>
      <w:r w:rsidRPr="00353579">
        <w:t>Obtener cartas de aceptación de aquellos designados a puestos en la compañía.</w:t>
      </w:r>
    </w:p>
    <w:p w:rsidR="000C4AA3" w:rsidRDefault="000C4AA3" w:rsidP="000C4AA3">
      <w:pPr>
        <w:pStyle w:val="Parrafo"/>
        <w:ind w:left="1068"/>
      </w:pPr>
    </w:p>
    <w:p w:rsidR="000C4AA3" w:rsidRPr="00353579" w:rsidRDefault="000C4AA3" w:rsidP="000C4AA3">
      <w:pPr>
        <w:pStyle w:val="Parrafo"/>
        <w:ind w:left="1068"/>
      </w:pPr>
    </w:p>
    <w:p w:rsidR="00077B5B" w:rsidRDefault="00077B5B" w:rsidP="00F33E58">
      <w:pPr>
        <w:pStyle w:val="Indice3"/>
        <w:numPr>
          <w:ilvl w:val="1"/>
          <w:numId w:val="3"/>
        </w:numPr>
        <w:spacing w:before="720" w:after="360"/>
        <w:ind w:left="794" w:hanging="794"/>
      </w:pPr>
      <w:bookmarkStart w:id="357" w:name="_Toc220206608"/>
      <w:bookmarkStart w:id="358" w:name="_Toc247985680"/>
      <w:bookmarkStart w:id="359" w:name="_Toc248490485"/>
      <w:bookmarkStart w:id="360" w:name="_Toc248491170"/>
      <w:r w:rsidRPr="00782CD5">
        <w:t>Equipo emprendedor</w:t>
      </w:r>
      <w:bookmarkEnd w:id="357"/>
      <w:bookmarkEnd w:id="358"/>
      <w:bookmarkEnd w:id="359"/>
      <w:bookmarkEnd w:id="360"/>
    </w:p>
    <w:p w:rsidR="00077B5B" w:rsidRPr="00353579" w:rsidRDefault="00077B5B" w:rsidP="00833F64">
      <w:pPr>
        <w:pStyle w:val="Parrafo"/>
        <w:ind w:left="708"/>
      </w:pPr>
      <w:r w:rsidRPr="00353579">
        <w:t xml:space="preserve">El equipo </w:t>
      </w:r>
      <w:r>
        <w:t xml:space="preserve">empresarial de </w:t>
      </w:r>
      <w:r w:rsidRPr="005662FF">
        <w:rPr>
          <w:b/>
          <w:i/>
        </w:rPr>
        <w:t>“MAGOBY”</w:t>
      </w:r>
      <w:r>
        <w:t>, formado por tres jóvenes emprendedores</w:t>
      </w:r>
      <w:r w:rsidRPr="00353579">
        <w:t xml:space="preserve"> deseosos de emprender y enfrenta</w:t>
      </w:r>
      <w:r>
        <w:t>rse a nuevos desafíos, estará conformado por:</w:t>
      </w:r>
    </w:p>
    <w:p w:rsidR="00077B5B" w:rsidRPr="00D362A0" w:rsidRDefault="00396391" w:rsidP="00744E16">
      <w:pPr>
        <w:spacing w:line="480" w:lineRule="auto"/>
        <w:ind w:left="1416"/>
        <w:jc w:val="both"/>
        <w:rPr>
          <w:rFonts w:ascii="Arial" w:hAnsi="Arial" w:cs="Arial"/>
          <w:b/>
          <w:u w:val="single"/>
        </w:rPr>
      </w:pPr>
      <w:r>
        <w:rPr>
          <w:rFonts w:ascii="Arial" w:hAnsi="Arial" w:cs="Arial"/>
          <w:b/>
          <w:u w:val="single"/>
        </w:rPr>
        <w:t xml:space="preserve">Gamez Beltrán Ana Claribel </w:t>
      </w:r>
    </w:p>
    <w:p w:rsidR="00077B5B" w:rsidRDefault="000F507F" w:rsidP="007B5949">
      <w:pPr>
        <w:pStyle w:val="Parrafo"/>
        <w:spacing w:before="120"/>
        <w:ind w:left="1418"/>
      </w:pPr>
      <w:r>
        <w:t>Graduado</w:t>
      </w:r>
      <w:r w:rsidR="00077B5B" w:rsidRPr="006019BE">
        <w:t xml:space="preserve"> de </w:t>
      </w:r>
      <w:smartTag w:uri="urn:schemas-microsoft-com:office:smarttags" w:element="PersonName">
        <w:smartTagPr>
          <w:attr w:name="ProductID" w:val="la Facultad"/>
        </w:smartTagPr>
        <w:r w:rsidR="00077B5B" w:rsidRPr="006019BE">
          <w:t>la Facultad</w:t>
        </w:r>
      </w:smartTag>
      <w:r w:rsidR="00077B5B" w:rsidRPr="006019BE">
        <w:t xml:space="preserve"> de Ingeniería Eléctrica y Computación FIEC en </w:t>
      </w:r>
      <w:smartTag w:uri="urn:schemas-microsoft-com:office:smarttags" w:element="PersonName">
        <w:smartTagPr>
          <w:attr w:name="ProductID" w:val="la Carrera"/>
        </w:smartTagPr>
        <w:r w:rsidR="00077B5B" w:rsidRPr="006019BE">
          <w:t>la Carrera</w:t>
        </w:r>
      </w:smartTag>
      <w:r w:rsidR="00077B5B" w:rsidRPr="006019BE">
        <w:t xml:space="preserve"> de Ingeniería Computación  especialización Sistemas Tecnológicos con matrícula # 199919838 con domicilio en la ciudad de Guayaquil provincia del Guayas</w:t>
      </w:r>
      <w:r w:rsidR="00077B5B">
        <w:t>.</w:t>
      </w:r>
    </w:p>
    <w:p w:rsidR="00077B5B" w:rsidRPr="00D362A0" w:rsidRDefault="00077B5B" w:rsidP="00744E16">
      <w:pPr>
        <w:spacing w:line="480" w:lineRule="auto"/>
        <w:ind w:left="1416"/>
        <w:jc w:val="both"/>
        <w:rPr>
          <w:rFonts w:ascii="Arial" w:hAnsi="Arial" w:cs="Arial"/>
          <w:b/>
          <w:u w:val="single"/>
        </w:rPr>
      </w:pPr>
      <w:r w:rsidRPr="00D362A0">
        <w:rPr>
          <w:rFonts w:ascii="Arial" w:hAnsi="Arial" w:cs="Arial"/>
          <w:b/>
          <w:u w:val="single"/>
        </w:rPr>
        <w:t>Christian Burgos Y</w:t>
      </w:r>
      <w:r>
        <w:rPr>
          <w:rFonts w:ascii="Arial" w:hAnsi="Arial" w:cs="Arial"/>
          <w:b/>
          <w:u w:val="single"/>
        </w:rPr>
        <w:t>épez</w:t>
      </w:r>
    </w:p>
    <w:p w:rsidR="00396391" w:rsidRDefault="000F507F" w:rsidP="007B5949">
      <w:pPr>
        <w:pStyle w:val="Parrafo"/>
        <w:spacing w:before="120"/>
        <w:ind w:left="1418"/>
      </w:pPr>
      <w:r>
        <w:t>Graduado</w:t>
      </w:r>
      <w:r w:rsidR="00077B5B">
        <w:t xml:space="preserve"> de </w:t>
      </w:r>
      <w:smartTag w:uri="urn:schemas-microsoft-com:office:smarttags" w:element="PersonName">
        <w:smartTagPr>
          <w:attr w:name="ProductID" w:val="la ESPOL"/>
        </w:smartTagPr>
        <w:r w:rsidR="00077B5B">
          <w:t>la ESPOL</w:t>
        </w:r>
      </w:smartTag>
      <w:r w:rsidR="00077B5B">
        <w:t xml:space="preserve"> en la carrera de Ingeniería en Computación </w:t>
      </w:r>
      <w:r w:rsidR="00077B5B" w:rsidRPr="006019BE">
        <w:t>especialización Sistemas Tecnológicos</w:t>
      </w:r>
      <w:r w:rsidR="00077B5B">
        <w:t xml:space="preserve"> (FIEC), con una gran tendencia en el diseño y construcción de sistemas donde se integra hardware y software, domiciliado en la ciudad de Guayaquil provincia del Guayas.</w:t>
      </w:r>
    </w:p>
    <w:p w:rsidR="00396391" w:rsidRPr="00D362A0" w:rsidRDefault="00396391" w:rsidP="00744E16">
      <w:pPr>
        <w:spacing w:line="480" w:lineRule="auto"/>
        <w:ind w:left="1416"/>
        <w:jc w:val="both"/>
        <w:rPr>
          <w:rFonts w:ascii="Arial" w:hAnsi="Arial" w:cs="Arial"/>
          <w:b/>
          <w:u w:val="single"/>
        </w:rPr>
      </w:pPr>
      <w:r w:rsidRPr="00D362A0">
        <w:rPr>
          <w:rFonts w:ascii="Arial" w:hAnsi="Arial" w:cs="Arial"/>
          <w:b/>
          <w:u w:val="single"/>
        </w:rPr>
        <w:t xml:space="preserve">Mosquera Carbo Marlon Fernando </w:t>
      </w:r>
    </w:p>
    <w:p w:rsidR="00077B5B" w:rsidRDefault="000F507F" w:rsidP="007B5949">
      <w:pPr>
        <w:pStyle w:val="Parrafo"/>
        <w:spacing w:before="120"/>
        <w:ind w:left="1418"/>
      </w:pPr>
      <w:r>
        <w:t>Graduado</w:t>
      </w:r>
      <w:r w:rsidR="00396391" w:rsidRPr="00353579">
        <w:t xml:space="preserve"> de </w:t>
      </w:r>
      <w:smartTag w:uri="urn:schemas-microsoft-com:office:smarttags" w:element="PersonName">
        <w:smartTagPr>
          <w:attr w:name="ProductID" w:val="la Facultad"/>
        </w:smartTagPr>
        <w:r w:rsidR="00396391" w:rsidRPr="00353579">
          <w:t>la Facultad</w:t>
        </w:r>
      </w:smartTag>
      <w:r w:rsidR="00396391" w:rsidRPr="00353579">
        <w:t xml:space="preserve"> de Ingeniería Eléctrica y Computación FIEC en </w:t>
      </w:r>
      <w:smartTag w:uri="urn:schemas-microsoft-com:office:smarttags" w:element="PersonName">
        <w:smartTagPr>
          <w:attr w:name="ProductID" w:val="la Carrera"/>
        </w:smartTagPr>
        <w:r w:rsidR="00396391" w:rsidRPr="00353579">
          <w:t>la Carrera</w:t>
        </w:r>
      </w:smartTag>
      <w:r w:rsidR="00396391" w:rsidRPr="00353579">
        <w:t xml:space="preserve"> de Ingeniería Eléctrica especialización Electrónica y Telecomunicaciones con matrícula # 200123214 con domicilio en la ciudad de Guayaquil provincia del Guayas ansioso por emprender y contribuir en beneficio de la ciencia y tecnología de nuestro país</w:t>
      </w:r>
    </w:p>
    <w:p w:rsidR="00077B5B" w:rsidRDefault="00077B5B" w:rsidP="00F33E58">
      <w:pPr>
        <w:pStyle w:val="Indice3"/>
        <w:numPr>
          <w:ilvl w:val="1"/>
          <w:numId w:val="3"/>
        </w:numPr>
        <w:spacing w:before="720" w:after="360"/>
        <w:ind w:left="794" w:hanging="794"/>
      </w:pPr>
      <w:bookmarkStart w:id="361" w:name="_Toc220206609"/>
      <w:bookmarkStart w:id="362" w:name="_Toc247985681"/>
      <w:bookmarkStart w:id="363" w:name="_Toc248490486"/>
      <w:bookmarkStart w:id="364" w:name="_Toc248491171"/>
      <w:r w:rsidRPr="00782CD5">
        <w:t>Análisis administrativo</w:t>
      </w:r>
      <w:bookmarkEnd w:id="361"/>
      <w:bookmarkEnd w:id="362"/>
      <w:bookmarkEnd w:id="363"/>
      <w:bookmarkEnd w:id="364"/>
    </w:p>
    <w:p w:rsidR="00B866D5" w:rsidRDefault="00077B5B" w:rsidP="00833F64">
      <w:pPr>
        <w:pStyle w:val="Parrafo"/>
        <w:ind w:left="708"/>
      </w:pPr>
      <w:r w:rsidRPr="004A4BB0">
        <w:rPr>
          <w:b/>
          <w:i/>
        </w:rPr>
        <w:t>“MAGOBY”</w:t>
      </w:r>
      <w:r>
        <w:t xml:space="preserve"> iniciar</w:t>
      </w:r>
      <w:r w:rsidR="00BF6514">
        <w:t>á</w:t>
      </w:r>
      <w:r>
        <w:t xml:space="preserve"> sus actividades</w:t>
      </w:r>
      <w:r w:rsidRPr="00353579">
        <w:t xml:space="preserve"> </w:t>
      </w:r>
      <w:r>
        <w:t xml:space="preserve">con </w:t>
      </w:r>
      <w:r w:rsidR="00E64DCA">
        <w:t>siete</w:t>
      </w:r>
      <w:r w:rsidRPr="00353579">
        <w:t xml:space="preserve"> personas, de las cuales tres son lo socios fundadores</w:t>
      </w:r>
      <w:r w:rsidR="00BF6514">
        <w:t>,</w:t>
      </w:r>
      <w:r w:rsidRPr="00353579">
        <w:t xml:space="preserve"> un encargado de la asistencia administrativa </w:t>
      </w:r>
      <w:r>
        <w:t xml:space="preserve">y dos asistentes, </w:t>
      </w:r>
      <w:r w:rsidRPr="00353579">
        <w:t xml:space="preserve">los cuales se describen en el </w:t>
      </w:r>
      <w:r>
        <w:t>siguiente organ</w:t>
      </w:r>
      <w:r w:rsidRPr="00353579">
        <w:t xml:space="preserve">igrama. </w:t>
      </w:r>
    </w:p>
    <w:p w:rsidR="00077B5B" w:rsidRPr="00353579" w:rsidRDefault="00D44A92" w:rsidP="00077B5B">
      <w:pPr>
        <w:spacing w:line="480" w:lineRule="auto"/>
        <w:ind w:left="709"/>
        <w:jc w:val="center"/>
        <w:rPr>
          <w:rFonts w:ascii="Arial" w:hAnsi="Arial" w:cs="Arial"/>
        </w:rPr>
      </w:pPr>
      <w:r>
        <w:rPr>
          <w:rFonts w:ascii="Arial" w:hAnsi="Arial" w:cs="Arial"/>
          <w:noProof/>
        </w:rPr>
        <w:drawing>
          <wp:inline distT="0" distB="0" distL="0" distR="0">
            <wp:extent cx="4502785" cy="2501265"/>
            <wp:effectExtent l="0" t="0" r="0" b="0"/>
            <wp:docPr id="62" name="Organigrama 6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rsidR="00077B5B" w:rsidRDefault="00E44C49" w:rsidP="00EB0F57">
      <w:pPr>
        <w:pStyle w:val="Figuras"/>
      </w:pPr>
      <w:bookmarkStart w:id="365" w:name="_Toc205904634"/>
      <w:bookmarkStart w:id="366" w:name="_Toc248491212"/>
      <w:r>
        <w:t>Figura 4.1</w:t>
      </w:r>
      <w:r w:rsidRPr="003C3671">
        <w:t>:</w:t>
      </w:r>
      <w:bookmarkEnd w:id="365"/>
      <w:r w:rsidR="007C52A4">
        <w:t xml:space="preserve"> Organigrama de </w:t>
      </w:r>
      <w:smartTag w:uri="urn:schemas-microsoft-com:office:smarttags" w:element="PersonName">
        <w:smartTagPr>
          <w:attr w:name="ProductID" w:val="la Empresa"/>
        </w:smartTagPr>
        <w:r w:rsidR="007C52A4">
          <w:t>la Empresa</w:t>
        </w:r>
      </w:smartTag>
      <w:bookmarkEnd w:id="366"/>
    </w:p>
    <w:p w:rsidR="00077B5B" w:rsidRDefault="002A66B0" w:rsidP="00833F64">
      <w:pPr>
        <w:pStyle w:val="Parrafo"/>
        <w:ind w:left="1416"/>
        <w:rPr>
          <w:b/>
        </w:rPr>
      </w:pPr>
      <w:r>
        <w:rPr>
          <w:b/>
        </w:rPr>
        <w:br w:type="page"/>
      </w:r>
      <w:r w:rsidR="00077B5B" w:rsidRPr="00097A6F">
        <w:rPr>
          <w:b/>
        </w:rPr>
        <w:t xml:space="preserve">Junta Directiva.- </w:t>
      </w:r>
      <w:r w:rsidR="00077B5B" w:rsidRPr="00097A6F">
        <w:t xml:space="preserve">La junta directiva estará conformada por los socios fundadores de </w:t>
      </w:r>
      <w:r w:rsidR="00077B5B" w:rsidRPr="001245D1">
        <w:rPr>
          <w:b/>
          <w:i/>
        </w:rPr>
        <w:t>“MAGOBY”</w:t>
      </w:r>
      <w:r w:rsidR="00077B5B">
        <w:rPr>
          <w:b/>
          <w:i/>
        </w:rPr>
        <w:t xml:space="preserve"> </w:t>
      </w:r>
      <w:r w:rsidR="00077B5B">
        <w:t xml:space="preserve">y demás accionista de la misma, será responsable de tomar decisiones </w:t>
      </w:r>
      <w:r w:rsidR="00BF6514">
        <w:t>globales que</w:t>
      </w:r>
      <w:r w:rsidR="00077B5B">
        <w:t xml:space="preserve"> afecten a la empresa en ámbitos económicos y sociales</w:t>
      </w:r>
      <w:r w:rsidR="003F22D0">
        <w:t>.</w:t>
      </w:r>
    </w:p>
    <w:p w:rsidR="00077B5B" w:rsidRDefault="00077B5B" w:rsidP="00833F64">
      <w:pPr>
        <w:pStyle w:val="Parrafo"/>
        <w:ind w:left="1416"/>
      </w:pPr>
      <w:r w:rsidRPr="00CE5236">
        <w:rPr>
          <w:b/>
        </w:rPr>
        <w:t>Gerente General.-</w:t>
      </w:r>
      <w:r w:rsidRPr="00353579">
        <w:t xml:space="preserve"> Es el representante legal de la empresa, firma</w:t>
      </w:r>
      <w:r w:rsidR="00BF6514">
        <w:t>rá</w:t>
      </w:r>
      <w:r w:rsidRPr="00353579">
        <w:t xml:space="preserve"> los contratos y guiará a la empresa, manejará y controlará los aspectos económicos, financieros, tributarios, etc., vigilará la atención esmerada a los clientes y buscará nuevos negocios.</w:t>
      </w:r>
    </w:p>
    <w:p w:rsidR="00077B5B" w:rsidRPr="00353579" w:rsidRDefault="00077B5B" w:rsidP="00833F64">
      <w:pPr>
        <w:pStyle w:val="Parrafo"/>
        <w:ind w:left="1416"/>
      </w:pPr>
      <w:r w:rsidRPr="00CE5236">
        <w:rPr>
          <w:b/>
        </w:rPr>
        <w:t>Asistente Administrativo.-</w:t>
      </w:r>
      <w:r w:rsidRPr="00353579">
        <w:t xml:space="preserve"> Será responsable de la atención telefónica, recepción de clientes, recepción y envío de documentos, además de soportar al Gerente General el tramites tributarios. </w:t>
      </w:r>
    </w:p>
    <w:p w:rsidR="00077B5B" w:rsidRPr="00353579" w:rsidRDefault="00077B5B" w:rsidP="00833F64">
      <w:pPr>
        <w:pStyle w:val="Parrafo"/>
        <w:ind w:left="1416"/>
      </w:pPr>
      <w:r w:rsidRPr="00CE5236">
        <w:rPr>
          <w:b/>
        </w:rPr>
        <w:t>El Gerente de Ventas.-</w:t>
      </w:r>
      <w:r w:rsidRPr="00353579">
        <w:t xml:space="preserve"> Será el encargado de coordinar y ejecutar estrategias de ventas y </w:t>
      </w:r>
      <w:r w:rsidR="00BF6514" w:rsidRPr="00353579">
        <w:t>publicidad con</w:t>
      </w:r>
      <w:r w:rsidRPr="00353579">
        <w:t xml:space="preserve"> el objetivo de posicionar el producto en el mercado, interactuar en forma directa y personalizada con los clientes, además será responsable de la selección de personal e</w:t>
      </w:r>
      <w:r w:rsidR="00BF6514">
        <w:t>n</w:t>
      </w:r>
      <w:r w:rsidRPr="00353579">
        <w:t xml:space="preserve"> caso de ser necesario</w:t>
      </w:r>
      <w:r>
        <w:t>.</w:t>
      </w:r>
      <w:r w:rsidRPr="00353579">
        <w:t xml:space="preserve"> </w:t>
      </w:r>
    </w:p>
    <w:p w:rsidR="007C52A4" w:rsidRPr="00097A6F" w:rsidRDefault="00077B5B" w:rsidP="00833F64">
      <w:pPr>
        <w:pStyle w:val="Parrafo"/>
        <w:ind w:left="1416"/>
        <w:rPr>
          <w:b/>
        </w:rPr>
      </w:pPr>
      <w:r w:rsidRPr="00CE5236">
        <w:rPr>
          <w:b/>
        </w:rPr>
        <w:t>El Gerente Técnico.-</w:t>
      </w:r>
      <w:r w:rsidRPr="00353579">
        <w:t xml:space="preserve"> Será encargará de la creación, control y evaluación de los productos, dará asesoramiento y soporte técnico a nuestros clientes, supervisar</w:t>
      </w:r>
      <w:r w:rsidR="00BF6514">
        <w:t>á</w:t>
      </w:r>
      <w:r w:rsidRPr="00353579">
        <w:t xml:space="preserve"> a </w:t>
      </w:r>
      <w:r w:rsidR="00BF6514">
        <w:t xml:space="preserve">los asistentes </w:t>
      </w:r>
      <w:r w:rsidRPr="00353579">
        <w:t>técnicos</w:t>
      </w:r>
      <w:r w:rsidR="00BF6514">
        <w:t>.</w:t>
      </w:r>
      <w:r w:rsidRPr="00353579">
        <w:t xml:space="preserve"> </w:t>
      </w:r>
    </w:p>
    <w:p w:rsidR="00077B5B" w:rsidRDefault="00077B5B" w:rsidP="00833F64">
      <w:pPr>
        <w:pStyle w:val="Parrafo"/>
        <w:ind w:left="1416"/>
      </w:pPr>
      <w:r w:rsidRPr="00097A6F">
        <w:rPr>
          <w:b/>
        </w:rPr>
        <w:t>Asistente Técnico de Hardware.-</w:t>
      </w:r>
      <w:r>
        <w:rPr>
          <w:b/>
        </w:rPr>
        <w:t xml:space="preserve"> </w:t>
      </w:r>
      <w:r w:rsidRPr="009B2989">
        <w:t>Estará bajo la responsabilidad del Gerente Técnico y será encargado de la fabricación, provisión</w:t>
      </w:r>
      <w:r>
        <w:t xml:space="preserve">, </w:t>
      </w:r>
      <w:r w:rsidR="00BF6514">
        <w:t xml:space="preserve">soporte </w:t>
      </w:r>
      <w:r w:rsidR="00BF6514" w:rsidRPr="009B2989">
        <w:t>e</w:t>
      </w:r>
      <w:r w:rsidRPr="009B2989">
        <w:t xml:space="preserve"> instalación de los paneles electrónicos.</w:t>
      </w:r>
    </w:p>
    <w:p w:rsidR="00077B5B" w:rsidRDefault="00077B5B" w:rsidP="00833F64">
      <w:pPr>
        <w:pStyle w:val="Parrafo"/>
        <w:ind w:left="1416"/>
      </w:pPr>
      <w:r w:rsidRPr="00097A6F">
        <w:rPr>
          <w:b/>
        </w:rPr>
        <w:t>Asistente Técnico</w:t>
      </w:r>
      <w:r>
        <w:rPr>
          <w:b/>
        </w:rPr>
        <w:t xml:space="preserve"> de Soft</w:t>
      </w:r>
      <w:r w:rsidRPr="00097A6F">
        <w:rPr>
          <w:b/>
        </w:rPr>
        <w:t>ware.-</w:t>
      </w:r>
      <w:r>
        <w:rPr>
          <w:b/>
        </w:rPr>
        <w:t xml:space="preserve"> </w:t>
      </w:r>
      <w:r w:rsidRPr="009B2989">
        <w:t>Estará bajo la responsabilidad del Gerente Técnico y será encargado de</w:t>
      </w:r>
      <w:r>
        <w:t xml:space="preserve"> la programación y soporte a los sistemas. </w:t>
      </w:r>
    </w:p>
    <w:p w:rsidR="002A66B0" w:rsidRDefault="00077B5B" w:rsidP="002A66B0">
      <w:pPr>
        <w:pStyle w:val="Parrafo"/>
        <w:ind w:left="708"/>
      </w:pPr>
      <w:r w:rsidRPr="00353579">
        <w:t>El peso total de las tareas realizadas por la empresa será distribuido entre los gerentes hasta que la empresa tenga la demanda de trabajo y los recursos económicos suficientes para contratar personal para realizar tareas específicas.</w:t>
      </w:r>
    </w:p>
    <w:p w:rsidR="00077B5B" w:rsidRDefault="002A66B0" w:rsidP="00F33E58">
      <w:pPr>
        <w:pStyle w:val="Indice3"/>
        <w:numPr>
          <w:ilvl w:val="1"/>
          <w:numId w:val="3"/>
        </w:numPr>
        <w:spacing w:before="720" w:after="360"/>
        <w:ind w:left="794" w:hanging="794"/>
      </w:pPr>
      <w:r>
        <w:br w:type="page"/>
      </w:r>
      <w:bookmarkStart w:id="367" w:name="_Toc220206610"/>
      <w:bookmarkStart w:id="368" w:name="_Toc247985682"/>
      <w:bookmarkStart w:id="369" w:name="_Toc248490487"/>
      <w:bookmarkStart w:id="370" w:name="_Toc248491172"/>
      <w:r w:rsidR="00077B5B" w:rsidRPr="00782CD5">
        <w:t>Análisis social</w:t>
      </w:r>
      <w:bookmarkEnd w:id="367"/>
      <w:bookmarkEnd w:id="368"/>
      <w:bookmarkEnd w:id="369"/>
      <w:bookmarkEnd w:id="370"/>
    </w:p>
    <w:p w:rsidR="00077B5B" w:rsidRDefault="00077B5B" w:rsidP="00833F64">
      <w:pPr>
        <w:pStyle w:val="Parrafo"/>
        <w:ind w:left="708"/>
      </w:pPr>
      <w:r w:rsidRPr="001245D1">
        <w:rPr>
          <w:b/>
          <w:i/>
        </w:rPr>
        <w:t>“MAGOBY”</w:t>
      </w:r>
      <w:r w:rsidRPr="00353579">
        <w:t xml:space="preserve"> será una empresa fundada por emprendedores y para emprendedores que estén dispuestos a contribuir con conocimientos y tecnología  en beneficio de la sociedad.</w:t>
      </w:r>
    </w:p>
    <w:p w:rsidR="00077B5B" w:rsidRPr="00353579" w:rsidRDefault="00077B5B" w:rsidP="00833F64">
      <w:pPr>
        <w:pStyle w:val="Parrafo"/>
        <w:ind w:left="708"/>
      </w:pPr>
      <w:r w:rsidRPr="00353579">
        <w:t>Nuestra empresa abrirá las puertas y apoyará a jóvenes emprendedores deseosos de innovar e incorporar nuevos proyecto</w:t>
      </w:r>
      <w:r w:rsidR="00613BF6">
        <w:t>s para que sean impulsados</w:t>
      </w:r>
      <w:r w:rsidRPr="00353579">
        <w:t xml:space="preserve"> al mercado con reparto de ganancias justas que no afecten a ninguna de las partes.</w:t>
      </w:r>
    </w:p>
    <w:p w:rsidR="003E300E" w:rsidRDefault="00077B5B" w:rsidP="00833F64">
      <w:pPr>
        <w:pStyle w:val="Parrafo"/>
        <w:ind w:left="708"/>
      </w:pPr>
      <w:r w:rsidRPr="00353579">
        <w:t>Como toda empresa, su aportación social al país es la generación de nuevas plazas de empleo, contribuyendo así a la disminución de tasa de desempleo que crece exponencialmente en nuestro país.</w:t>
      </w:r>
    </w:p>
    <w:p w:rsidR="0090523C" w:rsidRDefault="00833F64" w:rsidP="0090523C">
      <w:pPr>
        <w:pStyle w:val="Indice3"/>
        <w:numPr>
          <w:ilvl w:val="0"/>
          <w:numId w:val="0"/>
        </w:numPr>
        <w:ind w:left="360" w:hanging="360"/>
        <w:jc w:val="center"/>
      </w:pPr>
      <w:r>
        <w:br w:type="page"/>
      </w:r>
    </w:p>
    <w:p w:rsidR="0090523C" w:rsidRDefault="0090523C" w:rsidP="0090523C">
      <w:pPr>
        <w:pStyle w:val="Indice3"/>
        <w:numPr>
          <w:ilvl w:val="0"/>
          <w:numId w:val="0"/>
        </w:numPr>
        <w:ind w:left="360" w:hanging="360"/>
        <w:jc w:val="center"/>
      </w:pPr>
    </w:p>
    <w:p w:rsidR="0090523C" w:rsidRDefault="0090523C" w:rsidP="0090523C">
      <w:pPr>
        <w:pStyle w:val="Indice3"/>
        <w:numPr>
          <w:ilvl w:val="0"/>
          <w:numId w:val="0"/>
        </w:numPr>
        <w:ind w:left="360" w:hanging="360"/>
        <w:jc w:val="center"/>
      </w:pPr>
    </w:p>
    <w:p w:rsidR="0090523C" w:rsidRDefault="0090523C" w:rsidP="0090523C">
      <w:pPr>
        <w:pStyle w:val="Indice3"/>
        <w:numPr>
          <w:ilvl w:val="0"/>
          <w:numId w:val="0"/>
        </w:numPr>
        <w:ind w:left="360" w:hanging="360"/>
        <w:jc w:val="center"/>
      </w:pPr>
    </w:p>
    <w:p w:rsidR="00FC3357" w:rsidRDefault="00FC3357" w:rsidP="00FC3357">
      <w:pPr>
        <w:pStyle w:val="Indice2"/>
      </w:pPr>
      <w:bookmarkStart w:id="371" w:name="_Toc247985683"/>
      <w:bookmarkStart w:id="372" w:name="_Toc248490488"/>
      <w:bookmarkStart w:id="373" w:name="_Toc248491173"/>
      <w:r>
        <w:t>CAPITULO 5</w:t>
      </w:r>
      <w:bookmarkEnd w:id="371"/>
      <w:bookmarkEnd w:id="372"/>
      <w:bookmarkEnd w:id="373"/>
    </w:p>
    <w:p w:rsidR="0090523C" w:rsidRDefault="0090523C" w:rsidP="0090523C">
      <w:pPr>
        <w:pStyle w:val="Indice3"/>
        <w:numPr>
          <w:ilvl w:val="0"/>
          <w:numId w:val="0"/>
        </w:numPr>
        <w:ind w:left="360" w:hanging="360"/>
        <w:jc w:val="center"/>
      </w:pPr>
    </w:p>
    <w:p w:rsidR="0090523C" w:rsidRPr="0090523C" w:rsidRDefault="00BD7524" w:rsidP="00262D5F">
      <w:pPr>
        <w:pStyle w:val="Indice3"/>
        <w:spacing w:before="720" w:after="360"/>
        <w:ind w:left="357" w:hanging="357"/>
        <w:jc w:val="center"/>
      </w:pPr>
      <w:bookmarkStart w:id="374" w:name="_Toc247985684"/>
      <w:bookmarkStart w:id="375" w:name="_Toc248490489"/>
      <w:bookmarkStart w:id="376" w:name="_Toc248491174"/>
      <w:r w:rsidRPr="00FC3357">
        <w:t>ANALISIS ECONOMICO</w:t>
      </w:r>
      <w:bookmarkEnd w:id="374"/>
      <w:bookmarkEnd w:id="375"/>
      <w:bookmarkEnd w:id="376"/>
    </w:p>
    <w:p w:rsidR="00B967F0" w:rsidRDefault="00B967F0" w:rsidP="00F33E58">
      <w:pPr>
        <w:pStyle w:val="Indice3"/>
        <w:numPr>
          <w:ilvl w:val="1"/>
          <w:numId w:val="3"/>
        </w:numPr>
        <w:spacing w:before="720" w:after="360"/>
        <w:ind w:left="794" w:hanging="794"/>
      </w:pPr>
      <w:bookmarkStart w:id="377" w:name="_Toc247985685"/>
      <w:bookmarkStart w:id="378" w:name="_Toc248490490"/>
      <w:bookmarkStart w:id="379" w:name="_Toc248491175"/>
      <w:r w:rsidRPr="006D32AE">
        <w:t>Estructura accionarial y propuesta de inversión</w:t>
      </w:r>
      <w:bookmarkEnd w:id="377"/>
      <w:bookmarkEnd w:id="378"/>
      <w:bookmarkEnd w:id="379"/>
    </w:p>
    <w:p w:rsidR="00B967F0" w:rsidRDefault="00B967F0" w:rsidP="00965571">
      <w:pPr>
        <w:pStyle w:val="Parrafo"/>
        <w:spacing w:after="120"/>
        <w:ind w:left="709"/>
      </w:pPr>
      <w:r w:rsidRPr="0075386C">
        <w:t>“MAGOBY Solution S.A.” comenzará sus actividades como empre</w:t>
      </w:r>
      <w:r w:rsidR="00E266AD">
        <w:t>sa con un capital de $15.000</w:t>
      </w:r>
      <w:r w:rsidR="004E158E">
        <w:t xml:space="preserve"> dólares. El capital social de la empresa </w:t>
      </w:r>
      <w:r w:rsidR="0069732F">
        <w:t>será</w:t>
      </w:r>
      <w:r w:rsidR="004E158E">
        <w:t xml:space="preserve"> de $1.000 dólares, divididos en 1.000 acciones ordinarias con un valor nominal de $1 dólar cada una</w:t>
      </w:r>
      <w:r w:rsidR="00E266AD">
        <w:t>.</w:t>
      </w:r>
      <w:r w:rsidR="00615C7D">
        <w:t xml:space="preserve"> </w:t>
      </w:r>
      <w:r w:rsidR="004E158E">
        <w:t>La inversión inicial será capitalizada por socios inversionistas según su aporte accionario (49%)</w:t>
      </w:r>
      <w:r w:rsidR="00615C7D">
        <w:t xml:space="preserve"> </w:t>
      </w:r>
      <w:r w:rsidR="008D68B2">
        <w:t>con $12</w:t>
      </w:r>
      <w:r w:rsidR="004E158E">
        <w:t>.</w:t>
      </w:r>
      <w:r w:rsidR="008D68B2">
        <w:t>75</w:t>
      </w:r>
      <w:r w:rsidR="004E158E">
        <w:t>0 dólares, y los emprendedores aportaremos con los $2.</w:t>
      </w:r>
      <w:r w:rsidR="008D68B2">
        <w:t>25</w:t>
      </w:r>
      <w:r w:rsidR="00572E07">
        <w:t>0 restantes (51%)</w:t>
      </w:r>
      <w:r w:rsidR="004E158E">
        <w:t xml:space="preserve">. </w:t>
      </w:r>
      <w:r w:rsidR="0069732F">
        <w:t xml:space="preserve">El aporte menor de los emprendedores se justifica por el hecho de ser los dueños de la idea y del </w:t>
      </w:r>
      <w:r w:rsidR="0067237A">
        <w:t>conocimiento</w:t>
      </w:r>
      <w:r w:rsidR="0069732F">
        <w:t xml:space="preserve"> tecnológico</w:t>
      </w:r>
      <w:r w:rsidR="00262D5F">
        <w:t>, en la siguiente tabla se encuentra el resumen de lo indicado</w:t>
      </w:r>
      <w:r w:rsidR="0069732F">
        <w:t>.</w:t>
      </w:r>
    </w:p>
    <w:p w:rsidR="00262D5F" w:rsidRDefault="00262D5F">
      <w:r>
        <w:br w:type="page"/>
      </w:r>
    </w:p>
    <w:tbl>
      <w:tblPr>
        <w:tblW w:w="0" w:type="auto"/>
        <w:tblInd w:w="55" w:type="dxa"/>
        <w:tblCellMar>
          <w:left w:w="70" w:type="dxa"/>
          <w:right w:w="70" w:type="dxa"/>
        </w:tblCellMar>
        <w:tblLook w:val="04A0"/>
      </w:tblPr>
      <w:tblGrid>
        <w:gridCol w:w="1570"/>
        <w:gridCol w:w="1304"/>
        <w:gridCol w:w="1273"/>
        <w:gridCol w:w="874"/>
        <w:gridCol w:w="1143"/>
        <w:gridCol w:w="1357"/>
        <w:gridCol w:w="841"/>
      </w:tblGrid>
      <w:tr w:rsidR="00130422" w:rsidRPr="00F93184">
        <w:trPr>
          <w:trHeight w:val="645"/>
        </w:trPr>
        <w:tc>
          <w:tcPr>
            <w:tcW w:w="0" w:type="auto"/>
            <w:tcBorders>
              <w:top w:val="single" w:sz="4" w:space="0" w:color="auto"/>
              <w:left w:val="single" w:sz="4" w:space="0" w:color="auto"/>
              <w:bottom w:val="single" w:sz="8" w:space="0" w:color="auto"/>
              <w:right w:val="nil"/>
            </w:tcBorders>
            <w:shd w:val="clear" w:color="auto" w:fill="E0E0E0"/>
            <w:vAlign w:val="center"/>
          </w:tcPr>
          <w:p w:rsidR="00130422" w:rsidRPr="003B4992" w:rsidRDefault="00130422" w:rsidP="00130422">
            <w:pPr>
              <w:jc w:val="center"/>
              <w:rPr>
                <w:rFonts w:ascii="Calibri" w:hAnsi="Calibri"/>
                <w:b/>
                <w:bCs/>
                <w:sz w:val="20"/>
                <w:szCs w:val="20"/>
              </w:rPr>
            </w:pPr>
            <w:r w:rsidRPr="003B4992">
              <w:rPr>
                <w:rFonts w:ascii="Calibri" w:hAnsi="Calibri"/>
                <w:b/>
                <w:bCs/>
                <w:sz w:val="20"/>
                <w:szCs w:val="20"/>
              </w:rPr>
              <w:t>Descripción</w:t>
            </w:r>
          </w:p>
        </w:tc>
        <w:tc>
          <w:tcPr>
            <w:tcW w:w="0" w:type="auto"/>
            <w:tcBorders>
              <w:top w:val="single" w:sz="4" w:space="0" w:color="auto"/>
              <w:left w:val="single" w:sz="8" w:space="0" w:color="auto"/>
              <w:bottom w:val="single" w:sz="8" w:space="0" w:color="auto"/>
              <w:right w:val="nil"/>
            </w:tcBorders>
            <w:shd w:val="clear" w:color="auto" w:fill="E0E0E0"/>
            <w:vAlign w:val="center"/>
          </w:tcPr>
          <w:p w:rsidR="00130422" w:rsidRPr="003B4992" w:rsidRDefault="00130422" w:rsidP="00130422">
            <w:pPr>
              <w:jc w:val="center"/>
              <w:rPr>
                <w:rFonts w:ascii="Calibri" w:hAnsi="Calibri"/>
                <w:b/>
                <w:bCs/>
                <w:sz w:val="20"/>
                <w:szCs w:val="20"/>
              </w:rPr>
            </w:pPr>
            <w:r w:rsidRPr="003B4992">
              <w:rPr>
                <w:rFonts w:ascii="Calibri" w:hAnsi="Calibri"/>
                <w:b/>
                <w:bCs/>
                <w:sz w:val="20"/>
                <w:szCs w:val="20"/>
              </w:rPr>
              <w:t>Capital Suscrito</w:t>
            </w:r>
          </w:p>
        </w:tc>
        <w:tc>
          <w:tcPr>
            <w:tcW w:w="0" w:type="auto"/>
            <w:tcBorders>
              <w:top w:val="single" w:sz="4" w:space="0" w:color="auto"/>
              <w:left w:val="single" w:sz="8" w:space="0" w:color="auto"/>
              <w:bottom w:val="single" w:sz="8" w:space="0" w:color="auto"/>
              <w:right w:val="nil"/>
            </w:tcBorders>
            <w:shd w:val="clear" w:color="auto" w:fill="E0E0E0"/>
            <w:vAlign w:val="center"/>
          </w:tcPr>
          <w:p w:rsidR="00130422" w:rsidRPr="003B4992" w:rsidRDefault="00130422" w:rsidP="00130422">
            <w:pPr>
              <w:jc w:val="center"/>
              <w:rPr>
                <w:rFonts w:ascii="Calibri" w:hAnsi="Calibri"/>
                <w:b/>
                <w:bCs/>
                <w:sz w:val="20"/>
                <w:szCs w:val="20"/>
              </w:rPr>
            </w:pPr>
            <w:r w:rsidRPr="003B4992">
              <w:rPr>
                <w:rFonts w:ascii="Calibri" w:hAnsi="Calibri"/>
                <w:b/>
                <w:bCs/>
                <w:sz w:val="20"/>
                <w:szCs w:val="20"/>
              </w:rPr>
              <w:t>Capital Pagado</w:t>
            </w:r>
          </w:p>
        </w:tc>
        <w:tc>
          <w:tcPr>
            <w:tcW w:w="0" w:type="auto"/>
            <w:tcBorders>
              <w:top w:val="single" w:sz="4" w:space="0" w:color="auto"/>
              <w:left w:val="single" w:sz="8" w:space="0" w:color="auto"/>
              <w:bottom w:val="single" w:sz="8" w:space="0" w:color="auto"/>
              <w:right w:val="nil"/>
            </w:tcBorders>
            <w:shd w:val="clear" w:color="auto" w:fill="E0E0E0"/>
            <w:vAlign w:val="center"/>
          </w:tcPr>
          <w:p w:rsidR="00130422" w:rsidRPr="003B4992" w:rsidRDefault="00130422" w:rsidP="00130422">
            <w:pPr>
              <w:jc w:val="center"/>
              <w:rPr>
                <w:rFonts w:ascii="Calibri" w:hAnsi="Calibri"/>
                <w:b/>
                <w:bCs/>
                <w:sz w:val="20"/>
                <w:szCs w:val="20"/>
              </w:rPr>
            </w:pPr>
            <w:r w:rsidRPr="003B4992">
              <w:rPr>
                <w:rFonts w:ascii="Calibri" w:hAnsi="Calibri"/>
                <w:b/>
                <w:bCs/>
                <w:sz w:val="20"/>
                <w:szCs w:val="20"/>
              </w:rPr>
              <w:t>Acciones</w:t>
            </w:r>
          </w:p>
        </w:tc>
        <w:tc>
          <w:tcPr>
            <w:tcW w:w="0" w:type="auto"/>
            <w:tcBorders>
              <w:top w:val="single" w:sz="4" w:space="0" w:color="auto"/>
              <w:left w:val="single" w:sz="8" w:space="0" w:color="auto"/>
              <w:bottom w:val="single" w:sz="8" w:space="0" w:color="auto"/>
              <w:right w:val="nil"/>
            </w:tcBorders>
            <w:shd w:val="clear" w:color="auto" w:fill="E0E0E0"/>
            <w:vAlign w:val="center"/>
          </w:tcPr>
          <w:p w:rsidR="00130422" w:rsidRPr="003B4992" w:rsidRDefault="00130422" w:rsidP="00130422">
            <w:pPr>
              <w:jc w:val="center"/>
              <w:rPr>
                <w:rFonts w:ascii="Calibri" w:hAnsi="Calibri"/>
                <w:b/>
                <w:bCs/>
                <w:sz w:val="20"/>
                <w:szCs w:val="20"/>
              </w:rPr>
            </w:pPr>
            <w:r w:rsidRPr="003B4992">
              <w:rPr>
                <w:rFonts w:ascii="Calibri" w:hAnsi="Calibri"/>
                <w:b/>
                <w:bCs/>
                <w:sz w:val="20"/>
                <w:szCs w:val="20"/>
              </w:rPr>
              <w:t>% Accionario</w:t>
            </w:r>
          </w:p>
        </w:tc>
        <w:tc>
          <w:tcPr>
            <w:tcW w:w="0" w:type="auto"/>
            <w:tcBorders>
              <w:top w:val="single" w:sz="4" w:space="0" w:color="auto"/>
              <w:left w:val="single" w:sz="8" w:space="0" w:color="auto"/>
              <w:bottom w:val="single" w:sz="8" w:space="0" w:color="auto"/>
              <w:right w:val="nil"/>
            </w:tcBorders>
            <w:shd w:val="clear" w:color="auto" w:fill="E0E0E0"/>
            <w:vAlign w:val="center"/>
          </w:tcPr>
          <w:p w:rsidR="00130422" w:rsidRPr="003B4992" w:rsidRDefault="00130422" w:rsidP="00130422">
            <w:pPr>
              <w:jc w:val="center"/>
              <w:rPr>
                <w:rFonts w:ascii="Calibri" w:hAnsi="Calibri"/>
                <w:b/>
                <w:bCs/>
                <w:sz w:val="20"/>
                <w:szCs w:val="20"/>
              </w:rPr>
            </w:pPr>
            <w:r w:rsidRPr="003B4992">
              <w:rPr>
                <w:rFonts w:ascii="Calibri" w:hAnsi="Calibri"/>
                <w:b/>
                <w:bCs/>
                <w:sz w:val="20"/>
                <w:szCs w:val="20"/>
              </w:rPr>
              <w:t>Inversión Inicial</w:t>
            </w:r>
          </w:p>
        </w:tc>
        <w:tc>
          <w:tcPr>
            <w:tcW w:w="0" w:type="auto"/>
            <w:tcBorders>
              <w:top w:val="single" w:sz="4" w:space="0" w:color="auto"/>
              <w:left w:val="single" w:sz="8" w:space="0" w:color="auto"/>
              <w:bottom w:val="single" w:sz="8" w:space="0" w:color="auto"/>
              <w:right w:val="single" w:sz="4" w:space="0" w:color="auto"/>
            </w:tcBorders>
            <w:shd w:val="clear" w:color="auto" w:fill="E0E0E0"/>
            <w:vAlign w:val="center"/>
          </w:tcPr>
          <w:p w:rsidR="00130422" w:rsidRPr="003B4992" w:rsidRDefault="00130422" w:rsidP="00130422">
            <w:pPr>
              <w:jc w:val="center"/>
              <w:rPr>
                <w:rFonts w:ascii="Calibri" w:hAnsi="Calibri"/>
                <w:b/>
                <w:bCs/>
                <w:sz w:val="20"/>
                <w:szCs w:val="20"/>
              </w:rPr>
            </w:pPr>
            <w:r w:rsidRPr="003B4992">
              <w:rPr>
                <w:rFonts w:ascii="Calibri" w:hAnsi="Calibri"/>
                <w:b/>
                <w:bCs/>
                <w:sz w:val="20"/>
                <w:szCs w:val="20"/>
              </w:rPr>
              <w:t>% Aporte</w:t>
            </w:r>
          </w:p>
        </w:tc>
      </w:tr>
      <w:tr w:rsidR="00130422" w:rsidRPr="00130422">
        <w:trPr>
          <w:trHeight w:val="300"/>
        </w:trPr>
        <w:tc>
          <w:tcPr>
            <w:tcW w:w="0" w:type="auto"/>
            <w:tcBorders>
              <w:top w:val="nil"/>
              <w:left w:val="single" w:sz="4" w:space="0" w:color="auto"/>
              <w:bottom w:val="single" w:sz="4" w:space="0" w:color="auto"/>
              <w:right w:val="nil"/>
            </w:tcBorders>
            <w:shd w:val="clear" w:color="auto" w:fill="auto"/>
            <w:noWrap/>
            <w:vAlign w:val="center"/>
          </w:tcPr>
          <w:p w:rsidR="00130422" w:rsidRPr="00130422" w:rsidRDefault="00130422" w:rsidP="00130422">
            <w:pPr>
              <w:rPr>
                <w:rFonts w:ascii="Calibri" w:hAnsi="Calibri"/>
                <w:color w:val="000000"/>
                <w:sz w:val="22"/>
                <w:szCs w:val="22"/>
              </w:rPr>
            </w:pPr>
            <w:r w:rsidRPr="00130422">
              <w:rPr>
                <w:rFonts w:ascii="Calibri" w:hAnsi="Calibri"/>
                <w:color w:val="000000"/>
                <w:sz w:val="22"/>
                <w:szCs w:val="22"/>
              </w:rPr>
              <w:t>Emprendedores</w:t>
            </w:r>
          </w:p>
        </w:tc>
        <w:tc>
          <w:tcPr>
            <w:tcW w:w="0" w:type="auto"/>
            <w:tcBorders>
              <w:top w:val="nil"/>
              <w:left w:val="single" w:sz="8" w:space="0" w:color="auto"/>
              <w:bottom w:val="single" w:sz="4" w:space="0" w:color="auto"/>
              <w:right w:val="single" w:sz="8" w:space="0" w:color="auto"/>
            </w:tcBorders>
            <w:shd w:val="clear" w:color="auto" w:fill="auto"/>
            <w:noWrap/>
            <w:vAlign w:val="center"/>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$ 510,00</w:t>
            </w:r>
          </w:p>
        </w:tc>
        <w:tc>
          <w:tcPr>
            <w:tcW w:w="0" w:type="auto"/>
            <w:tcBorders>
              <w:top w:val="nil"/>
              <w:left w:val="nil"/>
              <w:bottom w:val="single" w:sz="4" w:space="0" w:color="auto"/>
              <w:right w:val="nil"/>
            </w:tcBorders>
            <w:shd w:val="clear" w:color="auto" w:fill="auto"/>
            <w:noWrap/>
            <w:vAlign w:val="center"/>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$ 510,00</w:t>
            </w:r>
          </w:p>
        </w:tc>
        <w:tc>
          <w:tcPr>
            <w:tcW w:w="0" w:type="auto"/>
            <w:tcBorders>
              <w:top w:val="nil"/>
              <w:left w:val="single" w:sz="8" w:space="0" w:color="auto"/>
              <w:bottom w:val="single" w:sz="4" w:space="0" w:color="auto"/>
              <w:right w:val="single" w:sz="8" w:space="0" w:color="auto"/>
            </w:tcBorders>
            <w:shd w:val="clear" w:color="auto" w:fill="auto"/>
            <w:noWrap/>
            <w:vAlign w:val="center"/>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510</w:t>
            </w:r>
          </w:p>
        </w:tc>
        <w:tc>
          <w:tcPr>
            <w:tcW w:w="0" w:type="auto"/>
            <w:tcBorders>
              <w:top w:val="nil"/>
              <w:left w:val="nil"/>
              <w:bottom w:val="single" w:sz="4" w:space="0" w:color="auto"/>
              <w:right w:val="single" w:sz="8" w:space="0" w:color="auto"/>
            </w:tcBorders>
            <w:shd w:val="clear" w:color="auto" w:fill="auto"/>
            <w:noWrap/>
            <w:vAlign w:val="center"/>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51%</w:t>
            </w:r>
          </w:p>
        </w:tc>
        <w:tc>
          <w:tcPr>
            <w:tcW w:w="0" w:type="auto"/>
            <w:tcBorders>
              <w:top w:val="nil"/>
              <w:left w:val="nil"/>
              <w:bottom w:val="single" w:sz="4" w:space="0" w:color="auto"/>
              <w:right w:val="single" w:sz="8" w:space="0" w:color="auto"/>
            </w:tcBorders>
            <w:shd w:val="clear" w:color="auto" w:fill="auto"/>
            <w:noWrap/>
            <w:vAlign w:val="center"/>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$ 2.250,00</w:t>
            </w:r>
          </w:p>
        </w:tc>
        <w:tc>
          <w:tcPr>
            <w:tcW w:w="0" w:type="auto"/>
            <w:tcBorders>
              <w:top w:val="nil"/>
              <w:left w:val="nil"/>
              <w:bottom w:val="single" w:sz="4" w:space="0" w:color="auto"/>
              <w:right w:val="single" w:sz="4" w:space="0" w:color="auto"/>
            </w:tcBorders>
            <w:shd w:val="clear" w:color="auto" w:fill="auto"/>
            <w:noWrap/>
            <w:vAlign w:val="center"/>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15%</w:t>
            </w:r>
          </w:p>
        </w:tc>
      </w:tr>
      <w:tr w:rsidR="00130422" w:rsidRPr="00130422">
        <w:trPr>
          <w:trHeight w:val="300"/>
        </w:trPr>
        <w:tc>
          <w:tcPr>
            <w:tcW w:w="0" w:type="auto"/>
            <w:tcBorders>
              <w:top w:val="nil"/>
              <w:left w:val="single" w:sz="4" w:space="0" w:color="auto"/>
              <w:bottom w:val="single" w:sz="4" w:space="0" w:color="auto"/>
              <w:right w:val="nil"/>
            </w:tcBorders>
            <w:shd w:val="clear" w:color="auto" w:fill="auto"/>
            <w:noWrap/>
            <w:vAlign w:val="bottom"/>
          </w:tcPr>
          <w:p w:rsidR="00130422" w:rsidRPr="00130422" w:rsidRDefault="00130422" w:rsidP="00130422">
            <w:pPr>
              <w:rPr>
                <w:rFonts w:ascii="Calibri" w:hAnsi="Calibri"/>
                <w:color w:val="000000"/>
                <w:sz w:val="22"/>
                <w:szCs w:val="22"/>
              </w:rPr>
            </w:pPr>
            <w:r w:rsidRPr="00130422">
              <w:rPr>
                <w:rFonts w:ascii="Calibri" w:hAnsi="Calibri"/>
                <w:color w:val="000000"/>
                <w:sz w:val="22"/>
                <w:szCs w:val="22"/>
              </w:rPr>
              <w:t>Inversionistas</w:t>
            </w:r>
          </w:p>
        </w:tc>
        <w:tc>
          <w:tcPr>
            <w:tcW w:w="0" w:type="auto"/>
            <w:tcBorders>
              <w:top w:val="nil"/>
              <w:left w:val="single" w:sz="8" w:space="0" w:color="auto"/>
              <w:bottom w:val="single" w:sz="4" w:space="0" w:color="auto"/>
              <w:right w:val="single" w:sz="8" w:space="0" w:color="auto"/>
            </w:tcBorders>
            <w:shd w:val="clear" w:color="auto" w:fill="auto"/>
            <w:noWrap/>
            <w:vAlign w:val="center"/>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$ 490,00</w:t>
            </w:r>
          </w:p>
        </w:tc>
        <w:tc>
          <w:tcPr>
            <w:tcW w:w="0" w:type="auto"/>
            <w:tcBorders>
              <w:top w:val="nil"/>
              <w:left w:val="nil"/>
              <w:bottom w:val="single" w:sz="4" w:space="0" w:color="auto"/>
              <w:right w:val="nil"/>
            </w:tcBorders>
            <w:shd w:val="clear" w:color="auto" w:fill="auto"/>
            <w:noWrap/>
            <w:vAlign w:val="center"/>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$ 490,00</w:t>
            </w:r>
          </w:p>
        </w:tc>
        <w:tc>
          <w:tcPr>
            <w:tcW w:w="0" w:type="auto"/>
            <w:tcBorders>
              <w:top w:val="nil"/>
              <w:left w:val="single" w:sz="8" w:space="0" w:color="auto"/>
              <w:bottom w:val="single" w:sz="4" w:space="0" w:color="auto"/>
              <w:right w:val="single" w:sz="8" w:space="0" w:color="auto"/>
            </w:tcBorders>
            <w:shd w:val="clear" w:color="auto" w:fill="auto"/>
            <w:noWrap/>
            <w:vAlign w:val="center"/>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490</w:t>
            </w:r>
          </w:p>
        </w:tc>
        <w:tc>
          <w:tcPr>
            <w:tcW w:w="0" w:type="auto"/>
            <w:tcBorders>
              <w:top w:val="nil"/>
              <w:left w:val="nil"/>
              <w:bottom w:val="single" w:sz="4" w:space="0" w:color="auto"/>
              <w:right w:val="single" w:sz="8" w:space="0" w:color="auto"/>
            </w:tcBorders>
            <w:shd w:val="clear" w:color="auto" w:fill="auto"/>
            <w:noWrap/>
            <w:vAlign w:val="center"/>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49%</w:t>
            </w:r>
          </w:p>
        </w:tc>
        <w:tc>
          <w:tcPr>
            <w:tcW w:w="0" w:type="auto"/>
            <w:tcBorders>
              <w:top w:val="nil"/>
              <w:left w:val="nil"/>
              <w:bottom w:val="single" w:sz="4" w:space="0" w:color="auto"/>
              <w:right w:val="single" w:sz="8" w:space="0" w:color="auto"/>
            </w:tcBorders>
            <w:shd w:val="clear" w:color="auto" w:fill="auto"/>
            <w:noWrap/>
            <w:vAlign w:val="bottom"/>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$ 12.750,00</w:t>
            </w:r>
          </w:p>
        </w:tc>
        <w:tc>
          <w:tcPr>
            <w:tcW w:w="0" w:type="auto"/>
            <w:tcBorders>
              <w:top w:val="nil"/>
              <w:left w:val="nil"/>
              <w:bottom w:val="single" w:sz="4" w:space="0" w:color="auto"/>
              <w:right w:val="single" w:sz="4" w:space="0" w:color="auto"/>
            </w:tcBorders>
            <w:shd w:val="clear" w:color="auto" w:fill="auto"/>
            <w:noWrap/>
            <w:vAlign w:val="bottom"/>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85%</w:t>
            </w:r>
          </w:p>
        </w:tc>
      </w:tr>
      <w:tr w:rsidR="00130422" w:rsidRPr="00130422">
        <w:trPr>
          <w:trHeight w:val="315"/>
        </w:trPr>
        <w:tc>
          <w:tcPr>
            <w:tcW w:w="0" w:type="auto"/>
            <w:tcBorders>
              <w:top w:val="nil"/>
              <w:left w:val="single" w:sz="4" w:space="0" w:color="auto"/>
              <w:bottom w:val="single" w:sz="4" w:space="0" w:color="auto"/>
              <w:right w:val="nil"/>
            </w:tcBorders>
            <w:shd w:val="clear" w:color="auto" w:fill="auto"/>
            <w:noWrap/>
            <w:vAlign w:val="bottom"/>
          </w:tcPr>
          <w:p w:rsidR="00130422" w:rsidRPr="00130422" w:rsidRDefault="00130422" w:rsidP="00130422">
            <w:pPr>
              <w:rPr>
                <w:rFonts w:ascii="Calibri" w:hAnsi="Calibri"/>
                <w:color w:val="000000"/>
                <w:sz w:val="22"/>
                <w:szCs w:val="22"/>
              </w:rPr>
            </w:pPr>
            <w:r w:rsidRPr="00130422">
              <w:rPr>
                <w:rFonts w:ascii="Calibri" w:hAnsi="Calibri"/>
                <w:color w:val="000000"/>
                <w:sz w:val="22"/>
                <w:szCs w:val="22"/>
              </w:rPr>
              <w:t>TOTAL</w:t>
            </w:r>
          </w:p>
        </w:tc>
        <w:tc>
          <w:tcPr>
            <w:tcW w:w="0" w:type="auto"/>
            <w:tcBorders>
              <w:top w:val="nil"/>
              <w:left w:val="single" w:sz="8" w:space="0" w:color="auto"/>
              <w:bottom w:val="single" w:sz="4" w:space="0" w:color="auto"/>
              <w:right w:val="single" w:sz="8" w:space="0" w:color="auto"/>
            </w:tcBorders>
            <w:shd w:val="clear" w:color="auto" w:fill="auto"/>
            <w:noWrap/>
            <w:vAlign w:val="bottom"/>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$ 1.000,00</w:t>
            </w:r>
          </w:p>
        </w:tc>
        <w:tc>
          <w:tcPr>
            <w:tcW w:w="0" w:type="auto"/>
            <w:tcBorders>
              <w:top w:val="nil"/>
              <w:left w:val="nil"/>
              <w:bottom w:val="single" w:sz="4" w:space="0" w:color="auto"/>
              <w:right w:val="nil"/>
            </w:tcBorders>
            <w:shd w:val="clear" w:color="auto" w:fill="auto"/>
            <w:noWrap/>
            <w:vAlign w:val="bottom"/>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$ 1.000,00</w:t>
            </w:r>
          </w:p>
        </w:tc>
        <w:tc>
          <w:tcPr>
            <w:tcW w:w="0" w:type="auto"/>
            <w:tcBorders>
              <w:top w:val="nil"/>
              <w:left w:val="single" w:sz="8" w:space="0" w:color="auto"/>
              <w:bottom w:val="single" w:sz="4" w:space="0" w:color="auto"/>
              <w:right w:val="single" w:sz="8" w:space="0" w:color="auto"/>
            </w:tcBorders>
            <w:shd w:val="clear" w:color="auto" w:fill="auto"/>
            <w:noWrap/>
            <w:vAlign w:val="bottom"/>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1000</w:t>
            </w:r>
          </w:p>
        </w:tc>
        <w:tc>
          <w:tcPr>
            <w:tcW w:w="0" w:type="auto"/>
            <w:tcBorders>
              <w:top w:val="nil"/>
              <w:left w:val="nil"/>
              <w:bottom w:val="single" w:sz="4" w:space="0" w:color="auto"/>
              <w:right w:val="single" w:sz="8" w:space="0" w:color="auto"/>
            </w:tcBorders>
            <w:shd w:val="clear" w:color="auto" w:fill="auto"/>
            <w:noWrap/>
            <w:vAlign w:val="center"/>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100%</w:t>
            </w:r>
          </w:p>
        </w:tc>
        <w:tc>
          <w:tcPr>
            <w:tcW w:w="0" w:type="auto"/>
            <w:tcBorders>
              <w:top w:val="nil"/>
              <w:left w:val="nil"/>
              <w:bottom w:val="single" w:sz="4" w:space="0" w:color="auto"/>
              <w:right w:val="single" w:sz="8" w:space="0" w:color="auto"/>
            </w:tcBorders>
            <w:shd w:val="clear" w:color="auto" w:fill="auto"/>
            <w:noWrap/>
            <w:vAlign w:val="bottom"/>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$ 15.000,00</w:t>
            </w:r>
          </w:p>
        </w:tc>
        <w:tc>
          <w:tcPr>
            <w:tcW w:w="0" w:type="auto"/>
            <w:tcBorders>
              <w:top w:val="nil"/>
              <w:left w:val="nil"/>
              <w:bottom w:val="single" w:sz="4" w:space="0" w:color="auto"/>
              <w:right w:val="single" w:sz="4" w:space="0" w:color="auto"/>
            </w:tcBorders>
            <w:shd w:val="clear" w:color="auto" w:fill="auto"/>
            <w:noWrap/>
            <w:vAlign w:val="bottom"/>
          </w:tcPr>
          <w:p w:rsidR="00130422" w:rsidRPr="00130422" w:rsidRDefault="00130422" w:rsidP="00130422">
            <w:pPr>
              <w:jc w:val="right"/>
              <w:rPr>
                <w:rFonts w:ascii="Calibri" w:hAnsi="Calibri"/>
                <w:color w:val="000000"/>
                <w:sz w:val="22"/>
                <w:szCs w:val="22"/>
              </w:rPr>
            </w:pPr>
            <w:r w:rsidRPr="00130422">
              <w:rPr>
                <w:rFonts w:ascii="Calibri" w:hAnsi="Calibri"/>
                <w:color w:val="000000"/>
                <w:sz w:val="22"/>
                <w:szCs w:val="22"/>
              </w:rPr>
              <w:t>100%</w:t>
            </w:r>
          </w:p>
        </w:tc>
      </w:tr>
    </w:tbl>
    <w:p w:rsidR="00965571" w:rsidRDefault="00833F64" w:rsidP="00F93184">
      <w:pPr>
        <w:pStyle w:val="Tabla"/>
        <w:jc w:val="center"/>
      </w:pPr>
      <w:bookmarkStart w:id="380" w:name="_Toc248490563"/>
      <w:r w:rsidRPr="00C454C4">
        <w:t xml:space="preserve">Tabla 5.1 </w:t>
      </w:r>
      <w:r>
        <w:t xml:space="preserve">Estructura </w:t>
      </w:r>
      <w:r w:rsidR="003B4992">
        <w:t>Accionaría</w:t>
      </w:r>
      <w:bookmarkEnd w:id="380"/>
    </w:p>
    <w:p w:rsidR="00B967F0" w:rsidRDefault="00B967F0" w:rsidP="00F33E58">
      <w:pPr>
        <w:pStyle w:val="Indice3"/>
        <w:numPr>
          <w:ilvl w:val="1"/>
          <w:numId w:val="3"/>
        </w:numPr>
        <w:spacing w:before="720" w:after="360"/>
        <w:ind w:left="794" w:hanging="794"/>
      </w:pPr>
      <w:bookmarkStart w:id="381" w:name="_Toc247985686"/>
      <w:bookmarkStart w:id="382" w:name="_Toc248490491"/>
      <w:bookmarkStart w:id="383" w:name="_Toc248491176"/>
      <w:r>
        <w:t>Inversión en activos fijos</w:t>
      </w:r>
      <w:bookmarkEnd w:id="381"/>
      <w:bookmarkEnd w:id="382"/>
      <w:bookmarkEnd w:id="383"/>
    </w:p>
    <w:p w:rsidR="00B967F0" w:rsidRPr="0075386C" w:rsidRDefault="00B967F0" w:rsidP="0059484E">
      <w:pPr>
        <w:pStyle w:val="Parrafo"/>
        <w:spacing w:after="120"/>
        <w:ind w:left="709"/>
      </w:pPr>
      <w:r w:rsidRPr="0075386C">
        <w:t xml:space="preserve">En la </w:t>
      </w:r>
      <w:r w:rsidR="00F93184">
        <w:t xml:space="preserve">siguiente </w:t>
      </w:r>
      <w:r w:rsidRPr="0075386C">
        <w:t xml:space="preserve">tabla se detallan los requerimientos de inversión </w:t>
      </w:r>
      <w:r w:rsidR="00786AB0">
        <w:t>en activos fijos</w:t>
      </w:r>
      <w:r w:rsidR="00F93184">
        <w:t xml:space="preserve"> </w:t>
      </w:r>
      <w:r w:rsidR="00F93184" w:rsidRPr="00F93184">
        <w:t xml:space="preserve">(equipos muebles y enseres en general) </w:t>
      </w:r>
      <w:r w:rsidRPr="0075386C">
        <w:t>necesarios para el inicio de</w:t>
      </w:r>
      <w:r w:rsidR="00E64DCA">
        <w:t xml:space="preserve"> las</w:t>
      </w:r>
      <w:r w:rsidRPr="0075386C">
        <w:t xml:space="preserve"> </w:t>
      </w:r>
      <w:r w:rsidR="00E64DCA" w:rsidRPr="0075386C">
        <w:t>operacion</w:t>
      </w:r>
      <w:r w:rsidR="00E64DCA">
        <w:t>es</w:t>
      </w:r>
      <w:r w:rsidRPr="0075386C">
        <w:t xml:space="preserve"> de “MAGOBY Solution S.A.”</w:t>
      </w:r>
      <w:r w:rsidR="00F93184">
        <w:t xml:space="preserve">. Estos activos se adquirirán </w:t>
      </w:r>
      <w:r w:rsidR="00E64DCA">
        <w:t>de</w:t>
      </w:r>
      <w:r w:rsidR="00F93184">
        <w:t xml:space="preserve"> contado al inicio de las operaciones</w:t>
      </w:r>
    </w:p>
    <w:p w:rsidR="00262D5F" w:rsidRDefault="00262D5F">
      <w:r>
        <w:br w:type="page"/>
      </w:r>
    </w:p>
    <w:tbl>
      <w:tblPr>
        <w:tblW w:w="5000" w:type="pct"/>
        <w:jc w:val="center"/>
        <w:tblCellMar>
          <w:left w:w="0" w:type="dxa"/>
          <w:right w:w="0" w:type="dxa"/>
        </w:tblCellMar>
        <w:tblLook w:val="04A0"/>
      </w:tblPr>
      <w:tblGrid>
        <w:gridCol w:w="4562"/>
        <w:gridCol w:w="1115"/>
        <w:gridCol w:w="1306"/>
        <w:gridCol w:w="1324"/>
      </w:tblGrid>
      <w:tr w:rsidR="008D5DCE" w:rsidRPr="0059484E">
        <w:trPr>
          <w:trHeight w:val="212"/>
          <w:jc w:val="center"/>
        </w:trPr>
        <w:tc>
          <w:tcPr>
            <w:tcW w:w="2746" w:type="pct"/>
            <w:tcBorders>
              <w:top w:val="single" w:sz="4" w:space="0" w:color="auto"/>
              <w:left w:val="single" w:sz="4" w:space="0" w:color="auto"/>
              <w:bottom w:val="single" w:sz="8" w:space="0" w:color="auto"/>
              <w:right w:val="nil"/>
            </w:tcBorders>
            <w:shd w:val="clear" w:color="auto" w:fill="E0E0E0"/>
            <w:noWrap/>
            <w:tcMar>
              <w:top w:w="15" w:type="dxa"/>
              <w:left w:w="15" w:type="dxa"/>
              <w:bottom w:w="0" w:type="dxa"/>
              <w:right w:w="15" w:type="dxa"/>
            </w:tcMar>
            <w:vAlign w:val="center"/>
          </w:tcPr>
          <w:p w:rsidR="008D5DCE" w:rsidRPr="003B4992" w:rsidRDefault="008D5DCE">
            <w:pPr>
              <w:jc w:val="center"/>
              <w:rPr>
                <w:rFonts w:ascii="Calibri" w:hAnsi="Calibri"/>
                <w:b/>
                <w:bCs/>
                <w:sz w:val="20"/>
                <w:szCs w:val="20"/>
              </w:rPr>
            </w:pPr>
            <w:r w:rsidRPr="003B4992">
              <w:rPr>
                <w:rFonts w:ascii="Calibri" w:hAnsi="Calibri"/>
                <w:b/>
                <w:bCs/>
                <w:sz w:val="20"/>
                <w:szCs w:val="20"/>
              </w:rPr>
              <w:t>DE</w:t>
            </w:r>
            <w:r w:rsidR="0003411D" w:rsidRPr="003B4992">
              <w:rPr>
                <w:rFonts w:ascii="Calibri" w:hAnsi="Calibri"/>
                <w:b/>
                <w:bCs/>
                <w:sz w:val="20"/>
                <w:szCs w:val="20"/>
              </w:rPr>
              <w:t>S</w:t>
            </w:r>
            <w:r w:rsidRPr="003B4992">
              <w:rPr>
                <w:rFonts w:ascii="Calibri" w:hAnsi="Calibri"/>
                <w:b/>
                <w:bCs/>
                <w:sz w:val="20"/>
                <w:szCs w:val="20"/>
              </w:rPr>
              <w:t>CRIPCION</w:t>
            </w:r>
          </w:p>
        </w:tc>
        <w:tc>
          <w:tcPr>
            <w:tcW w:w="671" w:type="pct"/>
            <w:tcBorders>
              <w:top w:val="single" w:sz="4" w:space="0" w:color="auto"/>
              <w:left w:val="single" w:sz="8" w:space="0" w:color="auto"/>
              <w:bottom w:val="single" w:sz="8" w:space="0" w:color="auto"/>
              <w:right w:val="nil"/>
            </w:tcBorders>
            <w:shd w:val="clear" w:color="auto" w:fill="E0E0E0"/>
            <w:noWrap/>
            <w:tcMar>
              <w:top w:w="15" w:type="dxa"/>
              <w:left w:w="15" w:type="dxa"/>
              <w:bottom w:w="0" w:type="dxa"/>
              <w:right w:w="15" w:type="dxa"/>
            </w:tcMar>
            <w:vAlign w:val="center"/>
          </w:tcPr>
          <w:p w:rsidR="008D5DCE" w:rsidRPr="003B4992" w:rsidRDefault="008D5DCE">
            <w:pPr>
              <w:jc w:val="center"/>
              <w:rPr>
                <w:rFonts w:ascii="Calibri" w:hAnsi="Calibri"/>
                <w:b/>
                <w:bCs/>
                <w:sz w:val="20"/>
                <w:szCs w:val="20"/>
              </w:rPr>
            </w:pPr>
            <w:r w:rsidRPr="003B4992">
              <w:rPr>
                <w:rFonts w:ascii="Calibri" w:hAnsi="Calibri"/>
                <w:b/>
                <w:bCs/>
                <w:sz w:val="20"/>
                <w:szCs w:val="20"/>
              </w:rPr>
              <w:t>CANTIDAD</w:t>
            </w:r>
          </w:p>
        </w:tc>
        <w:tc>
          <w:tcPr>
            <w:tcW w:w="786" w:type="pct"/>
            <w:tcBorders>
              <w:top w:val="single" w:sz="4" w:space="0" w:color="auto"/>
              <w:left w:val="single" w:sz="8" w:space="0" w:color="auto"/>
              <w:bottom w:val="single" w:sz="8" w:space="0" w:color="auto"/>
              <w:right w:val="nil"/>
            </w:tcBorders>
            <w:shd w:val="clear" w:color="auto" w:fill="E0E0E0"/>
            <w:noWrap/>
            <w:tcMar>
              <w:top w:w="15" w:type="dxa"/>
              <w:left w:w="15" w:type="dxa"/>
              <w:bottom w:w="0" w:type="dxa"/>
              <w:right w:w="15" w:type="dxa"/>
            </w:tcMar>
            <w:vAlign w:val="center"/>
          </w:tcPr>
          <w:p w:rsidR="008D5DCE" w:rsidRPr="003B4992" w:rsidRDefault="008D5DCE">
            <w:pPr>
              <w:jc w:val="center"/>
              <w:rPr>
                <w:rFonts w:ascii="Calibri" w:hAnsi="Calibri"/>
                <w:b/>
                <w:bCs/>
                <w:sz w:val="20"/>
                <w:szCs w:val="20"/>
              </w:rPr>
            </w:pPr>
            <w:r w:rsidRPr="003B4992">
              <w:rPr>
                <w:rFonts w:ascii="Calibri" w:hAnsi="Calibri"/>
                <w:b/>
                <w:bCs/>
                <w:sz w:val="20"/>
                <w:szCs w:val="20"/>
              </w:rPr>
              <w:t>P. UNITARIO</w:t>
            </w:r>
          </w:p>
        </w:tc>
        <w:tc>
          <w:tcPr>
            <w:tcW w:w="797" w:type="pct"/>
            <w:tcBorders>
              <w:top w:val="single" w:sz="4" w:space="0" w:color="auto"/>
              <w:left w:val="single" w:sz="8" w:space="0" w:color="auto"/>
              <w:bottom w:val="single" w:sz="8" w:space="0" w:color="auto"/>
              <w:right w:val="single" w:sz="4" w:space="0" w:color="auto"/>
            </w:tcBorders>
            <w:shd w:val="clear" w:color="auto" w:fill="E0E0E0"/>
            <w:noWrap/>
            <w:tcMar>
              <w:top w:w="15" w:type="dxa"/>
              <w:left w:w="15" w:type="dxa"/>
              <w:bottom w:w="0" w:type="dxa"/>
              <w:right w:w="15" w:type="dxa"/>
            </w:tcMar>
            <w:vAlign w:val="center"/>
          </w:tcPr>
          <w:p w:rsidR="008D5DCE" w:rsidRPr="003B4992" w:rsidRDefault="008D5DCE">
            <w:pPr>
              <w:jc w:val="center"/>
              <w:rPr>
                <w:rFonts w:ascii="Calibri" w:hAnsi="Calibri"/>
                <w:b/>
                <w:bCs/>
                <w:sz w:val="20"/>
                <w:szCs w:val="20"/>
              </w:rPr>
            </w:pPr>
            <w:r w:rsidRPr="003B4992">
              <w:rPr>
                <w:rFonts w:ascii="Calibri" w:hAnsi="Calibri"/>
                <w:b/>
                <w:bCs/>
                <w:sz w:val="20"/>
                <w:szCs w:val="20"/>
              </w:rPr>
              <w:t>TOTAL</w:t>
            </w:r>
          </w:p>
        </w:tc>
      </w:tr>
      <w:tr w:rsidR="008D5DCE" w:rsidRPr="0059484E">
        <w:trPr>
          <w:trHeight w:val="213"/>
          <w:jc w:val="center"/>
        </w:trPr>
        <w:tc>
          <w:tcPr>
            <w:tcW w:w="2746" w:type="pct"/>
            <w:tcBorders>
              <w:top w:val="nil"/>
              <w:left w:val="single" w:sz="4" w:space="0" w:color="auto"/>
              <w:bottom w:val="nil"/>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671" w:type="pct"/>
            <w:tcBorders>
              <w:top w:val="single" w:sz="4" w:space="0" w:color="auto"/>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786" w:type="pct"/>
            <w:tcBorders>
              <w:top w:val="single" w:sz="4" w:space="0" w:color="auto"/>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797" w:type="pct"/>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r>
      <w:tr w:rsidR="008D5DCE" w:rsidRPr="0059484E">
        <w:trPr>
          <w:trHeight w:val="315"/>
          <w:jc w:val="center"/>
        </w:trPr>
        <w:tc>
          <w:tcPr>
            <w:tcW w:w="2746" w:type="pct"/>
            <w:tcBorders>
              <w:top w:val="single" w:sz="4" w:space="0" w:color="auto"/>
              <w:left w:val="single" w:sz="4" w:space="0" w:color="auto"/>
              <w:bottom w:val="single" w:sz="4" w:space="0" w:color="auto"/>
              <w:right w:val="nil"/>
            </w:tcBorders>
            <w:shd w:val="clear" w:color="auto" w:fill="E0E0E0"/>
            <w:noWrap/>
            <w:tcMar>
              <w:top w:w="15" w:type="dxa"/>
              <w:left w:w="15" w:type="dxa"/>
              <w:bottom w:w="0" w:type="dxa"/>
              <w:right w:w="15" w:type="dxa"/>
            </w:tcMar>
            <w:vAlign w:val="center"/>
          </w:tcPr>
          <w:p w:rsidR="008D5DCE" w:rsidRPr="003B4992" w:rsidRDefault="008D5DCE">
            <w:pPr>
              <w:rPr>
                <w:rFonts w:ascii="Calibri" w:hAnsi="Calibri"/>
                <w:b/>
                <w:bCs/>
                <w:sz w:val="20"/>
                <w:szCs w:val="20"/>
              </w:rPr>
            </w:pPr>
            <w:r w:rsidRPr="003B4992">
              <w:rPr>
                <w:rFonts w:ascii="Calibri" w:hAnsi="Calibri"/>
                <w:b/>
                <w:bCs/>
                <w:sz w:val="20"/>
                <w:szCs w:val="20"/>
              </w:rPr>
              <w:t>EQUIPOS</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r>
      <w:tr w:rsidR="008D5DCE" w:rsidRPr="0059484E">
        <w:trPr>
          <w:trHeight w:val="147"/>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Computador</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3</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600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1.800</w:t>
            </w:r>
          </w:p>
        </w:tc>
      </w:tr>
      <w:tr w:rsidR="008D5DCE" w:rsidRPr="0059484E">
        <w:trPr>
          <w:trHeight w:val="136"/>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59484E">
            <w:pPr>
              <w:rPr>
                <w:rFonts w:ascii="Calibri" w:hAnsi="Calibri"/>
                <w:color w:val="000000"/>
                <w:sz w:val="20"/>
                <w:szCs w:val="20"/>
              </w:rPr>
            </w:pPr>
            <w:r w:rsidRPr="0059484E">
              <w:rPr>
                <w:rFonts w:ascii="Calibri" w:hAnsi="Calibri"/>
                <w:color w:val="000000"/>
                <w:sz w:val="20"/>
                <w:szCs w:val="20"/>
              </w:rPr>
              <w:t>Laptop</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800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800</w:t>
            </w:r>
          </w:p>
        </w:tc>
      </w:tr>
      <w:tr w:rsidR="008D5DCE" w:rsidRPr="0059484E">
        <w:trPr>
          <w:trHeight w:val="155"/>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Impresora</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150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150</w:t>
            </w:r>
          </w:p>
        </w:tc>
      </w:tr>
      <w:tr w:rsidR="008D5DCE" w:rsidRPr="0059484E">
        <w:trPr>
          <w:trHeight w:val="158"/>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UPS</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200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200</w:t>
            </w:r>
          </w:p>
        </w:tc>
      </w:tr>
      <w:tr w:rsidR="008D5DCE" w:rsidRPr="0059484E">
        <w:trPr>
          <w:trHeight w:val="149"/>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59484E">
            <w:pPr>
              <w:rPr>
                <w:rFonts w:ascii="Calibri" w:hAnsi="Calibri"/>
                <w:color w:val="000000"/>
                <w:sz w:val="20"/>
                <w:szCs w:val="20"/>
              </w:rPr>
            </w:pPr>
            <w:r w:rsidRPr="0059484E">
              <w:rPr>
                <w:rFonts w:ascii="Calibri" w:hAnsi="Calibri"/>
                <w:color w:val="000000"/>
                <w:sz w:val="20"/>
                <w:szCs w:val="20"/>
              </w:rPr>
              <w:t>Teléfono</w:t>
            </w:r>
          </w:p>
        </w:tc>
        <w:tc>
          <w:tcPr>
            <w:tcW w:w="671" w:type="pct"/>
            <w:tcBorders>
              <w:top w:val="nil"/>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80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80</w:t>
            </w:r>
          </w:p>
        </w:tc>
      </w:tr>
      <w:tr w:rsidR="008D5DCE" w:rsidRPr="0059484E">
        <w:trPr>
          <w:trHeight w:val="152"/>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xml:space="preserve">Programador de </w:t>
            </w:r>
            <w:r w:rsidR="0059484E" w:rsidRPr="0059484E">
              <w:rPr>
                <w:rFonts w:ascii="Calibri" w:hAnsi="Calibri"/>
                <w:color w:val="000000"/>
                <w:sz w:val="20"/>
                <w:szCs w:val="20"/>
              </w:rPr>
              <w:t>Microcontroladores</w:t>
            </w:r>
            <w:r w:rsidRPr="0059484E">
              <w:rPr>
                <w:rFonts w:ascii="Calibri" w:hAnsi="Calibri"/>
                <w:color w:val="000000"/>
                <w:sz w:val="20"/>
                <w:szCs w:val="20"/>
              </w:rPr>
              <w:t xml:space="preserve"> star Plus</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250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250</w:t>
            </w:r>
          </w:p>
        </w:tc>
      </w:tr>
      <w:tr w:rsidR="008D5DCE" w:rsidRPr="0059484E">
        <w:trPr>
          <w:trHeight w:val="143"/>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xml:space="preserve">Proto Board </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2</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50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100</w:t>
            </w:r>
          </w:p>
        </w:tc>
      </w:tr>
      <w:tr w:rsidR="008D5DCE" w:rsidRPr="0059484E">
        <w:trPr>
          <w:trHeight w:val="146"/>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Herramientas Técnicas</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2</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100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200</w:t>
            </w:r>
          </w:p>
        </w:tc>
      </w:tr>
      <w:tr w:rsidR="008D5DCE" w:rsidRPr="0059484E">
        <w:trPr>
          <w:trHeight w:val="151"/>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Componentes Eléctricos y Electrónicos</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100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100</w:t>
            </w:r>
          </w:p>
        </w:tc>
      </w:tr>
      <w:tr w:rsidR="008D5DCE" w:rsidRPr="0059484E">
        <w:trPr>
          <w:trHeight w:val="130"/>
          <w:jc w:val="center"/>
        </w:trPr>
        <w:tc>
          <w:tcPr>
            <w:tcW w:w="4203" w:type="pct"/>
            <w:gridSpan w:val="3"/>
            <w:tcBorders>
              <w:top w:val="single" w:sz="4" w:space="0" w:color="auto"/>
              <w:left w:val="single" w:sz="4" w:space="0" w:color="auto"/>
              <w:bottom w:val="single" w:sz="4" w:space="0" w:color="auto"/>
              <w:right w:val="single" w:sz="8" w:space="0" w:color="000000"/>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b/>
                <w:bCs/>
                <w:sz w:val="20"/>
                <w:szCs w:val="20"/>
              </w:rPr>
            </w:pPr>
            <w:r w:rsidRPr="0059484E">
              <w:rPr>
                <w:rFonts w:ascii="Calibri" w:hAnsi="Calibri"/>
                <w:b/>
                <w:bCs/>
                <w:sz w:val="20"/>
                <w:szCs w:val="20"/>
              </w:rPr>
              <w:t>TOTAL EQUIPOS</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rsidP="00E64DCA">
            <w:pPr>
              <w:jc w:val="right"/>
              <w:rPr>
                <w:rFonts w:ascii="Calibri" w:hAnsi="Calibri"/>
                <w:b/>
                <w:bCs/>
                <w:color w:val="000000"/>
                <w:sz w:val="20"/>
                <w:szCs w:val="20"/>
              </w:rPr>
            </w:pPr>
            <w:r w:rsidRPr="0059484E">
              <w:rPr>
                <w:rFonts w:ascii="Calibri" w:hAnsi="Calibri"/>
                <w:b/>
                <w:bCs/>
                <w:color w:val="000000"/>
                <w:sz w:val="20"/>
                <w:szCs w:val="20"/>
              </w:rPr>
              <w:t xml:space="preserve"> $          3.680 </w:t>
            </w:r>
          </w:p>
        </w:tc>
      </w:tr>
      <w:tr w:rsidR="008D5DCE" w:rsidRPr="0059484E">
        <w:trPr>
          <w:trHeight w:val="259"/>
          <w:jc w:val="center"/>
        </w:trPr>
        <w:tc>
          <w:tcPr>
            <w:tcW w:w="2746" w:type="pct"/>
            <w:tcBorders>
              <w:top w:val="nil"/>
              <w:left w:val="single" w:sz="4" w:space="0" w:color="auto"/>
              <w:bottom w:val="single" w:sz="4" w:space="0" w:color="auto"/>
              <w:right w:val="nil"/>
            </w:tcBorders>
            <w:shd w:val="clear" w:color="auto" w:fill="E0E0E0"/>
            <w:noWrap/>
            <w:tcMar>
              <w:top w:w="15" w:type="dxa"/>
              <w:left w:w="15" w:type="dxa"/>
              <w:bottom w:w="0" w:type="dxa"/>
              <w:right w:w="15" w:type="dxa"/>
            </w:tcMar>
            <w:vAlign w:val="center"/>
          </w:tcPr>
          <w:p w:rsidR="008D5DCE" w:rsidRPr="003B4992" w:rsidRDefault="008D5DCE">
            <w:pPr>
              <w:rPr>
                <w:rFonts w:ascii="Calibri" w:hAnsi="Calibri"/>
                <w:b/>
                <w:bCs/>
                <w:sz w:val="20"/>
                <w:szCs w:val="20"/>
              </w:rPr>
            </w:pPr>
            <w:r w:rsidRPr="003B4992">
              <w:rPr>
                <w:rFonts w:ascii="Calibri" w:hAnsi="Calibri"/>
                <w:b/>
                <w:bCs/>
                <w:sz w:val="20"/>
                <w:szCs w:val="20"/>
              </w:rPr>
              <w:t>MUEBLES Y ENSERES</w:t>
            </w:r>
          </w:p>
        </w:tc>
        <w:tc>
          <w:tcPr>
            <w:tcW w:w="671" w:type="pct"/>
            <w:tcBorders>
              <w:top w:val="nil"/>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786" w:type="pct"/>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r>
      <w:tr w:rsidR="008D5DCE" w:rsidRPr="0059484E">
        <w:trPr>
          <w:trHeight w:val="220"/>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Escritorio de Oficina</w:t>
            </w:r>
          </w:p>
        </w:tc>
        <w:tc>
          <w:tcPr>
            <w:tcW w:w="671" w:type="pct"/>
            <w:tcBorders>
              <w:top w:val="nil"/>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3</w:t>
            </w:r>
          </w:p>
        </w:tc>
        <w:tc>
          <w:tcPr>
            <w:tcW w:w="786" w:type="pct"/>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80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240</w:t>
            </w:r>
          </w:p>
        </w:tc>
      </w:tr>
      <w:tr w:rsidR="008D5DCE" w:rsidRPr="0059484E">
        <w:trPr>
          <w:trHeight w:val="97"/>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Sillas de Escritorio</w:t>
            </w:r>
          </w:p>
        </w:tc>
        <w:tc>
          <w:tcPr>
            <w:tcW w:w="671" w:type="pct"/>
            <w:tcBorders>
              <w:top w:val="nil"/>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3</w:t>
            </w:r>
          </w:p>
        </w:tc>
        <w:tc>
          <w:tcPr>
            <w:tcW w:w="786" w:type="pct"/>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20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60</w:t>
            </w:r>
          </w:p>
        </w:tc>
      </w:tr>
      <w:tr w:rsidR="008D5DCE" w:rsidRPr="0059484E">
        <w:trPr>
          <w:trHeight w:val="86"/>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Muebles</w:t>
            </w:r>
          </w:p>
        </w:tc>
        <w:tc>
          <w:tcPr>
            <w:tcW w:w="671" w:type="pct"/>
            <w:tcBorders>
              <w:top w:val="nil"/>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5</w:t>
            </w:r>
          </w:p>
        </w:tc>
        <w:tc>
          <w:tcPr>
            <w:tcW w:w="786" w:type="pct"/>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60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300</w:t>
            </w:r>
          </w:p>
        </w:tc>
      </w:tr>
      <w:tr w:rsidR="008D5DCE" w:rsidRPr="0059484E">
        <w:trPr>
          <w:trHeight w:val="91"/>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Mesa de Trabajo</w:t>
            </w:r>
          </w:p>
        </w:tc>
        <w:tc>
          <w:tcPr>
            <w:tcW w:w="671" w:type="pct"/>
            <w:tcBorders>
              <w:top w:val="nil"/>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2</w:t>
            </w:r>
          </w:p>
        </w:tc>
        <w:tc>
          <w:tcPr>
            <w:tcW w:w="786" w:type="pct"/>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150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300</w:t>
            </w:r>
          </w:p>
        </w:tc>
      </w:tr>
      <w:tr w:rsidR="008D5DCE" w:rsidRPr="0059484E">
        <w:trPr>
          <w:trHeight w:val="236"/>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Archivador</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90</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90</w:t>
            </w:r>
          </w:p>
        </w:tc>
      </w:tr>
      <w:tr w:rsidR="008D5DCE" w:rsidRPr="0059484E">
        <w:trPr>
          <w:trHeight w:val="85"/>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Extintor</w:t>
            </w:r>
          </w:p>
        </w:tc>
        <w:tc>
          <w:tcPr>
            <w:tcW w:w="671" w:type="pct"/>
            <w:tcBorders>
              <w:top w:val="nil"/>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60</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60</w:t>
            </w:r>
          </w:p>
        </w:tc>
      </w:tr>
      <w:tr w:rsidR="008D5DCE" w:rsidRPr="0059484E">
        <w:trPr>
          <w:trHeight w:val="230"/>
          <w:jc w:val="center"/>
        </w:trPr>
        <w:tc>
          <w:tcPr>
            <w:tcW w:w="2746" w:type="pct"/>
            <w:tcBorders>
              <w:top w:val="nil"/>
              <w:left w:val="single" w:sz="4" w:space="0" w:color="auto"/>
              <w:bottom w:val="nil"/>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Varios de Oficina</w:t>
            </w:r>
          </w:p>
        </w:tc>
        <w:tc>
          <w:tcPr>
            <w:tcW w:w="671" w:type="pct"/>
            <w:tcBorders>
              <w:top w:val="nil"/>
              <w:left w:val="single" w:sz="8" w:space="0" w:color="auto"/>
              <w:bottom w:val="nil"/>
              <w:right w:val="single" w:sz="8"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nil"/>
              <w:bottom w:val="nil"/>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100</w:t>
            </w:r>
          </w:p>
        </w:tc>
        <w:tc>
          <w:tcPr>
            <w:tcW w:w="797" w:type="pct"/>
            <w:tcBorders>
              <w:top w:val="nil"/>
              <w:left w:val="single" w:sz="8" w:space="0" w:color="auto"/>
              <w:bottom w:val="double" w:sz="6"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100</w:t>
            </w:r>
          </w:p>
        </w:tc>
      </w:tr>
      <w:tr w:rsidR="008D5DCE" w:rsidRPr="0059484E">
        <w:trPr>
          <w:trHeight w:val="191"/>
          <w:jc w:val="center"/>
        </w:trPr>
        <w:tc>
          <w:tcPr>
            <w:tcW w:w="4203" w:type="pct"/>
            <w:gridSpan w:val="3"/>
            <w:tcBorders>
              <w:top w:val="single" w:sz="4" w:space="0" w:color="auto"/>
              <w:left w:val="single" w:sz="4" w:space="0" w:color="auto"/>
              <w:bottom w:val="single" w:sz="4" w:space="0" w:color="auto"/>
              <w:right w:val="single" w:sz="8" w:space="0" w:color="000000"/>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b/>
                <w:bCs/>
                <w:sz w:val="20"/>
                <w:szCs w:val="20"/>
              </w:rPr>
            </w:pPr>
            <w:r w:rsidRPr="0059484E">
              <w:rPr>
                <w:rFonts w:ascii="Calibri" w:hAnsi="Calibri"/>
                <w:b/>
                <w:bCs/>
                <w:sz w:val="20"/>
                <w:szCs w:val="20"/>
              </w:rPr>
              <w:t>TOTAL MUEBLES Y ENSERES</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rsidP="00E64DCA">
            <w:pPr>
              <w:jc w:val="right"/>
              <w:rPr>
                <w:rFonts w:ascii="Calibri" w:hAnsi="Calibri"/>
                <w:b/>
                <w:bCs/>
                <w:color w:val="000000"/>
                <w:sz w:val="20"/>
                <w:szCs w:val="20"/>
              </w:rPr>
            </w:pPr>
            <w:r w:rsidRPr="0059484E">
              <w:rPr>
                <w:rFonts w:ascii="Calibri" w:hAnsi="Calibri"/>
                <w:b/>
                <w:bCs/>
                <w:color w:val="000000"/>
                <w:sz w:val="20"/>
                <w:szCs w:val="20"/>
              </w:rPr>
              <w:t xml:space="preserve"> $          1.150 </w:t>
            </w:r>
          </w:p>
        </w:tc>
      </w:tr>
      <w:tr w:rsidR="008D5DCE" w:rsidRPr="0059484E">
        <w:trPr>
          <w:trHeight w:val="182"/>
          <w:jc w:val="center"/>
        </w:trPr>
        <w:tc>
          <w:tcPr>
            <w:tcW w:w="2746" w:type="pct"/>
            <w:tcBorders>
              <w:top w:val="nil"/>
              <w:left w:val="single" w:sz="4" w:space="0" w:color="auto"/>
              <w:bottom w:val="single" w:sz="4" w:space="0" w:color="auto"/>
              <w:right w:val="nil"/>
            </w:tcBorders>
            <w:shd w:val="clear" w:color="auto" w:fill="E0E0E0"/>
            <w:noWrap/>
            <w:tcMar>
              <w:top w:w="15" w:type="dxa"/>
              <w:left w:w="15" w:type="dxa"/>
              <w:bottom w:w="0" w:type="dxa"/>
              <w:right w:w="15" w:type="dxa"/>
            </w:tcMar>
            <w:vAlign w:val="center"/>
          </w:tcPr>
          <w:p w:rsidR="008D5DCE" w:rsidRPr="003B4992" w:rsidRDefault="008D5DCE">
            <w:pPr>
              <w:rPr>
                <w:rFonts w:ascii="Calibri" w:hAnsi="Calibri"/>
                <w:b/>
                <w:bCs/>
                <w:sz w:val="20"/>
                <w:szCs w:val="20"/>
              </w:rPr>
            </w:pPr>
            <w:r w:rsidRPr="003B4992">
              <w:rPr>
                <w:rFonts w:ascii="Calibri" w:hAnsi="Calibri"/>
                <w:b/>
                <w:bCs/>
                <w:sz w:val="20"/>
                <w:szCs w:val="20"/>
              </w:rPr>
              <w:t>SOFTWARE</w:t>
            </w:r>
          </w:p>
        </w:tc>
        <w:tc>
          <w:tcPr>
            <w:tcW w:w="671" w:type="pct"/>
            <w:tcBorders>
              <w:top w:val="nil"/>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786" w:type="pct"/>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79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r>
      <w:tr w:rsidR="008D5DCE" w:rsidRPr="0059484E">
        <w:trPr>
          <w:trHeight w:val="145"/>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Licencia Visual Studio .NET 2005</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800</w:t>
            </w:r>
          </w:p>
        </w:tc>
        <w:tc>
          <w:tcPr>
            <w:tcW w:w="79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800</w:t>
            </w:r>
          </w:p>
        </w:tc>
      </w:tr>
      <w:tr w:rsidR="008D5DCE" w:rsidRPr="0059484E">
        <w:trPr>
          <w:trHeight w:val="148"/>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Licencia SQL Server 2005</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553</w:t>
            </w:r>
          </w:p>
        </w:tc>
        <w:tc>
          <w:tcPr>
            <w:tcW w:w="79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553</w:t>
            </w:r>
          </w:p>
        </w:tc>
      </w:tr>
      <w:tr w:rsidR="008D5DCE" w:rsidRPr="0059484E">
        <w:trPr>
          <w:trHeight w:val="153"/>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Licencia InstallShield</w:t>
            </w:r>
          </w:p>
        </w:tc>
        <w:tc>
          <w:tcPr>
            <w:tcW w:w="671"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1</w:t>
            </w:r>
          </w:p>
        </w:tc>
        <w:tc>
          <w:tcPr>
            <w:tcW w:w="786" w:type="pct"/>
            <w:tcBorders>
              <w:top w:val="nil"/>
              <w:left w:val="single" w:sz="8"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300</w:t>
            </w:r>
          </w:p>
        </w:tc>
        <w:tc>
          <w:tcPr>
            <w:tcW w:w="797" w:type="pct"/>
            <w:tcBorders>
              <w:top w:val="nil"/>
              <w:left w:val="single" w:sz="8" w:space="0" w:color="auto"/>
              <w:bottom w:val="double" w:sz="6"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jc w:val="right"/>
              <w:rPr>
                <w:rFonts w:ascii="Calibri" w:hAnsi="Calibri"/>
                <w:color w:val="000000"/>
                <w:sz w:val="20"/>
                <w:szCs w:val="20"/>
              </w:rPr>
            </w:pPr>
            <w:r w:rsidRPr="0059484E">
              <w:rPr>
                <w:rFonts w:ascii="Calibri" w:hAnsi="Calibri"/>
                <w:color w:val="000000"/>
                <w:sz w:val="20"/>
                <w:szCs w:val="20"/>
              </w:rPr>
              <w:t>300</w:t>
            </w:r>
          </w:p>
        </w:tc>
      </w:tr>
      <w:tr w:rsidR="008D5DCE" w:rsidRPr="0059484E">
        <w:trPr>
          <w:trHeight w:val="112"/>
          <w:jc w:val="center"/>
        </w:trPr>
        <w:tc>
          <w:tcPr>
            <w:tcW w:w="4203" w:type="pct"/>
            <w:gridSpan w:val="3"/>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b/>
                <w:bCs/>
                <w:sz w:val="20"/>
                <w:szCs w:val="20"/>
              </w:rPr>
            </w:pPr>
            <w:r w:rsidRPr="0059484E">
              <w:rPr>
                <w:rFonts w:ascii="Calibri" w:hAnsi="Calibri"/>
                <w:b/>
                <w:bCs/>
                <w:sz w:val="20"/>
                <w:szCs w:val="20"/>
              </w:rPr>
              <w:t>TOTAL SOFTWARE</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rsidP="00E64DCA">
            <w:pPr>
              <w:jc w:val="right"/>
              <w:rPr>
                <w:rFonts w:ascii="Calibri" w:hAnsi="Calibri"/>
                <w:b/>
                <w:bCs/>
                <w:color w:val="000000"/>
                <w:sz w:val="20"/>
                <w:szCs w:val="20"/>
              </w:rPr>
            </w:pPr>
            <w:r w:rsidRPr="0059484E">
              <w:rPr>
                <w:rFonts w:ascii="Calibri" w:hAnsi="Calibri"/>
                <w:b/>
                <w:bCs/>
                <w:color w:val="000000"/>
                <w:sz w:val="20"/>
                <w:szCs w:val="20"/>
              </w:rPr>
              <w:t xml:space="preserve"> $          1.653 </w:t>
            </w:r>
          </w:p>
        </w:tc>
      </w:tr>
      <w:tr w:rsidR="008D5DCE" w:rsidRPr="0059484E">
        <w:trPr>
          <w:trHeight w:val="360"/>
          <w:jc w:val="center"/>
        </w:trPr>
        <w:tc>
          <w:tcPr>
            <w:tcW w:w="4203" w:type="pct"/>
            <w:gridSpan w:val="3"/>
            <w:tcBorders>
              <w:top w:val="single" w:sz="4" w:space="0" w:color="auto"/>
              <w:left w:val="single" w:sz="4" w:space="0" w:color="auto"/>
              <w:bottom w:val="single" w:sz="4" w:space="0" w:color="auto"/>
              <w:right w:val="single" w:sz="8" w:space="0" w:color="000000"/>
            </w:tcBorders>
            <w:shd w:val="clear" w:color="auto" w:fill="E0E0E0"/>
            <w:noWrap/>
            <w:tcMar>
              <w:top w:w="15" w:type="dxa"/>
              <w:left w:w="15" w:type="dxa"/>
              <w:bottom w:w="0" w:type="dxa"/>
              <w:right w:w="15" w:type="dxa"/>
            </w:tcMar>
            <w:vAlign w:val="center"/>
          </w:tcPr>
          <w:p w:rsidR="008D5DCE" w:rsidRPr="003B4992" w:rsidRDefault="008D5DCE">
            <w:pPr>
              <w:rPr>
                <w:rFonts w:ascii="Calibri" w:hAnsi="Calibri"/>
                <w:b/>
                <w:bCs/>
                <w:sz w:val="20"/>
                <w:szCs w:val="20"/>
              </w:rPr>
            </w:pPr>
            <w:r w:rsidRPr="003B4992">
              <w:rPr>
                <w:rFonts w:ascii="Calibri" w:hAnsi="Calibri"/>
                <w:b/>
                <w:bCs/>
                <w:sz w:val="20"/>
                <w:szCs w:val="20"/>
              </w:rPr>
              <w:t>TOTAL INVERSION EN ACTIVOS FIJOS</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rsidP="00E64DCA">
            <w:pPr>
              <w:jc w:val="right"/>
              <w:rPr>
                <w:rFonts w:ascii="Calibri" w:hAnsi="Calibri"/>
                <w:b/>
                <w:bCs/>
                <w:color w:val="000000"/>
                <w:sz w:val="20"/>
                <w:szCs w:val="20"/>
                <w:u w:val="single"/>
              </w:rPr>
            </w:pPr>
            <w:r w:rsidRPr="0059484E">
              <w:rPr>
                <w:rFonts w:ascii="Calibri" w:hAnsi="Calibri"/>
                <w:b/>
                <w:bCs/>
                <w:color w:val="000000"/>
                <w:sz w:val="20"/>
                <w:szCs w:val="20"/>
                <w:u w:val="single"/>
              </w:rPr>
              <w:t xml:space="preserve"> $          6.483 </w:t>
            </w:r>
          </w:p>
        </w:tc>
      </w:tr>
      <w:tr w:rsidR="008D5DCE" w:rsidRPr="0059484E">
        <w:trPr>
          <w:trHeight w:val="315"/>
          <w:jc w:val="center"/>
        </w:trPr>
        <w:tc>
          <w:tcPr>
            <w:tcW w:w="2746" w:type="pct"/>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671" w:type="pct"/>
            <w:tcBorders>
              <w:top w:val="nil"/>
              <w:left w:val="single" w:sz="8"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786" w:type="pct"/>
            <w:tcBorders>
              <w:top w:val="nil"/>
              <w:left w:val="nil"/>
              <w:bottom w:val="single" w:sz="4" w:space="0" w:color="auto"/>
              <w:right w:val="nil"/>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c>
          <w:tcPr>
            <w:tcW w:w="797" w:type="pct"/>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Pr="0059484E" w:rsidRDefault="008D5DCE">
            <w:pPr>
              <w:rPr>
                <w:rFonts w:ascii="Calibri" w:hAnsi="Calibri"/>
                <w:color w:val="000000"/>
                <w:sz w:val="20"/>
                <w:szCs w:val="20"/>
              </w:rPr>
            </w:pPr>
            <w:r w:rsidRPr="0059484E">
              <w:rPr>
                <w:rFonts w:ascii="Calibri" w:hAnsi="Calibri"/>
                <w:color w:val="000000"/>
                <w:sz w:val="20"/>
                <w:szCs w:val="20"/>
              </w:rPr>
              <w:t> </w:t>
            </w:r>
          </w:p>
        </w:tc>
      </w:tr>
    </w:tbl>
    <w:p w:rsidR="0059484E" w:rsidRDefault="00833F64" w:rsidP="008D5DCE">
      <w:pPr>
        <w:pStyle w:val="Tabla"/>
        <w:jc w:val="center"/>
      </w:pPr>
      <w:bookmarkStart w:id="384" w:name="_Toc248490564"/>
      <w:r w:rsidRPr="00576C5C">
        <w:t>Tabla 5.2 Presupuesto de inversión de activos fijos</w:t>
      </w:r>
      <w:bookmarkEnd w:id="384"/>
    </w:p>
    <w:p w:rsidR="00B967F0" w:rsidRDefault="00B967F0" w:rsidP="00F33E58">
      <w:pPr>
        <w:pStyle w:val="Indice3"/>
        <w:numPr>
          <w:ilvl w:val="1"/>
          <w:numId w:val="3"/>
        </w:numPr>
        <w:spacing w:before="720" w:after="360"/>
        <w:ind w:left="794" w:hanging="794"/>
      </w:pPr>
      <w:bookmarkStart w:id="385" w:name="_Toc247985687"/>
      <w:bookmarkStart w:id="386" w:name="_Toc248490492"/>
      <w:bookmarkStart w:id="387" w:name="_Toc248491177"/>
      <w:r>
        <w:t>Inversión en capital de trabajo</w:t>
      </w:r>
      <w:bookmarkEnd w:id="385"/>
      <w:bookmarkEnd w:id="386"/>
      <w:bookmarkEnd w:id="387"/>
    </w:p>
    <w:p w:rsidR="00052AD4" w:rsidRDefault="00052AD4" w:rsidP="00833F64">
      <w:pPr>
        <w:pStyle w:val="Parrafo"/>
        <w:ind w:left="708"/>
      </w:pPr>
      <w:r w:rsidRPr="00052AD4">
        <w:t>El capital de trabajo, es una medida de la capacidad que tiene una empresa para continuar con el normal desarrollo de sus actividades en el corto p</w:t>
      </w:r>
      <w:r w:rsidR="00E05AB0">
        <w:t>lazo</w:t>
      </w:r>
      <w:r w:rsidRPr="00052AD4">
        <w:t>.</w:t>
      </w:r>
      <w:r>
        <w:rPr>
          <w:rStyle w:val="Refdenotaalpie"/>
          <w:b/>
        </w:rPr>
        <w:footnoteReference w:id="20"/>
      </w:r>
      <w:r w:rsidR="00833F64">
        <w:t xml:space="preserve"> </w:t>
      </w:r>
      <w:r w:rsidR="00293AC8">
        <w:t xml:space="preserve">La </w:t>
      </w:r>
      <w:r>
        <w:t>inversión del capital de trabajo</w:t>
      </w:r>
      <w:r w:rsidR="003A6B87">
        <w:t xml:space="preserve"> toma en cuenta</w:t>
      </w:r>
      <w:r w:rsidR="00293AC8">
        <w:t xml:space="preserve"> los siguientes rubros:</w:t>
      </w:r>
    </w:p>
    <w:p w:rsidR="00293AC8" w:rsidRPr="00576C5C" w:rsidRDefault="00293AC8" w:rsidP="00F33E58">
      <w:pPr>
        <w:numPr>
          <w:ilvl w:val="2"/>
          <w:numId w:val="19"/>
        </w:numPr>
        <w:spacing w:line="480" w:lineRule="auto"/>
        <w:jc w:val="both"/>
        <w:rPr>
          <w:rFonts w:ascii="Arial" w:hAnsi="Arial" w:cs="Arial"/>
          <w:bCs/>
        </w:rPr>
      </w:pPr>
      <w:r w:rsidRPr="00576C5C">
        <w:rPr>
          <w:rFonts w:ascii="Arial" w:hAnsi="Arial" w:cs="Arial"/>
          <w:bCs/>
        </w:rPr>
        <w:t>Gastos de Operación</w:t>
      </w:r>
      <w:r w:rsidR="00397849" w:rsidRPr="00576C5C">
        <w:rPr>
          <w:rFonts w:ascii="Arial" w:hAnsi="Arial" w:cs="Arial"/>
          <w:bCs/>
        </w:rPr>
        <w:t xml:space="preserve"> (Tabla 5.</w:t>
      </w:r>
      <w:r w:rsidR="0059484E">
        <w:rPr>
          <w:rFonts w:ascii="Arial" w:hAnsi="Arial" w:cs="Arial"/>
          <w:bCs/>
        </w:rPr>
        <w:t>3</w:t>
      </w:r>
      <w:r w:rsidR="00397849" w:rsidRPr="00576C5C">
        <w:rPr>
          <w:rFonts w:ascii="Arial" w:hAnsi="Arial" w:cs="Arial"/>
          <w:bCs/>
        </w:rPr>
        <w:t>)</w:t>
      </w:r>
      <w:r w:rsidRPr="00576C5C">
        <w:rPr>
          <w:rFonts w:ascii="Arial" w:hAnsi="Arial" w:cs="Arial"/>
          <w:bCs/>
        </w:rPr>
        <w:t>.</w:t>
      </w:r>
    </w:p>
    <w:p w:rsidR="00293AC8" w:rsidRPr="00576C5C" w:rsidRDefault="00293AC8" w:rsidP="00F33E58">
      <w:pPr>
        <w:numPr>
          <w:ilvl w:val="2"/>
          <w:numId w:val="19"/>
        </w:numPr>
        <w:spacing w:line="480" w:lineRule="auto"/>
        <w:jc w:val="both"/>
        <w:rPr>
          <w:rFonts w:ascii="Arial" w:hAnsi="Arial" w:cs="Arial"/>
          <w:bCs/>
        </w:rPr>
      </w:pPr>
      <w:r w:rsidRPr="00576C5C">
        <w:rPr>
          <w:rFonts w:ascii="Arial" w:hAnsi="Arial" w:cs="Arial"/>
          <w:bCs/>
        </w:rPr>
        <w:t>Gastos de administración y ventas</w:t>
      </w:r>
      <w:r w:rsidR="00397849" w:rsidRPr="00576C5C">
        <w:rPr>
          <w:rFonts w:ascii="Arial" w:hAnsi="Arial" w:cs="Arial"/>
          <w:bCs/>
        </w:rPr>
        <w:t xml:space="preserve"> (Tabla 5.</w:t>
      </w:r>
      <w:r w:rsidR="0059484E">
        <w:rPr>
          <w:rFonts w:ascii="Arial" w:hAnsi="Arial" w:cs="Arial"/>
          <w:bCs/>
        </w:rPr>
        <w:t>4</w:t>
      </w:r>
      <w:r w:rsidR="00397849" w:rsidRPr="00576C5C">
        <w:rPr>
          <w:rFonts w:ascii="Arial" w:hAnsi="Arial" w:cs="Arial"/>
          <w:bCs/>
        </w:rPr>
        <w:t>)</w:t>
      </w:r>
      <w:r w:rsidRPr="00576C5C">
        <w:rPr>
          <w:rFonts w:ascii="Arial" w:hAnsi="Arial" w:cs="Arial"/>
          <w:bCs/>
        </w:rPr>
        <w:t>.</w:t>
      </w:r>
    </w:p>
    <w:p w:rsidR="00293AC8" w:rsidRDefault="00293AC8" w:rsidP="00F33E58">
      <w:pPr>
        <w:numPr>
          <w:ilvl w:val="2"/>
          <w:numId w:val="19"/>
        </w:numPr>
        <w:spacing w:line="480" w:lineRule="auto"/>
        <w:jc w:val="both"/>
        <w:rPr>
          <w:rFonts w:ascii="Arial" w:hAnsi="Arial" w:cs="Arial"/>
          <w:bCs/>
        </w:rPr>
      </w:pPr>
      <w:r w:rsidRPr="00576C5C">
        <w:rPr>
          <w:rFonts w:ascii="Arial" w:hAnsi="Arial" w:cs="Arial"/>
          <w:bCs/>
        </w:rPr>
        <w:t>Gastos de personal</w:t>
      </w:r>
      <w:r w:rsidR="00277075">
        <w:rPr>
          <w:rFonts w:ascii="Arial" w:hAnsi="Arial" w:cs="Arial"/>
          <w:bCs/>
        </w:rPr>
        <w:t xml:space="preserve"> (Tabla 5.7</w:t>
      </w:r>
      <w:r w:rsidR="00397849" w:rsidRPr="00576C5C">
        <w:rPr>
          <w:rFonts w:ascii="Arial" w:hAnsi="Arial" w:cs="Arial"/>
          <w:bCs/>
        </w:rPr>
        <w:t>)</w:t>
      </w:r>
      <w:r w:rsidRPr="00576C5C">
        <w:rPr>
          <w:rFonts w:ascii="Arial" w:hAnsi="Arial" w:cs="Arial"/>
          <w:bCs/>
        </w:rPr>
        <w:t>.</w:t>
      </w:r>
    </w:p>
    <w:p w:rsidR="00572E07" w:rsidRPr="00572E07" w:rsidRDefault="00572E07" w:rsidP="00572E07">
      <w:pPr>
        <w:pStyle w:val="Parrafo"/>
        <w:ind w:left="708"/>
      </w:pPr>
      <w:r w:rsidRPr="00572E07">
        <w:t xml:space="preserve">En </w:t>
      </w:r>
      <w:r w:rsidR="00634FAB">
        <w:t xml:space="preserve">los gatos de Operación y Administración </w:t>
      </w:r>
      <w:r w:rsidRPr="00572E07">
        <w:t xml:space="preserve">se realiza un incremento del </w:t>
      </w:r>
      <w:r w:rsidR="00634FAB">
        <w:t>10</w:t>
      </w:r>
      <w:r w:rsidRPr="00572E07">
        <w:t>% anual en relación al año anterior.</w:t>
      </w:r>
    </w:p>
    <w:tbl>
      <w:tblPr>
        <w:tblW w:w="0" w:type="auto"/>
        <w:jc w:val="center"/>
        <w:tblCellMar>
          <w:left w:w="0" w:type="dxa"/>
          <w:right w:w="0" w:type="dxa"/>
        </w:tblCellMar>
        <w:tblLook w:val="04A0"/>
      </w:tblPr>
      <w:tblGrid>
        <w:gridCol w:w="2791"/>
        <w:gridCol w:w="892"/>
        <w:gridCol w:w="1194"/>
        <w:gridCol w:w="1194"/>
        <w:gridCol w:w="1156"/>
      </w:tblGrid>
      <w:tr w:rsidR="008D5DCE">
        <w:trPr>
          <w:trHeight w:val="330"/>
          <w:jc w:val="center"/>
        </w:trPr>
        <w:tc>
          <w:tcPr>
            <w:tcW w:w="0" w:type="auto"/>
            <w:tcBorders>
              <w:top w:val="single" w:sz="4" w:space="0" w:color="auto"/>
              <w:left w:val="single" w:sz="4" w:space="0" w:color="auto"/>
              <w:bottom w:val="single" w:sz="8" w:space="0" w:color="auto"/>
              <w:right w:val="nil"/>
            </w:tcBorders>
            <w:shd w:val="clear" w:color="auto" w:fill="E0E0E0"/>
            <w:noWrap/>
            <w:tcMar>
              <w:top w:w="15" w:type="dxa"/>
              <w:left w:w="15" w:type="dxa"/>
              <w:bottom w:w="0" w:type="dxa"/>
              <w:right w:w="15" w:type="dxa"/>
            </w:tcMar>
            <w:vAlign w:val="center"/>
          </w:tcPr>
          <w:p w:rsidR="008D5DCE" w:rsidRPr="00632294" w:rsidRDefault="008D5DCE">
            <w:pPr>
              <w:jc w:val="center"/>
              <w:rPr>
                <w:rFonts w:ascii="Calibri" w:hAnsi="Calibri"/>
                <w:b/>
                <w:bCs/>
              </w:rPr>
            </w:pPr>
            <w:r w:rsidRPr="00632294">
              <w:rPr>
                <w:rFonts w:ascii="Calibri" w:hAnsi="Calibri"/>
                <w:b/>
                <w:bCs/>
              </w:rPr>
              <w:t>Descripción</w:t>
            </w:r>
          </w:p>
        </w:tc>
        <w:tc>
          <w:tcPr>
            <w:tcW w:w="0" w:type="auto"/>
            <w:tcBorders>
              <w:top w:val="single" w:sz="4" w:space="0" w:color="auto"/>
              <w:left w:val="single" w:sz="8" w:space="0" w:color="auto"/>
              <w:bottom w:val="single" w:sz="8" w:space="0" w:color="auto"/>
              <w:right w:val="nil"/>
            </w:tcBorders>
            <w:shd w:val="clear" w:color="auto" w:fill="E0E0E0"/>
            <w:noWrap/>
            <w:tcMar>
              <w:top w:w="15" w:type="dxa"/>
              <w:left w:w="15" w:type="dxa"/>
              <w:bottom w:w="0" w:type="dxa"/>
              <w:right w:w="15" w:type="dxa"/>
            </w:tcMar>
            <w:vAlign w:val="center"/>
          </w:tcPr>
          <w:p w:rsidR="008D5DCE" w:rsidRPr="00632294" w:rsidRDefault="008D5DCE">
            <w:pPr>
              <w:jc w:val="center"/>
              <w:rPr>
                <w:rFonts w:ascii="Calibri" w:hAnsi="Calibri"/>
                <w:b/>
                <w:bCs/>
              </w:rPr>
            </w:pPr>
            <w:r w:rsidRPr="00632294">
              <w:rPr>
                <w:rFonts w:ascii="Calibri" w:hAnsi="Calibri"/>
                <w:b/>
                <w:bCs/>
              </w:rPr>
              <w:t>Mensual</w:t>
            </w:r>
          </w:p>
        </w:tc>
        <w:tc>
          <w:tcPr>
            <w:tcW w:w="0" w:type="auto"/>
            <w:tcBorders>
              <w:top w:val="single" w:sz="4" w:space="0" w:color="auto"/>
              <w:left w:val="single" w:sz="8" w:space="0" w:color="auto"/>
              <w:bottom w:val="single" w:sz="8" w:space="0" w:color="auto"/>
              <w:right w:val="nil"/>
            </w:tcBorders>
            <w:shd w:val="clear" w:color="auto" w:fill="E0E0E0"/>
            <w:noWrap/>
            <w:tcMar>
              <w:top w:w="15" w:type="dxa"/>
              <w:left w:w="15" w:type="dxa"/>
              <w:bottom w:w="0" w:type="dxa"/>
              <w:right w:w="15" w:type="dxa"/>
            </w:tcMar>
            <w:vAlign w:val="center"/>
          </w:tcPr>
          <w:p w:rsidR="008D5DCE" w:rsidRPr="00632294" w:rsidRDefault="008D5DCE">
            <w:pPr>
              <w:jc w:val="center"/>
              <w:rPr>
                <w:rFonts w:ascii="Calibri" w:hAnsi="Calibri"/>
                <w:b/>
                <w:bCs/>
              </w:rPr>
            </w:pPr>
            <w:r w:rsidRPr="00632294">
              <w:rPr>
                <w:rFonts w:ascii="Calibri" w:hAnsi="Calibri"/>
                <w:b/>
                <w:bCs/>
              </w:rPr>
              <w:t>Año 1</w:t>
            </w:r>
          </w:p>
        </w:tc>
        <w:tc>
          <w:tcPr>
            <w:tcW w:w="0" w:type="auto"/>
            <w:tcBorders>
              <w:top w:val="single" w:sz="4" w:space="0" w:color="auto"/>
              <w:left w:val="single" w:sz="8" w:space="0" w:color="auto"/>
              <w:bottom w:val="single" w:sz="8" w:space="0" w:color="auto"/>
              <w:right w:val="nil"/>
            </w:tcBorders>
            <w:shd w:val="clear" w:color="auto" w:fill="E0E0E0"/>
            <w:noWrap/>
            <w:tcMar>
              <w:top w:w="15" w:type="dxa"/>
              <w:left w:w="15" w:type="dxa"/>
              <w:bottom w:w="0" w:type="dxa"/>
              <w:right w:w="15" w:type="dxa"/>
            </w:tcMar>
            <w:vAlign w:val="center"/>
          </w:tcPr>
          <w:p w:rsidR="008D5DCE" w:rsidRPr="00632294" w:rsidRDefault="008D5DCE">
            <w:pPr>
              <w:jc w:val="center"/>
              <w:rPr>
                <w:rFonts w:ascii="Calibri" w:hAnsi="Calibri"/>
                <w:b/>
                <w:bCs/>
              </w:rPr>
            </w:pPr>
            <w:r w:rsidRPr="00632294">
              <w:rPr>
                <w:rFonts w:ascii="Calibri" w:hAnsi="Calibri"/>
                <w:b/>
                <w:bCs/>
              </w:rPr>
              <w:t>Año 2</w:t>
            </w:r>
          </w:p>
        </w:tc>
        <w:tc>
          <w:tcPr>
            <w:tcW w:w="0" w:type="auto"/>
            <w:tcBorders>
              <w:top w:val="single" w:sz="4" w:space="0" w:color="auto"/>
              <w:left w:val="single" w:sz="8" w:space="0" w:color="auto"/>
              <w:bottom w:val="single" w:sz="8" w:space="0" w:color="auto"/>
              <w:right w:val="single" w:sz="4" w:space="0" w:color="auto"/>
            </w:tcBorders>
            <w:shd w:val="clear" w:color="auto" w:fill="E0E0E0"/>
            <w:noWrap/>
            <w:tcMar>
              <w:top w:w="15" w:type="dxa"/>
              <w:left w:w="15" w:type="dxa"/>
              <w:bottom w:w="0" w:type="dxa"/>
              <w:right w:w="15" w:type="dxa"/>
            </w:tcMar>
            <w:vAlign w:val="center"/>
          </w:tcPr>
          <w:p w:rsidR="008D5DCE" w:rsidRPr="00632294" w:rsidRDefault="008D5DCE">
            <w:pPr>
              <w:jc w:val="center"/>
              <w:rPr>
                <w:rFonts w:ascii="Calibri" w:hAnsi="Calibri"/>
                <w:b/>
                <w:bCs/>
              </w:rPr>
            </w:pPr>
            <w:r w:rsidRPr="00632294">
              <w:rPr>
                <w:rFonts w:ascii="Calibri" w:hAnsi="Calibri"/>
                <w:b/>
                <w:bCs/>
              </w:rPr>
              <w:t>Año 3</w:t>
            </w:r>
          </w:p>
        </w:tc>
      </w:tr>
      <w:tr w:rsidR="008D5DCE">
        <w:trPr>
          <w:trHeight w:val="300"/>
          <w:jc w:val="center"/>
        </w:trPr>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Default="008D5DCE">
            <w:pPr>
              <w:rPr>
                <w:rFonts w:ascii="Calibri" w:hAnsi="Calibri"/>
                <w:color w:val="000000"/>
                <w:sz w:val="22"/>
                <w:szCs w:val="22"/>
              </w:rPr>
            </w:pPr>
            <w:r>
              <w:rPr>
                <w:rFonts w:ascii="Calibri" w:hAnsi="Calibri"/>
                <w:color w:val="000000"/>
                <w:sz w:val="22"/>
                <w:szCs w:val="22"/>
              </w:rPr>
              <w:t>Arriendo</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400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4.800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5.280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5.808</w:t>
            </w:r>
          </w:p>
        </w:tc>
      </w:tr>
      <w:tr w:rsidR="008D5DCE">
        <w:trPr>
          <w:trHeight w:val="300"/>
          <w:jc w:val="center"/>
        </w:trPr>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Default="00FD1C7D">
            <w:pPr>
              <w:rPr>
                <w:rFonts w:ascii="Calibri" w:hAnsi="Calibri"/>
                <w:color w:val="000000"/>
                <w:sz w:val="22"/>
                <w:szCs w:val="22"/>
              </w:rPr>
            </w:pPr>
            <w:r>
              <w:rPr>
                <w:rFonts w:ascii="Calibri" w:hAnsi="Calibri"/>
                <w:color w:val="000000"/>
                <w:sz w:val="22"/>
                <w:szCs w:val="22"/>
              </w:rPr>
              <w:t>Energía</w:t>
            </w:r>
            <w:r w:rsidR="008D5DCE">
              <w:rPr>
                <w:rFonts w:ascii="Calibri" w:hAnsi="Calibri"/>
                <w:color w:val="000000"/>
                <w:sz w:val="22"/>
                <w:szCs w:val="22"/>
              </w:rPr>
              <w:t xml:space="preserve"> </w:t>
            </w:r>
            <w:r>
              <w:rPr>
                <w:rFonts w:ascii="Calibri" w:hAnsi="Calibri"/>
                <w:color w:val="000000"/>
                <w:sz w:val="22"/>
                <w:szCs w:val="22"/>
              </w:rPr>
              <w:t>Eléctrica</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70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840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924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1.016</w:t>
            </w:r>
          </w:p>
        </w:tc>
      </w:tr>
      <w:tr w:rsidR="008D5DCE">
        <w:trPr>
          <w:trHeight w:val="300"/>
          <w:jc w:val="center"/>
        </w:trPr>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Default="008D5DCE">
            <w:pPr>
              <w:rPr>
                <w:rFonts w:ascii="Calibri" w:hAnsi="Calibri"/>
                <w:color w:val="000000"/>
                <w:sz w:val="22"/>
                <w:szCs w:val="22"/>
              </w:rPr>
            </w:pPr>
            <w:r>
              <w:rPr>
                <w:rFonts w:ascii="Calibri" w:hAnsi="Calibri"/>
                <w:color w:val="000000"/>
                <w:sz w:val="22"/>
                <w:szCs w:val="22"/>
              </w:rPr>
              <w:t>Internet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50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600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660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726</w:t>
            </w:r>
          </w:p>
        </w:tc>
      </w:tr>
      <w:tr w:rsidR="008D5DCE">
        <w:trPr>
          <w:trHeight w:val="300"/>
          <w:jc w:val="center"/>
        </w:trPr>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Default="008D5DCE">
            <w:pPr>
              <w:rPr>
                <w:rFonts w:ascii="Calibri" w:hAnsi="Calibri"/>
                <w:color w:val="000000"/>
                <w:sz w:val="22"/>
                <w:szCs w:val="22"/>
              </w:rPr>
            </w:pPr>
            <w:r>
              <w:rPr>
                <w:rFonts w:ascii="Calibri" w:hAnsi="Calibri"/>
                <w:color w:val="000000"/>
                <w:sz w:val="22"/>
                <w:szCs w:val="22"/>
              </w:rPr>
              <w:t>Seguros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1.200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1.320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1.452</w:t>
            </w:r>
          </w:p>
        </w:tc>
      </w:tr>
      <w:tr w:rsidR="008D5DCE">
        <w:trPr>
          <w:trHeight w:val="300"/>
          <w:jc w:val="center"/>
        </w:trPr>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Default="008D5DCE">
            <w:pPr>
              <w:rPr>
                <w:rFonts w:ascii="Calibri" w:hAnsi="Calibri"/>
                <w:color w:val="000000"/>
                <w:sz w:val="22"/>
                <w:szCs w:val="22"/>
              </w:rPr>
            </w:pPr>
            <w:r>
              <w:rPr>
                <w:rFonts w:ascii="Calibri" w:hAnsi="Calibri"/>
                <w:color w:val="000000"/>
                <w:sz w:val="22"/>
                <w:szCs w:val="22"/>
              </w:rPr>
              <w:t xml:space="preserve">Gastos Legales de </w:t>
            </w:r>
            <w:r w:rsidR="00FD1C7D">
              <w:rPr>
                <w:rFonts w:ascii="Calibri" w:hAnsi="Calibri"/>
                <w:color w:val="000000"/>
                <w:sz w:val="22"/>
                <w:szCs w:val="22"/>
              </w:rPr>
              <w:t>Constitución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400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0</w:t>
            </w:r>
          </w:p>
        </w:tc>
      </w:tr>
      <w:tr w:rsidR="008D5DCE">
        <w:trPr>
          <w:trHeight w:val="300"/>
          <w:jc w:val="center"/>
        </w:trPr>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Default="00FD1C7D">
            <w:pPr>
              <w:rPr>
                <w:rFonts w:ascii="Calibri" w:hAnsi="Calibri"/>
                <w:color w:val="000000"/>
                <w:sz w:val="22"/>
                <w:szCs w:val="22"/>
              </w:rPr>
            </w:pPr>
            <w:r>
              <w:rPr>
                <w:rFonts w:ascii="Calibri" w:hAnsi="Calibri"/>
                <w:color w:val="000000"/>
                <w:sz w:val="22"/>
                <w:szCs w:val="22"/>
              </w:rPr>
              <w:t>Depreciación</w:t>
            </w:r>
            <w:r w:rsidR="008D5DCE">
              <w:rPr>
                <w:rFonts w:ascii="Calibri" w:hAnsi="Calibri"/>
                <w:color w:val="000000"/>
                <w:sz w:val="22"/>
                <w:szCs w:val="22"/>
              </w:rPr>
              <w:t xml:space="preserve"> de Equipos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rPr>
                <w:rFonts w:ascii="Calibri" w:hAnsi="Calibri"/>
                <w:color w:val="000000"/>
                <w:sz w:val="22"/>
                <w:szCs w:val="22"/>
              </w:rPr>
            </w:pPr>
            <w:r>
              <w:rPr>
                <w:rFonts w:ascii="Calibri" w:hAnsi="Calibri"/>
                <w:color w:val="000000"/>
                <w:sz w:val="22"/>
                <w:szCs w:val="22"/>
              </w:rPr>
              <w:t>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1.227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1.227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jc w:val="right"/>
              <w:rPr>
                <w:rFonts w:ascii="Calibri" w:hAnsi="Calibri"/>
                <w:color w:val="000000"/>
                <w:sz w:val="22"/>
                <w:szCs w:val="22"/>
              </w:rPr>
            </w:pPr>
            <w:r>
              <w:rPr>
                <w:rFonts w:ascii="Calibri" w:hAnsi="Calibri"/>
                <w:color w:val="000000"/>
                <w:sz w:val="22"/>
                <w:szCs w:val="22"/>
              </w:rPr>
              <w:t>1.227</w:t>
            </w:r>
          </w:p>
        </w:tc>
      </w:tr>
      <w:tr w:rsidR="008D5DCE">
        <w:trPr>
          <w:trHeight w:val="330"/>
          <w:jc w:val="center"/>
        </w:trPr>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8D5DCE" w:rsidRDefault="008D5DCE">
            <w:pPr>
              <w:rPr>
                <w:rFonts w:ascii="Calibri" w:hAnsi="Calibri"/>
                <w:b/>
                <w:bCs/>
                <w:color w:val="000000"/>
                <w:sz w:val="22"/>
                <w:szCs w:val="22"/>
              </w:rPr>
            </w:pPr>
            <w:r>
              <w:rPr>
                <w:rFonts w:ascii="Calibri" w:hAnsi="Calibri"/>
                <w:b/>
                <w:bCs/>
                <w:color w:val="000000"/>
                <w:sz w:val="22"/>
                <w:szCs w:val="22"/>
              </w:rPr>
              <w:t>Total Gastos de Operación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rPr>
                <w:rFonts w:ascii="Calibri" w:hAnsi="Calibri"/>
                <w:b/>
                <w:bCs/>
                <w:color w:val="000000"/>
                <w:sz w:val="22"/>
                <w:szCs w:val="22"/>
              </w:rPr>
            </w:pPr>
            <w:r>
              <w:rPr>
                <w:rFonts w:ascii="Calibri" w:hAnsi="Calibri"/>
                <w:b/>
                <w:bCs/>
                <w:color w:val="000000"/>
                <w:sz w:val="22"/>
                <w:szCs w:val="22"/>
              </w:rPr>
              <w:t> </w:t>
            </w:r>
          </w:p>
        </w:tc>
        <w:tc>
          <w:tcPr>
            <w:tcW w:w="0" w:type="auto"/>
            <w:tcBorders>
              <w:top w:val="double" w:sz="6"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rPr>
                <w:rFonts w:ascii="Calibri" w:hAnsi="Calibri"/>
                <w:b/>
                <w:bCs/>
                <w:color w:val="000000"/>
                <w:sz w:val="22"/>
                <w:szCs w:val="22"/>
              </w:rPr>
            </w:pPr>
            <w:r>
              <w:rPr>
                <w:rFonts w:ascii="Calibri" w:hAnsi="Calibri"/>
                <w:b/>
                <w:bCs/>
                <w:color w:val="000000"/>
                <w:sz w:val="22"/>
                <w:szCs w:val="22"/>
              </w:rPr>
              <w:t xml:space="preserve"> $          8.667 </w:t>
            </w:r>
          </w:p>
        </w:tc>
        <w:tc>
          <w:tcPr>
            <w:tcW w:w="0" w:type="auto"/>
            <w:tcBorders>
              <w:top w:val="double" w:sz="6"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rPr>
                <w:rFonts w:ascii="Calibri" w:hAnsi="Calibri"/>
                <w:b/>
                <w:bCs/>
                <w:color w:val="000000"/>
                <w:sz w:val="22"/>
                <w:szCs w:val="22"/>
              </w:rPr>
            </w:pPr>
            <w:r>
              <w:rPr>
                <w:rFonts w:ascii="Calibri" w:hAnsi="Calibri"/>
                <w:b/>
                <w:bCs/>
                <w:color w:val="000000"/>
                <w:sz w:val="22"/>
                <w:szCs w:val="22"/>
              </w:rPr>
              <w:t xml:space="preserve"> $          9.411 </w:t>
            </w:r>
          </w:p>
        </w:tc>
        <w:tc>
          <w:tcPr>
            <w:tcW w:w="0" w:type="auto"/>
            <w:tcBorders>
              <w:top w:val="double" w:sz="6"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8D5DCE" w:rsidRDefault="008D5DCE">
            <w:pPr>
              <w:rPr>
                <w:rFonts w:ascii="Calibri" w:hAnsi="Calibri"/>
                <w:b/>
                <w:bCs/>
                <w:color w:val="000000"/>
                <w:sz w:val="22"/>
                <w:szCs w:val="22"/>
              </w:rPr>
            </w:pPr>
            <w:r>
              <w:rPr>
                <w:rFonts w:ascii="Calibri" w:hAnsi="Calibri"/>
                <w:b/>
                <w:bCs/>
                <w:color w:val="000000"/>
                <w:sz w:val="22"/>
                <w:szCs w:val="22"/>
              </w:rPr>
              <w:t xml:space="preserve"> $       10.229 </w:t>
            </w:r>
          </w:p>
        </w:tc>
      </w:tr>
    </w:tbl>
    <w:p w:rsidR="005C097D" w:rsidRDefault="00833F64" w:rsidP="008D5DCE">
      <w:pPr>
        <w:pStyle w:val="Tabla"/>
        <w:jc w:val="center"/>
      </w:pPr>
      <w:bookmarkStart w:id="388" w:name="_Toc248490565"/>
      <w:r w:rsidRPr="008D5DCE">
        <w:t>Tabla 5.</w:t>
      </w:r>
      <w:r w:rsidR="0059484E">
        <w:t>3</w:t>
      </w:r>
      <w:r w:rsidRPr="008D5DCE">
        <w:t xml:space="preserve"> Gastos de Operación</w:t>
      </w:r>
      <w:bookmarkEnd w:id="388"/>
      <w:r w:rsidR="00572E07">
        <w:br w:type="page"/>
      </w:r>
    </w:p>
    <w:tbl>
      <w:tblPr>
        <w:tblW w:w="5000" w:type="pct"/>
        <w:jc w:val="center"/>
        <w:tblCellMar>
          <w:left w:w="0" w:type="dxa"/>
          <w:right w:w="0" w:type="dxa"/>
        </w:tblCellMar>
        <w:tblLook w:val="04A0"/>
      </w:tblPr>
      <w:tblGrid>
        <w:gridCol w:w="3788"/>
        <w:gridCol w:w="892"/>
        <w:gridCol w:w="1209"/>
        <w:gridCol w:w="1209"/>
        <w:gridCol w:w="1209"/>
      </w:tblGrid>
      <w:tr w:rsidR="00BF7D9B">
        <w:trPr>
          <w:trHeight w:val="330"/>
          <w:jc w:val="center"/>
        </w:trPr>
        <w:tc>
          <w:tcPr>
            <w:tcW w:w="2283" w:type="pct"/>
            <w:tcBorders>
              <w:top w:val="single" w:sz="4" w:space="0" w:color="auto"/>
              <w:left w:val="single" w:sz="4" w:space="0" w:color="auto"/>
              <w:bottom w:val="single" w:sz="8" w:space="0" w:color="auto"/>
              <w:right w:val="nil"/>
            </w:tcBorders>
            <w:shd w:val="clear" w:color="auto" w:fill="E0E0E0"/>
            <w:noWrap/>
            <w:tcMar>
              <w:top w:w="15" w:type="dxa"/>
              <w:left w:w="15" w:type="dxa"/>
              <w:bottom w:w="0" w:type="dxa"/>
              <w:right w:w="15" w:type="dxa"/>
            </w:tcMar>
            <w:vAlign w:val="center"/>
          </w:tcPr>
          <w:p w:rsidR="00BF7D9B" w:rsidRPr="00632294" w:rsidRDefault="00BF7D9B">
            <w:pPr>
              <w:jc w:val="center"/>
              <w:rPr>
                <w:rFonts w:ascii="Calibri" w:hAnsi="Calibri"/>
                <w:b/>
                <w:bCs/>
              </w:rPr>
            </w:pPr>
            <w:r w:rsidRPr="00632294">
              <w:rPr>
                <w:rFonts w:ascii="Calibri" w:hAnsi="Calibri"/>
                <w:b/>
                <w:bCs/>
              </w:rPr>
              <w:t>Descripción</w:t>
            </w:r>
          </w:p>
        </w:tc>
        <w:tc>
          <w:tcPr>
            <w:tcW w:w="527" w:type="pct"/>
            <w:tcBorders>
              <w:top w:val="single" w:sz="4" w:space="0" w:color="auto"/>
              <w:left w:val="single" w:sz="8" w:space="0" w:color="auto"/>
              <w:bottom w:val="single" w:sz="8" w:space="0" w:color="auto"/>
              <w:right w:val="nil"/>
            </w:tcBorders>
            <w:shd w:val="clear" w:color="auto" w:fill="E0E0E0"/>
            <w:noWrap/>
            <w:tcMar>
              <w:top w:w="15" w:type="dxa"/>
              <w:left w:w="15" w:type="dxa"/>
              <w:bottom w:w="0" w:type="dxa"/>
              <w:right w:w="15" w:type="dxa"/>
            </w:tcMar>
            <w:vAlign w:val="center"/>
          </w:tcPr>
          <w:p w:rsidR="00BF7D9B" w:rsidRPr="00632294" w:rsidRDefault="00BF7D9B">
            <w:pPr>
              <w:jc w:val="center"/>
              <w:rPr>
                <w:rFonts w:ascii="Calibri" w:hAnsi="Calibri"/>
                <w:b/>
                <w:bCs/>
              </w:rPr>
            </w:pPr>
            <w:r w:rsidRPr="00632294">
              <w:rPr>
                <w:rFonts w:ascii="Calibri" w:hAnsi="Calibri"/>
                <w:b/>
                <w:bCs/>
              </w:rPr>
              <w:t>Mensual</w:t>
            </w:r>
          </w:p>
        </w:tc>
        <w:tc>
          <w:tcPr>
            <w:tcW w:w="730" w:type="pct"/>
            <w:tcBorders>
              <w:top w:val="single" w:sz="4" w:space="0" w:color="auto"/>
              <w:left w:val="single" w:sz="8" w:space="0" w:color="auto"/>
              <w:bottom w:val="single" w:sz="8" w:space="0" w:color="auto"/>
              <w:right w:val="nil"/>
            </w:tcBorders>
            <w:shd w:val="clear" w:color="auto" w:fill="E0E0E0"/>
            <w:noWrap/>
            <w:tcMar>
              <w:top w:w="15" w:type="dxa"/>
              <w:left w:w="15" w:type="dxa"/>
              <w:bottom w:w="0" w:type="dxa"/>
              <w:right w:w="15" w:type="dxa"/>
            </w:tcMar>
            <w:vAlign w:val="center"/>
          </w:tcPr>
          <w:p w:rsidR="00BF7D9B" w:rsidRPr="00632294" w:rsidRDefault="00BF7D9B">
            <w:pPr>
              <w:jc w:val="center"/>
              <w:rPr>
                <w:rFonts w:ascii="Calibri" w:hAnsi="Calibri"/>
                <w:b/>
                <w:bCs/>
              </w:rPr>
            </w:pPr>
            <w:r w:rsidRPr="00632294">
              <w:rPr>
                <w:rFonts w:ascii="Calibri" w:hAnsi="Calibri"/>
                <w:b/>
                <w:bCs/>
              </w:rPr>
              <w:t>Año 1</w:t>
            </w:r>
          </w:p>
        </w:tc>
        <w:tc>
          <w:tcPr>
            <w:tcW w:w="730" w:type="pct"/>
            <w:tcBorders>
              <w:top w:val="single" w:sz="4" w:space="0" w:color="auto"/>
              <w:left w:val="single" w:sz="8" w:space="0" w:color="auto"/>
              <w:bottom w:val="single" w:sz="8" w:space="0" w:color="auto"/>
              <w:right w:val="nil"/>
            </w:tcBorders>
            <w:shd w:val="clear" w:color="auto" w:fill="E0E0E0"/>
            <w:noWrap/>
            <w:tcMar>
              <w:top w:w="15" w:type="dxa"/>
              <w:left w:w="15" w:type="dxa"/>
              <w:bottom w:w="0" w:type="dxa"/>
              <w:right w:w="15" w:type="dxa"/>
            </w:tcMar>
            <w:vAlign w:val="center"/>
          </w:tcPr>
          <w:p w:rsidR="00BF7D9B" w:rsidRPr="00632294" w:rsidRDefault="00BF7D9B">
            <w:pPr>
              <w:jc w:val="center"/>
              <w:rPr>
                <w:rFonts w:ascii="Calibri" w:hAnsi="Calibri"/>
                <w:b/>
                <w:bCs/>
              </w:rPr>
            </w:pPr>
            <w:r w:rsidRPr="00632294">
              <w:rPr>
                <w:rFonts w:ascii="Calibri" w:hAnsi="Calibri"/>
                <w:b/>
                <w:bCs/>
              </w:rPr>
              <w:t>Año 2</w:t>
            </w:r>
          </w:p>
        </w:tc>
        <w:tc>
          <w:tcPr>
            <w:tcW w:w="730" w:type="pct"/>
            <w:tcBorders>
              <w:top w:val="single" w:sz="4" w:space="0" w:color="auto"/>
              <w:left w:val="single" w:sz="8" w:space="0" w:color="auto"/>
              <w:bottom w:val="single" w:sz="8" w:space="0" w:color="auto"/>
              <w:right w:val="single" w:sz="4" w:space="0" w:color="auto"/>
            </w:tcBorders>
            <w:shd w:val="clear" w:color="auto" w:fill="E0E0E0"/>
            <w:noWrap/>
            <w:tcMar>
              <w:top w:w="15" w:type="dxa"/>
              <w:left w:w="15" w:type="dxa"/>
              <w:bottom w:w="0" w:type="dxa"/>
              <w:right w:w="15" w:type="dxa"/>
            </w:tcMar>
            <w:vAlign w:val="center"/>
          </w:tcPr>
          <w:p w:rsidR="00BF7D9B" w:rsidRPr="00632294" w:rsidRDefault="00BF7D9B">
            <w:pPr>
              <w:jc w:val="center"/>
              <w:rPr>
                <w:rFonts w:ascii="Calibri" w:hAnsi="Calibri"/>
                <w:b/>
                <w:bCs/>
              </w:rPr>
            </w:pPr>
            <w:r w:rsidRPr="00632294">
              <w:rPr>
                <w:rFonts w:ascii="Calibri" w:hAnsi="Calibri"/>
                <w:b/>
                <w:bCs/>
              </w:rPr>
              <w:t>Año 3</w:t>
            </w:r>
          </w:p>
        </w:tc>
      </w:tr>
      <w:tr w:rsidR="00BF7D9B">
        <w:trPr>
          <w:trHeight w:val="300"/>
          <w:jc w:val="center"/>
        </w:trPr>
        <w:tc>
          <w:tcPr>
            <w:tcW w:w="2283" w:type="pct"/>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BF7D9B" w:rsidRDefault="00FD1C7D">
            <w:pPr>
              <w:rPr>
                <w:rFonts w:ascii="Calibri" w:hAnsi="Calibri"/>
                <w:color w:val="000000"/>
                <w:sz w:val="22"/>
                <w:szCs w:val="22"/>
              </w:rPr>
            </w:pPr>
            <w:r>
              <w:rPr>
                <w:rFonts w:ascii="Calibri" w:hAnsi="Calibri"/>
                <w:color w:val="000000"/>
                <w:sz w:val="22"/>
                <w:szCs w:val="22"/>
              </w:rPr>
              <w:t>Asesoría</w:t>
            </w:r>
            <w:r w:rsidR="00BF7D9B">
              <w:rPr>
                <w:rFonts w:ascii="Calibri" w:hAnsi="Calibri"/>
                <w:color w:val="000000"/>
                <w:sz w:val="22"/>
                <w:szCs w:val="22"/>
              </w:rPr>
              <w:t xml:space="preserve"> Contable</w:t>
            </w:r>
          </w:p>
        </w:tc>
        <w:tc>
          <w:tcPr>
            <w:tcW w:w="52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100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1.200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1.320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1.452</w:t>
            </w:r>
          </w:p>
        </w:tc>
      </w:tr>
      <w:tr w:rsidR="00BF7D9B">
        <w:trPr>
          <w:trHeight w:val="300"/>
          <w:jc w:val="center"/>
        </w:trPr>
        <w:tc>
          <w:tcPr>
            <w:tcW w:w="2283" w:type="pct"/>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BF7D9B" w:rsidRDefault="00FD1C7D">
            <w:pPr>
              <w:rPr>
                <w:rFonts w:ascii="Calibri" w:hAnsi="Calibri"/>
                <w:color w:val="000000"/>
                <w:sz w:val="22"/>
                <w:szCs w:val="22"/>
              </w:rPr>
            </w:pPr>
            <w:r>
              <w:rPr>
                <w:rFonts w:ascii="Calibri" w:hAnsi="Calibri"/>
                <w:color w:val="000000"/>
                <w:sz w:val="22"/>
                <w:szCs w:val="22"/>
              </w:rPr>
              <w:t>Teléfono</w:t>
            </w:r>
          </w:p>
        </w:tc>
        <w:tc>
          <w:tcPr>
            <w:tcW w:w="52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40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480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528</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581</w:t>
            </w:r>
          </w:p>
        </w:tc>
      </w:tr>
      <w:tr w:rsidR="00BF7D9B">
        <w:trPr>
          <w:trHeight w:val="300"/>
          <w:jc w:val="center"/>
        </w:trPr>
        <w:tc>
          <w:tcPr>
            <w:tcW w:w="2283" w:type="pct"/>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BF7D9B" w:rsidRDefault="00BF7D9B">
            <w:pPr>
              <w:rPr>
                <w:rFonts w:ascii="Calibri" w:hAnsi="Calibri"/>
                <w:color w:val="000000"/>
                <w:sz w:val="22"/>
                <w:szCs w:val="22"/>
              </w:rPr>
            </w:pPr>
            <w:r>
              <w:rPr>
                <w:rFonts w:ascii="Calibri" w:hAnsi="Calibri"/>
                <w:color w:val="000000"/>
                <w:sz w:val="22"/>
                <w:szCs w:val="22"/>
              </w:rPr>
              <w:t>Gastos de Transporte</w:t>
            </w:r>
          </w:p>
        </w:tc>
        <w:tc>
          <w:tcPr>
            <w:tcW w:w="52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100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1.200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1.320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1.452</w:t>
            </w:r>
          </w:p>
        </w:tc>
      </w:tr>
      <w:tr w:rsidR="00BF7D9B">
        <w:trPr>
          <w:trHeight w:val="300"/>
          <w:jc w:val="center"/>
        </w:trPr>
        <w:tc>
          <w:tcPr>
            <w:tcW w:w="2283" w:type="pct"/>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BF7D9B" w:rsidRDefault="00BF7D9B">
            <w:pPr>
              <w:rPr>
                <w:rFonts w:ascii="Calibri" w:hAnsi="Calibri"/>
                <w:color w:val="000000"/>
                <w:sz w:val="22"/>
                <w:szCs w:val="22"/>
              </w:rPr>
            </w:pPr>
            <w:r>
              <w:rPr>
                <w:rFonts w:ascii="Calibri" w:hAnsi="Calibri"/>
                <w:color w:val="000000"/>
                <w:sz w:val="22"/>
                <w:szCs w:val="22"/>
              </w:rPr>
              <w:t xml:space="preserve">Gastos de </w:t>
            </w:r>
            <w:r w:rsidR="00FD1C7D">
              <w:rPr>
                <w:rFonts w:ascii="Calibri" w:hAnsi="Calibri"/>
                <w:color w:val="000000"/>
                <w:sz w:val="22"/>
                <w:szCs w:val="22"/>
              </w:rPr>
              <w:t>Papelería</w:t>
            </w:r>
          </w:p>
        </w:tc>
        <w:tc>
          <w:tcPr>
            <w:tcW w:w="52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100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1.200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1.320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1.452</w:t>
            </w:r>
          </w:p>
        </w:tc>
      </w:tr>
      <w:tr w:rsidR="00BF7D9B">
        <w:trPr>
          <w:trHeight w:val="300"/>
          <w:jc w:val="center"/>
        </w:trPr>
        <w:tc>
          <w:tcPr>
            <w:tcW w:w="2283" w:type="pct"/>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BF7D9B" w:rsidRDefault="00BF7D9B">
            <w:pPr>
              <w:rPr>
                <w:rFonts w:ascii="Calibri" w:hAnsi="Calibri"/>
                <w:color w:val="000000"/>
                <w:sz w:val="22"/>
                <w:szCs w:val="22"/>
              </w:rPr>
            </w:pPr>
            <w:r>
              <w:rPr>
                <w:rFonts w:ascii="Calibri" w:hAnsi="Calibri"/>
                <w:color w:val="000000"/>
                <w:sz w:val="22"/>
                <w:szCs w:val="22"/>
              </w:rPr>
              <w:t>Publicidad</w:t>
            </w:r>
          </w:p>
        </w:tc>
        <w:tc>
          <w:tcPr>
            <w:tcW w:w="52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100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1.200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1.320</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1.452</w:t>
            </w:r>
          </w:p>
        </w:tc>
      </w:tr>
      <w:tr w:rsidR="00BF7D9B">
        <w:trPr>
          <w:trHeight w:val="300"/>
          <w:jc w:val="center"/>
        </w:trPr>
        <w:tc>
          <w:tcPr>
            <w:tcW w:w="2283" w:type="pct"/>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BF7D9B" w:rsidRDefault="00FD1C7D">
            <w:pPr>
              <w:rPr>
                <w:rFonts w:ascii="Calibri" w:hAnsi="Calibri"/>
                <w:color w:val="000000"/>
                <w:sz w:val="22"/>
                <w:szCs w:val="22"/>
              </w:rPr>
            </w:pPr>
            <w:r>
              <w:rPr>
                <w:rFonts w:ascii="Calibri" w:hAnsi="Calibri"/>
                <w:color w:val="000000"/>
                <w:sz w:val="22"/>
                <w:szCs w:val="22"/>
              </w:rPr>
              <w:t>Depreciación</w:t>
            </w:r>
            <w:r w:rsidR="00BF7D9B">
              <w:rPr>
                <w:rFonts w:ascii="Calibri" w:hAnsi="Calibri"/>
                <w:color w:val="000000"/>
                <w:sz w:val="22"/>
                <w:szCs w:val="22"/>
              </w:rPr>
              <w:t xml:space="preserve"> Muebles y Enseres</w:t>
            </w:r>
          </w:p>
        </w:tc>
        <w:tc>
          <w:tcPr>
            <w:tcW w:w="52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rPr>
                <w:rFonts w:ascii="Calibri" w:hAnsi="Calibri"/>
                <w:color w:val="000000"/>
                <w:sz w:val="22"/>
                <w:szCs w:val="22"/>
              </w:rPr>
            </w:pPr>
            <w:r>
              <w:rPr>
                <w:rFonts w:ascii="Calibri" w:hAnsi="Calibri"/>
                <w:color w:val="000000"/>
                <w:sz w:val="22"/>
                <w:szCs w:val="22"/>
              </w:rPr>
              <w:t> </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115</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115</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jc w:val="right"/>
              <w:rPr>
                <w:rFonts w:ascii="Calibri" w:hAnsi="Calibri"/>
                <w:color w:val="000000"/>
                <w:sz w:val="22"/>
                <w:szCs w:val="22"/>
              </w:rPr>
            </w:pPr>
            <w:r>
              <w:rPr>
                <w:rFonts w:ascii="Calibri" w:hAnsi="Calibri"/>
                <w:color w:val="000000"/>
                <w:sz w:val="22"/>
                <w:szCs w:val="22"/>
              </w:rPr>
              <w:t>115</w:t>
            </w:r>
          </w:p>
        </w:tc>
      </w:tr>
      <w:tr w:rsidR="00BF7D9B">
        <w:trPr>
          <w:trHeight w:val="330"/>
          <w:jc w:val="center"/>
        </w:trPr>
        <w:tc>
          <w:tcPr>
            <w:tcW w:w="2283" w:type="pct"/>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center"/>
          </w:tcPr>
          <w:p w:rsidR="00BF7D9B" w:rsidRDefault="00BF7D9B">
            <w:pPr>
              <w:rPr>
                <w:rFonts w:ascii="Calibri" w:hAnsi="Calibri"/>
                <w:b/>
                <w:bCs/>
                <w:color w:val="000000"/>
                <w:sz w:val="22"/>
                <w:szCs w:val="22"/>
              </w:rPr>
            </w:pPr>
            <w:r>
              <w:rPr>
                <w:rFonts w:ascii="Calibri" w:hAnsi="Calibri"/>
                <w:b/>
                <w:bCs/>
                <w:color w:val="000000"/>
                <w:sz w:val="22"/>
                <w:szCs w:val="22"/>
              </w:rPr>
              <w:t xml:space="preserve">Total Gastos de </w:t>
            </w:r>
            <w:r w:rsidR="00FD1C7D">
              <w:rPr>
                <w:rFonts w:ascii="Calibri" w:hAnsi="Calibri"/>
                <w:b/>
                <w:bCs/>
                <w:color w:val="000000"/>
                <w:sz w:val="22"/>
                <w:szCs w:val="22"/>
              </w:rPr>
              <w:t>Administración</w:t>
            </w:r>
            <w:r>
              <w:rPr>
                <w:rFonts w:ascii="Calibri" w:hAnsi="Calibri"/>
                <w:b/>
                <w:bCs/>
                <w:color w:val="000000"/>
                <w:sz w:val="22"/>
                <w:szCs w:val="22"/>
              </w:rPr>
              <w:t xml:space="preserve"> y Ventas</w:t>
            </w:r>
          </w:p>
        </w:tc>
        <w:tc>
          <w:tcPr>
            <w:tcW w:w="52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rPr>
                <w:rFonts w:ascii="Calibri" w:hAnsi="Calibri"/>
                <w:b/>
                <w:bCs/>
                <w:color w:val="000000"/>
                <w:sz w:val="22"/>
                <w:szCs w:val="22"/>
              </w:rPr>
            </w:pPr>
            <w:r>
              <w:rPr>
                <w:rFonts w:ascii="Calibri" w:hAnsi="Calibri"/>
                <w:b/>
                <w:bCs/>
                <w:color w:val="000000"/>
                <w:sz w:val="22"/>
                <w:szCs w:val="22"/>
              </w:rPr>
              <w:t> </w:t>
            </w:r>
          </w:p>
        </w:tc>
        <w:tc>
          <w:tcPr>
            <w:tcW w:w="730" w:type="pct"/>
            <w:tcBorders>
              <w:top w:val="double" w:sz="6"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rPr>
                <w:rFonts w:ascii="Calibri" w:hAnsi="Calibri"/>
                <w:b/>
                <w:bCs/>
                <w:color w:val="000000"/>
                <w:sz w:val="22"/>
                <w:szCs w:val="22"/>
              </w:rPr>
            </w:pPr>
            <w:r>
              <w:rPr>
                <w:rFonts w:ascii="Calibri" w:hAnsi="Calibri"/>
                <w:b/>
                <w:bCs/>
                <w:color w:val="000000"/>
                <w:sz w:val="22"/>
                <w:szCs w:val="22"/>
              </w:rPr>
              <w:t xml:space="preserve"> $          5.395 </w:t>
            </w:r>
          </w:p>
        </w:tc>
        <w:tc>
          <w:tcPr>
            <w:tcW w:w="730" w:type="pct"/>
            <w:tcBorders>
              <w:top w:val="double" w:sz="6"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rPr>
                <w:rFonts w:ascii="Calibri" w:hAnsi="Calibri"/>
                <w:b/>
                <w:bCs/>
                <w:color w:val="000000"/>
                <w:sz w:val="22"/>
                <w:szCs w:val="22"/>
              </w:rPr>
            </w:pPr>
            <w:r>
              <w:rPr>
                <w:rFonts w:ascii="Calibri" w:hAnsi="Calibri"/>
                <w:b/>
                <w:bCs/>
                <w:color w:val="000000"/>
                <w:sz w:val="22"/>
                <w:szCs w:val="22"/>
              </w:rPr>
              <w:t xml:space="preserve"> $          5.923 </w:t>
            </w:r>
          </w:p>
        </w:tc>
        <w:tc>
          <w:tcPr>
            <w:tcW w:w="73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BF7D9B" w:rsidRDefault="00BF7D9B">
            <w:pPr>
              <w:rPr>
                <w:rFonts w:ascii="Calibri" w:hAnsi="Calibri"/>
                <w:b/>
                <w:bCs/>
                <w:color w:val="000000"/>
                <w:sz w:val="22"/>
                <w:szCs w:val="22"/>
              </w:rPr>
            </w:pPr>
            <w:r>
              <w:rPr>
                <w:rFonts w:ascii="Calibri" w:hAnsi="Calibri"/>
                <w:b/>
                <w:bCs/>
                <w:color w:val="000000"/>
                <w:sz w:val="22"/>
                <w:szCs w:val="22"/>
              </w:rPr>
              <w:t xml:space="preserve"> $          6.504 </w:t>
            </w:r>
          </w:p>
        </w:tc>
      </w:tr>
    </w:tbl>
    <w:p w:rsidR="00572E07" w:rsidRDefault="00833F64" w:rsidP="00572E07">
      <w:pPr>
        <w:pStyle w:val="Tabla"/>
        <w:jc w:val="center"/>
      </w:pPr>
      <w:bookmarkStart w:id="389" w:name="_Toc248490566"/>
      <w:r>
        <w:t>Tabla 5.</w:t>
      </w:r>
      <w:r w:rsidR="0059484E">
        <w:t>4</w:t>
      </w:r>
      <w:r>
        <w:t xml:space="preserve"> Gastos de Administración y Ventas</w:t>
      </w:r>
      <w:bookmarkEnd w:id="389"/>
    </w:p>
    <w:p w:rsidR="00B967F0" w:rsidRDefault="00B967F0" w:rsidP="00F33E58">
      <w:pPr>
        <w:pStyle w:val="Indice3"/>
        <w:numPr>
          <w:ilvl w:val="1"/>
          <w:numId w:val="3"/>
        </w:numPr>
        <w:spacing w:before="720" w:after="360"/>
        <w:ind w:left="794" w:hanging="794"/>
      </w:pPr>
      <w:bookmarkStart w:id="390" w:name="_Toc247985688"/>
      <w:bookmarkStart w:id="391" w:name="_Toc248490493"/>
      <w:bookmarkStart w:id="392" w:name="_Toc248491178"/>
      <w:r>
        <w:t>Presupuesto de ingresos</w:t>
      </w:r>
      <w:bookmarkEnd w:id="390"/>
      <w:bookmarkEnd w:id="391"/>
      <w:bookmarkEnd w:id="392"/>
    </w:p>
    <w:p w:rsidR="00B967F0" w:rsidRDefault="00B967F0" w:rsidP="005C097D">
      <w:pPr>
        <w:pStyle w:val="Parrafo"/>
        <w:ind w:left="708"/>
        <w:rPr>
          <w:b/>
          <w:i/>
          <w:lang w:val="es-EC"/>
        </w:rPr>
      </w:pPr>
      <w:r w:rsidRPr="0075386C">
        <w:t xml:space="preserve">En la </w:t>
      </w:r>
      <w:r w:rsidR="00D8391C">
        <w:t xml:space="preserve">siguiente tabla </w:t>
      </w:r>
      <w:r w:rsidRPr="0075386C">
        <w:t>se detallan los ingresos de “MAGOBY Solution S.A.” proyectado</w:t>
      </w:r>
      <w:r w:rsidR="00397849">
        <w:t>s</w:t>
      </w:r>
      <w:r w:rsidRPr="0075386C">
        <w:t xml:space="preserve"> a 3 años y detallado mensualmente el primer año de actividad comercial</w:t>
      </w:r>
      <w:r w:rsidR="005345F1">
        <w:t>, con</w:t>
      </w:r>
      <w:r w:rsidR="00421E39">
        <w:t xml:space="preserve"> un incremento en las ventas del 5% anual con relación al año anterior</w:t>
      </w:r>
      <w:r w:rsidR="00277075">
        <w:t xml:space="preserve">. También se detalla </w:t>
      </w:r>
      <w:r w:rsidR="00EE197A">
        <w:t>aspecto tributario (IVA y retención en la fuente) según las ventas</w:t>
      </w:r>
      <w:r w:rsidRPr="0075386C">
        <w:t>.</w:t>
      </w:r>
    </w:p>
    <w:p w:rsidR="00B967F0" w:rsidRPr="0050710A" w:rsidRDefault="00B967F0" w:rsidP="005C097D">
      <w:pPr>
        <w:pStyle w:val="Parrafo"/>
        <w:ind w:left="708"/>
        <w:rPr>
          <w:rFonts w:ascii="Calibri" w:hAnsi="Calibri"/>
          <w:b/>
          <w:bCs/>
          <w:color w:val="FFFFFF"/>
          <w:lang w:val="es-EC"/>
        </w:rPr>
        <w:sectPr w:rsidR="00B967F0" w:rsidRPr="0050710A" w:rsidSect="00016D4F">
          <w:headerReference w:type="default" r:id="rId74"/>
          <w:footnotePr>
            <w:numFmt w:val="lowerRoman"/>
            <w:numRestart w:val="eachPage"/>
          </w:footnotePr>
          <w:pgSz w:w="11906" w:h="16838"/>
          <w:pgMar w:top="2268" w:right="1361" w:bottom="2268" w:left="2268" w:header="709" w:footer="709" w:gutter="0"/>
          <w:cols w:space="708"/>
          <w:docGrid w:linePitch="360"/>
        </w:sectPr>
      </w:pPr>
      <w:bookmarkStart w:id="393" w:name="RANGE!A1:P45"/>
    </w:p>
    <w:tbl>
      <w:tblPr>
        <w:tblW w:w="0" w:type="auto"/>
        <w:tblInd w:w="55" w:type="dxa"/>
        <w:tblCellMar>
          <w:left w:w="70" w:type="dxa"/>
          <w:right w:w="70" w:type="dxa"/>
        </w:tblCellMar>
        <w:tblLook w:val="04A0"/>
      </w:tblPr>
      <w:tblGrid>
        <w:gridCol w:w="2662"/>
        <w:gridCol w:w="551"/>
        <w:gridCol w:w="551"/>
        <w:gridCol w:w="551"/>
        <w:gridCol w:w="551"/>
        <w:gridCol w:w="551"/>
        <w:gridCol w:w="586"/>
        <w:gridCol w:w="551"/>
        <w:gridCol w:w="586"/>
        <w:gridCol w:w="586"/>
        <w:gridCol w:w="632"/>
        <w:gridCol w:w="632"/>
        <w:gridCol w:w="632"/>
        <w:gridCol w:w="667"/>
        <w:gridCol w:w="667"/>
        <w:gridCol w:w="667"/>
      </w:tblGrid>
      <w:tr w:rsidR="005876E4" w:rsidRPr="005876E4" w:rsidTr="005876E4">
        <w:trPr>
          <w:trHeight w:val="132"/>
        </w:trPr>
        <w:tc>
          <w:tcPr>
            <w:tcW w:w="0" w:type="auto"/>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PRODUCTOS</w:t>
            </w:r>
          </w:p>
        </w:tc>
        <w:tc>
          <w:tcPr>
            <w:tcW w:w="0" w:type="auto"/>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1er Trimestre</w:t>
            </w:r>
          </w:p>
        </w:tc>
        <w:tc>
          <w:tcPr>
            <w:tcW w:w="0" w:type="auto"/>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2do Trimestre</w:t>
            </w:r>
          </w:p>
        </w:tc>
        <w:tc>
          <w:tcPr>
            <w:tcW w:w="0" w:type="auto"/>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3er Trimestre</w:t>
            </w:r>
          </w:p>
        </w:tc>
        <w:tc>
          <w:tcPr>
            <w:tcW w:w="0" w:type="auto"/>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4to Trimestre</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AÑO 1</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AÑO 2</w:t>
            </w:r>
          </w:p>
        </w:tc>
        <w:tc>
          <w:tcPr>
            <w:tcW w:w="0" w:type="auto"/>
            <w:vMerge w:val="restart"/>
            <w:tcBorders>
              <w:top w:val="single" w:sz="8" w:space="0" w:color="auto"/>
              <w:left w:val="single" w:sz="8" w:space="0" w:color="auto"/>
              <w:bottom w:val="single" w:sz="8" w:space="0" w:color="000000"/>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AÑO 3</w:t>
            </w:r>
          </w:p>
        </w:tc>
      </w:tr>
      <w:tr w:rsidR="005876E4" w:rsidRPr="005876E4" w:rsidTr="005876E4">
        <w:trPr>
          <w:trHeight w:val="179"/>
        </w:trPr>
        <w:tc>
          <w:tcPr>
            <w:tcW w:w="0" w:type="auto"/>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5876E4" w:rsidRPr="005876E4" w:rsidRDefault="005876E4" w:rsidP="005876E4">
            <w:pPr>
              <w:rPr>
                <w:rFonts w:ascii="Calibri" w:hAnsi="Calibri"/>
                <w:b/>
                <w:bCs/>
                <w:sz w:val="16"/>
                <w:szCs w:val="16"/>
              </w:rPr>
            </w:pPr>
          </w:p>
        </w:tc>
        <w:tc>
          <w:tcPr>
            <w:tcW w:w="0" w:type="auto"/>
            <w:tcBorders>
              <w:top w:val="nil"/>
              <w:left w:val="nil"/>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1</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2</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3</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4</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5</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6</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7</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8</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9</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10</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11</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5876E4" w:rsidRPr="005876E4" w:rsidRDefault="005876E4" w:rsidP="005876E4">
            <w:pPr>
              <w:jc w:val="center"/>
              <w:rPr>
                <w:rFonts w:ascii="Calibri" w:hAnsi="Calibri"/>
                <w:b/>
                <w:bCs/>
                <w:sz w:val="16"/>
                <w:szCs w:val="16"/>
              </w:rPr>
            </w:pPr>
            <w:r w:rsidRPr="005876E4">
              <w:rPr>
                <w:rFonts w:ascii="Calibri" w:hAnsi="Calibri"/>
                <w:b/>
                <w:bCs/>
                <w:sz w:val="16"/>
                <w:szCs w:val="16"/>
              </w:rPr>
              <w:t>MES 12</w:t>
            </w:r>
          </w:p>
        </w:tc>
        <w:tc>
          <w:tcPr>
            <w:tcW w:w="0" w:type="auto"/>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5876E4" w:rsidRPr="005876E4" w:rsidRDefault="005876E4" w:rsidP="005876E4">
            <w:pPr>
              <w:rPr>
                <w:rFonts w:ascii="Calibri" w:hAnsi="Calibri"/>
                <w:b/>
                <w:bCs/>
                <w:sz w:val="16"/>
                <w:szCs w:val="16"/>
              </w:rPr>
            </w:pPr>
          </w:p>
        </w:tc>
        <w:tc>
          <w:tcPr>
            <w:tcW w:w="0" w:type="auto"/>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5876E4" w:rsidRPr="005876E4" w:rsidRDefault="005876E4" w:rsidP="005876E4">
            <w:pPr>
              <w:rPr>
                <w:rFonts w:ascii="Calibri" w:hAnsi="Calibri"/>
                <w:b/>
                <w:bCs/>
                <w:sz w:val="16"/>
                <w:szCs w:val="16"/>
              </w:rPr>
            </w:pPr>
          </w:p>
        </w:tc>
        <w:tc>
          <w:tcPr>
            <w:tcW w:w="0" w:type="auto"/>
            <w:vMerge/>
            <w:tcBorders>
              <w:top w:val="single" w:sz="8" w:space="0" w:color="auto"/>
              <w:left w:val="single" w:sz="8" w:space="0" w:color="auto"/>
              <w:bottom w:val="single" w:sz="8" w:space="0" w:color="000000"/>
              <w:right w:val="nil"/>
            </w:tcBorders>
            <w:shd w:val="clear" w:color="auto" w:fill="DDD9C3" w:themeFill="background2" w:themeFillShade="E6"/>
            <w:vAlign w:val="center"/>
            <w:hideMark/>
          </w:tcPr>
          <w:p w:rsidR="005876E4" w:rsidRPr="005876E4" w:rsidRDefault="005876E4" w:rsidP="005876E4">
            <w:pPr>
              <w:rPr>
                <w:rFonts w:ascii="Calibri" w:hAnsi="Calibri"/>
                <w:b/>
                <w:bCs/>
                <w:sz w:val="16"/>
                <w:szCs w:val="16"/>
              </w:rPr>
            </w:pPr>
          </w:p>
        </w:tc>
      </w:tr>
      <w:tr w:rsidR="005876E4" w:rsidRPr="005876E4" w:rsidTr="005876E4">
        <w:trPr>
          <w:trHeight w:val="11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rPr>
                <w:rFonts w:ascii="Calibri" w:hAnsi="Calibri"/>
                <w:color w:val="000000"/>
                <w:sz w:val="16"/>
                <w:szCs w:val="16"/>
              </w:rPr>
            </w:pPr>
            <w:r w:rsidRPr="005876E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r>
      <w:tr w:rsidR="005876E4" w:rsidRPr="005876E4" w:rsidTr="005876E4">
        <w:trPr>
          <w:trHeight w:val="70"/>
        </w:trPr>
        <w:tc>
          <w:tcPr>
            <w:tcW w:w="0" w:type="auto"/>
            <w:tcBorders>
              <w:top w:val="nil"/>
              <w:left w:val="single" w:sz="4" w:space="0" w:color="auto"/>
              <w:bottom w:val="single" w:sz="4" w:space="0" w:color="auto"/>
              <w:right w:val="nil"/>
            </w:tcBorders>
            <w:shd w:val="clear" w:color="auto" w:fill="DDD9C3" w:themeFill="background2" w:themeFillShade="E6"/>
            <w:noWrap/>
            <w:vAlign w:val="center"/>
            <w:hideMark/>
          </w:tcPr>
          <w:p w:rsidR="005876E4" w:rsidRPr="005876E4" w:rsidRDefault="005876E4" w:rsidP="005876E4">
            <w:pPr>
              <w:rPr>
                <w:rFonts w:ascii="Calibri" w:hAnsi="Calibri"/>
                <w:b/>
                <w:bCs/>
                <w:sz w:val="16"/>
                <w:szCs w:val="16"/>
              </w:rPr>
            </w:pPr>
            <w:r w:rsidRPr="005876E4">
              <w:rPr>
                <w:rFonts w:ascii="Calibri" w:hAnsi="Calibri"/>
                <w:b/>
                <w:bCs/>
                <w:sz w:val="16"/>
                <w:szCs w:val="16"/>
              </w:rPr>
              <w:t>Panel Electrónico (Grande)</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r>
      <w:tr w:rsidR="005876E4" w:rsidRPr="005876E4" w:rsidTr="005876E4">
        <w:trPr>
          <w:trHeight w:val="127"/>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Cantidad a Vender</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8</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63</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66</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69</w:t>
            </w:r>
          </w:p>
        </w:tc>
      </w:tr>
      <w:tr w:rsidR="005876E4" w:rsidRPr="005876E4" w:rsidTr="005876E4">
        <w:trPr>
          <w:trHeight w:val="20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Precio Unitario</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788</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827</w:t>
            </w:r>
          </w:p>
        </w:tc>
      </w:tr>
      <w:tr w:rsidR="005876E4" w:rsidRPr="005876E4" w:rsidTr="005876E4">
        <w:trPr>
          <w:trHeight w:val="133"/>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Venta Total</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1.500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5.250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3.750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5.250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5.250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3.750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6.750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2.250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6.000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3.750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47.250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52.093</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57.433</w:t>
            </w:r>
          </w:p>
        </w:tc>
      </w:tr>
      <w:tr w:rsidR="005876E4" w:rsidRPr="005876E4" w:rsidTr="005876E4">
        <w:trPr>
          <w:trHeight w:val="152"/>
        </w:trPr>
        <w:tc>
          <w:tcPr>
            <w:tcW w:w="0" w:type="auto"/>
            <w:tcBorders>
              <w:top w:val="nil"/>
              <w:left w:val="single" w:sz="4" w:space="0" w:color="auto"/>
              <w:bottom w:val="single" w:sz="4" w:space="0" w:color="auto"/>
              <w:right w:val="nil"/>
            </w:tcBorders>
            <w:shd w:val="clear" w:color="auto" w:fill="DDD9C3" w:themeFill="background2" w:themeFillShade="E6"/>
            <w:noWrap/>
            <w:vAlign w:val="center"/>
            <w:hideMark/>
          </w:tcPr>
          <w:p w:rsidR="005876E4" w:rsidRPr="005876E4" w:rsidRDefault="005876E4" w:rsidP="005876E4">
            <w:pPr>
              <w:rPr>
                <w:rFonts w:ascii="Calibri" w:hAnsi="Calibri"/>
                <w:b/>
                <w:bCs/>
                <w:sz w:val="16"/>
                <w:szCs w:val="16"/>
              </w:rPr>
            </w:pPr>
            <w:r w:rsidRPr="005876E4">
              <w:rPr>
                <w:rFonts w:ascii="Calibri" w:hAnsi="Calibri"/>
                <w:b/>
                <w:bCs/>
                <w:sz w:val="16"/>
                <w:szCs w:val="16"/>
              </w:rPr>
              <w:t>Panel Electrónico (Mediano)</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r>
      <w:tr w:rsidR="005876E4" w:rsidRPr="005876E4" w:rsidTr="005876E4">
        <w:trPr>
          <w:trHeight w:val="8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Cantidad a Vender</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32</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34</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w:t>
            </w:r>
          </w:p>
        </w:tc>
      </w:tr>
      <w:tr w:rsidR="005876E4" w:rsidRPr="005876E4" w:rsidTr="005876E4">
        <w:trPr>
          <w:trHeight w:val="173"/>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Precio Unitario</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578</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606</w:t>
            </w:r>
          </w:p>
        </w:tc>
      </w:tr>
      <w:tr w:rsidR="005876E4" w:rsidRPr="005876E4" w:rsidTr="005876E4">
        <w:trPr>
          <w:trHeight w:val="104"/>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Venta Total</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1.100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2.200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1.650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3.300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2.200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1.650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1.650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3.300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17.600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19.404</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21.393</w:t>
            </w:r>
          </w:p>
        </w:tc>
      </w:tr>
      <w:tr w:rsidR="005876E4" w:rsidRPr="005876E4" w:rsidTr="005876E4">
        <w:trPr>
          <w:trHeight w:val="123"/>
        </w:trPr>
        <w:tc>
          <w:tcPr>
            <w:tcW w:w="0" w:type="auto"/>
            <w:tcBorders>
              <w:top w:val="nil"/>
              <w:left w:val="single" w:sz="4" w:space="0" w:color="auto"/>
              <w:bottom w:val="single" w:sz="4" w:space="0" w:color="auto"/>
              <w:right w:val="nil"/>
            </w:tcBorders>
            <w:shd w:val="clear" w:color="auto" w:fill="DDD9C3" w:themeFill="background2" w:themeFillShade="E6"/>
            <w:noWrap/>
            <w:vAlign w:val="center"/>
            <w:hideMark/>
          </w:tcPr>
          <w:p w:rsidR="005876E4" w:rsidRPr="005876E4" w:rsidRDefault="005876E4" w:rsidP="005876E4">
            <w:pPr>
              <w:rPr>
                <w:rFonts w:ascii="Calibri" w:hAnsi="Calibri"/>
                <w:b/>
                <w:bCs/>
                <w:sz w:val="16"/>
                <w:szCs w:val="16"/>
              </w:rPr>
            </w:pPr>
            <w:r w:rsidRPr="005876E4">
              <w:rPr>
                <w:rFonts w:ascii="Calibri" w:hAnsi="Calibri"/>
                <w:b/>
                <w:bCs/>
                <w:sz w:val="16"/>
                <w:szCs w:val="16"/>
              </w:rPr>
              <w:t>Panel Electrónico (Pequeño)</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r>
      <w:tr w:rsidR="005876E4" w:rsidRPr="005876E4" w:rsidTr="005876E4">
        <w:trPr>
          <w:trHeight w:val="198"/>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Cantidad a Vender</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16</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17</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18</w:t>
            </w:r>
          </w:p>
        </w:tc>
      </w:tr>
      <w:tr w:rsidR="005876E4" w:rsidRPr="005876E4" w:rsidTr="005876E4">
        <w:trPr>
          <w:trHeight w:val="13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Precio Unitario</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368</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386</w:t>
            </w:r>
          </w:p>
        </w:tc>
      </w:tr>
      <w:tr w:rsidR="005876E4" w:rsidRPr="005876E4" w:rsidTr="005876E4">
        <w:trPr>
          <w:trHeight w:val="7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Venta Total</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700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1.750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700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1.050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5.600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6.174</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6.807</w:t>
            </w:r>
          </w:p>
        </w:tc>
      </w:tr>
      <w:tr w:rsidR="005876E4" w:rsidRPr="005876E4" w:rsidTr="005876E4">
        <w:trPr>
          <w:trHeight w:val="224"/>
        </w:trPr>
        <w:tc>
          <w:tcPr>
            <w:tcW w:w="0" w:type="auto"/>
            <w:tcBorders>
              <w:top w:val="nil"/>
              <w:left w:val="single" w:sz="4" w:space="0" w:color="auto"/>
              <w:bottom w:val="single" w:sz="4" w:space="0" w:color="auto"/>
              <w:right w:val="single" w:sz="8" w:space="0" w:color="auto"/>
            </w:tcBorders>
            <w:shd w:val="clear" w:color="auto" w:fill="DDD9C3" w:themeFill="background2" w:themeFillShade="E6"/>
            <w:noWrap/>
            <w:vAlign w:val="center"/>
            <w:hideMark/>
          </w:tcPr>
          <w:p w:rsidR="005876E4" w:rsidRPr="005876E4" w:rsidRDefault="005876E4" w:rsidP="005876E4">
            <w:pPr>
              <w:rPr>
                <w:rFonts w:ascii="Calibri" w:hAnsi="Calibri"/>
                <w:b/>
                <w:bCs/>
                <w:sz w:val="16"/>
                <w:szCs w:val="16"/>
              </w:rPr>
            </w:pPr>
            <w:r w:rsidRPr="005876E4">
              <w:rPr>
                <w:rFonts w:ascii="Calibri" w:hAnsi="Calibri"/>
                <w:b/>
                <w:bCs/>
                <w:sz w:val="16"/>
                <w:szCs w:val="16"/>
              </w:rPr>
              <w:t>Sistema  Admin. Comun. Paneles</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r>
      <w:tr w:rsidR="005876E4" w:rsidRPr="005876E4" w:rsidTr="005876E4">
        <w:trPr>
          <w:trHeight w:val="128"/>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Cantidad a Vender</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28</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29</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31</w:t>
            </w:r>
          </w:p>
        </w:tc>
      </w:tr>
      <w:tr w:rsidR="005876E4" w:rsidRPr="005876E4" w:rsidTr="005876E4">
        <w:trPr>
          <w:trHeight w:val="216"/>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Precio Unitario</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315</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331</w:t>
            </w:r>
          </w:p>
        </w:tc>
      </w:tr>
      <w:tr w:rsidR="005876E4" w:rsidRPr="005876E4" w:rsidTr="005876E4">
        <w:trPr>
          <w:trHeight w:val="133"/>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Venta Total</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600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900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900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900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600</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900</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900</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8.400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9.261</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10.210</w:t>
            </w:r>
          </w:p>
        </w:tc>
      </w:tr>
      <w:tr w:rsidR="005876E4" w:rsidRPr="005876E4" w:rsidTr="005876E4">
        <w:trPr>
          <w:trHeight w:val="126"/>
        </w:trPr>
        <w:tc>
          <w:tcPr>
            <w:tcW w:w="0" w:type="auto"/>
            <w:tcBorders>
              <w:top w:val="nil"/>
              <w:left w:val="single" w:sz="4" w:space="0" w:color="auto"/>
              <w:bottom w:val="single" w:sz="4" w:space="0" w:color="auto"/>
              <w:right w:val="nil"/>
            </w:tcBorders>
            <w:shd w:val="clear" w:color="auto" w:fill="DDD9C3" w:themeFill="background2" w:themeFillShade="E6"/>
            <w:noWrap/>
            <w:vAlign w:val="center"/>
            <w:hideMark/>
          </w:tcPr>
          <w:p w:rsidR="005876E4" w:rsidRPr="005876E4" w:rsidRDefault="005876E4" w:rsidP="005876E4">
            <w:pPr>
              <w:rPr>
                <w:rFonts w:ascii="Calibri" w:hAnsi="Calibri"/>
                <w:b/>
                <w:bCs/>
                <w:sz w:val="16"/>
                <w:szCs w:val="16"/>
              </w:rPr>
            </w:pPr>
            <w:r w:rsidRPr="005876E4">
              <w:rPr>
                <w:rFonts w:ascii="Calibri" w:hAnsi="Calibri"/>
                <w:b/>
                <w:bCs/>
                <w:sz w:val="16"/>
                <w:szCs w:val="16"/>
              </w:rPr>
              <w:t>Software Admin. Infor. Cliente</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sz w:val="16"/>
                <w:szCs w:val="16"/>
              </w:rPr>
            </w:pPr>
            <w:r w:rsidRPr="00AB5C64">
              <w:rPr>
                <w:rFonts w:ascii="Calibri" w:hAnsi="Calibri"/>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r>
      <w:tr w:rsidR="005876E4" w:rsidRPr="005876E4" w:rsidTr="005876E4">
        <w:trPr>
          <w:trHeight w:val="71"/>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Cantidad a Vender</w:t>
            </w:r>
          </w:p>
        </w:tc>
        <w:tc>
          <w:tcPr>
            <w:tcW w:w="0" w:type="auto"/>
            <w:tcBorders>
              <w:top w:val="nil"/>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w:t>
            </w:r>
          </w:p>
        </w:tc>
        <w:tc>
          <w:tcPr>
            <w:tcW w:w="0" w:type="auto"/>
            <w:tcBorders>
              <w:top w:val="nil"/>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w:t>
            </w:r>
          </w:p>
        </w:tc>
        <w:tc>
          <w:tcPr>
            <w:tcW w:w="0" w:type="auto"/>
            <w:tcBorders>
              <w:top w:val="nil"/>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w:t>
            </w:r>
          </w:p>
        </w:tc>
        <w:tc>
          <w:tcPr>
            <w:tcW w:w="0" w:type="auto"/>
            <w:tcBorders>
              <w:top w:val="nil"/>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w:t>
            </w:r>
          </w:p>
        </w:tc>
        <w:tc>
          <w:tcPr>
            <w:tcW w:w="0" w:type="auto"/>
            <w:tcBorders>
              <w:top w:val="nil"/>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w:t>
            </w:r>
          </w:p>
        </w:tc>
        <w:tc>
          <w:tcPr>
            <w:tcW w:w="0" w:type="auto"/>
            <w:tcBorders>
              <w:top w:val="nil"/>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w:t>
            </w:r>
          </w:p>
        </w:tc>
        <w:tc>
          <w:tcPr>
            <w:tcW w:w="0" w:type="auto"/>
            <w:tcBorders>
              <w:top w:val="nil"/>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w:t>
            </w:r>
          </w:p>
        </w:tc>
        <w:tc>
          <w:tcPr>
            <w:tcW w:w="0" w:type="auto"/>
            <w:tcBorders>
              <w:top w:val="nil"/>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w:t>
            </w:r>
          </w:p>
        </w:tc>
        <w:tc>
          <w:tcPr>
            <w:tcW w:w="0" w:type="auto"/>
            <w:tcBorders>
              <w:top w:val="nil"/>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w:t>
            </w:r>
          </w:p>
        </w:tc>
        <w:tc>
          <w:tcPr>
            <w:tcW w:w="0" w:type="auto"/>
            <w:tcBorders>
              <w:top w:val="nil"/>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w:t>
            </w:r>
          </w:p>
        </w:tc>
        <w:tc>
          <w:tcPr>
            <w:tcW w:w="0" w:type="auto"/>
            <w:tcBorders>
              <w:top w:val="nil"/>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33</w:t>
            </w:r>
          </w:p>
        </w:tc>
        <w:tc>
          <w:tcPr>
            <w:tcW w:w="0" w:type="auto"/>
            <w:tcBorders>
              <w:top w:val="nil"/>
              <w:left w:val="single" w:sz="8" w:space="0" w:color="auto"/>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35</w:t>
            </w:r>
          </w:p>
        </w:tc>
        <w:tc>
          <w:tcPr>
            <w:tcW w:w="0" w:type="auto"/>
            <w:tcBorders>
              <w:top w:val="nil"/>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36</w:t>
            </w:r>
          </w:p>
        </w:tc>
      </w:tr>
      <w:tr w:rsidR="005876E4" w:rsidRPr="005876E4" w:rsidTr="005876E4">
        <w:trPr>
          <w:trHeight w:val="146"/>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Precio Unitario</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788</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827</w:t>
            </w:r>
          </w:p>
        </w:tc>
      </w:tr>
      <w:tr w:rsidR="005876E4" w:rsidRPr="005876E4" w:rsidTr="005876E4">
        <w:trPr>
          <w:trHeight w:val="78"/>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Venta Total</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1.500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1.500</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2.250</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2.250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3.000</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2.250</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3.750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24.750</w:t>
            </w:r>
          </w:p>
        </w:tc>
        <w:tc>
          <w:tcPr>
            <w:tcW w:w="0" w:type="auto"/>
            <w:tcBorders>
              <w:top w:val="nil"/>
              <w:left w:val="single" w:sz="8" w:space="0" w:color="auto"/>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27.287</w:t>
            </w:r>
          </w:p>
        </w:tc>
        <w:tc>
          <w:tcPr>
            <w:tcW w:w="0" w:type="auto"/>
            <w:tcBorders>
              <w:top w:val="nil"/>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30.084</w:t>
            </w:r>
          </w:p>
        </w:tc>
      </w:tr>
      <w:tr w:rsidR="005876E4" w:rsidRPr="005876E4" w:rsidTr="005876E4">
        <w:trPr>
          <w:trHeight w:val="98"/>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5876E4" w:rsidRDefault="005876E4" w:rsidP="005876E4">
            <w:pPr>
              <w:ind w:firstLineChars="200" w:firstLine="320"/>
              <w:rPr>
                <w:rFonts w:ascii="Calibri" w:hAnsi="Calibri"/>
                <w:color w:val="000000"/>
                <w:sz w:val="16"/>
                <w:szCs w:val="16"/>
              </w:rPr>
            </w:pPr>
            <w:r w:rsidRPr="005876E4">
              <w:rPr>
                <w:rFonts w:ascii="Calibri" w:hAnsi="Calibri"/>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r>
      <w:tr w:rsidR="005876E4" w:rsidRPr="005876E4" w:rsidTr="005876E4">
        <w:trPr>
          <w:trHeight w:val="70"/>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5876E4" w:rsidRDefault="005876E4" w:rsidP="005876E4">
            <w:pPr>
              <w:rPr>
                <w:rFonts w:ascii="Calibri" w:hAnsi="Calibri"/>
                <w:b/>
                <w:bCs/>
                <w:color w:val="000000"/>
                <w:sz w:val="16"/>
                <w:szCs w:val="16"/>
              </w:rPr>
            </w:pPr>
            <w:r w:rsidRPr="005876E4">
              <w:rPr>
                <w:rFonts w:ascii="Calibri" w:hAnsi="Calibri"/>
                <w:b/>
                <w:bCs/>
                <w:color w:val="000000"/>
                <w:sz w:val="16"/>
                <w:szCs w:val="16"/>
              </w:rPr>
              <w:t>Ventas Brutas</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1.800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4.700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7.750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6.550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8.900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10.700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6.650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10.200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12.850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9.250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11.500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12.750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103.600</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114.219</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125.926</w:t>
            </w:r>
          </w:p>
        </w:tc>
      </w:tr>
      <w:tr w:rsidR="005876E4" w:rsidRPr="005876E4" w:rsidTr="005876E4">
        <w:trPr>
          <w:trHeight w:val="118"/>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5876E4" w:rsidRDefault="005876E4" w:rsidP="005876E4">
            <w:pPr>
              <w:rPr>
                <w:rFonts w:ascii="Calibri" w:hAnsi="Calibri"/>
                <w:b/>
                <w:bCs/>
                <w:color w:val="000000"/>
                <w:sz w:val="16"/>
                <w:szCs w:val="16"/>
              </w:rPr>
            </w:pPr>
            <w:r w:rsidRPr="005876E4">
              <w:rPr>
                <w:rFonts w:ascii="Calibri" w:hAnsi="Calibri"/>
                <w:b/>
                <w:bCs/>
                <w:color w:val="000000"/>
                <w:sz w:val="16"/>
                <w:szCs w:val="16"/>
              </w:rPr>
              <w:t>IVA 12%</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216</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564</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930</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786</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1.068</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1.284</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798</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1.224</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1.542</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1.110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1.380</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1.530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12.432</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13.706</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15.111</w:t>
            </w:r>
          </w:p>
        </w:tc>
      </w:tr>
      <w:tr w:rsidR="005876E4" w:rsidRPr="005876E4" w:rsidTr="005876E4">
        <w:trPr>
          <w:trHeight w:val="192"/>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5876E4" w:rsidRDefault="005876E4" w:rsidP="005876E4">
            <w:pPr>
              <w:rPr>
                <w:rFonts w:ascii="Calibri" w:hAnsi="Calibri"/>
                <w:b/>
                <w:bCs/>
                <w:color w:val="000000"/>
                <w:sz w:val="16"/>
                <w:szCs w:val="16"/>
              </w:rPr>
            </w:pPr>
            <w:r w:rsidRPr="005876E4">
              <w:rPr>
                <w:rFonts w:ascii="Calibri" w:hAnsi="Calibri"/>
                <w:b/>
                <w:bCs/>
                <w:color w:val="000000"/>
                <w:sz w:val="16"/>
                <w:szCs w:val="16"/>
              </w:rPr>
              <w:t>RTF 1%</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18</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47</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78</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66</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89</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107</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67</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102</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129</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93</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115</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128</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1.036</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1.142</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1.259</w:t>
            </w:r>
          </w:p>
        </w:tc>
      </w:tr>
      <w:tr w:rsidR="005876E4" w:rsidRPr="005876E4" w:rsidTr="005876E4">
        <w:trPr>
          <w:trHeight w:val="123"/>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5876E4" w:rsidRDefault="005876E4" w:rsidP="005876E4">
            <w:pPr>
              <w:rPr>
                <w:rFonts w:ascii="Calibri" w:hAnsi="Calibri"/>
                <w:b/>
                <w:bCs/>
                <w:color w:val="000000"/>
                <w:sz w:val="16"/>
                <w:szCs w:val="16"/>
              </w:rPr>
            </w:pPr>
            <w:r w:rsidRPr="005876E4">
              <w:rPr>
                <w:rFonts w:ascii="Calibri" w:hAnsi="Calibri"/>
                <w:b/>
                <w:bCs/>
                <w:color w:val="000000"/>
                <w:sz w:val="16"/>
                <w:szCs w:val="16"/>
              </w:rPr>
              <w:t>Ventas Netas</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1.998</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5.217</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8.603</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7.271</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9.879</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11.877</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7.382</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11.322</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14.264</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10.268</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12.765</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14.153</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114.996</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126.783</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139.778</w:t>
            </w:r>
          </w:p>
        </w:tc>
      </w:tr>
      <w:tr w:rsidR="005876E4" w:rsidRPr="005876E4" w:rsidTr="005876E4">
        <w:trPr>
          <w:trHeight w:val="70"/>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5876E4" w:rsidRDefault="005876E4" w:rsidP="005876E4">
            <w:pPr>
              <w:rPr>
                <w:rFonts w:ascii="Calibri" w:hAnsi="Calibri"/>
                <w:b/>
                <w:bCs/>
                <w:color w:val="000000"/>
                <w:sz w:val="16"/>
                <w:szCs w:val="16"/>
              </w:rPr>
            </w:pPr>
            <w:r w:rsidRPr="005876E4">
              <w:rPr>
                <w:rFonts w:ascii="Calibri" w:hAnsi="Calibri"/>
                <w:b/>
                <w:bCs/>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rPr>
                <w:rFonts w:ascii="Calibri" w:hAnsi="Calibri"/>
                <w:color w:val="000000"/>
                <w:sz w:val="16"/>
                <w:szCs w:val="16"/>
              </w:rPr>
            </w:pPr>
            <w:r w:rsidRPr="00AB5C64">
              <w:rPr>
                <w:rFonts w:ascii="Calibri" w:hAnsi="Calibri"/>
                <w:color w:val="000000"/>
                <w:sz w:val="16"/>
                <w:szCs w:val="16"/>
              </w:rPr>
              <w:t> </w:t>
            </w:r>
          </w:p>
        </w:tc>
      </w:tr>
      <w:tr w:rsidR="005876E4" w:rsidRPr="005876E4" w:rsidTr="005876E4">
        <w:trPr>
          <w:trHeight w:val="142"/>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5876E4" w:rsidRDefault="005876E4" w:rsidP="005876E4">
            <w:pPr>
              <w:rPr>
                <w:rFonts w:ascii="Calibri" w:hAnsi="Calibri"/>
                <w:b/>
                <w:bCs/>
                <w:color w:val="000000"/>
                <w:sz w:val="16"/>
                <w:szCs w:val="16"/>
              </w:rPr>
            </w:pPr>
            <w:r w:rsidRPr="005876E4">
              <w:rPr>
                <w:rFonts w:ascii="Calibri" w:hAnsi="Calibri"/>
                <w:b/>
                <w:bCs/>
                <w:color w:val="000000"/>
                <w:sz w:val="16"/>
                <w:szCs w:val="16"/>
              </w:rPr>
              <w:t>Ventas de Contado (70%) + Impuestos</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1.458</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3.807</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6.278</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5.306</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7.209</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8.667</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5.387</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8.262</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10.409</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7.493</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9.315</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10.328</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83.916</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92.517</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102.000</w:t>
            </w:r>
          </w:p>
        </w:tc>
      </w:tr>
      <w:tr w:rsidR="005876E4" w:rsidRPr="005876E4" w:rsidTr="005876E4">
        <w:trPr>
          <w:trHeight w:val="142"/>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5876E4" w:rsidRDefault="005876E4" w:rsidP="005876E4">
            <w:pPr>
              <w:rPr>
                <w:rFonts w:ascii="Calibri" w:hAnsi="Calibri"/>
                <w:b/>
                <w:bCs/>
                <w:color w:val="000000"/>
                <w:sz w:val="16"/>
                <w:szCs w:val="16"/>
              </w:rPr>
            </w:pPr>
            <w:r w:rsidRPr="005876E4">
              <w:rPr>
                <w:rFonts w:ascii="Calibri" w:hAnsi="Calibri"/>
                <w:b/>
                <w:bCs/>
                <w:color w:val="000000"/>
                <w:sz w:val="16"/>
                <w:szCs w:val="16"/>
              </w:rPr>
              <w:t>Ventas a Plazo (30%)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540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1.410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2.325</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1.965</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2.670</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3.210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1.995</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3.060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3.855</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2.775</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3.450</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3.825</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31.080</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34.266</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37.778</w:t>
            </w:r>
          </w:p>
        </w:tc>
      </w:tr>
      <w:tr w:rsidR="005876E4" w:rsidRPr="005876E4" w:rsidTr="005876E4">
        <w:trPr>
          <w:trHeight w:val="203"/>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5876E4" w:rsidRDefault="005876E4" w:rsidP="005876E4">
            <w:pPr>
              <w:rPr>
                <w:rFonts w:ascii="Calibri" w:hAnsi="Calibri"/>
                <w:b/>
                <w:bCs/>
                <w:color w:val="000000"/>
                <w:sz w:val="16"/>
                <w:szCs w:val="16"/>
              </w:rPr>
            </w:pPr>
            <w:r w:rsidRPr="005876E4">
              <w:rPr>
                <w:rFonts w:ascii="Calibri" w:hAnsi="Calibri"/>
                <w:b/>
                <w:bCs/>
                <w:color w:val="000000"/>
                <w:sz w:val="16"/>
                <w:szCs w:val="16"/>
              </w:rPr>
              <w:t>Recuperación de Cartera (30 días)</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540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1.410</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2.325</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1.965</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2.670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3.210</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1.995</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3.060</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3.855</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2.775</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3.450</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27.255</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30.058</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33.188</w:t>
            </w:r>
          </w:p>
        </w:tc>
      </w:tr>
      <w:tr w:rsidR="005876E4" w:rsidRPr="005876E4" w:rsidTr="005876E4">
        <w:trPr>
          <w:trHeight w:val="135"/>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5876E4" w:rsidRDefault="005876E4" w:rsidP="005876E4">
            <w:pPr>
              <w:rPr>
                <w:rFonts w:ascii="Calibri" w:hAnsi="Calibri"/>
                <w:b/>
                <w:bCs/>
                <w:color w:val="000000"/>
                <w:sz w:val="16"/>
                <w:szCs w:val="16"/>
              </w:rPr>
            </w:pPr>
            <w:r w:rsidRPr="005876E4">
              <w:rPr>
                <w:rFonts w:ascii="Calibri" w:hAnsi="Calibri"/>
                <w:b/>
                <w:bCs/>
                <w:color w:val="000000"/>
                <w:sz w:val="16"/>
                <w:szCs w:val="16"/>
              </w:rPr>
              <w:t>Ingresos Efectivos</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1.458</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4.347</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7.688</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7.631</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9.174</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11.337</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8.597</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10.257</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13.469</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11.348</w:t>
            </w:r>
          </w:p>
        </w:tc>
        <w:tc>
          <w:tcPr>
            <w:tcW w:w="0" w:type="auto"/>
            <w:tcBorders>
              <w:top w:val="single" w:sz="4" w:space="0" w:color="auto"/>
              <w:left w:val="nil"/>
              <w:bottom w:val="nil"/>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12.090</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13.778</w:t>
            </w:r>
          </w:p>
        </w:tc>
        <w:tc>
          <w:tcPr>
            <w:tcW w:w="0" w:type="auto"/>
            <w:tcBorders>
              <w:top w:val="single" w:sz="4" w:space="0" w:color="auto"/>
              <w:left w:val="nil"/>
              <w:bottom w:val="nil"/>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111.171</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122.576</w:t>
            </w:r>
          </w:p>
        </w:tc>
        <w:tc>
          <w:tcPr>
            <w:tcW w:w="0" w:type="auto"/>
            <w:tcBorders>
              <w:top w:val="single" w:sz="4" w:space="0" w:color="auto"/>
              <w:left w:val="nil"/>
              <w:bottom w:val="nil"/>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135.188</w:t>
            </w:r>
          </w:p>
        </w:tc>
      </w:tr>
      <w:tr w:rsidR="005876E4" w:rsidRPr="005876E4" w:rsidTr="005876E4">
        <w:trPr>
          <w:trHeight w:val="70"/>
        </w:trPr>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876E4" w:rsidRPr="005876E4" w:rsidRDefault="005876E4" w:rsidP="005876E4">
            <w:pPr>
              <w:rPr>
                <w:rFonts w:ascii="Calibri" w:hAnsi="Calibri"/>
                <w:b/>
                <w:bCs/>
                <w:color w:val="000000"/>
                <w:sz w:val="16"/>
                <w:szCs w:val="16"/>
              </w:rPr>
            </w:pPr>
            <w:r w:rsidRPr="005876E4">
              <w:rPr>
                <w:rFonts w:ascii="Calibri" w:hAnsi="Calibri"/>
                <w:b/>
                <w:bCs/>
                <w:color w:val="000000"/>
                <w:sz w:val="16"/>
                <w:szCs w:val="16"/>
              </w:rPr>
              <w:t>Cuentas por Cobrar</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540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1.410</w:t>
            </w:r>
          </w:p>
        </w:tc>
        <w:tc>
          <w:tcPr>
            <w:tcW w:w="0" w:type="auto"/>
            <w:tcBorders>
              <w:top w:val="single" w:sz="4" w:space="0" w:color="auto"/>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2.325</w:t>
            </w:r>
          </w:p>
        </w:tc>
        <w:tc>
          <w:tcPr>
            <w:tcW w:w="0" w:type="auto"/>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1.965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2.670</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3.210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1.995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3.060</w:t>
            </w:r>
          </w:p>
        </w:tc>
        <w:tc>
          <w:tcPr>
            <w:tcW w:w="0" w:type="auto"/>
            <w:tcBorders>
              <w:top w:val="single" w:sz="4" w:space="0" w:color="auto"/>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3.855</w:t>
            </w:r>
          </w:p>
        </w:tc>
        <w:tc>
          <w:tcPr>
            <w:tcW w:w="0" w:type="auto"/>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2.775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3.450</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3.825</w:t>
            </w:r>
          </w:p>
        </w:tc>
        <w:tc>
          <w:tcPr>
            <w:tcW w:w="0" w:type="auto"/>
            <w:tcBorders>
              <w:top w:val="single" w:sz="4" w:space="0" w:color="auto"/>
              <w:left w:val="nil"/>
              <w:bottom w:val="single" w:sz="4" w:space="0" w:color="auto"/>
              <w:right w:val="nil"/>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3.825</w:t>
            </w:r>
          </w:p>
        </w:tc>
        <w:tc>
          <w:tcPr>
            <w:tcW w:w="0" w:type="auto"/>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4.208</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5876E4" w:rsidRPr="00AB5C64" w:rsidRDefault="005876E4" w:rsidP="005876E4">
            <w:pPr>
              <w:jc w:val="right"/>
              <w:rPr>
                <w:rFonts w:ascii="Calibri" w:hAnsi="Calibri"/>
                <w:color w:val="000000"/>
                <w:sz w:val="16"/>
                <w:szCs w:val="16"/>
              </w:rPr>
            </w:pPr>
            <w:r w:rsidRPr="00AB5C64">
              <w:rPr>
                <w:rFonts w:ascii="Calibri" w:hAnsi="Calibri"/>
                <w:color w:val="000000"/>
                <w:sz w:val="16"/>
                <w:szCs w:val="16"/>
              </w:rPr>
              <w:t>4.590</w:t>
            </w:r>
          </w:p>
        </w:tc>
      </w:tr>
    </w:tbl>
    <w:p w:rsidR="00B967F0" w:rsidRPr="00C454C4" w:rsidRDefault="00B967F0" w:rsidP="00DD295B">
      <w:pPr>
        <w:pStyle w:val="Tabla"/>
        <w:jc w:val="center"/>
      </w:pPr>
      <w:bookmarkStart w:id="394" w:name="_Toc248490567"/>
      <w:r w:rsidRPr="00C454C4">
        <w:t>Tabla 5.</w:t>
      </w:r>
      <w:r w:rsidR="0059484E">
        <w:t>5</w:t>
      </w:r>
      <w:r w:rsidRPr="00C454C4">
        <w:t xml:space="preserve"> Presupuesto de Ingresos</w:t>
      </w:r>
      <w:bookmarkEnd w:id="394"/>
    </w:p>
    <w:bookmarkEnd w:id="393"/>
    <w:p w:rsidR="00B967F0" w:rsidRDefault="00B967F0" w:rsidP="00DD295B">
      <w:pPr>
        <w:pStyle w:val="Tabla"/>
        <w:jc w:val="center"/>
        <w:rPr>
          <w:rFonts w:ascii="Arial" w:hAnsi="Arial" w:cs="Arial"/>
          <w:i/>
          <w:lang w:val="es-EC"/>
        </w:rPr>
        <w:sectPr w:rsidR="00B967F0" w:rsidSect="00016D4F">
          <w:headerReference w:type="default" r:id="rId75"/>
          <w:footnotePr>
            <w:numFmt w:val="lowerRoman"/>
            <w:numRestart w:val="eachPage"/>
          </w:footnotePr>
          <w:pgSz w:w="16838" w:h="11906" w:orient="landscape" w:code="9"/>
          <w:pgMar w:top="2268" w:right="1361" w:bottom="2268" w:left="2268" w:header="709" w:footer="709" w:gutter="0"/>
          <w:cols w:space="708"/>
          <w:docGrid w:linePitch="360"/>
        </w:sectPr>
      </w:pPr>
    </w:p>
    <w:p w:rsidR="00B967F0" w:rsidRDefault="00B967F0" w:rsidP="00F33E58">
      <w:pPr>
        <w:pStyle w:val="Indice3"/>
        <w:numPr>
          <w:ilvl w:val="1"/>
          <w:numId w:val="3"/>
        </w:numPr>
        <w:spacing w:before="720" w:after="360"/>
        <w:ind w:left="794" w:hanging="794"/>
      </w:pPr>
      <w:bookmarkStart w:id="395" w:name="_Toc247985689"/>
      <w:bookmarkStart w:id="396" w:name="_Toc248490494"/>
      <w:bookmarkStart w:id="397" w:name="_Toc248491179"/>
      <w:r>
        <w:t>Presupuesto de materias primas, servicios e insumos</w:t>
      </w:r>
      <w:bookmarkEnd w:id="395"/>
      <w:bookmarkEnd w:id="396"/>
      <w:bookmarkEnd w:id="397"/>
    </w:p>
    <w:p w:rsidR="00B967F0" w:rsidRDefault="005345F1" w:rsidP="005C097D">
      <w:pPr>
        <w:pStyle w:val="Parrafo"/>
        <w:ind w:left="708"/>
      </w:pPr>
      <w:r>
        <w:t xml:space="preserve">A continuación </w:t>
      </w:r>
      <w:r w:rsidR="00B967F0" w:rsidRPr="0075386C">
        <w:t>se detalla</w:t>
      </w:r>
      <w:r w:rsidR="00E07317">
        <w:t>n</w:t>
      </w:r>
      <w:r w:rsidR="00B967F0" w:rsidRPr="0075386C">
        <w:t xml:space="preserve"> </w:t>
      </w:r>
      <w:r w:rsidR="00E07317">
        <w:t>los</w:t>
      </w:r>
      <w:r w:rsidR="00B967F0" w:rsidRPr="0075386C">
        <w:t xml:space="preserve"> costo </w:t>
      </w:r>
      <w:r w:rsidR="001B0FE5">
        <w:t xml:space="preserve">de </w:t>
      </w:r>
      <w:r w:rsidR="00E07317">
        <w:t>producción</w:t>
      </w:r>
      <w:r w:rsidR="003F321A">
        <w:t xml:space="preserve"> </w:t>
      </w:r>
      <w:r w:rsidR="00E07317">
        <w:t>necesario</w:t>
      </w:r>
      <w:r w:rsidR="003F321A">
        <w:t>s</w:t>
      </w:r>
      <w:r w:rsidR="00B967F0" w:rsidRPr="0075386C">
        <w:t xml:space="preserve"> para la elaboración de lo</w:t>
      </w:r>
      <w:r w:rsidR="00762255">
        <w:t xml:space="preserve">s diferentes paneles y del sistema de </w:t>
      </w:r>
      <w:r>
        <w:t xml:space="preserve">comunicación con un incrementos en el costo unitario de cada producto en un 10% en </w:t>
      </w:r>
      <w:r w:rsidR="00E07317">
        <w:t>relación</w:t>
      </w:r>
      <w:r>
        <w:t xml:space="preserve"> al año anterior</w:t>
      </w:r>
      <w:r w:rsidR="00762255">
        <w:t>,</w:t>
      </w:r>
      <w:r w:rsidR="00B967F0" w:rsidRPr="0075386C">
        <w:t xml:space="preserve"> </w:t>
      </w:r>
      <w:r>
        <w:t>También se detalla aspecto tributario (IVA y retención en la fuente) según las compras</w:t>
      </w:r>
      <w:r w:rsidR="00B967F0" w:rsidRPr="0075386C">
        <w:t>.</w:t>
      </w:r>
    </w:p>
    <w:p w:rsidR="00B46268" w:rsidRDefault="00B46268" w:rsidP="00B46268">
      <w:pPr>
        <w:jc w:val="center"/>
        <w:rPr>
          <w:rFonts w:ascii="Calibri" w:hAnsi="Calibri"/>
          <w:b/>
          <w:bCs/>
          <w:color w:val="FFFFFF"/>
          <w:sz w:val="20"/>
          <w:szCs w:val="20"/>
        </w:rPr>
        <w:sectPr w:rsidR="00B46268" w:rsidSect="003F321A">
          <w:headerReference w:type="default" r:id="rId76"/>
          <w:footnotePr>
            <w:numFmt w:val="lowerRoman"/>
            <w:numRestart w:val="eachPage"/>
          </w:footnotePr>
          <w:pgSz w:w="11906" w:h="16838"/>
          <w:pgMar w:top="2268" w:right="1361" w:bottom="2268" w:left="2268" w:header="709" w:footer="709" w:gutter="0"/>
          <w:cols w:space="708"/>
          <w:docGrid w:linePitch="360"/>
        </w:sectPr>
      </w:pPr>
    </w:p>
    <w:tbl>
      <w:tblPr>
        <w:tblW w:w="0" w:type="auto"/>
        <w:tblInd w:w="55" w:type="dxa"/>
        <w:tblCellMar>
          <w:left w:w="70" w:type="dxa"/>
          <w:right w:w="70" w:type="dxa"/>
        </w:tblCellMar>
        <w:tblLook w:val="04A0"/>
      </w:tblPr>
      <w:tblGrid>
        <w:gridCol w:w="2592"/>
        <w:gridCol w:w="603"/>
        <w:gridCol w:w="603"/>
        <w:gridCol w:w="603"/>
        <w:gridCol w:w="603"/>
        <w:gridCol w:w="603"/>
        <w:gridCol w:w="603"/>
        <w:gridCol w:w="603"/>
        <w:gridCol w:w="603"/>
        <w:gridCol w:w="603"/>
        <w:gridCol w:w="694"/>
        <w:gridCol w:w="694"/>
        <w:gridCol w:w="694"/>
        <w:gridCol w:w="642"/>
        <w:gridCol w:w="642"/>
        <w:gridCol w:w="642"/>
      </w:tblGrid>
      <w:tr w:rsidR="00D862C0" w:rsidRPr="00D862C0" w:rsidTr="00D862C0">
        <w:trPr>
          <w:trHeight w:val="132"/>
        </w:trPr>
        <w:tc>
          <w:tcPr>
            <w:tcW w:w="0" w:type="auto"/>
            <w:vMerge w:val="restart"/>
            <w:tcBorders>
              <w:top w:val="single" w:sz="8" w:space="0" w:color="auto"/>
              <w:left w:val="single" w:sz="8" w:space="0" w:color="auto"/>
              <w:bottom w:val="single" w:sz="8" w:space="0" w:color="000000"/>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PRODUCTOS</w:t>
            </w:r>
          </w:p>
        </w:tc>
        <w:tc>
          <w:tcPr>
            <w:tcW w:w="0" w:type="auto"/>
            <w:gridSpan w:val="3"/>
            <w:tcBorders>
              <w:top w:val="single" w:sz="8" w:space="0" w:color="auto"/>
              <w:left w:val="single" w:sz="8" w:space="0" w:color="auto"/>
              <w:bottom w:val="single" w:sz="8" w:space="0" w:color="auto"/>
              <w:right w:val="single" w:sz="8" w:space="0" w:color="000000"/>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1er Trimestre</w:t>
            </w:r>
          </w:p>
        </w:tc>
        <w:tc>
          <w:tcPr>
            <w:tcW w:w="0" w:type="auto"/>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2do Trimestre</w:t>
            </w:r>
          </w:p>
        </w:tc>
        <w:tc>
          <w:tcPr>
            <w:tcW w:w="0" w:type="auto"/>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3er Trimestre</w:t>
            </w:r>
          </w:p>
        </w:tc>
        <w:tc>
          <w:tcPr>
            <w:tcW w:w="0" w:type="auto"/>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4to Trimestre</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AÑO 1</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AÑO 2</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AÑO 3</w:t>
            </w:r>
          </w:p>
        </w:tc>
      </w:tr>
      <w:tr w:rsidR="00D862C0" w:rsidRPr="00D862C0" w:rsidTr="00D862C0">
        <w:trPr>
          <w:trHeight w:val="165"/>
        </w:trPr>
        <w:tc>
          <w:tcPr>
            <w:tcW w:w="0" w:type="auto"/>
            <w:vMerge/>
            <w:tcBorders>
              <w:top w:val="single" w:sz="8" w:space="0" w:color="auto"/>
              <w:left w:val="single" w:sz="8" w:space="0" w:color="auto"/>
              <w:bottom w:val="single" w:sz="8" w:space="0" w:color="000000"/>
              <w:right w:val="nil"/>
            </w:tcBorders>
            <w:shd w:val="clear" w:color="auto" w:fill="DDD9C3" w:themeFill="background2" w:themeFillShade="E6"/>
            <w:vAlign w:val="center"/>
            <w:hideMark/>
          </w:tcPr>
          <w:p w:rsidR="00D862C0" w:rsidRPr="00D862C0" w:rsidRDefault="00D862C0" w:rsidP="00D862C0">
            <w:pPr>
              <w:rPr>
                <w:rFonts w:ascii="Calibri" w:hAnsi="Calibri"/>
                <w:b/>
                <w:bCs/>
                <w:sz w:val="18"/>
                <w:szCs w:val="18"/>
              </w:rPr>
            </w:pP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1</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2</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3</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4</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5</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6</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7</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8</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9</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10</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11</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D862C0" w:rsidRPr="00D862C0" w:rsidRDefault="00D862C0" w:rsidP="00D862C0">
            <w:pPr>
              <w:jc w:val="center"/>
              <w:rPr>
                <w:rFonts w:ascii="Calibri" w:hAnsi="Calibri"/>
                <w:b/>
                <w:bCs/>
                <w:sz w:val="18"/>
                <w:szCs w:val="18"/>
              </w:rPr>
            </w:pPr>
            <w:r w:rsidRPr="00D862C0">
              <w:rPr>
                <w:rFonts w:ascii="Calibri" w:hAnsi="Calibri"/>
                <w:b/>
                <w:bCs/>
                <w:sz w:val="18"/>
                <w:szCs w:val="18"/>
              </w:rPr>
              <w:t>MES 12</w:t>
            </w:r>
          </w:p>
        </w:tc>
        <w:tc>
          <w:tcPr>
            <w:tcW w:w="0" w:type="auto"/>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D862C0" w:rsidRPr="00D862C0" w:rsidRDefault="00D862C0" w:rsidP="00D862C0">
            <w:pPr>
              <w:rPr>
                <w:rFonts w:ascii="Calibri" w:hAnsi="Calibri"/>
                <w:b/>
                <w:bCs/>
                <w:sz w:val="18"/>
                <w:szCs w:val="18"/>
              </w:rPr>
            </w:pPr>
          </w:p>
        </w:tc>
        <w:tc>
          <w:tcPr>
            <w:tcW w:w="0" w:type="auto"/>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D862C0" w:rsidRPr="00D862C0" w:rsidRDefault="00D862C0" w:rsidP="00D862C0">
            <w:pPr>
              <w:rPr>
                <w:rFonts w:ascii="Calibri" w:hAnsi="Calibri"/>
                <w:b/>
                <w:bCs/>
                <w:sz w:val="18"/>
                <w:szCs w:val="18"/>
              </w:rPr>
            </w:pPr>
          </w:p>
        </w:tc>
        <w:tc>
          <w:tcPr>
            <w:tcW w:w="0" w:type="auto"/>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D862C0" w:rsidRPr="00D862C0" w:rsidRDefault="00D862C0" w:rsidP="00D862C0">
            <w:pPr>
              <w:rPr>
                <w:rFonts w:ascii="Calibri" w:hAnsi="Calibri"/>
                <w:b/>
                <w:bCs/>
                <w:sz w:val="18"/>
                <w:szCs w:val="18"/>
              </w:rPr>
            </w:pPr>
          </w:p>
        </w:tc>
      </w:tr>
      <w:tr w:rsidR="00D862C0" w:rsidRPr="00D862C0" w:rsidTr="00D862C0">
        <w:trPr>
          <w:trHeight w:val="157"/>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r>
      <w:tr w:rsidR="00D862C0" w:rsidRPr="00D862C0" w:rsidTr="00D862C0">
        <w:trPr>
          <w:trHeight w:val="212"/>
        </w:trPr>
        <w:tc>
          <w:tcPr>
            <w:tcW w:w="0" w:type="auto"/>
            <w:tcBorders>
              <w:top w:val="nil"/>
              <w:left w:val="single" w:sz="8" w:space="0" w:color="auto"/>
              <w:bottom w:val="single" w:sz="4" w:space="0" w:color="auto"/>
              <w:right w:val="nil"/>
            </w:tcBorders>
            <w:shd w:val="clear" w:color="auto" w:fill="DDD9C3" w:themeFill="background2" w:themeFillShade="E6"/>
            <w:noWrap/>
            <w:vAlign w:val="center"/>
            <w:hideMark/>
          </w:tcPr>
          <w:p w:rsidR="00D862C0" w:rsidRPr="00D862C0" w:rsidRDefault="00D862C0" w:rsidP="00D862C0">
            <w:pPr>
              <w:rPr>
                <w:rFonts w:ascii="Calibri" w:hAnsi="Calibri"/>
                <w:b/>
                <w:bCs/>
                <w:sz w:val="18"/>
                <w:szCs w:val="18"/>
              </w:rPr>
            </w:pPr>
            <w:r w:rsidRPr="00D862C0">
              <w:rPr>
                <w:rFonts w:ascii="Calibri" w:hAnsi="Calibri"/>
                <w:b/>
                <w:bCs/>
                <w:sz w:val="18"/>
                <w:szCs w:val="18"/>
              </w:rPr>
              <w:t>Panel Electrónico (Grande)</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r>
      <w:tr w:rsidR="00D862C0" w:rsidRPr="00D862C0" w:rsidTr="00D862C0">
        <w:trPr>
          <w:trHeight w:val="131"/>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Cantidad a Vender</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7</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7</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7</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9</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8</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63</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66</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69</w:t>
            </w:r>
          </w:p>
        </w:tc>
      </w:tr>
      <w:tr w:rsidR="00D862C0" w:rsidRPr="00D862C0" w:rsidTr="00D862C0">
        <w:trPr>
          <w:trHeight w:val="13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Costo Unitario</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356</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392</w:t>
            </w:r>
          </w:p>
        </w:tc>
      </w:tr>
      <w:tr w:rsidR="00D862C0" w:rsidRPr="00D862C0" w:rsidTr="00D862C0">
        <w:trPr>
          <w:trHeight w:val="94"/>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Costo Total</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647</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2.265</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1.294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1.618</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2.265</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2.265</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1.618</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2.912</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971</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2.589</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1.618</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20.387</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23.547</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27.197</w:t>
            </w:r>
          </w:p>
        </w:tc>
      </w:tr>
      <w:tr w:rsidR="00D862C0" w:rsidRPr="00D862C0" w:rsidTr="00D862C0">
        <w:trPr>
          <w:trHeight w:val="155"/>
        </w:trPr>
        <w:tc>
          <w:tcPr>
            <w:tcW w:w="0" w:type="auto"/>
            <w:tcBorders>
              <w:top w:val="nil"/>
              <w:left w:val="single" w:sz="8" w:space="0" w:color="auto"/>
              <w:bottom w:val="single" w:sz="4" w:space="0" w:color="auto"/>
              <w:right w:val="nil"/>
            </w:tcBorders>
            <w:shd w:val="clear" w:color="auto" w:fill="DDD9C3" w:themeFill="background2" w:themeFillShade="E6"/>
            <w:noWrap/>
            <w:vAlign w:val="center"/>
            <w:hideMark/>
          </w:tcPr>
          <w:p w:rsidR="00D862C0" w:rsidRPr="00D862C0" w:rsidRDefault="00D862C0" w:rsidP="00D862C0">
            <w:pPr>
              <w:rPr>
                <w:rFonts w:ascii="Calibri" w:hAnsi="Calibri"/>
                <w:b/>
                <w:bCs/>
                <w:sz w:val="18"/>
                <w:szCs w:val="18"/>
              </w:rPr>
            </w:pPr>
            <w:r w:rsidRPr="00D862C0">
              <w:rPr>
                <w:rFonts w:ascii="Calibri" w:hAnsi="Calibri"/>
                <w:b/>
                <w:bCs/>
                <w:sz w:val="18"/>
                <w:szCs w:val="18"/>
              </w:rPr>
              <w:t>Panel Electrónico (Mediano)</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r>
      <w:tr w:rsidR="00D862C0" w:rsidRPr="00D862C0" w:rsidTr="00D862C0">
        <w:trPr>
          <w:trHeight w:val="7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Cantidad a Vender</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6</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6</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34</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35</w:t>
            </w:r>
          </w:p>
        </w:tc>
      </w:tr>
      <w:tr w:rsidR="00D862C0" w:rsidRPr="00D862C0" w:rsidTr="00D862C0">
        <w:trPr>
          <w:trHeight w:val="104"/>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Costo Unitario</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267</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294</w:t>
            </w:r>
          </w:p>
        </w:tc>
      </w:tr>
      <w:tr w:rsidR="00D862C0" w:rsidRPr="00D862C0" w:rsidTr="00D862C0">
        <w:trPr>
          <w:trHeight w:val="7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Costo Total</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486</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972</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729</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243</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1.457</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972</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729</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729</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1.457</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7.773</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8.978</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10.369</w:t>
            </w:r>
          </w:p>
        </w:tc>
      </w:tr>
      <w:tr w:rsidR="00D862C0" w:rsidRPr="00D862C0" w:rsidTr="00D862C0">
        <w:trPr>
          <w:trHeight w:val="81"/>
        </w:trPr>
        <w:tc>
          <w:tcPr>
            <w:tcW w:w="0" w:type="auto"/>
            <w:tcBorders>
              <w:top w:val="nil"/>
              <w:left w:val="single" w:sz="8" w:space="0" w:color="auto"/>
              <w:bottom w:val="single" w:sz="4" w:space="0" w:color="auto"/>
              <w:right w:val="nil"/>
            </w:tcBorders>
            <w:shd w:val="clear" w:color="auto" w:fill="DDD9C3" w:themeFill="background2" w:themeFillShade="E6"/>
            <w:noWrap/>
            <w:vAlign w:val="center"/>
            <w:hideMark/>
          </w:tcPr>
          <w:p w:rsidR="00D862C0" w:rsidRPr="00D862C0" w:rsidRDefault="00D862C0" w:rsidP="00D862C0">
            <w:pPr>
              <w:rPr>
                <w:rFonts w:ascii="Calibri" w:hAnsi="Calibri"/>
                <w:b/>
                <w:bCs/>
                <w:sz w:val="18"/>
                <w:szCs w:val="18"/>
              </w:rPr>
            </w:pPr>
            <w:r w:rsidRPr="00D862C0">
              <w:rPr>
                <w:rFonts w:ascii="Calibri" w:hAnsi="Calibri"/>
                <w:b/>
                <w:bCs/>
                <w:sz w:val="18"/>
                <w:szCs w:val="18"/>
              </w:rPr>
              <w:t>Panel Electrónico (Pequeño)</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r>
      <w:tr w:rsidR="00D862C0" w:rsidRPr="00D862C0" w:rsidTr="00D862C0">
        <w:trPr>
          <w:trHeight w:val="128"/>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Cantidad a Vender</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18</w:t>
            </w:r>
          </w:p>
        </w:tc>
      </w:tr>
      <w:tr w:rsidR="00D862C0" w:rsidRPr="00D862C0" w:rsidTr="00D862C0">
        <w:trPr>
          <w:trHeight w:val="188"/>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Costo Unitario</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193</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212</w:t>
            </w:r>
          </w:p>
        </w:tc>
      </w:tr>
      <w:tr w:rsidR="00D862C0" w:rsidRPr="00D862C0" w:rsidTr="00D862C0">
        <w:trPr>
          <w:trHeight w:val="248"/>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Costo Total</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350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350</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875</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350</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525</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2.800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3.234</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3.735</w:t>
            </w:r>
          </w:p>
        </w:tc>
      </w:tr>
      <w:tr w:rsidR="00D862C0" w:rsidRPr="00D862C0" w:rsidTr="00D862C0">
        <w:trPr>
          <w:trHeight w:val="110"/>
        </w:trPr>
        <w:tc>
          <w:tcPr>
            <w:tcW w:w="0" w:type="auto"/>
            <w:tcBorders>
              <w:top w:val="nil"/>
              <w:left w:val="single" w:sz="8" w:space="0" w:color="auto"/>
              <w:bottom w:val="single" w:sz="4" w:space="0" w:color="auto"/>
              <w:right w:val="single" w:sz="8" w:space="0" w:color="auto"/>
            </w:tcBorders>
            <w:shd w:val="clear" w:color="auto" w:fill="DDD9C3" w:themeFill="background2" w:themeFillShade="E6"/>
            <w:noWrap/>
            <w:vAlign w:val="center"/>
            <w:hideMark/>
          </w:tcPr>
          <w:p w:rsidR="00D862C0" w:rsidRPr="00D862C0" w:rsidRDefault="00D862C0" w:rsidP="00D862C0">
            <w:pPr>
              <w:rPr>
                <w:rFonts w:ascii="Calibri" w:hAnsi="Calibri"/>
                <w:b/>
                <w:bCs/>
                <w:sz w:val="18"/>
                <w:szCs w:val="18"/>
              </w:rPr>
            </w:pPr>
            <w:r w:rsidRPr="00D862C0">
              <w:rPr>
                <w:rFonts w:ascii="Calibri" w:hAnsi="Calibri"/>
                <w:b/>
                <w:bCs/>
                <w:sz w:val="18"/>
                <w:szCs w:val="18"/>
              </w:rPr>
              <w:t>Sistema  Admin. Comun. Paneles</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r>
      <w:tr w:rsidR="00D862C0" w:rsidRPr="00D862C0" w:rsidTr="00D862C0">
        <w:trPr>
          <w:trHeight w:val="7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Cantidad a Vender</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28</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29</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31</w:t>
            </w:r>
          </w:p>
        </w:tc>
      </w:tr>
      <w:tr w:rsidR="00D862C0" w:rsidRPr="00D862C0" w:rsidTr="00D862C0">
        <w:trPr>
          <w:trHeight w:val="88"/>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Costo Unitario</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180</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198</w:t>
            </w:r>
          </w:p>
        </w:tc>
      </w:tr>
      <w:tr w:rsidR="00D862C0" w:rsidRPr="00D862C0" w:rsidTr="00D862C0">
        <w:trPr>
          <w:trHeight w:val="148"/>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Costo Total</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328</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328</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491</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655</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164</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491</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491</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328</w:t>
            </w:r>
          </w:p>
        </w:tc>
        <w:tc>
          <w:tcPr>
            <w:tcW w:w="0" w:type="auto"/>
            <w:tcBorders>
              <w:top w:val="nil"/>
              <w:left w:val="nil"/>
              <w:bottom w:val="single" w:sz="4"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491</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491</w:t>
            </w:r>
          </w:p>
        </w:tc>
        <w:tc>
          <w:tcPr>
            <w:tcW w:w="0" w:type="auto"/>
            <w:tcBorders>
              <w:top w:val="nil"/>
              <w:left w:val="nil"/>
              <w:bottom w:val="single" w:sz="4"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4.586</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5.297</w:t>
            </w:r>
          </w:p>
        </w:tc>
        <w:tc>
          <w:tcPr>
            <w:tcW w:w="0" w:type="auto"/>
            <w:tcBorders>
              <w:top w:val="nil"/>
              <w:left w:val="nil"/>
              <w:bottom w:val="single" w:sz="4"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6.118</w:t>
            </w:r>
          </w:p>
        </w:tc>
      </w:tr>
      <w:tr w:rsidR="00D862C0" w:rsidRPr="00D862C0" w:rsidTr="00D862C0">
        <w:trPr>
          <w:trHeight w:val="194"/>
        </w:trPr>
        <w:tc>
          <w:tcPr>
            <w:tcW w:w="0" w:type="auto"/>
            <w:tcBorders>
              <w:top w:val="nil"/>
              <w:left w:val="single" w:sz="8" w:space="0" w:color="auto"/>
              <w:bottom w:val="nil"/>
              <w:right w:val="single" w:sz="8" w:space="0" w:color="auto"/>
            </w:tcBorders>
            <w:shd w:val="clear" w:color="auto" w:fill="auto"/>
            <w:noWrap/>
            <w:vAlign w:val="center"/>
            <w:hideMark/>
          </w:tcPr>
          <w:p w:rsidR="00D862C0" w:rsidRPr="00D862C0" w:rsidRDefault="00D862C0" w:rsidP="00D862C0">
            <w:pPr>
              <w:ind w:firstLineChars="200" w:firstLine="360"/>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nil"/>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nil"/>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single" w:sz="4"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nil"/>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single" w:sz="8" w:space="0" w:color="auto"/>
              <w:bottom w:val="nil"/>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c>
          <w:tcPr>
            <w:tcW w:w="0" w:type="auto"/>
            <w:tcBorders>
              <w:top w:val="nil"/>
              <w:left w:val="nil"/>
              <w:bottom w:val="nil"/>
              <w:right w:val="single" w:sz="8" w:space="0" w:color="auto"/>
            </w:tcBorders>
            <w:shd w:val="clear" w:color="auto" w:fill="auto"/>
            <w:noWrap/>
            <w:vAlign w:val="center"/>
            <w:hideMark/>
          </w:tcPr>
          <w:p w:rsidR="00D862C0" w:rsidRPr="00D862C0" w:rsidRDefault="00D862C0" w:rsidP="00D862C0">
            <w:pPr>
              <w:rPr>
                <w:rFonts w:ascii="Calibri" w:hAnsi="Calibri"/>
                <w:color w:val="000000"/>
                <w:sz w:val="18"/>
                <w:szCs w:val="18"/>
              </w:rPr>
            </w:pPr>
            <w:r w:rsidRPr="00D862C0">
              <w:rPr>
                <w:rFonts w:ascii="Calibri" w:hAnsi="Calibri"/>
                <w:color w:val="000000"/>
                <w:sz w:val="18"/>
                <w:szCs w:val="18"/>
              </w:rPr>
              <w:t> </w:t>
            </w:r>
          </w:p>
        </w:tc>
      </w:tr>
      <w:tr w:rsidR="00D862C0" w:rsidRPr="00D862C0" w:rsidTr="00D862C0">
        <w:trPr>
          <w:trHeight w:val="112"/>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D862C0" w:rsidRPr="00D862C0" w:rsidRDefault="00D862C0" w:rsidP="00D862C0">
            <w:pPr>
              <w:rPr>
                <w:rFonts w:ascii="Calibri" w:hAnsi="Calibri"/>
                <w:b/>
                <w:bCs/>
                <w:color w:val="000000"/>
                <w:sz w:val="18"/>
                <w:szCs w:val="18"/>
              </w:rPr>
            </w:pPr>
            <w:r w:rsidRPr="00D862C0">
              <w:rPr>
                <w:rFonts w:ascii="Calibri" w:hAnsi="Calibri"/>
                <w:b/>
                <w:bCs/>
                <w:color w:val="000000"/>
                <w:sz w:val="18"/>
                <w:szCs w:val="18"/>
              </w:rPr>
              <w:t>Costo Producto</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487</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1.461</w:t>
            </w:r>
          </w:p>
        </w:tc>
        <w:tc>
          <w:tcPr>
            <w:tcW w:w="0" w:type="auto"/>
            <w:tcBorders>
              <w:top w:val="single" w:sz="4" w:space="0" w:color="auto"/>
              <w:left w:val="nil"/>
              <w:bottom w:val="nil"/>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2.779</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2.594</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3.013</w:t>
            </w:r>
          </w:p>
        </w:tc>
        <w:tc>
          <w:tcPr>
            <w:tcW w:w="0" w:type="auto"/>
            <w:tcBorders>
              <w:top w:val="single" w:sz="4" w:space="0" w:color="auto"/>
              <w:left w:val="nil"/>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3.513</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2.604</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3.567</w:t>
            </w:r>
          </w:p>
        </w:tc>
        <w:tc>
          <w:tcPr>
            <w:tcW w:w="0" w:type="auto"/>
            <w:tcBorders>
              <w:top w:val="single" w:sz="4" w:space="0" w:color="auto"/>
              <w:left w:val="nil"/>
              <w:bottom w:val="nil"/>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4.375</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2.902</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4.159</w:t>
            </w:r>
          </w:p>
        </w:tc>
        <w:tc>
          <w:tcPr>
            <w:tcW w:w="0" w:type="auto"/>
            <w:tcBorders>
              <w:top w:val="single" w:sz="4" w:space="0" w:color="auto"/>
              <w:left w:val="nil"/>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4.092</w:t>
            </w:r>
          </w:p>
        </w:tc>
        <w:tc>
          <w:tcPr>
            <w:tcW w:w="0" w:type="auto"/>
            <w:tcBorders>
              <w:top w:val="single" w:sz="4" w:space="0" w:color="auto"/>
              <w:left w:val="nil"/>
              <w:bottom w:val="nil"/>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35.546</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41.056</w:t>
            </w:r>
          </w:p>
        </w:tc>
        <w:tc>
          <w:tcPr>
            <w:tcW w:w="0" w:type="auto"/>
            <w:tcBorders>
              <w:top w:val="single" w:sz="4" w:space="0" w:color="auto"/>
              <w:left w:val="nil"/>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47.419</w:t>
            </w:r>
          </w:p>
        </w:tc>
      </w:tr>
      <w:tr w:rsidR="00D862C0" w:rsidRPr="00D862C0" w:rsidTr="00D862C0">
        <w:trPr>
          <w:trHeight w:val="171"/>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D862C0" w:rsidRPr="00D862C0" w:rsidRDefault="00D862C0" w:rsidP="00D862C0">
            <w:pPr>
              <w:rPr>
                <w:rFonts w:ascii="Calibri" w:hAnsi="Calibri"/>
                <w:b/>
                <w:bCs/>
                <w:color w:val="000000"/>
                <w:sz w:val="18"/>
                <w:szCs w:val="18"/>
              </w:rPr>
            </w:pPr>
            <w:r w:rsidRPr="00D862C0">
              <w:rPr>
                <w:rFonts w:ascii="Calibri" w:hAnsi="Calibri"/>
                <w:b/>
                <w:bCs/>
                <w:color w:val="000000"/>
                <w:sz w:val="18"/>
                <w:szCs w:val="18"/>
              </w:rPr>
              <w:t>IVA 12%</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58</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175</w:t>
            </w:r>
          </w:p>
        </w:tc>
        <w:tc>
          <w:tcPr>
            <w:tcW w:w="0" w:type="auto"/>
            <w:tcBorders>
              <w:top w:val="single" w:sz="4" w:space="0" w:color="auto"/>
              <w:left w:val="nil"/>
              <w:bottom w:val="nil"/>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333</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311</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362</w:t>
            </w:r>
          </w:p>
        </w:tc>
        <w:tc>
          <w:tcPr>
            <w:tcW w:w="0" w:type="auto"/>
            <w:tcBorders>
              <w:top w:val="single" w:sz="4" w:space="0" w:color="auto"/>
              <w:left w:val="nil"/>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422</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312</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428</w:t>
            </w:r>
          </w:p>
        </w:tc>
        <w:tc>
          <w:tcPr>
            <w:tcW w:w="0" w:type="auto"/>
            <w:tcBorders>
              <w:top w:val="single" w:sz="4" w:space="0" w:color="auto"/>
              <w:left w:val="nil"/>
              <w:bottom w:val="nil"/>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525</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348</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499</w:t>
            </w:r>
          </w:p>
        </w:tc>
        <w:tc>
          <w:tcPr>
            <w:tcW w:w="0" w:type="auto"/>
            <w:tcBorders>
              <w:top w:val="single" w:sz="4" w:space="0" w:color="auto"/>
              <w:left w:val="nil"/>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491</w:t>
            </w:r>
          </w:p>
        </w:tc>
        <w:tc>
          <w:tcPr>
            <w:tcW w:w="0" w:type="auto"/>
            <w:tcBorders>
              <w:top w:val="single" w:sz="4" w:space="0" w:color="auto"/>
              <w:left w:val="nil"/>
              <w:bottom w:val="nil"/>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4.266</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4.927</w:t>
            </w:r>
          </w:p>
        </w:tc>
        <w:tc>
          <w:tcPr>
            <w:tcW w:w="0" w:type="auto"/>
            <w:tcBorders>
              <w:top w:val="single" w:sz="4" w:space="0" w:color="auto"/>
              <w:left w:val="nil"/>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5.690</w:t>
            </w:r>
          </w:p>
        </w:tc>
      </w:tr>
      <w:tr w:rsidR="00D862C0" w:rsidRPr="00D862C0" w:rsidTr="00D862C0">
        <w:trPr>
          <w:trHeight w:val="76"/>
        </w:trPr>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D862C0" w:rsidRPr="00D862C0" w:rsidRDefault="00D862C0" w:rsidP="00D862C0">
            <w:pPr>
              <w:rPr>
                <w:rFonts w:ascii="Calibri" w:hAnsi="Calibri"/>
                <w:b/>
                <w:bCs/>
                <w:color w:val="000000"/>
                <w:sz w:val="18"/>
                <w:szCs w:val="18"/>
              </w:rPr>
            </w:pPr>
            <w:r w:rsidRPr="00D862C0">
              <w:rPr>
                <w:rFonts w:ascii="Calibri" w:hAnsi="Calibri"/>
                <w:b/>
                <w:bCs/>
                <w:color w:val="000000"/>
                <w:sz w:val="18"/>
                <w:szCs w:val="18"/>
              </w:rPr>
              <w:t>RTF 1%</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15</w:t>
            </w:r>
          </w:p>
        </w:tc>
        <w:tc>
          <w:tcPr>
            <w:tcW w:w="0" w:type="auto"/>
            <w:tcBorders>
              <w:top w:val="single" w:sz="4" w:space="0" w:color="auto"/>
              <w:left w:val="nil"/>
              <w:bottom w:val="nil"/>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28</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26</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30</w:t>
            </w:r>
          </w:p>
        </w:tc>
        <w:tc>
          <w:tcPr>
            <w:tcW w:w="0" w:type="auto"/>
            <w:tcBorders>
              <w:top w:val="single" w:sz="4" w:space="0" w:color="auto"/>
              <w:left w:val="nil"/>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35</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26</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36</w:t>
            </w:r>
          </w:p>
        </w:tc>
        <w:tc>
          <w:tcPr>
            <w:tcW w:w="0" w:type="auto"/>
            <w:tcBorders>
              <w:top w:val="single" w:sz="4" w:space="0" w:color="auto"/>
              <w:left w:val="nil"/>
              <w:bottom w:val="nil"/>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44</w:t>
            </w:r>
          </w:p>
        </w:tc>
        <w:tc>
          <w:tcPr>
            <w:tcW w:w="0" w:type="auto"/>
            <w:tcBorders>
              <w:top w:val="single" w:sz="4" w:space="0" w:color="auto"/>
              <w:left w:val="single" w:sz="8" w:space="0" w:color="auto"/>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29</w:t>
            </w:r>
          </w:p>
        </w:tc>
        <w:tc>
          <w:tcPr>
            <w:tcW w:w="0" w:type="auto"/>
            <w:tcBorders>
              <w:top w:val="single" w:sz="4" w:space="0" w:color="auto"/>
              <w:left w:val="nil"/>
              <w:bottom w:val="nil"/>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42</w:t>
            </w:r>
          </w:p>
        </w:tc>
        <w:tc>
          <w:tcPr>
            <w:tcW w:w="0" w:type="auto"/>
            <w:tcBorders>
              <w:top w:val="single" w:sz="4" w:space="0" w:color="auto"/>
              <w:left w:val="nil"/>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41</w:t>
            </w:r>
          </w:p>
        </w:tc>
        <w:tc>
          <w:tcPr>
            <w:tcW w:w="0" w:type="auto"/>
            <w:tcBorders>
              <w:top w:val="single" w:sz="4" w:space="0" w:color="auto"/>
              <w:left w:val="nil"/>
              <w:bottom w:val="nil"/>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355</w:t>
            </w:r>
          </w:p>
        </w:tc>
        <w:tc>
          <w:tcPr>
            <w:tcW w:w="0" w:type="auto"/>
            <w:tcBorders>
              <w:top w:val="single" w:sz="4" w:space="0" w:color="auto"/>
              <w:left w:val="single" w:sz="8" w:space="0" w:color="auto"/>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411</w:t>
            </w:r>
          </w:p>
        </w:tc>
        <w:tc>
          <w:tcPr>
            <w:tcW w:w="0" w:type="auto"/>
            <w:tcBorders>
              <w:top w:val="single" w:sz="4" w:space="0" w:color="auto"/>
              <w:left w:val="nil"/>
              <w:bottom w:val="nil"/>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474</w:t>
            </w:r>
          </w:p>
        </w:tc>
      </w:tr>
      <w:tr w:rsidR="00D862C0" w:rsidRPr="00D862C0" w:rsidTr="00D862C0">
        <w:trPr>
          <w:trHeight w:val="121"/>
        </w:trPr>
        <w:tc>
          <w:tcPr>
            <w:tcW w:w="0" w:type="auto"/>
            <w:tcBorders>
              <w:top w:val="single" w:sz="4" w:space="0" w:color="auto"/>
              <w:left w:val="single" w:sz="8" w:space="0" w:color="auto"/>
              <w:bottom w:val="single" w:sz="8" w:space="0" w:color="auto"/>
              <w:right w:val="single" w:sz="8" w:space="0" w:color="auto"/>
            </w:tcBorders>
            <w:shd w:val="clear" w:color="auto" w:fill="auto"/>
            <w:noWrap/>
            <w:vAlign w:val="center"/>
            <w:hideMark/>
          </w:tcPr>
          <w:p w:rsidR="00D862C0" w:rsidRPr="00D862C0" w:rsidRDefault="00D862C0" w:rsidP="00D862C0">
            <w:pPr>
              <w:rPr>
                <w:rFonts w:ascii="Calibri" w:hAnsi="Calibri"/>
                <w:b/>
                <w:bCs/>
                <w:color w:val="000000"/>
                <w:sz w:val="18"/>
                <w:szCs w:val="18"/>
              </w:rPr>
            </w:pPr>
            <w:r w:rsidRPr="00D862C0">
              <w:rPr>
                <w:rFonts w:ascii="Calibri" w:hAnsi="Calibri"/>
                <w:b/>
                <w:bCs/>
                <w:color w:val="000000"/>
                <w:sz w:val="18"/>
                <w:szCs w:val="18"/>
              </w:rPr>
              <w:t>Costo Total</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541</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1.621</w:t>
            </w:r>
          </w:p>
        </w:tc>
        <w:tc>
          <w:tcPr>
            <w:tcW w:w="0" w:type="auto"/>
            <w:tcBorders>
              <w:top w:val="single" w:sz="4" w:space="0" w:color="auto"/>
              <w:left w:val="nil"/>
              <w:bottom w:val="single" w:sz="8"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3.085</w:t>
            </w:r>
          </w:p>
        </w:tc>
        <w:tc>
          <w:tcPr>
            <w:tcW w:w="0" w:type="auto"/>
            <w:tcBorders>
              <w:top w:val="single" w:sz="4" w:space="0" w:color="auto"/>
              <w:left w:val="single" w:sz="8" w:space="0" w:color="auto"/>
              <w:bottom w:val="single" w:sz="8"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2.879</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3.345</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3.900</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2.890</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3.959</w:t>
            </w:r>
          </w:p>
        </w:tc>
        <w:tc>
          <w:tcPr>
            <w:tcW w:w="0" w:type="auto"/>
            <w:tcBorders>
              <w:top w:val="single" w:sz="4" w:space="0" w:color="auto"/>
              <w:left w:val="nil"/>
              <w:bottom w:val="single" w:sz="8"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4.857</w:t>
            </w:r>
          </w:p>
        </w:tc>
        <w:tc>
          <w:tcPr>
            <w:tcW w:w="0" w:type="auto"/>
            <w:tcBorders>
              <w:top w:val="single" w:sz="4" w:space="0" w:color="auto"/>
              <w:left w:val="single" w:sz="8" w:space="0" w:color="auto"/>
              <w:bottom w:val="single" w:sz="8"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3.221</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4.616</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4.542</w:t>
            </w:r>
          </w:p>
        </w:tc>
        <w:tc>
          <w:tcPr>
            <w:tcW w:w="0" w:type="auto"/>
            <w:tcBorders>
              <w:top w:val="single" w:sz="4" w:space="0" w:color="auto"/>
              <w:left w:val="nil"/>
              <w:bottom w:val="single" w:sz="8" w:space="0" w:color="auto"/>
              <w:right w:val="nil"/>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39.456</w:t>
            </w:r>
          </w:p>
        </w:tc>
        <w:tc>
          <w:tcPr>
            <w:tcW w:w="0" w:type="auto"/>
            <w:tcBorders>
              <w:top w:val="single" w:sz="4" w:space="0" w:color="auto"/>
              <w:left w:val="single" w:sz="8" w:space="0" w:color="auto"/>
              <w:bottom w:val="single" w:sz="8"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45.572</w:t>
            </w:r>
          </w:p>
        </w:tc>
        <w:tc>
          <w:tcPr>
            <w:tcW w:w="0" w:type="auto"/>
            <w:tcBorders>
              <w:top w:val="single" w:sz="4" w:space="0" w:color="auto"/>
              <w:left w:val="nil"/>
              <w:bottom w:val="single" w:sz="8" w:space="0" w:color="auto"/>
              <w:right w:val="single" w:sz="8" w:space="0" w:color="auto"/>
            </w:tcBorders>
            <w:shd w:val="clear" w:color="auto" w:fill="auto"/>
            <w:noWrap/>
            <w:vAlign w:val="center"/>
            <w:hideMark/>
          </w:tcPr>
          <w:p w:rsidR="00D862C0" w:rsidRPr="00D862C0" w:rsidRDefault="00D862C0" w:rsidP="00D862C0">
            <w:pPr>
              <w:jc w:val="right"/>
              <w:rPr>
                <w:rFonts w:ascii="Calibri" w:hAnsi="Calibri"/>
                <w:color w:val="000000"/>
                <w:sz w:val="18"/>
                <w:szCs w:val="18"/>
              </w:rPr>
            </w:pPr>
            <w:r w:rsidRPr="00D862C0">
              <w:rPr>
                <w:rFonts w:ascii="Calibri" w:hAnsi="Calibri"/>
                <w:color w:val="000000"/>
                <w:sz w:val="18"/>
                <w:szCs w:val="18"/>
              </w:rPr>
              <w:t>52.635</w:t>
            </w:r>
          </w:p>
        </w:tc>
      </w:tr>
    </w:tbl>
    <w:p w:rsidR="00B46268" w:rsidRPr="00BF5CB8" w:rsidRDefault="00421E39" w:rsidP="00B46268">
      <w:pPr>
        <w:pStyle w:val="Tabla"/>
        <w:jc w:val="center"/>
      </w:pPr>
      <w:bookmarkStart w:id="398" w:name="_Toc248490568"/>
      <w:r>
        <w:t>Tabla 5.6</w:t>
      </w:r>
      <w:r w:rsidR="00B46268" w:rsidRPr="00BF5CB8">
        <w:t xml:space="preserve"> Presupuesto </w:t>
      </w:r>
      <w:r w:rsidR="009F5E20">
        <w:t>de Materias Primas</w:t>
      </w:r>
      <w:bookmarkEnd w:id="398"/>
    </w:p>
    <w:p w:rsidR="00B46268" w:rsidRDefault="00B46268" w:rsidP="00B46268">
      <w:pPr>
        <w:pStyle w:val="Indice3"/>
        <w:numPr>
          <w:ilvl w:val="0"/>
          <w:numId w:val="0"/>
        </w:numPr>
        <w:ind w:left="360"/>
        <w:jc w:val="center"/>
        <w:sectPr w:rsidR="00B46268" w:rsidSect="008C53CE">
          <w:headerReference w:type="default" r:id="rId77"/>
          <w:footnotePr>
            <w:numFmt w:val="lowerRoman"/>
            <w:numRestart w:val="eachPage"/>
          </w:footnotePr>
          <w:pgSz w:w="16838" w:h="11906" w:orient="landscape"/>
          <w:pgMar w:top="2268" w:right="1361" w:bottom="2268" w:left="2268" w:header="709" w:footer="709" w:gutter="0"/>
          <w:cols w:space="708"/>
          <w:docGrid w:linePitch="360"/>
        </w:sectPr>
      </w:pPr>
    </w:p>
    <w:p w:rsidR="00B967F0" w:rsidRDefault="00B967F0" w:rsidP="00F33E58">
      <w:pPr>
        <w:pStyle w:val="Indice3"/>
        <w:numPr>
          <w:ilvl w:val="1"/>
          <w:numId w:val="3"/>
        </w:numPr>
        <w:spacing w:after="360"/>
        <w:ind w:left="794" w:hanging="794"/>
      </w:pPr>
      <w:bookmarkStart w:id="399" w:name="_Toc247985690"/>
      <w:bookmarkStart w:id="400" w:name="_Toc248490495"/>
      <w:bookmarkStart w:id="401" w:name="_Toc248491180"/>
      <w:r>
        <w:t>Presupuesto de personal</w:t>
      </w:r>
      <w:bookmarkEnd w:id="399"/>
      <w:bookmarkEnd w:id="400"/>
      <w:bookmarkEnd w:id="401"/>
    </w:p>
    <w:p w:rsidR="00B967F0" w:rsidRPr="0075386C" w:rsidRDefault="00B967F0" w:rsidP="005C097D">
      <w:pPr>
        <w:pStyle w:val="Parrafo"/>
        <w:ind w:left="708"/>
      </w:pPr>
      <w:r w:rsidRPr="0075386C">
        <w:t xml:space="preserve">“MAGOBY Solution S.A.” empezará su nomina </w:t>
      </w:r>
      <w:r w:rsidR="00326B08">
        <w:t xml:space="preserve">con 7 personas </w:t>
      </w:r>
      <w:r w:rsidRPr="0075386C">
        <w:t>de la siguiente manera:</w:t>
      </w:r>
      <w:r w:rsidR="00326B08">
        <w:t xml:space="preserve"> los </w:t>
      </w:r>
      <w:r w:rsidRPr="0075386C">
        <w:t>3 socios emprendedores</w:t>
      </w:r>
      <w:r w:rsidR="00326B08">
        <w:t>, que actúan a nivel gerencial, un asistente administrativo, un asistente de software y dos asistentes de hardware</w:t>
      </w:r>
      <w:r w:rsidRPr="0075386C">
        <w:t>.</w:t>
      </w:r>
    </w:p>
    <w:p w:rsidR="00B967F0" w:rsidRDefault="001A658B" w:rsidP="005C097D">
      <w:pPr>
        <w:pStyle w:val="Parrafo"/>
        <w:ind w:left="708"/>
        <w:rPr>
          <w:b/>
          <w:i/>
          <w:lang w:val="es-EC"/>
        </w:rPr>
      </w:pPr>
      <w:r>
        <w:t xml:space="preserve">En la </w:t>
      </w:r>
      <w:r w:rsidR="00421E39">
        <w:t xml:space="preserve">siguiente tabla </w:t>
      </w:r>
      <w:r w:rsidR="00B967F0" w:rsidRPr="0075386C">
        <w:t xml:space="preserve">se detalla la nomina de todo el personal de “MAGOBY Solution S.A.” y la remuneración salarial proyectada a tres años con un incremento del </w:t>
      </w:r>
      <w:r w:rsidR="00365E0B">
        <w:t>10</w:t>
      </w:r>
      <w:r w:rsidR="00B967F0" w:rsidRPr="0075386C">
        <w:t>% anual.</w:t>
      </w:r>
    </w:p>
    <w:p w:rsidR="00B967F0" w:rsidRDefault="00B967F0" w:rsidP="005C097D">
      <w:pPr>
        <w:pStyle w:val="Parrafo"/>
        <w:ind w:left="708"/>
        <w:rPr>
          <w:rFonts w:ascii="Calibri" w:hAnsi="Calibri"/>
          <w:b/>
          <w:bCs/>
          <w:color w:val="FFFFFF"/>
        </w:rPr>
        <w:sectPr w:rsidR="00B967F0" w:rsidSect="00115A16">
          <w:headerReference w:type="default" r:id="rId78"/>
          <w:footnotePr>
            <w:numFmt w:val="lowerRoman"/>
            <w:numRestart w:val="eachPage"/>
          </w:footnotePr>
          <w:pgSz w:w="11906" w:h="16838"/>
          <w:pgMar w:top="2268" w:right="1361" w:bottom="2268" w:left="2268" w:header="709" w:footer="709" w:gutter="0"/>
          <w:cols w:space="708"/>
          <w:docGrid w:linePitch="360"/>
        </w:sectPr>
      </w:pPr>
      <w:bookmarkStart w:id="402" w:name="RANGE!A1:M18"/>
    </w:p>
    <w:tbl>
      <w:tblPr>
        <w:tblW w:w="5521" w:type="pct"/>
        <w:tblInd w:w="-600" w:type="dxa"/>
        <w:tblCellMar>
          <w:left w:w="70" w:type="dxa"/>
          <w:right w:w="70" w:type="dxa"/>
        </w:tblCellMar>
        <w:tblLook w:val="04A0"/>
      </w:tblPr>
      <w:tblGrid>
        <w:gridCol w:w="242"/>
        <w:gridCol w:w="2488"/>
        <w:gridCol w:w="911"/>
        <w:gridCol w:w="1200"/>
        <w:gridCol w:w="1082"/>
        <w:gridCol w:w="861"/>
        <w:gridCol w:w="1200"/>
        <w:gridCol w:w="1200"/>
        <w:gridCol w:w="1200"/>
        <w:gridCol w:w="996"/>
        <w:gridCol w:w="1120"/>
        <w:gridCol w:w="1120"/>
        <w:gridCol w:w="1120"/>
      </w:tblGrid>
      <w:tr w:rsidR="00BE228E" w:rsidRPr="00BE228E">
        <w:trPr>
          <w:trHeight w:val="315"/>
        </w:trPr>
        <w:tc>
          <w:tcPr>
            <w:tcW w:w="82" w:type="pct"/>
            <w:tcBorders>
              <w:top w:val="single" w:sz="4" w:space="0" w:color="auto"/>
              <w:left w:val="single" w:sz="4"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w:t>
            </w:r>
          </w:p>
        </w:tc>
        <w:tc>
          <w:tcPr>
            <w:tcW w:w="844" w:type="pct"/>
            <w:tcBorders>
              <w:top w:val="single" w:sz="4" w:space="0" w:color="auto"/>
              <w:left w:val="single" w:sz="8"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Descripción</w:t>
            </w:r>
          </w:p>
        </w:tc>
        <w:tc>
          <w:tcPr>
            <w:tcW w:w="309" w:type="pct"/>
            <w:tcBorders>
              <w:top w:val="single" w:sz="4" w:space="0" w:color="auto"/>
              <w:left w:val="single" w:sz="8"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Cantidad</w:t>
            </w:r>
          </w:p>
        </w:tc>
        <w:tc>
          <w:tcPr>
            <w:tcW w:w="407" w:type="pct"/>
            <w:tcBorders>
              <w:top w:val="single" w:sz="4" w:space="0" w:color="auto"/>
              <w:left w:val="single" w:sz="8"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S. Individual</w:t>
            </w:r>
          </w:p>
        </w:tc>
        <w:tc>
          <w:tcPr>
            <w:tcW w:w="367" w:type="pct"/>
            <w:tcBorders>
              <w:top w:val="single" w:sz="4" w:space="0" w:color="auto"/>
              <w:left w:val="single" w:sz="8"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S. Mensual</w:t>
            </w:r>
          </w:p>
        </w:tc>
        <w:tc>
          <w:tcPr>
            <w:tcW w:w="292" w:type="pct"/>
            <w:tcBorders>
              <w:top w:val="single" w:sz="4" w:space="0" w:color="auto"/>
              <w:left w:val="single" w:sz="8"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S. Anual</w:t>
            </w:r>
          </w:p>
        </w:tc>
        <w:tc>
          <w:tcPr>
            <w:tcW w:w="407" w:type="pct"/>
            <w:tcBorders>
              <w:top w:val="single" w:sz="4" w:space="0" w:color="auto"/>
              <w:left w:val="single" w:sz="8"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13vo Sueldo</w:t>
            </w:r>
          </w:p>
        </w:tc>
        <w:tc>
          <w:tcPr>
            <w:tcW w:w="407" w:type="pct"/>
            <w:tcBorders>
              <w:top w:val="single" w:sz="4" w:space="0" w:color="auto"/>
              <w:left w:val="single" w:sz="8"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14vo Sueldo</w:t>
            </w:r>
          </w:p>
        </w:tc>
        <w:tc>
          <w:tcPr>
            <w:tcW w:w="407" w:type="pct"/>
            <w:tcBorders>
              <w:top w:val="single" w:sz="4" w:space="0" w:color="auto"/>
              <w:left w:val="single" w:sz="8"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Ap. Patronal</w:t>
            </w:r>
          </w:p>
        </w:tc>
        <w:tc>
          <w:tcPr>
            <w:tcW w:w="338" w:type="pct"/>
            <w:tcBorders>
              <w:top w:val="single" w:sz="4" w:space="0" w:color="auto"/>
              <w:left w:val="single" w:sz="8"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Fondo R.</w:t>
            </w:r>
          </w:p>
        </w:tc>
        <w:tc>
          <w:tcPr>
            <w:tcW w:w="380" w:type="pct"/>
            <w:tcBorders>
              <w:top w:val="single" w:sz="4" w:space="0" w:color="auto"/>
              <w:left w:val="single" w:sz="8"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AÑO 1</w:t>
            </w:r>
          </w:p>
        </w:tc>
        <w:tc>
          <w:tcPr>
            <w:tcW w:w="380" w:type="pct"/>
            <w:tcBorders>
              <w:top w:val="single" w:sz="4" w:space="0" w:color="auto"/>
              <w:left w:val="single" w:sz="8" w:space="0" w:color="auto"/>
              <w:bottom w:val="single" w:sz="8" w:space="0" w:color="auto"/>
              <w:right w:val="nil"/>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AÑO 2</w:t>
            </w:r>
          </w:p>
        </w:tc>
        <w:tc>
          <w:tcPr>
            <w:tcW w:w="380" w:type="pct"/>
            <w:tcBorders>
              <w:top w:val="single" w:sz="4" w:space="0" w:color="auto"/>
              <w:left w:val="single" w:sz="8" w:space="0" w:color="auto"/>
              <w:bottom w:val="single" w:sz="8" w:space="0" w:color="auto"/>
              <w:right w:val="single" w:sz="4" w:space="0" w:color="auto"/>
            </w:tcBorders>
            <w:shd w:val="clear" w:color="auto" w:fill="E0E0E0"/>
            <w:noWrap/>
            <w:vAlign w:val="center"/>
          </w:tcPr>
          <w:p w:rsidR="00B46268" w:rsidRPr="00632294" w:rsidRDefault="00B46268" w:rsidP="00B46268">
            <w:pPr>
              <w:jc w:val="center"/>
              <w:rPr>
                <w:rFonts w:ascii="Calibri" w:hAnsi="Calibri"/>
                <w:b/>
                <w:bCs/>
                <w:sz w:val="18"/>
                <w:szCs w:val="18"/>
              </w:rPr>
            </w:pPr>
            <w:r w:rsidRPr="00632294">
              <w:rPr>
                <w:rFonts w:ascii="Calibri" w:hAnsi="Calibri"/>
                <w:b/>
                <w:bCs/>
                <w:sz w:val="18"/>
                <w:szCs w:val="18"/>
              </w:rPr>
              <w:t>AÑO 3</w:t>
            </w:r>
          </w:p>
        </w:tc>
      </w:tr>
      <w:tr w:rsidR="00BE228E" w:rsidRPr="00B46268">
        <w:trPr>
          <w:trHeight w:val="300"/>
        </w:trPr>
        <w:tc>
          <w:tcPr>
            <w:tcW w:w="82" w:type="pct"/>
            <w:tcBorders>
              <w:top w:val="nil"/>
              <w:left w:val="single" w:sz="4" w:space="0" w:color="auto"/>
              <w:bottom w:val="single" w:sz="4" w:space="0" w:color="auto"/>
              <w:right w:val="nil"/>
            </w:tcBorders>
            <w:shd w:val="clear" w:color="auto" w:fill="auto"/>
            <w:noWrap/>
            <w:vAlign w:val="center"/>
          </w:tcPr>
          <w:p w:rsidR="00B46268" w:rsidRPr="00B46268" w:rsidRDefault="00B46268" w:rsidP="00B46268">
            <w:pPr>
              <w:jc w:val="center"/>
              <w:rPr>
                <w:rFonts w:ascii="Calibri" w:hAnsi="Calibri"/>
                <w:color w:val="000000"/>
                <w:sz w:val="18"/>
                <w:szCs w:val="18"/>
              </w:rPr>
            </w:pPr>
            <w:r w:rsidRPr="00B46268">
              <w:rPr>
                <w:rFonts w:ascii="Calibri" w:hAnsi="Calibri"/>
                <w:color w:val="000000"/>
                <w:sz w:val="18"/>
                <w:szCs w:val="18"/>
              </w:rPr>
              <w:t> </w:t>
            </w:r>
          </w:p>
        </w:tc>
        <w:tc>
          <w:tcPr>
            <w:tcW w:w="844" w:type="pct"/>
            <w:tcBorders>
              <w:top w:val="nil"/>
              <w:left w:val="single" w:sz="8" w:space="0" w:color="auto"/>
              <w:bottom w:val="single" w:sz="4" w:space="0" w:color="auto"/>
              <w:right w:val="single" w:sz="8" w:space="0" w:color="auto"/>
            </w:tcBorders>
            <w:shd w:val="clear" w:color="auto" w:fill="auto"/>
            <w:noWrap/>
            <w:vAlign w:val="center"/>
          </w:tcPr>
          <w:p w:rsidR="00B46268" w:rsidRPr="00B46268" w:rsidRDefault="00B46268" w:rsidP="00B46268">
            <w:pPr>
              <w:rPr>
                <w:rFonts w:ascii="Calibri" w:hAnsi="Calibri"/>
                <w:color w:val="000000"/>
                <w:sz w:val="18"/>
                <w:szCs w:val="18"/>
              </w:rPr>
            </w:pPr>
            <w:r w:rsidRPr="00B46268">
              <w:rPr>
                <w:rFonts w:ascii="Calibri" w:hAnsi="Calibri"/>
                <w:color w:val="000000"/>
                <w:sz w:val="18"/>
                <w:szCs w:val="18"/>
              </w:rPr>
              <w:t> </w:t>
            </w:r>
          </w:p>
        </w:tc>
        <w:tc>
          <w:tcPr>
            <w:tcW w:w="309"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18"/>
                <w:szCs w:val="18"/>
              </w:rPr>
            </w:pPr>
            <w:r w:rsidRPr="00B46268">
              <w:rPr>
                <w:rFonts w:ascii="Calibri" w:hAnsi="Calibri"/>
                <w:color w:val="000000"/>
                <w:sz w:val="18"/>
                <w:szCs w:val="18"/>
              </w:rPr>
              <w:t> </w:t>
            </w:r>
          </w:p>
        </w:tc>
        <w:tc>
          <w:tcPr>
            <w:tcW w:w="407"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18"/>
                <w:szCs w:val="18"/>
              </w:rPr>
            </w:pPr>
            <w:r w:rsidRPr="00B46268">
              <w:rPr>
                <w:rFonts w:ascii="Calibri" w:hAnsi="Calibri"/>
                <w:color w:val="000000"/>
                <w:sz w:val="18"/>
                <w:szCs w:val="18"/>
              </w:rPr>
              <w:t> </w:t>
            </w:r>
          </w:p>
        </w:tc>
        <w:tc>
          <w:tcPr>
            <w:tcW w:w="367"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18"/>
                <w:szCs w:val="18"/>
              </w:rPr>
            </w:pPr>
            <w:r w:rsidRPr="00B46268">
              <w:rPr>
                <w:rFonts w:ascii="Calibri" w:hAnsi="Calibri"/>
                <w:color w:val="000000"/>
                <w:sz w:val="18"/>
                <w:szCs w:val="18"/>
              </w:rPr>
              <w:t> </w:t>
            </w:r>
          </w:p>
        </w:tc>
        <w:tc>
          <w:tcPr>
            <w:tcW w:w="292"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18"/>
                <w:szCs w:val="18"/>
              </w:rPr>
            </w:pPr>
            <w:r w:rsidRPr="00B46268">
              <w:rPr>
                <w:rFonts w:ascii="Calibri" w:hAnsi="Calibri"/>
                <w:color w:val="000000"/>
                <w:sz w:val="18"/>
                <w:szCs w:val="18"/>
              </w:rPr>
              <w:t> </w:t>
            </w:r>
          </w:p>
        </w:tc>
        <w:tc>
          <w:tcPr>
            <w:tcW w:w="407"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jc w:val="center"/>
              <w:rPr>
                <w:rFonts w:ascii="Calibri" w:hAnsi="Calibri"/>
                <w:color w:val="000000"/>
                <w:sz w:val="18"/>
                <w:szCs w:val="18"/>
              </w:rPr>
            </w:pPr>
            <w:r w:rsidRPr="00B46268">
              <w:rPr>
                <w:rFonts w:ascii="Calibri" w:hAnsi="Calibri"/>
                <w:color w:val="000000"/>
                <w:sz w:val="18"/>
                <w:szCs w:val="18"/>
              </w:rPr>
              <w:t>(Diciembre)</w:t>
            </w:r>
          </w:p>
        </w:tc>
        <w:tc>
          <w:tcPr>
            <w:tcW w:w="407"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jc w:val="center"/>
              <w:rPr>
                <w:rFonts w:ascii="Calibri" w:hAnsi="Calibri"/>
                <w:color w:val="000000"/>
                <w:sz w:val="18"/>
                <w:szCs w:val="18"/>
              </w:rPr>
            </w:pPr>
            <w:r w:rsidRPr="00B46268">
              <w:rPr>
                <w:rFonts w:ascii="Calibri" w:hAnsi="Calibri"/>
                <w:color w:val="000000"/>
                <w:sz w:val="18"/>
                <w:szCs w:val="18"/>
              </w:rPr>
              <w:t>(Abril)</w:t>
            </w:r>
          </w:p>
        </w:tc>
        <w:tc>
          <w:tcPr>
            <w:tcW w:w="407"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jc w:val="center"/>
              <w:rPr>
                <w:rFonts w:ascii="Calibri" w:hAnsi="Calibri"/>
                <w:color w:val="000000"/>
                <w:sz w:val="18"/>
                <w:szCs w:val="18"/>
              </w:rPr>
            </w:pPr>
            <w:r w:rsidRPr="00B46268">
              <w:rPr>
                <w:rFonts w:ascii="Calibri" w:hAnsi="Calibri"/>
                <w:color w:val="000000"/>
                <w:sz w:val="18"/>
                <w:szCs w:val="18"/>
              </w:rPr>
              <w:t>11,15%</w:t>
            </w:r>
          </w:p>
        </w:tc>
        <w:tc>
          <w:tcPr>
            <w:tcW w:w="338"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18"/>
                <w:szCs w:val="18"/>
              </w:rPr>
            </w:pPr>
            <w:r w:rsidRPr="00B46268">
              <w:rPr>
                <w:rFonts w:ascii="Calibri" w:hAnsi="Calibri"/>
                <w:color w:val="000000"/>
                <w:sz w:val="18"/>
                <w:szCs w:val="18"/>
              </w:rPr>
              <w:t> </w:t>
            </w:r>
          </w:p>
        </w:tc>
        <w:tc>
          <w:tcPr>
            <w:tcW w:w="380"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18"/>
                <w:szCs w:val="18"/>
              </w:rPr>
            </w:pPr>
            <w:r w:rsidRPr="00B46268">
              <w:rPr>
                <w:rFonts w:ascii="Calibri" w:hAnsi="Calibri"/>
                <w:color w:val="000000"/>
                <w:sz w:val="18"/>
                <w:szCs w:val="18"/>
              </w:rPr>
              <w:t> </w:t>
            </w:r>
          </w:p>
        </w:tc>
        <w:tc>
          <w:tcPr>
            <w:tcW w:w="380"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18"/>
                <w:szCs w:val="18"/>
              </w:rPr>
            </w:pPr>
            <w:r w:rsidRPr="00B46268">
              <w:rPr>
                <w:rFonts w:ascii="Calibri" w:hAnsi="Calibri"/>
                <w:color w:val="000000"/>
                <w:sz w:val="18"/>
                <w:szCs w:val="18"/>
              </w:rPr>
              <w:t> </w:t>
            </w:r>
          </w:p>
        </w:tc>
        <w:tc>
          <w:tcPr>
            <w:tcW w:w="380"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18"/>
                <w:szCs w:val="18"/>
              </w:rPr>
            </w:pPr>
            <w:r w:rsidRPr="00B46268">
              <w:rPr>
                <w:rFonts w:ascii="Calibri" w:hAnsi="Calibri"/>
                <w:color w:val="000000"/>
                <w:sz w:val="18"/>
                <w:szCs w:val="18"/>
              </w:rPr>
              <w:t> </w:t>
            </w:r>
          </w:p>
        </w:tc>
      </w:tr>
      <w:tr w:rsidR="00365E0B" w:rsidRPr="00B46268">
        <w:trPr>
          <w:trHeight w:val="300"/>
        </w:trPr>
        <w:tc>
          <w:tcPr>
            <w:tcW w:w="82" w:type="pct"/>
            <w:tcBorders>
              <w:top w:val="nil"/>
              <w:left w:val="single" w:sz="4" w:space="0" w:color="auto"/>
              <w:bottom w:val="single" w:sz="4" w:space="0" w:color="auto"/>
              <w:right w:val="nil"/>
            </w:tcBorders>
            <w:shd w:val="clear" w:color="auto" w:fill="auto"/>
            <w:noWrap/>
            <w:vAlign w:val="center"/>
          </w:tcPr>
          <w:p w:rsidR="00365E0B" w:rsidRPr="00B46268" w:rsidRDefault="00365E0B" w:rsidP="00B46268">
            <w:pPr>
              <w:jc w:val="center"/>
              <w:rPr>
                <w:rFonts w:ascii="Calibri" w:hAnsi="Calibri"/>
                <w:color w:val="000000"/>
                <w:sz w:val="18"/>
                <w:szCs w:val="18"/>
              </w:rPr>
            </w:pPr>
            <w:r w:rsidRPr="00B46268">
              <w:rPr>
                <w:rFonts w:ascii="Calibri" w:hAnsi="Calibri"/>
                <w:color w:val="000000"/>
                <w:sz w:val="18"/>
                <w:szCs w:val="18"/>
              </w:rPr>
              <w:t>1</w:t>
            </w:r>
          </w:p>
        </w:tc>
        <w:tc>
          <w:tcPr>
            <w:tcW w:w="844" w:type="pct"/>
            <w:tcBorders>
              <w:top w:val="nil"/>
              <w:left w:val="single" w:sz="8" w:space="0" w:color="auto"/>
              <w:bottom w:val="single" w:sz="4" w:space="0" w:color="auto"/>
              <w:right w:val="single" w:sz="8"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Gerente General</w:t>
            </w:r>
          </w:p>
        </w:tc>
        <w:tc>
          <w:tcPr>
            <w:tcW w:w="309"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1</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w:t>
            </w:r>
          </w:p>
        </w:tc>
        <w:tc>
          <w:tcPr>
            <w:tcW w:w="36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w:t>
            </w:r>
          </w:p>
        </w:tc>
        <w:tc>
          <w:tcPr>
            <w:tcW w:w="292"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6.000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218</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55,75</w:t>
            </w:r>
          </w:p>
        </w:tc>
        <w:tc>
          <w:tcPr>
            <w:tcW w:w="338"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500,00</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6.773,75</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7.451,13</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8.196,24</w:t>
            </w:r>
          </w:p>
        </w:tc>
      </w:tr>
      <w:tr w:rsidR="00365E0B" w:rsidRPr="00B46268">
        <w:trPr>
          <w:trHeight w:val="300"/>
        </w:trPr>
        <w:tc>
          <w:tcPr>
            <w:tcW w:w="82" w:type="pct"/>
            <w:tcBorders>
              <w:top w:val="nil"/>
              <w:left w:val="single" w:sz="4" w:space="0" w:color="auto"/>
              <w:bottom w:val="single" w:sz="4" w:space="0" w:color="auto"/>
              <w:right w:val="nil"/>
            </w:tcBorders>
            <w:shd w:val="clear" w:color="auto" w:fill="auto"/>
            <w:noWrap/>
            <w:vAlign w:val="center"/>
          </w:tcPr>
          <w:p w:rsidR="00365E0B" w:rsidRPr="00B46268" w:rsidRDefault="00365E0B" w:rsidP="00B46268">
            <w:pPr>
              <w:jc w:val="center"/>
              <w:rPr>
                <w:rFonts w:ascii="Calibri" w:hAnsi="Calibri"/>
                <w:color w:val="000000"/>
                <w:sz w:val="18"/>
                <w:szCs w:val="18"/>
              </w:rPr>
            </w:pPr>
            <w:r w:rsidRPr="00B46268">
              <w:rPr>
                <w:rFonts w:ascii="Calibri" w:hAnsi="Calibri"/>
                <w:color w:val="000000"/>
                <w:sz w:val="18"/>
                <w:szCs w:val="18"/>
              </w:rPr>
              <w:t>2</w:t>
            </w:r>
          </w:p>
        </w:tc>
        <w:tc>
          <w:tcPr>
            <w:tcW w:w="844" w:type="pct"/>
            <w:tcBorders>
              <w:top w:val="nil"/>
              <w:left w:val="single" w:sz="8" w:space="0" w:color="auto"/>
              <w:bottom w:val="single" w:sz="4" w:space="0" w:color="auto"/>
              <w:right w:val="single" w:sz="8"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Gerente Técnico</w:t>
            </w:r>
          </w:p>
        </w:tc>
        <w:tc>
          <w:tcPr>
            <w:tcW w:w="309"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1</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w:t>
            </w:r>
          </w:p>
        </w:tc>
        <w:tc>
          <w:tcPr>
            <w:tcW w:w="36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w:t>
            </w:r>
          </w:p>
        </w:tc>
        <w:tc>
          <w:tcPr>
            <w:tcW w:w="292"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6.000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218</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55,75</w:t>
            </w:r>
          </w:p>
        </w:tc>
        <w:tc>
          <w:tcPr>
            <w:tcW w:w="338"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500,00</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6.773,75</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7.451,13</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8.196,24</w:t>
            </w:r>
          </w:p>
        </w:tc>
      </w:tr>
      <w:tr w:rsidR="00365E0B" w:rsidRPr="00B46268">
        <w:trPr>
          <w:trHeight w:val="300"/>
        </w:trPr>
        <w:tc>
          <w:tcPr>
            <w:tcW w:w="82" w:type="pct"/>
            <w:tcBorders>
              <w:top w:val="nil"/>
              <w:left w:val="single" w:sz="4" w:space="0" w:color="auto"/>
              <w:bottom w:val="single" w:sz="4" w:space="0" w:color="auto"/>
              <w:right w:val="nil"/>
            </w:tcBorders>
            <w:shd w:val="clear" w:color="auto" w:fill="auto"/>
            <w:noWrap/>
            <w:vAlign w:val="center"/>
          </w:tcPr>
          <w:p w:rsidR="00365E0B" w:rsidRPr="00B46268" w:rsidRDefault="00365E0B" w:rsidP="00B46268">
            <w:pPr>
              <w:jc w:val="center"/>
              <w:rPr>
                <w:rFonts w:ascii="Calibri" w:hAnsi="Calibri"/>
                <w:color w:val="000000"/>
                <w:sz w:val="18"/>
                <w:szCs w:val="18"/>
              </w:rPr>
            </w:pPr>
            <w:r w:rsidRPr="00B46268">
              <w:rPr>
                <w:rFonts w:ascii="Calibri" w:hAnsi="Calibri"/>
                <w:color w:val="000000"/>
                <w:sz w:val="18"/>
                <w:szCs w:val="18"/>
              </w:rPr>
              <w:t>3</w:t>
            </w:r>
          </w:p>
        </w:tc>
        <w:tc>
          <w:tcPr>
            <w:tcW w:w="844" w:type="pct"/>
            <w:tcBorders>
              <w:top w:val="nil"/>
              <w:left w:val="single" w:sz="8" w:space="0" w:color="auto"/>
              <w:bottom w:val="single" w:sz="4" w:space="0" w:color="auto"/>
              <w:right w:val="single" w:sz="8"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Gerente de Ventas</w:t>
            </w:r>
          </w:p>
        </w:tc>
        <w:tc>
          <w:tcPr>
            <w:tcW w:w="309"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1</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w:t>
            </w:r>
          </w:p>
        </w:tc>
        <w:tc>
          <w:tcPr>
            <w:tcW w:w="36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w:t>
            </w:r>
          </w:p>
        </w:tc>
        <w:tc>
          <w:tcPr>
            <w:tcW w:w="292"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6.000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218</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55,75</w:t>
            </w:r>
          </w:p>
        </w:tc>
        <w:tc>
          <w:tcPr>
            <w:tcW w:w="338"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500,00</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6.773,75</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7.451,13</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8.196,24</w:t>
            </w:r>
          </w:p>
        </w:tc>
      </w:tr>
      <w:tr w:rsidR="00365E0B" w:rsidRPr="00B46268">
        <w:trPr>
          <w:trHeight w:val="300"/>
        </w:trPr>
        <w:tc>
          <w:tcPr>
            <w:tcW w:w="82" w:type="pct"/>
            <w:tcBorders>
              <w:top w:val="nil"/>
              <w:left w:val="single" w:sz="4" w:space="0" w:color="auto"/>
              <w:bottom w:val="single" w:sz="4" w:space="0" w:color="auto"/>
              <w:right w:val="nil"/>
            </w:tcBorders>
            <w:shd w:val="clear" w:color="auto" w:fill="auto"/>
            <w:noWrap/>
            <w:vAlign w:val="center"/>
          </w:tcPr>
          <w:p w:rsidR="00365E0B" w:rsidRPr="00B46268" w:rsidRDefault="00365E0B" w:rsidP="00B46268">
            <w:pPr>
              <w:jc w:val="center"/>
              <w:rPr>
                <w:rFonts w:ascii="Calibri" w:hAnsi="Calibri"/>
                <w:color w:val="000000"/>
                <w:sz w:val="18"/>
                <w:szCs w:val="18"/>
              </w:rPr>
            </w:pPr>
            <w:r w:rsidRPr="00B46268">
              <w:rPr>
                <w:rFonts w:ascii="Calibri" w:hAnsi="Calibri"/>
                <w:color w:val="000000"/>
                <w:sz w:val="18"/>
                <w:szCs w:val="18"/>
              </w:rPr>
              <w:t>4</w:t>
            </w:r>
          </w:p>
        </w:tc>
        <w:tc>
          <w:tcPr>
            <w:tcW w:w="844" w:type="pct"/>
            <w:tcBorders>
              <w:top w:val="nil"/>
              <w:left w:val="single" w:sz="8" w:space="0" w:color="auto"/>
              <w:bottom w:val="single" w:sz="4" w:space="0" w:color="auto"/>
              <w:right w:val="single" w:sz="8"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Asistente Administrativo</w:t>
            </w:r>
          </w:p>
        </w:tc>
        <w:tc>
          <w:tcPr>
            <w:tcW w:w="309"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1</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350</w:t>
            </w:r>
          </w:p>
        </w:tc>
        <w:tc>
          <w:tcPr>
            <w:tcW w:w="36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350</w:t>
            </w:r>
          </w:p>
        </w:tc>
        <w:tc>
          <w:tcPr>
            <w:tcW w:w="292"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4.200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350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218</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39,03</w:t>
            </w:r>
          </w:p>
        </w:tc>
        <w:tc>
          <w:tcPr>
            <w:tcW w:w="338"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350,00</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4.807,03</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5.287,73</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5.816,50</w:t>
            </w:r>
          </w:p>
        </w:tc>
      </w:tr>
      <w:tr w:rsidR="00365E0B" w:rsidRPr="00B46268">
        <w:trPr>
          <w:trHeight w:val="300"/>
        </w:trPr>
        <w:tc>
          <w:tcPr>
            <w:tcW w:w="82" w:type="pct"/>
            <w:tcBorders>
              <w:top w:val="nil"/>
              <w:left w:val="single" w:sz="4" w:space="0" w:color="auto"/>
              <w:bottom w:val="single" w:sz="4" w:space="0" w:color="auto"/>
              <w:right w:val="nil"/>
            </w:tcBorders>
            <w:shd w:val="clear" w:color="auto" w:fill="auto"/>
            <w:noWrap/>
            <w:vAlign w:val="center"/>
          </w:tcPr>
          <w:p w:rsidR="00365E0B" w:rsidRPr="00B46268" w:rsidRDefault="00365E0B" w:rsidP="00B46268">
            <w:pPr>
              <w:jc w:val="center"/>
              <w:rPr>
                <w:rFonts w:ascii="Calibri" w:hAnsi="Calibri"/>
                <w:color w:val="000000"/>
                <w:sz w:val="18"/>
                <w:szCs w:val="18"/>
              </w:rPr>
            </w:pPr>
            <w:r w:rsidRPr="00B46268">
              <w:rPr>
                <w:rFonts w:ascii="Calibri" w:hAnsi="Calibri"/>
                <w:color w:val="000000"/>
                <w:sz w:val="18"/>
                <w:szCs w:val="18"/>
              </w:rPr>
              <w:t>5</w:t>
            </w:r>
          </w:p>
        </w:tc>
        <w:tc>
          <w:tcPr>
            <w:tcW w:w="844" w:type="pct"/>
            <w:tcBorders>
              <w:top w:val="nil"/>
              <w:left w:val="single" w:sz="8" w:space="0" w:color="auto"/>
              <w:bottom w:val="single" w:sz="4" w:space="0" w:color="auto"/>
              <w:right w:val="single" w:sz="8"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Asistente Software</w:t>
            </w:r>
          </w:p>
        </w:tc>
        <w:tc>
          <w:tcPr>
            <w:tcW w:w="309"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1</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350</w:t>
            </w:r>
          </w:p>
        </w:tc>
        <w:tc>
          <w:tcPr>
            <w:tcW w:w="36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350</w:t>
            </w:r>
          </w:p>
        </w:tc>
        <w:tc>
          <w:tcPr>
            <w:tcW w:w="292"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4.200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350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218</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39,03</w:t>
            </w:r>
          </w:p>
        </w:tc>
        <w:tc>
          <w:tcPr>
            <w:tcW w:w="338"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350,00</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4.807,03</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5.287,73</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5.816,50</w:t>
            </w:r>
          </w:p>
        </w:tc>
      </w:tr>
      <w:tr w:rsidR="00365E0B" w:rsidRPr="00B46268">
        <w:trPr>
          <w:trHeight w:val="300"/>
        </w:trPr>
        <w:tc>
          <w:tcPr>
            <w:tcW w:w="82" w:type="pct"/>
            <w:tcBorders>
              <w:top w:val="nil"/>
              <w:left w:val="single" w:sz="4" w:space="0" w:color="auto"/>
              <w:bottom w:val="single" w:sz="4" w:space="0" w:color="auto"/>
              <w:right w:val="nil"/>
            </w:tcBorders>
            <w:shd w:val="clear" w:color="auto" w:fill="auto"/>
            <w:noWrap/>
            <w:vAlign w:val="center"/>
          </w:tcPr>
          <w:p w:rsidR="00365E0B" w:rsidRPr="00B46268" w:rsidRDefault="00365E0B" w:rsidP="00B46268">
            <w:pPr>
              <w:jc w:val="center"/>
              <w:rPr>
                <w:rFonts w:ascii="Calibri" w:hAnsi="Calibri"/>
                <w:color w:val="000000"/>
                <w:sz w:val="18"/>
                <w:szCs w:val="18"/>
              </w:rPr>
            </w:pPr>
            <w:r w:rsidRPr="00B46268">
              <w:rPr>
                <w:rFonts w:ascii="Calibri" w:hAnsi="Calibri"/>
                <w:color w:val="000000"/>
                <w:sz w:val="18"/>
                <w:szCs w:val="18"/>
              </w:rPr>
              <w:t>6</w:t>
            </w:r>
          </w:p>
        </w:tc>
        <w:tc>
          <w:tcPr>
            <w:tcW w:w="844" w:type="pct"/>
            <w:tcBorders>
              <w:top w:val="nil"/>
              <w:left w:val="single" w:sz="8" w:space="0" w:color="auto"/>
              <w:bottom w:val="single" w:sz="4" w:space="0" w:color="auto"/>
              <w:right w:val="single" w:sz="8"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Asistente Hardware</w:t>
            </w:r>
          </w:p>
        </w:tc>
        <w:tc>
          <w:tcPr>
            <w:tcW w:w="309"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2</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350</w:t>
            </w:r>
          </w:p>
        </w:tc>
        <w:tc>
          <w:tcPr>
            <w:tcW w:w="36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700</w:t>
            </w:r>
          </w:p>
        </w:tc>
        <w:tc>
          <w:tcPr>
            <w:tcW w:w="292"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8.400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700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218</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78,05</w:t>
            </w:r>
          </w:p>
        </w:tc>
        <w:tc>
          <w:tcPr>
            <w:tcW w:w="338"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700,00</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9.396,05</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10.335,66</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11.369,22</w:t>
            </w:r>
          </w:p>
        </w:tc>
      </w:tr>
      <w:tr w:rsidR="00365E0B" w:rsidRPr="00B46268">
        <w:trPr>
          <w:trHeight w:val="300"/>
        </w:trPr>
        <w:tc>
          <w:tcPr>
            <w:tcW w:w="82" w:type="pct"/>
            <w:tcBorders>
              <w:top w:val="nil"/>
              <w:left w:val="single" w:sz="4" w:space="0" w:color="auto"/>
              <w:bottom w:val="single" w:sz="4" w:space="0" w:color="auto"/>
              <w:right w:val="nil"/>
            </w:tcBorders>
            <w:shd w:val="clear" w:color="auto" w:fill="auto"/>
            <w:noWrap/>
            <w:vAlign w:val="center"/>
          </w:tcPr>
          <w:p w:rsidR="00365E0B" w:rsidRPr="00B46268" w:rsidRDefault="00365E0B" w:rsidP="00B46268">
            <w:pPr>
              <w:jc w:val="center"/>
              <w:rPr>
                <w:rFonts w:ascii="Calibri" w:hAnsi="Calibri"/>
                <w:color w:val="000000"/>
                <w:sz w:val="18"/>
                <w:szCs w:val="18"/>
              </w:rPr>
            </w:pPr>
            <w:r w:rsidRPr="00B46268">
              <w:rPr>
                <w:rFonts w:ascii="Calibri" w:hAnsi="Calibri"/>
                <w:color w:val="000000"/>
                <w:sz w:val="18"/>
                <w:szCs w:val="18"/>
              </w:rPr>
              <w:t> </w:t>
            </w:r>
          </w:p>
        </w:tc>
        <w:tc>
          <w:tcPr>
            <w:tcW w:w="844" w:type="pct"/>
            <w:tcBorders>
              <w:top w:val="nil"/>
              <w:left w:val="single" w:sz="8" w:space="0" w:color="auto"/>
              <w:bottom w:val="single" w:sz="4" w:space="0" w:color="auto"/>
              <w:right w:val="single" w:sz="8"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309"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367"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292"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338"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380"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 </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 </w:t>
            </w:r>
          </w:p>
        </w:tc>
      </w:tr>
      <w:tr w:rsidR="00365E0B" w:rsidRPr="00B46268">
        <w:trPr>
          <w:trHeight w:val="300"/>
        </w:trPr>
        <w:tc>
          <w:tcPr>
            <w:tcW w:w="82" w:type="pct"/>
            <w:tcBorders>
              <w:top w:val="nil"/>
              <w:left w:val="single" w:sz="4" w:space="0" w:color="auto"/>
              <w:bottom w:val="single" w:sz="4" w:space="0" w:color="auto"/>
              <w:right w:val="nil"/>
            </w:tcBorders>
            <w:shd w:val="clear" w:color="auto" w:fill="auto"/>
            <w:noWrap/>
            <w:vAlign w:val="center"/>
          </w:tcPr>
          <w:p w:rsidR="00365E0B" w:rsidRPr="00B46268" w:rsidRDefault="00365E0B" w:rsidP="00B46268">
            <w:pPr>
              <w:jc w:val="center"/>
              <w:rPr>
                <w:rFonts w:ascii="Calibri" w:hAnsi="Calibri"/>
                <w:color w:val="000000"/>
                <w:sz w:val="18"/>
                <w:szCs w:val="18"/>
              </w:rPr>
            </w:pPr>
            <w:r w:rsidRPr="00B46268">
              <w:rPr>
                <w:rFonts w:ascii="Calibri" w:hAnsi="Calibri"/>
                <w:color w:val="000000"/>
                <w:sz w:val="18"/>
                <w:szCs w:val="18"/>
              </w:rPr>
              <w:t> </w:t>
            </w:r>
          </w:p>
        </w:tc>
        <w:tc>
          <w:tcPr>
            <w:tcW w:w="844" w:type="pct"/>
            <w:tcBorders>
              <w:top w:val="nil"/>
              <w:left w:val="single" w:sz="8" w:space="0" w:color="auto"/>
              <w:bottom w:val="single" w:sz="4" w:space="0" w:color="auto"/>
              <w:right w:val="single" w:sz="8"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309"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367"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292"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338"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380" w:type="pct"/>
            <w:tcBorders>
              <w:top w:val="nil"/>
              <w:left w:val="nil"/>
              <w:bottom w:val="single" w:sz="4" w:space="0" w:color="auto"/>
              <w:right w:val="single" w:sz="4" w:space="0" w:color="auto"/>
            </w:tcBorders>
            <w:shd w:val="clear" w:color="auto" w:fill="auto"/>
            <w:noWrap/>
            <w:vAlign w:val="center"/>
          </w:tcPr>
          <w:p w:rsidR="00365E0B" w:rsidRPr="00B46268" w:rsidRDefault="00365E0B" w:rsidP="00B46268">
            <w:pPr>
              <w:rPr>
                <w:rFonts w:ascii="Calibri" w:hAnsi="Calibri"/>
                <w:color w:val="000000"/>
                <w:sz w:val="22"/>
                <w:szCs w:val="22"/>
              </w:rPr>
            </w:pPr>
            <w:r w:rsidRPr="00B46268">
              <w:rPr>
                <w:rFonts w:ascii="Calibri" w:hAnsi="Calibri"/>
                <w:color w:val="000000"/>
                <w:sz w:val="22"/>
                <w:szCs w:val="22"/>
              </w:rPr>
              <w:t> </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 </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 </w:t>
            </w:r>
          </w:p>
        </w:tc>
      </w:tr>
      <w:tr w:rsidR="00365E0B" w:rsidRPr="00B46268">
        <w:trPr>
          <w:trHeight w:val="300"/>
        </w:trPr>
        <w:tc>
          <w:tcPr>
            <w:tcW w:w="82" w:type="pct"/>
            <w:tcBorders>
              <w:top w:val="nil"/>
              <w:left w:val="single" w:sz="4" w:space="0" w:color="auto"/>
              <w:bottom w:val="single" w:sz="4" w:space="0" w:color="auto"/>
              <w:right w:val="nil"/>
            </w:tcBorders>
            <w:shd w:val="clear" w:color="auto" w:fill="auto"/>
            <w:noWrap/>
            <w:vAlign w:val="center"/>
          </w:tcPr>
          <w:p w:rsidR="00365E0B" w:rsidRPr="00B46268" w:rsidRDefault="00365E0B" w:rsidP="00B46268">
            <w:pPr>
              <w:jc w:val="center"/>
              <w:rPr>
                <w:rFonts w:ascii="Calibri" w:hAnsi="Calibri"/>
                <w:color w:val="000000"/>
                <w:sz w:val="18"/>
                <w:szCs w:val="18"/>
              </w:rPr>
            </w:pPr>
            <w:r w:rsidRPr="00B46268">
              <w:rPr>
                <w:rFonts w:ascii="Calibri" w:hAnsi="Calibri"/>
                <w:color w:val="000000"/>
                <w:sz w:val="18"/>
                <w:szCs w:val="18"/>
              </w:rPr>
              <w:t> </w:t>
            </w:r>
          </w:p>
        </w:tc>
        <w:tc>
          <w:tcPr>
            <w:tcW w:w="844" w:type="pct"/>
            <w:tcBorders>
              <w:top w:val="nil"/>
              <w:left w:val="single" w:sz="8" w:space="0" w:color="auto"/>
              <w:bottom w:val="single" w:sz="4" w:space="0" w:color="auto"/>
              <w:right w:val="single" w:sz="8" w:space="0" w:color="auto"/>
            </w:tcBorders>
            <w:shd w:val="clear" w:color="auto" w:fill="auto"/>
            <w:noWrap/>
            <w:vAlign w:val="center"/>
          </w:tcPr>
          <w:p w:rsidR="00365E0B" w:rsidRDefault="00365E0B">
            <w:pPr>
              <w:rPr>
                <w:rFonts w:ascii="Calibri" w:hAnsi="Calibri"/>
                <w:b/>
                <w:bCs/>
                <w:color w:val="000000"/>
                <w:sz w:val="22"/>
                <w:szCs w:val="22"/>
              </w:rPr>
            </w:pPr>
            <w:r>
              <w:rPr>
                <w:rFonts w:ascii="Calibri" w:hAnsi="Calibri"/>
                <w:b/>
                <w:bCs/>
                <w:color w:val="000000"/>
                <w:sz w:val="22"/>
                <w:szCs w:val="22"/>
              </w:rPr>
              <w:t>TOTAL</w:t>
            </w:r>
          </w:p>
        </w:tc>
        <w:tc>
          <w:tcPr>
            <w:tcW w:w="309" w:type="pct"/>
            <w:tcBorders>
              <w:top w:val="nil"/>
              <w:left w:val="nil"/>
              <w:bottom w:val="single" w:sz="4" w:space="0" w:color="auto"/>
              <w:right w:val="single" w:sz="4"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rPr>
                <w:rFonts w:ascii="Calibri" w:hAnsi="Calibri"/>
                <w:color w:val="000000"/>
                <w:sz w:val="22"/>
                <w:szCs w:val="22"/>
              </w:rPr>
            </w:pPr>
            <w:r>
              <w:rPr>
                <w:rFonts w:ascii="Calibri" w:hAnsi="Calibri"/>
                <w:color w:val="000000"/>
                <w:sz w:val="22"/>
                <w:szCs w:val="22"/>
              </w:rPr>
              <w:t> </w:t>
            </w:r>
          </w:p>
        </w:tc>
        <w:tc>
          <w:tcPr>
            <w:tcW w:w="36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2.900</w:t>
            </w:r>
          </w:p>
        </w:tc>
        <w:tc>
          <w:tcPr>
            <w:tcW w:w="292"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34.800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2.900</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1.308</w:t>
            </w:r>
          </w:p>
        </w:tc>
        <w:tc>
          <w:tcPr>
            <w:tcW w:w="407"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323,35</w:t>
            </w:r>
          </w:p>
        </w:tc>
        <w:tc>
          <w:tcPr>
            <w:tcW w:w="338"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2.900,00</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39.331,35</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43.264,49</w:t>
            </w:r>
          </w:p>
        </w:tc>
        <w:tc>
          <w:tcPr>
            <w:tcW w:w="380" w:type="pct"/>
            <w:tcBorders>
              <w:top w:val="nil"/>
              <w:left w:val="nil"/>
              <w:bottom w:val="single" w:sz="4" w:space="0" w:color="auto"/>
              <w:right w:val="single" w:sz="4" w:space="0" w:color="auto"/>
            </w:tcBorders>
            <w:shd w:val="clear" w:color="auto" w:fill="auto"/>
            <w:noWrap/>
            <w:vAlign w:val="center"/>
          </w:tcPr>
          <w:p w:rsidR="00365E0B" w:rsidRDefault="00365E0B">
            <w:pPr>
              <w:jc w:val="right"/>
              <w:rPr>
                <w:rFonts w:ascii="Calibri" w:hAnsi="Calibri"/>
                <w:color w:val="000000"/>
                <w:sz w:val="22"/>
                <w:szCs w:val="22"/>
              </w:rPr>
            </w:pPr>
            <w:r>
              <w:rPr>
                <w:rFonts w:ascii="Calibri" w:hAnsi="Calibri"/>
                <w:color w:val="000000"/>
                <w:sz w:val="22"/>
                <w:szCs w:val="22"/>
              </w:rPr>
              <w:t>47.590,93</w:t>
            </w:r>
          </w:p>
        </w:tc>
      </w:tr>
      <w:tr w:rsidR="00BE228E" w:rsidRPr="00B46268">
        <w:trPr>
          <w:trHeight w:val="315"/>
        </w:trPr>
        <w:tc>
          <w:tcPr>
            <w:tcW w:w="82" w:type="pct"/>
            <w:tcBorders>
              <w:top w:val="nil"/>
              <w:left w:val="single" w:sz="4" w:space="0" w:color="auto"/>
              <w:bottom w:val="single" w:sz="4" w:space="0" w:color="auto"/>
              <w:right w:val="nil"/>
            </w:tcBorders>
            <w:shd w:val="clear" w:color="auto" w:fill="auto"/>
            <w:noWrap/>
            <w:vAlign w:val="bottom"/>
          </w:tcPr>
          <w:p w:rsidR="00B46268" w:rsidRPr="00B46268" w:rsidRDefault="00B46268" w:rsidP="00B46268">
            <w:pPr>
              <w:rPr>
                <w:rFonts w:ascii="Calibri" w:hAnsi="Calibri"/>
                <w:color w:val="000000"/>
                <w:sz w:val="18"/>
                <w:szCs w:val="18"/>
              </w:rPr>
            </w:pPr>
            <w:r w:rsidRPr="00B46268">
              <w:rPr>
                <w:rFonts w:ascii="Calibri" w:hAnsi="Calibri"/>
                <w:color w:val="000000"/>
                <w:sz w:val="18"/>
                <w:szCs w:val="18"/>
              </w:rPr>
              <w:t> </w:t>
            </w:r>
          </w:p>
        </w:tc>
        <w:tc>
          <w:tcPr>
            <w:tcW w:w="844" w:type="pct"/>
            <w:tcBorders>
              <w:top w:val="nil"/>
              <w:left w:val="single" w:sz="8" w:space="0" w:color="auto"/>
              <w:bottom w:val="single" w:sz="4" w:space="0" w:color="auto"/>
              <w:right w:val="single" w:sz="8" w:space="0" w:color="auto"/>
            </w:tcBorders>
            <w:shd w:val="clear" w:color="auto" w:fill="auto"/>
            <w:noWrap/>
            <w:vAlign w:val="center"/>
          </w:tcPr>
          <w:p w:rsidR="00B46268" w:rsidRPr="00B46268" w:rsidRDefault="00B46268" w:rsidP="00B46268">
            <w:pPr>
              <w:rPr>
                <w:rFonts w:ascii="Calibri" w:hAnsi="Calibri"/>
                <w:color w:val="000000"/>
                <w:sz w:val="22"/>
                <w:szCs w:val="22"/>
              </w:rPr>
            </w:pPr>
            <w:r w:rsidRPr="00B46268">
              <w:rPr>
                <w:rFonts w:ascii="Calibri" w:hAnsi="Calibri"/>
                <w:color w:val="000000"/>
                <w:sz w:val="22"/>
                <w:szCs w:val="22"/>
              </w:rPr>
              <w:t> </w:t>
            </w:r>
          </w:p>
        </w:tc>
        <w:tc>
          <w:tcPr>
            <w:tcW w:w="309"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22"/>
                <w:szCs w:val="22"/>
              </w:rPr>
            </w:pPr>
            <w:r w:rsidRPr="00B46268">
              <w:rPr>
                <w:rFonts w:ascii="Calibri" w:hAnsi="Calibri"/>
                <w:color w:val="000000"/>
                <w:sz w:val="22"/>
                <w:szCs w:val="22"/>
              </w:rPr>
              <w:t> </w:t>
            </w:r>
          </w:p>
        </w:tc>
        <w:tc>
          <w:tcPr>
            <w:tcW w:w="367"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22"/>
                <w:szCs w:val="22"/>
              </w:rPr>
            </w:pPr>
            <w:r w:rsidRPr="00B46268">
              <w:rPr>
                <w:rFonts w:ascii="Calibri" w:hAnsi="Calibri"/>
                <w:color w:val="000000"/>
                <w:sz w:val="22"/>
                <w:szCs w:val="22"/>
              </w:rPr>
              <w:t> </w:t>
            </w:r>
          </w:p>
        </w:tc>
        <w:tc>
          <w:tcPr>
            <w:tcW w:w="292"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22"/>
                <w:szCs w:val="22"/>
              </w:rPr>
            </w:pPr>
            <w:r w:rsidRPr="00B46268">
              <w:rPr>
                <w:rFonts w:ascii="Calibri" w:hAnsi="Calibri"/>
                <w:color w:val="000000"/>
                <w:sz w:val="22"/>
                <w:szCs w:val="22"/>
              </w:rPr>
              <w:t> </w:t>
            </w:r>
          </w:p>
        </w:tc>
        <w:tc>
          <w:tcPr>
            <w:tcW w:w="407"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22"/>
                <w:szCs w:val="22"/>
              </w:rPr>
            </w:pPr>
            <w:r w:rsidRPr="00B46268">
              <w:rPr>
                <w:rFonts w:ascii="Calibri" w:hAnsi="Calibri"/>
                <w:color w:val="000000"/>
                <w:sz w:val="22"/>
                <w:szCs w:val="22"/>
              </w:rPr>
              <w:t> </w:t>
            </w:r>
          </w:p>
        </w:tc>
        <w:tc>
          <w:tcPr>
            <w:tcW w:w="338"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22"/>
                <w:szCs w:val="22"/>
              </w:rPr>
            </w:pPr>
            <w:r w:rsidRPr="00B46268">
              <w:rPr>
                <w:rFonts w:ascii="Calibri" w:hAnsi="Calibri"/>
                <w:color w:val="000000"/>
                <w:sz w:val="22"/>
                <w:szCs w:val="22"/>
              </w:rPr>
              <w:t> </w:t>
            </w:r>
          </w:p>
        </w:tc>
        <w:tc>
          <w:tcPr>
            <w:tcW w:w="380"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22"/>
                <w:szCs w:val="22"/>
              </w:rPr>
            </w:pPr>
            <w:r w:rsidRPr="00B46268">
              <w:rPr>
                <w:rFonts w:ascii="Calibri" w:hAnsi="Calibri"/>
                <w:color w:val="000000"/>
                <w:sz w:val="22"/>
                <w:szCs w:val="22"/>
              </w:rPr>
              <w:t> </w:t>
            </w:r>
          </w:p>
        </w:tc>
        <w:tc>
          <w:tcPr>
            <w:tcW w:w="380"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22"/>
                <w:szCs w:val="22"/>
              </w:rPr>
            </w:pPr>
            <w:r w:rsidRPr="00B46268">
              <w:rPr>
                <w:rFonts w:ascii="Calibri" w:hAnsi="Calibri"/>
                <w:color w:val="000000"/>
                <w:sz w:val="22"/>
                <w:szCs w:val="22"/>
              </w:rPr>
              <w:t> </w:t>
            </w:r>
          </w:p>
        </w:tc>
        <w:tc>
          <w:tcPr>
            <w:tcW w:w="380" w:type="pct"/>
            <w:tcBorders>
              <w:top w:val="nil"/>
              <w:left w:val="nil"/>
              <w:bottom w:val="single" w:sz="4" w:space="0" w:color="auto"/>
              <w:right w:val="single" w:sz="4" w:space="0" w:color="auto"/>
            </w:tcBorders>
            <w:shd w:val="clear" w:color="auto" w:fill="auto"/>
            <w:noWrap/>
            <w:vAlign w:val="center"/>
          </w:tcPr>
          <w:p w:rsidR="00B46268" w:rsidRPr="00B46268" w:rsidRDefault="00B46268" w:rsidP="00B46268">
            <w:pPr>
              <w:rPr>
                <w:rFonts w:ascii="Calibri" w:hAnsi="Calibri"/>
                <w:color w:val="000000"/>
                <w:sz w:val="18"/>
                <w:szCs w:val="18"/>
              </w:rPr>
            </w:pPr>
            <w:r w:rsidRPr="00B46268">
              <w:rPr>
                <w:rFonts w:ascii="Calibri" w:hAnsi="Calibri"/>
                <w:color w:val="000000"/>
                <w:sz w:val="18"/>
                <w:szCs w:val="18"/>
              </w:rPr>
              <w:t> </w:t>
            </w:r>
          </w:p>
        </w:tc>
      </w:tr>
    </w:tbl>
    <w:p w:rsidR="00B967F0" w:rsidRPr="00C454C4" w:rsidRDefault="00EC0384" w:rsidP="00115A16">
      <w:pPr>
        <w:pStyle w:val="Tabla"/>
        <w:jc w:val="center"/>
      </w:pPr>
      <w:bookmarkStart w:id="403" w:name="_Toc248490569"/>
      <w:r>
        <w:t>Tabla 5.</w:t>
      </w:r>
      <w:r w:rsidR="00421E39">
        <w:t>7</w:t>
      </w:r>
      <w:r w:rsidR="00B967F0" w:rsidRPr="00C454C4">
        <w:t xml:space="preserve"> Presupuesto de Personal</w:t>
      </w:r>
      <w:bookmarkEnd w:id="403"/>
    </w:p>
    <w:bookmarkEnd w:id="402"/>
    <w:p w:rsidR="00B967F0" w:rsidRPr="00E73C82" w:rsidRDefault="00B967F0" w:rsidP="00115A16">
      <w:pPr>
        <w:spacing w:line="480" w:lineRule="auto"/>
        <w:jc w:val="center"/>
        <w:rPr>
          <w:rFonts w:ascii="Arial" w:hAnsi="Arial" w:cs="Arial"/>
          <w:b/>
          <w:i/>
        </w:rPr>
        <w:sectPr w:rsidR="00B967F0" w:rsidRPr="00E73C82" w:rsidSect="00BE228E">
          <w:headerReference w:type="default" r:id="rId79"/>
          <w:footnotePr>
            <w:numFmt w:val="lowerRoman"/>
            <w:numRestart w:val="eachPage"/>
          </w:footnotePr>
          <w:pgSz w:w="16838" w:h="11906" w:orient="landscape"/>
          <w:pgMar w:top="2268" w:right="1361" w:bottom="2268" w:left="2268" w:header="709" w:footer="709" w:gutter="0"/>
          <w:cols w:space="708"/>
          <w:docGrid w:linePitch="360"/>
        </w:sectPr>
      </w:pPr>
    </w:p>
    <w:p w:rsidR="00B967F0" w:rsidRDefault="00B967F0" w:rsidP="00F33E58">
      <w:pPr>
        <w:pStyle w:val="Indice3"/>
        <w:numPr>
          <w:ilvl w:val="1"/>
          <w:numId w:val="3"/>
        </w:numPr>
        <w:spacing w:after="360"/>
        <w:ind w:left="794" w:hanging="794"/>
      </w:pPr>
      <w:bookmarkStart w:id="404" w:name="_Toc247985691"/>
      <w:bookmarkStart w:id="405" w:name="_Toc248490496"/>
      <w:bookmarkStart w:id="406" w:name="_Toc248491181"/>
      <w:r>
        <w:t>Análisis  de costos</w:t>
      </w:r>
      <w:bookmarkEnd w:id="404"/>
      <w:bookmarkEnd w:id="405"/>
      <w:bookmarkEnd w:id="406"/>
    </w:p>
    <w:p w:rsidR="00397849" w:rsidRDefault="00397849" w:rsidP="005C097D">
      <w:pPr>
        <w:pStyle w:val="Parrafo"/>
        <w:ind w:left="708"/>
      </w:pPr>
      <w:r w:rsidRPr="006003DA">
        <w:t>Este análisis es una de las herramientas</w:t>
      </w:r>
      <w:r w:rsidR="00D85734">
        <w:t xml:space="preserve"> más</w:t>
      </w:r>
      <w:r w:rsidRPr="006003DA">
        <w:t xml:space="preserve"> poderosas</w:t>
      </w:r>
      <w:r w:rsidR="006003DA" w:rsidRPr="006003DA">
        <w:t>, que nos p</w:t>
      </w:r>
      <w:r w:rsidRPr="006003DA">
        <w:t>ermite averiguar exactamente el número de ventas o la cantidad de dinero que hemos de vender</w:t>
      </w:r>
      <w:r w:rsidR="006003DA" w:rsidRPr="006003DA">
        <w:t xml:space="preserve"> para no ganar ni perder dinero</w:t>
      </w:r>
      <w:r w:rsidR="006003DA">
        <w:t xml:space="preserve">, </w:t>
      </w:r>
      <w:r w:rsidR="0058289C" w:rsidRPr="006003DA">
        <w:t xml:space="preserve">la estructura de costos se caracteriza por presentar </w:t>
      </w:r>
      <w:r w:rsidR="00D85734">
        <w:t xml:space="preserve">los </w:t>
      </w:r>
      <w:r w:rsidR="0058289C" w:rsidRPr="006003DA">
        <w:t>costos fijos y variables</w:t>
      </w:r>
      <w:r w:rsidR="00D85734">
        <w:t xml:space="preserve"> en las que una empresa puede incurrir</w:t>
      </w:r>
      <w:r w:rsidR="006003DA">
        <w:t>.</w:t>
      </w:r>
    </w:p>
    <w:p w:rsidR="00277075" w:rsidRDefault="00277075" w:rsidP="00277075">
      <w:pPr>
        <w:pStyle w:val="Parrafo"/>
        <w:spacing w:after="120"/>
        <w:ind w:left="709"/>
      </w:pPr>
      <w:r>
        <w:t>A continuación</w:t>
      </w:r>
      <w:r w:rsidR="00B967F0">
        <w:t xml:space="preserve"> se detallan los costos fijos y variables correspondientes a los 3 primeros años de actividad comercial, adicionalmente se determina el punto de equilibrio</w:t>
      </w:r>
      <w:r w:rsidR="006003DA">
        <w:t xml:space="preserve">  para cada año</w:t>
      </w:r>
      <w:r w:rsidR="007F5B77">
        <w:t>, interpretándose como el promedio de ventas necesarias para que la empresa opere sin perdidas ni ganancias, si las ventas del negocio están por debajo de esta cantidad la empresa pierde y por arriba de la cifra mencionada son utilidades para la empresa</w:t>
      </w:r>
      <w:r w:rsidR="007C77A3">
        <w:t xml:space="preserve">. El </w:t>
      </w:r>
      <w:r w:rsidR="001F7EBD">
        <w:t>número</w:t>
      </w:r>
      <w:r w:rsidR="007C77A3">
        <w:t xml:space="preserve"> de ventas es el total de productos vendidos a los clientes, el desglose se lo puede </w:t>
      </w:r>
      <w:r w:rsidR="001F7EBD">
        <w:t>v</w:t>
      </w:r>
      <w:r w:rsidR="007C77A3">
        <w:t xml:space="preserve">er en la tabla </w:t>
      </w:r>
      <w:r w:rsidR="001F7EBD">
        <w:t>3.3</w:t>
      </w:r>
      <w:r w:rsidR="00B967F0">
        <w:t>.</w:t>
      </w:r>
    </w:p>
    <w:p w:rsidR="00000746" w:rsidRDefault="009F70EF" w:rsidP="00277075">
      <w:pPr>
        <w:pStyle w:val="Parrafo"/>
        <w:spacing w:after="120"/>
        <w:ind w:left="709"/>
      </w:pPr>
      <w:r>
        <w:t>Del análisis realizado se</w:t>
      </w:r>
      <w:r w:rsidR="00D03D38">
        <w:t xml:space="preserve"> puede</w:t>
      </w:r>
      <w:r>
        <w:t xml:space="preserve"> observa que en los tres años de operación el punto de equilibrio </w:t>
      </w:r>
      <w:r w:rsidR="001B0575">
        <w:t>se incrementa en relación al año anterior por el incremento de los costos</w:t>
      </w:r>
      <w:r>
        <w:t xml:space="preserve"> y en cada año la empresa pasa el punto de equilibrio, </w:t>
      </w:r>
      <w:r w:rsidR="00A16820">
        <w:t>lo cual significa que el negocio es viable</w:t>
      </w:r>
      <w:r>
        <w:t>.</w:t>
      </w:r>
    </w:p>
    <w:p w:rsidR="00277075" w:rsidRDefault="00277075"/>
    <w:tbl>
      <w:tblPr>
        <w:tblW w:w="5000" w:type="pct"/>
        <w:tblCellMar>
          <w:left w:w="70" w:type="dxa"/>
          <w:right w:w="70" w:type="dxa"/>
        </w:tblCellMar>
        <w:tblLook w:val="04A0"/>
      </w:tblPr>
      <w:tblGrid>
        <w:gridCol w:w="4064"/>
        <w:gridCol w:w="1451"/>
        <w:gridCol w:w="1451"/>
        <w:gridCol w:w="1451"/>
      </w:tblGrid>
      <w:tr w:rsidR="0036748F" w:rsidRPr="0036748F" w:rsidTr="00D75FAB">
        <w:trPr>
          <w:trHeight w:val="330"/>
        </w:trPr>
        <w:tc>
          <w:tcPr>
            <w:tcW w:w="2414" w:type="pct"/>
            <w:tcBorders>
              <w:top w:val="single" w:sz="4" w:space="0" w:color="auto"/>
              <w:left w:val="single" w:sz="4" w:space="0" w:color="auto"/>
              <w:bottom w:val="single" w:sz="8" w:space="0" w:color="auto"/>
              <w:right w:val="nil"/>
            </w:tcBorders>
            <w:shd w:val="clear" w:color="auto" w:fill="DDD9C3" w:themeFill="background2" w:themeFillShade="E6"/>
            <w:noWrap/>
            <w:vAlign w:val="center"/>
            <w:hideMark/>
          </w:tcPr>
          <w:p w:rsidR="0036748F" w:rsidRPr="0036748F" w:rsidRDefault="0036748F" w:rsidP="0036748F">
            <w:pPr>
              <w:jc w:val="center"/>
              <w:rPr>
                <w:rFonts w:ascii="Calibri" w:hAnsi="Calibri"/>
                <w:b/>
                <w:bCs/>
              </w:rPr>
            </w:pPr>
            <w:bookmarkStart w:id="407" w:name="_Toc220206611"/>
            <w:r w:rsidRPr="0036748F">
              <w:rPr>
                <w:rFonts w:ascii="Calibri" w:hAnsi="Calibri"/>
                <w:b/>
                <w:bCs/>
              </w:rPr>
              <w:t>COSTOS</w:t>
            </w:r>
          </w:p>
        </w:tc>
        <w:tc>
          <w:tcPr>
            <w:tcW w:w="862" w:type="pct"/>
            <w:tcBorders>
              <w:top w:val="single" w:sz="4" w:space="0" w:color="auto"/>
              <w:left w:val="single" w:sz="4" w:space="0" w:color="auto"/>
              <w:bottom w:val="single" w:sz="8" w:space="0" w:color="auto"/>
              <w:right w:val="nil"/>
            </w:tcBorders>
            <w:shd w:val="clear" w:color="auto" w:fill="DDD9C3" w:themeFill="background2" w:themeFillShade="E6"/>
            <w:noWrap/>
            <w:vAlign w:val="center"/>
            <w:hideMark/>
          </w:tcPr>
          <w:p w:rsidR="0036748F" w:rsidRPr="0036748F" w:rsidRDefault="0036748F" w:rsidP="0036748F">
            <w:pPr>
              <w:jc w:val="center"/>
              <w:rPr>
                <w:rFonts w:ascii="Calibri" w:hAnsi="Calibri"/>
                <w:b/>
                <w:bCs/>
              </w:rPr>
            </w:pPr>
            <w:r w:rsidRPr="0036748F">
              <w:rPr>
                <w:rFonts w:ascii="Calibri" w:hAnsi="Calibri"/>
                <w:b/>
                <w:bCs/>
              </w:rPr>
              <w:t>AÑO 1</w:t>
            </w:r>
          </w:p>
        </w:tc>
        <w:tc>
          <w:tcPr>
            <w:tcW w:w="862" w:type="pct"/>
            <w:tcBorders>
              <w:top w:val="single" w:sz="4" w:space="0" w:color="auto"/>
              <w:left w:val="single" w:sz="4" w:space="0" w:color="auto"/>
              <w:bottom w:val="single" w:sz="8" w:space="0" w:color="auto"/>
              <w:right w:val="nil"/>
            </w:tcBorders>
            <w:shd w:val="clear" w:color="auto" w:fill="DDD9C3" w:themeFill="background2" w:themeFillShade="E6"/>
            <w:noWrap/>
            <w:vAlign w:val="center"/>
            <w:hideMark/>
          </w:tcPr>
          <w:p w:rsidR="0036748F" w:rsidRPr="0036748F" w:rsidRDefault="0036748F" w:rsidP="0036748F">
            <w:pPr>
              <w:jc w:val="center"/>
              <w:rPr>
                <w:rFonts w:ascii="Calibri" w:hAnsi="Calibri"/>
                <w:b/>
                <w:bCs/>
              </w:rPr>
            </w:pPr>
            <w:r w:rsidRPr="0036748F">
              <w:rPr>
                <w:rFonts w:ascii="Calibri" w:hAnsi="Calibri"/>
                <w:b/>
                <w:bCs/>
              </w:rPr>
              <w:t>AÑO 2</w:t>
            </w:r>
          </w:p>
        </w:tc>
        <w:tc>
          <w:tcPr>
            <w:tcW w:w="862" w:type="pct"/>
            <w:tcBorders>
              <w:top w:val="single" w:sz="4" w:space="0" w:color="auto"/>
              <w:left w:val="single" w:sz="4" w:space="0" w:color="auto"/>
              <w:bottom w:val="single" w:sz="8" w:space="0" w:color="auto"/>
              <w:right w:val="single" w:sz="4" w:space="0" w:color="auto"/>
            </w:tcBorders>
            <w:shd w:val="clear" w:color="auto" w:fill="DDD9C3" w:themeFill="background2" w:themeFillShade="E6"/>
            <w:noWrap/>
            <w:vAlign w:val="center"/>
            <w:hideMark/>
          </w:tcPr>
          <w:p w:rsidR="0036748F" w:rsidRPr="0036748F" w:rsidRDefault="0036748F" w:rsidP="0036748F">
            <w:pPr>
              <w:jc w:val="center"/>
              <w:rPr>
                <w:rFonts w:ascii="Calibri" w:hAnsi="Calibri"/>
                <w:b/>
                <w:bCs/>
              </w:rPr>
            </w:pPr>
            <w:r w:rsidRPr="0036748F">
              <w:rPr>
                <w:rFonts w:ascii="Calibri" w:hAnsi="Calibri"/>
                <w:b/>
                <w:bCs/>
              </w:rPr>
              <w:t>AÑO 3</w:t>
            </w:r>
          </w:p>
        </w:tc>
      </w:tr>
      <w:tr w:rsidR="0036748F" w:rsidRPr="0036748F" w:rsidTr="00D75FAB">
        <w:trPr>
          <w:trHeight w:val="300"/>
        </w:trPr>
        <w:tc>
          <w:tcPr>
            <w:tcW w:w="2414" w:type="pct"/>
            <w:tcBorders>
              <w:top w:val="nil"/>
              <w:left w:val="single" w:sz="4" w:space="0" w:color="auto"/>
              <w:bottom w:val="single" w:sz="4" w:space="0" w:color="auto"/>
              <w:right w:val="nil"/>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single" w:sz="8" w:space="0" w:color="auto"/>
              <w:bottom w:val="nil"/>
              <w:right w:val="single" w:sz="8" w:space="0" w:color="auto"/>
            </w:tcBorders>
            <w:shd w:val="clear" w:color="auto" w:fill="auto"/>
            <w:vAlign w:val="center"/>
            <w:hideMark/>
          </w:tcPr>
          <w:p w:rsidR="0036748F" w:rsidRPr="0036748F" w:rsidRDefault="0036748F" w:rsidP="0036748F">
            <w:pPr>
              <w:jc w:val="center"/>
              <w:rPr>
                <w:rFonts w:ascii="Calibri" w:hAnsi="Calibri"/>
                <w:b/>
                <w:bCs/>
                <w:color w:val="000000"/>
                <w:sz w:val="20"/>
                <w:szCs w:val="20"/>
              </w:rPr>
            </w:pPr>
            <w:r w:rsidRPr="0036748F">
              <w:rPr>
                <w:rFonts w:ascii="Calibri" w:hAnsi="Calibri"/>
                <w:b/>
                <w:bCs/>
                <w:color w:val="000000"/>
                <w:sz w:val="20"/>
                <w:szCs w:val="20"/>
              </w:rPr>
              <w:t> </w:t>
            </w:r>
          </w:p>
        </w:tc>
        <w:tc>
          <w:tcPr>
            <w:tcW w:w="862" w:type="pct"/>
            <w:tcBorders>
              <w:top w:val="nil"/>
              <w:left w:val="nil"/>
              <w:bottom w:val="nil"/>
              <w:right w:val="single" w:sz="8" w:space="0" w:color="auto"/>
            </w:tcBorders>
            <w:shd w:val="clear" w:color="auto" w:fill="auto"/>
            <w:vAlign w:val="center"/>
            <w:hideMark/>
          </w:tcPr>
          <w:p w:rsidR="0036748F" w:rsidRPr="0036748F" w:rsidRDefault="0036748F" w:rsidP="0036748F">
            <w:pPr>
              <w:jc w:val="center"/>
              <w:rPr>
                <w:rFonts w:ascii="Calibri" w:hAnsi="Calibri"/>
                <w:b/>
                <w:bCs/>
                <w:color w:val="000000"/>
                <w:sz w:val="20"/>
                <w:szCs w:val="20"/>
              </w:rPr>
            </w:pPr>
            <w:r w:rsidRPr="0036748F">
              <w:rPr>
                <w:rFonts w:ascii="Calibri" w:hAnsi="Calibri"/>
                <w:b/>
                <w:bCs/>
                <w:color w:val="000000"/>
                <w:sz w:val="20"/>
                <w:szCs w:val="20"/>
              </w:rPr>
              <w:t> </w:t>
            </w:r>
          </w:p>
        </w:tc>
        <w:tc>
          <w:tcPr>
            <w:tcW w:w="862" w:type="pct"/>
            <w:tcBorders>
              <w:top w:val="nil"/>
              <w:left w:val="nil"/>
              <w:bottom w:val="nil"/>
              <w:right w:val="single" w:sz="4" w:space="0" w:color="auto"/>
            </w:tcBorders>
            <w:shd w:val="clear" w:color="auto" w:fill="auto"/>
            <w:vAlign w:val="center"/>
            <w:hideMark/>
          </w:tcPr>
          <w:p w:rsidR="0036748F" w:rsidRPr="0036748F" w:rsidRDefault="0036748F" w:rsidP="0036748F">
            <w:pPr>
              <w:jc w:val="center"/>
              <w:rPr>
                <w:rFonts w:ascii="Calibri" w:hAnsi="Calibri"/>
                <w:b/>
                <w:bCs/>
                <w:color w:val="000000"/>
                <w:sz w:val="20"/>
                <w:szCs w:val="20"/>
              </w:rPr>
            </w:pPr>
            <w:r w:rsidRPr="0036748F">
              <w:rPr>
                <w:rFonts w:ascii="Calibri" w:hAnsi="Calibri"/>
                <w:b/>
                <w:bCs/>
                <w:color w:val="000000"/>
                <w:sz w:val="20"/>
                <w:szCs w:val="20"/>
              </w:rPr>
              <w:t> </w:t>
            </w:r>
          </w:p>
        </w:tc>
      </w:tr>
      <w:tr w:rsidR="0036748F" w:rsidRPr="0036748F" w:rsidTr="00D75FAB">
        <w:trPr>
          <w:trHeight w:val="315"/>
        </w:trPr>
        <w:tc>
          <w:tcPr>
            <w:tcW w:w="2414" w:type="pct"/>
            <w:tcBorders>
              <w:top w:val="nil"/>
              <w:left w:val="single" w:sz="4" w:space="0" w:color="auto"/>
              <w:bottom w:val="single" w:sz="4" w:space="0" w:color="auto"/>
              <w:right w:val="nil"/>
            </w:tcBorders>
            <w:shd w:val="clear" w:color="auto" w:fill="DDD9C3" w:themeFill="background2" w:themeFillShade="E6"/>
            <w:noWrap/>
            <w:vAlign w:val="center"/>
            <w:hideMark/>
          </w:tcPr>
          <w:p w:rsidR="0036748F" w:rsidRPr="0036748F" w:rsidRDefault="0036748F" w:rsidP="0036748F">
            <w:pPr>
              <w:rPr>
                <w:rFonts w:ascii="Calibri" w:hAnsi="Calibri"/>
                <w:b/>
                <w:bCs/>
              </w:rPr>
            </w:pPr>
            <w:r w:rsidRPr="0036748F">
              <w:rPr>
                <w:rFonts w:ascii="Calibri" w:hAnsi="Calibri"/>
                <w:b/>
                <w:bCs/>
              </w:rPr>
              <w:t>Costos fijos</w:t>
            </w:r>
          </w:p>
        </w:tc>
        <w:tc>
          <w:tcPr>
            <w:tcW w:w="862"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single" w:sz="4" w:space="0" w:color="auto"/>
              <w:left w:val="nil"/>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single" w:sz="4" w:space="0" w:color="auto"/>
              <w:left w:val="nil"/>
              <w:bottom w:val="single" w:sz="4" w:space="0" w:color="auto"/>
              <w:right w:val="single" w:sz="4"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Mano de Obra</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39.331</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43.264</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47.591</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Arriendo</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4.800</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5.280</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5.808</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Energía Eléctrica</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840</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924</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1.016</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Internet</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600</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660</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726</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Seguros</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1.200</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1.320</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1.452</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Gastos Legales de Constitución</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0</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0</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0</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Depreciación equipos y muebles</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1.342</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1.342</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1.342</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Asesoría Contable</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1.200</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1.320</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1.452</w:t>
            </w:r>
          </w:p>
        </w:tc>
      </w:tr>
      <w:tr w:rsidR="0036748F" w:rsidRPr="0036748F" w:rsidTr="00D75FAB">
        <w:trPr>
          <w:trHeight w:val="315"/>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Gastos de Papelería</w:t>
            </w:r>
          </w:p>
        </w:tc>
        <w:tc>
          <w:tcPr>
            <w:tcW w:w="862" w:type="pct"/>
            <w:tcBorders>
              <w:top w:val="nil"/>
              <w:left w:val="nil"/>
              <w:bottom w:val="double" w:sz="6"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1.200</w:t>
            </w:r>
          </w:p>
        </w:tc>
        <w:tc>
          <w:tcPr>
            <w:tcW w:w="862" w:type="pct"/>
            <w:tcBorders>
              <w:top w:val="nil"/>
              <w:left w:val="nil"/>
              <w:bottom w:val="double" w:sz="6"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1.320</w:t>
            </w:r>
          </w:p>
        </w:tc>
        <w:tc>
          <w:tcPr>
            <w:tcW w:w="862" w:type="pct"/>
            <w:tcBorders>
              <w:top w:val="nil"/>
              <w:left w:val="nil"/>
              <w:bottom w:val="double" w:sz="6"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1.452</w:t>
            </w:r>
          </w:p>
        </w:tc>
      </w:tr>
      <w:tr w:rsidR="0036748F" w:rsidRPr="0036748F" w:rsidTr="00D75FAB">
        <w:trPr>
          <w:trHeight w:val="33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Publicidad</w:t>
            </w:r>
          </w:p>
        </w:tc>
        <w:tc>
          <w:tcPr>
            <w:tcW w:w="862" w:type="pct"/>
            <w:tcBorders>
              <w:top w:val="single" w:sz="4" w:space="0" w:color="auto"/>
              <w:left w:val="nil"/>
              <w:bottom w:val="double" w:sz="6"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1.200</w:t>
            </w:r>
          </w:p>
        </w:tc>
        <w:tc>
          <w:tcPr>
            <w:tcW w:w="862" w:type="pct"/>
            <w:tcBorders>
              <w:top w:val="single" w:sz="4" w:space="0" w:color="auto"/>
              <w:left w:val="nil"/>
              <w:bottom w:val="double" w:sz="6"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1.320</w:t>
            </w:r>
          </w:p>
        </w:tc>
        <w:tc>
          <w:tcPr>
            <w:tcW w:w="862" w:type="pct"/>
            <w:tcBorders>
              <w:top w:val="single" w:sz="4" w:space="0" w:color="auto"/>
              <w:left w:val="nil"/>
              <w:bottom w:val="double" w:sz="6"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1.452</w:t>
            </w:r>
          </w:p>
        </w:tc>
      </w:tr>
      <w:tr w:rsidR="0036748F" w:rsidRPr="0036748F" w:rsidTr="00D75FAB">
        <w:trPr>
          <w:trHeight w:val="315"/>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Total costos fijos</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51.713</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56.750</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62.291</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r>
      <w:tr w:rsidR="0036748F" w:rsidRPr="0036748F" w:rsidTr="00D75FAB">
        <w:trPr>
          <w:trHeight w:val="315"/>
        </w:trPr>
        <w:tc>
          <w:tcPr>
            <w:tcW w:w="2414" w:type="pct"/>
            <w:tcBorders>
              <w:top w:val="nil"/>
              <w:left w:val="single" w:sz="4" w:space="0" w:color="auto"/>
              <w:bottom w:val="single" w:sz="4" w:space="0" w:color="auto"/>
              <w:right w:val="nil"/>
            </w:tcBorders>
            <w:shd w:val="clear" w:color="auto" w:fill="DDD9C3" w:themeFill="background2" w:themeFillShade="E6"/>
            <w:noWrap/>
            <w:vAlign w:val="center"/>
            <w:hideMark/>
          </w:tcPr>
          <w:p w:rsidR="0036748F" w:rsidRPr="0036748F" w:rsidRDefault="0036748F" w:rsidP="0036748F">
            <w:pPr>
              <w:rPr>
                <w:rFonts w:ascii="Calibri" w:hAnsi="Calibri"/>
                <w:b/>
                <w:bCs/>
              </w:rPr>
            </w:pPr>
            <w:r w:rsidRPr="0036748F">
              <w:rPr>
                <w:rFonts w:ascii="Calibri" w:hAnsi="Calibri"/>
                <w:b/>
                <w:bCs/>
              </w:rPr>
              <w:t>Costos variables</w:t>
            </w:r>
          </w:p>
        </w:tc>
        <w:tc>
          <w:tcPr>
            <w:tcW w:w="862" w:type="pct"/>
            <w:tcBorders>
              <w:top w:val="nil"/>
              <w:left w:val="single" w:sz="8"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Materia prima</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35.546</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41.056</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47.419</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Gastos de Transporte</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1.200</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1.320</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1.452</w:t>
            </w:r>
          </w:p>
        </w:tc>
      </w:tr>
      <w:tr w:rsidR="0036748F" w:rsidRPr="0036748F" w:rsidTr="00D75FAB">
        <w:trPr>
          <w:trHeight w:val="315"/>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ind w:firstLineChars="100" w:firstLine="220"/>
              <w:rPr>
                <w:rFonts w:ascii="Calibri" w:hAnsi="Calibri"/>
                <w:color w:val="000000"/>
                <w:sz w:val="22"/>
                <w:szCs w:val="22"/>
              </w:rPr>
            </w:pPr>
            <w:r w:rsidRPr="0036748F">
              <w:rPr>
                <w:rFonts w:ascii="Calibri" w:hAnsi="Calibri"/>
                <w:color w:val="000000"/>
                <w:sz w:val="22"/>
                <w:szCs w:val="22"/>
              </w:rPr>
              <w:t>Teléfono</w:t>
            </w:r>
          </w:p>
        </w:tc>
        <w:tc>
          <w:tcPr>
            <w:tcW w:w="862" w:type="pct"/>
            <w:tcBorders>
              <w:top w:val="nil"/>
              <w:left w:val="nil"/>
              <w:bottom w:val="nil"/>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480</w:t>
            </w:r>
          </w:p>
        </w:tc>
        <w:tc>
          <w:tcPr>
            <w:tcW w:w="862" w:type="pct"/>
            <w:tcBorders>
              <w:top w:val="nil"/>
              <w:left w:val="nil"/>
              <w:bottom w:val="nil"/>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528</w:t>
            </w:r>
          </w:p>
        </w:tc>
        <w:tc>
          <w:tcPr>
            <w:tcW w:w="862" w:type="pct"/>
            <w:tcBorders>
              <w:top w:val="nil"/>
              <w:left w:val="nil"/>
              <w:bottom w:val="nil"/>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581</w:t>
            </w:r>
          </w:p>
        </w:tc>
      </w:tr>
      <w:tr w:rsidR="0036748F" w:rsidRPr="0036748F" w:rsidTr="00D75FAB">
        <w:trPr>
          <w:trHeight w:val="315"/>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Total costos variables</w:t>
            </w:r>
          </w:p>
        </w:tc>
        <w:tc>
          <w:tcPr>
            <w:tcW w:w="862" w:type="pct"/>
            <w:tcBorders>
              <w:top w:val="double" w:sz="6" w:space="0" w:color="auto"/>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37.226</w:t>
            </w:r>
          </w:p>
        </w:tc>
        <w:tc>
          <w:tcPr>
            <w:tcW w:w="862" w:type="pct"/>
            <w:tcBorders>
              <w:top w:val="double" w:sz="6" w:space="0" w:color="auto"/>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42.904</w:t>
            </w:r>
          </w:p>
        </w:tc>
        <w:tc>
          <w:tcPr>
            <w:tcW w:w="862" w:type="pct"/>
            <w:tcBorders>
              <w:top w:val="double" w:sz="6" w:space="0" w:color="auto"/>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49.452</w:t>
            </w:r>
          </w:p>
        </w:tc>
      </w:tr>
      <w:tr w:rsidR="0036748F" w:rsidRPr="0036748F" w:rsidTr="00D75FAB">
        <w:trPr>
          <w:trHeight w:val="315"/>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nil"/>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nil"/>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nil"/>
              <w:right w:val="single" w:sz="4"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r>
      <w:tr w:rsidR="0036748F" w:rsidRPr="0036748F" w:rsidTr="00D75FAB">
        <w:trPr>
          <w:trHeight w:val="330"/>
        </w:trPr>
        <w:tc>
          <w:tcPr>
            <w:tcW w:w="2414" w:type="pct"/>
            <w:tcBorders>
              <w:top w:val="nil"/>
              <w:left w:val="single" w:sz="4" w:space="0" w:color="auto"/>
              <w:bottom w:val="single" w:sz="4" w:space="0" w:color="auto"/>
              <w:right w:val="nil"/>
            </w:tcBorders>
            <w:shd w:val="clear" w:color="auto" w:fill="DDD9C3" w:themeFill="background2" w:themeFillShade="E6"/>
            <w:noWrap/>
            <w:vAlign w:val="center"/>
            <w:hideMark/>
          </w:tcPr>
          <w:p w:rsidR="0036748F" w:rsidRPr="0036748F" w:rsidRDefault="0036748F" w:rsidP="0036748F">
            <w:pPr>
              <w:rPr>
                <w:rFonts w:ascii="Calibri" w:hAnsi="Calibri"/>
                <w:b/>
                <w:bCs/>
              </w:rPr>
            </w:pPr>
            <w:r w:rsidRPr="0036748F">
              <w:rPr>
                <w:rFonts w:ascii="Calibri" w:hAnsi="Calibri"/>
                <w:b/>
                <w:bCs/>
              </w:rPr>
              <w:t>Costo total</w:t>
            </w:r>
          </w:p>
        </w:tc>
        <w:tc>
          <w:tcPr>
            <w:tcW w:w="862" w:type="pct"/>
            <w:tcBorders>
              <w:top w:val="double" w:sz="6" w:space="0" w:color="auto"/>
              <w:left w:val="single" w:sz="8" w:space="0" w:color="auto"/>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88.939</w:t>
            </w:r>
          </w:p>
        </w:tc>
        <w:tc>
          <w:tcPr>
            <w:tcW w:w="862" w:type="pct"/>
            <w:tcBorders>
              <w:top w:val="double" w:sz="6" w:space="0" w:color="auto"/>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99.654</w:t>
            </w:r>
          </w:p>
        </w:tc>
        <w:tc>
          <w:tcPr>
            <w:tcW w:w="862" w:type="pct"/>
            <w:tcBorders>
              <w:top w:val="double" w:sz="6" w:space="0" w:color="auto"/>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111.743</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Numero ventas</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172</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181</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190</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Costo promedio/ venta promedio.</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517,09</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551,79</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589,27</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Costo V. unitario/ venta promedio.</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216,43</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237,56</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260,78</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Precio promedio unitario sin IVA</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602,33</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632,44</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664,06</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Margen unitario promedio</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385,90</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394,88</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403,28</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Punto equilibrio</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134,01</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143,71</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color w:val="000000"/>
                <w:sz w:val="22"/>
                <w:szCs w:val="22"/>
              </w:rPr>
            </w:pPr>
            <w:r w:rsidRPr="0036748F">
              <w:rPr>
                <w:rFonts w:ascii="Calibri" w:hAnsi="Calibri"/>
                <w:color w:val="000000"/>
                <w:sz w:val="22"/>
                <w:szCs w:val="22"/>
              </w:rPr>
              <w:t>154,46</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 </w:t>
            </w:r>
          </w:p>
        </w:tc>
      </w:tr>
      <w:tr w:rsidR="0036748F" w:rsidRPr="0036748F" w:rsidTr="00D75FAB">
        <w:trPr>
          <w:trHeight w:val="300"/>
        </w:trPr>
        <w:tc>
          <w:tcPr>
            <w:tcW w:w="2414" w:type="pct"/>
            <w:tcBorders>
              <w:top w:val="nil"/>
              <w:left w:val="single" w:sz="4" w:space="0" w:color="auto"/>
              <w:bottom w:val="single" w:sz="4" w:space="0" w:color="auto"/>
              <w:right w:val="single" w:sz="8" w:space="0" w:color="auto"/>
            </w:tcBorders>
            <w:shd w:val="clear" w:color="auto" w:fill="auto"/>
            <w:noWrap/>
            <w:vAlign w:val="center"/>
            <w:hideMark/>
          </w:tcPr>
          <w:p w:rsidR="0036748F" w:rsidRPr="0036748F" w:rsidRDefault="0036748F" w:rsidP="0036748F">
            <w:pPr>
              <w:rPr>
                <w:rFonts w:ascii="Calibri" w:hAnsi="Calibri"/>
                <w:color w:val="000000"/>
                <w:sz w:val="22"/>
                <w:szCs w:val="22"/>
              </w:rPr>
            </w:pPr>
            <w:r w:rsidRPr="0036748F">
              <w:rPr>
                <w:rFonts w:ascii="Calibri" w:hAnsi="Calibri"/>
                <w:color w:val="000000"/>
                <w:sz w:val="22"/>
                <w:szCs w:val="22"/>
              </w:rPr>
              <w:t>Requerimiento cap. Trabajo</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$ 4.197,61</w:t>
            </w:r>
          </w:p>
        </w:tc>
        <w:tc>
          <w:tcPr>
            <w:tcW w:w="862" w:type="pct"/>
            <w:tcBorders>
              <w:top w:val="nil"/>
              <w:left w:val="nil"/>
              <w:bottom w:val="single" w:sz="4" w:space="0" w:color="auto"/>
              <w:right w:val="single" w:sz="8"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$ 4.617,37</w:t>
            </w:r>
          </w:p>
        </w:tc>
        <w:tc>
          <w:tcPr>
            <w:tcW w:w="862" w:type="pct"/>
            <w:tcBorders>
              <w:top w:val="nil"/>
              <w:left w:val="nil"/>
              <w:bottom w:val="single" w:sz="4" w:space="0" w:color="auto"/>
              <w:right w:val="single" w:sz="4" w:space="0" w:color="auto"/>
            </w:tcBorders>
            <w:shd w:val="clear" w:color="auto" w:fill="auto"/>
            <w:noWrap/>
            <w:vAlign w:val="center"/>
            <w:hideMark/>
          </w:tcPr>
          <w:p w:rsidR="0036748F" w:rsidRPr="0036748F" w:rsidRDefault="0036748F" w:rsidP="0036748F">
            <w:pPr>
              <w:jc w:val="right"/>
              <w:rPr>
                <w:rFonts w:ascii="Calibri" w:hAnsi="Calibri"/>
                <w:b/>
                <w:bCs/>
                <w:color w:val="000000"/>
                <w:sz w:val="22"/>
                <w:szCs w:val="22"/>
              </w:rPr>
            </w:pPr>
            <w:r w:rsidRPr="0036748F">
              <w:rPr>
                <w:rFonts w:ascii="Calibri" w:hAnsi="Calibri"/>
                <w:b/>
                <w:bCs/>
                <w:color w:val="000000"/>
                <w:sz w:val="22"/>
                <w:szCs w:val="22"/>
              </w:rPr>
              <w:t>$ 5.079,11</w:t>
            </w:r>
          </w:p>
        </w:tc>
      </w:tr>
    </w:tbl>
    <w:p w:rsidR="005C097D" w:rsidRPr="00C454C4" w:rsidRDefault="009F70EF" w:rsidP="00277075">
      <w:pPr>
        <w:pStyle w:val="Tabla"/>
        <w:jc w:val="center"/>
      </w:pPr>
      <w:r>
        <w:t xml:space="preserve"> </w:t>
      </w:r>
      <w:bookmarkStart w:id="408" w:name="_Toc248490570"/>
      <w:r w:rsidR="005C097D">
        <w:t>Tabla 5.</w:t>
      </w:r>
      <w:r w:rsidR="00D03D38">
        <w:t>8</w:t>
      </w:r>
      <w:r w:rsidR="005C097D" w:rsidRPr="00C454C4">
        <w:t xml:space="preserve"> </w:t>
      </w:r>
      <w:r w:rsidR="005C097D">
        <w:t>Análisis de Costos</w:t>
      </w:r>
      <w:bookmarkEnd w:id="408"/>
    </w:p>
    <w:p w:rsidR="00E43F7A" w:rsidRDefault="00482CB8" w:rsidP="00E43F7A">
      <w:pPr>
        <w:pStyle w:val="Indice3"/>
        <w:numPr>
          <w:ilvl w:val="0"/>
          <w:numId w:val="0"/>
        </w:numPr>
        <w:ind w:left="360" w:hanging="360"/>
        <w:jc w:val="center"/>
      </w:pPr>
      <w:r>
        <w:br w:type="page"/>
      </w:r>
    </w:p>
    <w:p w:rsidR="00E43F7A" w:rsidRDefault="00E43F7A" w:rsidP="00E43F7A">
      <w:pPr>
        <w:pStyle w:val="Indice3"/>
        <w:numPr>
          <w:ilvl w:val="0"/>
          <w:numId w:val="0"/>
        </w:numPr>
        <w:ind w:left="360" w:hanging="360"/>
        <w:jc w:val="center"/>
      </w:pPr>
    </w:p>
    <w:p w:rsidR="00E43F7A" w:rsidRDefault="00E43F7A" w:rsidP="00E43F7A">
      <w:pPr>
        <w:pStyle w:val="Indice3"/>
        <w:numPr>
          <w:ilvl w:val="0"/>
          <w:numId w:val="0"/>
        </w:numPr>
        <w:ind w:left="360" w:hanging="360"/>
        <w:jc w:val="center"/>
      </w:pPr>
    </w:p>
    <w:p w:rsidR="00E43F7A" w:rsidRDefault="00E43F7A" w:rsidP="00E43F7A">
      <w:pPr>
        <w:pStyle w:val="Indice3"/>
        <w:numPr>
          <w:ilvl w:val="0"/>
          <w:numId w:val="0"/>
        </w:numPr>
        <w:ind w:left="360" w:hanging="360"/>
        <w:jc w:val="center"/>
      </w:pPr>
    </w:p>
    <w:p w:rsidR="00B967F0" w:rsidRDefault="00B967F0" w:rsidP="00B967F0">
      <w:pPr>
        <w:pStyle w:val="Indice2"/>
      </w:pPr>
      <w:bookmarkStart w:id="409" w:name="_Toc247985692"/>
      <w:bookmarkStart w:id="410" w:name="_Toc248490497"/>
      <w:bookmarkStart w:id="411" w:name="_Toc248491182"/>
      <w:r>
        <w:t>CAPITULO 6</w:t>
      </w:r>
      <w:bookmarkEnd w:id="407"/>
      <w:bookmarkEnd w:id="409"/>
      <w:bookmarkEnd w:id="410"/>
      <w:bookmarkEnd w:id="411"/>
    </w:p>
    <w:p w:rsidR="00E43F7A" w:rsidRDefault="00E43F7A" w:rsidP="00E43F7A">
      <w:pPr>
        <w:pStyle w:val="Indice3"/>
        <w:numPr>
          <w:ilvl w:val="0"/>
          <w:numId w:val="0"/>
        </w:numPr>
        <w:ind w:left="360" w:hanging="360"/>
        <w:jc w:val="center"/>
      </w:pPr>
      <w:bookmarkStart w:id="412" w:name="_Toc220206612"/>
    </w:p>
    <w:p w:rsidR="00E43F7A" w:rsidRPr="00E43F7A" w:rsidRDefault="00BD7524" w:rsidP="00B04771">
      <w:pPr>
        <w:pStyle w:val="Indice3"/>
        <w:spacing w:before="720" w:after="360"/>
        <w:ind w:left="357" w:hanging="357"/>
        <w:jc w:val="center"/>
      </w:pPr>
      <w:bookmarkStart w:id="413" w:name="_Toc247985693"/>
      <w:bookmarkStart w:id="414" w:name="_Toc248490498"/>
      <w:bookmarkStart w:id="415" w:name="_Toc248491183"/>
      <w:bookmarkEnd w:id="412"/>
      <w:r>
        <w:t>ANÁLISIS</w:t>
      </w:r>
      <w:r w:rsidRPr="00BD5361">
        <w:t xml:space="preserve"> F</w:t>
      </w:r>
      <w:r>
        <w:t>INA</w:t>
      </w:r>
      <w:r w:rsidR="00F1496B">
        <w:t>N</w:t>
      </w:r>
      <w:r>
        <w:t>CIERO</w:t>
      </w:r>
      <w:bookmarkEnd w:id="413"/>
      <w:bookmarkEnd w:id="414"/>
      <w:bookmarkEnd w:id="415"/>
    </w:p>
    <w:p w:rsidR="00B04771" w:rsidRDefault="00B967F0" w:rsidP="004D754D">
      <w:pPr>
        <w:pStyle w:val="Parrafo"/>
        <w:rPr>
          <w:lang w:val="es-EC"/>
        </w:rPr>
      </w:pPr>
      <w:r w:rsidRPr="00BD5361">
        <w:rPr>
          <w:lang w:val="es-EC"/>
        </w:rPr>
        <w:t>Los estados financieros constituyen una representación estructurada de la situación financiera y de las transacciones llevadas a cabo por la empresa. El objetivo de los estados financieros, con propósitos de información general, es suministrar información acerca de la s</w:t>
      </w:r>
      <w:r>
        <w:rPr>
          <w:lang w:val="es-EC"/>
        </w:rPr>
        <w:t>ituación y desempeño financiero</w:t>
      </w:r>
      <w:r w:rsidRPr="00BD5361">
        <w:rPr>
          <w:lang w:val="es-EC"/>
        </w:rPr>
        <w:t xml:space="preserve">, así como de los flujos de efectivo, que sea útil a un amplio espectro de usuarios al tomar sus decisiones económicas. </w:t>
      </w:r>
    </w:p>
    <w:p w:rsidR="00B967F0" w:rsidRDefault="00B967F0" w:rsidP="004D754D">
      <w:pPr>
        <w:pStyle w:val="Parrafo"/>
        <w:rPr>
          <w:lang w:val="es-EC"/>
        </w:rPr>
      </w:pPr>
      <w:r w:rsidRPr="00BD5361">
        <w:rPr>
          <w:lang w:val="es-EC"/>
        </w:rPr>
        <w:t>Los estados financieros también muestran los resultados de la gestión que los administradores han hecho de los recursos que se les han confiado. Para cumplir este objetivo, los estados financieros suministran información acerca de los siguientes elementos de la empresa</w:t>
      </w:r>
      <w:r>
        <w:rPr>
          <w:rStyle w:val="Refdenotaalpie"/>
          <w:lang w:val="es-EC"/>
        </w:rPr>
        <w:footnoteReference w:id="21"/>
      </w:r>
      <w:r w:rsidRPr="00BD5361">
        <w:rPr>
          <w:lang w:val="es-EC"/>
        </w:rPr>
        <w:t>:</w:t>
      </w:r>
    </w:p>
    <w:p w:rsidR="00B54645" w:rsidRDefault="00B54645" w:rsidP="004D754D">
      <w:pPr>
        <w:pStyle w:val="Parrafo"/>
        <w:rPr>
          <w:lang w:val="es-EC"/>
        </w:rPr>
      </w:pPr>
    </w:p>
    <w:p w:rsidR="00B967F0" w:rsidRPr="00BD5361" w:rsidRDefault="00B967F0" w:rsidP="00F33E58">
      <w:pPr>
        <w:numPr>
          <w:ilvl w:val="0"/>
          <w:numId w:val="20"/>
        </w:numPr>
        <w:spacing w:line="480" w:lineRule="auto"/>
        <w:jc w:val="both"/>
        <w:rPr>
          <w:rFonts w:ascii="Arial" w:hAnsi="Arial" w:cs="Arial"/>
          <w:lang w:val="es-EC"/>
        </w:rPr>
      </w:pPr>
      <w:r w:rsidRPr="00BD5361">
        <w:rPr>
          <w:rFonts w:ascii="Arial" w:hAnsi="Arial" w:cs="Arial"/>
          <w:lang w:val="es-EC"/>
        </w:rPr>
        <w:t>Flujo de caja</w:t>
      </w:r>
    </w:p>
    <w:p w:rsidR="00B967F0" w:rsidRPr="00BD5361" w:rsidRDefault="00B967F0" w:rsidP="00F33E58">
      <w:pPr>
        <w:numPr>
          <w:ilvl w:val="0"/>
          <w:numId w:val="20"/>
        </w:numPr>
        <w:spacing w:line="480" w:lineRule="auto"/>
        <w:jc w:val="both"/>
        <w:rPr>
          <w:rFonts w:ascii="Arial" w:hAnsi="Arial" w:cs="Arial"/>
          <w:lang w:val="es-EC"/>
        </w:rPr>
      </w:pPr>
      <w:r w:rsidRPr="00BD5361">
        <w:rPr>
          <w:rFonts w:ascii="Arial" w:hAnsi="Arial" w:cs="Arial"/>
          <w:lang w:val="es-EC"/>
        </w:rPr>
        <w:t>Estados de resultados</w:t>
      </w:r>
    </w:p>
    <w:p w:rsidR="00B967F0" w:rsidRPr="00BD5361" w:rsidRDefault="00B967F0" w:rsidP="00F33E58">
      <w:pPr>
        <w:numPr>
          <w:ilvl w:val="0"/>
          <w:numId w:val="20"/>
        </w:numPr>
        <w:spacing w:line="480" w:lineRule="auto"/>
        <w:jc w:val="both"/>
        <w:rPr>
          <w:rFonts w:ascii="Arial" w:hAnsi="Arial" w:cs="Arial"/>
          <w:lang w:val="es-EC"/>
        </w:rPr>
      </w:pPr>
      <w:r w:rsidRPr="00BD5361">
        <w:rPr>
          <w:rFonts w:ascii="Arial" w:hAnsi="Arial" w:cs="Arial"/>
          <w:lang w:val="es-EC"/>
        </w:rPr>
        <w:t>Balance</w:t>
      </w:r>
    </w:p>
    <w:p w:rsidR="00B967F0" w:rsidRPr="00BD5361" w:rsidRDefault="00B967F0" w:rsidP="00F33E58">
      <w:pPr>
        <w:pStyle w:val="Indice3"/>
        <w:numPr>
          <w:ilvl w:val="1"/>
          <w:numId w:val="3"/>
        </w:numPr>
        <w:spacing w:before="720" w:after="360"/>
        <w:ind w:left="794" w:hanging="794"/>
        <w:rPr>
          <w:lang w:val="es-EC"/>
        </w:rPr>
      </w:pPr>
      <w:bookmarkStart w:id="416" w:name="_Toc220206613"/>
      <w:bookmarkStart w:id="417" w:name="_Toc247985694"/>
      <w:bookmarkStart w:id="418" w:name="_Toc248490499"/>
      <w:bookmarkStart w:id="419" w:name="_Toc248491184"/>
      <w:r w:rsidRPr="00BD5361">
        <w:t>Flujo de Caja</w:t>
      </w:r>
      <w:bookmarkEnd w:id="416"/>
      <w:bookmarkEnd w:id="417"/>
      <w:bookmarkEnd w:id="418"/>
      <w:bookmarkEnd w:id="419"/>
    </w:p>
    <w:p w:rsidR="00D9148D" w:rsidRDefault="00B967F0" w:rsidP="004D754D">
      <w:pPr>
        <w:pStyle w:val="Parrafo"/>
        <w:ind w:left="708"/>
        <w:rPr>
          <w:lang w:val="es-EC"/>
        </w:rPr>
      </w:pPr>
      <w:r w:rsidRPr="00BD5361">
        <w:rPr>
          <w:lang w:val="es-EC"/>
        </w:rPr>
        <w:t>La información acerca de los flujos de efectivo es útil porque suministra a los usuarios de los estados financieros las bases para evaluar la capacidad que tiene la empresa para generar efectivo y equivalentes al efectivo, así como las necesidades de liquidez que ésta tiene</w:t>
      </w:r>
      <w:r>
        <w:rPr>
          <w:rStyle w:val="Refdenotaalpie"/>
          <w:lang w:val="es-EC"/>
        </w:rPr>
        <w:footnoteReference w:id="22"/>
      </w:r>
      <w:r w:rsidRPr="00BD5361">
        <w:rPr>
          <w:lang w:val="es-EC"/>
        </w:rPr>
        <w:t xml:space="preserve">. </w:t>
      </w:r>
    </w:p>
    <w:p w:rsidR="00B967F0" w:rsidRPr="0014237D" w:rsidRDefault="00B967F0" w:rsidP="0014237D">
      <w:pPr>
        <w:pStyle w:val="Parrafo"/>
        <w:ind w:left="708"/>
      </w:pPr>
      <w:r w:rsidRPr="00BD5361">
        <w:rPr>
          <w:lang w:val="es-EC"/>
        </w:rPr>
        <w:t xml:space="preserve">En la </w:t>
      </w:r>
      <w:r w:rsidR="00D03D38">
        <w:rPr>
          <w:lang w:val="es-EC"/>
        </w:rPr>
        <w:t xml:space="preserve">siguiente tabla </w:t>
      </w:r>
      <w:r w:rsidRPr="00BD5361">
        <w:rPr>
          <w:lang w:val="es-EC"/>
        </w:rPr>
        <w:t xml:space="preserve">se </w:t>
      </w:r>
      <w:r w:rsidR="00E64DCA">
        <w:rPr>
          <w:lang w:val="es-EC"/>
        </w:rPr>
        <w:t xml:space="preserve">refleja </w:t>
      </w:r>
      <w:r w:rsidR="00E64DCA">
        <w:t>el flujo</w:t>
      </w:r>
      <w:r w:rsidR="00E64DCA" w:rsidRPr="00E64DCA">
        <w:t xml:space="preserve"> de efectivo que se realiza en el transcurso de un año de actividades y la proyección </w:t>
      </w:r>
      <w:r w:rsidR="00F65661">
        <w:t>a</w:t>
      </w:r>
      <w:r w:rsidR="00E64DCA" w:rsidRPr="00E64DCA">
        <w:t xml:space="preserve"> 3 años</w:t>
      </w:r>
      <w:r w:rsidR="00E64DCA">
        <w:t xml:space="preserve">. Se puede observar que nuestra inversión </w:t>
      </w:r>
      <w:r w:rsidR="0014237D">
        <w:t>inicial de $ 15.000, el manejo administrativo de los gastos e</w:t>
      </w:r>
      <w:r w:rsidR="00F65661">
        <w:t xml:space="preserve"> ingreso de efectivo </w:t>
      </w:r>
      <w:r w:rsidR="0014237D">
        <w:t xml:space="preserve">generan un flujo de efectivo estable, cumpliendo con todo </w:t>
      </w:r>
      <w:r w:rsidR="008668E4">
        <w:t>lo relacionado al</w:t>
      </w:r>
      <w:r w:rsidR="0014237D">
        <w:t xml:space="preserve"> aspecto tributario de la empresa.</w:t>
      </w:r>
    </w:p>
    <w:p w:rsidR="00B967F0" w:rsidRDefault="00B967F0" w:rsidP="005C097D">
      <w:pPr>
        <w:pStyle w:val="Parrafo"/>
        <w:ind w:left="708"/>
        <w:rPr>
          <w:rFonts w:ascii="Calibri" w:hAnsi="Calibri"/>
          <w:b/>
          <w:bCs/>
          <w:color w:val="FFFFFF"/>
        </w:rPr>
        <w:sectPr w:rsidR="00B967F0" w:rsidSect="00277075">
          <w:headerReference w:type="default" r:id="rId80"/>
          <w:footnotePr>
            <w:numFmt w:val="lowerRoman"/>
            <w:numRestart w:val="eachPage"/>
          </w:footnotePr>
          <w:pgSz w:w="11906" w:h="16838"/>
          <w:pgMar w:top="2268" w:right="1361" w:bottom="2268" w:left="2268" w:header="709" w:footer="709" w:gutter="0"/>
          <w:cols w:space="708"/>
          <w:docGrid w:linePitch="360"/>
        </w:sectPr>
      </w:pPr>
      <w:bookmarkStart w:id="420" w:name="RANGE!A1:Q35"/>
    </w:p>
    <w:tbl>
      <w:tblPr>
        <w:tblW w:w="0" w:type="auto"/>
        <w:tblInd w:w="55" w:type="dxa"/>
        <w:tblCellMar>
          <w:left w:w="70" w:type="dxa"/>
          <w:right w:w="70" w:type="dxa"/>
        </w:tblCellMar>
        <w:tblLook w:val="04A0"/>
      </w:tblPr>
      <w:tblGrid>
        <w:gridCol w:w="2539"/>
        <w:gridCol w:w="642"/>
        <w:gridCol w:w="551"/>
        <w:gridCol w:w="551"/>
        <w:gridCol w:w="551"/>
        <w:gridCol w:w="551"/>
        <w:gridCol w:w="642"/>
        <w:gridCol w:w="642"/>
        <w:gridCol w:w="642"/>
        <w:gridCol w:w="642"/>
        <w:gridCol w:w="642"/>
        <w:gridCol w:w="642"/>
        <w:gridCol w:w="642"/>
        <w:gridCol w:w="642"/>
        <w:gridCol w:w="733"/>
        <w:gridCol w:w="733"/>
        <w:gridCol w:w="733"/>
      </w:tblGrid>
      <w:tr w:rsidR="00B3655D" w:rsidRPr="00B3655D" w:rsidTr="00B3655D">
        <w:trPr>
          <w:trHeight w:val="132"/>
        </w:trPr>
        <w:tc>
          <w:tcPr>
            <w:tcW w:w="0" w:type="auto"/>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p>
        </w:tc>
        <w:tc>
          <w:tcPr>
            <w:tcW w:w="0" w:type="auto"/>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INICIO</w:t>
            </w:r>
          </w:p>
        </w:tc>
        <w:tc>
          <w:tcPr>
            <w:tcW w:w="0" w:type="auto"/>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1er Trimestre</w:t>
            </w:r>
          </w:p>
        </w:tc>
        <w:tc>
          <w:tcPr>
            <w:tcW w:w="0" w:type="auto"/>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2do Trimestre</w:t>
            </w:r>
          </w:p>
        </w:tc>
        <w:tc>
          <w:tcPr>
            <w:tcW w:w="0" w:type="auto"/>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3er Trimestre</w:t>
            </w:r>
          </w:p>
        </w:tc>
        <w:tc>
          <w:tcPr>
            <w:tcW w:w="0" w:type="auto"/>
            <w:gridSpan w:val="3"/>
            <w:tcBorders>
              <w:top w:val="single" w:sz="8" w:space="0" w:color="auto"/>
              <w:left w:val="nil"/>
              <w:bottom w:val="single" w:sz="8" w:space="0" w:color="auto"/>
              <w:right w:val="single" w:sz="8" w:space="0" w:color="000000"/>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4to Trimestre</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AÑO 1</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AÑO 2</w:t>
            </w:r>
          </w:p>
        </w:tc>
        <w:tc>
          <w:tcPr>
            <w:tcW w:w="0" w:type="auto"/>
            <w:vMerge w:val="restart"/>
            <w:tcBorders>
              <w:top w:val="single" w:sz="8" w:space="0" w:color="auto"/>
              <w:left w:val="single" w:sz="8" w:space="0" w:color="auto"/>
              <w:bottom w:val="single" w:sz="8" w:space="0" w:color="000000"/>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AÑO 3</w:t>
            </w:r>
          </w:p>
        </w:tc>
      </w:tr>
      <w:tr w:rsidR="00B3655D" w:rsidRPr="00B3655D" w:rsidTr="00B3655D">
        <w:trPr>
          <w:trHeight w:val="179"/>
        </w:trPr>
        <w:tc>
          <w:tcPr>
            <w:tcW w:w="0" w:type="auto"/>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B3655D" w:rsidRPr="00B3655D" w:rsidRDefault="00B3655D" w:rsidP="00B3655D">
            <w:pPr>
              <w:jc w:val="center"/>
              <w:rPr>
                <w:rFonts w:ascii="Calibri" w:hAnsi="Calibri"/>
                <w:b/>
                <w:bCs/>
                <w:sz w:val="16"/>
                <w:szCs w:val="16"/>
              </w:rPr>
            </w:pPr>
          </w:p>
        </w:tc>
        <w:tc>
          <w:tcPr>
            <w:tcW w:w="0" w:type="auto"/>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B3655D" w:rsidRPr="00B3655D" w:rsidRDefault="00B3655D" w:rsidP="00B3655D">
            <w:pPr>
              <w:jc w:val="center"/>
              <w:rPr>
                <w:rFonts w:ascii="Calibri" w:hAnsi="Calibri"/>
                <w:b/>
                <w:bCs/>
                <w:sz w:val="16"/>
                <w:szCs w:val="16"/>
              </w:rPr>
            </w:pPr>
          </w:p>
        </w:tc>
        <w:tc>
          <w:tcPr>
            <w:tcW w:w="0" w:type="auto"/>
            <w:tcBorders>
              <w:top w:val="nil"/>
              <w:left w:val="nil"/>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1</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2</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3</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4</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5</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6</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7</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8</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9</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10</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11</w:t>
            </w:r>
          </w:p>
        </w:tc>
        <w:tc>
          <w:tcPr>
            <w:tcW w:w="0" w:type="auto"/>
            <w:tcBorders>
              <w:top w:val="nil"/>
              <w:left w:val="single" w:sz="8" w:space="0" w:color="auto"/>
              <w:bottom w:val="single" w:sz="8" w:space="0" w:color="auto"/>
              <w:right w:val="nil"/>
            </w:tcBorders>
            <w:shd w:val="clear" w:color="auto" w:fill="DDD9C3" w:themeFill="background2" w:themeFillShade="E6"/>
            <w:noWrap/>
            <w:vAlign w:val="center"/>
            <w:hideMark/>
          </w:tcPr>
          <w:p w:rsidR="00B3655D" w:rsidRPr="00B3655D" w:rsidRDefault="00B3655D" w:rsidP="00B3655D">
            <w:pPr>
              <w:jc w:val="center"/>
              <w:rPr>
                <w:rFonts w:ascii="Calibri" w:hAnsi="Calibri"/>
                <w:b/>
                <w:bCs/>
                <w:sz w:val="16"/>
                <w:szCs w:val="16"/>
              </w:rPr>
            </w:pPr>
            <w:r w:rsidRPr="00B3655D">
              <w:rPr>
                <w:rFonts w:ascii="Calibri" w:hAnsi="Calibri"/>
                <w:b/>
                <w:bCs/>
                <w:sz w:val="16"/>
                <w:szCs w:val="16"/>
              </w:rPr>
              <w:t>MES 12</w:t>
            </w:r>
          </w:p>
        </w:tc>
        <w:tc>
          <w:tcPr>
            <w:tcW w:w="0" w:type="auto"/>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B3655D" w:rsidRPr="00B3655D" w:rsidRDefault="00B3655D" w:rsidP="00B3655D">
            <w:pPr>
              <w:jc w:val="center"/>
              <w:rPr>
                <w:rFonts w:ascii="Calibri" w:hAnsi="Calibri"/>
                <w:b/>
                <w:bCs/>
                <w:sz w:val="16"/>
                <w:szCs w:val="16"/>
              </w:rPr>
            </w:pPr>
          </w:p>
        </w:tc>
        <w:tc>
          <w:tcPr>
            <w:tcW w:w="0" w:type="auto"/>
            <w:vMerge/>
            <w:tcBorders>
              <w:top w:val="single" w:sz="8" w:space="0" w:color="auto"/>
              <w:left w:val="single" w:sz="8" w:space="0" w:color="auto"/>
              <w:bottom w:val="single" w:sz="8" w:space="0" w:color="000000"/>
              <w:right w:val="single" w:sz="8" w:space="0" w:color="auto"/>
            </w:tcBorders>
            <w:shd w:val="clear" w:color="auto" w:fill="DDD9C3" w:themeFill="background2" w:themeFillShade="E6"/>
            <w:vAlign w:val="center"/>
            <w:hideMark/>
          </w:tcPr>
          <w:p w:rsidR="00B3655D" w:rsidRPr="00B3655D" w:rsidRDefault="00B3655D" w:rsidP="00B3655D">
            <w:pPr>
              <w:jc w:val="center"/>
              <w:rPr>
                <w:rFonts w:ascii="Calibri" w:hAnsi="Calibri"/>
                <w:b/>
                <w:bCs/>
                <w:sz w:val="16"/>
                <w:szCs w:val="16"/>
              </w:rPr>
            </w:pPr>
          </w:p>
        </w:tc>
        <w:tc>
          <w:tcPr>
            <w:tcW w:w="0" w:type="auto"/>
            <w:vMerge/>
            <w:tcBorders>
              <w:top w:val="single" w:sz="8" w:space="0" w:color="auto"/>
              <w:left w:val="single" w:sz="8" w:space="0" w:color="auto"/>
              <w:bottom w:val="single" w:sz="8" w:space="0" w:color="000000"/>
              <w:right w:val="nil"/>
            </w:tcBorders>
            <w:shd w:val="clear" w:color="auto" w:fill="DDD9C3" w:themeFill="background2" w:themeFillShade="E6"/>
            <w:vAlign w:val="center"/>
            <w:hideMark/>
          </w:tcPr>
          <w:p w:rsidR="00B3655D" w:rsidRPr="00B3655D" w:rsidRDefault="00B3655D" w:rsidP="00B3655D">
            <w:pPr>
              <w:jc w:val="center"/>
              <w:rPr>
                <w:rFonts w:ascii="Calibri" w:hAnsi="Calibri"/>
                <w:b/>
                <w:bCs/>
                <w:sz w:val="16"/>
                <w:szCs w:val="16"/>
              </w:rPr>
            </w:pPr>
          </w:p>
        </w:tc>
      </w:tr>
      <w:tr w:rsidR="00B3655D" w:rsidRPr="00B3655D" w:rsidTr="00B3655D">
        <w:trPr>
          <w:trHeight w:val="11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color w:val="000000"/>
                <w:sz w:val="16"/>
                <w:szCs w:val="16"/>
              </w:rPr>
            </w:pPr>
            <w:r w:rsidRPr="00B3655D">
              <w:rPr>
                <w:rFonts w:ascii="Calibri" w:hAnsi="Calibri"/>
                <w:color w:val="000000"/>
                <w:sz w:val="16"/>
                <w:szCs w:val="16"/>
              </w:rPr>
              <w:t>Caja inicial</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6.817</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3.396</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1.622</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1.484</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1.274</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2.265</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4.628</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5.099</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6.547</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9.990</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12.718</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15.063</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6.817</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19.039</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27.401</w:t>
            </w:r>
          </w:p>
        </w:tc>
      </w:tr>
      <w:tr w:rsidR="00B3655D" w:rsidRPr="00B3655D" w:rsidTr="00B3655D">
        <w:trPr>
          <w:trHeight w:val="19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color w:val="000000"/>
                <w:sz w:val="16"/>
                <w:szCs w:val="16"/>
              </w:rPr>
            </w:pPr>
            <w:r w:rsidRPr="00B3655D">
              <w:rPr>
                <w:rFonts w:ascii="Calibri" w:hAnsi="Calibri"/>
                <w:color w:val="000000"/>
                <w:sz w:val="16"/>
                <w:szCs w:val="16"/>
              </w:rPr>
              <w:t>Ingresos por Ventas de Contado</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1.458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3.807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6.278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5.306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7.209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8.667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5.387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8.262</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10.409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7.493</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9.315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10.328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83.916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92.517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102.000</w:t>
            </w:r>
          </w:p>
        </w:tc>
      </w:tr>
      <w:tr w:rsidR="00B3655D" w:rsidRPr="00B3655D" w:rsidTr="00B3655D">
        <w:trPr>
          <w:trHeight w:val="127"/>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color w:val="000000"/>
                <w:sz w:val="16"/>
                <w:szCs w:val="16"/>
              </w:rPr>
            </w:pPr>
            <w:r w:rsidRPr="00B3655D">
              <w:rPr>
                <w:rFonts w:ascii="Calibri" w:hAnsi="Calibri"/>
                <w:color w:val="000000"/>
                <w:sz w:val="16"/>
                <w:szCs w:val="16"/>
              </w:rPr>
              <w:t>Ingresos por recuperación de cartera</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1.410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2.325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1.965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2.670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3.210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1.995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3.060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3.855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2.775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3.450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27.255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33.883</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37.395</w:t>
            </w:r>
          </w:p>
        </w:tc>
      </w:tr>
      <w:tr w:rsidR="00B3655D" w:rsidRPr="00B3655D" w:rsidTr="00B3655D">
        <w:trPr>
          <w:trHeight w:val="20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b/>
                <w:bCs/>
                <w:color w:val="000000"/>
                <w:sz w:val="16"/>
                <w:szCs w:val="16"/>
              </w:rPr>
            </w:pPr>
            <w:r w:rsidRPr="00B3655D">
              <w:rPr>
                <w:rFonts w:ascii="Calibri" w:hAnsi="Calibri"/>
                <w:b/>
                <w:bCs/>
                <w:color w:val="000000"/>
                <w:sz w:val="16"/>
                <w:szCs w:val="16"/>
              </w:rPr>
              <w:t>Total disponible</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8.275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7.743</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9.310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9.114</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10.448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13.602</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13.224</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15.356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20.016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21.337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24.808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28.841</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117.988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145.439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166.797</w:t>
            </w:r>
          </w:p>
        </w:tc>
      </w:tr>
      <w:tr w:rsidR="00B3655D" w:rsidRPr="00B3655D" w:rsidTr="00B3655D">
        <w:trPr>
          <w:trHeight w:val="133"/>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b/>
                <w:bCs/>
                <w:color w:val="000000"/>
                <w:sz w:val="16"/>
                <w:szCs w:val="16"/>
              </w:rPr>
            </w:pPr>
            <w:r w:rsidRPr="00B3655D">
              <w:rPr>
                <w:rFonts w:ascii="Calibri" w:hAnsi="Calibri"/>
                <w:b/>
                <w:bCs/>
                <w:color w:val="000000"/>
                <w:sz w:val="16"/>
                <w:szCs w:val="16"/>
              </w:rPr>
              <w:t>Inversión en Activos Fijos</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6.483</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r>
      <w:tr w:rsidR="00B3655D" w:rsidRPr="00B3655D" w:rsidTr="00B3655D">
        <w:trPr>
          <w:trHeight w:val="221"/>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b/>
                <w:bCs/>
                <w:color w:val="000000"/>
                <w:sz w:val="16"/>
                <w:szCs w:val="16"/>
              </w:rPr>
            </w:pPr>
            <w:r w:rsidRPr="00B3655D">
              <w:rPr>
                <w:rFonts w:ascii="Calibri" w:hAnsi="Calibri"/>
                <w:b/>
                <w:bCs/>
                <w:color w:val="000000"/>
                <w:sz w:val="16"/>
                <w:szCs w:val="16"/>
              </w:rPr>
              <w:t>Mano de Obra</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3.278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39.331</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46.164</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50.781</w:t>
            </w:r>
          </w:p>
        </w:tc>
      </w:tr>
      <w:tr w:rsidR="00B3655D" w:rsidRPr="00B3655D" w:rsidTr="00B3655D">
        <w:trPr>
          <w:trHeight w:val="12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b/>
                <w:bCs/>
                <w:color w:val="000000"/>
                <w:sz w:val="16"/>
                <w:szCs w:val="16"/>
              </w:rPr>
            </w:pPr>
            <w:r w:rsidRPr="00B3655D">
              <w:rPr>
                <w:rFonts w:ascii="Calibri" w:hAnsi="Calibri"/>
                <w:b/>
                <w:bCs/>
                <w:color w:val="000000"/>
                <w:sz w:val="16"/>
                <w:szCs w:val="16"/>
              </w:rPr>
              <w:t>Materia Prima</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541</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1.621</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3.085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2.879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3.345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3.900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2.890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3.959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4.857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3.221</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4.616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4.542</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39.456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45.572</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52.635</w:t>
            </w:r>
          </w:p>
        </w:tc>
      </w:tr>
      <w:tr w:rsidR="00B3655D" w:rsidRPr="00B3655D" w:rsidTr="00B3655D">
        <w:trPr>
          <w:trHeight w:val="71"/>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b/>
                <w:bCs/>
                <w:color w:val="000000"/>
                <w:sz w:val="16"/>
                <w:szCs w:val="16"/>
              </w:rPr>
            </w:pPr>
            <w:r w:rsidRPr="00B3655D">
              <w:rPr>
                <w:rFonts w:ascii="Calibri" w:hAnsi="Calibri"/>
                <w:b/>
                <w:bCs/>
                <w:color w:val="000000"/>
                <w:sz w:val="16"/>
                <w:szCs w:val="16"/>
              </w:rPr>
              <w:t>Gastos de Operación</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r>
      <w:tr w:rsidR="00B3655D" w:rsidRPr="00B3655D" w:rsidTr="00B3655D">
        <w:trPr>
          <w:trHeight w:val="144"/>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200" w:firstLine="320"/>
              <w:rPr>
                <w:rFonts w:ascii="Calibri" w:hAnsi="Calibri"/>
                <w:color w:val="000000"/>
                <w:sz w:val="16"/>
                <w:szCs w:val="16"/>
              </w:rPr>
            </w:pPr>
            <w:r w:rsidRPr="00B3655D">
              <w:rPr>
                <w:rFonts w:ascii="Calibri" w:hAnsi="Calibri"/>
                <w:color w:val="000000"/>
                <w:sz w:val="16"/>
                <w:szCs w:val="16"/>
              </w:rPr>
              <w:t>Arriendo</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4.800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5.280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5.808</w:t>
            </w:r>
          </w:p>
        </w:tc>
      </w:tr>
      <w:tr w:rsidR="00B3655D" w:rsidRPr="00B3655D" w:rsidTr="00B3655D">
        <w:trPr>
          <w:trHeight w:val="76"/>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200" w:firstLine="320"/>
              <w:rPr>
                <w:rFonts w:ascii="Calibri" w:hAnsi="Calibri"/>
                <w:color w:val="000000"/>
                <w:sz w:val="16"/>
                <w:szCs w:val="16"/>
              </w:rPr>
            </w:pPr>
            <w:r w:rsidRPr="00B3655D">
              <w:rPr>
                <w:rFonts w:ascii="Calibri" w:hAnsi="Calibri"/>
                <w:color w:val="000000"/>
                <w:sz w:val="16"/>
                <w:szCs w:val="16"/>
              </w:rPr>
              <w:t>Energía Eléctrica</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924</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1.016</w:t>
            </w:r>
          </w:p>
        </w:tc>
      </w:tr>
      <w:tr w:rsidR="00B3655D" w:rsidRPr="00B3655D" w:rsidTr="00B3655D">
        <w:trPr>
          <w:trHeight w:val="164"/>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200" w:firstLine="320"/>
              <w:rPr>
                <w:rFonts w:ascii="Calibri" w:hAnsi="Calibri"/>
                <w:color w:val="000000"/>
                <w:sz w:val="16"/>
                <w:szCs w:val="16"/>
              </w:rPr>
            </w:pPr>
            <w:r w:rsidRPr="00B3655D">
              <w:rPr>
                <w:rFonts w:ascii="Calibri" w:hAnsi="Calibri"/>
                <w:color w:val="000000"/>
                <w:sz w:val="16"/>
                <w:szCs w:val="16"/>
              </w:rPr>
              <w:t>Internet</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600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660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726</w:t>
            </w:r>
          </w:p>
        </w:tc>
      </w:tr>
      <w:tr w:rsidR="00B3655D" w:rsidRPr="00B3655D" w:rsidTr="00B3655D">
        <w:trPr>
          <w:trHeight w:val="95"/>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200" w:firstLine="320"/>
              <w:rPr>
                <w:rFonts w:ascii="Calibri" w:hAnsi="Calibri"/>
                <w:color w:val="000000"/>
                <w:sz w:val="16"/>
                <w:szCs w:val="16"/>
              </w:rPr>
            </w:pPr>
            <w:r w:rsidRPr="00B3655D">
              <w:rPr>
                <w:rFonts w:ascii="Calibri" w:hAnsi="Calibri"/>
                <w:color w:val="000000"/>
                <w:sz w:val="16"/>
                <w:szCs w:val="16"/>
              </w:rPr>
              <w:t>Seguros</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1.320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1.452</w:t>
            </w:r>
          </w:p>
        </w:tc>
      </w:tr>
      <w:tr w:rsidR="00B3655D" w:rsidRPr="00B3655D" w:rsidTr="00B3655D">
        <w:trPr>
          <w:trHeight w:val="17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b/>
                <w:bCs/>
                <w:color w:val="000000"/>
                <w:sz w:val="16"/>
                <w:szCs w:val="16"/>
              </w:rPr>
            </w:pPr>
            <w:r w:rsidRPr="00B3655D">
              <w:rPr>
                <w:rFonts w:ascii="Calibri" w:hAnsi="Calibri"/>
                <w:b/>
                <w:bCs/>
                <w:color w:val="000000"/>
                <w:sz w:val="16"/>
                <w:szCs w:val="16"/>
              </w:rPr>
              <w:t>Gastos Administración y Venta</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r>
      <w:tr w:rsidR="00B3655D" w:rsidRPr="00B3655D" w:rsidTr="00B3655D">
        <w:trPr>
          <w:trHeight w:val="102"/>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100" w:firstLine="160"/>
              <w:rPr>
                <w:rFonts w:ascii="Calibri" w:hAnsi="Calibri"/>
                <w:color w:val="000000"/>
                <w:sz w:val="16"/>
                <w:szCs w:val="16"/>
              </w:rPr>
            </w:pPr>
            <w:r w:rsidRPr="00B3655D">
              <w:rPr>
                <w:rFonts w:ascii="Calibri" w:hAnsi="Calibri"/>
                <w:color w:val="000000"/>
                <w:sz w:val="16"/>
                <w:szCs w:val="16"/>
              </w:rPr>
              <w:t>Asesoría Contable</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1.320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1.452</w:t>
            </w:r>
          </w:p>
        </w:tc>
      </w:tr>
      <w:tr w:rsidR="00B3655D" w:rsidRPr="00B3655D" w:rsidTr="00B3655D">
        <w:trPr>
          <w:trHeight w:val="189"/>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100" w:firstLine="160"/>
              <w:rPr>
                <w:rFonts w:ascii="Calibri" w:hAnsi="Calibri"/>
                <w:color w:val="000000"/>
                <w:sz w:val="16"/>
                <w:szCs w:val="16"/>
              </w:rPr>
            </w:pPr>
            <w:r w:rsidRPr="00B3655D">
              <w:rPr>
                <w:rFonts w:ascii="Calibri" w:hAnsi="Calibri"/>
                <w:color w:val="000000"/>
                <w:sz w:val="16"/>
                <w:szCs w:val="16"/>
              </w:rPr>
              <w:t>Teléfono</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480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528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581</w:t>
            </w:r>
          </w:p>
        </w:tc>
      </w:tr>
      <w:tr w:rsidR="00B3655D" w:rsidRPr="00B3655D" w:rsidTr="00B3655D">
        <w:trPr>
          <w:trHeight w:val="122"/>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100" w:firstLine="160"/>
              <w:rPr>
                <w:rFonts w:ascii="Calibri" w:hAnsi="Calibri"/>
                <w:color w:val="000000"/>
                <w:sz w:val="16"/>
                <w:szCs w:val="16"/>
              </w:rPr>
            </w:pPr>
            <w:r w:rsidRPr="00B3655D">
              <w:rPr>
                <w:rFonts w:ascii="Calibri" w:hAnsi="Calibri"/>
                <w:color w:val="000000"/>
                <w:sz w:val="16"/>
                <w:szCs w:val="16"/>
              </w:rPr>
              <w:t>Gastos de Transporte</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1.320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1.452</w:t>
            </w:r>
          </w:p>
        </w:tc>
      </w:tr>
      <w:tr w:rsidR="00B3655D" w:rsidRPr="00B3655D" w:rsidTr="00B3655D">
        <w:trPr>
          <w:trHeight w:val="7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100" w:firstLine="160"/>
              <w:rPr>
                <w:rFonts w:ascii="Calibri" w:hAnsi="Calibri"/>
                <w:color w:val="000000"/>
                <w:sz w:val="16"/>
                <w:szCs w:val="16"/>
              </w:rPr>
            </w:pPr>
            <w:r w:rsidRPr="00B3655D">
              <w:rPr>
                <w:rFonts w:ascii="Calibri" w:hAnsi="Calibri"/>
                <w:color w:val="000000"/>
                <w:sz w:val="16"/>
                <w:szCs w:val="16"/>
              </w:rPr>
              <w:t>Gastos de Papelería</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1.320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1.452</w:t>
            </w:r>
          </w:p>
        </w:tc>
      </w:tr>
      <w:tr w:rsidR="00B3655D" w:rsidRPr="00B3655D" w:rsidTr="00B3655D">
        <w:trPr>
          <w:trHeight w:val="141"/>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100" w:firstLine="160"/>
              <w:rPr>
                <w:rFonts w:ascii="Calibri" w:hAnsi="Calibri"/>
                <w:color w:val="000000"/>
                <w:sz w:val="16"/>
                <w:szCs w:val="16"/>
              </w:rPr>
            </w:pPr>
            <w:r w:rsidRPr="00B3655D">
              <w:rPr>
                <w:rFonts w:ascii="Calibri" w:hAnsi="Calibri"/>
                <w:color w:val="000000"/>
                <w:sz w:val="16"/>
                <w:szCs w:val="16"/>
              </w:rPr>
              <w:t>Publicidad</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1.320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1.452</w:t>
            </w:r>
          </w:p>
        </w:tc>
      </w:tr>
      <w:tr w:rsidR="00B3655D" w:rsidRPr="00B3655D" w:rsidTr="00B3655D">
        <w:trPr>
          <w:trHeight w:val="74"/>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b/>
                <w:bCs/>
                <w:color w:val="000000"/>
                <w:sz w:val="16"/>
                <w:szCs w:val="16"/>
              </w:rPr>
            </w:pPr>
            <w:r w:rsidRPr="00B3655D">
              <w:rPr>
                <w:rFonts w:ascii="Calibri" w:hAnsi="Calibri"/>
                <w:b/>
                <w:bCs/>
                <w:color w:val="000000"/>
                <w:sz w:val="16"/>
                <w:szCs w:val="16"/>
              </w:rPr>
              <w:t>Impuestos</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r>
      <w:tr w:rsidR="00B3655D" w:rsidRPr="00B42584" w:rsidTr="00B3655D">
        <w:trPr>
          <w:trHeight w:val="147"/>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42584" w:rsidRDefault="00B3655D" w:rsidP="00B3655D">
            <w:pPr>
              <w:ind w:firstLineChars="100" w:firstLine="160"/>
              <w:rPr>
                <w:rFonts w:ascii="Calibri" w:hAnsi="Calibri"/>
                <w:color w:val="000000"/>
                <w:sz w:val="16"/>
                <w:szCs w:val="16"/>
              </w:rPr>
            </w:pPr>
            <w:r w:rsidRPr="00B42584">
              <w:rPr>
                <w:rFonts w:ascii="Calibri" w:hAnsi="Calibri"/>
                <w:color w:val="000000"/>
                <w:sz w:val="16"/>
                <w:szCs w:val="16"/>
              </w:rPr>
              <w:t>Gastos Legales de Constitución</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400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42584" w:rsidRDefault="00B3655D" w:rsidP="00B3655D">
            <w:pPr>
              <w:jc w:val="right"/>
              <w:rPr>
                <w:rFonts w:ascii="Calibri" w:hAnsi="Calibri"/>
                <w:color w:val="000000"/>
                <w:sz w:val="16"/>
                <w:szCs w:val="16"/>
              </w:rPr>
            </w:pPr>
            <w:r w:rsidRPr="00B42584">
              <w:rPr>
                <w:rFonts w:ascii="Calibri" w:hAnsi="Calibri"/>
                <w:color w:val="000000"/>
                <w:sz w:val="16"/>
                <w:szCs w:val="16"/>
              </w:rPr>
              <w:t> </w:t>
            </w:r>
          </w:p>
        </w:tc>
      </w:tr>
      <w:tr w:rsidR="00B3655D" w:rsidRPr="00B3655D" w:rsidTr="00B3655D">
        <w:trPr>
          <w:trHeight w:val="94"/>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100" w:firstLine="160"/>
              <w:rPr>
                <w:rFonts w:ascii="Calibri" w:hAnsi="Calibri"/>
                <w:color w:val="000000"/>
                <w:sz w:val="16"/>
                <w:szCs w:val="16"/>
              </w:rPr>
            </w:pPr>
            <w:r w:rsidRPr="00B3655D">
              <w:rPr>
                <w:rFonts w:ascii="Calibri" w:hAnsi="Calibri"/>
                <w:color w:val="000000"/>
                <w:sz w:val="16"/>
                <w:szCs w:val="16"/>
              </w:rPr>
              <w:t>IVA (12%)</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158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389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597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475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706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862</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486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796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1.017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762</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881</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7.127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8.676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9.317</w:t>
            </w:r>
          </w:p>
        </w:tc>
      </w:tr>
      <w:tr w:rsidR="00B3655D" w:rsidRPr="00B3655D" w:rsidTr="00B3655D">
        <w:trPr>
          <w:trHeight w:val="7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100" w:firstLine="160"/>
              <w:rPr>
                <w:rFonts w:ascii="Calibri" w:hAnsi="Calibri"/>
                <w:color w:val="000000"/>
                <w:sz w:val="16"/>
                <w:szCs w:val="16"/>
              </w:rPr>
            </w:pPr>
            <w:r w:rsidRPr="00B3655D">
              <w:rPr>
                <w:rFonts w:ascii="Calibri" w:hAnsi="Calibri"/>
                <w:color w:val="000000"/>
                <w:sz w:val="16"/>
                <w:szCs w:val="16"/>
              </w:rPr>
              <w:t>Retención a la Fuentes (1%)</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44</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42</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315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406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470</w:t>
            </w:r>
          </w:p>
        </w:tc>
      </w:tr>
      <w:tr w:rsidR="00B3655D" w:rsidRPr="00B3655D" w:rsidTr="00B3655D">
        <w:trPr>
          <w:trHeight w:val="99"/>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ind w:firstLineChars="100" w:firstLine="160"/>
              <w:rPr>
                <w:rFonts w:ascii="Calibri" w:hAnsi="Calibri"/>
                <w:color w:val="000000"/>
                <w:sz w:val="16"/>
                <w:szCs w:val="16"/>
              </w:rPr>
            </w:pPr>
            <w:r w:rsidRPr="00B3655D">
              <w:rPr>
                <w:rFonts w:ascii="Calibri" w:hAnsi="Calibri"/>
                <w:color w:val="000000"/>
                <w:sz w:val="16"/>
                <w:szCs w:val="16"/>
              </w:rPr>
              <w:t>Impuesto a la Renta (25%)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1.463</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1.275</w:t>
            </w:r>
          </w:p>
        </w:tc>
      </w:tr>
      <w:tr w:rsidR="00B3655D" w:rsidRPr="00B3655D" w:rsidTr="00B3655D">
        <w:trPr>
          <w:trHeight w:val="188"/>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B3655D" w:rsidRPr="00B3655D" w:rsidRDefault="00B3655D" w:rsidP="00B3655D">
            <w:pPr>
              <w:ind w:firstLineChars="100" w:firstLine="160"/>
              <w:rPr>
                <w:rFonts w:ascii="Calibri" w:hAnsi="Calibri"/>
                <w:color w:val="000000"/>
                <w:sz w:val="16"/>
                <w:szCs w:val="16"/>
              </w:rPr>
            </w:pPr>
            <w:r w:rsidRPr="00B3655D">
              <w:rPr>
                <w:rFonts w:ascii="Calibri" w:hAnsi="Calibri"/>
                <w:color w:val="000000"/>
                <w:sz w:val="16"/>
                <w:szCs w:val="16"/>
              </w:rPr>
              <w:t>Utilidad trabajadores (15%)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1.764</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1.706</w:t>
            </w:r>
          </w:p>
        </w:tc>
      </w:tr>
      <w:tr w:rsidR="00B3655D" w:rsidRPr="00B3655D" w:rsidTr="00B3655D">
        <w:trPr>
          <w:trHeight w:val="12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b/>
                <w:bCs/>
                <w:color w:val="000000"/>
                <w:sz w:val="16"/>
                <w:szCs w:val="16"/>
              </w:rPr>
            </w:pPr>
            <w:r w:rsidRPr="00B3655D">
              <w:rPr>
                <w:rFonts w:ascii="Calibri" w:hAnsi="Calibri"/>
                <w:b/>
                <w:bCs/>
                <w:color w:val="000000"/>
                <w:sz w:val="16"/>
                <w:szCs w:val="16"/>
              </w:rPr>
              <w:t>Total egresos</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8.183</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4.879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6.121</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7.826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7.841</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8.183</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8.974</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8.126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8.808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10.026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8.620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9.745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9.802</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98.949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118.038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131.576</w:t>
            </w:r>
          </w:p>
        </w:tc>
      </w:tr>
      <w:tr w:rsidR="00B3655D" w:rsidRPr="00B3655D" w:rsidTr="00B3655D">
        <w:trPr>
          <w:trHeight w:val="193"/>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color w:val="000000"/>
                <w:sz w:val="16"/>
                <w:szCs w:val="16"/>
              </w:rPr>
            </w:pPr>
            <w:r w:rsidRPr="00B3655D">
              <w:rPr>
                <w:rFonts w:ascii="Calibri" w:hAnsi="Calibri"/>
                <w:color w:val="000000"/>
                <w:sz w:val="16"/>
                <w:szCs w:val="16"/>
              </w:rPr>
              <w:t>Neto disponible</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-8.183</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3.396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1.622</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1.484</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1.274</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2.265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4.628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5.099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6.547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9.990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12.718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15.063</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19.039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19.039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27.401</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35.221</w:t>
            </w:r>
          </w:p>
        </w:tc>
      </w:tr>
      <w:tr w:rsidR="00B3655D" w:rsidRPr="00B3655D" w:rsidTr="00B3655D">
        <w:trPr>
          <w:trHeight w:val="140"/>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color w:val="000000"/>
                <w:sz w:val="16"/>
                <w:szCs w:val="16"/>
              </w:rPr>
            </w:pPr>
            <w:r w:rsidRPr="00B3655D">
              <w:rPr>
                <w:rFonts w:ascii="Calibri" w:hAnsi="Calibri"/>
                <w:color w:val="000000"/>
                <w:sz w:val="16"/>
                <w:szCs w:val="16"/>
              </w:rPr>
              <w:t>Mas aporte socios</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15.000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r>
      <w:tr w:rsidR="00B3655D" w:rsidRPr="00B3655D" w:rsidTr="00B3655D">
        <w:trPr>
          <w:trHeight w:val="214"/>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color w:val="000000"/>
                <w:sz w:val="16"/>
                <w:szCs w:val="16"/>
              </w:rPr>
            </w:pPr>
            <w:r w:rsidRPr="00B3655D">
              <w:rPr>
                <w:rFonts w:ascii="Calibri" w:hAnsi="Calibri"/>
                <w:color w:val="000000"/>
                <w:sz w:val="16"/>
                <w:szCs w:val="16"/>
              </w:rPr>
              <w:t>Distribución de Excedentes</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 </w:t>
            </w:r>
          </w:p>
        </w:tc>
      </w:tr>
      <w:tr w:rsidR="00B3655D" w:rsidRPr="00B3655D" w:rsidTr="00B3655D">
        <w:trPr>
          <w:trHeight w:val="132"/>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B3655D" w:rsidRPr="00B3655D" w:rsidRDefault="00B3655D" w:rsidP="00B3655D">
            <w:pPr>
              <w:rPr>
                <w:rFonts w:ascii="Calibri" w:hAnsi="Calibri"/>
                <w:color w:val="000000"/>
                <w:sz w:val="16"/>
                <w:szCs w:val="16"/>
              </w:rPr>
            </w:pPr>
            <w:r w:rsidRPr="00B3655D">
              <w:rPr>
                <w:rFonts w:ascii="Calibri" w:hAnsi="Calibri"/>
                <w:color w:val="000000"/>
                <w:sz w:val="16"/>
                <w:szCs w:val="16"/>
              </w:rPr>
              <w:t>Caja final</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6.817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3.396</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1.622</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1.484</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1.274</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2.265</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4.628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5.099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6.547</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9.990</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12.718</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15.063</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19.039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19.039</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27.401</w:t>
            </w:r>
          </w:p>
        </w:tc>
        <w:tc>
          <w:tcPr>
            <w:tcW w:w="0" w:type="auto"/>
            <w:tcBorders>
              <w:top w:val="nil"/>
              <w:left w:val="nil"/>
              <w:bottom w:val="single" w:sz="4" w:space="0" w:color="auto"/>
              <w:right w:val="single" w:sz="8" w:space="0" w:color="auto"/>
            </w:tcBorders>
            <w:shd w:val="clear" w:color="auto" w:fill="auto"/>
            <w:noWrap/>
            <w:vAlign w:val="center"/>
            <w:hideMark/>
          </w:tcPr>
          <w:p w:rsidR="00B3655D" w:rsidRPr="00B3655D" w:rsidRDefault="00B3655D" w:rsidP="00B3655D">
            <w:pPr>
              <w:jc w:val="right"/>
              <w:rPr>
                <w:rFonts w:ascii="Calibri" w:hAnsi="Calibri"/>
                <w:color w:val="000000"/>
                <w:sz w:val="18"/>
                <w:szCs w:val="18"/>
              </w:rPr>
            </w:pPr>
            <w:r w:rsidRPr="00B3655D">
              <w:rPr>
                <w:rFonts w:ascii="Calibri" w:hAnsi="Calibri"/>
                <w:color w:val="000000"/>
                <w:sz w:val="18"/>
                <w:szCs w:val="18"/>
              </w:rPr>
              <w:t>35.221</w:t>
            </w:r>
          </w:p>
        </w:tc>
      </w:tr>
    </w:tbl>
    <w:p w:rsidR="00B967F0" w:rsidRPr="00C454C4" w:rsidRDefault="00B967F0" w:rsidP="0027498A">
      <w:pPr>
        <w:pStyle w:val="Tabla"/>
        <w:jc w:val="center"/>
      </w:pPr>
      <w:bookmarkStart w:id="421" w:name="_Toc248490571"/>
      <w:r w:rsidRPr="00C454C4">
        <w:t>Tabla 6.1 Flujo de Caja</w:t>
      </w:r>
      <w:bookmarkEnd w:id="421"/>
    </w:p>
    <w:bookmarkEnd w:id="420"/>
    <w:p w:rsidR="00B967F0" w:rsidRDefault="00B967F0" w:rsidP="0027498A">
      <w:pPr>
        <w:spacing w:line="480" w:lineRule="auto"/>
        <w:ind w:left="709"/>
        <w:jc w:val="center"/>
        <w:rPr>
          <w:rFonts w:ascii="Arial" w:hAnsi="Arial" w:cs="Arial"/>
          <w:lang w:val="es-EC"/>
        </w:rPr>
        <w:sectPr w:rsidR="00B967F0" w:rsidSect="00D03D38">
          <w:headerReference w:type="default" r:id="rId81"/>
          <w:footnotePr>
            <w:numFmt w:val="lowerRoman"/>
            <w:numRestart w:val="eachPage"/>
          </w:footnotePr>
          <w:pgSz w:w="16838" w:h="11906" w:orient="landscape"/>
          <w:pgMar w:top="2268" w:right="1361" w:bottom="2268" w:left="2268" w:header="709" w:footer="709" w:gutter="0"/>
          <w:cols w:space="708"/>
          <w:docGrid w:linePitch="360"/>
        </w:sectPr>
      </w:pPr>
    </w:p>
    <w:p w:rsidR="00B967F0" w:rsidRPr="00BD5361" w:rsidRDefault="00B967F0" w:rsidP="00F33E58">
      <w:pPr>
        <w:pStyle w:val="Indice3"/>
        <w:numPr>
          <w:ilvl w:val="1"/>
          <w:numId w:val="3"/>
        </w:numPr>
        <w:spacing w:after="360"/>
        <w:ind w:left="794" w:hanging="794"/>
      </w:pPr>
      <w:bookmarkStart w:id="422" w:name="_Toc220206614"/>
      <w:bookmarkStart w:id="423" w:name="_Toc247985695"/>
      <w:bookmarkStart w:id="424" w:name="_Toc248490500"/>
      <w:bookmarkStart w:id="425" w:name="_Toc248491185"/>
      <w:r>
        <w:t>Estado de Resultados</w:t>
      </w:r>
      <w:bookmarkEnd w:id="422"/>
      <w:bookmarkEnd w:id="423"/>
      <w:bookmarkEnd w:id="424"/>
      <w:bookmarkEnd w:id="425"/>
    </w:p>
    <w:p w:rsidR="00B967F0" w:rsidRDefault="00B967F0" w:rsidP="005C097D">
      <w:pPr>
        <w:pStyle w:val="Parrafo"/>
        <w:ind w:left="708"/>
        <w:rPr>
          <w:lang w:val="es-EC"/>
        </w:rPr>
      </w:pPr>
      <w:r w:rsidRPr="00BD5361">
        <w:rPr>
          <w:lang w:val="es-EC"/>
        </w:rPr>
        <w:t>En primera instancia el estado de resultado consiste en analizar todos los elementos que entran en la compra-venta de mercancía hasta determinar la utilidad o pérdida del ejercicio en ventas de nuestra empresa. Esto quiere decir la diferencia entre el precio de costo y de venta</w:t>
      </w:r>
      <w:r>
        <w:rPr>
          <w:rStyle w:val="Refdenotaalpie"/>
          <w:lang w:val="es-EC"/>
        </w:rPr>
        <w:footnoteReference w:id="23"/>
      </w:r>
      <w:r w:rsidRPr="00BD5361">
        <w:rPr>
          <w:lang w:val="es-EC"/>
        </w:rPr>
        <w:t>.</w:t>
      </w:r>
    </w:p>
    <w:p w:rsidR="0003378D" w:rsidRPr="0003378D" w:rsidRDefault="0003378D" w:rsidP="0003378D">
      <w:pPr>
        <w:pStyle w:val="Parrafo"/>
        <w:ind w:left="708"/>
      </w:pPr>
      <w:r w:rsidRPr="0003378D">
        <w:t xml:space="preserve">El estado de resultados de </w:t>
      </w:r>
      <w:r w:rsidRPr="0075386C">
        <w:t xml:space="preserve">“MAGOBY Solution S.A.” </w:t>
      </w:r>
      <w:r w:rsidRPr="0003378D">
        <w:t>durante los tres años indica que el proyecto generará utilidades desde el primer año.</w:t>
      </w:r>
    </w:p>
    <w:p w:rsidR="0003378D" w:rsidRPr="0003378D" w:rsidRDefault="0003378D" w:rsidP="005C097D">
      <w:pPr>
        <w:pStyle w:val="Parrafo"/>
        <w:ind w:left="708"/>
      </w:pPr>
      <w:r w:rsidRPr="0003378D">
        <w:t xml:space="preserve">Los costos de </w:t>
      </w:r>
      <w:r w:rsidR="00B50F95">
        <w:t>materia prima</w:t>
      </w:r>
      <w:r w:rsidRPr="0003378D">
        <w:t xml:space="preserve"> corresponden a los gastos por </w:t>
      </w:r>
      <w:r w:rsidR="00B50F95">
        <w:t>la compra de los componentes necesarios para la elaboración de los diferentes paneles</w:t>
      </w:r>
      <w:r w:rsidRPr="0003378D">
        <w:t>, los costos de mano de obra son el pago al personal que trabaja en la empresa, los gastos de operación están relacionados a los pagos por impuestos, servicios públicos (agua, luz), seguros; los costos administrativos y ventas son los gastos por publicidad, transporte, papelería.</w:t>
      </w:r>
    </w:p>
    <w:p w:rsidR="00B967F0" w:rsidRDefault="00B967F0" w:rsidP="005C097D">
      <w:pPr>
        <w:pStyle w:val="Parrafo"/>
        <w:ind w:left="708"/>
        <w:rPr>
          <w:b/>
          <w:lang w:val="es-EC"/>
        </w:rPr>
      </w:pPr>
      <w:r w:rsidRPr="00BD5361">
        <w:rPr>
          <w:lang w:val="es-EC"/>
        </w:rPr>
        <w:t xml:space="preserve">Para determinar la utilidad o pérdida en ventas, es necesario conocer los resultados de ventas y compras netas, utilidad bruta y utilidad gravable las mimas que se detallan  en la </w:t>
      </w:r>
      <w:r w:rsidR="0003378D">
        <w:rPr>
          <w:lang w:val="es-EC"/>
        </w:rPr>
        <w:t>siguiente tabla</w:t>
      </w:r>
      <w:r>
        <w:rPr>
          <w:b/>
          <w:lang w:val="es-EC"/>
        </w:rPr>
        <w:t>.</w:t>
      </w:r>
      <w:r w:rsidRPr="00BD5361">
        <w:rPr>
          <w:b/>
          <w:lang w:val="es-EC"/>
        </w:rPr>
        <w:t xml:space="preserve"> </w:t>
      </w:r>
    </w:p>
    <w:tbl>
      <w:tblPr>
        <w:tblW w:w="0" w:type="auto"/>
        <w:jc w:val="center"/>
        <w:tblInd w:w="55" w:type="dxa"/>
        <w:tblCellMar>
          <w:left w:w="70" w:type="dxa"/>
          <w:right w:w="70" w:type="dxa"/>
        </w:tblCellMar>
        <w:tblLook w:val="04A0"/>
      </w:tblPr>
      <w:tblGrid>
        <w:gridCol w:w="3467"/>
        <w:gridCol w:w="1385"/>
        <w:gridCol w:w="1285"/>
        <w:gridCol w:w="1285"/>
      </w:tblGrid>
      <w:tr w:rsidR="006503AB" w:rsidRPr="006503AB" w:rsidTr="003053F8">
        <w:trPr>
          <w:trHeight w:val="330"/>
          <w:jc w:val="center"/>
        </w:trPr>
        <w:tc>
          <w:tcPr>
            <w:tcW w:w="0" w:type="auto"/>
            <w:tcBorders>
              <w:top w:val="single" w:sz="8" w:space="0" w:color="auto"/>
              <w:left w:val="single" w:sz="8" w:space="0" w:color="auto"/>
              <w:bottom w:val="single" w:sz="8" w:space="0" w:color="auto"/>
              <w:right w:val="nil"/>
            </w:tcBorders>
            <w:shd w:val="clear" w:color="auto" w:fill="DDD9C3" w:themeFill="background2" w:themeFillShade="E6"/>
            <w:noWrap/>
            <w:vAlign w:val="center"/>
            <w:hideMark/>
          </w:tcPr>
          <w:p w:rsidR="006503AB" w:rsidRPr="006503AB" w:rsidRDefault="006503AB" w:rsidP="006503AB">
            <w:pPr>
              <w:jc w:val="center"/>
              <w:rPr>
                <w:rFonts w:ascii="Calibri" w:hAnsi="Calibri"/>
                <w:b/>
                <w:bCs/>
              </w:rPr>
            </w:pPr>
            <w:bookmarkStart w:id="426" w:name="_Toc220206615"/>
            <w:r w:rsidRPr="006503AB">
              <w:rPr>
                <w:rFonts w:ascii="Calibri" w:hAnsi="Calibri"/>
                <w:b/>
                <w:bCs/>
              </w:rPr>
              <w:t>Descripción</w:t>
            </w:r>
          </w:p>
        </w:tc>
        <w:tc>
          <w:tcPr>
            <w:tcW w:w="0" w:type="auto"/>
            <w:tcBorders>
              <w:top w:val="single" w:sz="8" w:space="0" w:color="auto"/>
              <w:left w:val="single" w:sz="8" w:space="0" w:color="auto"/>
              <w:bottom w:val="single" w:sz="8" w:space="0" w:color="auto"/>
              <w:right w:val="nil"/>
            </w:tcBorders>
            <w:shd w:val="clear" w:color="auto" w:fill="DDD9C3" w:themeFill="background2" w:themeFillShade="E6"/>
            <w:noWrap/>
            <w:vAlign w:val="center"/>
            <w:hideMark/>
          </w:tcPr>
          <w:p w:rsidR="006503AB" w:rsidRPr="006503AB" w:rsidRDefault="006503AB" w:rsidP="006503AB">
            <w:pPr>
              <w:jc w:val="center"/>
              <w:rPr>
                <w:rFonts w:ascii="Calibri" w:hAnsi="Calibri"/>
                <w:b/>
                <w:bCs/>
              </w:rPr>
            </w:pPr>
            <w:r w:rsidRPr="006503AB">
              <w:rPr>
                <w:rFonts w:ascii="Calibri" w:hAnsi="Calibri"/>
                <w:b/>
                <w:bCs/>
              </w:rPr>
              <w:t>Año 1</w:t>
            </w:r>
          </w:p>
        </w:tc>
        <w:tc>
          <w:tcPr>
            <w:tcW w:w="0" w:type="auto"/>
            <w:tcBorders>
              <w:top w:val="single" w:sz="8" w:space="0" w:color="auto"/>
              <w:left w:val="single" w:sz="8" w:space="0" w:color="auto"/>
              <w:bottom w:val="single" w:sz="8" w:space="0" w:color="auto"/>
              <w:right w:val="nil"/>
            </w:tcBorders>
            <w:shd w:val="clear" w:color="auto" w:fill="DDD9C3" w:themeFill="background2" w:themeFillShade="E6"/>
            <w:noWrap/>
            <w:vAlign w:val="center"/>
            <w:hideMark/>
          </w:tcPr>
          <w:p w:rsidR="006503AB" w:rsidRPr="006503AB" w:rsidRDefault="006503AB" w:rsidP="006503AB">
            <w:pPr>
              <w:jc w:val="center"/>
              <w:rPr>
                <w:rFonts w:ascii="Calibri" w:hAnsi="Calibri"/>
                <w:b/>
                <w:bCs/>
              </w:rPr>
            </w:pPr>
            <w:r w:rsidRPr="006503AB">
              <w:rPr>
                <w:rFonts w:ascii="Calibri" w:hAnsi="Calibri"/>
                <w:b/>
                <w:bCs/>
              </w:rPr>
              <w:t>Año 2</w:t>
            </w:r>
          </w:p>
        </w:tc>
        <w:tc>
          <w:tcPr>
            <w:tcW w:w="0" w:type="auto"/>
            <w:tcBorders>
              <w:top w:val="single" w:sz="8" w:space="0" w:color="auto"/>
              <w:left w:val="single" w:sz="8" w:space="0" w:color="auto"/>
              <w:bottom w:val="single" w:sz="8" w:space="0" w:color="auto"/>
              <w:right w:val="nil"/>
            </w:tcBorders>
            <w:shd w:val="clear" w:color="auto" w:fill="DDD9C3" w:themeFill="background2" w:themeFillShade="E6"/>
            <w:noWrap/>
            <w:vAlign w:val="center"/>
            <w:hideMark/>
          </w:tcPr>
          <w:p w:rsidR="006503AB" w:rsidRPr="006503AB" w:rsidRDefault="006503AB" w:rsidP="006503AB">
            <w:pPr>
              <w:jc w:val="center"/>
              <w:rPr>
                <w:rFonts w:ascii="Calibri" w:hAnsi="Calibri"/>
                <w:b/>
                <w:bCs/>
              </w:rPr>
            </w:pPr>
            <w:r w:rsidRPr="006503AB">
              <w:rPr>
                <w:rFonts w:ascii="Calibri" w:hAnsi="Calibri"/>
                <w:b/>
                <w:bCs/>
              </w:rPr>
              <w:t>Año 3</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6503AB" w:rsidRPr="006503AB" w:rsidRDefault="006503AB" w:rsidP="006503AB">
            <w:pPr>
              <w:rPr>
                <w:rFonts w:ascii="Calibri" w:hAnsi="Calibri"/>
                <w:color w:val="000000"/>
                <w:sz w:val="22"/>
                <w:szCs w:val="22"/>
              </w:rPr>
            </w:pPr>
            <w:r w:rsidRPr="006503AB">
              <w:rPr>
                <w:rFonts w:ascii="Calibri" w:hAnsi="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rPr>
                <w:rFonts w:ascii="Calibri" w:hAnsi="Calibri"/>
                <w:color w:val="000000"/>
                <w:sz w:val="22"/>
                <w:szCs w:val="22"/>
              </w:rPr>
            </w:pPr>
            <w:r w:rsidRPr="006503AB">
              <w:rPr>
                <w:rFonts w:ascii="Calibri" w:hAnsi="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rPr>
                <w:rFonts w:ascii="Calibri" w:hAnsi="Calibri"/>
                <w:color w:val="000000"/>
                <w:sz w:val="22"/>
                <w:szCs w:val="22"/>
              </w:rPr>
            </w:pPr>
            <w:r w:rsidRPr="006503AB">
              <w:rPr>
                <w:rFonts w:ascii="Calibri" w:hAnsi="Calibri"/>
                <w:color w:val="000000"/>
                <w:sz w:val="22"/>
                <w:szCs w:val="22"/>
              </w:rPr>
              <w:t> </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rPr>
                <w:rFonts w:ascii="Calibri" w:hAnsi="Calibri"/>
                <w:color w:val="000000"/>
                <w:sz w:val="22"/>
                <w:szCs w:val="22"/>
              </w:rPr>
            </w:pPr>
            <w:r w:rsidRPr="006503AB">
              <w:rPr>
                <w:rFonts w:ascii="Calibri" w:hAnsi="Calibri"/>
                <w:color w:val="000000"/>
                <w:sz w:val="22"/>
                <w:szCs w:val="22"/>
              </w:rPr>
              <w:t> </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rPr>
                <w:rFonts w:ascii="Arial" w:hAnsi="Arial" w:cs="Arial"/>
                <w:b/>
                <w:bCs/>
                <w:sz w:val="20"/>
                <w:szCs w:val="20"/>
              </w:rPr>
            </w:pPr>
            <w:r w:rsidRPr="006503AB">
              <w:rPr>
                <w:rFonts w:ascii="Arial" w:hAnsi="Arial" w:cs="Arial"/>
                <w:b/>
                <w:bCs/>
                <w:sz w:val="20"/>
                <w:szCs w:val="20"/>
              </w:rPr>
              <w:t>Ventas netas</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103.600</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114.219</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125.926</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ind w:firstLineChars="100" w:firstLine="220"/>
              <w:rPr>
                <w:rFonts w:ascii="Calibri" w:hAnsi="Calibri"/>
                <w:color w:val="000000"/>
                <w:sz w:val="22"/>
                <w:szCs w:val="22"/>
              </w:rPr>
            </w:pPr>
            <w:r w:rsidRPr="006503AB">
              <w:rPr>
                <w:rFonts w:ascii="Calibri" w:hAnsi="Calibri"/>
                <w:color w:val="000000"/>
                <w:sz w:val="22"/>
                <w:szCs w:val="22"/>
              </w:rPr>
              <w:t>menos: costo materia prima</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35.546</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41.056</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47.419</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ind w:firstLineChars="100" w:firstLine="220"/>
              <w:rPr>
                <w:rFonts w:ascii="Calibri" w:hAnsi="Calibri"/>
                <w:color w:val="000000"/>
                <w:sz w:val="22"/>
                <w:szCs w:val="22"/>
              </w:rPr>
            </w:pPr>
            <w:r w:rsidRPr="006503AB">
              <w:rPr>
                <w:rFonts w:ascii="Calibri" w:hAnsi="Calibri"/>
                <w:color w:val="000000"/>
                <w:sz w:val="22"/>
                <w:szCs w:val="22"/>
              </w:rPr>
              <w:t>menos: costo mano obra</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42.231</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46.454</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51.100</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ind w:firstLineChars="100" w:firstLine="220"/>
              <w:rPr>
                <w:rFonts w:ascii="Calibri" w:hAnsi="Calibri"/>
                <w:color w:val="000000"/>
                <w:sz w:val="22"/>
                <w:szCs w:val="22"/>
              </w:rPr>
            </w:pPr>
            <w:r w:rsidRPr="006503AB">
              <w:rPr>
                <w:rFonts w:ascii="Calibri" w:hAnsi="Calibri"/>
                <w:color w:val="000000"/>
                <w:sz w:val="22"/>
                <w:szCs w:val="22"/>
              </w:rPr>
              <w:t>menos: gastos operación</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8.667</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9.411</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10.229</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ind w:firstLineChars="100" w:firstLine="220"/>
              <w:rPr>
                <w:rFonts w:ascii="Calibri" w:hAnsi="Calibri"/>
                <w:color w:val="000000"/>
                <w:sz w:val="22"/>
                <w:szCs w:val="22"/>
              </w:rPr>
            </w:pPr>
            <w:r w:rsidRPr="006503AB">
              <w:rPr>
                <w:rFonts w:ascii="Calibri" w:hAnsi="Calibri"/>
                <w:color w:val="000000"/>
                <w:sz w:val="22"/>
                <w:szCs w:val="22"/>
              </w:rPr>
              <w:t>menos: gastos administración Ventas</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5.395</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5.923</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6.504</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ind w:firstLineChars="100" w:firstLine="201"/>
              <w:rPr>
                <w:rFonts w:ascii="Arial" w:hAnsi="Arial" w:cs="Arial"/>
                <w:b/>
                <w:bCs/>
                <w:sz w:val="20"/>
                <w:szCs w:val="20"/>
              </w:rPr>
            </w:pPr>
            <w:r w:rsidRPr="006503AB">
              <w:rPr>
                <w:rFonts w:ascii="Arial" w:hAnsi="Arial" w:cs="Arial"/>
                <w:b/>
                <w:bCs/>
                <w:sz w:val="20"/>
                <w:szCs w:val="20"/>
              </w:rPr>
              <w:t>Subtotal</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91.839</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102.844</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115.252</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rPr>
                <w:rFonts w:ascii="Calibri" w:hAnsi="Calibri"/>
                <w:color w:val="000000"/>
                <w:sz w:val="22"/>
                <w:szCs w:val="22"/>
              </w:rPr>
            </w:pPr>
            <w:r w:rsidRPr="006503AB">
              <w:rPr>
                <w:rFonts w:ascii="Calibri" w:hAnsi="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rPr>
                <w:rFonts w:ascii="Calibri" w:hAnsi="Calibri"/>
                <w:color w:val="000000"/>
                <w:sz w:val="22"/>
                <w:szCs w:val="22"/>
              </w:rPr>
            </w:pPr>
            <w:r w:rsidRPr="006503AB">
              <w:rPr>
                <w:rFonts w:ascii="Calibri" w:hAnsi="Calibri"/>
                <w:color w:val="000000"/>
                <w:sz w:val="22"/>
                <w:szCs w:val="22"/>
              </w:rPr>
              <w:t> </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rPr>
                <w:rFonts w:ascii="Calibri" w:hAnsi="Calibri"/>
                <w:color w:val="000000"/>
                <w:sz w:val="22"/>
                <w:szCs w:val="22"/>
              </w:rPr>
            </w:pPr>
            <w:r w:rsidRPr="006503AB">
              <w:rPr>
                <w:rFonts w:ascii="Calibri" w:hAnsi="Calibri"/>
                <w:color w:val="000000"/>
                <w:sz w:val="22"/>
                <w:szCs w:val="22"/>
              </w:rPr>
              <w:t> </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rPr>
                <w:rFonts w:ascii="Calibri" w:hAnsi="Calibri"/>
                <w:color w:val="000000"/>
                <w:sz w:val="22"/>
                <w:szCs w:val="22"/>
              </w:rPr>
            </w:pPr>
            <w:r w:rsidRPr="006503AB">
              <w:rPr>
                <w:rFonts w:ascii="Calibri" w:hAnsi="Calibri"/>
                <w:color w:val="000000"/>
                <w:sz w:val="22"/>
                <w:szCs w:val="22"/>
              </w:rPr>
              <w:t> </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rPr>
                <w:rFonts w:ascii="Arial" w:hAnsi="Arial" w:cs="Arial"/>
                <w:b/>
                <w:bCs/>
                <w:sz w:val="20"/>
                <w:szCs w:val="20"/>
              </w:rPr>
            </w:pPr>
            <w:r w:rsidRPr="006503AB">
              <w:rPr>
                <w:rFonts w:ascii="Arial" w:hAnsi="Arial" w:cs="Arial"/>
                <w:b/>
                <w:bCs/>
                <w:sz w:val="20"/>
                <w:szCs w:val="20"/>
              </w:rPr>
              <w:t>Utilidad bruta</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11.761</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11.375</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10.675</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ind w:firstLineChars="100" w:firstLine="220"/>
              <w:rPr>
                <w:rFonts w:ascii="Calibri" w:hAnsi="Calibri"/>
                <w:color w:val="000000"/>
                <w:sz w:val="22"/>
                <w:szCs w:val="22"/>
              </w:rPr>
            </w:pPr>
            <w:r w:rsidRPr="006503AB">
              <w:rPr>
                <w:rFonts w:ascii="Calibri" w:hAnsi="Calibri"/>
                <w:color w:val="000000"/>
                <w:sz w:val="22"/>
                <w:szCs w:val="22"/>
              </w:rPr>
              <w:t>Menos utilidad trabajadores (15%)</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1.764</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1.706</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1.601</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ind w:firstLineChars="100" w:firstLine="201"/>
              <w:rPr>
                <w:rFonts w:ascii="Arial" w:hAnsi="Arial" w:cs="Arial"/>
                <w:b/>
                <w:bCs/>
                <w:sz w:val="20"/>
                <w:szCs w:val="20"/>
              </w:rPr>
            </w:pPr>
            <w:r w:rsidRPr="006503AB">
              <w:rPr>
                <w:rFonts w:ascii="Arial" w:hAnsi="Arial" w:cs="Arial"/>
                <w:b/>
                <w:bCs/>
                <w:sz w:val="20"/>
                <w:szCs w:val="20"/>
              </w:rPr>
              <w:t>Utilidad gravable</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9.997</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9.669</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9.073</w:t>
            </w:r>
          </w:p>
        </w:tc>
      </w:tr>
      <w:tr w:rsidR="006503AB" w:rsidRPr="006503AB" w:rsidTr="003053F8">
        <w:trPr>
          <w:trHeight w:val="300"/>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ind w:firstLineChars="100" w:firstLine="220"/>
              <w:rPr>
                <w:rFonts w:ascii="Calibri" w:hAnsi="Calibri"/>
                <w:color w:val="000000"/>
                <w:sz w:val="22"/>
                <w:szCs w:val="22"/>
              </w:rPr>
            </w:pPr>
            <w:r w:rsidRPr="006503AB">
              <w:rPr>
                <w:rFonts w:ascii="Calibri" w:hAnsi="Calibri"/>
                <w:color w:val="000000"/>
                <w:sz w:val="22"/>
                <w:szCs w:val="22"/>
              </w:rPr>
              <w:t>Menos I.R.  (25%)</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2.499</w:t>
            </w:r>
          </w:p>
        </w:tc>
        <w:tc>
          <w:tcPr>
            <w:tcW w:w="0" w:type="auto"/>
            <w:tcBorders>
              <w:top w:val="nil"/>
              <w:left w:val="nil"/>
              <w:bottom w:val="single" w:sz="4" w:space="0" w:color="auto"/>
              <w:right w:val="single" w:sz="4"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2.417</w:t>
            </w:r>
          </w:p>
        </w:tc>
        <w:tc>
          <w:tcPr>
            <w:tcW w:w="0" w:type="auto"/>
            <w:tcBorders>
              <w:top w:val="nil"/>
              <w:left w:val="nil"/>
              <w:bottom w:val="single" w:sz="4" w:space="0" w:color="auto"/>
              <w:right w:val="single" w:sz="8" w:space="0" w:color="auto"/>
            </w:tcBorders>
            <w:shd w:val="clear" w:color="auto" w:fill="auto"/>
            <w:noWrap/>
            <w:vAlign w:val="center"/>
            <w:hideMark/>
          </w:tcPr>
          <w:p w:rsidR="006503AB" w:rsidRPr="006503AB" w:rsidRDefault="006503AB" w:rsidP="006503AB">
            <w:pPr>
              <w:jc w:val="right"/>
              <w:rPr>
                <w:rFonts w:ascii="Calibri" w:hAnsi="Calibri"/>
                <w:color w:val="000000"/>
                <w:sz w:val="22"/>
                <w:szCs w:val="22"/>
              </w:rPr>
            </w:pPr>
            <w:r w:rsidRPr="006503AB">
              <w:rPr>
                <w:rFonts w:ascii="Calibri" w:hAnsi="Calibri"/>
                <w:color w:val="000000"/>
                <w:sz w:val="22"/>
                <w:szCs w:val="22"/>
              </w:rPr>
              <w:t>2.268</w:t>
            </w:r>
          </w:p>
        </w:tc>
      </w:tr>
      <w:tr w:rsidR="006503AB" w:rsidRPr="006503AB" w:rsidTr="003053F8">
        <w:trPr>
          <w:trHeight w:val="315"/>
          <w:jc w:val="center"/>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6503AB" w:rsidRPr="006503AB" w:rsidRDefault="006503AB" w:rsidP="006503AB">
            <w:pPr>
              <w:ind w:firstLineChars="100" w:firstLine="220"/>
              <w:rPr>
                <w:rFonts w:ascii="Calibri" w:hAnsi="Calibri"/>
                <w:color w:val="000000"/>
                <w:sz w:val="22"/>
                <w:szCs w:val="22"/>
              </w:rPr>
            </w:pPr>
            <w:r w:rsidRPr="006503AB">
              <w:rPr>
                <w:rFonts w:ascii="Calibri" w:hAnsi="Calibri"/>
                <w:color w:val="000000"/>
                <w:sz w:val="22"/>
                <w:szCs w:val="22"/>
              </w:rPr>
              <w:t> </w:t>
            </w:r>
          </w:p>
        </w:tc>
        <w:tc>
          <w:tcPr>
            <w:tcW w:w="0" w:type="auto"/>
            <w:tcBorders>
              <w:top w:val="nil"/>
              <w:left w:val="nil"/>
              <w:bottom w:val="double" w:sz="6" w:space="0" w:color="auto"/>
              <w:right w:val="single" w:sz="4" w:space="0" w:color="auto"/>
            </w:tcBorders>
            <w:shd w:val="clear" w:color="auto" w:fill="auto"/>
            <w:noWrap/>
            <w:vAlign w:val="center"/>
            <w:hideMark/>
          </w:tcPr>
          <w:p w:rsidR="006503AB" w:rsidRPr="006503AB" w:rsidRDefault="006503AB" w:rsidP="006503AB">
            <w:pPr>
              <w:rPr>
                <w:rFonts w:ascii="Calibri" w:hAnsi="Calibri"/>
                <w:color w:val="000000"/>
                <w:sz w:val="22"/>
                <w:szCs w:val="22"/>
              </w:rPr>
            </w:pPr>
            <w:r w:rsidRPr="006503AB">
              <w:rPr>
                <w:rFonts w:ascii="Calibri" w:hAnsi="Calibri"/>
                <w:color w:val="000000"/>
                <w:sz w:val="22"/>
                <w:szCs w:val="22"/>
              </w:rPr>
              <w:t> </w:t>
            </w:r>
          </w:p>
        </w:tc>
        <w:tc>
          <w:tcPr>
            <w:tcW w:w="0" w:type="auto"/>
            <w:tcBorders>
              <w:top w:val="nil"/>
              <w:left w:val="nil"/>
              <w:bottom w:val="double" w:sz="6" w:space="0" w:color="auto"/>
              <w:right w:val="single" w:sz="4" w:space="0" w:color="auto"/>
            </w:tcBorders>
            <w:shd w:val="clear" w:color="auto" w:fill="auto"/>
            <w:noWrap/>
            <w:vAlign w:val="center"/>
            <w:hideMark/>
          </w:tcPr>
          <w:p w:rsidR="006503AB" w:rsidRPr="006503AB" w:rsidRDefault="006503AB" w:rsidP="006503AB">
            <w:pPr>
              <w:rPr>
                <w:rFonts w:ascii="Calibri" w:hAnsi="Calibri"/>
                <w:color w:val="000000"/>
                <w:sz w:val="22"/>
                <w:szCs w:val="22"/>
              </w:rPr>
            </w:pPr>
            <w:r w:rsidRPr="006503AB">
              <w:rPr>
                <w:rFonts w:ascii="Calibri" w:hAnsi="Calibri"/>
                <w:color w:val="000000"/>
                <w:sz w:val="22"/>
                <w:szCs w:val="22"/>
              </w:rPr>
              <w:t> </w:t>
            </w:r>
          </w:p>
        </w:tc>
        <w:tc>
          <w:tcPr>
            <w:tcW w:w="0" w:type="auto"/>
            <w:tcBorders>
              <w:top w:val="nil"/>
              <w:left w:val="nil"/>
              <w:bottom w:val="double" w:sz="6" w:space="0" w:color="auto"/>
              <w:right w:val="single" w:sz="8" w:space="0" w:color="auto"/>
            </w:tcBorders>
            <w:shd w:val="clear" w:color="auto" w:fill="auto"/>
            <w:noWrap/>
            <w:vAlign w:val="center"/>
            <w:hideMark/>
          </w:tcPr>
          <w:p w:rsidR="006503AB" w:rsidRPr="006503AB" w:rsidRDefault="006503AB" w:rsidP="006503AB">
            <w:pPr>
              <w:rPr>
                <w:rFonts w:ascii="Calibri" w:hAnsi="Calibri"/>
                <w:color w:val="000000"/>
                <w:sz w:val="22"/>
                <w:szCs w:val="22"/>
              </w:rPr>
            </w:pPr>
            <w:r w:rsidRPr="006503AB">
              <w:rPr>
                <w:rFonts w:ascii="Calibri" w:hAnsi="Calibri"/>
                <w:color w:val="000000"/>
                <w:sz w:val="22"/>
                <w:szCs w:val="22"/>
              </w:rPr>
              <w:t> </w:t>
            </w:r>
          </w:p>
        </w:tc>
      </w:tr>
      <w:tr w:rsidR="006503AB" w:rsidRPr="006503AB" w:rsidTr="003053F8">
        <w:trPr>
          <w:trHeight w:val="330"/>
          <w:jc w:val="center"/>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6503AB" w:rsidRPr="006503AB" w:rsidRDefault="006503AB" w:rsidP="006503AB">
            <w:pPr>
              <w:rPr>
                <w:rFonts w:ascii="Arial" w:hAnsi="Arial" w:cs="Arial"/>
                <w:b/>
                <w:bCs/>
                <w:sz w:val="20"/>
                <w:szCs w:val="20"/>
              </w:rPr>
            </w:pPr>
            <w:r w:rsidRPr="006503AB">
              <w:rPr>
                <w:rFonts w:ascii="Arial" w:hAnsi="Arial" w:cs="Arial"/>
                <w:b/>
                <w:bCs/>
                <w:sz w:val="20"/>
                <w:szCs w:val="20"/>
              </w:rPr>
              <w:t>Utilidad neta</w:t>
            </w:r>
          </w:p>
        </w:tc>
        <w:tc>
          <w:tcPr>
            <w:tcW w:w="0" w:type="auto"/>
            <w:tcBorders>
              <w:top w:val="nil"/>
              <w:left w:val="nil"/>
              <w:bottom w:val="single" w:sz="8" w:space="0" w:color="auto"/>
              <w:right w:val="single" w:sz="4" w:space="0" w:color="auto"/>
            </w:tcBorders>
            <w:shd w:val="clear" w:color="auto" w:fill="auto"/>
            <w:noWrap/>
            <w:vAlign w:val="center"/>
            <w:hideMark/>
          </w:tcPr>
          <w:p w:rsidR="006503AB" w:rsidRPr="006503AB" w:rsidRDefault="006503AB" w:rsidP="006503AB">
            <w:pPr>
              <w:rPr>
                <w:rFonts w:ascii="Calibri" w:hAnsi="Calibri"/>
                <w:b/>
                <w:bCs/>
                <w:color w:val="000000"/>
                <w:sz w:val="22"/>
                <w:szCs w:val="22"/>
              </w:rPr>
            </w:pPr>
            <w:r w:rsidRPr="006503AB">
              <w:rPr>
                <w:rFonts w:ascii="Calibri" w:hAnsi="Calibri"/>
                <w:b/>
                <w:bCs/>
                <w:color w:val="000000"/>
                <w:sz w:val="22"/>
                <w:szCs w:val="22"/>
              </w:rPr>
              <w:t xml:space="preserve"> $      7.497,71 </w:t>
            </w:r>
          </w:p>
        </w:tc>
        <w:tc>
          <w:tcPr>
            <w:tcW w:w="0" w:type="auto"/>
            <w:tcBorders>
              <w:top w:val="nil"/>
              <w:left w:val="nil"/>
              <w:bottom w:val="single" w:sz="8" w:space="0" w:color="auto"/>
              <w:right w:val="single" w:sz="4" w:space="0" w:color="auto"/>
            </w:tcBorders>
            <w:shd w:val="clear" w:color="auto" w:fill="auto"/>
            <w:noWrap/>
            <w:vAlign w:val="center"/>
            <w:hideMark/>
          </w:tcPr>
          <w:p w:rsidR="006503AB" w:rsidRPr="006503AB" w:rsidRDefault="006503AB" w:rsidP="006503AB">
            <w:pPr>
              <w:rPr>
                <w:rFonts w:ascii="Calibri" w:hAnsi="Calibri"/>
                <w:b/>
                <w:bCs/>
                <w:color w:val="000000"/>
                <w:sz w:val="22"/>
                <w:szCs w:val="22"/>
              </w:rPr>
            </w:pPr>
            <w:r w:rsidRPr="006503AB">
              <w:rPr>
                <w:rFonts w:ascii="Calibri" w:hAnsi="Calibri"/>
                <w:b/>
                <w:bCs/>
                <w:color w:val="000000"/>
                <w:sz w:val="22"/>
                <w:szCs w:val="22"/>
              </w:rPr>
              <w:t xml:space="preserve"> $    7.251,78 </w:t>
            </w:r>
          </w:p>
        </w:tc>
        <w:tc>
          <w:tcPr>
            <w:tcW w:w="0" w:type="auto"/>
            <w:tcBorders>
              <w:top w:val="nil"/>
              <w:left w:val="nil"/>
              <w:bottom w:val="single" w:sz="8" w:space="0" w:color="auto"/>
              <w:right w:val="single" w:sz="8" w:space="0" w:color="auto"/>
            </w:tcBorders>
            <w:shd w:val="clear" w:color="auto" w:fill="auto"/>
            <w:noWrap/>
            <w:vAlign w:val="center"/>
            <w:hideMark/>
          </w:tcPr>
          <w:p w:rsidR="006503AB" w:rsidRPr="006503AB" w:rsidRDefault="006503AB" w:rsidP="006503AB">
            <w:pPr>
              <w:rPr>
                <w:rFonts w:ascii="Calibri" w:hAnsi="Calibri"/>
                <w:b/>
                <w:bCs/>
                <w:color w:val="000000"/>
                <w:sz w:val="22"/>
                <w:szCs w:val="22"/>
              </w:rPr>
            </w:pPr>
            <w:r w:rsidRPr="006503AB">
              <w:rPr>
                <w:rFonts w:ascii="Calibri" w:hAnsi="Calibri"/>
                <w:b/>
                <w:bCs/>
                <w:color w:val="000000"/>
                <w:sz w:val="22"/>
                <w:szCs w:val="22"/>
              </w:rPr>
              <w:t xml:space="preserve"> $    6.805,00 </w:t>
            </w:r>
          </w:p>
        </w:tc>
      </w:tr>
    </w:tbl>
    <w:p w:rsidR="005C097D" w:rsidRDefault="00B901F3" w:rsidP="00B901F3">
      <w:pPr>
        <w:pStyle w:val="Tabla"/>
        <w:jc w:val="center"/>
      </w:pPr>
      <w:r w:rsidRPr="00C454C4">
        <w:t xml:space="preserve"> </w:t>
      </w:r>
      <w:bookmarkStart w:id="427" w:name="_Toc248490572"/>
      <w:r w:rsidR="005C097D" w:rsidRPr="00C454C4">
        <w:t>Tabla 6.2 Estado de Resultados</w:t>
      </w:r>
      <w:bookmarkEnd w:id="427"/>
    </w:p>
    <w:p w:rsidR="00B967F0" w:rsidRPr="00BD5361" w:rsidRDefault="00B967F0" w:rsidP="00F33E58">
      <w:pPr>
        <w:pStyle w:val="Indice3"/>
        <w:numPr>
          <w:ilvl w:val="1"/>
          <w:numId w:val="3"/>
        </w:numPr>
        <w:spacing w:before="720" w:after="360"/>
        <w:ind w:left="794" w:hanging="794"/>
      </w:pPr>
      <w:bookmarkStart w:id="428" w:name="_Toc247985696"/>
      <w:bookmarkStart w:id="429" w:name="_Toc248490501"/>
      <w:bookmarkStart w:id="430" w:name="_Toc248491186"/>
      <w:r w:rsidRPr="00BD5361">
        <w:t>Balance</w:t>
      </w:r>
      <w:bookmarkEnd w:id="426"/>
      <w:bookmarkEnd w:id="428"/>
      <w:bookmarkEnd w:id="429"/>
      <w:bookmarkEnd w:id="430"/>
    </w:p>
    <w:p w:rsidR="007C68DE" w:rsidRDefault="00B967F0" w:rsidP="006B4735">
      <w:pPr>
        <w:pStyle w:val="Parrafo"/>
        <w:ind w:left="708"/>
      </w:pPr>
      <w:r w:rsidRPr="00BD5361">
        <w:t xml:space="preserve">El Balance General es el estado </w:t>
      </w:r>
      <w:r w:rsidRPr="00BD5361">
        <w:rPr>
          <w:lang w:val="es-EC"/>
        </w:rPr>
        <w:t>básico demostrativo de la situ</w:t>
      </w:r>
      <w:r>
        <w:rPr>
          <w:lang w:val="es-EC"/>
        </w:rPr>
        <w:t xml:space="preserve">ación financiera de una </w:t>
      </w:r>
      <w:r w:rsidRPr="00BD5361">
        <w:rPr>
          <w:lang w:val="es-EC"/>
        </w:rPr>
        <w:t xml:space="preserve">empresa, donde se han determinado periodos de 3 años, preparado de acuerdo con los principios básicos de </w:t>
      </w:r>
      <w:r w:rsidRPr="00BD5361">
        <w:t>contabilidad gubernamental</w:t>
      </w:r>
      <w:r w:rsidRPr="00BD5361">
        <w:rPr>
          <w:lang w:val="es-EC"/>
        </w:rPr>
        <w:t xml:space="preserve"> que incluye el activo, el pasivo y patrimonio, el mismo que se detalla en </w:t>
      </w:r>
      <w:r w:rsidR="007C68DE">
        <w:rPr>
          <w:lang w:val="es-EC"/>
        </w:rPr>
        <w:t>la siguiente tabla</w:t>
      </w:r>
      <w:r w:rsidRPr="00BD5361">
        <w:rPr>
          <w:b/>
          <w:lang w:val="es-EC"/>
        </w:rPr>
        <w:t>.</w:t>
      </w:r>
    </w:p>
    <w:tbl>
      <w:tblPr>
        <w:tblW w:w="8440" w:type="dxa"/>
        <w:tblInd w:w="55" w:type="dxa"/>
        <w:tblCellMar>
          <w:left w:w="70" w:type="dxa"/>
          <w:right w:w="70" w:type="dxa"/>
        </w:tblCellMar>
        <w:tblLook w:val="04A0"/>
      </w:tblPr>
      <w:tblGrid>
        <w:gridCol w:w="3400"/>
        <w:gridCol w:w="1240"/>
        <w:gridCol w:w="1240"/>
        <w:gridCol w:w="1240"/>
        <w:gridCol w:w="1320"/>
      </w:tblGrid>
      <w:tr w:rsidR="006B4735" w:rsidRPr="006B4735" w:rsidTr="006B4735">
        <w:trPr>
          <w:trHeight w:val="330"/>
        </w:trPr>
        <w:tc>
          <w:tcPr>
            <w:tcW w:w="3400" w:type="dxa"/>
            <w:tcBorders>
              <w:top w:val="single" w:sz="8" w:space="0" w:color="auto"/>
              <w:left w:val="single" w:sz="8" w:space="0" w:color="auto"/>
              <w:bottom w:val="single" w:sz="8" w:space="0" w:color="auto"/>
              <w:right w:val="nil"/>
            </w:tcBorders>
            <w:shd w:val="clear" w:color="auto" w:fill="DDD9C3" w:themeFill="background2" w:themeFillShade="E6"/>
            <w:noWrap/>
            <w:vAlign w:val="center"/>
            <w:hideMark/>
          </w:tcPr>
          <w:p w:rsidR="006B4735" w:rsidRPr="006B4735" w:rsidRDefault="006B4735" w:rsidP="006B4735">
            <w:pPr>
              <w:jc w:val="center"/>
              <w:rPr>
                <w:rFonts w:ascii="Calibri" w:hAnsi="Calibri"/>
                <w:b/>
                <w:bCs/>
              </w:rPr>
            </w:pPr>
            <w:r w:rsidRPr="006B4735">
              <w:rPr>
                <w:rFonts w:ascii="Calibri" w:hAnsi="Calibri"/>
                <w:b/>
                <w:bCs/>
              </w:rPr>
              <w:t>Descripción</w:t>
            </w:r>
          </w:p>
        </w:tc>
        <w:tc>
          <w:tcPr>
            <w:tcW w:w="1240" w:type="dxa"/>
            <w:tcBorders>
              <w:top w:val="single" w:sz="8" w:space="0" w:color="auto"/>
              <w:left w:val="single" w:sz="8" w:space="0" w:color="auto"/>
              <w:bottom w:val="single" w:sz="8" w:space="0" w:color="auto"/>
              <w:right w:val="nil"/>
            </w:tcBorders>
            <w:shd w:val="clear" w:color="auto" w:fill="DDD9C3" w:themeFill="background2" w:themeFillShade="E6"/>
            <w:noWrap/>
            <w:vAlign w:val="center"/>
            <w:hideMark/>
          </w:tcPr>
          <w:p w:rsidR="006B4735" w:rsidRPr="006B4735" w:rsidRDefault="006B4735" w:rsidP="006B4735">
            <w:pPr>
              <w:jc w:val="center"/>
              <w:rPr>
                <w:rFonts w:ascii="Calibri" w:hAnsi="Calibri"/>
                <w:b/>
                <w:bCs/>
              </w:rPr>
            </w:pPr>
            <w:r w:rsidRPr="006B4735">
              <w:rPr>
                <w:rFonts w:ascii="Calibri" w:hAnsi="Calibri"/>
                <w:b/>
                <w:bCs/>
              </w:rPr>
              <w:t>Inicio</w:t>
            </w:r>
          </w:p>
        </w:tc>
        <w:tc>
          <w:tcPr>
            <w:tcW w:w="1240" w:type="dxa"/>
            <w:tcBorders>
              <w:top w:val="single" w:sz="8" w:space="0" w:color="auto"/>
              <w:left w:val="single" w:sz="8" w:space="0" w:color="auto"/>
              <w:bottom w:val="single" w:sz="8" w:space="0" w:color="auto"/>
              <w:right w:val="nil"/>
            </w:tcBorders>
            <w:shd w:val="clear" w:color="auto" w:fill="DDD9C3" w:themeFill="background2" w:themeFillShade="E6"/>
            <w:noWrap/>
            <w:vAlign w:val="center"/>
            <w:hideMark/>
          </w:tcPr>
          <w:p w:rsidR="006B4735" w:rsidRPr="006B4735" w:rsidRDefault="006B4735" w:rsidP="006B4735">
            <w:pPr>
              <w:jc w:val="center"/>
              <w:rPr>
                <w:rFonts w:ascii="Calibri" w:hAnsi="Calibri"/>
                <w:b/>
                <w:bCs/>
              </w:rPr>
            </w:pPr>
            <w:r w:rsidRPr="006B4735">
              <w:rPr>
                <w:rFonts w:ascii="Calibri" w:hAnsi="Calibri"/>
                <w:b/>
                <w:bCs/>
              </w:rPr>
              <w:t>Año 1</w:t>
            </w:r>
          </w:p>
        </w:tc>
        <w:tc>
          <w:tcPr>
            <w:tcW w:w="1240" w:type="dxa"/>
            <w:tcBorders>
              <w:top w:val="single" w:sz="8" w:space="0" w:color="auto"/>
              <w:left w:val="single" w:sz="8" w:space="0" w:color="auto"/>
              <w:bottom w:val="single" w:sz="8" w:space="0" w:color="auto"/>
              <w:right w:val="nil"/>
            </w:tcBorders>
            <w:shd w:val="clear" w:color="auto" w:fill="DDD9C3" w:themeFill="background2" w:themeFillShade="E6"/>
            <w:noWrap/>
            <w:vAlign w:val="center"/>
            <w:hideMark/>
          </w:tcPr>
          <w:p w:rsidR="006B4735" w:rsidRPr="006B4735" w:rsidRDefault="006B4735" w:rsidP="006B4735">
            <w:pPr>
              <w:jc w:val="center"/>
              <w:rPr>
                <w:rFonts w:ascii="Calibri" w:hAnsi="Calibri"/>
                <w:b/>
                <w:bCs/>
              </w:rPr>
            </w:pPr>
            <w:r w:rsidRPr="006B4735">
              <w:rPr>
                <w:rFonts w:ascii="Calibri" w:hAnsi="Calibri"/>
                <w:b/>
                <w:bCs/>
              </w:rPr>
              <w:t>Año 2</w:t>
            </w:r>
          </w:p>
        </w:tc>
        <w:tc>
          <w:tcPr>
            <w:tcW w:w="1320" w:type="dxa"/>
            <w:tcBorders>
              <w:top w:val="single" w:sz="8" w:space="0" w:color="auto"/>
              <w:left w:val="single" w:sz="8" w:space="0" w:color="auto"/>
              <w:bottom w:val="single" w:sz="8" w:space="0" w:color="auto"/>
              <w:right w:val="nil"/>
            </w:tcBorders>
            <w:shd w:val="clear" w:color="auto" w:fill="DDD9C3" w:themeFill="background2" w:themeFillShade="E6"/>
            <w:noWrap/>
            <w:vAlign w:val="center"/>
            <w:hideMark/>
          </w:tcPr>
          <w:p w:rsidR="006B4735" w:rsidRPr="006B4735" w:rsidRDefault="006B4735" w:rsidP="006B4735">
            <w:pPr>
              <w:jc w:val="center"/>
              <w:rPr>
                <w:rFonts w:ascii="Calibri" w:hAnsi="Calibri"/>
                <w:b/>
                <w:bCs/>
              </w:rPr>
            </w:pPr>
            <w:r w:rsidRPr="006B4735">
              <w:rPr>
                <w:rFonts w:ascii="Calibri" w:hAnsi="Calibri"/>
                <w:b/>
                <w:bCs/>
              </w:rPr>
              <w:t>Año 3</w:t>
            </w:r>
          </w:p>
        </w:tc>
      </w:tr>
      <w:tr w:rsidR="006B4735" w:rsidRPr="006B4735" w:rsidTr="006B4735">
        <w:trPr>
          <w:trHeight w:val="300"/>
        </w:trPr>
        <w:tc>
          <w:tcPr>
            <w:tcW w:w="340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Arial" w:hAnsi="Arial" w:cs="Arial"/>
                <w:b/>
                <w:bCs/>
                <w:sz w:val="20"/>
                <w:szCs w:val="20"/>
              </w:rPr>
            </w:pPr>
            <w:r w:rsidRPr="006B4735">
              <w:rPr>
                <w:rFonts w:ascii="Arial" w:hAnsi="Arial" w:cs="Arial"/>
                <w:b/>
                <w:bCs/>
                <w:sz w:val="20"/>
                <w:szCs w:val="20"/>
              </w:rPr>
              <w:t>Activo</w:t>
            </w:r>
          </w:p>
        </w:tc>
        <w:tc>
          <w:tcPr>
            <w:tcW w:w="1240" w:type="dxa"/>
            <w:tcBorders>
              <w:top w:val="single" w:sz="4" w:space="0" w:color="auto"/>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single" w:sz="4" w:space="0" w:color="auto"/>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Arial" w:hAnsi="Arial" w:cs="Arial"/>
                <w:b/>
                <w:bCs/>
                <w:sz w:val="20"/>
                <w:szCs w:val="20"/>
              </w:rPr>
            </w:pPr>
            <w:r w:rsidRPr="006B4735">
              <w:rPr>
                <w:rFonts w:ascii="Arial" w:hAnsi="Arial" w:cs="Arial"/>
                <w:b/>
                <w:bCs/>
                <w:sz w:val="20"/>
                <w:szCs w:val="20"/>
              </w:rPr>
              <w:t>Activo corriente</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200" w:firstLine="440"/>
              <w:rPr>
                <w:rFonts w:ascii="Calibri" w:hAnsi="Calibri"/>
                <w:color w:val="000000"/>
                <w:sz w:val="22"/>
                <w:szCs w:val="22"/>
              </w:rPr>
            </w:pPr>
            <w:r w:rsidRPr="006B4735">
              <w:rPr>
                <w:rFonts w:ascii="Calibri" w:hAnsi="Calibri"/>
                <w:color w:val="000000"/>
                <w:sz w:val="22"/>
                <w:szCs w:val="22"/>
              </w:rPr>
              <w:t>Caja y Bancos</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6.817</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19.039</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27.401</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35.221</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200" w:firstLine="440"/>
              <w:rPr>
                <w:rFonts w:ascii="Calibri" w:hAnsi="Calibri"/>
                <w:color w:val="000000"/>
                <w:sz w:val="22"/>
                <w:szCs w:val="22"/>
              </w:rPr>
            </w:pPr>
            <w:r w:rsidRPr="006B4735">
              <w:rPr>
                <w:rFonts w:ascii="Calibri" w:hAnsi="Calibri"/>
                <w:color w:val="000000"/>
                <w:sz w:val="22"/>
                <w:szCs w:val="22"/>
              </w:rPr>
              <w:t>Cuentas por cobrar</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3.825</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4.208</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4.590</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200" w:firstLine="440"/>
              <w:rPr>
                <w:rFonts w:ascii="Calibri" w:hAnsi="Calibri"/>
                <w:color w:val="000000"/>
                <w:sz w:val="22"/>
                <w:szCs w:val="22"/>
              </w:rPr>
            </w:pPr>
            <w:r w:rsidRPr="006B4735">
              <w:rPr>
                <w:rFonts w:ascii="Calibri" w:hAnsi="Calibri"/>
                <w:color w:val="000000"/>
                <w:sz w:val="22"/>
                <w:szCs w:val="22"/>
              </w:rPr>
              <w:t>Anticipo I.R.</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1.036</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1.142</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1.259</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100" w:firstLine="220"/>
              <w:rPr>
                <w:rFonts w:ascii="Calibri" w:hAnsi="Calibri"/>
                <w:color w:val="000000"/>
                <w:sz w:val="22"/>
                <w:szCs w:val="22"/>
              </w:rPr>
            </w:pPr>
            <w:r w:rsidRPr="006B4735">
              <w:rPr>
                <w:rFonts w:ascii="Calibri" w:hAnsi="Calibri"/>
                <w:color w:val="000000"/>
                <w:sz w:val="22"/>
                <w:szCs w:val="22"/>
              </w:rPr>
              <w:t>Subtotal</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6.817</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23.900</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32.751</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41.071</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Arial" w:hAnsi="Arial" w:cs="Arial"/>
                <w:b/>
                <w:bCs/>
                <w:sz w:val="20"/>
                <w:szCs w:val="20"/>
              </w:rPr>
            </w:pPr>
            <w:r w:rsidRPr="006B4735">
              <w:rPr>
                <w:rFonts w:ascii="Arial" w:hAnsi="Arial" w:cs="Arial"/>
                <w:b/>
                <w:bCs/>
                <w:sz w:val="20"/>
                <w:szCs w:val="20"/>
              </w:rPr>
              <w:t>Activo fijos</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100" w:firstLine="220"/>
              <w:rPr>
                <w:rFonts w:ascii="Calibri" w:hAnsi="Calibri"/>
                <w:color w:val="000000"/>
                <w:sz w:val="22"/>
                <w:szCs w:val="22"/>
              </w:rPr>
            </w:pPr>
            <w:r w:rsidRPr="006B4735">
              <w:rPr>
                <w:rFonts w:ascii="Calibri" w:hAnsi="Calibri"/>
                <w:color w:val="000000"/>
                <w:sz w:val="22"/>
                <w:szCs w:val="22"/>
              </w:rPr>
              <w:t>Maquinaria y equipo</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3.680</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3.680</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3.680</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3.680</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200" w:firstLine="440"/>
              <w:rPr>
                <w:rFonts w:ascii="Calibri" w:hAnsi="Calibri"/>
                <w:color w:val="000000"/>
                <w:sz w:val="22"/>
                <w:szCs w:val="22"/>
              </w:rPr>
            </w:pPr>
            <w:r w:rsidRPr="006B4735">
              <w:rPr>
                <w:rFonts w:ascii="Calibri" w:hAnsi="Calibri"/>
                <w:color w:val="000000"/>
                <w:sz w:val="22"/>
                <w:szCs w:val="22"/>
              </w:rPr>
              <w:t>menos: depreciación</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1.227</w:t>
            </w:r>
          </w:p>
        </w:tc>
        <w:tc>
          <w:tcPr>
            <w:tcW w:w="124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2.453</w:t>
            </w:r>
          </w:p>
        </w:tc>
        <w:tc>
          <w:tcPr>
            <w:tcW w:w="132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3.680</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100" w:firstLine="220"/>
              <w:rPr>
                <w:rFonts w:ascii="Calibri" w:hAnsi="Calibri"/>
                <w:color w:val="000000"/>
                <w:sz w:val="22"/>
                <w:szCs w:val="22"/>
              </w:rPr>
            </w:pPr>
            <w:r w:rsidRPr="006B4735">
              <w:rPr>
                <w:rFonts w:ascii="Calibri" w:hAnsi="Calibri"/>
                <w:color w:val="000000"/>
                <w:sz w:val="22"/>
                <w:szCs w:val="22"/>
              </w:rPr>
              <w:t>Equipos oficina</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1.150</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1.150</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1.150</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1.150</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200" w:firstLine="440"/>
              <w:rPr>
                <w:rFonts w:ascii="Calibri" w:hAnsi="Calibri"/>
                <w:color w:val="000000"/>
                <w:sz w:val="22"/>
                <w:szCs w:val="22"/>
              </w:rPr>
            </w:pPr>
            <w:r w:rsidRPr="006B4735">
              <w:rPr>
                <w:rFonts w:ascii="Calibri" w:hAnsi="Calibri"/>
                <w:color w:val="000000"/>
                <w:sz w:val="22"/>
                <w:szCs w:val="22"/>
              </w:rPr>
              <w:t>menos: depreciación</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115</w:t>
            </w:r>
          </w:p>
        </w:tc>
        <w:tc>
          <w:tcPr>
            <w:tcW w:w="124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230</w:t>
            </w:r>
          </w:p>
        </w:tc>
        <w:tc>
          <w:tcPr>
            <w:tcW w:w="132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345</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100" w:firstLine="220"/>
              <w:rPr>
                <w:rFonts w:ascii="Calibri" w:hAnsi="Calibri"/>
                <w:color w:val="000000"/>
                <w:sz w:val="22"/>
                <w:szCs w:val="22"/>
              </w:rPr>
            </w:pPr>
            <w:r w:rsidRPr="006B4735">
              <w:rPr>
                <w:rFonts w:ascii="Calibri" w:hAnsi="Calibri"/>
                <w:color w:val="000000"/>
                <w:sz w:val="22"/>
                <w:szCs w:val="22"/>
              </w:rPr>
              <w:t>Subtotal activos fijos</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4.830</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3.488</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2.147</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805</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Arial" w:hAnsi="Arial" w:cs="Arial"/>
                <w:b/>
                <w:bCs/>
                <w:sz w:val="20"/>
                <w:szCs w:val="20"/>
              </w:rPr>
            </w:pPr>
            <w:r w:rsidRPr="006B4735">
              <w:rPr>
                <w:rFonts w:ascii="Arial" w:hAnsi="Arial" w:cs="Arial"/>
                <w:b/>
                <w:bCs/>
                <w:sz w:val="20"/>
                <w:szCs w:val="20"/>
              </w:rPr>
              <w:t>Total activos</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11.647,00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27.388,01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34.897,94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41.875,38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Arial" w:hAnsi="Arial" w:cs="Arial"/>
                <w:b/>
                <w:bCs/>
                <w:sz w:val="20"/>
                <w:szCs w:val="20"/>
              </w:rPr>
            </w:pPr>
            <w:r w:rsidRPr="006B4735">
              <w:rPr>
                <w:rFonts w:ascii="Arial" w:hAnsi="Arial" w:cs="Arial"/>
                <w:b/>
                <w:bCs/>
                <w:sz w:val="20"/>
                <w:szCs w:val="20"/>
              </w:rPr>
              <w:t>Pasivos</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100" w:firstLine="220"/>
              <w:rPr>
                <w:rFonts w:ascii="Calibri" w:hAnsi="Calibri"/>
                <w:color w:val="000000"/>
                <w:sz w:val="22"/>
                <w:szCs w:val="22"/>
              </w:rPr>
            </w:pPr>
            <w:r w:rsidRPr="006B4735">
              <w:rPr>
                <w:rFonts w:ascii="Calibri" w:hAnsi="Calibri"/>
                <w:color w:val="000000"/>
                <w:sz w:val="22"/>
                <w:szCs w:val="22"/>
              </w:rPr>
              <w:t>Pasivo corriente</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200" w:firstLine="440"/>
              <w:rPr>
                <w:rFonts w:ascii="Calibri" w:hAnsi="Calibri"/>
                <w:color w:val="000000"/>
                <w:sz w:val="22"/>
                <w:szCs w:val="22"/>
              </w:rPr>
            </w:pPr>
            <w:r w:rsidRPr="006B4735">
              <w:rPr>
                <w:rFonts w:ascii="Calibri" w:hAnsi="Calibri"/>
                <w:color w:val="000000"/>
                <w:sz w:val="22"/>
                <w:szCs w:val="22"/>
              </w:rPr>
              <w:t>Prestaciones sociales por pagar</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2.900</w:t>
            </w:r>
          </w:p>
        </w:tc>
        <w:tc>
          <w:tcPr>
            <w:tcW w:w="124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3.190</w:t>
            </w:r>
          </w:p>
        </w:tc>
        <w:tc>
          <w:tcPr>
            <w:tcW w:w="132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3.509</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200" w:firstLine="440"/>
              <w:rPr>
                <w:rFonts w:ascii="Calibri" w:hAnsi="Calibri"/>
                <w:color w:val="000000"/>
                <w:sz w:val="22"/>
                <w:szCs w:val="22"/>
              </w:rPr>
            </w:pPr>
            <w:r w:rsidRPr="006B4735">
              <w:rPr>
                <w:rFonts w:ascii="Calibri" w:hAnsi="Calibri"/>
                <w:color w:val="000000"/>
                <w:sz w:val="22"/>
                <w:szCs w:val="22"/>
              </w:rPr>
              <w:t>Cuentas por pagar</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200" w:firstLine="440"/>
              <w:rPr>
                <w:rFonts w:ascii="Calibri" w:hAnsi="Calibri"/>
                <w:color w:val="000000"/>
                <w:sz w:val="22"/>
                <w:szCs w:val="22"/>
              </w:rPr>
            </w:pPr>
            <w:r w:rsidRPr="006B4735">
              <w:rPr>
                <w:rFonts w:ascii="Calibri" w:hAnsi="Calibri"/>
                <w:color w:val="000000"/>
                <w:sz w:val="22"/>
                <w:szCs w:val="22"/>
              </w:rPr>
              <w:t>I.R. por pagar</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2.499</w:t>
            </w:r>
          </w:p>
        </w:tc>
        <w:tc>
          <w:tcPr>
            <w:tcW w:w="124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2.417</w:t>
            </w:r>
          </w:p>
        </w:tc>
        <w:tc>
          <w:tcPr>
            <w:tcW w:w="132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2.268</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200" w:firstLine="440"/>
              <w:rPr>
                <w:rFonts w:ascii="Calibri" w:hAnsi="Calibri"/>
                <w:color w:val="000000"/>
                <w:sz w:val="22"/>
                <w:szCs w:val="22"/>
              </w:rPr>
            </w:pPr>
            <w:r w:rsidRPr="006B4735">
              <w:rPr>
                <w:rFonts w:ascii="Calibri" w:hAnsi="Calibri"/>
                <w:color w:val="000000"/>
                <w:sz w:val="22"/>
                <w:szCs w:val="22"/>
              </w:rPr>
              <w:t>R.F. por pagar</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41</w:t>
            </w:r>
          </w:p>
        </w:tc>
        <w:tc>
          <w:tcPr>
            <w:tcW w:w="124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45</w:t>
            </w:r>
          </w:p>
        </w:tc>
        <w:tc>
          <w:tcPr>
            <w:tcW w:w="132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50</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200" w:firstLine="440"/>
              <w:rPr>
                <w:rFonts w:ascii="Calibri" w:hAnsi="Calibri"/>
                <w:color w:val="000000"/>
                <w:sz w:val="22"/>
                <w:szCs w:val="22"/>
              </w:rPr>
            </w:pPr>
            <w:r w:rsidRPr="006B4735">
              <w:rPr>
                <w:rFonts w:ascii="Calibri" w:hAnsi="Calibri"/>
                <w:color w:val="000000"/>
                <w:sz w:val="22"/>
                <w:szCs w:val="22"/>
              </w:rPr>
              <w:t>IVA por pagar</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1.039</w:t>
            </w:r>
          </w:p>
        </w:tc>
        <w:tc>
          <w:tcPr>
            <w:tcW w:w="1240" w:type="dxa"/>
            <w:tcBorders>
              <w:top w:val="nil"/>
              <w:left w:val="single" w:sz="8" w:space="0" w:color="auto"/>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1.143</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1.247</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200" w:firstLine="440"/>
              <w:rPr>
                <w:rFonts w:ascii="Calibri" w:hAnsi="Calibri"/>
                <w:color w:val="000000"/>
                <w:sz w:val="22"/>
                <w:szCs w:val="22"/>
              </w:rPr>
            </w:pPr>
            <w:r w:rsidRPr="006B4735">
              <w:rPr>
                <w:rFonts w:ascii="Calibri" w:hAnsi="Calibri"/>
                <w:color w:val="000000"/>
                <w:sz w:val="22"/>
                <w:szCs w:val="22"/>
              </w:rPr>
              <w:t>reparto utilidades</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1.764</w:t>
            </w:r>
          </w:p>
        </w:tc>
        <w:tc>
          <w:tcPr>
            <w:tcW w:w="1240" w:type="dxa"/>
            <w:tcBorders>
              <w:top w:val="nil"/>
              <w:left w:val="single" w:sz="8" w:space="0" w:color="auto"/>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1.706</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1.601</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Arial" w:hAnsi="Arial" w:cs="Arial"/>
                <w:b/>
                <w:bCs/>
                <w:sz w:val="20"/>
                <w:szCs w:val="20"/>
              </w:rPr>
            </w:pPr>
            <w:r w:rsidRPr="006B4735">
              <w:rPr>
                <w:rFonts w:ascii="Arial" w:hAnsi="Arial" w:cs="Arial"/>
                <w:b/>
                <w:bCs/>
                <w:sz w:val="20"/>
                <w:szCs w:val="20"/>
              </w:rPr>
              <w:t>Total  pasivos</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8.243,30 </w:t>
            </w:r>
          </w:p>
        </w:tc>
        <w:tc>
          <w:tcPr>
            <w:tcW w:w="124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8.501,45 </w:t>
            </w:r>
          </w:p>
        </w:tc>
        <w:tc>
          <w:tcPr>
            <w:tcW w:w="132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8.674,80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Arial" w:hAnsi="Arial" w:cs="Arial"/>
                <w:b/>
                <w:bCs/>
                <w:sz w:val="20"/>
                <w:szCs w:val="20"/>
              </w:rPr>
            </w:pPr>
            <w:r w:rsidRPr="006B4735">
              <w:rPr>
                <w:rFonts w:ascii="Arial" w:hAnsi="Arial" w:cs="Arial"/>
                <w:b/>
                <w:bCs/>
                <w:sz w:val="20"/>
                <w:szCs w:val="20"/>
              </w:rPr>
              <w:t>Patrimonio</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100" w:firstLine="220"/>
              <w:rPr>
                <w:rFonts w:ascii="Calibri" w:hAnsi="Calibri"/>
                <w:color w:val="000000"/>
                <w:sz w:val="22"/>
                <w:szCs w:val="22"/>
              </w:rPr>
            </w:pPr>
            <w:r w:rsidRPr="006B4735">
              <w:rPr>
                <w:rFonts w:ascii="Calibri" w:hAnsi="Calibri"/>
                <w:color w:val="000000"/>
                <w:sz w:val="22"/>
                <w:szCs w:val="22"/>
              </w:rPr>
              <w:t>Capital</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15.000</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15.000</w:t>
            </w:r>
          </w:p>
        </w:tc>
        <w:tc>
          <w:tcPr>
            <w:tcW w:w="124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15.000</w:t>
            </w:r>
          </w:p>
        </w:tc>
        <w:tc>
          <w:tcPr>
            <w:tcW w:w="132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15.000</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100" w:firstLine="220"/>
              <w:rPr>
                <w:rFonts w:ascii="Calibri" w:hAnsi="Calibri"/>
                <w:color w:val="000000"/>
                <w:sz w:val="22"/>
                <w:szCs w:val="22"/>
              </w:rPr>
            </w:pPr>
            <w:r w:rsidRPr="006B4735">
              <w:rPr>
                <w:rFonts w:ascii="Calibri" w:hAnsi="Calibri"/>
                <w:color w:val="000000"/>
                <w:sz w:val="22"/>
                <w:szCs w:val="22"/>
              </w:rPr>
              <w:t>Revalorización de Patrimonio</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100" w:firstLine="220"/>
              <w:rPr>
                <w:rFonts w:ascii="Calibri" w:hAnsi="Calibri"/>
                <w:color w:val="000000"/>
                <w:sz w:val="22"/>
                <w:szCs w:val="22"/>
              </w:rPr>
            </w:pPr>
            <w:r w:rsidRPr="006B4735">
              <w:rPr>
                <w:rFonts w:ascii="Calibri" w:hAnsi="Calibri"/>
                <w:color w:val="000000"/>
                <w:sz w:val="22"/>
                <w:szCs w:val="22"/>
              </w:rPr>
              <w:t>Resultados ejercicios anteriores</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-3.353</w:t>
            </w:r>
          </w:p>
        </w:tc>
        <w:tc>
          <w:tcPr>
            <w:tcW w:w="124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4.145</w:t>
            </w:r>
          </w:p>
        </w:tc>
        <w:tc>
          <w:tcPr>
            <w:tcW w:w="132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11.396</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100" w:firstLine="220"/>
              <w:rPr>
                <w:rFonts w:ascii="Calibri" w:hAnsi="Calibri"/>
                <w:color w:val="000000"/>
                <w:sz w:val="22"/>
                <w:szCs w:val="22"/>
              </w:rPr>
            </w:pPr>
            <w:r w:rsidRPr="006B4735">
              <w:rPr>
                <w:rFonts w:ascii="Calibri" w:hAnsi="Calibri"/>
                <w:color w:val="000000"/>
                <w:sz w:val="22"/>
                <w:szCs w:val="22"/>
              </w:rPr>
              <w:t>Utilidades/</w:t>
            </w:r>
            <w:r w:rsidR="003053F8" w:rsidRPr="006B4735">
              <w:rPr>
                <w:rFonts w:ascii="Calibri" w:hAnsi="Calibri"/>
                <w:color w:val="000000"/>
                <w:sz w:val="22"/>
                <w:szCs w:val="22"/>
              </w:rPr>
              <w:t>pérdidas</w:t>
            </w:r>
            <w:r w:rsidRPr="006B4735">
              <w:rPr>
                <w:rFonts w:ascii="Calibri" w:hAnsi="Calibri"/>
                <w:color w:val="000000"/>
                <w:sz w:val="22"/>
                <w:szCs w:val="22"/>
              </w:rPr>
              <w:t xml:space="preserve"> del ejercicio</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-3.353</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6.748</w:t>
            </w:r>
          </w:p>
        </w:tc>
        <w:tc>
          <w:tcPr>
            <w:tcW w:w="124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6.527</w:t>
            </w:r>
          </w:p>
        </w:tc>
        <w:tc>
          <w:tcPr>
            <w:tcW w:w="1320" w:type="dxa"/>
            <w:tcBorders>
              <w:top w:val="nil"/>
              <w:left w:val="nil"/>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6.125</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100" w:firstLine="220"/>
              <w:rPr>
                <w:rFonts w:ascii="Calibri" w:hAnsi="Calibri"/>
                <w:color w:val="000000"/>
                <w:sz w:val="22"/>
                <w:szCs w:val="22"/>
              </w:rPr>
            </w:pPr>
            <w:r w:rsidRPr="006B4735">
              <w:rPr>
                <w:rFonts w:ascii="Calibri" w:hAnsi="Calibri"/>
                <w:color w:val="000000"/>
                <w:sz w:val="22"/>
                <w:szCs w:val="22"/>
              </w:rPr>
              <w:t>Reserva legal</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750</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725</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jc w:val="right"/>
              <w:rPr>
                <w:rFonts w:ascii="Calibri" w:hAnsi="Calibri"/>
                <w:color w:val="000000"/>
                <w:sz w:val="22"/>
                <w:szCs w:val="22"/>
              </w:rPr>
            </w:pPr>
            <w:r w:rsidRPr="006B4735">
              <w:rPr>
                <w:rFonts w:ascii="Calibri" w:hAnsi="Calibri"/>
                <w:color w:val="000000"/>
                <w:sz w:val="22"/>
                <w:szCs w:val="22"/>
              </w:rPr>
              <w:t>681</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ind w:firstLineChars="100" w:firstLine="220"/>
              <w:rPr>
                <w:rFonts w:ascii="Calibri" w:hAnsi="Calibri"/>
                <w:color w:val="000000"/>
                <w:sz w:val="22"/>
                <w:szCs w:val="22"/>
              </w:rPr>
            </w:pPr>
            <w:r w:rsidRPr="006B4735">
              <w:rPr>
                <w:rFonts w:ascii="Calibri" w:hAnsi="Calibri"/>
                <w:color w:val="000000"/>
                <w:sz w:val="22"/>
                <w:szCs w:val="22"/>
              </w:rPr>
              <w:t>Futuras capitalizaciones</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Arial" w:hAnsi="Arial" w:cs="Arial"/>
                <w:b/>
                <w:bCs/>
                <w:sz w:val="20"/>
                <w:szCs w:val="20"/>
              </w:rPr>
            </w:pPr>
            <w:r w:rsidRPr="006B4735">
              <w:rPr>
                <w:rFonts w:ascii="Arial" w:hAnsi="Arial" w:cs="Arial"/>
                <w:b/>
                <w:bCs/>
                <w:sz w:val="20"/>
                <w:szCs w:val="20"/>
              </w:rPr>
              <w:t>Total patrimonio</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11.647,00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19.144,71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26.396,48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33.201,49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color w:val="000000"/>
                <w:sz w:val="22"/>
                <w:szCs w:val="22"/>
              </w:rPr>
            </w:pPr>
            <w:r w:rsidRPr="006B4735">
              <w:rPr>
                <w:rFonts w:ascii="Calibri" w:hAnsi="Calibri"/>
                <w:color w:val="000000"/>
                <w:sz w:val="22"/>
                <w:szCs w:val="22"/>
              </w:rPr>
              <w:t> </w:t>
            </w:r>
          </w:p>
        </w:tc>
      </w:tr>
      <w:tr w:rsidR="006B4735" w:rsidRPr="006B4735" w:rsidTr="006B4735">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6B4735" w:rsidRPr="006B4735" w:rsidRDefault="006B4735" w:rsidP="006B4735">
            <w:pPr>
              <w:rPr>
                <w:rFonts w:ascii="Arial" w:hAnsi="Arial" w:cs="Arial"/>
                <w:b/>
                <w:bCs/>
                <w:sz w:val="20"/>
                <w:szCs w:val="20"/>
              </w:rPr>
            </w:pPr>
            <w:r w:rsidRPr="006B4735">
              <w:rPr>
                <w:rFonts w:ascii="Arial" w:hAnsi="Arial" w:cs="Arial"/>
                <w:b/>
                <w:bCs/>
                <w:sz w:val="20"/>
                <w:szCs w:val="20"/>
              </w:rPr>
              <w:t>Total Pasivo y Patrimonio</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11.647,00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27.388,01 </w:t>
            </w:r>
          </w:p>
        </w:tc>
        <w:tc>
          <w:tcPr>
            <w:tcW w:w="1240" w:type="dxa"/>
            <w:tcBorders>
              <w:top w:val="nil"/>
              <w:left w:val="nil"/>
              <w:bottom w:val="single" w:sz="4" w:space="0" w:color="auto"/>
              <w:right w:val="nil"/>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34.897,94 </w:t>
            </w:r>
          </w:p>
        </w:tc>
        <w:tc>
          <w:tcPr>
            <w:tcW w:w="1320" w:type="dxa"/>
            <w:tcBorders>
              <w:top w:val="nil"/>
              <w:left w:val="single" w:sz="8" w:space="0" w:color="auto"/>
              <w:bottom w:val="single" w:sz="4" w:space="0" w:color="auto"/>
              <w:right w:val="single" w:sz="8" w:space="0" w:color="auto"/>
            </w:tcBorders>
            <w:shd w:val="clear" w:color="auto" w:fill="auto"/>
            <w:noWrap/>
            <w:vAlign w:val="center"/>
            <w:hideMark/>
          </w:tcPr>
          <w:p w:rsidR="006B4735" w:rsidRPr="006B4735" w:rsidRDefault="006B4735" w:rsidP="006B4735">
            <w:pPr>
              <w:rPr>
                <w:rFonts w:ascii="Calibri" w:hAnsi="Calibri"/>
                <w:b/>
                <w:bCs/>
                <w:color w:val="000000"/>
                <w:sz w:val="20"/>
                <w:szCs w:val="20"/>
              </w:rPr>
            </w:pPr>
            <w:r w:rsidRPr="006B4735">
              <w:rPr>
                <w:rFonts w:ascii="Calibri" w:hAnsi="Calibri"/>
                <w:b/>
                <w:bCs/>
                <w:color w:val="000000"/>
                <w:sz w:val="20"/>
                <w:szCs w:val="20"/>
              </w:rPr>
              <w:t xml:space="preserve"> $    41.876,29 </w:t>
            </w:r>
          </w:p>
        </w:tc>
      </w:tr>
    </w:tbl>
    <w:p w:rsidR="005C097D" w:rsidRDefault="005C097D" w:rsidP="007C68DE">
      <w:pPr>
        <w:pStyle w:val="Tabla"/>
        <w:ind w:left="708"/>
        <w:jc w:val="center"/>
      </w:pPr>
      <w:bookmarkStart w:id="431" w:name="_Toc248490573"/>
      <w:r>
        <w:t>Tabla 6.3 Balance General</w:t>
      </w:r>
      <w:bookmarkEnd w:id="431"/>
    </w:p>
    <w:p w:rsidR="00E43F7A" w:rsidRPr="00E43F7A" w:rsidRDefault="00482CB8" w:rsidP="00E43F7A">
      <w:pPr>
        <w:pStyle w:val="Indice3"/>
        <w:numPr>
          <w:ilvl w:val="0"/>
          <w:numId w:val="0"/>
        </w:numPr>
        <w:ind w:left="360" w:hanging="360"/>
        <w:jc w:val="center"/>
      </w:pPr>
      <w:r>
        <w:rPr>
          <w:lang w:val="es-EC"/>
        </w:rPr>
        <w:br w:type="page"/>
      </w:r>
    </w:p>
    <w:p w:rsidR="00E43F7A" w:rsidRPr="00E43F7A" w:rsidRDefault="00E43F7A" w:rsidP="00E43F7A">
      <w:pPr>
        <w:pStyle w:val="Indice3"/>
        <w:numPr>
          <w:ilvl w:val="0"/>
          <w:numId w:val="0"/>
        </w:numPr>
        <w:ind w:left="360" w:hanging="360"/>
        <w:jc w:val="center"/>
      </w:pPr>
    </w:p>
    <w:p w:rsidR="00E43F7A" w:rsidRPr="00E43F7A" w:rsidRDefault="00E43F7A" w:rsidP="00E43F7A">
      <w:pPr>
        <w:pStyle w:val="Indice3"/>
        <w:numPr>
          <w:ilvl w:val="0"/>
          <w:numId w:val="0"/>
        </w:numPr>
        <w:ind w:left="360" w:hanging="360"/>
        <w:jc w:val="center"/>
      </w:pPr>
    </w:p>
    <w:p w:rsidR="00E43F7A" w:rsidRPr="00E43F7A" w:rsidRDefault="00E43F7A" w:rsidP="00E43F7A">
      <w:pPr>
        <w:pStyle w:val="Indice3"/>
        <w:numPr>
          <w:ilvl w:val="0"/>
          <w:numId w:val="0"/>
        </w:numPr>
        <w:ind w:left="360" w:hanging="360"/>
        <w:jc w:val="center"/>
      </w:pPr>
    </w:p>
    <w:p w:rsidR="002803CD" w:rsidRDefault="002803CD" w:rsidP="00482CB8">
      <w:pPr>
        <w:pStyle w:val="Indice2"/>
      </w:pPr>
      <w:bookmarkStart w:id="432" w:name="_Toc247985697"/>
      <w:bookmarkStart w:id="433" w:name="_Toc248490502"/>
      <w:bookmarkStart w:id="434" w:name="_Toc248491187"/>
      <w:r>
        <w:t>CAPITULO 7</w:t>
      </w:r>
      <w:bookmarkEnd w:id="432"/>
      <w:bookmarkEnd w:id="433"/>
      <w:bookmarkEnd w:id="434"/>
    </w:p>
    <w:p w:rsidR="002803CD" w:rsidRDefault="002803CD" w:rsidP="00E43F7A">
      <w:pPr>
        <w:pStyle w:val="Indice3"/>
        <w:numPr>
          <w:ilvl w:val="0"/>
          <w:numId w:val="0"/>
        </w:numPr>
        <w:ind w:left="360" w:hanging="360"/>
        <w:jc w:val="center"/>
      </w:pPr>
    </w:p>
    <w:p w:rsidR="00E43F7A" w:rsidRPr="002803CD" w:rsidRDefault="00AC0DC4" w:rsidP="00B04771">
      <w:pPr>
        <w:pStyle w:val="Indice3"/>
        <w:spacing w:before="720" w:after="360"/>
        <w:ind w:left="357" w:hanging="357"/>
      </w:pPr>
      <w:bookmarkStart w:id="435" w:name="_Toc247985698"/>
      <w:bookmarkStart w:id="436" w:name="_Toc248490503"/>
      <w:bookmarkStart w:id="437" w:name="_Toc248491188"/>
      <w:r w:rsidRPr="002803CD">
        <w:t>RIESGOS  Y  EVALUACION INTEGRAL DEL EMPRENDIMIENTO</w:t>
      </w:r>
      <w:bookmarkEnd w:id="435"/>
      <w:bookmarkEnd w:id="436"/>
      <w:bookmarkEnd w:id="437"/>
    </w:p>
    <w:p w:rsidR="00344423" w:rsidRDefault="00810C9C" w:rsidP="004D754D">
      <w:pPr>
        <w:pStyle w:val="Parrafo"/>
      </w:pPr>
      <w:r>
        <w:t>El análisis de riesgos permite evaluar los peligros que puedan llegar a suscitarse en una empresa frente a situaciones especiales presentadas en un periodo de tiempo, ya sean e</w:t>
      </w:r>
      <w:r w:rsidR="008B1A87">
        <w:t>conómicas, técnicas o de mercado</w:t>
      </w:r>
      <w:r>
        <w:t>.</w:t>
      </w:r>
      <w:r w:rsidR="003B7D4D">
        <w:rPr>
          <w:rStyle w:val="Refdenotaalpie"/>
        </w:rPr>
        <w:footnoteReference w:id="24"/>
      </w:r>
    </w:p>
    <w:p w:rsidR="00344423" w:rsidRPr="00344423" w:rsidRDefault="00344423" w:rsidP="004D754D">
      <w:pPr>
        <w:pStyle w:val="Parrafo"/>
        <w:ind w:left="708"/>
      </w:pPr>
      <w:r w:rsidRPr="00344423">
        <w:rPr>
          <w:b/>
        </w:rPr>
        <w:t>Riesgos de Mercado:</w:t>
      </w:r>
      <w:r w:rsidR="00943667">
        <w:rPr>
          <w:b/>
        </w:rPr>
        <w:t xml:space="preserve"> </w:t>
      </w:r>
      <w:r w:rsidRPr="00344423">
        <w:t xml:space="preserve">Debido a la época de cambios que vivimos en nuestro país y de forma especial en la ciudad de Guayaquil donde la inversión en la obra pública está casi paralizada, pone en riesgo la adquisición de productos dirigidos al sector público como </w:t>
      </w:r>
      <w:smartTag w:uri="urn:schemas-microsoft-com:office:smarttags" w:element="PersonName">
        <w:smartTagPr>
          <w:attr w:name="ProductID" w:val="la TERMINAL TERRESTRE"/>
        </w:smartTagPr>
        <w:r w:rsidRPr="00344423">
          <w:t>la Terminal Terrestre</w:t>
        </w:r>
      </w:smartTag>
      <w:r w:rsidRPr="00344423">
        <w:t xml:space="preserve"> de Guayaquil, al cual está dirigido nuestro emprendimiento, paralizando de esta forma en general a todo el mercado tecnológico y visual.</w:t>
      </w:r>
    </w:p>
    <w:p w:rsidR="008310CA" w:rsidRDefault="00344423" w:rsidP="005C097D">
      <w:pPr>
        <w:pStyle w:val="Parrafo"/>
        <w:ind w:left="708"/>
      </w:pPr>
      <w:r w:rsidRPr="00344423">
        <w:rPr>
          <w:b/>
        </w:rPr>
        <w:t>Riesgos Técnicos:</w:t>
      </w:r>
      <w:r w:rsidR="007F1E29">
        <w:rPr>
          <w:b/>
        </w:rPr>
        <w:t xml:space="preserve"> </w:t>
      </w:r>
      <w:r w:rsidR="007F1E29">
        <w:t>E</w:t>
      </w:r>
      <w:r w:rsidR="00F57B34">
        <w:t>l crecimiento veloz de la tecnología e</w:t>
      </w:r>
      <w:r w:rsidR="007F1E29">
        <w:t xml:space="preserve">n </w:t>
      </w:r>
      <w:r w:rsidR="00F57B34">
        <w:t xml:space="preserve">el mercado, podría ocasionar que futuros clientes se decidan en adquirir sistemas con similares características y a un bajo costo, el cuidado de la infraestructura tecnología es de suma importancia para toda empresa, es por ello que continuamente </w:t>
      </w:r>
      <w:r w:rsidR="00F57B34" w:rsidRPr="00F57B34">
        <w:t xml:space="preserve">“MAGOBY Solution S.A.” </w:t>
      </w:r>
      <w:r w:rsidR="00F57B34">
        <w:t xml:space="preserve">estará investigando las nuevas tecnologías y aplicándolas </w:t>
      </w:r>
      <w:r w:rsidR="00810C9C">
        <w:t>en los sistemas que se diseñe</w:t>
      </w:r>
      <w:r w:rsidR="00F57B34">
        <w:t xml:space="preserve">n, con el fin de ofrecer a los clientes las </w:t>
      </w:r>
      <w:r w:rsidR="003053F8">
        <w:t>últimas</w:t>
      </w:r>
      <w:r w:rsidR="00F57B34">
        <w:t xml:space="preserve"> tendencias.</w:t>
      </w:r>
    </w:p>
    <w:p w:rsidR="00344423" w:rsidRPr="00344423" w:rsidRDefault="00344423" w:rsidP="005C097D">
      <w:pPr>
        <w:pStyle w:val="Parrafo"/>
        <w:ind w:left="708"/>
      </w:pPr>
      <w:r w:rsidRPr="00344423">
        <w:rPr>
          <w:b/>
        </w:rPr>
        <w:t>Riesgos Económicos:</w:t>
      </w:r>
      <w:r w:rsidR="00943667">
        <w:rPr>
          <w:b/>
        </w:rPr>
        <w:t xml:space="preserve"> </w:t>
      </w:r>
      <w:r w:rsidR="008B1A87">
        <w:t>En la actualid</w:t>
      </w:r>
      <w:r w:rsidRPr="00344423">
        <w:t xml:space="preserve">ad el mundo </w:t>
      </w:r>
      <w:r w:rsidR="003053F8" w:rsidRPr="00344423">
        <w:t>está</w:t>
      </w:r>
      <w:r w:rsidRPr="00344423">
        <w:t xml:space="preserve"> pasando una crisis mundial lo cual está afectando directamente a industrias, multinacionales lo cual dificulta iniciar emprendimientos, inclusive las instituciones financieras privadas no están siendo muy flexibles proporcionando créditos por esta causa.</w:t>
      </w:r>
    </w:p>
    <w:p w:rsidR="00344423" w:rsidRDefault="00344423" w:rsidP="004D754D">
      <w:pPr>
        <w:pStyle w:val="Parrafo"/>
      </w:pPr>
      <w:r w:rsidRPr="00344423">
        <w:t xml:space="preserve">Ventajosamente </w:t>
      </w:r>
      <w:r w:rsidRPr="00700D15">
        <w:rPr>
          <w:b/>
        </w:rPr>
        <w:t>SADPIV</w:t>
      </w:r>
      <w:r w:rsidRPr="00344423">
        <w:t xml:space="preserve"> es un producto diseñado y construido por emprendedores por lo cual los valores de diseño y manufactura  no variarán a excepción de ciertos materiales que no se los adquiere fácilmente en el mercado local, esto conllevará a disminuir el margen de ganancia manteniendo los precios y siendo </w:t>
      </w:r>
      <w:r w:rsidR="003053F8" w:rsidRPr="00344423">
        <w:t>más</w:t>
      </w:r>
      <w:r w:rsidRPr="00344423">
        <w:t xml:space="preserve"> competitivo en el mercado local.</w:t>
      </w:r>
    </w:p>
    <w:p w:rsidR="00CF54FB" w:rsidRPr="006D4BA8" w:rsidRDefault="0060165F" w:rsidP="00CF54FB">
      <w:pPr>
        <w:spacing w:line="480" w:lineRule="auto"/>
        <w:jc w:val="both"/>
        <w:rPr>
          <w:rFonts w:ascii="Arial" w:hAnsi="Arial" w:cs="Arial"/>
          <w:b/>
          <w:u w:val="single"/>
        </w:rPr>
      </w:pPr>
      <w:r>
        <w:rPr>
          <w:rFonts w:ascii="Arial" w:hAnsi="Arial" w:cs="Arial"/>
          <w:b/>
        </w:rPr>
        <w:br w:type="page"/>
      </w:r>
      <w:r w:rsidR="006D4BA8" w:rsidRPr="006D4BA8">
        <w:rPr>
          <w:rFonts w:ascii="Arial" w:hAnsi="Arial" w:cs="Arial"/>
          <w:b/>
          <w:u w:val="single"/>
        </w:rPr>
        <w:t>Flujo de Caja Neto</w:t>
      </w:r>
    </w:p>
    <w:p w:rsidR="00CF54FB" w:rsidRDefault="00CF54FB" w:rsidP="004D754D">
      <w:pPr>
        <w:pStyle w:val="Parrafo"/>
      </w:pPr>
      <w:r w:rsidRPr="001040DF">
        <w:t>Una vez analizado cada uno de los factores de riesgo se confirma l</w:t>
      </w:r>
      <w:r w:rsidR="00B949D2">
        <w:t>a viabilidad del emprendimiento</w:t>
      </w:r>
      <w:r w:rsidRPr="001040DF">
        <w:t xml:space="preserve"> desde el punto de vista económico</w:t>
      </w:r>
      <w:r w:rsidR="00B949D2">
        <w:t>,</w:t>
      </w:r>
      <w:r w:rsidRPr="001040DF">
        <w:t xml:space="preserve"> la crisis </w:t>
      </w:r>
      <w:r>
        <w:t xml:space="preserve">financiera </w:t>
      </w:r>
      <w:r w:rsidRPr="001040DF">
        <w:t xml:space="preserve">mundial es un factor negativo externo “DESVENTAJA” que la podemos convertir en “FORTALEZA” debido a los ahorros de diseño y manufactura que a diferencia de la competencia necesitan </w:t>
      </w:r>
      <w:r w:rsidR="00700D15">
        <w:t>importar los paneles y en muchos</w:t>
      </w:r>
      <w:r w:rsidRPr="001040DF">
        <w:t xml:space="preserve"> casos los software de aplicaci</w:t>
      </w:r>
      <w:r>
        <w:t>ón.</w:t>
      </w:r>
    </w:p>
    <w:p w:rsidR="006D4BA8" w:rsidRPr="006D4BA8" w:rsidRDefault="006D4BA8" w:rsidP="006D4BA8">
      <w:pPr>
        <w:pStyle w:val="Parrafo"/>
      </w:pPr>
      <w:r>
        <w:t>Con el</w:t>
      </w:r>
      <w:r w:rsidRPr="006D4BA8">
        <w:t xml:space="preserve"> análisis de nuestro proyecto, se logro una tasa </w:t>
      </w:r>
      <w:r w:rsidR="00C4380E">
        <w:t xml:space="preserve">interna </w:t>
      </w:r>
      <w:r w:rsidRPr="006D4BA8">
        <w:t xml:space="preserve">de retorno de </w:t>
      </w:r>
      <w:r w:rsidR="00AA7D7E" w:rsidRPr="00AA7D7E">
        <w:t>73</w:t>
      </w:r>
      <w:r w:rsidRPr="00AA7D7E">
        <w:t>.</w:t>
      </w:r>
      <w:r w:rsidR="00AA7D7E" w:rsidRPr="00AA7D7E">
        <w:t>75</w:t>
      </w:r>
      <w:r w:rsidRPr="00AA7D7E">
        <w:t>%,</w:t>
      </w:r>
      <w:r w:rsidRPr="006D4BA8">
        <w:t xml:space="preserve"> los flujos generados del proyecto recuperan la inversión </w:t>
      </w:r>
      <w:r w:rsidR="00AF07E7">
        <w:t>realizada al inicio (</w:t>
      </w:r>
      <w:r w:rsidRPr="006D4BA8">
        <w:t>$1</w:t>
      </w:r>
      <w:r w:rsidR="00F528A9">
        <w:t>5</w:t>
      </w:r>
      <w:r w:rsidR="00AF07E7">
        <w:t>.000)</w:t>
      </w:r>
      <w:r w:rsidRPr="006D4BA8">
        <w:t xml:space="preserve">. </w:t>
      </w:r>
    </w:p>
    <w:p w:rsidR="00CF54FB" w:rsidRPr="001040DF" w:rsidRDefault="006D4BA8" w:rsidP="00B949D2">
      <w:pPr>
        <w:pStyle w:val="Parrafo"/>
      </w:pPr>
      <w:r w:rsidRPr="006D4BA8">
        <w:t>El v</w:t>
      </w:r>
      <w:r w:rsidR="00AA7D7E">
        <w:t>alor presente neto asciende a $1</w:t>
      </w:r>
      <w:r w:rsidR="00FA033B">
        <w:t>8</w:t>
      </w:r>
      <w:r w:rsidRPr="006D4BA8">
        <w:t>.</w:t>
      </w:r>
      <w:r w:rsidR="00AA7D7E">
        <w:t>369</w:t>
      </w:r>
      <w:r w:rsidRPr="006D4BA8">
        <w:t xml:space="preserve"> y el balance de proyecto indica que luego de </w:t>
      </w:r>
      <w:r w:rsidR="00B949D2">
        <w:t>1</w:t>
      </w:r>
      <w:r w:rsidR="00AA7D7E">
        <w:t xml:space="preserve"> años y 4</w:t>
      </w:r>
      <w:r w:rsidRPr="006D4BA8">
        <w:t xml:space="preserve"> m</w:t>
      </w:r>
      <w:r w:rsidR="00B949D2">
        <w:t>eses se logra el período de pago</w:t>
      </w:r>
      <w:r w:rsidRPr="006D4BA8">
        <w:t>.</w:t>
      </w:r>
      <w:r w:rsidR="00CF54FB">
        <w:t xml:space="preserve"> </w:t>
      </w:r>
      <w:r w:rsidR="00B949D2">
        <w:t>S</w:t>
      </w:r>
      <w:r w:rsidR="00CF54FB">
        <w:t>iendo atractivo para los socios e inst</w:t>
      </w:r>
      <w:r w:rsidR="00F4279F">
        <w:t>ituciones financieras interesada</w:t>
      </w:r>
      <w:r w:rsidR="00CF54FB">
        <w:t>s en invertir en emprendimientos de base tecnológica</w:t>
      </w:r>
      <w:r w:rsidR="00F528A9">
        <w:t>. Sin embargo este periodo puede extenderse o acortarse dependiendo de la demanda de venta que tengamos y factores externos económicos</w:t>
      </w:r>
      <w:r w:rsidR="00CF54FB">
        <w:t>.</w:t>
      </w:r>
    </w:p>
    <w:p w:rsidR="00CF54FB" w:rsidRPr="00D51915" w:rsidRDefault="00CF54FB" w:rsidP="004D754D">
      <w:pPr>
        <w:pStyle w:val="Parrafo"/>
      </w:pPr>
      <w:r w:rsidRPr="00D51915">
        <w:t>Desde un punto de vista macro la percepción de emprender en el mercado local no es muy favorable ya que con mínima demanda se necesitará ser muy competitivo e</w:t>
      </w:r>
      <w:r>
        <w:t xml:space="preserve">n calidad y </w:t>
      </w:r>
      <w:r w:rsidRPr="00D51915">
        <w:t>precio lo cual está ligado a nuestro producto.</w:t>
      </w:r>
    </w:p>
    <w:tbl>
      <w:tblPr>
        <w:tblW w:w="8360" w:type="dxa"/>
        <w:tblInd w:w="55" w:type="dxa"/>
        <w:tblCellMar>
          <w:left w:w="70" w:type="dxa"/>
          <w:right w:w="70" w:type="dxa"/>
        </w:tblCellMar>
        <w:tblLook w:val="04A0"/>
      </w:tblPr>
      <w:tblGrid>
        <w:gridCol w:w="3400"/>
        <w:gridCol w:w="1240"/>
        <w:gridCol w:w="1240"/>
        <w:gridCol w:w="1240"/>
        <w:gridCol w:w="1240"/>
      </w:tblGrid>
      <w:tr w:rsidR="00AA7D7E" w:rsidRPr="00AA7D7E" w:rsidTr="00AA7D7E">
        <w:trPr>
          <w:trHeight w:val="330"/>
        </w:trPr>
        <w:tc>
          <w:tcPr>
            <w:tcW w:w="3400" w:type="dxa"/>
            <w:tcBorders>
              <w:top w:val="single" w:sz="8" w:space="0" w:color="auto"/>
              <w:left w:val="single" w:sz="8" w:space="0" w:color="auto"/>
              <w:bottom w:val="single" w:sz="8" w:space="0" w:color="auto"/>
              <w:right w:val="nil"/>
            </w:tcBorders>
            <w:shd w:val="clear" w:color="auto" w:fill="EEECE1" w:themeFill="background2"/>
            <w:noWrap/>
            <w:vAlign w:val="center"/>
            <w:hideMark/>
          </w:tcPr>
          <w:p w:rsidR="00AA7D7E" w:rsidRPr="00AA7D7E" w:rsidRDefault="00AA7D7E" w:rsidP="00AA7D7E">
            <w:pPr>
              <w:jc w:val="center"/>
              <w:rPr>
                <w:rFonts w:ascii="Calibri" w:hAnsi="Calibri"/>
                <w:b/>
                <w:bCs/>
              </w:rPr>
            </w:pPr>
            <w:r w:rsidRPr="00AA7D7E">
              <w:rPr>
                <w:rFonts w:ascii="Calibri" w:hAnsi="Calibri"/>
                <w:b/>
                <w:bCs/>
              </w:rPr>
              <w:t>Descripción</w:t>
            </w:r>
          </w:p>
        </w:tc>
        <w:tc>
          <w:tcPr>
            <w:tcW w:w="1240" w:type="dxa"/>
            <w:tcBorders>
              <w:top w:val="single" w:sz="8" w:space="0" w:color="auto"/>
              <w:left w:val="single" w:sz="8" w:space="0" w:color="auto"/>
              <w:bottom w:val="single" w:sz="8" w:space="0" w:color="auto"/>
              <w:right w:val="nil"/>
            </w:tcBorders>
            <w:shd w:val="clear" w:color="auto" w:fill="EEECE1" w:themeFill="background2"/>
            <w:noWrap/>
            <w:vAlign w:val="center"/>
            <w:hideMark/>
          </w:tcPr>
          <w:p w:rsidR="00AA7D7E" w:rsidRPr="00AA7D7E" w:rsidRDefault="00AA7D7E" w:rsidP="00AA7D7E">
            <w:pPr>
              <w:jc w:val="center"/>
              <w:rPr>
                <w:rFonts w:ascii="Calibri" w:hAnsi="Calibri"/>
                <w:b/>
                <w:bCs/>
              </w:rPr>
            </w:pPr>
            <w:r w:rsidRPr="00AA7D7E">
              <w:rPr>
                <w:rFonts w:ascii="Calibri" w:hAnsi="Calibri"/>
                <w:b/>
                <w:bCs/>
              </w:rPr>
              <w:t>Inicio</w:t>
            </w:r>
          </w:p>
        </w:tc>
        <w:tc>
          <w:tcPr>
            <w:tcW w:w="1240" w:type="dxa"/>
            <w:tcBorders>
              <w:top w:val="single" w:sz="8" w:space="0" w:color="auto"/>
              <w:left w:val="single" w:sz="8" w:space="0" w:color="auto"/>
              <w:bottom w:val="single" w:sz="8" w:space="0" w:color="auto"/>
              <w:right w:val="nil"/>
            </w:tcBorders>
            <w:shd w:val="clear" w:color="auto" w:fill="EEECE1" w:themeFill="background2"/>
            <w:noWrap/>
            <w:vAlign w:val="center"/>
            <w:hideMark/>
          </w:tcPr>
          <w:p w:rsidR="00AA7D7E" w:rsidRPr="00AA7D7E" w:rsidRDefault="00AA7D7E" w:rsidP="00AA7D7E">
            <w:pPr>
              <w:jc w:val="center"/>
              <w:rPr>
                <w:rFonts w:ascii="Calibri" w:hAnsi="Calibri"/>
                <w:b/>
                <w:bCs/>
              </w:rPr>
            </w:pPr>
            <w:r w:rsidRPr="00AA7D7E">
              <w:rPr>
                <w:rFonts w:ascii="Calibri" w:hAnsi="Calibri"/>
                <w:b/>
                <w:bCs/>
              </w:rPr>
              <w:t>Año 1</w:t>
            </w:r>
          </w:p>
        </w:tc>
        <w:tc>
          <w:tcPr>
            <w:tcW w:w="1240" w:type="dxa"/>
            <w:tcBorders>
              <w:top w:val="single" w:sz="8" w:space="0" w:color="auto"/>
              <w:left w:val="single" w:sz="8" w:space="0" w:color="auto"/>
              <w:bottom w:val="single" w:sz="8" w:space="0" w:color="auto"/>
              <w:right w:val="nil"/>
            </w:tcBorders>
            <w:shd w:val="clear" w:color="auto" w:fill="EEECE1" w:themeFill="background2"/>
            <w:noWrap/>
            <w:vAlign w:val="center"/>
            <w:hideMark/>
          </w:tcPr>
          <w:p w:rsidR="00AA7D7E" w:rsidRPr="00AA7D7E" w:rsidRDefault="00AA7D7E" w:rsidP="00AA7D7E">
            <w:pPr>
              <w:jc w:val="center"/>
              <w:rPr>
                <w:rFonts w:ascii="Calibri" w:hAnsi="Calibri"/>
                <w:b/>
                <w:bCs/>
              </w:rPr>
            </w:pPr>
            <w:r w:rsidRPr="00AA7D7E">
              <w:rPr>
                <w:rFonts w:ascii="Calibri" w:hAnsi="Calibri"/>
                <w:b/>
                <w:bCs/>
              </w:rPr>
              <w:t>Año 2</w:t>
            </w:r>
          </w:p>
        </w:tc>
        <w:tc>
          <w:tcPr>
            <w:tcW w:w="1240" w:type="dxa"/>
            <w:tcBorders>
              <w:top w:val="single" w:sz="8" w:space="0" w:color="auto"/>
              <w:left w:val="single" w:sz="8" w:space="0" w:color="auto"/>
              <w:bottom w:val="single" w:sz="8" w:space="0" w:color="auto"/>
              <w:right w:val="nil"/>
            </w:tcBorders>
            <w:shd w:val="clear" w:color="auto" w:fill="EEECE1" w:themeFill="background2"/>
            <w:noWrap/>
            <w:vAlign w:val="center"/>
            <w:hideMark/>
          </w:tcPr>
          <w:p w:rsidR="00AA7D7E" w:rsidRPr="00AA7D7E" w:rsidRDefault="00AA7D7E" w:rsidP="00AA7D7E">
            <w:pPr>
              <w:jc w:val="center"/>
              <w:rPr>
                <w:rFonts w:ascii="Calibri" w:hAnsi="Calibri"/>
                <w:b/>
                <w:bCs/>
              </w:rPr>
            </w:pPr>
            <w:r w:rsidRPr="00AA7D7E">
              <w:rPr>
                <w:rFonts w:ascii="Calibri" w:hAnsi="Calibri"/>
                <w:b/>
                <w:bCs/>
              </w:rPr>
              <w:t>Año 3</w:t>
            </w:r>
          </w:p>
        </w:tc>
      </w:tr>
      <w:tr w:rsidR="00AA7D7E" w:rsidRPr="00AA7D7E" w:rsidTr="00AA7D7E">
        <w:trPr>
          <w:trHeight w:val="300"/>
        </w:trPr>
        <w:tc>
          <w:tcPr>
            <w:tcW w:w="3400" w:type="dxa"/>
            <w:tcBorders>
              <w:top w:val="nil"/>
              <w:left w:val="single" w:sz="8" w:space="0" w:color="auto"/>
              <w:bottom w:val="nil"/>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nil"/>
              <w:right w:val="nil"/>
            </w:tcBorders>
            <w:shd w:val="clear" w:color="auto" w:fill="auto"/>
            <w:noWrap/>
            <w:vAlign w:val="center"/>
            <w:hideMark/>
          </w:tcPr>
          <w:p w:rsidR="00AA7D7E" w:rsidRPr="00AA7D7E" w:rsidRDefault="00AA7D7E" w:rsidP="00AA7D7E">
            <w:pPr>
              <w:rPr>
                <w:rFonts w:ascii="Calibri" w:hAnsi="Calibri"/>
                <w:color w:val="000000"/>
                <w:sz w:val="22"/>
                <w:szCs w:val="22"/>
              </w:rPr>
            </w:pPr>
          </w:p>
        </w:tc>
        <w:tc>
          <w:tcPr>
            <w:tcW w:w="1240" w:type="dxa"/>
            <w:tcBorders>
              <w:top w:val="nil"/>
              <w:left w:val="single" w:sz="8" w:space="0" w:color="auto"/>
              <w:bottom w:val="nil"/>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nil"/>
              <w:right w:val="nil"/>
            </w:tcBorders>
            <w:shd w:val="clear" w:color="auto" w:fill="auto"/>
            <w:noWrap/>
            <w:vAlign w:val="center"/>
            <w:hideMark/>
          </w:tcPr>
          <w:p w:rsidR="00AA7D7E" w:rsidRPr="00AA7D7E" w:rsidRDefault="00AA7D7E" w:rsidP="00AA7D7E">
            <w:pPr>
              <w:rPr>
                <w:rFonts w:ascii="Calibri" w:hAnsi="Calibri"/>
                <w:color w:val="000000"/>
                <w:sz w:val="22"/>
                <w:szCs w:val="22"/>
              </w:rPr>
            </w:pPr>
          </w:p>
        </w:tc>
        <w:tc>
          <w:tcPr>
            <w:tcW w:w="1240" w:type="dxa"/>
            <w:tcBorders>
              <w:top w:val="nil"/>
              <w:left w:val="single" w:sz="8" w:space="0" w:color="auto"/>
              <w:bottom w:val="nil"/>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Arial" w:hAnsi="Arial" w:cs="Arial"/>
                <w:b/>
                <w:bCs/>
                <w:sz w:val="20"/>
                <w:szCs w:val="20"/>
              </w:rPr>
            </w:pPr>
            <w:r w:rsidRPr="00AA7D7E">
              <w:rPr>
                <w:rFonts w:ascii="Arial" w:hAnsi="Arial" w:cs="Arial"/>
                <w:b/>
                <w:bCs/>
                <w:sz w:val="20"/>
                <w:szCs w:val="20"/>
              </w:rPr>
              <w:t>Utilidad bruta</w:t>
            </w:r>
          </w:p>
        </w:tc>
        <w:tc>
          <w:tcPr>
            <w:tcW w:w="1240" w:type="dxa"/>
            <w:tcBorders>
              <w:top w:val="single" w:sz="4" w:space="0" w:color="auto"/>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11.761</w:t>
            </w:r>
          </w:p>
        </w:tc>
        <w:tc>
          <w:tcPr>
            <w:tcW w:w="1240" w:type="dxa"/>
            <w:tcBorders>
              <w:top w:val="single" w:sz="4" w:space="0" w:color="auto"/>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11.375</w:t>
            </w:r>
          </w:p>
        </w:tc>
        <w:tc>
          <w:tcPr>
            <w:tcW w:w="12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10.675</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ind w:firstLineChars="200" w:firstLine="440"/>
              <w:rPr>
                <w:rFonts w:ascii="Calibri" w:hAnsi="Calibri"/>
                <w:color w:val="000000"/>
                <w:sz w:val="22"/>
                <w:szCs w:val="22"/>
              </w:rPr>
            </w:pPr>
            <w:r w:rsidRPr="00AA7D7E">
              <w:rPr>
                <w:rFonts w:ascii="Calibri" w:hAnsi="Calibri"/>
                <w:color w:val="000000"/>
                <w:sz w:val="22"/>
                <w:szCs w:val="22"/>
              </w:rPr>
              <w:t>mas: depreciación</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1.342</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2.683</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4.025</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ind w:firstLineChars="200" w:firstLine="440"/>
              <w:rPr>
                <w:rFonts w:ascii="Calibri" w:hAnsi="Calibri"/>
                <w:color w:val="000000"/>
                <w:sz w:val="22"/>
                <w:szCs w:val="22"/>
              </w:rPr>
            </w:pPr>
            <w:r w:rsidRPr="00AA7D7E">
              <w:rPr>
                <w:rFonts w:ascii="Calibri" w:hAnsi="Calibri"/>
                <w:color w:val="000000"/>
                <w:sz w:val="22"/>
                <w:szCs w:val="22"/>
              </w:rPr>
              <w:t>mas: amortización</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ind w:firstLineChars="200" w:firstLine="440"/>
              <w:rPr>
                <w:rFonts w:ascii="Calibri" w:hAnsi="Calibri"/>
                <w:color w:val="000000"/>
                <w:sz w:val="22"/>
                <w:szCs w:val="22"/>
              </w:rPr>
            </w:pPr>
            <w:r w:rsidRPr="00AA7D7E">
              <w:rPr>
                <w:rFonts w:ascii="Calibri" w:hAnsi="Calibri"/>
                <w:color w:val="000000"/>
                <w:sz w:val="22"/>
                <w:szCs w:val="22"/>
              </w:rPr>
              <w:t>menos: corrección monetaria</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ind w:firstLineChars="200" w:firstLine="440"/>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b/>
                <w:bCs/>
                <w:color w:val="000000"/>
                <w:sz w:val="22"/>
                <w:szCs w:val="22"/>
              </w:rPr>
            </w:pPr>
            <w:r w:rsidRPr="00AA7D7E">
              <w:rPr>
                <w:rFonts w:ascii="Calibri" w:hAnsi="Calibri"/>
                <w:b/>
                <w:bCs/>
                <w:color w:val="000000"/>
                <w:sz w:val="22"/>
                <w:szCs w:val="22"/>
              </w:rPr>
              <w:t>1.-Flujo fondos neto</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13.103</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14.058</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14.700</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ind w:firstLineChars="100" w:firstLine="220"/>
              <w:rPr>
                <w:rFonts w:ascii="Calibri" w:hAnsi="Calibri"/>
                <w:color w:val="000000"/>
                <w:sz w:val="22"/>
                <w:szCs w:val="22"/>
              </w:rPr>
            </w:pPr>
            <w:r w:rsidRPr="00AA7D7E">
              <w:rPr>
                <w:rFonts w:ascii="Calibri" w:hAnsi="Calibri"/>
                <w:color w:val="000000"/>
                <w:sz w:val="22"/>
                <w:szCs w:val="22"/>
              </w:rPr>
              <w:t>Inversiones en activos fijos</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6.483</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ind w:firstLineChars="100" w:firstLine="220"/>
              <w:rPr>
                <w:rFonts w:ascii="Calibri" w:hAnsi="Calibri"/>
                <w:color w:val="000000"/>
                <w:sz w:val="22"/>
                <w:szCs w:val="22"/>
              </w:rPr>
            </w:pPr>
            <w:r w:rsidRPr="00AA7D7E">
              <w:rPr>
                <w:rFonts w:ascii="Calibri" w:hAnsi="Calibri"/>
                <w:color w:val="000000"/>
                <w:sz w:val="22"/>
                <w:szCs w:val="22"/>
              </w:rPr>
              <w:t>Inv. capital trabajo y futuras cap.</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8.517</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0</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0</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0</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ind w:firstLineChars="200" w:firstLine="440"/>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b/>
                <w:bCs/>
                <w:color w:val="000000"/>
                <w:sz w:val="22"/>
                <w:szCs w:val="22"/>
              </w:rPr>
            </w:pPr>
            <w:r w:rsidRPr="00AA7D7E">
              <w:rPr>
                <w:rFonts w:ascii="Calibri" w:hAnsi="Calibri"/>
                <w:b/>
                <w:bCs/>
                <w:color w:val="000000"/>
                <w:sz w:val="22"/>
                <w:szCs w:val="22"/>
              </w:rPr>
              <w:t>2.-Inver.netas del periodo</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15.000</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0</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0</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0</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ind w:firstLineChars="200" w:firstLine="440"/>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b/>
                <w:bCs/>
                <w:color w:val="000000"/>
                <w:sz w:val="22"/>
                <w:szCs w:val="22"/>
              </w:rPr>
            </w:pPr>
            <w:r w:rsidRPr="00AA7D7E">
              <w:rPr>
                <w:rFonts w:ascii="Calibri" w:hAnsi="Calibri"/>
                <w:b/>
                <w:bCs/>
                <w:color w:val="000000"/>
                <w:sz w:val="22"/>
                <w:szCs w:val="22"/>
              </w:rPr>
              <w:t>3.-Liquidacion del negocio</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Arial" w:hAnsi="Arial" w:cs="Arial"/>
                <w:b/>
                <w:bCs/>
                <w:sz w:val="20"/>
                <w:szCs w:val="20"/>
              </w:rPr>
            </w:pPr>
            <w:r w:rsidRPr="00AA7D7E">
              <w:rPr>
                <w:rFonts w:ascii="Arial" w:hAnsi="Arial" w:cs="Arial"/>
                <w:b/>
                <w:bCs/>
                <w:sz w:val="20"/>
                <w:szCs w:val="20"/>
              </w:rPr>
              <w:t xml:space="preserve">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b/>
                <w:bCs/>
                <w:color w:val="000000"/>
                <w:sz w:val="22"/>
                <w:szCs w:val="22"/>
              </w:rPr>
            </w:pPr>
            <w:r w:rsidRPr="00AA7D7E">
              <w:rPr>
                <w:rFonts w:ascii="Calibri" w:hAnsi="Calibri"/>
                <w:b/>
                <w:bCs/>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b/>
                <w:bCs/>
                <w:color w:val="000000"/>
                <w:sz w:val="22"/>
                <w:szCs w:val="22"/>
              </w:rPr>
            </w:pPr>
            <w:r w:rsidRPr="00AA7D7E">
              <w:rPr>
                <w:rFonts w:ascii="Calibri" w:hAnsi="Calibri"/>
                <w:b/>
                <w:bCs/>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b/>
                <w:bCs/>
                <w:color w:val="000000"/>
                <w:sz w:val="22"/>
                <w:szCs w:val="22"/>
              </w:rPr>
            </w:pPr>
            <w:r w:rsidRPr="00AA7D7E">
              <w:rPr>
                <w:rFonts w:ascii="Calibri" w:hAnsi="Calibri"/>
                <w:b/>
                <w:bCs/>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b/>
                <w:bCs/>
                <w:color w:val="000000"/>
                <w:sz w:val="22"/>
                <w:szCs w:val="22"/>
              </w:rPr>
            </w:pPr>
            <w:r w:rsidRPr="00AA7D7E">
              <w:rPr>
                <w:rFonts w:ascii="Calibri" w:hAnsi="Calibri"/>
                <w:b/>
                <w:bCs/>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b/>
                <w:bCs/>
                <w:color w:val="000000"/>
                <w:sz w:val="22"/>
                <w:szCs w:val="22"/>
              </w:rPr>
            </w:pPr>
            <w:r w:rsidRPr="00AA7D7E">
              <w:rPr>
                <w:rFonts w:ascii="Calibri" w:hAnsi="Calibri"/>
                <w:b/>
                <w:bCs/>
                <w:color w:val="000000"/>
                <w:sz w:val="22"/>
                <w:szCs w:val="22"/>
              </w:rPr>
              <w:t>4.-Flujos caja total netos</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-15.000</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13.103</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14.058</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14.700</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Arial" w:hAnsi="Arial" w:cs="Arial"/>
                <w:b/>
                <w:bCs/>
                <w:sz w:val="20"/>
                <w:szCs w:val="20"/>
              </w:rPr>
            </w:pPr>
            <w:r w:rsidRPr="00AA7D7E">
              <w:rPr>
                <w:rFonts w:ascii="Arial" w:hAnsi="Arial" w:cs="Arial"/>
                <w:b/>
                <w:bCs/>
                <w:sz w:val="20"/>
                <w:szCs w:val="20"/>
              </w:rPr>
              <w:t>(=1-2+3)</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ind w:firstLineChars="100" w:firstLine="220"/>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b/>
                <w:bCs/>
                <w:color w:val="000000"/>
                <w:sz w:val="22"/>
                <w:szCs w:val="22"/>
              </w:rPr>
            </w:pPr>
            <w:r w:rsidRPr="00AA7D7E">
              <w:rPr>
                <w:rFonts w:ascii="Calibri" w:hAnsi="Calibri"/>
                <w:b/>
                <w:bCs/>
                <w:color w:val="000000"/>
                <w:sz w:val="22"/>
                <w:szCs w:val="22"/>
              </w:rPr>
              <w:t>TIR</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73,75%</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b/>
                <w:bCs/>
                <w:color w:val="000000"/>
                <w:sz w:val="22"/>
                <w:szCs w:val="22"/>
              </w:rPr>
            </w:pPr>
            <w:r w:rsidRPr="00AA7D7E">
              <w:rPr>
                <w:rFonts w:ascii="Calibri" w:hAnsi="Calibri"/>
                <w:b/>
                <w:bCs/>
                <w:color w:val="000000"/>
                <w:sz w:val="22"/>
                <w:szCs w:val="22"/>
              </w:rPr>
              <w:t>VAN (12%)</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33.369</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18.369</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VAN de cada Año (12%)</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11.699</w:t>
            </w:r>
          </w:p>
        </w:tc>
        <w:tc>
          <w:tcPr>
            <w:tcW w:w="1240" w:type="dxa"/>
            <w:tcBorders>
              <w:top w:val="nil"/>
              <w:left w:val="nil"/>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11.207</w:t>
            </w:r>
          </w:p>
        </w:tc>
        <w:tc>
          <w:tcPr>
            <w:tcW w:w="1240" w:type="dxa"/>
            <w:tcBorders>
              <w:top w:val="nil"/>
              <w:left w:val="nil"/>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10.463</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Pendiente de Recuperación</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-15.000</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-3.301</w:t>
            </w:r>
          </w:p>
        </w:tc>
        <w:tc>
          <w:tcPr>
            <w:tcW w:w="1240" w:type="dxa"/>
            <w:tcBorders>
              <w:top w:val="nil"/>
              <w:left w:val="nil"/>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7.906</w:t>
            </w:r>
          </w:p>
        </w:tc>
        <w:tc>
          <w:tcPr>
            <w:tcW w:w="1240" w:type="dxa"/>
            <w:tcBorders>
              <w:top w:val="nil"/>
              <w:left w:val="nil"/>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18.369</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Meses de Recuperación</w:t>
            </w:r>
          </w:p>
        </w:tc>
        <w:tc>
          <w:tcPr>
            <w:tcW w:w="1240" w:type="dxa"/>
            <w:tcBorders>
              <w:top w:val="nil"/>
              <w:left w:val="nil"/>
              <w:bottom w:val="single" w:sz="4" w:space="0" w:color="auto"/>
              <w:right w:val="single" w:sz="8" w:space="0" w:color="auto"/>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12</w:t>
            </w:r>
          </w:p>
        </w:tc>
        <w:tc>
          <w:tcPr>
            <w:tcW w:w="1240" w:type="dxa"/>
            <w:tcBorders>
              <w:top w:val="nil"/>
              <w:left w:val="nil"/>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4</w:t>
            </w:r>
          </w:p>
        </w:tc>
        <w:tc>
          <w:tcPr>
            <w:tcW w:w="1240" w:type="dxa"/>
            <w:tcBorders>
              <w:top w:val="nil"/>
              <w:left w:val="nil"/>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0</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Balance del proyecto</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-15.000</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-3.697</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9.917</w:t>
            </w:r>
          </w:p>
        </w:tc>
        <w:tc>
          <w:tcPr>
            <w:tcW w:w="1240" w:type="dxa"/>
            <w:tcBorders>
              <w:top w:val="nil"/>
              <w:left w:val="single" w:sz="8" w:space="0" w:color="auto"/>
              <w:bottom w:val="single" w:sz="4" w:space="0" w:color="auto"/>
              <w:right w:val="single" w:sz="8" w:space="0" w:color="auto"/>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25.807</w:t>
            </w:r>
          </w:p>
        </w:tc>
      </w:tr>
      <w:tr w:rsidR="00AA7D7E" w:rsidRPr="00AA7D7E" w:rsidTr="00AA7D7E">
        <w:trPr>
          <w:trHeight w:val="300"/>
        </w:trPr>
        <w:tc>
          <w:tcPr>
            <w:tcW w:w="3400" w:type="dxa"/>
            <w:tcBorders>
              <w:top w:val="nil"/>
              <w:left w:val="single" w:sz="8" w:space="0" w:color="auto"/>
              <w:bottom w:val="single" w:sz="4" w:space="0" w:color="auto"/>
              <w:right w:val="single" w:sz="8" w:space="0" w:color="auto"/>
            </w:tcBorders>
            <w:shd w:val="clear" w:color="auto" w:fill="auto"/>
            <w:noWrap/>
            <w:vAlign w:val="bottom"/>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Periodo de Recuperación</w:t>
            </w:r>
          </w:p>
        </w:tc>
        <w:tc>
          <w:tcPr>
            <w:tcW w:w="1240" w:type="dxa"/>
            <w:tcBorders>
              <w:top w:val="nil"/>
              <w:left w:val="nil"/>
              <w:bottom w:val="single" w:sz="4" w:space="0" w:color="auto"/>
              <w:right w:val="nil"/>
            </w:tcBorders>
            <w:shd w:val="clear" w:color="auto" w:fill="auto"/>
            <w:noWrap/>
            <w:vAlign w:val="center"/>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3720" w:type="dxa"/>
            <w:gridSpan w:val="3"/>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AA7D7E" w:rsidRPr="00AA7D7E" w:rsidRDefault="00AA7D7E" w:rsidP="00AA7D7E">
            <w:pPr>
              <w:jc w:val="right"/>
              <w:rPr>
                <w:rFonts w:ascii="Calibri" w:hAnsi="Calibri"/>
                <w:color w:val="000000"/>
                <w:sz w:val="22"/>
                <w:szCs w:val="22"/>
              </w:rPr>
            </w:pPr>
            <w:r w:rsidRPr="00AA7D7E">
              <w:rPr>
                <w:rFonts w:ascii="Calibri" w:hAnsi="Calibri"/>
                <w:color w:val="000000"/>
                <w:sz w:val="22"/>
                <w:szCs w:val="22"/>
              </w:rPr>
              <w:t>1 Año 4 Mese</w:t>
            </w:r>
            <w:r>
              <w:rPr>
                <w:rFonts w:ascii="Calibri" w:hAnsi="Calibri"/>
                <w:color w:val="000000"/>
                <w:sz w:val="22"/>
                <w:szCs w:val="22"/>
              </w:rPr>
              <w:t>s</w:t>
            </w:r>
          </w:p>
        </w:tc>
      </w:tr>
      <w:tr w:rsidR="00AA7D7E" w:rsidRPr="00AA7D7E" w:rsidTr="00AA7D7E">
        <w:trPr>
          <w:trHeight w:val="315"/>
        </w:trPr>
        <w:tc>
          <w:tcPr>
            <w:tcW w:w="3400" w:type="dxa"/>
            <w:tcBorders>
              <w:top w:val="nil"/>
              <w:left w:val="single" w:sz="8" w:space="0" w:color="auto"/>
              <w:bottom w:val="single" w:sz="8" w:space="0" w:color="auto"/>
              <w:right w:val="single" w:sz="8" w:space="0" w:color="auto"/>
            </w:tcBorders>
            <w:shd w:val="clear" w:color="auto" w:fill="auto"/>
            <w:noWrap/>
            <w:vAlign w:val="bottom"/>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8" w:space="0" w:color="auto"/>
              <w:right w:val="nil"/>
            </w:tcBorders>
            <w:shd w:val="clear" w:color="auto" w:fill="auto"/>
            <w:noWrap/>
            <w:vAlign w:val="bottom"/>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nil"/>
              <w:bottom w:val="single" w:sz="8" w:space="0" w:color="auto"/>
              <w:right w:val="nil"/>
            </w:tcBorders>
            <w:shd w:val="clear" w:color="auto" w:fill="auto"/>
            <w:noWrap/>
            <w:vAlign w:val="bottom"/>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AA7D7E" w:rsidRPr="00AA7D7E" w:rsidRDefault="00AA7D7E" w:rsidP="00AA7D7E">
            <w:pPr>
              <w:rPr>
                <w:rFonts w:ascii="Calibri" w:hAnsi="Calibri"/>
                <w:color w:val="000000"/>
                <w:sz w:val="22"/>
                <w:szCs w:val="22"/>
              </w:rPr>
            </w:pPr>
            <w:r w:rsidRPr="00AA7D7E">
              <w:rPr>
                <w:rFonts w:ascii="Calibri" w:hAnsi="Calibri"/>
                <w:color w:val="000000"/>
                <w:sz w:val="22"/>
                <w:szCs w:val="22"/>
              </w:rPr>
              <w:t> </w:t>
            </w:r>
          </w:p>
        </w:tc>
      </w:tr>
    </w:tbl>
    <w:p w:rsidR="005C097D" w:rsidRDefault="005C097D" w:rsidP="00775756">
      <w:pPr>
        <w:pStyle w:val="Tabla"/>
        <w:jc w:val="center"/>
      </w:pPr>
      <w:bookmarkStart w:id="438" w:name="_Toc248490574"/>
      <w:r>
        <w:t>Tabla 7.1 Flujo de Caja</w:t>
      </w:r>
      <w:r w:rsidR="000F28E7">
        <w:t xml:space="preserve"> Neto</w:t>
      </w:r>
      <w:bookmarkEnd w:id="438"/>
    </w:p>
    <w:p w:rsidR="002803CD" w:rsidRDefault="00482CB8" w:rsidP="00B04771">
      <w:pPr>
        <w:pStyle w:val="Indice"/>
        <w:spacing w:before="720" w:after="360"/>
      </w:pPr>
      <w:r>
        <w:br w:type="page"/>
      </w:r>
      <w:bookmarkStart w:id="439" w:name="_Toc247985699"/>
      <w:bookmarkStart w:id="440" w:name="_Toc248490504"/>
      <w:bookmarkStart w:id="441" w:name="_Toc248491189"/>
      <w:r w:rsidR="002803CD">
        <w:t>CONCLUSIONES  Y  RECOMENDACIONES</w:t>
      </w:r>
      <w:bookmarkEnd w:id="439"/>
      <w:bookmarkEnd w:id="440"/>
      <w:bookmarkEnd w:id="441"/>
    </w:p>
    <w:p w:rsidR="00DA6F62" w:rsidRPr="00DA6F62" w:rsidRDefault="00DA6F62" w:rsidP="00DA6F62">
      <w:pPr>
        <w:pStyle w:val="Indice"/>
        <w:spacing w:before="720" w:after="360"/>
        <w:jc w:val="left"/>
        <w:rPr>
          <w:sz w:val="28"/>
          <w:szCs w:val="28"/>
        </w:rPr>
      </w:pPr>
      <w:bookmarkStart w:id="442" w:name="_Toc247985700"/>
      <w:bookmarkStart w:id="443" w:name="_Toc248490505"/>
      <w:bookmarkStart w:id="444" w:name="_Toc248491190"/>
      <w:r w:rsidRPr="00DA6F62">
        <w:rPr>
          <w:sz w:val="28"/>
          <w:szCs w:val="28"/>
        </w:rPr>
        <w:t>CONCLUSIONES</w:t>
      </w:r>
      <w:bookmarkEnd w:id="442"/>
      <w:bookmarkEnd w:id="443"/>
      <w:bookmarkEnd w:id="444"/>
    </w:p>
    <w:p w:rsidR="00A62CDC" w:rsidRDefault="00DA6F62" w:rsidP="00DA6F62">
      <w:pPr>
        <w:pStyle w:val="Parrafo"/>
        <w:numPr>
          <w:ilvl w:val="0"/>
          <w:numId w:val="26"/>
        </w:numPr>
      </w:pPr>
      <w:r>
        <w:t xml:space="preserve">Nuestro producto </w:t>
      </w:r>
      <w:r w:rsidRPr="00396444">
        <w:rPr>
          <w:b/>
          <w:lang w:val="es-EC"/>
        </w:rPr>
        <w:t>“</w:t>
      </w:r>
      <w:r w:rsidRPr="00AF07E7">
        <w:rPr>
          <w:b/>
          <w:lang w:val="es-EC"/>
        </w:rPr>
        <w:t>SADPIV</w:t>
      </w:r>
      <w:r>
        <w:rPr>
          <w:b/>
          <w:i/>
          <w:lang w:val="es-EC"/>
        </w:rPr>
        <w:t xml:space="preserve">” </w:t>
      </w:r>
      <w:r>
        <w:t>constituye una alternativa importante</w:t>
      </w:r>
      <w:r w:rsidR="00A62CDC">
        <w:t xml:space="preserve"> en el mercado</w:t>
      </w:r>
      <w:r w:rsidR="00AF07E7">
        <w:t>,</w:t>
      </w:r>
      <w:r w:rsidR="00A62CDC">
        <w:t xml:space="preserve"> el</w:t>
      </w:r>
      <w:r>
        <w:t xml:space="preserve"> presentar información en tiempo real</w:t>
      </w:r>
      <w:r w:rsidR="00A62CDC">
        <w:t xml:space="preserve"> </w:t>
      </w:r>
      <w:r w:rsidR="00AF07E7">
        <w:t xml:space="preserve">administrada </w:t>
      </w:r>
      <w:r w:rsidR="00A62CDC">
        <w:t xml:space="preserve">mediante un software </w:t>
      </w:r>
      <w:r w:rsidR="00AF07E7">
        <w:t>d</w:t>
      </w:r>
      <w:r w:rsidR="00A62CDC">
        <w:t>a un valor agregado a</w:t>
      </w:r>
      <w:r w:rsidR="00AF07E7">
        <w:t xml:space="preserve"> la empresa que lo adquiera</w:t>
      </w:r>
      <w:r w:rsidR="00A62CDC">
        <w:t xml:space="preserve"> indiferente el área donde se desenvuelvan. </w:t>
      </w:r>
    </w:p>
    <w:p w:rsidR="00E664DC" w:rsidRDefault="00A62CDC" w:rsidP="00DA6F62">
      <w:pPr>
        <w:pStyle w:val="Parrafo"/>
        <w:numPr>
          <w:ilvl w:val="0"/>
          <w:numId w:val="26"/>
        </w:numPr>
      </w:pPr>
      <w:r>
        <w:t xml:space="preserve">El emprendimiento de nuevas ideas tecnologías hoy en día es </w:t>
      </w:r>
      <w:r w:rsidR="00E664DC">
        <w:t>muy importante para el desarrollo económico del país</w:t>
      </w:r>
      <w:r w:rsidR="00AF07E7">
        <w:t>, el hecho de que</w:t>
      </w:r>
      <w:r w:rsidR="00E664DC">
        <w:t xml:space="preserve"> ingenieros </w:t>
      </w:r>
      <w:r w:rsidR="00AF07E7">
        <w:t xml:space="preserve">innovadores </w:t>
      </w:r>
      <w:r w:rsidR="00E664DC">
        <w:t xml:space="preserve">se dediquen a </w:t>
      </w:r>
      <w:r w:rsidR="00AF07E7">
        <w:t xml:space="preserve">investigar, </w:t>
      </w:r>
      <w:r w:rsidR="00E664DC">
        <w:t xml:space="preserve">crear, desarrollar nuevas ideas dará como resultado que </w:t>
      </w:r>
      <w:r w:rsidR="00AF07E7">
        <w:t>la</w:t>
      </w:r>
      <w:r w:rsidR="00E664DC">
        <w:t xml:space="preserve"> economía </w:t>
      </w:r>
      <w:r w:rsidR="00AF07E7">
        <w:t xml:space="preserve">de nuestro país </w:t>
      </w:r>
      <w:r w:rsidR="00E664DC">
        <w:t xml:space="preserve">crezca </w:t>
      </w:r>
      <w:r w:rsidR="00AF07E7">
        <w:t xml:space="preserve">y </w:t>
      </w:r>
      <w:r w:rsidR="00E664DC">
        <w:t xml:space="preserve">a la vez </w:t>
      </w:r>
      <w:r w:rsidR="00AF07E7">
        <w:t xml:space="preserve"> se </w:t>
      </w:r>
      <w:r w:rsidR="00E664DC">
        <w:t>genera riqueza</w:t>
      </w:r>
      <w:r w:rsidR="00AF07E7">
        <w:t>s</w:t>
      </w:r>
      <w:r w:rsidR="00E664DC">
        <w:t xml:space="preserve"> para todos.  </w:t>
      </w:r>
    </w:p>
    <w:p w:rsidR="001A6976" w:rsidRDefault="001A6976" w:rsidP="00DA6F62">
      <w:pPr>
        <w:pStyle w:val="Parrafo"/>
        <w:numPr>
          <w:ilvl w:val="0"/>
          <w:numId w:val="26"/>
        </w:numPr>
      </w:pPr>
      <w:r w:rsidRPr="002E3064">
        <w:t xml:space="preserve">El éxito de una microempresa </w:t>
      </w:r>
      <w:r w:rsidR="00A62CDC">
        <w:t>depende</w:t>
      </w:r>
      <w:r w:rsidR="00AE0B35">
        <w:t xml:space="preserve"> del plan de negocio</w:t>
      </w:r>
      <w:r w:rsidR="00AF07E7">
        <w:t xml:space="preserve"> y sus estrategias de mercado </w:t>
      </w:r>
      <w:r w:rsidR="00AE0B35">
        <w:t>realizad</w:t>
      </w:r>
      <w:r w:rsidR="00AF07E7">
        <w:t>a</w:t>
      </w:r>
      <w:r w:rsidR="00E73236">
        <w:t xml:space="preserve"> en </w:t>
      </w:r>
      <w:r w:rsidR="00AF07E7">
        <w:t xml:space="preserve">sus inicios </w:t>
      </w:r>
      <w:r w:rsidRPr="002E3064">
        <w:t>,</w:t>
      </w:r>
      <w:r w:rsidR="00AE0B35">
        <w:t xml:space="preserve"> </w:t>
      </w:r>
      <w:r w:rsidR="00AF07E7">
        <w:t>lo cual marcarán</w:t>
      </w:r>
      <w:r w:rsidR="00D043C3">
        <w:t xml:space="preserve"> el </w:t>
      </w:r>
      <w:r w:rsidR="00E73236">
        <w:t xml:space="preserve">éxito o fracaso </w:t>
      </w:r>
      <w:r w:rsidR="00D043C3">
        <w:t>de la</w:t>
      </w:r>
      <w:r w:rsidR="00E73236">
        <w:t xml:space="preserve"> </w:t>
      </w:r>
      <w:r w:rsidR="00AF07E7">
        <w:t>misma</w:t>
      </w:r>
      <w:r w:rsidR="00D043C3">
        <w:t xml:space="preserve">, un plan de negocios </w:t>
      </w:r>
      <w:r w:rsidR="00AF07E7">
        <w:t xml:space="preserve">a detalle y </w:t>
      </w:r>
      <w:r w:rsidR="00D043C3">
        <w:t xml:space="preserve">un análisis de todos los requerimientos dará como resultado un proyecto exitoso, </w:t>
      </w:r>
      <w:r w:rsidR="00AE0B35">
        <w:t xml:space="preserve">tomando como base </w:t>
      </w:r>
      <w:r w:rsidR="00AF07E7">
        <w:t>todos estos puntos y la to</w:t>
      </w:r>
      <w:r w:rsidR="00153FEB">
        <w:t>m</w:t>
      </w:r>
      <w:r w:rsidR="00AF07E7">
        <w:t xml:space="preserve">a de una buena decisión </w:t>
      </w:r>
      <w:r w:rsidR="00AE0B35">
        <w:t xml:space="preserve">nos ha permitido </w:t>
      </w:r>
      <w:r w:rsidR="00DB1F81">
        <w:t>elaborar</w:t>
      </w:r>
      <w:r w:rsidR="00AE0B35">
        <w:t xml:space="preserve"> un plan de negocios</w:t>
      </w:r>
      <w:r w:rsidR="00DB1F81">
        <w:t xml:space="preserve"> factible,</w:t>
      </w:r>
      <w:r w:rsidR="00AE0B35">
        <w:t xml:space="preserve"> con un alto grado de retorno de la inversión</w:t>
      </w:r>
      <w:r w:rsidR="00153FEB">
        <w:t>,</w:t>
      </w:r>
      <w:r w:rsidR="00DB1F81">
        <w:t xml:space="preserve"> alrededor de una idea innovadora, como es la creación de sistemas administrativos de información visual</w:t>
      </w:r>
      <w:r w:rsidR="00153FEB">
        <w:t xml:space="preserve"> </w:t>
      </w:r>
      <w:r w:rsidR="00153FEB" w:rsidRPr="00153FEB">
        <w:rPr>
          <w:b/>
        </w:rPr>
        <w:t>(SADPIV)</w:t>
      </w:r>
      <w:r w:rsidR="00DB1F81">
        <w:t>.</w:t>
      </w:r>
      <w:r w:rsidR="00AE0B35">
        <w:t xml:space="preserve"> </w:t>
      </w:r>
    </w:p>
    <w:p w:rsidR="00616B24" w:rsidRDefault="00616B24" w:rsidP="00616B24">
      <w:pPr>
        <w:pStyle w:val="Indice"/>
        <w:spacing w:before="720" w:after="360"/>
        <w:jc w:val="left"/>
        <w:rPr>
          <w:sz w:val="28"/>
          <w:szCs w:val="28"/>
        </w:rPr>
      </w:pPr>
    </w:p>
    <w:p w:rsidR="00616B24" w:rsidRDefault="00616B24" w:rsidP="00616B24">
      <w:pPr>
        <w:pStyle w:val="Indice"/>
        <w:spacing w:before="720" w:after="360"/>
        <w:jc w:val="left"/>
        <w:rPr>
          <w:sz w:val="28"/>
          <w:szCs w:val="28"/>
        </w:rPr>
      </w:pPr>
    </w:p>
    <w:p w:rsidR="00616B24" w:rsidRDefault="00616B24" w:rsidP="00616B24">
      <w:pPr>
        <w:pStyle w:val="Indice"/>
        <w:spacing w:before="720" w:after="360"/>
        <w:jc w:val="left"/>
        <w:rPr>
          <w:sz w:val="28"/>
          <w:szCs w:val="28"/>
        </w:rPr>
      </w:pPr>
    </w:p>
    <w:p w:rsidR="00616B24" w:rsidRDefault="00616B24" w:rsidP="00616B24">
      <w:pPr>
        <w:pStyle w:val="Indice"/>
        <w:spacing w:before="720" w:after="360"/>
        <w:jc w:val="left"/>
        <w:rPr>
          <w:sz w:val="28"/>
          <w:szCs w:val="28"/>
        </w:rPr>
      </w:pPr>
    </w:p>
    <w:p w:rsidR="00616B24" w:rsidRDefault="00616B24" w:rsidP="00616B24">
      <w:pPr>
        <w:pStyle w:val="Indice"/>
        <w:spacing w:before="720" w:after="360"/>
        <w:jc w:val="left"/>
        <w:rPr>
          <w:sz w:val="28"/>
          <w:szCs w:val="28"/>
        </w:rPr>
      </w:pPr>
    </w:p>
    <w:p w:rsidR="00616B24" w:rsidRDefault="00616B24" w:rsidP="00616B24">
      <w:pPr>
        <w:pStyle w:val="Indice"/>
        <w:spacing w:before="720" w:after="360"/>
        <w:jc w:val="left"/>
        <w:rPr>
          <w:sz w:val="28"/>
          <w:szCs w:val="28"/>
        </w:rPr>
      </w:pPr>
    </w:p>
    <w:p w:rsidR="00616B24" w:rsidRDefault="00616B24" w:rsidP="00616B24">
      <w:pPr>
        <w:pStyle w:val="Indice"/>
        <w:spacing w:before="720" w:after="360"/>
        <w:jc w:val="left"/>
        <w:rPr>
          <w:sz w:val="28"/>
          <w:szCs w:val="28"/>
        </w:rPr>
      </w:pPr>
    </w:p>
    <w:p w:rsidR="00616B24" w:rsidRPr="00616B24" w:rsidRDefault="00616B24" w:rsidP="00616B24">
      <w:pPr>
        <w:pStyle w:val="Indice"/>
        <w:spacing w:before="720" w:after="360"/>
        <w:jc w:val="left"/>
        <w:rPr>
          <w:sz w:val="28"/>
          <w:szCs w:val="28"/>
        </w:rPr>
      </w:pPr>
      <w:bookmarkStart w:id="445" w:name="_Toc247985701"/>
      <w:bookmarkStart w:id="446" w:name="_Toc248490506"/>
      <w:bookmarkStart w:id="447" w:name="_Toc248491191"/>
      <w:r w:rsidRPr="00616B24">
        <w:rPr>
          <w:sz w:val="28"/>
          <w:szCs w:val="28"/>
        </w:rPr>
        <w:t>RECOMENDACIONES</w:t>
      </w:r>
      <w:bookmarkEnd w:id="445"/>
      <w:bookmarkEnd w:id="446"/>
      <w:bookmarkEnd w:id="447"/>
    </w:p>
    <w:p w:rsidR="00103BCB" w:rsidRPr="007059FF" w:rsidRDefault="00616B24" w:rsidP="00616B24">
      <w:pPr>
        <w:pStyle w:val="Parrafo"/>
        <w:numPr>
          <w:ilvl w:val="0"/>
          <w:numId w:val="27"/>
        </w:numPr>
        <w:rPr>
          <w:b/>
        </w:rPr>
      </w:pPr>
      <w:r>
        <w:t>R</w:t>
      </w:r>
      <w:r w:rsidR="001A6976" w:rsidRPr="00A95A5C">
        <w:t xml:space="preserve">ealizar </w:t>
      </w:r>
      <w:r w:rsidR="005C55A5">
        <w:t>un</w:t>
      </w:r>
      <w:r w:rsidR="001A6976" w:rsidRPr="00A95A5C">
        <w:t xml:space="preserve"> análisis FODA</w:t>
      </w:r>
      <w:r w:rsidR="005C55A5">
        <w:t xml:space="preserve"> el cual </w:t>
      </w:r>
      <w:r w:rsidR="001A6976" w:rsidRPr="00A95A5C">
        <w:t xml:space="preserve">permitirá </w:t>
      </w:r>
      <w:r w:rsidR="001A6976">
        <w:t>tener un mejor</w:t>
      </w:r>
      <w:r w:rsidR="001A6976" w:rsidRPr="00A95A5C">
        <w:t xml:space="preserve"> juicio </w:t>
      </w:r>
      <w:r w:rsidR="001A6976">
        <w:t xml:space="preserve">de valor para </w:t>
      </w:r>
      <w:r w:rsidR="005C55A5">
        <w:t xml:space="preserve">tomar la decisión </w:t>
      </w:r>
      <w:r w:rsidR="001A6976">
        <w:t xml:space="preserve"> si la oportunidad de negocio que estamos evaluando es </w:t>
      </w:r>
      <w:r w:rsidR="005C55A5">
        <w:t>factible</w:t>
      </w:r>
      <w:r w:rsidR="001A6976">
        <w:t xml:space="preserve"> o no.</w:t>
      </w:r>
    </w:p>
    <w:p w:rsidR="001B5A9A" w:rsidRPr="001B5A9A" w:rsidRDefault="007059FF" w:rsidP="00616B24">
      <w:pPr>
        <w:pStyle w:val="Parrafo"/>
        <w:numPr>
          <w:ilvl w:val="0"/>
          <w:numId w:val="27"/>
        </w:numPr>
        <w:rPr>
          <w:b/>
        </w:rPr>
      </w:pPr>
      <w:r>
        <w:t>Una debilidad al crear una empresa es la poca experiencia que se tiene en este nuevo campo, el ser empresarios jóvenes muchas veces se comete</w:t>
      </w:r>
      <w:r w:rsidR="00A214B1">
        <w:t>n</w:t>
      </w:r>
      <w:r>
        <w:t xml:space="preserve"> errores por desconocimiento de información necesaria; es aconsejable mantener </w:t>
      </w:r>
      <w:r w:rsidR="001B5A9A">
        <w:t>alianzas estratégicas con</w:t>
      </w:r>
      <w:r>
        <w:t xml:space="preserve"> </w:t>
      </w:r>
      <w:r w:rsidR="001B5A9A">
        <w:t xml:space="preserve">otros empresarios que se iniciaron </w:t>
      </w:r>
      <w:r w:rsidR="00A214B1">
        <w:t>de igual forma</w:t>
      </w:r>
      <w:r w:rsidR="001B5A9A">
        <w:t xml:space="preserve"> para así salir adelante con la nueva empresa.</w:t>
      </w:r>
    </w:p>
    <w:p w:rsidR="007059FF" w:rsidRPr="00616B24" w:rsidRDefault="001B5A9A" w:rsidP="00616B24">
      <w:pPr>
        <w:pStyle w:val="Parrafo"/>
        <w:numPr>
          <w:ilvl w:val="0"/>
          <w:numId w:val="27"/>
        </w:numPr>
        <w:rPr>
          <w:b/>
        </w:rPr>
      </w:pPr>
      <w:r>
        <w:t xml:space="preserve"> Realizar </w:t>
      </w:r>
      <w:r w:rsidR="00A214B1">
        <w:t>un</w:t>
      </w:r>
      <w:r>
        <w:t xml:space="preserve"> estudio de mercado que nos permita definir de manera confiable y objetiva el nivel de</w:t>
      </w:r>
      <w:r w:rsidR="00700D15">
        <w:t xml:space="preserve"> aceptación de nuestro producto, el mismo que </w:t>
      </w:r>
      <w:r>
        <w:t xml:space="preserve">nos hará tener un valor real de nuestros potenciales clientes. </w:t>
      </w:r>
    </w:p>
    <w:p w:rsidR="00616B24" w:rsidRPr="00BD5361" w:rsidRDefault="00616B24" w:rsidP="001B5A9A">
      <w:pPr>
        <w:pStyle w:val="Parrafo"/>
        <w:ind w:left="360"/>
        <w:rPr>
          <w:b/>
        </w:rPr>
      </w:pPr>
    </w:p>
    <w:p w:rsidR="00EA71BF" w:rsidRDefault="005C097D" w:rsidP="00EA71BF">
      <w:pPr>
        <w:pStyle w:val="Indice"/>
        <w:spacing w:before="720" w:after="360"/>
        <w:rPr>
          <w:b w:val="0"/>
          <w:lang w:val="es-ES_tradnl"/>
        </w:rPr>
      </w:pPr>
      <w:r>
        <w:br w:type="page"/>
      </w:r>
    </w:p>
    <w:p w:rsidR="00EA71BF" w:rsidRDefault="00EA71BF" w:rsidP="00EA71BF">
      <w:pPr>
        <w:pStyle w:val="Indice"/>
        <w:spacing w:before="720" w:after="360"/>
        <w:rPr>
          <w:b w:val="0"/>
          <w:lang w:val="es-ES_tradnl"/>
        </w:rPr>
      </w:pPr>
    </w:p>
    <w:p w:rsidR="00EA71BF" w:rsidRDefault="00EA71BF" w:rsidP="00EA71BF">
      <w:pPr>
        <w:pStyle w:val="Indice"/>
        <w:spacing w:before="720" w:after="360"/>
        <w:rPr>
          <w:b w:val="0"/>
          <w:lang w:val="es-ES_tradnl"/>
        </w:rPr>
      </w:pPr>
    </w:p>
    <w:p w:rsidR="00EA71BF" w:rsidRDefault="00EA71BF" w:rsidP="00EA71BF">
      <w:pPr>
        <w:pStyle w:val="Indice"/>
        <w:spacing w:before="720" w:after="360"/>
        <w:rPr>
          <w:b w:val="0"/>
          <w:lang w:val="es-ES_tradnl"/>
        </w:rPr>
      </w:pPr>
    </w:p>
    <w:p w:rsidR="00EA71BF" w:rsidRPr="00EA71BF" w:rsidRDefault="00EA71BF" w:rsidP="00EA71BF">
      <w:pPr>
        <w:pStyle w:val="Indice"/>
        <w:spacing w:before="720" w:after="360"/>
        <w:rPr>
          <w:sz w:val="72"/>
          <w:szCs w:val="72"/>
        </w:rPr>
      </w:pPr>
      <w:r w:rsidRPr="00EA71BF">
        <w:rPr>
          <w:sz w:val="72"/>
          <w:szCs w:val="72"/>
        </w:rPr>
        <w:tab/>
      </w:r>
      <w:bookmarkStart w:id="448" w:name="_Toc247985702"/>
      <w:bookmarkStart w:id="449" w:name="_Toc248490507"/>
      <w:bookmarkStart w:id="450" w:name="_Toc248491192"/>
      <w:r w:rsidRPr="00EA71BF">
        <w:rPr>
          <w:sz w:val="72"/>
          <w:szCs w:val="72"/>
        </w:rPr>
        <w:t>ANEXOS</w:t>
      </w:r>
      <w:bookmarkEnd w:id="448"/>
      <w:bookmarkEnd w:id="449"/>
      <w:bookmarkEnd w:id="450"/>
    </w:p>
    <w:p w:rsidR="00EA71BF" w:rsidRDefault="00EA71BF" w:rsidP="00EA71BF">
      <w:pPr>
        <w:pStyle w:val="Indice"/>
        <w:spacing w:before="720" w:after="360"/>
        <w:rPr>
          <w:b w:val="0"/>
          <w:lang w:val="es-ES_tradnl"/>
        </w:rPr>
      </w:pPr>
    </w:p>
    <w:p w:rsidR="00EA71BF" w:rsidRDefault="00EA71BF" w:rsidP="00EA71BF">
      <w:pPr>
        <w:pStyle w:val="Indice"/>
        <w:spacing w:before="720" w:after="360"/>
        <w:rPr>
          <w:b w:val="0"/>
          <w:lang w:val="es-ES_tradnl"/>
        </w:rPr>
      </w:pPr>
    </w:p>
    <w:p w:rsidR="005E3C97" w:rsidRDefault="003A0846" w:rsidP="003A0846">
      <w:pPr>
        <w:pStyle w:val="Indice"/>
        <w:tabs>
          <w:tab w:val="left" w:pos="4605"/>
        </w:tabs>
        <w:spacing w:before="720" w:after="360"/>
        <w:jc w:val="left"/>
        <w:rPr>
          <w:b w:val="0"/>
          <w:lang w:val="es-ES_tradnl"/>
        </w:rPr>
      </w:pPr>
      <w:r>
        <w:rPr>
          <w:b w:val="0"/>
          <w:lang w:val="es-ES_tradnl"/>
        </w:rPr>
        <w:tab/>
      </w:r>
    </w:p>
    <w:p w:rsidR="003A0846" w:rsidRDefault="003A0846" w:rsidP="003A0846">
      <w:pPr>
        <w:pStyle w:val="Indice"/>
        <w:tabs>
          <w:tab w:val="left" w:pos="4605"/>
        </w:tabs>
        <w:spacing w:before="720" w:after="360"/>
        <w:jc w:val="left"/>
        <w:rPr>
          <w:b w:val="0"/>
          <w:lang w:val="es-ES_tradnl"/>
        </w:rPr>
      </w:pPr>
    </w:p>
    <w:p w:rsidR="00077B5B" w:rsidRPr="00EA71BF" w:rsidRDefault="00077B5B" w:rsidP="00EA71BF">
      <w:pPr>
        <w:pStyle w:val="Indice3"/>
        <w:numPr>
          <w:ilvl w:val="0"/>
          <w:numId w:val="0"/>
        </w:numPr>
        <w:spacing w:before="720" w:after="360"/>
        <w:ind w:left="360" w:hanging="360"/>
        <w:jc w:val="center"/>
      </w:pPr>
      <w:bookmarkStart w:id="451" w:name="_Toc247985703"/>
      <w:bookmarkStart w:id="452" w:name="_Toc248490508"/>
      <w:bookmarkStart w:id="453" w:name="_Toc248491193"/>
      <w:r w:rsidRPr="00EA71BF">
        <w:t>ANEXO</w:t>
      </w:r>
      <w:r w:rsidR="00EA71BF">
        <w:t xml:space="preserve"> A</w:t>
      </w:r>
      <w:bookmarkEnd w:id="451"/>
      <w:bookmarkEnd w:id="452"/>
      <w:bookmarkEnd w:id="453"/>
    </w:p>
    <w:p w:rsidR="00077B5B" w:rsidRDefault="00077B5B" w:rsidP="00077B5B">
      <w:pPr>
        <w:pStyle w:val="Estilo1"/>
        <w:numPr>
          <w:ilvl w:val="0"/>
          <w:numId w:val="0"/>
        </w:numPr>
        <w:jc w:val="center"/>
      </w:pPr>
      <w:r w:rsidRPr="001700AF">
        <w:t>POLITICAS DE SERVICIO</w:t>
      </w:r>
    </w:p>
    <w:p w:rsidR="00077B5B" w:rsidRDefault="00077B5B" w:rsidP="00FE5180">
      <w:pPr>
        <w:spacing w:line="480" w:lineRule="auto"/>
        <w:jc w:val="both"/>
        <w:rPr>
          <w:rFonts w:ascii="Arial" w:hAnsi="Arial" w:cs="Arial"/>
          <w:b/>
        </w:rPr>
      </w:pPr>
      <w:r w:rsidRPr="000D3C9D">
        <w:rPr>
          <w:rFonts w:ascii="Arial" w:hAnsi="Arial" w:cs="Arial"/>
          <w:b/>
        </w:rPr>
        <w:t>DURACION</w:t>
      </w:r>
    </w:p>
    <w:p w:rsidR="00077B5B" w:rsidRDefault="00077B5B" w:rsidP="00FE5180">
      <w:pPr>
        <w:pStyle w:val="Parrafo"/>
        <w:ind w:left="708"/>
      </w:pPr>
      <w:r w:rsidRPr="000D3C9D">
        <w:t>Los  contratos tendrán una duración de un año contado a partir de su suscripción</w:t>
      </w:r>
      <w:r>
        <w:t>, con garantía de 6 meses para el Hardware y 40 horas de soporte para el software por un año, sin costo alguno. Se brindara mantenimiento gratuito de los paneles durante los 6 meses de garantía.</w:t>
      </w:r>
    </w:p>
    <w:p w:rsidR="00077B5B" w:rsidRPr="000D3C9D" w:rsidRDefault="00077B5B" w:rsidP="00FE5180">
      <w:pPr>
        <w:spacing w:line="480" w:lineRule="auto"/>
        <w:jc w:val="both"/>
        <w:rPr>
          <w:rFonts w:ascii="Arial" w:hAnsi="Arial" w:cs="Arial"/>
          <w:b/>
        </w:rPr>
      </w:pPr>
      <w:r>
        <w:rPr>
          <w:rFonts w:ascii="Arial" w:hAnsi="Arial" w:cs="Arial"/>
          <w:b/>
        </w:rPr>
        <w:t>TARIFAS</w:t>
      </w:r>
    </w:p>
    <w:p w:rsidR="00077B5B" w:rsidRPr="000D3C9D" w:rsidRDefault="00077B5B" w:rsidP="00FE5180">
      <w:pPr>
        <w:pStyle w:val="Parrafo"/>
        <w:ind w:left="708"/>
      </w:pPr>
      <w:r w:rsidRPr="000D3C9D">
        <w:t xml:space="preserve">La tarifa por los </w:t>
      </w:r>
      <w:r>
        <w:t xml:space="preserve">productos o </w:t>
      </w:r>
      <w:r w:rsidRPr="000D3C9D">
        <w:t>serv</w:t>
      </w:r>
      <w:r>
        <w:t>icios contratados de acuerdo a lo acordado con</w:t>
      </w:r>
      <w:r w:rsidRPr="000D3C9D">
        <w:t xml:space="preserve"> el Cliente, es especificada e</w:t>
      </w:r>
      <w:r>
        <w:t>n</w:t>
      </w:r>
      <w:r w:rsidRPr="000D3C9D">
        <w:t xml:space="preserve"> los anexos respectivos.</w:t>
      </w:r>
    </w:p>
    <w:p w:rsidR="00077B5B" w:rsidRDefault="00077B5B" w:rsidP="00FE5180">
      <w:pPr>
        <w:pStyle w:val="Parrafo"/>
        <w:ind w:left="708"/>
      </w:pPr>
      <w:r w:rsidRPr="000D3C9D">
        <w:t xml:space="preserve">Los precios descritos en los  contratos para los </w:t>
      </w:r>
      <w:r>
        <w:t xml:space="preserve">productos o </w:t>
      </w:r>
      <w:r w:rsidRPr="000D3C9D">
        <w:t>servicios serán valores netos, por lo tanto no incluirán impuesto o retención alguna requerida por las leyes ecuatorianas.</w:t>
      </w:r>
    </w:p>
    <w:p w:rsidR="00711B8A" w:rsidRDefault="00711B8A" w:rsidP="00FE5180">
      <w:pPr>
        <w:pStyle w:val="Parrafo"/>
        <w:ind w:left="708"/>
      </w:pPr>
    </w:p>
    <w:p w:rsidR="005E3C97" w:rsidRDefault="005E3C97" w:rsidP="00FE5180">
      <w:pPr>
        <w:pStyle w:val="Parrafo"/>
        <w:ind w:left="708"/>
      </w:pPr>
    </w:p>
    <w:p w:rsidR="00077B5B" w:rsidRPr="005F4A63" w:rsidRDefault="00077B5B" w:rsidP="00FE5180">
      <w:pPr>
        <w:spacing w:line="480" w:lineRule="auto"/>
        <w:jc w:val="both"/>
        <w:rPr>
          <w:rFonts w:ascii="Arial" w:hAnsi="Arial" w:cs="Arial"/>
          <w:b/>
        </w:rPr>
      </w:pPr>
      <w:r>
        <w:rPr>
          <w:rFonts w:ascii="Arial" w:hAnsi="Arial" w:cs="Arial"/>
          <w:b/>
        </w:rPr>
        <w:t>EXCLUSIONES</w:t>
      </w:r>
    </w:p>
    <w:p w:rsidR="00077B5B" w:rsidRPr="005F4A63" w:rsidRDefault="00077B5B" w:rsidP="00FE5180">
      <w:pPr>
        <w:pStyle w:val="Parrafo"/>
        <w:ind w:left="708"/>
      </w:pPr>
      <w:r w:rsidRPr="005F4A63">
        <w:t>El servicio contratado, de manera expresa no incluye lo siguiente:</w:t>
      </w:r>
    </w:p>
    <w:p w:rsidR="00077B5B" w:rsidRPr="005F4A63" w:rsidRDefault="00077B5B" w:rsidP="00FE5180">
      <w:pPr>
        <w:pStyle w:val="Parrafo"/>
        <w:ind w:left="708"/>
      </w:pPr>
      <w:r w:rsidRPr="005F4A63">
        <w:rPr>
          <w:b/>
        </w:rPr>
        <w:t>a)</w:t>
      </w:r>
      <w:r w:rsidRPr="005F4A63">
        <w:t xml:space="preserve"> Reparaciones causada por daños debidos a fuerza mayor o caso fortuito, externos a los equipos o sistemas, así como los daños causados por uso inapropiado o negligente, que no provenga del uso normal u ordinario de los equipos o sistemas.</w:t>
      </w:r>
    </w:p>
    <w:p w:rsidR="00077B5B" w:rsidRPr="005F4A63" w:rsidRDefault="00077B5B" w:rsidP="00FE5180">
      <w:pPr>
        <w:pStyle w:val="Parrafo"/>
        <w:ind w:left="708"/>
      </w:pPr>
      <w:r w:rsidRPr="005F4A63">
        <w:rPr>
          <w:b/>
        </w:rPr>
        <w:t>b)</w:t>
      </w:r>
      <w:r w:rsidRPr="005F4A63">
        <w:t xml:space="preserve"> Trabajos eléctricos por conexiones o alteraciones no previstas, o suministro de materiales, o remoción de accesorios, o de pintura.</w:t>
      </w:r>
    </w:p>
    <w:p w:rsidR="00077B5B" w:rsidRPr="00FE5180" w:rsidRDefault="00077B5B" w:rsidP="00FE5180">
      <w:pPr>
        <w:spacing w:line="480" w:lineRule="auto"/>
        <w:jc w:val="both"/>
        <w:rPr>
          <w:rFonts w:ascii="Arial" w:hAnsi="Arial" w:cs="Arial"/>
          <w:b/>
        </w:rPr>
      </w:pPr>
      <w:r>
        <w:rPr>
          <w:rFonts w:ascii="Arial" w:hAnsi="Arial" w:cs="Arial"/>
          <w:b/>
        </w:rPr>
        <w:t>COMPROMISOS</w:t>
      </w:r>
    </w:p>
    <w:p w:rsidR="00077B5B" w:rsidRDefault="00077B5B" w:rsidP="00FE5180">
      <w:pPr>
        <w:pStyle w:val="Parrafo"/>
        <w:ind w:left="708"/>
      </w:pPr>
      <w:r>
        <w:t xml:space="preserve">Se dará 10 horas de capacitación, para el uso adecuado del sistema, tanto para el Hardware como para el Software. </w:t>
      </w:r>
    </w:p>
    <w:p w:rsidR="00077B5B" w:rsidRPr="005F4A63" w:rsidRDefault="00077B5B" w:rsidP="00FE5180">
      <w:pPr>
        <w:spacing w:line="480" w:lineRule="auto"/>
        <w:jc w:val="both"/>
        <w:rPr>
          <w:rFonts w:ascii="Arial" w:hAnsi="Arial" w:cs="Arial"/>
          <w:b/>
        </w:rPr>
      </w:pPr>
      <w:r>
        <w:rPr>
          <w:rFonts w:ascii="Arial" w:hAnsi="Arial" w:cs="Arial"/>
          <w:b/>
        </w:rPr>
        <w:t>CONDICIONES</w:t>
      </w:r>
    </w:p>
    <w:p w:rsidR="00077B5B" w:rsidRPr="005F4A63" w:rsidRDefault="00077B5B" w:rsidP="00FE5180">
      <w:pPr>
        <w:pStyle w:val="Parrafo"/>
        <w:ind w:left="708"/>
      </w:pPr>
      <w:r w:rsidRPr="005F4A63">
        <w:t>El Cliente será responsable de mantener las condiciones eléctricas, ambientales y operativas adecuadas para el normal funcionamiento de los equipos y dispositivos contra</w:t>
      </w:r>
      <w:r>
        <w:t>tados, indicada en uno de los anexos del contrato.</w:t>
      </w:r>
    </w:p>
    <w:p w:rsidR="00077B5B" w:rsidRPr="00054379" w:rsidRDefault="00077B5B" w:rsidP="00FE5180">
      <w:pPr>
        <w:spacing w:line="480" w:lineRule="auto"/>
        <w:jc w:val="both"/>
        <w:rPr>
          <w:rFonts w:ascii="Arial" w:hAnsi="Arial" w:cs="Arial"/>
          <w:b/>
        </w:rPr>
      </w:pPr>
      <w:r>
        <w:rPr>
          <w:rFonts w:ascii="Arial" w:hAnsi="Arial" w:cs="Arial"/>
          <w:b/>
        </w:rPr>
        <w:t>SOLUCION DE CONTROVERSIAS</w:t>
      </w:r>
    </w:p>
    <w:p w:rsidR="00077B5B" w:rsidRPr="00054379" w:rsidRDefault="00077B5B" w:rsidP="00FE5180">
      <w:pPr>
        <w:pStyle w:val="Parrafo"/>
        <w:ind w:left="708"/>
      </w:pPr>
      <w:r w:rsidRPr="00054379">
        <w:t xml:space="preserve">Las partes acordarán que en caso de que surja entre ellas algún tipo de discrepancia directamente relacionada con la interpretación o ejecución de los contratos harán todos los esfuerzos posibles por resolverlos amigablemente entre ellas. En caso de que las partes no se pusieren de acuerdo respecto de sus diferencias en un plazo máximo de 30 días contados a partir de que las mismas hayan surgido, someterán las mismas al arbitraje en equidad administrado por el Centro de Conciliación y Arbitraje de </w:t>
      </w:r>
      <w:smartTag w:uri="urn:schemas-microsoft-com:office:smarttags" w:element="PersonName">
        <w:smartTagPr>
          <w:attr w:name="ProductID" w:val="la C￡mara"/>
        </w:smartTagPr>
        <w:r w:rsidRPr="00054379">
          <w:t>la Cámara</w:t>
        </w:r>
      </w:smartTag>
      <w:r w:rsidRPr="00054379">
        <w:t xml:space="preserve"> de Comercio de Guayaquil y a </w:t>
      </w:r>
      <w:smartTag w:uri="urn:schemas-microsoft-com:office:smarttags" w:element="PersonName">
        <w:smartTagPr>
          <w:attr w:name="ProductID" w:val="la Ley"/>
        </w:smartTagPr>
        <w:r w:rsidRPr="00054379">
          <w:t>la Ley</w:t>
        </w:r>
      </w:smartTag>
      <w:r w:rsidRPr="00054379">
        <w:t xml:space="preserve"> de Arbitraje y Mediación y otras normas conexas vigentes. Las partes estipulan para la ejecución de las medidas cautelares que pudieren dictarse dentro del proceso arbitral, los árbitros solicitarán el auxilio de los funcionarios públicos, judiciales, policiales y administrativos que sean necesarios sin tener que recurrir a Juez ordinario alguno del lugar donde se encuentren los bienes o donde sea necesario adoptar medidas. Asimismo, las partes convienen en la confidencialidad del procedimiento arbitral, pudiendo entregarse copias del recurso al que las partes se hubieren sometido, quedando expresamente prohibido a dichas personas la reproducción o entrega de tales copias a terceros o su utilización en procesos judiciales.  Finalmente las partes convienen libre y voluntariamente que toda reconvención que se deduzca dentro del proceso arbitral deberá ser o basarse sobre la misma materia o materias del arbitraje convenido.  </w:t>
      </w:r>
    </w:p>
    <w:p w:rsidR="00077B5B" w:rsidRDefault="00077B5B" w:rsidP="00FE5180">
      <w:pPr>
        <w:pStyle w:val="Parrafo"/>
        <w:ind w:left="708"/>
      </w:pPr>
      <w:r w:rsidRPr="00054379">
        <w:t>Cualquiera de las partes podrá dar por terminado este convenio en cualquier tiempo por incumplimiento de sus términos y condiciones por parte de la otra, siempre y cuando haya sido debidamente demostrado el incumplimiento y notificado por escrito con por lo menos dos días posteriores a su ocurrencia.</w:t>
      </w:r>
    </w:p>
    <w:p w:rsidR="005E3C97" w:rsidRDefault="005E3C97" w:rsidP="00FE5180">
      <w:pPr>
        <w:pStyle w:val="Parrafo"/>
        <w:ind w:left="708"/>
      </w:pPr>
    </w:p>
    <w:p w:rsidR="005E3C97" w:rsidRDefault="005E3C97" w:rsidP="00FE5180">
      <w:pPr>
        <w:pStyle w:val="Parrafo"/>
        <w:ind w:left="708"/>
      </w:pPr>
    </w:p>
    <w:p w:rsidR="005E3C97" w:rsidRDefault="005E3C97" w:rsidP="00FE5180">
      <w:pPr>
        <w:pStyle w:val="Parrafo"/>
        <w:ind w:left="708"/>
      </w:pPr>
    </w:p>
    <w:p w:rsidR="005E3C97" w:rsidRDefault="005E3C97" w:rsidP="00FE5180">
      <w:pPr>
        <w:pStyle w:val="Parrafo"/>
        <w:ind w:left="708"/>
      </w:pPr>
    </w:p>
    <w:p w:rsidR="005E3C97" w:rsidRDefault="005E3C97" w:rsidP="00FE5180">
      <w:pPr>
        <w:pStyle w:val="Parrafo"/>
        <w:ind w:left="708"/>
      </w:pPr>
    </w:p>
    <w:p w:rsidR="0024207A" w:rsidRDefault="0024207A" w:rsidP="00FE5180">
      <w:pPr>
        <w:pStyle w:val="Parrafo"/>
        <w:ind w:left="708"/>
      </w:pPr>
    </w:p>
    <w:p w:rsidR="005E3C97" w:rsidRDefault="005E3C97" w:rsidP="00FE5180">
      <w:pPr>
        <w:pStyle w:val="Parrafo"/>
        <w:ind w:left="708"/>
      </w:pPr>
    </w:p>
    <w:p w:rsidR="0024207A" w:rsidRPr="00EA71BF" w:rsidRDefault="0024207A" w:rsidP="0024207A">
      <w:pPr>
        <w:pStyle w:val="Indice3"/>
        <w:numPr>
          <w:ilvl w:val="0"/>
          <w:numId w:val="0"/>
        </w:numPr>
        <w:spacing w:before="720" w:after="360"/>
        <w:ind w:left="360" w:hanging="360"/>
        <w:jc w:val="center"/>
      </w:pPr>
      <w:bookmarkStart w:id="454" w:name="_Toc248490509"/>
      <w:bookmarkStart w:id="455" w:name="_Toc248491194"/>
      <w:r w:rsidRPr="00EA71BF">
        <w:t>ANEXO</w:t>
      </w:r>
      <w:r>
        <w:t xml:space="preserve"> </w:t>
      </w:r>
      <w:r w:rsidR="00053B15">
        <w:t>B</w:t>
      </w:r>
      <w:bookmarkEnd w:id="454"/>
      <w:bookmarkEnd w:id="455"/>
    </w:p>
    <w:p w:rsidR="0024207A" w:rsidRDefault="0024207A" w:rsidP="0024207A">
      <w:pPr>
        <w:jc w:val="center"/>
        <w:rPr>
          <w:rFonts w:ascii="Arial" w:hAnsi="Arial" w:cs="Arial"/>
          <w:b/>
          <w:bCs/>
          <w:iCs/>
          <w:sz w:val="26"/>
          <w:szCs w:val="26"/>
          <w:u w:val="single"/>
        </w:rPr>
      </w:pPr>
    </w:p>
    <w:p w:rsidR="0024207A" w:rsidRPr="002A63A4" w:rsidRDefault="0024207A" w:rsidP="002A63A4">
      <w:pPr>
        <w:jc w:val="center"/>
        <w:rPr>
          <w:rFonts w:ascii="Arial Narrow" w:hAnsi="Arial Narrow"/>
          <w:b/>
        </w:rPr>
      </w:pPr>
      <w:r w:rsidRPr="002A63A4">
        <w:rPr>
          <w:rFonts w:ascii="Arial Narrow" w:hAnsi="Arial Narrow"/>
          <w:b/>
        </w:rPr>
        <w:t>SISTEMA SADPIV</w:t>
      </w:r>
    </w:p>
    <w:p w:rsidR="0024207A" w:rsidRPr="004E5862" w:rsidRDefault="0024207A" w:rsidP="0024207A">
      <w:pPr>
        <w:jc w:val="center"/>
        <w:rPr>
          <w:rFonts w:ascii="Arial" w:hAnsi="Arial" w:cs="Arial"/>
          <w:b/>
          <w:bCs/>
          <w:iCs/>
          <w:sz w:val="26"/>
          <w:szCs w:val="26"/>
          <w:u w:val="single"/>
        </w:rPr>
      </w:pPr>
    </w:p>
    <w:p w:rsidR="0024207A" w:rsidRPr="00210D9F" w:rsidRDefault="0024207A" w:rsidP="0024207A">
      <w:pPr>
        <w:jc w:val="both"/>
        <w:rPr>
          <w:rFonts w:ascii="Arial Narrow" w:hAnsi="Arial Narrow"/>
          <w:b/>
        </w:rPr>
      </w:pPr>
    </w:p>
    <w:p w:rsidR="0024207A" w:rsidRPr="00210D9F" w:rsidRDefault="0024207A" w:rsidP="0024207A">
      <w:pPr>
        <w:jc w:val="both"/>
        <w:rPr>
          <w:rFonts w:ascii="Arial" w:hAnsi="Arial" w:cs="Arial"/>
          <w:b/>
        </w:rPr>
      </w:pPr>
      <w:r w:rsidRPr="00210D9F">
        <w:rPr>
          <w:rFonts w:ascii="Arial" w:hAnsi="Arial" w:cs="Arial"/>
          <w:b/>
        </w:rPr>
        <w:t>ACCESO AL SISTEMA</w:t>
      </w:r>
    </w:p>
    <w:p w:rsidR="0024207A" w:rsidRPr="00210D9F" w:rsidRDefault="0024207A" w:rsidP="0024207A">
      <w:pPr>
        <w:jc w:val="both"/>
        <w:rPr>
          <w:rFonts w:ascii="Arial" w:hAnsi="Arial" w:cs="Arial"/>
        </w:rPr>
      </w:pPr>
    </w:p>
    <w:p w:rsidR="0024207A" w:rsidRPr="00210D9F" w:rsidRDefault="00210D9F" w:rsidP="00210D9F">
      <w:pPr>
        <w:pStyle w:val="Parrafo"/>
      </w:pPr>
      <w:r>
        <w:rPr>
          <w:noProof/>
        </w:rPr>
        <w:drawing>
          <wp:anchor distT="0" distB="0" distL="114300" distR="114300" simplePos="0" relativeHeight="251666432" behindDoc="0" locked="0" layoutInCell="1" allowOverlap="1">
            <wp:simplePos x="0" y="0"/>
            <wp:positionH relativeFrom="column">
              <wp:posOffset>3886200</wp:posOffset>
            </wp:positionH>
            <wp:positionV relativeFrom="paragraph">
              <wp:posOffset>201295</wp:posOffset>
            </wp:positionV>
            <wp:extent cx="306705" cy="346710"/>
            <wp:effectExtent l="19050" t="0" r="0" b="0"/>
            <wp:wrapSquare wrapText="bothSides"/>
            <wp:docPr id="1630" name="Imagen 1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0"/>
                    <pic:cNvPicPr>
                      <a:picLocks noChangeAspect="1" noChangeArrowheads="1"/>
                    </pic:cNvPicPr>
                  </pic:nvPicPr>
                  <pic:blipFill>
                    <a:blip r:embed="rId82"/>
                    <a:srcRect l="786" t="39317" r="96407" b="55005"/>
                    <a:stretch>
                      <a:fillRect/>
                    </a:stretch>
                  </pic:blipFill>
                  <pic:spPr bwMode="auto">
                    <a:xfrm>
                      <a:off x="0" y="0"/>
                      <a:ext cx="306705" cy="346710"/>
                    </a:xfrm>
                    <a:prstGeom prst="rect">
                      <a:avLst/>
                    </a:prstGeom>
                    <a:noFill/>
                    <a:ln w="9525">
                      <a:noFill/>
                      <a:miter lim="800000"/>
                      <a:headEnd/>
                      <a:tailEnd/>
                    </a:ln>
                  </pic:spPr>
                </pic:pic>
              </a:graphicData>
            </a:graphic>
          </wp:anchor>
        </w:drawing>
      </w:r>
      <w:r w:rsidR="0024207A" w:rsidRPr="00210D9F">
        <w:t>Para acceder al sistema debemos dar clic a la página de Internet donde se encontrara  configurada la aplicación SADPIV, luego se  presenta la pantalla de ingreso; se debe tener asignado un usuario y clave que es provista por el administrador del sistema.</w:t>
      </w:r>
    </w:p>
    <w:p w:rsidR="0024207A" w:rsidRPr="00210D9F" w:rsidRDefault="0024207A" w:rsidP="0024207A">
      <w:pPr>
        <w:jc w:val="both"/>
        <w:rPr>
          <w:rFonts w:ascii="Arial" w:hAnsi="Arial" w:cs="Arial"/>
        </w:rPr>
      </w:pPr>
    </w:p>
    <w:p w:rsidR="0024207A" w:rsidRPr="00210D9F" w:rsidRDefault="0024207A" w:rsidP="0024207A">
      <w:pPr>
        <w:jc w:val="both"/>
        <w:rPr>
          <w:rFonts w:ascii="Arial" w:hAnsi="Arial" w:cs="Arial"/>
          <w:b/>
        </w:rPr>
      </w:pPr>
      <w:r w:rsidRPr="00210D9F">
        <w:rPr>
          <w:rFonts w:ascii="Arial" w:hAnsi="Arial" w:cs="Arial"/>
          <w:b/>
        </w:rPr>
        <w:t>Tipo Usuarios:</w:t>
      </w:r>
    </w:p>
    <w:p w:rsidR="0024207A" w:rsidRPr="00210D9F" w:rsidRDefault="0024207A" w:rsidP="0024207A">
      <w:pPr>
        <w:jc w:val="both"/>
        <w:rPr>
          <w:rFonts w:ascii="Arial" w:hAnsi="Arial" w:cs="Arial"/>
        </w:rPr>
      </w:pPr>
    </w:p>
    <w:p w:rsidR="0024207A" w:rsidRPr="00210D9F" w:rsidRDefault="0024207A" w:rsidP="00210D9F">
      <w:pPr>
        <w:pStyle w:val="Parrafo"/>
        <w:rPr>
          <w:noProof/>
        </w:rPr>
      </w:pPr>
      <w:r w:rsidRPr="00210D9F">
        <w:rPr>
          <w:b/>
          <w:i/>
          <w:noProof/>
        </w:rPr>
        <w:t>Administrador:</w:t>
      </w:r>
      <w:r w:rsidRPr="00210D9F">
        <w:rPr>
          <w:noProof/>
        </w:rPr>
        <w:t xml:space="preserve"> Es aquel que se encarga de la administración de la aplicación creación de usuarios, asignación de permisos sobre la aplicación, creación de cooperativas, andenes, destinos.</w:t>
      </w:r>
    </w:p>
    <w:p w:rsidR="0024207A" w:rsidRPr="00210D9F" w:rsidRDefault="0024207A" w:rsidP="00210D9F">
      <w:pPr>
        <w:pStyle w:val="Parrafo"/>
        <w:rPr>
          <w:noProof/>
        </w:rPr>
      </w:pPr>
    </w:p>
    <w:p w:rsidR="0024207A" w:rsidRPr="00210D9F" w:rsidRDefault="0024207A" w:rsidP="00210D9F">
      <w:pPr>
        <w:pStyle w:val="Parrafo"/>
        <w:rPr>
          <w:noProof/>
        </w:rPr>
      </w:pPr>
      <w:r w:rsidRPr="00210D9F">
        <w:rPr>
          <w:b/>
          <w:i/>
          <w:noProof/>
        </w:rPr>
        <w:t>Usuarios Cooperativa:</w:t>
      </w:r>
      <w:r w:rsidRPr="00210D9F">
        <w:rPr>
          <w:noProof/>
        </w:rPr>
        <w:t xml:space="preserve"> Permite administra la información correspondiente a cada cooperativa a la cual pertenece tales como; creación de salidas, asignación de rutas, asignación de Chóferes a cada salida, asignación de tipo del transporte, asignación de andenes a las salidas.</w:t>
      </w:r>
    </w:p>
    <w:p w:rsidR="0024207A" w:rsidRPr="00210D9F" w:rsidRDefault="0024207A" w:rsidP="0024207A">
      <w:pPr>
        <w:jc w:val="center"/>
        <w:rPr>
          <w:rFonts w:ascii="Arial" w:hAnsi="Arial" w:cs="Arial"/>
        </w:rPr>
      </w:pPr>
      <w:r w:rsidRPr="00210D9F">
        <w:rPr>
          <w:rFonts w:ascii="Arial" w:hAnsi="Arial" w:cs="Arial"/>
          <w:noProof/>
        </w:rPr>
        <w:drawing>
          <wp:inline distT="0" distB="0" distL="0" distR="0">
            <wp:extent cx="4340860" cy="1586865"/>
            <wp:effectExtent l="19050" t="0" r="254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3"/>
                    <a:srcRect l="31310" t="43272" r="38072" b="38264"/>
                    <a:stretch>
                      <a:fillRect/>
                    </a:stretch>
                  </pic:blipFill>
                  <pic:spPr bwMode="auto">
                    <a:xfrm>
                      <a:off x="0" y="0"/>
                      <a:ext cx="4340860" cy="1586865"/>
                    </a:xfrm>
                    <a:prstGeom prst="rect">
                      <a:avLst/>
                    </a:prstGeom>
                    <a:noFill/>
                    <a:ln w="9525">
                      <a:noFill/>
                      <a:miter lim="800000"/>
                      <a:headEnd/>
                      <a:tailEnd/>
                    </a:ln>
                  </pic:spPr>
                </pic:pic>
              </a:graphicData>
            </a:graphic>
          </wp:inline>
        </w:drawing>
      </w:r>
    </w:p>
    <w:p w:rsidR="0024207A" w:rsidRPr="00210D9F" w:rsidRDefault="0024207A" w:rsidP="0024207A">
      <w:pPr>
        <w:rPr>
          <w:rFonts w:ascii="Arial" w:hAnsi="Arial" w:cs="Arial"/>
        </w:rPr>
      </w:pPr>
    </w:p>
    <w:p w:rsidR="0024207A" w:rsidRPr="00210D9F" w:rsidRDefault="0024207A" w:rsidP="00877DC9">
      <w:pPr>
        <w:pStyle w:val="Figuras"/>
      </w:pPr>
      <w:bookmarkStart w:id="456" w:name="_Toc248491213"/>
      <w:r w:rsidRPr="00210D9F">
        <w:t xml:space="preserve">Fig. </w:t>
      </w:r>
      <w:r w:rsidR="00053B15">
        <w:t>B</w:t>
      </w:r>
      <w:r w:rsidRPr="00210D9F">
        <w:t>.1 Pantalla de Ingreso a SADPIV</w:t>
      </w:r>
      <w:bookmarkEnd w:id="456"/>
    </w:p>
    <w:p w:rsidR="0024207A" w:rsidRPr="00210D9F" w:rsidRDefault="0024207A" w:rsidP="0024207A">
      <w:pPr>
        <w:jc w:val="both"/>
        <w:rPr>
          <w:rFonts w:ascii="Arial" w:hAnsi="Arial" w:cs="Arial"/>
        </w:rPr>
      </w:pPr>
    </w:p>
    <w:p w:rsidR="0024207A" w:rsidRPr="00210D9F" w:rsidRDefault="0024207A" w:rsidP="0024207A">
      <w:pPr>
        <w:jc w:val="both"/>
        <w:rPr>
          <w:rFonts w:ascii="Arial" w:hAnsi="Arial" w:cs="Arial"/>
        </w:rPr>
      </w:pPr>
    </w:p>
    <w:p w:rsidR="0024207A" w:rsidRPr="00210D9F" w:rsidRDefault="0024207A" w:rsidP="00210D9F">
      <w:pPr>
        <w:pStyle w:val="Parrafo"/>
        <w:rPr>
          <w:noProof/>
        </w:rPr>
      </w:pPr>
      <w:r w:rsidRPr="00210D9F">
        <w:rPr>
          <w:noProof/>
        </w:rPr>
        <w:t>Una vez dentro de la aplicación el usuario podrá acceder a los menús de la aplicación: Administración, Seguridades y Sistema.</w:t>
      </w:r>
    </w:p>
    <w:p w:rsidR="0024207A" w:rsidRPr="00210D9F" w:rsidRDefault="0024207A" w:rsidP="0024207A">
      <w:pPr>
        <w:jc w:val="both"/>
        <w:rPr>
          <w:rFonts w:ascii="Arial" w:hAnsi="Arial" w:cs="Arial"/>
        </w:rPr>
      </w:pPr>
    </w:p>
    <w:p w:rsidR="0024207A" w:rsidRPr="00210D9F" w:rsidRDefault="0024207A" w:rsidP="0024207A">
      <w:pPr>
        <w:jc w:val="both"/>
        <w:rPr>
          <w:rFonts w:ascii="Arial" w:hAnsi="Arial" w:cs="Arial"/>
        </w:rPr>
      </w:pPr>
    </w:p>
    <w:p w:rsidR="0024207A" w:rsidRPr="00210D9F" w:rsidRDefault="0024207A" w:rsidP="0024207A">
      <w:pPr>
        <w:jc w:val="center"/>
        <w:rPr>
          <w:rFonts w:ascii="Arial" w:hAnsi="Arial" w:cs="Arial"/>
        </w:rPr>
      </w:pPr>
    </w:p>
    <w:p w:rsidR="0024207A" w:rsidRPr="00210D9F" w:rsidRDefault="0024207A" w:rsidP="0024207A">
      <w:pPr>
        <w:rPr>
          <w:rFonts w:ascii="Arial" w:hAnsi="Arial" w:cs="Arial"/>
        </w:rPr>
      </w:pPr>
    </w:p>
    <w:p w:rsidR="0024207A" w:rsidRPr="00210D9F" w:rsidRDefault="0024207A" w:rsidP="0024207A">
      <w:pPr>
        <w:rPr>
          <w:rFonts w:ascii="Arial" w:hAnsi="Arial" w:cs="Arial"/>
        </w:rPr>
      </w:pPr>
    </w:p>
    <w:p w:rsidR="0024207A" w:rsidRPr="00210D9F" w:rsidRDefault="0024207A" w:rsidP="0024207A">
      <w:pPr>
        <w:rPr>
          <w:rFonts w:ascii="Arial" w:hAnsi="Arial" w:cs="Arial"/>
        </w:rPr>
      </w:pPr>
      <w:r w:rsidRPr="00210D9F">
        <w:rPr>
          <w:rFonts w:ascii="Arial" w:hAnsi="Arial" w:cs="Arial"/>
          <w:noProof/>
        </w:rPr>
        <w:drawing>
          <wp:inline distT="0" distB="0" distL="0" distR="0">
            <wp:extent cx="5507355" cy="3048000"/>
            <wp:effectExtent l="1905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4"/>
                    <a:srcRect b="11732"/>
                    <a:stretch>
                      <a:fillRect/>
                    </a:stretch>
                  </pic:blipFill>
                  <pic:spPr bwMode="auto">
                    <a:xfrm>
                      <a:off x="0" y="0"/>
                      <a:ext cx="5507355" cy="3048000"/>
                    </a:xfrm>
                    <a:prstGeom prst="rect">
                      <a:avLst/>
                    </a:prstGeom>
                    <a:noFill/>
                    <a:ln w="9525">
                      <a:noFill/>
                      <a:miter lim="800000"/>
                      <a:headEnd/>
                      <a:tailEnd/>
                    </a:ln>
                  </pic:spPr>
                </pic:pic>
              </a:graphicData>
            </a:graphic>
          </wp:inline>
        </w:drawing>
      </w:r>
    </w:p>
    <w:p w:rsidR="0024207A" w:rsidRPr="00210D9F" w:rsidRDefault="0024207A" w:rsidP="00B022FE">
      <w:pPr>
        <w:pStyle w:val="Figuras"/>
      </w:pPr>
      <w:bookmarkStart w:id="457" w:name="_Toc248491214"/>
      <w:r w:rsidRPr="00210D9F">
        <w:t>Fig.</w:t>
      </w:r>
      <w:r w:rsidR="002A63A4">
        <w:t>B</w:t>
      </w:r>
      <w:r w:rsidRPr="00210D9F">
        <w:t>.2 Pantalla Principal del Sistema</w:t>
      </w:r>
      <w:bookmarkEnd w:id="457"/>
      <w:r w:rsidRPr="00210D9F">
        <w:t xml:space="preserve"> </w:t>
      </w:r>
    </w:p>
    <w:p w:rsidR="0024207A" w:rsidRPr="00210D9F" w:rsidRDefault="0024207A" w:rsidP="0024207A">
      <w:pPr>
        <w:rPr>
          <w:rFonts w:ascii="Arial" w:hAnsi="Arial" w:cs="Arial"/>
        </w:rPr>
      </w:pPr>
    </w:p>
    <w:p w:rsidR="0024207A" w:rsidRPr="00210D9F" w:rsidRDefault="0024207A" w:rsidP="0024207A">
      <w:pPr>
        <w:rPr>
          <w:rFonts w:ascii="Arial" w:hAnsi="Arial" w:cs="Arial"/>
          <w:b/>
        </w:rPr>
      </w:pPr>
      <w:r w:rsidRPr="00210D9F">
        <w:rPr>
          <w:rFonts w:ascii="Arial" w:hAnsi="Arial" w:cs="Arial"/>
          <w:b/>
        </w:rPr>
        <w:t>Menú Administración:</w:t>
      </w:r>
    </w:p>
    <w:p w:rsidR="0024207A" w:rsidRPr="00210D9F" w:rsidRDefault="0024207A" w:rsidP="0024207A">
      <w:pPr>
        <w:rPr>
          <w:rFonts w:ascii="Arial" w:hAnsi="Arial" w:cs="Arial"/>
          <w:b/>
        </w:rPr>
      </w:pPr>
    </w:p>
    <w:p w:rsidR="0024207A" w:rsidRPr="00210D9F" w:rsidRDefault="0024207A" w:rsidP="0024207A">
      <w:pPr>
        <w:rPr>
          <w:rFonts w:ascii="Arial" w:hAnsi="Arial" w:cs="Arial"/>
        </w:rPr>
      </w:pPr>
      <w:r w:rsidRPr="00210D9F">
        <w:rPr>
          <w:rFonts w:ascii="Arial" w:hAnsi="Arial" w:cs="Arial"/>
        </w:rPr>
        <w:t>En el menú de Administración se puede configurar:</w:t>
      </w:r>
    </w:p>
    <w:p w:rsidR="0024207A" w:rsidRPr="00210D9F" w:rsidRDefault="0024207A" w:rsidP="0024207A">
      <w:pPr>
        <w:rPr>
          <w:rFonts w:ascii="Arial" w:hAnsi="Arial" w:cs="Arial"/>
        </w:rPr>
      </w:pPr>
    </w:p>
    <w:p w:rsidR="0024207A" w:rsidRPr="00210D9F" w:rsidRDefault="0024207A" w:rsidP="0024207A">
      <w:pPr>
        <w:numPr>
          <w:ilvl w:val="0"/>
          <w:numId w:val="30"/>
        </w:numPr>
        <w:rPr>
          <w:rFonts w:ascii="Arial" w:hAnsi="Arial" w:cs="Arial"/>
        </w:rPr>
      </w:pPr>
      <w:r w:rsidRPr="00210D9F">
        <w:rPr>
          <w:rFonts w:ascii="Arial" w:hAnsi="Arial" w:cs="Arial"/>
        </w:rPr>
        <w:t>Salidas</w:t>
      </w:r>
    </w:p>
    <w:p w:rsidR="0024207A" w:rsidRPr="00210D9F" w:rsidRDefault="0024207A" w:rsidP="0024207A">
      <w:pPr>
        <w:numPr>
          <w:ilvl w:val="0"/>
          <w:numId w:val="30"/>
        </w:numPr>
        <w:rPr>
          <w:rFonts w:ascii="Arial" w:hAnsi="Arial" w:cs="Arial"/>
        </w:rPr>
      </w:pPr>
      <w:r w:rsidRPr="00210D9F">
        <w:rPr>
          <w:rFonts w:ascii="Arial" w:hAnsi="Arial" w:cs="Arial"/>
        </w:rPr>
        <w:t xml:space="preserve"> Rutas</w:t>
      </w:r>
    </w:p>
    <w:p w:rsidR="0024207A" w:rsidRPr="00210D9F" w:rsidRDefault="0024207A" w:rsidP="0024207A">
      <w:pPr>
        <w:numPr>
          <w:ilvl w:val="0"/>
          <w:numId w:val="30"/>
        </w:numPr>
        <w:rPr>
          <w:rFonts w:ascii="Arial" w:hAnsi="Arial" w:cs="Arial"/>
        </w:rPr>
      </w:pPr>
      <w:r w:rsidRPr="00210D9F">
        <w:rPr>
          <w:rFonts w:ascii="Arial" w:hAnsi="Arial" w:cs="Arial"/>
        </w:rPr>
        <w:t xml:space="preserve"> Chóferes</w:t>
      </w:r>
    </w:p>
    <w:p w:rsidR="0024207A" w:rsidRPr="00210D9F" w:rsidRDefault="0024207A" w:rsidP="0024207A">
      <w:pPr>
        <w:numPr>
          <w:ilvl w:val="0"/>
          <w:numId w:val="30"/>
        </w:numPr>
        <w:rPr>
          <w:rFonts w:ascii="Arial" w:hAnsi="Arial" w:cs="Arial"/>
        </w:rPr>
      </w:pPr>
      <w:r w:rsidRPr="00210D9F">
        <w:rPr>
          <w:rFonts w:ascii="Arial" w:hAnsi="Arial" w:cs="Arial"/>
        </w:rPr>
        <w:t xml:space="preserve"> Transporte.</w:t>
      </w:r>
    </w:p>
    <w:p w:rsidR="0024207A" w:rsidRPr="00210D9F" w:rsidRDefault="0024207A" w:rsidP="0024207A">
      <w:pPr>
        <w:rPr>
          <w:rFonts w:ascii="Arial" w:hAnsi="Arial" w:cs="Arial"/>
        </w:rPr>
      </w:pPr>
    </w:p>
    <w:p w:rsidR="0024207A" w:rsidRPr="00210D9F" w:rsidRDefault="0024207A" w:rsidP="0024207A">
      <w:pPr>
        <w:jc w:val="center"/>
        <w:rPr>
          <w:rFonts w:ascii="Arial" w:hAnsi="Arial" w:cs="Arial"/>
        </w:rPr>
      </w:pPr>
      <w:r w:rsidRPr="00210D9F">
        <w:rPr>
          <w:rFonts w:ascii="Arial" w:hAnsi="Arial" w:cs="Arial"/>
          <w:noProof/>
        </w:rPr>
        <w:drawing>
          <wp:inline distT="0" distB="0" distL="0" distR="0">
            <wp:extent cx="1187450" cy="2249170"/>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5"/>
                    <a:srcRect t="23463" r="88470" b="38757"/>
                    <a:stretch>
                      <a:fillRect/>
                    </a:stretch>
                  </pic:blipFill>
                  <pic:spPr bwMode="auto">
                    <a:xfrm>
                      <a:off x="0" y="0"/>
                      <a:ext cx="1187450" cy="2249170"/>
                    </a:xfrm>
                    <a:prstGeom prst="rect">
                      <a:avLst/>
                    </a:prstGeom>
                    <a:noFill/>
                    <a:ln w="9525">
                      <a:noFill/>
                      <a:miter lim="800000"/>
                      <a:headEnd/>
                      <a:tailEnd/>
                    </a:ln>
                  </pic:spPr>
                </pic:pic>
              </a:graphicData>
            </a:graphic>
          </wp:inline>
        </w:drawing>
      </w:r>
    </w:p>
    <w:p w:rsidR="0024207A" w:rsidRPr="00210D9F" w:rsidRDefault="0024207A" w:rsidP="0024207A">
      <w:pPr>
        <w:rPr>
          <w:rFonts w:ascii="Arial" w:hAnsi="Arial" w:cs="Arial"/>
          <w:b/>
        </w:rPr>
      </w:pPr>
    </w:p>
    <w:p w:rsidR="0024207A" w:rsidRPr="00210D9F" w:rsidRDefault="0024207A" w:rsidP="00877DC9">
      <w:pPr>
        <w:pStyle w:val="Figuras"/>
      </w:pPr>
      <w:bookmarkStart w:id="458" w:name="_Toc248491215"/>
      <w:r w:rsidRPr="00210D9F">
        <w:t xml:space="preserve">Fig. </w:t>
      </w:r>
      <w:r w:rsidR="002A63A4">
        <w:t>B</w:t>
      </w:r>
      <w:r w:rsidRPr="00210D9F">
        <w:t>.3 Menú de Principal SADPIV</w:t>
      </w:r>
      <w:bookmarkEnd w:id="458"/>
    </w:p>
    <w:p w:rsidR="0024207A" w:rsidRPr="00210D9F" w:rsidRDefault="0024207A" w:rsidP="0024207A">
      <w:pPr>
        <w:rPr>
          <w:rFonts w:ascii="Arial" w:hAnsi="Arial" w:cs="Arial"/>
        </w:rPr>
      </w:pPr>
    </w:p>
    <w:p w:rsidR="0024207A" w:rsidRPr="00210D9F" w:rsidRDefault="0024207A" w:rsidP="00210D9F">
      <w:pPr>
        <w:rPr>
          <w:rFonts w:ascii="Arial" w:hAnsi="Arial" w:cs="Arial"/>
          <w:noProof/>
        </w:rPr>
      </w:pPr>
      <w:r w:rsidRPr="00210D9F">
        <w:rPr>
          <w:rFonts w:ascii="Arial" w:hAnsi="Arial" w:cs="Arial"/>
          <w:b/>
          <w:sz w:val="28"/>
          <w:szCs w:val="28"/>
        </w:rPr>
        <w:t>Salidas</w:t>
      </w:r>
    </w:p>
    <w:p w:rsidR="0024207A" w:rsidRPr="00210D9F" w:rsidRDefault="0024207A" w:rsidP="00210D9F">
      <w:pPr>
        <w:pStyle w:val="Parrafo"/>
        <w:rPr>
          <w:noProof/>
        </w:rPr>
      </w:pPr>
      <w:r w:rsidRPr="00210D9F">
        <w:rPr>
          <w:noProof/>
        </w:rPr>
        <w:t>En este módulo de la aplicación los usuarios podrán Insertar, modificar, eliminar y consultar de ser necesario; para las diferentes salidas de buses por cada cooperativa registrada.</w:t>
      </w:r>
    </w:p>
    <w:p w:rsidR="0024207A" w:rsidRPr="00210D9F" w:rsidRDefault="0024207A" w:rsidP="0024207A">
      <w:pPr>
        <w:rPr>
          <w:rFonts w:ascii="Arial" w:hAnsi="Arial" w:cs="Arial"/>
        </w:rPr>
      </w:pPr>
    </w:p>
    <w:p w:rsidR="0024207A" w:rsidRPr="00210D9F" w:rsidRDefault="0024207A" w:rsidP="0024207A">
      <w:pPr>
        <w:rPr>
          <w:rFonts w:ascii="Arial" w:hAnsi="Arial" w:cs="Arial"/>
        </w:rPr>
      </w:pPr>
      <w:r w:rsidRPr="00210D9F">
        <w:rPr>
          <w:rFonts w:ascii="Arial" w:hAnsi="Arial" w:cs="Arial"/>
          <w:noProof/>
        </w:rPr>
        <w:drawing>
          <wp:inline distT="0" distB="0" distL="0" distR="0">
            <wp:extent cx="5696585" cy="3131820"/>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6"/>
                    <a:srcRect b="37552"/>
                    <a:stretch>
                      <a:fillRect/>
                    </a:stretch>
                  </pic:blipFill>
                  <pic:spPr bwMode="auto">
                    <a:xfrm>
                      <a:off x="0" y="0"/>
                      <a:ext cx="5696585" cy="3131820"/>
                    </a:xfrm>
                    <a:prstGeom prst="rect">
                      <a:avLst/>
                    </a:prstGeom>
                    <a:noFill/>
                    <a:ln w="9525">
                      <a:noFill/>
                      <a:miter lim="800000"/>
                      <a:headEnd/>
                      <a:tailEnd/>
                    </a:ln>
                  </pic:spPr>
                </pic:pic>
              </a:graphicData>
            </a:graphic>
          </wp:inline>
        </w:drawing>
      </w:r>
    </w:p>
    <w:p w:rsidR="0024207A" w:rsidRPr="00210D9F" w:rsidRDefault="0024207A" w:rsidP="00877DC9">
      <w:pPr>
        <w:pStyle w:val="Figuras"/>
      </w:pPr>
      <w:bookmarkStart w:id="459" w:name="_Toc248491216"/>
      <w:r w:rsidRPr="00210D9F">
        <w:t xml:space="preserve">Fig. </w:t>
      </w:r>
      <w:r w:rsidR="002A63A4">
        <w:t>B</w:t>
      </w:r>
      <w:r w:rsidRPr="00210D9F">
        <w:t>.4 Pantalla de Salidas SADPIV</w:t>
      </w:r>
      <w:bookmarkEnd w:id="459"/>
    </w:p>
    <w:p w:rsidR="00210D9F" w:rsidRPr="00210D9F" w:rsidRDefault="00210D9F" w:rsidP="0024207A">
      <w:pPr>
        <w:jc w:val="center"/>
        <w:rPr>
          <w:rFonts w:ascii="Arial" w:hAnsi="Arial" w:cs="Arial"/>
        </w:rPr>
      </w:pPr>
    </w:p>
    <w:p w:rsidR="0024207A" w:rsidRPr="00210D9F" w:rsidRDefault="0024207A" w:rsidP="0024207A">
      <w:pPr>
        <w:rPr>
          <w:rFonts w:ascii="Arial" w:hAnsi="Arial" w:cs="Arial"/>
        </w:rPr>
      </w:pPr>
    </w:p>
    <w:p w:rsidR="0024207A" w:rsidRPr="00210D9F" w:rsidRDefault="0024207A" w:rsidP="00210D9F">
      <w:pPr>
        <w:rPr>
          <w:rFonts w:ascii="Arial" w:hAnsi="Arial" w:cs="Arial"/>
          <w:b/>
        </w:rPr>
      </w:pPr>
      <w:r w:rsidRPr="00210D9F">
        <w:rPr>
          <w:rFonts w:ascii="Arial" w:hAnsi="Arial" w:cs="Arial"/>
          <w:b/>
        </w:rPr>
        <w:t>Rutas</w:t>
      </w:r>
    </w:p>
    <w:p w:rsidR="0024207A" w:rsidRPr="00210D9F" w:rsidRDefault="0024207A" w:rsidP="00210D9F">
      <w:pPr>
        <w:pStyle w:val="Parrafo"/>
        <w:rPr>
          <w:noProof/>
        </w:rPr>
      </w:pPr>
      <w:r w:rsidRPr="00210D9F">
        <w:rPr>
          <w:noProof/>
        </w:rPr>
        <w:t>En este modulo se podrá insertar, modificar, eliminar y consultar las diferentes rutas asignadas a cada cooperativa.</w:t>
      </w:r>
    </w:p>
    <w:p w:rsidR="0024207A" w:rsidRPr="00210D9F" w:rsidRDefault="0024207A" w:rsidP="0024207A">
      <w:pPr>
        <w:rPr>
          <w:rFonts w:ascii="Arial" w:hAnsi="Arial" w:cs="Arial"/>
        </w:rPr>
      </w:pPr>
      <w:r w:rsidRPr="00210D9F">
        <w:rPr>
          <w:rFonts w:ascii="Arial" w:hAnsi="Arial" w:cs="Arial"/>
          <w:noProof/>
        </w:rPr>
        <w:drawing>
          <wp:inline distT="0" distB="0" distL="0" distR="0">
            <wp:extent cx="5696585" cy="2816860"/>
            <wp:effectExtent l="1905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7"/>
                    <a:srcRect b="32494"/>
                    <a:stretch>
                      <a:fillRect/>
                    </a:stretch>
                  </pic:blipFill>
                  <pic:spPr bwMode="auto">
                    <a:xfrm>
                      <a:off x="0" y="0"/>
                      <a:ext cx="5696585" cy="2816860"/>
                    </a:xfrm>
                    <a:prstGeom prst="rect">
                      <a:avLst/>
                    </a:prstGeom>
                    <a:noFill/>
                    <a:ln w="9525">
                      <a:noFill/>
                      <a:miter lim="800000"/>
                      <a:headEnd/>
                      <a:tailEnd/>
                    </a:ln>
                  </pic:spPr>
                </pic:pic>
              </a:graphicData>
            </a:graphic>
          </wp:inline>
        </w:drawing>
      </w:r>
    </w:p>
    <w:p w:rsidR="0024207A" w:rsidRPr="00210D9F" w:rsidRDefault="0024207A" w:rsidP="00877DC9">
      <w:pPr>
        <w:pStyle w:val="Figuras"/>
      </w:pPr>
      <w:bookmarkStart w:id="460" w:name="_Toc248491217"/>
      <w:r w:rsidRPr="00210D9F">
        <w:t xml:space="preserve">Fig. </w:t>
      </w:r>
      <w:r w:rsidR="002A63A4">
        <w:t>B</w:t>
      </w:r>
      <w:r w:rsidRPr="00210D9F">
        <w:t>.5 Pantalla de Rutas SADPIV</w:t>
      </w:r>
      <w:bookmarkEnd w:id="460"/>
    </w:p>
    <w:p w:rsidR="0024207A" w:rsidRPr="00210D9F" w:rsidRDefault="0024207A" w:rsidP="0024207A">
      <w:pPr>
        <w:rPr>
          <w:rFonts w:ascii="Arial" w:hAnsi="Arial" w:cs="Arial"/>
        </w:rPr>
      </w:pPr>
    </w:p>
    <w:p w:rsidR="0024207A" w:rsidRPr="00210D9F" w:rsidRDefault="0024207A" w:rsidP="00210D9F">
      <w:pPr>
        <w:rPr>
          <w:rFonts w:ascii="Arial" w:hAnsi="Arial" w:cs="Arial"/>
          <w:b/>
          <w:sz w:val="28"/>
          <w:szCs w:val="28"/>
        </w:rPr>
      </w:pPr>
      <w:r w:rsidRPr="00210D9F">
        <w:rPr>
          <w:rFonts w:ascii="Arial" w:hAnsi="Arial" w:cs="Arial"/>
          <w:b/>
          <w:sz w:val="28"/>
          <w:szCs w:val="28"/>
        </w:rPr>
        <w:t>Choferes</w:t>
      </w:r>
    </w:p>
    <w:p w:rsidR="0024207A" w:rsidRPr="00210D9F" w:rsidRDefault="0024207A" w:rsidP="00DF13FF">
      <w:pPr>
        <w:pStyle w:val="Parrafo"/>
        <w:spacing w:after="0"/>
        <w:rPr>
          <w:noProof/>
        </w:rPr>
      </w:pPr>
      <w:r w:rsidRPr="00210D9F">
        <w:rPr>
          <w:noProof/>
        </w:rPr>
        <w:t>En este modulo se podrá insertar, modificar, eliminar y consultar todos los conductores asignados a los buses por cada cooperativa.</w:t>
      </w:r>
    </w:p>
    <w:p w:rsidR="0024207A" w:rsidRPr="00210D9F" w:rsidRDefault="0024207A" w:rsidP="0024207A">
      <w:pPr>
        <w:rPr>
          <w:rFonts w:ascii="Arial" w:hAnsi="Arial" w:cs="Arial"/>
        </w:rPr>
      </w:pPr>
      <w:r w:rsidRPr="00210D9F">
        <w:rPr>
          <w:rFonts w:ascii="Arial" w:hAnsi="Arial" w:cs="Arial"/>
          <w:noProof/>
        </w:rPr>
        <w:drawing>
          <wp:inline distT="0" distB="0" distL="0" distR="0">
            <wp:extent cx="5582963" cy="2869324"/>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8"/>
                    <a:srcRect b="35481"/>
                    <a:stretch>
                      <a:fillRect/>
                    </a:stretch>
                  </pic:blipFill>
                  <pic:spPr bwMode="auto">
                    <a:xfrm>
                      <a:off x="0" y="0"/>
                      <a:ext cx="5583207" cy="2869449"/>
                    </a:xfrm>
                    <a:prstGeom prst="rect">
                      <a:avLst/>
                    </a:prstGeom>
                    <a:noFill/>
                    <a:ln w="9525">
                      <a:noFill/>
                      <a:miter lim="800000"/>
                      <a:headEnd/>
                      <a:tailEnd/>
                    </a:ln>
                  </pic:spPr>
                </pic:pic>
              </a:graphicData>
            </a:graphic>
          </wp:inline>
        </w:drawing>
      </w:r>
    </w:p>
    <w:p w:rsidR="0024207A" w:rsidRPr="00210D9F" w:rsidRDefault="0024207A" w:rsidP="00877DC9">
      <w:pPr>
        <w:pStyle w:val="Figuras"/>
      </w:pPr>
      <w:bookmarkStart w:id="461" w:name="_Toc248491218"/>
      <w:r w:rsidRPr="00210D9F">
        <w:t xml:space="preserve">Fig. </w:t>
      </w:r>
      <w:r w:rsidR="002A63A4">
        <w:t>B</w:t>
      </w:r>
      <w:r w:rsidRPr="00210D9F">
        <w:t>.6 Pantalla de Choferes SADPIV</w:t>
      </w:r>
      <w:bookmarkEnd w:id="461"/>
    </w:p>
    <w:p w:rsidR="0024207A" w:rsidRPr="00210D9F" w:rsidRDefault="0024207A" w:rsidP="0024207A">
      <w:pPr>
        <w:rPr>
          <w:rFonts w:ascii="Arial" w:hAnsi="Arial" w:cs="Arial"/>
          <w:b/>
        </w:rPr>
      </w:pPr>
      <w:r w:rsidRPr="00210D9F">
        <w:rPr>
          <w:rFonts w:ascii="Arial" w:hAnsi="Arial" w:cs="Arial"/>
          <w:b/>
        </w:rPr>
        <w:t>Transporte</w:t>
      </w:r>
    </w:p>
    <w:p w:rsidR="0024207A" w:rsidRPr="00210D9F" w:rsidRDefault="0024207A" w:rsidP="0024207A">
      <w:pPr>
        <w:rPr>
          <w:rFonts w:ascii="Arial" w:hAnsi="Arial" w:cs="Arial"/>
        </w:rPr>
      </w:pPr>
    </w:p>
    <w:p w:rsidR="0024207A" w:rsidRPr="00210D9F" w:rsidRDefault="0024207A" w:rsidP="00210D9F">
      <w:pPr>
        <w:pStyle w:val="Parrafo"/>
        <w:rPr>
          <w:noProof/>
        </w:rPr>
      </w:pPr>
      <w:r w:rsidRPr="00210D9F">
        <w:rPr>
          <w:noProof/>
        </w:rPr>
        <w:t>En este modulo se podrá insertar, modificar, eliminar y consultar todos tipos de buses por cada cooperativa.</w:t>
      </w:r>
    </w:p>
    <w:p w:rsidR="0024207A" w:rsidRPr="00210D9F" w:rsidRDefault="0024207A" w:rsidP="0024207A">
      <w:pPr>
        <w:rPr>
          <w:rFonts w:ascii="Arial" w:hAnsi="Arial" w:cs="Arial"/>
        </w:rPr>
      </w:pPr>
    </w:p>
    <w:p w:rsidR="0024207A" w:rsidRPr="00210D9F" w:rsidRDefault="0024207A" w:rsidP="0024207A">
      <w:pPr>
        <w:rPr>
          <w:rFonts w:ascii="Arial" w:hAnsi="Arial" w:cs="Arial"/>
        </w:rPr>
      </w:pPr>
      <w:r w:rsidRPr="00210D9F">
        <w:rPr>
          <w:rFonts w:ascii="Arial" w:hAnsi="Arial" w:cs="Arial"/>
          <w:noProof/>
        </w:rPr>
        <w:drawing>
          <wp:inline distT="0" distB="0" distL="0" distR="0">
            <wp:extent cx="5707725" cy="2680138"/>
            <wp:effectExtent l="19050" t="0" r="727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9"/>
                    <a:srcRect b="17514"/>
                    <a:stretch>
                      <a:fillRect/>
                    </a:stretch>
                  </pic:blipFill>
                  <pic:spPr bwMode="auto">
                    <a:xfrm>
                      <a:off x="0" y="0"/>
                      <a:ext cx="5707380" cy="2679976"/>
                    </a:xfrm>
                    <a:prstGeom prst="rect">
                      <a:avLst/>
                    </a:prstGeom>
                    <a:noFill/>
                    <a:ln w="9525">
                      <a:noFill/>
                      <a:miter lim="800000"/>
                      <a:headEnd/>
                      <a:tailEnd/>
                    </a:ln>
                  </pic:spPr>
                </pic:pic>
              </a:graphicData>
            </a:graphic>
          </wp:inline>
        </w:drawing>
      </w:r>
    </w:p>
    <w:p w:rsidR="0024207A" w:rsidRPr="00491707" w:rsidRDefault="0024207A" w:rsidP="00491707">
      <w:pPr>
        <w:pStyle w:val="Figuras"/>
      </w:pPr>
      <w:bookmarkStart w:id="462" w:name="_Toc248491219"/>
      <w:r w:rsidRPr="00210D9F">
        <w:t xml:space="preserve">Fig. </w:t>
      </w:r>
      <w:r w:rsidR="002A63A4">
        <w:t>B</w:t>
      </w:r>
      <w:r w:rsidRPr="00210D9F">
        <w:t>.7 Pantalla de Choferes SADPIV</w:t>
      </w:r>
      <w:bookmarkEnd w:id="462"/>
    </w:p>
    <w:p w:rsidR="0024207A" w:rsidRPr="00210D9F" w:rsidRDefault="0024207A" w:rsidP="0024207A">
      <w:pPr>
        <w:rPr>
          <w:rFonts w:ascii="Arial" w:hAnsi="Arial" w:cs="Arial"/>
          <w:b/>
        </w:rPr>
      </w:pPr>
      <w:r w:rsidRPr="00210D9F">
        <w:rPr>
          <w:rFonts w:ascii="Arial" w:hAnsi="Arial" w:cs="Arial"/>
          <w:b/>
        </w:rPr>
        <w:t>Menú Seguridades:</w:t>
      </w:r>
    </w:p>
    <w:p w:rsidR="0024207A" w:rsidRPr="00210D9F" w:rsidRDefault="0024207A" w:rsidP="0024207A">
      <w:pPr>
        <w:rPr>
          <w:rFonts w:ascii="Arial" w:hAnsi="Arial" w:cs="Arial"/>
          <w:b/>
        </w:rPr>
      </w:pPr>
    </w:p>
    <w:p w:rsidR="0024207A" w:rsidRPr="00210D9F" w:rsidRDefault="0024207A" w:rsidP="00210D9F">
      <w:pPr>
        <w:pStyle w:val="Parrafo"/>
        <w:spacing w:after="120"/>
        <w:rPr>
          <w:noProof/>
        </w:rPr>
      </w:pPr>
      <w:r w:rsidRPr="00210D9F">
        <w:rPr>
          <w:noProof/>
        </w:rPr>
        <w:t>En el menú de Seguridades  se puede configurar los respectivos accesos a los usuarios:</w:t>
      </w:r>
    </w:p>
    <w:p w:rsidR="0024207A" w:rsidRPr="00210D9F" w:rsidRDefault="0024207A" w:rsidP="0024207A">
      <w:pPr>
        <w:numPr>
          <w:ilvl w:val="0"/>
          <w:numId w:val="30"/>
        </w:numPr>
        <w:rPr>
          <w:rFonts w:ascii="Arial" w:hAnsi="Arial" w:cs="Arial"/>
        </w:rPr>
      </w:pPr>
      <w:r w:rsidRPr="00210D9F">
        <w:rPr>
          <w:rFonts w:ascii="Arial" w:hAnsi="Arial" w:cs="Arial"/>
        </w:rPr>
        <w:t>Usuarios</w:t>
      </w:r>
    </w:p>
    <w:p w:rsidR="0024207A" w:rsidRPr="00210D9F" w:rsidRDefault="0024207A" w:rsidP="0024207A">
      <w:pPr>
        <w:numPr>
          <w:ilvl w:val="0"/>
          <w:numId w:val="30"/>
        </w:numPr>
        <w:rPr>
          <w:rFonts w:ascii="Arial" w:hAnsi="Arial" w:cs="Arial"/>
        </w:rPr>
      </w:pPr>
      <w:r w:rsidRPr="00210D9F">
        <w:rPr>
          <w:rFonts w:ascii="Arial" w:hAnsi="Arial" w:cs="Arial"/>
        </w:rPr>
        <w:t xml:space="preserve"> Perfiles de usuario</w:t>
      </w:r>
    </w:p>
    <w:p w:rsidR="0024207A" w:rsidRPr="00210D9F" w:rsidRDefault="0024207A" w:rsidP="0024207A">
      <w:pPr>
        <w:rPr>
          <w:rFonts w:ascii="Arial" w:hAnsi="Arial" w:cs="Arial"/>
        </w:rPr>
      </w:pPr>
    </w:p>
    <w:p w:rsidR="0024207A" w:rsidRPr="00210D9F" w:rsidRDefault="0024207A" w:rsidP="0024207A">
      <w:pPr>
        <w:rPr>
          <w:rFonts w:ascii="Arial" w:hAnsi="Arial" w:cs="Arial"/>
          <w:b/>
        </w:rPr>
      </w:pPr>
    </w:p>
    <w:p w:rsidR="0024207A" w:rsidRPr="00210D9F" w:rsidRDefault="0024207A" w:rsidP="0024207A">
      <w:pPr>
        <w:rPr>
          <w:rFonts w:ascii="Arial" w:hAnsi="Arial" w:cs="Arial"/>
          <w:b/>
        </w:rPr>
      </w:pPr>
      <w:r w:rsidRPr="00210D9F">
        <w:rPr>
          <w:rFonts w:ascii="Arial" w:hAnsi="Arial" w:cs="Arial"/>
          <w:noProof/>
        </w:rPr>
        <w:drawing>
          <wp:inline distT="0" distB="0" distL="0" distR="0">
            <wp:extent cx="5643880" cy="2732405"/>
            <wp:effectExtent l="19050" t="0" r="0" b="0"/>
            <wp:docPr id="10"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0"/>
                    <a:srcRect b="36143"/>
                    <a:stretch>
                      <a:fillRect/>
                    </a:stretch>
                  </pic:blipFill>
                  <pic:spPr bwMode="auto">
                    <a:xfrm>
                      <a:off x="0" y="0"/>
                      <a:ext cx="5643880" cy="2732405"/>
                    </a:xfrm>
                    <a:prstGeom prst="rect">
                      <a:avLst/>
                    </a:prstGeom>
                    <a:noFill/>
                    <a:ln w="9525">
                      <a:noFill/>
                      <a:miter lim="800000"/>
                      <a:headEnd/>
                      <a:tailEnd/>
                    </a:ln>
                  </pic:spPr>
                </pic:pic>
              </a:graphicData>
            </a:graphic>
          </wp:inline>
        </w:drawing>
      </w:r>
    </w:p>
    <w:p w:rsidR="0024207A" w:rsidRPr="00210D9F" w:rsidRDefault="0024207A" w:rsidP="00877DC9">
      <w:pPr>
        <w:pStyle w:val="Figuras"/>
      </w:pPr>
      <w:bookmarkStart w:id="463" w:name="_Toc248491220"/>
      <w:r w:rsidRPr="00210D9F">
        <w:t xml:space="preserve">Fig. </w:t>
      </w:r>
      <w:r w:rsidR="002A63A4">
        <w:t>B</w:t>
      </w:r>
      <w:r w:rsidRPr="00210D9F">
        <w:t>.8 Pantalla de Choferes SADPIV</w:t>
      </w:r>
      <w:bookmarkEnd w:id="463"/>
    </w:p>
    <w:p w:rsidR="0024207A" w:rsidRPr="00210D9F" w:rsidRDefault="0024207A" w:rsidP="0024207A">
      <w:pPr>
        <w:rPr>
          <w:rFonts w:ascii="Arial" w:hAnsi="Arial" w:cs="Arial"/>
          <w:b/>
        </w:rPr>
      </w:pPr>
    </w:p>
    <w:p w:rsidR="0024207A" w:rsidRPr="00210D9F" w:rsidRDefault="0024207A" w:rsidP="0024207A">
      <w:pPr>
        <w:rPr>
          <w:rFonts w:ascii="Arial" w:hAnsi="Arial" w:cs="Arial"/>
          <w:b/>
        </w:rPr>
      </w:pPr>
      <w:r w:rsidRPr="00210D9F">
        <w:rPr>
          <w:rFonts w:ascii="Arial" w:hAnsi="Arial" w:cs="Arial"/>
          <w:b/>
        </w:rPr>
        <w:t>Menú Sistema:</w:t>
      </w:r>
    </w:p>
    <w:p w:rsidR="0024207A" w:rsidRPr="00210D9F" w:rsidRDefault="0024207A" w:rsidP="0024207A">
      <w:pPr>
        <w:rPr>
          <w:rFonts w:ascii="Arial" w:hAnsi="Arial" w:cs="Arial"/>
          <w:b/>
        </w:rPr>
      </w:pPr>
    </w:p>
    <w:p w:rsidR="0024207A" w:rsidRPr="00210D9F" w:rsidRDefault="0024207A" w:rsidP="00210D9F">
      <w:pPr>
        <w:pStyle w:val="Parrafo"/>
        <w:spacing w:after="120"/>
        <w:rPr>
          <w:noProof/>
        </w:rPr>
      </w:pPr>
      <w:r w:rsidRPr="00210D9F">
        <w:rPr>
          <w:noProof/>
        </w:rPr>
        <w:t>En el menú de Sistema  se puede configurar los parámetros necesarios para la configuración del sistema:</w:t>
      </w:r>
    </w:p>
    <w:p w:rsidR="0024207A" w:rsidRPr="00210D9F" w:rsidRDefault="0024207A" w:rsidP="0024207A">
      <w:pPr>
        <w:rPr>
          <w:rFonts w:ascii="Arial" w:hAnsi="Arial" w:cs="Arial"/>
        </w:rPr>
      </w:pPr>
    </w:p>
    <w:p w:rsidR="0024207A" w:rsidRPr="00210D9F" w:rsidRDefault="0024207A" w:rsidP="0024207A">
      <w:pPr>
        <w:numPr>
          <w:ilvl w:val="0"/>
          <w:numId w:val="30"/>
        </w:numPr>
        <w:rPr>
          <w:rFonts w:ascii="Arial" w:hAnsi="Arial" w:cs="Arial"/>
        </w:rPr>
      </w:pPr>
      <w:r w:rsidRPr="00210D9F">
        <w:rPr>
          <w:rFonts w:ascii="Arial" w:hAnsi="Arial" w:cs="Arial"/>
        </w:rPr>
        <w:t>Cooperativas</w:t>
      </w:r>
    </w:p>
    <w:p w:rsidR="0024207A" w:rsidRPr="00210D9F" w:rsidRDefault="0024207A" w:rsidP="0024207A">
      <w:pPr>
        <w:numPr>
          <w:ilvl w:val="0"/>
          <w:numId w:val="30"/>
        </w:numPr>
        <w:rPr>
          <w:rFonts w:ascii="Arial" w:hAnsi="Arial" w:cs="Arial"/>
        </w:rPr>
      </w:pPr>
      <w:r w:rsidRPr="00210D9F">
        <w:rPr>
          <w:rFonts w:ascii="Arial" w:hAnsi="Arial" w:cs="Arial"/>
        </w:rPr>
        <w:t xml:space="preserve"> Destinos</w:t>
      </w:r>
    </w:p>
    <w:p w:rsidR="0024207A" w:rsidRPr="00210D9F" w:rsidRDefault="0024207A" w:rsidP="0024207A">
      <w:pPr>
        <w:numPr>
          <w:ilvl w:val="0"/>
          <w:numId w:val="30"/>
        </w:numPr>
        <w:rPr>
          <w:rFonts w:ascii="Arial" w:hAnsi="Arial" w:cs="Arial"/>
        </w:rPr>
      </w:pPr>
      <w:r w:rsidRPr="00210D9F">
        <w:rPr>
          <w:rFonts w:ascii="Arial" w:hAnsi="Arial" w:cs="Arial"/>
        </w:rPr>
        <w:t>Andenes</w:t>
      </w:r>
    </w:p>
    <w:p w:rsidR="0024207A" w:rsidRPr="00210D9F" w:rsidRDefault="0024207A" w:rsidP="0024207A">
      <w:pPr>
        <w:rPr>
          <w:rFonts w:ascii="Arial" w:hAnsi="Arial" w:cs="Arial"/>
        </w:rPr>
      </w:pPr>
    </w:p>
    <w:p w:rsidR="0024207A" w:rsidRPr="00210D9F" w:rsidRDefault="0024207A" w:rsidP="0024207A">
      <w:pPr>
        <w:rPr>
          <w:rFonts w:ascii="Arial" w:hAnsi="Arial" w:cs="Arial"/>
        </w:rPr>
      </w:pPr>
    </w:p>
    <w:p w:rsidR="0024207A" w:rsidRPr="00210D9F" w:rsidRDefault="0024207A" w:rsidP="0024207A">
      <w:pPr>
        <w:rPr>
          <w:rFonts w:ascii="Arial" w:hAnsi="Arial" w:cs="Arial"/>
        </w:rPr>
      </w:pPr>
      <w:r w:rsidRPr="00210D9F">
        <w:rPr>
          <w:rFonts w:ascii="Arial" w:hAnsi="Arial" w:cs="Arial"/>
          <w:noProof/>
        </w:rPr>
        <w:drawing>
          <wp:inline distT="0" distB="0" distL="0" distR="0">
            <wp:extent cx="5646026" cy="3363310"/>
            <wp:effectExtent l="19050" t="0" r="0" b="0"/>
            <wp:docPr id="7"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1"/>
                    <a:srcRect b="19569"/>
                    <a:stretch>
                      <a:fillRect/>
                    </a:stretch>
                  </pic:blipFill>
                  <pic:spPr bwMode="auto">
                    <a:xfrm>
                      <a:off x="0" y="0"/>
                      <a:ext cx="5646504" cy="3363595"/>
                    </a:xfrm>
                    <a:prstGeom prst="rect">
                      <a:avLst/>
                    </a:prstGeom>
                    <a:noFill/>
                    <a:ln w="9525">
                      <a:noFill/>
                      <a:miter lim="800000"/>
                      <a:headEnd/>
                      <a:tailEnd/>
                    </a:ln>
                  </pic:spPr>
                </pic:pic>
              </a:graphicData>
            </a:graphic>
          </wp:inline>
        </w:drawing>
      </w:r>
    </w:p>
    <w:p w:rsidR="0024207A" w:rsidRPr="00210D9F" w:rsidRDefault="0024207A" w:rsidP="005A35C5">
      <w:pPr>
        <w:pStyle w:val="Figuras"/>
      </w:pPr>
      <w:bookmarkStart w:id="464" w:name="_Toc248491221"/>
      <w:r w:rsidRPr="00210D9F">
        <w:t xml:space="preserve">Fig. </w:t>
      </w:r>
      <w:r w:rsidR="002A63A4">
        <w:t>B</w:t>
      </w:r>
      <w:r w:rsidRPr="00210D9F">
        <w:t>.9 Pantalla de Choferes SADPIV</w:t>
      </w:r>
      <w:bookmarkEnd w:id="464"/>
    </w:p>
    <w:p w:rsidR="0024207A" w:rsidRPr="00210D9F" w:rsidRDefault="0024207A" w:rsidP="0024207A">
      <w:pPr>
        <w:rPr>
          <w:rFonts w:ascii="Arial" w:hAnsi="Arial" w:cs="Arial"/>
        </w:rPr>
      </w:pPr>
      <w:r w:rsidRPr="00210D9F">
        <w:rPr>
          <w:rFonts w:ascii="Arial" w:hAnsi="Arial" w:cs="Arial"/>
          <w:noProof/>
        </w:rPr>
        <w:drawing>
          <wp:inline distT="0" distB="0" distL="0" distR="0">
            <wp:extent cx="5646026" cy="3310759"/>
            <wp:effectExtent l="1905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9"/>
                    <a:srcRect b="18683"/>
                    <a:stretch>
                      <a:fillRect/>
                    </a:stretch>
                  </pic:blipFill>
                  <pic:spPr bwMode="auto">
                    <a:xfrm>
                      <a:off x="0" y="0"/>
                      <a:ext cx="5646249" cy="3310890"/>
                    </a:xfrm>
                    <a:prstGeom prst="rect">
                      <a:avLst/>
                    </a:prstGeom>
                    <a:noFill/>
                    <a:ln w="9525">
                      <a:noFill/>
                      <a:miter lim="800000"/>
                      <a:headEnd/>
                      <a:tailEnd/>
                    </a:ln>
                  </pic:spPr>
                </pic:pic>
              </a:graphicData>
            </a:graphic>
          </wp:inline>
        </w:drawing>
      </w:r>
    </w:p>
    <w:p w:rsidR="0024207A" w:rsidRPr="00210D9F" w:rsidRDefault="0024207A" w:rsidP="0024207A">
      <w:pPr>
        <w:rPr>
          <w:rFonts w:ascii="Arial" w:hAnsi="Arial" w:cs="Arial"/>
        </w:rPr>
      </w:pPr>
    </w:p>
    <w:p w:rsidR="0024207A" w:rsidRDefault="0024207A" w:rsidP="00877DC9">
      <w:pPr>
        <w:pStyle w:val="Figuras"/>
      </w:pPr>
      <w:bookmarkStart w:id="465" w:name="_Toc248491222"/>
      <w:r w:rsidRPr="00210D9F">
        <w:t xml:space="preserve">Fig. </w:t>
      </w:r>
      <w:r w:rsidR="002A63A4">
        <w:t>B</w:t>
      </w:r>
      <w:r w:rsidRPr="00210D9F">
        <w:t>.10 Pantalla de Andenes SADPIV</w:t>
      </w:r>
      <w:bookmarkEnd w:id="465"/>
    </w:p>
    <w:p w:rsidR="00DF13FF" w:rsidRPr="00210D9F" w:rsidRDefault="00DF13FF" w:rsidP="00877DC9">
      <w:pPr>
        <w:pStyle w:val="Figuras"/>
      </w:pPr>
    </w:p>
    <w:p w:rsidR="0024207A" w:rsidRPr="00210D9F" w:rsidRDefault="0024207A" w:rsidP="0024207A">
      <w:pPr>
        <w:rPr>
          <w:rFonts w:ascii="Arial" w:hAnsi="Arial" w:cs="Arial"/>
          <w:b/>
        </w:rPr>
      </w:pPr>
      <w:r w:rsidRPr="00210D9F">
        <w:rPr>
          <w:rFonts w:ascii="Arial" w:hAnsi="Arial" w:cs="Arial"/>
          <w:b/>
        </w:rPr>
        <w:t>SISTEMA DE CONTROL DE PANELES</w:t>
      </w:r>
      <w:r w:rsidRPr="00210D9F">
        <w:rPr>
          <w:rFonts w:ascii="Arial" w:hAnsi="Arial" w:cs="Arial"/>
          <w:b/>
        </w:rPr>
        <w:tab/>
      </w:r>
    </w:p>
    <w:p w:rsidR="0024207A" w:rsidRPr="00210D9F" w:rsidRDefault="0024207A" w:rsidP="0024207A">
      <w:pPr>
        <w:rPr>
          <w:rFonts w:ascii="Arial" w:hAnsi="Arial" w:cs="Arial"/>
        </w:rPr>
      </w:pPr>
    </w:p>
    <w:p w:rsidR="0024207A" w:rsidRPr="00210D9F" w:rsidRDefault="0024207A" w:rsidP="00210D9F">
      <w:pPr>
        <w:pStyle w:val="Parrafo"/>
        <w:spacing w:after="120"/>
        <w:rPr>
          <w:noProof/>
        </w:rPr>
      </w:pPr>
      <w:r w:rsidRPr="00210D9F">
        <w:rPr>
          <w:noProof/>
        </w:rPr>
        <w:t>El sistema de paneles nos permitirá controlar la información que las cooperativas  envían a cada uno de los paneles, este sistema es controlado por un usuario administrador.</w:t>
      </w:r>
    </w:p>
    <w:p w:rsidR="0024207A" w:rsidRPr="00210D9F" w:rsidRDefault="0024207A" w:rsidP="0024207A">
      <w:pPr>
        <w:rPr>
          <w:rFonts w:ascii="Arial" w:hAnsi="Arial" w:cs="Arial"/>
        </w:rPr>
      </w:pPr>
    </w:p>
    <w:p w:rsidR="0024207A" w:rsidRPr="00210D9F" w:rsidRDefault="0024207A" w:rsidP="0024207A">
      <w:pPr>
        <w:jc w:val="center"/>
        <w:rPr>
          <w:rFonts w:ascii="Arial" w:hAnsi="Arial" w:cs="Arial"/>
          <w:noProof/>
        </w:rPr>
      </w:pPr>
      <w:r w:rsidRPr="00210D9F">
        <w:rPr>
          <w:rFonts w:ascii="Arial" w:hAnsi="Arial" w:cs="Arial"/>
          <w:noProof/>
        </w:rPr>
        <w:drawing>
          <wp:inline distT="0" distB="0" distL="0" distR="0">
            <wp:extent cx="3110865" cy="1324610"/>
            <wp:effectExtent l="19050" t="0" r="0" b="0"/>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2"/>
                    <a:srcRect/>
                    <a:stretch>
                      <a:fillRect/>
                    </a:stretch>
                  </pic:blipFill>
                  <pic:spPr bwMode="auto">
                    <a:xfrm>
                      <a:off x="0" y="0"/>
                      <a:ext cx="3110865" cy="1324610"/>
                    </a:xfrm>
                    <a:prstGeom prst="rect">
                      <a:avLst/>
                    </a:prstGeom>
                    <a:noFill/>
                    <a:ln w="9525">
                      <a:noFill/>
                      <a:miter lim="800000"/>
                      <a:headEnd/>
                      <a:tailEnd/>
                    </a:ln>
                  </pic:spPr>
                </pic:pic>
              </a:graphicData>
            </a:graphic>
          </wp:inline>
        </w:drawing>
      </w:r>
    </w:p>
    <w:p w:rsidR="0024207A" w:rsidRPr="00210D9F" w:rsidRDefault="0024207A" w:rsidP="00877DC9">
      <w:pPr>
        <w:pStyle w:val="Figuras"/>
      </w:pPr>
      <w:bookmarkStart w:id="466" w:name="_Toc248491223"/>
      <w:r w:rsidRPr="00210D9F">
        <w:t xml:space="preserve">Fig. </w:t>
      </w:r>
      <w:r w:rsidR="002A63A4">
        <w:t>B</w:t>
      </w:r>
      <w:r w:rsidRPr="00210D9F">
        <w:t>.11 Pantalla de Ingreso SADPE</w:t>
      </w:r>
      <w:bookmarkEnd w:id="466"/>
    </w:p>
    <w:p w:rsidR="0024207A" w:rsidRPr="00210D9F" w:rsidRDefault="0024207A" w:rsidP="00210D9F">
      <w:pPr>
        <w:pStyle w:val="Parrafo"/>
        <w:spacing w:after="0"/>
        <w:rPr>
          <w:noProof/>
        </w:rPr>
      </w:pPr>
      <w:r w:rsidRPr="00210D9F">
        <w:rPr>
          <w:noProof/>
        </w:rPr>
        <w:t>Una vez dentro de la aplicación nos presentara un menú de opciones donde podemos ver:</w:t>
      </w:r>
    </w:p>
    <w:p w:rsidR="0024207A" w:rsidRPr="00210D9F" w:rsidRDefault="0024207A" w:rsidP="00210D9F">
      <w:pPr>
        <w:pStyle w:val="Parrafo"/>
        <w:numPr>
          <w:ilvl w:val="0"/>
          <w:numId w:val="34"/>
        </w:numPr>
        <w:spacing w:after="0"/>
        <w:ind w:left="714" w:hanging="357"/>
        <w:rPr>
          <w:noProof/>
        </w:rPr>
      </w:pPr>
      <w:r w:rsidRPr="00210D9F">
        <w:rPr>
          <w:noProof/>
        </w:rPr>
        <w:t>Paneles: Muestra cada uno de los paneles que han sido configurados en el sistema.</w:t>
      </w:r>
    </w:p>
    <w:p w:rsidR="0024207A" w:rsidRPr="00210D9F" w:rsidRDefault="0024207A" w:rsidP="00210D9F">
      <w:pPr>
        <w:pStyle w:val="Parrafo"/>
        <w:numPr>
          <w:ilvl w:val="0"/>
          <w:numId w:val="34"/>
        </w:numPr>
        <w:spacing w:after="0"/>
        <w:ind w:left="714" w:hanging="357"/>
        <w:rPr>
          <w:noProof/>
        </w:rPr>
      </w:pPr>
      <w:r w:rsidRPr="00210D9F">
        <w:rPr>
          <w:noProof/>
        </w:rPr>
        <w:t>Salidas: Muestra las salidas que están siendo  procesadas o en cola para ser procesadas.</w:t>
      </w:r>
    </w:p>
    <w:p w:rsidR="0024207A" w:rsidRPr="00210D9F" w:rsidRDefault="0024207A" w:rsidP="00210D9F">
      <w:pPr>
        <w:pStyle w:val="Parrafo"/>
        <w:numPr>
          <w:ilvl w:val="0"/>
          <w:numId w:val="34"/>
        </w:numPr>
        <w:spacing w:after="120"/>
        <w:rPr>
          <w:noProof/>
        </w:rPr>
      </w:pPr>
      <w:r w:rsidRPr="00210D9F">
        <w:rPr>
          <w:noProof/>
        </w:rPr>
        <w:t>Configuración: Se configura la conexión con la Base de Datos.</w:t>
      </w:r>
    </w:p>
    <w:p w:rsidR="0024207A" w:rsidRPr="00210D9F" w:rsidRDefault="0024207A" w:rsidP="0024207A">
      <w:pPr>
        <w:ind w:left="720"/>
        <w:rPr>
          <w:rFonts w:ascii="Arial" w:hAnsi="Arial" w:cs="Arial"/>
        </w:rPr>
      </w:pPr>
    </w:p>
    <w:p w:rsidR="0024207A" w:rsidRPr="00210D9F" w:rsidRDefault="0024207A" w:rsidP="0024207A">
      <w:pPr>
        <w:ind w:left="720"/>
        <w:rPr>
          <w:rFonts w:ascii="Arial" w:hAnsi="Arial" w:cs="Arial"/>
        </w:rPr>
      </w:pPr>
    </w:p>
    <w:p w:rsidR="0024207A" w:rsidRPr="00210D9F" w:rsidRDefault="0024207A" w:rsidP="0024207A">
      <w:pPr>
        <w:jc w:val="center"/>
        <w:rPr>
          <w:rFonts w:ascii="Arial" w:hAnsi="Arial" w:cs="Arial"/>
          <w:noProof/>
        </w:rPr>
      </w:pPr>
      <w:r w:rsidRPr="00210D9F">
        <w:rPr>
          <w:rFonts w:ascii="Arial" w:hAnsi="Arial" w:cs="Arial"/>
          <w:noProof/>
        </w:rPr>
        <w:drawing>
          <wp:inline distT="0" distB="0" distL="0" distR="0">
            <wp:extent cx="5435819" cy="3226675"/>
            <wp:effectExtent l="19050" t="0" r="0" b="0"/>
            <wp:docPr id="2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93"/>
                    <a:srcRect/>
                    <a:stretch>
                      <a:fillRect/>
                    </a:stretch>
                  </pic:blipFill>
                  <pic:spPr bwMode="auto">
                    <a:xfrm>
                      <a:off x="0" y="0"/>
                      <a:ext cx="5435415" cy="3226435"/>
                    </a:xfrm>
                    <a:prstGeom prst="rect">
                      <a:avLst/>
                    </a:prstGeom>
                    <a:noFill/>
                    <a:ln w="9525">
                      <a:noFill/>
                      <a:miter lim="800000"/>
                      <a:headEnd/>
                      <a:tailEnd/>
                    </a:ln>
                  </pic:spPr>
                </pic:pic>
              </a:graphicData>
            </a:graphic>
          </wp:inline>
        </w:drawing>
      </w:r>
    </w:p>
    <w:p w:rsidR="0024207A" w:rsidRPr="00210D9F" w:rsidRDefault="0024207A" w:rsidP="00877DC9">
      <w:pPr>
        <w:pStyle w:val="Figuras"/>
      </w:pPr>
      <w:bookmarkStart w:id="467" w:name="_Toc248491224"/>
      <w:r w:rsidRPr="00210D9F">
        <w:t xml:space="preserve">Fig. </w:t>
      </w:r>
      <w:r w:rsidR="002A63A4">
        <w:t>B</w:t>
      </w:r>
      <w:r w:rsidRPr="00210D9F">
        <w:t>.12 Pantalla de Ingreso SADPE</w:t>
      </w:r>
      <w:bookmarkEnd w:id="467"/>
    </w:p>
    <w:p w:rsidR="0024207A" w:rsidRPr="00210D9F" w:rsidRDefault="0024207A" w:rsidP="0024207A">
      <w:pPr>
        <w:jc w:val="center"/>
        <w:rPr>
          <w:rFonts w:ascii="Arial" w:hAnsi="Arial" w:cs="Arial"/>
          <w:noProof/>
        </w:rPr>
      </w:pPr>
    </w:p>
    <w:p w:rsidR="0024207A" w:rsidRPr="00210D9F" w:rsidRDefault="0024207A" w:rsidP="0024207A">
      <w:pPr>
        <w:jc w:val="center"/>
        <w:rPr>
          <w:rFonts w:ascii="Arial" w:hAnsi="Arial" w:cs="Arial"/>
          <w:noProof/>
        </w:rPr>
      </w:pPr>
      <w:r w:rsidRPr="00210D9F">
        <w:rPr>
          <w:rFonts w:ascii="Arial" w:hAnsi="Arial" w:cs="Arial"/>
          <w:noProof/>
        </w:rPr>
        <w:drawing>
          <wp:inline distT="0" distB="0" distL="0" distR="0">
            <wp:extent cx="5435819" cy="3226676"/>
            <wp:effectExtent l="19050" t="0" r="0" b="0"/>
            <wp:docPr id="2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94"/>
                    <a:srcRect/>
                    <a:stretch>
                      <a:fillRect/>
                    </a:stretch>
                  </pic:blipFill>
                  <pic:spPr bwMode="auto">
                    <a:xfrm>
                      <a:off x="0" y="0"/>
                      <a:ext cx="5435413" cy="3226435"/>
                    </a:xfrm>
                    <a:prstGeom prst="rect">
                      <a:avLst/>
                    </a:prstGeom>
                    <a:noFill/>
                    <a:ln w="9525">
                      <a:noFill/>
                      <a:miter lim="800000"/>
                      <a:headEnd/>
                      <a:tailEnd/>
                    </a:ln>
                  </pic:spPr>
                </pic:pic>
              </a:graphicData>
            </a:graphic>
          </wp:inline>
        </w:drawing>
      </w:r>
    </w:p>
    <w:p w:rsidR="0024207A" w:rsidRPr="00210D9F" w:rsidRDefault="0024207A" w:rsidP="00877DC9">
      <w:pPr>
        <w:pStyle w:val="Figuras"/>
      </w:pPr>
      <w:bookmarkStart w:id="468" w:name="_Toc248491225"/>
      <w:r w:rsidRPr="00210D9F">
        <w:t xml:space="preserve">Fig. </w:t>
      </w:r>
      <w:r w:rsidR="002A63A4">
        <w:t>B</w:t>
      </w:r>
      <w:r w:rsidRPr="00210D9F">
        <w:t>.13 Pantalla de Paneles SADPE</w:t>
      </w:r>
      <w:bookmarkEnd w:id="468"/>
    </w:p>
    <w:p w:rsidR="0024207A" w:rsidRPr="00210D9F" w:rsidRDefault="0024207A" w:rsidP="0024207A">
      <w:pPr>
        <w:jc w:val="center"/>
        <w:rPr>
          <w:rFonts w:ascii="Arial" w:hAnsi="Arial" w:cs="Arial"/>
          <w:b/>
        </w:rPr>
      </w:pPr>
    </w:p>
    <w:p w:rsidR="0024207A" w:rsidRPr="00210D9F" w:rsidRDefault="0024207A" w:rsidP="0024207A">
      <w:pPr>
        <w:jc w:val="center"/>
        <w:rPr>
          <w:rFonts w:ascii="Arial" w:hAnsi="Arial" w:cs="Arial"/>
          <w:b/>
        </w:rPr>
      </w:pPr>
      <w:r w:rsidRPr="00210D9F">
        <w:rPr>
          <w:rFonts w:ascii="Arial" w:hAnsi="Arial" w:cs="Arial"/>
          <w:b/>
          <w:noProof/>
        </w:rPr>
        <w:drawing>
          <wp:inline distT="0" distB="0" distL="0" distR="0">
            <wp:extent cx="5612765" cy="3226435"/>
            <wp:effectExtent l="19050" t="0" r="6985" b="0"/>
            <wp:docPr id="3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95"/>
                    <a:srcRect/>
                    <a:stretch>
                      <a:fillRect/>
                    </a:stretch>
                  </pic:blipFill>
                  <pic:spPr bwMode="auto">
                    <a:xfrm>
                      <a:off x="0" y="0"/>
                      <a:ext cx="5612765" cy="3226435"/>
                    </a:xfrm>
                    <a:prstGeom prst="rect">
                      <a:avLst/>
                    </a:prstGeom>
                    <a:noFill/>
                    <a:ln w="9525">
                      <a:noFill/>
                      <a:miter lim="800000"/>
                      <a:headEnd/>
                      <a:tailEnd/>
                    </a:ln>
                  </pic:spPr>
                </pic:pic>
              </a:graphicData>
            </a:graphic>
          </wp:inline>
        </w:drawing>
      </w:r>
    </w:p>
    <w:p w:rsidR="0024207A" w:rsidRPr="00210D9F" w:rsidRDefault="0024207A" w:rsidP="00877DC9">
      <w:pPr>
        <w:pStyle w:val="Figuras"/>
      </w:pPr>
      <w:bookmarkStart w:id="469" w:name="_Toc248491226"/>
      <w:r w:rsidRPr="00210D9F">
        <w:t xml:space="preserve">Fig. </w:t>
      </w:r>
      <w:r w:rsidR="002A63A4">
        <w:t>B</w:t>
      </w:r>
      <w:r w:rsidRPr="00210D9F">
        <w:t>.14 Pantalla de Configuración SADPE</w:t>
      </w:r>
      <w:bookmarkEnd w:id="469"/>
    </w:p>
    <w:p w:rsidR="0024207A" w:rsidRDefault="0024207A" w:rsidP="0024207A">
      <w:pPr>
        <w:jc w:val="center"/>
      </w:pPr>
    </w:p>
    <w:p w:rsidR="0024207A" w:rsidRDefault="0024207A" w:rsidP="0024207A"/>
    <w:p w:rsidR="0024207A" w:rsidRDefault="0024207A" w:rsidP="0024207A"/>
    <w:p w:rsidR="0024207A" w:rsidRDefault="0024207A" w:rsidP="0024207A"/>
    <w:p w:rsidR="0024207A" w:rsidRDefault="0024207A" w:rsidP="0024207A"/>
    <w:p w:rsidR="0024207A" w:rsidRDefault="0024207A" w:rsidP="0024207A"/>
    <w:p w:rsidR="0024207A" w:rsidRDefault="0024207A" w:rsidP="0024207A"/>
    <w:p w:rsidR="0024207A" w:rsidRDefault="0024207A" w:rsidP="0024207A"/>
    <w:p w:rsidR="0024207A" w:rsidRDefault="0024207A" w:rsidP="0024207A"/>
    <w:p w:rsidR="0024207A" w:rsidRDefault="0024207A" w:rsidP="0024207A"/>
    <w:p w:rsidR="005E3C97" w:rsidRDefault="005E3C97" w:rsidP="00FE5180">
      <w:pPr>
        <w:pStyle w:val="Parrafo"/>
        <w:ind w:left="708"/>
      </w:pPr>
    </w:p>
    <w:p w:rsidR="00877DC9" w:rsidRDefault="00877DC9" w:rsidP="00FE5180">
      <w:pPr>
        <w:pStyle w:val="Parrafo"/>
        <w:ind w:left="708"/>
      </w:pPr>
    </w:p>
    <w:p w:rsidR="00877DC9" w:rsidRDefault="00877DC9" w:rsidP="00FE5180">
      <w:pPr>
        <w:pStyle w:val="Parrafo"/>
        <w:ind w:left="708"/>
      </w:pPr>
    </w:p>
    <w:p w:rsidR="005E3C97" w:rsidRPr="009839E4" w:rsidRDefault="005E3C97" w:rsidP="005E3C97">
      <w:pPr>
        <w:pStyle w:val="Indice"/>
        <w:spacing w:before="720" w:after="360"/>
      </w:pPr>
      <w:bookmarkStart w:id="470" w:name="_Toc247985704"/>
      <w:bookmarkStart w:id="471" w:name="_Toc248490510"/>
      <w:bookmarkStart w:id="472" w:name="_Toc248491195"/>
      <w:r w:rsidRPr="009839E4">
        <w:t>BIBLIOGRAFIA</w:t>
      </w:r>
      <w:bookmarkEnd w:id="470"/>
      <w:bookmarkEnd w:id="471"/>
      <w:bookmarkEnd w:id="472"/>
    </w:p>
    <w:p w:rsidR="005E3C97" w:rsidRPr="00E156A0" w:rsidRDefault="005E3C97" w:rsidP="003B7639">
      <w:pPr>
        <w:pStyle w:val="BIBLIOGRAFIA"/>
        <w:numPr>
          <w:ilvl w:val="0"/>
          <w:numId w:val="29"/>
        </w:numPr>
        <w:tabs>
          <w:tab w:val="clear" w:pos="360"/>
          <w:tab w:val="num" w:pos="600"/>
        </w:tabs>
        <w:rPr>
          <w:lang w:val="es-EC"/>
        </w:rPr>
      </w:pPr>
      <w:r w:rsidRPr="00E156A0">
        <w:rPr>
          <w:lang w:val="es-EC"/>
        </w:rPr>
        <w:t>VARELA R., Innovación Empresarial, Prentice Hall, 2001</w:t>
      </w:r>
    </w:p>
    <w:p w:rsidR="005E3C97" w:rsidRPr="00E156A0" w:rsidRDefault="005E3C97" w:rsidP="003B7639">
      <w:pPr>
        <w:pStyle w:val="BIBLIOGRAFIA"/>
        <w:numPr>
          <w:ilvl w:val="0"/>
          <w:numId w:val="29"/>
        </w:numPr>
        <w:tabs>
          <w:tab w:val="clear" w:pos="360"/>
          <w:tab w:val="num" w:pos="600"/>
        </w:tabs>
        <w:ind w:left="600" w:hanging="600"/>
        <w:rPr>
          <w:lang w:val="es-EC"/>
        </w:rPr>
      </w:pPr>
      <w:r w:rsidRPr="00E156A0">
        <w:rPr>
          <w:lang w:val="es-EC"/>
        </w:rPr>
        <w:t>Castaño J. Robby J. Vargas G. González M</w:t>
      </w:r>
      <w:r>
        <w:rPr>
          <w:lang w:val="es-EC"/>
        </w:rPr>
        <w:t xml:space="preserve">, Curso Practico sobre </w:t>
      </w:r>
      <w:r w:rsidRPr="00E156A0">
        <w:rPr>
          <w:lang w:val="es-EC"/>
        </w:rPr>
        <w:t>Microcontroladores</w:t>
      </w:r>
      <w:r>
        <w:rPr>
          <w:lang w:val="es-EC"/>
        </w:rPr>
        <w:t>, Cenit S.A. Colombia, 2002</w:t>
      </w:r>
    </w:p>
    <w:p w:rsidR="005E3C97" w:rsidRPr="00E156A0" w:rsidRDefault="005E3C97" w:rsidP="003B7639">
      <w:pPr>
        <w:pStyle w:val="BIBLIOGRAFIA"/>
        <w:numPr>
          <w:ilvl w:val="0"/>
          <w:numId w:val="29"/>
        </w:numPr>
        <w:tabs>
          <w:tab w:val="clear" w:pos="360"/>
          <w:tab w:val="num" w:pos="600"/>
        </w:tabs>
        <w:ind w:left="600" w:hanging="600"/>
        <w:rPr>
          <w:lang w:val="es-EC"/>
        </w:rPr>
      </w:pPr>
      <w:r w:rsidRPr="00E156A0">
        <w:rPr>
          <w:lang w:val="es-EC"/>
        </w:rPr>
        <w:t xml:space="preserve">Terminales Terrestres – Ministerio de Turismo - Ecuador. </w:t>
      </w:r>
      <w:hyperlink r:id="rId96" w:history="1">
        <w:r w:rsidRPr="00E156A0">
          <w:rPr>
            <w:lang w:val="es-EC"/>
          </w:rPr>
          <w:t>http://www.vivecuador.com/html2/esp/terminales_terrestres.ht</w:t>
        </w:r>
      </w:hyperlink>
      <w:r w:rsidR="00B51057">
        <w:t>m</w:t>
      </w:r>
      <w:r>
        <w:rPr>
          <w:lang w:val="es-EC"/>
        </w:rPr>
        <w:t>,</w:t>
      </w:r>
      <w:r w:rsidR="00B51057">
        <w:rPr>
          <w:lang w:val="es-EC"/>
        </w:rPr>
        <w:t xml:space="preserve"> </w:t>
      </w:r>
      <w:r>
        <w:rPr>
          <w:lang w:val="es-EC"/>
        </w:rPr>
        <w:t xml:space="preserve"> 2008</w:t>
      </w:r>
    </w:p>
    <w:p w:rsidR="005E3C97" w:rsidRPr="00E156A0" w:rsidRDefault="005E3C97" w:rsidP="003B7639">
      <w:pPr>
        <w:pStyle w:val="BIBLIOGRAFIA"/>
        <w:numPr>
          <w:ilvl w:val="0"/>
          <w:numId w:val="29"/>
        </w:numPr>
        <w:tabs>
          <w:tab w:val="clear" w:pos="360"/>
          <w:tab w:val="num" w:pos="600"/>
        </w:tabs>
        <w:ind w:left="600" w:hanging="600"/>
        <w:rPr>
          <w:lang w:val="es-EC"/>
        </w:rPr>
      </w:pPr>
      <w:r w:rsidRPr="00E156A0">
        <w:rPr>
          <w:lang w:val="es-EC"/>
        </w:rPr>
        <w:t xml:space="preserve">Instituto Nacional de Estadística y censos </w:t>
      </w:r>
      <w:r>
        <w:rPr>
          <w:lang w:val="es-EC"/>
        </w:rPr>
        <w:t>– Transporte Aéreo Internacional año 2006.</w:t>
      </w:r>
      <w:r w:rsidRPr="00E156A0">
        <w:rPr>
          <w:lang w:val="es-EC"/>
        </w:rPr>
        <w:t xml:space="preserve"> </w:t>
      </w:r>
      <w:hyperlink r:id="rId97" w:history="1">
        <w:r w:rsidRPr="00E156A0">
          <w:rPr>
            <w:lang w:val="es-EC"/>
          </w:rPr>
          <w:t>http://www.inec.gov.ec</w:t>
        </w:r>
      </w:hyperlink>
      <w:r>
        <w:rPr>
          <w:lang w:val="es-EC"/>
        </w:rPr>
        <w:t>, 2008</w:t>
      </w:r>
      <w:r w:rsidRPr="00E156A0">
        <w:rPr>
          <w:lang w:val="es-EC"/>
        </w:rPr>
        <w:t xml:space="preserve"> </w:t>
      </w:r>
    </w:p>
    <w:p w:rsidR="005E3C97" w:rsidRPr="00E156A0" w:rsidRDefault="005E3C97" w:rsidP="003B7639">
      <w:pPr>
        <w:pStyle w:val="BIBLIOGRAFIA"/>
        <w:numPr>
          <w:ilvl w:val="0"/>
          <w:numId w:val="29"/>
        </w:numPr>
        <w:tabs>
          <w:tab w:val="clear" w:pos="360"/>
          <w:tab w:val="num" w:pos="600"/>
        </w:tabs>
        <w:ind w:left="600" w:hanging="600"/>
        <w:rPr>
          <w:lang w:val="es-EC"/>
        </w:rPr>
      </w:pPr>
      <w:r w:rsidRPr="00C669E9">
        <w:rPr>
          <w:lang w:val="es-EC"/>
        </w:rPr>
        <w:t>Glagovsky</w:t>
      </w:r>
      <w:r>
        <w:rPr>
          <w:lang w:val="es-EC"/>
        </w:rPr>
        <w:t xml:space="preserve"> H.,</w:t>
      </w:r>
      <w:r w:rsidRPr="00E156A0">
        <w:rPr>
          <w:lang w:val="es-EC"/>
        </w:rPr>
        <w:t xml:space="preserve"> ¡Esto es FODA! - Monografias.com. </w:t>
      </w:r>
      <w:hyperlink r:id="rId98" w:history="1">
        <w:r w:rsidRPr="00E156A0">
          <w:rPr>
            <w:lang w:val="es-EC"/>
          </w:rPr>
          <w:t>http://www.monografias.com/trabajos10/foda/foda.shtml</w:t>
        </w:r>
      </w:hyperlink>
      <w:r>
        <w:rPr>
          <w:lang w:val="es-EC"/>
        </w:rPr>
        <w:t>, 2008</w:t>
      </w:r>
    </w:p>
    <w:p w:rsidR="005E3C97" w:rsidRPr="00E156A0" w:rsidRDefault="005E3C97" w:rsidP="003B7639">
      <w:pPr>
        <w:pStyle w:val="BIBLIOGRAFIA"/>
        <w:numPr>
          <w:ilvl w:val="0"/>
          <w:numId w:val="29"/>
        </w:numPr>
        <w:tabs>
          <w:tab w:val="clear" w:pos="360"/>
          <w:tab w:val="num" w:pos="600"/>
        </w:tabs>
        <w:ind w:left="600" w:hanging="600"/>
        <w:rPr>
          <w:lang w:val="es-EC"/>
        </w:rPr>
      </w:pPr>
      <w:r w:rsidRPr="00E156A0">
        <w:rPr>
          <w:lang w:val="es-EC"/>
        </w:rPr>
        <w:t xml:space="preserve">TERMINAL TERRESTRE DE GUAYAQUIL :: SOBRE </w:t>
      </w:r>
      <w:smartTag w:uri="urn:schemas-microsoft-com:office:smarttags" w:element="PersonName">
        <w:smartTagPr>
          <w:attr w:name="ProductID" w:val="la Terminal"/>
        </w:smartTagPr>
        <w:r w:rsidRPr="00E156A0">
          <w:rPr>
            <w:lang w:val="es-EC"/>
          </w:rPr>
          <w:t>LA TERMINAL</w:t>
        </w:r>
      </w:smartTag>
      <w:r w:rsidRPr="00E156A0">
        <w:rPr>
          <w:lang w:val="es-EC"/>
        </w:rPr>
        <w:t xml:space="preserve"> - </w:t>
      </w:r>
      <w:hyperlink r:id="rId99" w:history="1">
        <w:r w:rsidRPr="00E156A0">
          <w:rPr>
            <w:lang w:val="es-EC"/>
          </w:rPr>
          <w:t>http://www.terminalguayaquil.com/cgi-bin/ttg/index.cgi?l=1</w:t>
        </w:r>
      </w:hyperlink>
      <w:r>
        <w:rPr>
          <w:lang w:val="es-EC"/>
        </w:rPr>
        <w:t>, 2008</w:t>
      </w:r>
    </w:p>
    <w:p w:rsidR="005E3C97" w:rsidRPr="00E156A0" w:rsidRDefault="005E3C97" w:rsidP="003B7639">
      <w:pPr>
        <w:pStyle w:val="BIBLIOGRAFIA"/>
        <w:numPr>
          <w:ilvl w:val="0"/>
          <w:numId w:val="29"/>
        </w:numPr>
        <w:tabs>
          <w:tab w:val="clear" w:pos="360"/>
          <w:tab w:val="num" w:pos="600"/>
        </w:tabs>
        <w:ind w:left="600" w:hanging="600"/>
        <w:rPr>
          <w:lang w:val="es-EC"/>
        </w:rPr>
      </w:pPr>
      <w:r>
        <w:rPr>
          <w:lang w:val="es-EC"/>
        </w:rPr>
        <w:t xml:space="preserve">Docs.Kde.org., </w:t>
      </w:r>
      <w:r w:rsidRPr="00E156A0">
        <w:rPr>
          <w:lang w:val="es-EC"/>
        </w:rPr>
        <w:t>Elementos de UML</w:t>
      </w:r>
      <w:r>
        <w:rPr>
          <w:lang w:val="es-EC"/>
        </w:rPr>
        <w:t xml:space="preserve"> </w:t>
      </w:r>
      <w:hyperlink r:id="rId100" w:history="1">
        <w:r w:rsidRPr="00E156A0">
          <w:rPr>
            <w:lang w:val="es-EC"/>
          </w:rPr>
          <w:t>http://docs.kde.org/kde3/es/kdesdk/umbrello/uml-elements.html</w:t>
        </w:r>
      </w:hyperlink>
      <w:r>
        <w:rPr>
          <w:lang w:val="es-EC"/>
        </w:rPr>
        <w:t>, 2008</w:t>
      </w:r>
      <w:r w:rsidRPr="00E156A0">
        <w:rPr>
          <w:lang w:val="es-EC"/>
        </w:rPr>
        <w:t xml:space="preserve"> </w:t>
      </w:r>
    </w:p>
    <w:p w:rsidR="005E3C97" w:rsidRPr="00E156A0" w:rsidRDefault="005E3C97" w:rsidP="003B7639">
      <w:pPr>
        <w:pStyle w:val="BIBLIOGRAFIA"/>
        <w:numPr>
          <w:ilvl w:val="0"/>
          <w:numId w:val="29"/>
        </w:numPr>
        <w:tabs>
          <w:tab w:val="clear" w:pos="360"/>
          <w:tab w:val="num" w:pos="600"/>
        </w:tabs>
        <w:ind w:left="600" w:hanging="600"/>
        <w:rPr>
          <w:lang w:val="es-EC"/>
        </w:rPr>
      </w:pPr>
      <w:r w:rsidRPr="00E156A0">
        <w:rPr>
          <w:lang w:val="es-EC"/>
        </w:rPr>
        <w:t>Wikipedia, la enciclopedia libre</w:t>
      </w:r>
      <w:r>
        <w:rPr>
          <w:lang w:val="es-EC"/>
        </w:rPr>
        <w:t>,</w:t>
      </w:r>
      <w:r w:rsidRPr="00E156A0">
        <w:rPr>
          <w:lang w:val="es-EC"/>
        </w:rPr>
        <w:t xml:space="preserve"> Modelo entidad-relación  </w:t>
      </w:r>
      <w:hyperlink r:id="rId101" w:history="1">
        <w:r w:rsidRPr="00E156A0">
          <w:rPr>
            <w:lang w:val="es-EC"/>
          </w:rPr>
          <w:t>http://es.wikipedia.org/wiki/Diagrama_entidad-relaci%C3%B3n</w:t>
        </w:r>
      </w:hyperlink>
      <w:r w:rsidRPr="00E156A0">
        <w:rPr>
          <w:lang w:val="es-EC"/>
        </w:rPr>
        <w:t xml:space="preserve"> </w:t>
      </w:r>
      <w:r>
        <w:rPr>
          <w:lang w:val="es-EC"/>
        </w:rPr>
        <w:t>,2008</w:t>
      </w:r>
    </w:p>
    <w:p w:rsidR="005E3C97" w:rsidRPr="00E156A0" w:rsidRDefault="005E3C97" w:rsidP="003B7639">
      <w:pPr>
        <w:pStyle w:val="BIBLIOGRAFIA"/>
        <w:numPr>
          <w:ilvl w:val="0"/>
          <w:numId w:val="29"/>
        </w:numPr>
        <w:tabs>
          <w:tab w:val="clear" w:pos="360"/>
          <w:tab w:val="num" w:pos="600"/>
        </w:tabs>
        <w:ind w:left="600" w:hanging="600"/>
        <w:rPr>
          <w:lang w:val="es-EC"/>
        </w:rPr>
      </w:pPr>
      <w:r>
        <w:rPr>
          <w:lang w:val="es-EC"/>
        </w:rPr>
        <w:t xml:space="preserve">García C., </w:t>
      </w:r>
      <w:r w:rsidRPr="00E156A0">
        <w:rPr>
          <w:lang w:val="es-EC"/>
        </w:rPr>
        <w:t xml:space="preserve">Diseño conceptual de bases de datos. Modelo entidad-relación - </w:t>
      </w:r>
      <w:hyperlink r:id="rId102" w:history="1">
        <w:r w:rsidRPr="00E156A0">
          <w:rPr>
            <w:lang w:val="es-EC"/>
          </w:rPr>
          <w:t>http://www.mailxmail.com/curso/informatica/disenobasesdatosrelacionales/</w:t>
        </w:r>
        <w:r>
          <w:rPr>
            <w:lang w:val="es-EC"/>
          </w:rPr>
          <w:t xml:space="preserve"> </w:t>
        </w:r>
        <w:r w:rsidRPr="00E156A0">
          <w:rPr>
            <w:lang w:val="es-EC"/>
          </w:rPr>
          <w:t>capitulo7.htm</w:t>
        </w:r>
      </w:hyperlink>
      <w:r>
        <w:rPr>
          <w:lang w:val="es-EC"/>
        </w:rPr>
        <w:t>, 2008</w:t>
      </w:r>
    </w:p>
    <w:p w:rsidR="005E3C97" w:rsidRPr="00E156A0" w:rsidRDefault="005E3C97" w:rsidP="003B7639">
      <w:pPr>
        <w:pStyle w:val="BIBLIOGRAFIA"/>
        <w:numPr>
          <w:ilvl w:val="0"/>
          <w:numId w:val="29"/>
        </w:numPr>
        <w:tabs>
          <w:tab w:val="clear" w:pos="360"/>
          <w:tab w:val="num" w:pos="600"/>
        </w:tabs>
        <w:ind w:left="600" w:hanging="600"/>
        <w:rPr>
          <w:lang w:val="es-EC"/>
        </w:rPr>
      </w:pPr>
      <w:r w:rsidRPr="00E156A0">
        <w:rPr>
          <w:lang w:val="es-EC"/>
        </w:rPr>
        <w:t xml:space="preserve"> W</w:t>
      </w:r>
      <w:r>
        <w:rPr>
          <w:lang w:val="es-EC"/>
        </w:rPr>
        <w:t>ikipedia, la enciclopedia libre,</w:t>
      </w:r>
      <w:r w:rsidRPr="00E156A0">
        <w:rPr>
          <w:lang w:val="es-EC"/>
        </w:rPr>
        <w:t xml:space="preserve"> Diagrama de bloques </w:t>
      </w:r>
      <w:hyperlink r:id="rId103" w:history="1">
        <w:r w:rsidRPr="00E156A0">
          <w:rPr>
            <w:lang w:val="es-EC"/>
          </w:rPr>
          <w:t>http://es.wikipedia.org/wiki/Diagrama_de_bloques</w:t>
        </w:r>
      </w:hyperlink>
      <w:r w:rsidRPr="00E156A0">
        <w:rPr>
          <w:lang w:val="es-EC"/>
        </w:rPr>
        <w:t xml:space="preserve"> </w:t>
      </w:r>
      <w:r>
        <w:rPr>
          <w:lang w:val="es-EC"/>
        </w:rPr>
        <w:t>,2008</w:t>
      </w:r>
    </w:p>
    <w:p w:rsidR="005E3C97" w:rsidRPr="00E156A0" w:rsidRDefault="005E3C97" w:rsidP="003B7639">
      <w:pPr>
        <w:pStyle w:val="BIBLIOGRAFIA"/>
        <w:numPr>
          <w:ilvl w:val="0"/>
          <w:numId w:val="29"/>
        </w:numPr>
        <w:tabs>
          <w:tab w:val="clear" w:pos="360"/>
          <w:tab w:val="num" w:pos="600"/>
        </w:tabs>
        <w:ind w:left="600" w:hanging="600"/>
        <w:rPr>
          <w:lang w:val="es-EC"/>
        </w:rPr>
      </w:pPr>
      <w:r>
        <w:rPr>
          <w:lang w:val="es-EC"/>
        </w:rPr>
        <w:t xml:space="preserve">Gómez G., </w:t>
      </w:r>
      <w:r w:rsidRPr="00E156A0">
        <w:rPr>
          <w:lang w:val="es-EC"/>
        </w:rPr>
        <w:t xml:space="preserve">El análisis del riesgo como una aproximación al rendimiento del capital económico | GestioPolis - </w:t>
      </w:r>
      <w:hyperlink r:id="rId104" w:history="1">
        <w:r w:rsidRPr="00E156A0">
          <w:rPr>
            <w:lang w:val="es-EC"/>
          </w:rPr>
          <w:t>http://www.gestiopolis.com/canales/financiera/articulos/42/analriesgo.htm</w:t>
        </w:r>
      </w:hyperlink>
      <w:r>
        <w:rPr>
          <w:lang w:val="es-EC"/>
        </w:rPr>
        <w:t>, 2008</w:t>
      </w:r>
    </w:p>
    <w:p w:rsidR="005E3C97" w:rsidRPr="00E156A0" w:rsidRDefault="005E3C97" w:rsidP="003B7639">
      <w:pPr>
        <w:pStyle w:val="BIBLIOGRAFIA"/>
        <w:numPr>
          <w:ilvl w:val="0"/>
          <w:numId w:val="29"/>
        </w:numPr>
        <w:tabs>
          <w:tab w:val="clear" w:pos="360"/>
          <w:tab w:val="num" w:pos="600"/>
        </w:tabs>
        <w:ind w:left="600" w:hanging="600"/>
        <w:rPr>
          <w:lang w:val="es-EC"/>
        </w:rPr>
      </w:pPr>
      <w:r w:rsidRPr="00E156A0">
        <w:rPr>
          <w:lang w:val="es-EC"/>
        </w:rPr>
        <w:t xml:space="preserve"> Wikipedia, la enciclopedia libre</w:t>
      </w:r>
      <w:r>
        <w:rPr>
          <w:lang w:val="es-EC"/>
        </w:rPr>
        <w:t>,</w:t>
      </w:r>
      <w:r w:rsidRPr="00E156A0">
        <w:rPr>
          <w:lang w:val="es-EC"/>
        </w:rPr>
        <w:t xml:space="preserve">  Estado de flujo de efectivo </w:t>
      </w:r>
      <w:hyperlink r:id="rId105" w:history="1">
        <w:r w:rsidRPr="00E156A0">
          <w:rPr>
            <w:lang w:val="es-EC"/>
          </w:rPr>
          <w:t>http://es.wikipedia.org/wiki/Estado_de_flujo_de_efectivo</w:t>
        </w:r>
      </w:hyperlink>
      <w:r>
        <w:rPr>
          <w:lang w:val="es-EC"/>
        </w:rPr>
        <w:t>,2008</w:t>
      </w:r>
      <w:r w:rsidRPr="00E156A0">
        <w:rPr>
          <w:lang w:val="es-EC"/>
        </w:rPr>
        <w:t xml:space="preserve"> </w:t>
      </w:r>
    </w:p>
    <w:p w:rsidR="005E3C97" w:rsidRDefault="005E3C97" w:rsidP="003B7639">
      <w:pPr>
        <w:pStyle w:val="BIBLIOGRAFIA"/>
        <w:numPr>
          <w:ilvl w:val="0"/>
          <w:numId w:val="29"/>
        </w:numPr>
        <w:tabs>
          <w:tab w:val="clear" w:pos="360"/>
          <w:tab w:val="num" w:pos="600"/>
        </w:tabs>
        <w:ind w:left="600" w:hanging="600"/>
        <w:rPr>
          <w:lang w:val="es-EC"/>
        </w:rPr>
      </w:pPr>
      <w:r>
        <w:rPr>
          <w:lang w:val="es-EC"/>
        </w:rPr>
        <w:t>Valderrama M.,</w:t>
      </w:r>
      <w:r w:rsidRPr="00E156A0">
        <w:rPr>
          <w:lang w:val="es-EC"/>
        </w:rPr>
        <w:t xml:space="preserve">Estado de resultados o estado de pérdidas y ganancias - Monografias.com - </w:t>
      </w:r>
      <w:hyperlink r:id="rId106" w:history="1">
        <w:r w:rsidRPr="00E156A0">
          <w:rPr>
            <w:lang w:val="es-EC"/>
          </w:rPr>
          <w:t>http://www.monografias.com/trabajos18/perdidas-y-ganancias/perdidas-y-ganancias.shtml</w:t>
        </w:r>
      </w:hyperlink>
      <w:r>
        <w:rPr>
          <w:lang w:val="es-EC"/>
        </w:rPr>
        <w:t>, 2008</w:t>
      </w:r>
    </w:p>
    <w:p w:rsidR="007F19A3" w:rsidRPr="001E4063" w:rsidRDefault="007F19A3" w:rsidP="001E4063">
      <w:pPr>
        <w:pStyle w:val="BIBLIOGRAFIA"/>
        <w:numPr>
          <w:ilvl w:val="0"/>
          <w:numId w:val="29"/>
        </w:numPr>
        <w:tabs>
          <w:tab w:val="clear" w:pos="360"/>
          <w:tab w:val="num" w:pos="600"/>
        </w:tabs>
        <w:ind w:left="600" w:hanging="600"/>
        <w:rPr>
          <w:lang w:val="en-US"/>
        </w:rPr>
      </w:pPr>
      <w:r w:rsidRPr="001E4063">
        <w:rPr>
          <w:lang w:val="en-US"/>
        </w:rPr>
        <w:t>CAN transceiver</w:t>
      </w:r>
      <w:r w:rsidR="001E4063" w:rsidRPr="001E4063">
        <w:rPr>
          <w:lang w:val="en-US"/>
        </w:rPr>
        <w:t xml:space="preserve">  H</w:t>
      </w:r>
      <w:r w:rsidRPr="001E4063">
        <w:rPr>
          <w:lang w:val="en-US"/>
        </w:rPr>
        <w:t>ttp://www.microchip.com/stellent/idcplgidcplg?IdcService=S_GET_PA</w:t>
      </w:r>
      <w:r w:rsidR="001E4063" w:rsidRPr="001E4063">
        <w:rPr>
          <w:lang w:val="en-US"/>
        </w:rPr>
        <w:t xml:space="preserve"> </w:t>
      </w:r>
      <w:r w:rsidRPr="001E4063">
        <w:rPr>
          <w:lang w:val="en-US"/>
        </w:rPr>
        <w:t>GE&amp; nodeId=1335&amp;d DocNAme=en010405</w:t>
      </w:r>
    </w:p>
    <w:p w:rsidR="007F19A3" w:rsidRPr="005B30EF" w:rsidRDefault="007F19A3" w:rsidP="005B30EF">
      <w:pPr>
        <w:pStyle w:val="Prrafodelista"/>
        <w:numPr>
          <w:ilvl w:val="0"/>
          <w:numId w:val="29"/>
        </w:numPr>
        <w:autoSpaceDE w:val="0"/>
        <w:autoSpaceDN w:val="0"/>
        <w:adjustRightInd w:val="0"/>
        <w:rPr>
          <w:rFonts w:ascii="Arial" w:hAnsi="Arial"/>
          <w:sz w:val="22"/>
          <w:szCs w:val="20"/>
          <w:lang w:val="es-EC"/>
        </w:rPr>
      </w:pPr>
      <w:r w:rsidRPr="001E4063">
        <w:rPr>
          <w:rFonts w:ascii="Arial" w:hAnsi="Arial"/>
          <w:sz w:val="22"/>
          <w:szCs w:val="20"/>
          <w:lang w:val="es-EC"/>
        </w:rPr>
        <w:t>Microcontroladores</w:t>
      </w:r>
      <w:r w:rsidR="001E4063" w:rsidRPr="001E4063">
        <w:rPr>
          <w:rFonts w:ascii="Arial" w:hAnsi="Arial"/>
          <w:sz w:val="22"/>
          <w:szCs w:val="20"/>
          <w:lang w:val="es-EC"/>
        </w:rPr>
        <w:t xml:space="preserve"> </w:t>
      </w:r>
      <w:r w:rsidR="001E4063" w:rsidRPr="00B51057">
        <w:rPr>
          <w:rFonts w:ascii="Arial" w:hAnsi="Arial"/>
          <w:sz w:val="22"/>
          <w:szCs w:val="20"/>
          <w:lang w:val="es-EC"/>
        </w:rPr>
        <w:t>http://www.todopic.com.ar/</w:t>
      </w:r>
      <w:r w:rsidR="00B51057">
        <w:rPr>
          <w:rFonts w:ascii="Arial" w:hAnsi="Arial"/>
          <w:sz w:val="22"/>
          <w:szCs w:val="20"/>
          <w:lang w:val="es-EC"/>
        </w:rPr>
        <w:t xml:space="preserve"> </w:t>
      </w:r>
      <w:r w:rsidR="001E4063">
        <w:rPr>
          <w:rFonts w:ascii="Arial" w:hAnsi="Arial"/>
          <w:sz w:val="22"/>
          <w:szCs w:val="20"/>
          <w:lang w:val="es-EC"/>
        </w:rPr>
        <w:t xml:space="preserve"> </w:t>
      </w:r>
      <w:r w:rsidRPr="001E4063">
        <w:rPr>
          <w:rFonts w:ascii="Arial" w:hAnsi="Arial"/>
          <w:sz w:val="22"/>
          <w:szCs w:val="20"/>
          <w:lang w:val="es-EC"/>
        </w:rPr>
        <w:t>www.microchip.com</w:t>
      </w:r>
    </w:p>
    <w:sectPr w:rsidR="007F19A3" w:rsidRPr="005B30EF" w:rsidSect="00E421B9">
      <w:headerReference w:type="default" r:id="rId107"/>
      <w:footnotePr>
        <w:numFmt w:val="lowerRoman"/>
        <w:numRestart w:val="eachPage"/>
      </w:footnotePr>
      <w:pgSz w:w="11906" w:h="16838"/>
      <w:pgMar w:top="2268" w:right="1361"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E7FE8" w:rsidRDefault="00DE7FE8">
      <w:r>
        <w:separator/>
      </w:r>
    </w:p>
  </w:endnote>
  <w:endnote w:type="continuationSeparator" w:id="1">
    <w:p w:rsidR="00DE7FE8" w:rsidRDefault="00DE7FE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69047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E7FE8" w:rsidRDefault="00DE7FE8">
      <w:r>
        <w:separator/>
      </w:r>
    </w:p>
  </w:footnote>
  <w:footnote w:type="continuationSeparator" w:id="1">
    <w:p w:rsidR="00DE7FE8" w:rsidRDefault="00DE7FE8">
      <w:r>
        <w:continuationSeparator/>
      </w:r>
    </w:p>
  </w:footnote>
  <w:footnote w:id="2">
    <w:p w:rsidR="0069047F" w:rsidRPr="00DE75CF" w:rsidRDefault="0069047F">
      <w:pPr>
        <w:pStyle w:val="Textonotapie"/>
        <w:rPr>
          <w:lang w:val="es-ES_tradnl"/>
        </w:rPr>
      </w:pPr>
      <w:r>
        <w:rPr>
          <w:rStyle w:val="Refdenotaalpie"/>
        </w:rPr>
        <w:footnoteRef/>
      </w:r>
      <w:r>
        <w:t xml:space="preserve"> Monografias.com - </w:t>
      </w:r>
      <w:r w:rsidRPr="00DE75CF">
        <w:rPr>
          <w:rFonts w:ascii="Georgia" w:hAnsi="Georgia" w:cs="Arial"/>
        </w:rPr>
        <w:t xml:space="preserve">¡Esto es </w:t>
      </w:r>
      <w:hyperlink r:id="rId1" w:history="1">
        <w:r w:rsidRPr="00DE75CF">
          <w:rPr>
            <w:rFonts w:ascii="Georgia" w:hAnsi="Georgia" w:cs="Arial"/>
          </w:rPr>
          <w:t>FODA</w:t>
        </w:r>
      </w:hyperlink>
      <w:r w:rsidRPr="00DE75CF">
        <w:rPr>
          <w:rFonts w:ascii="Georgia" w:hAnsi="Georgia" w:cs="Arial"/>
        </w:rPr>
        <w:t xml:space="preserve"> !</w:t>
      </w:r>
      <w:r>
        <w:rPr>
          <w:rFonts w:ascii="Georgia" w:hAnsi="Georgia" w:cs="Arial"/>
        </w:rPr>
        <w:t xml:space="preserve"> - </w:t>
      </w:r>
      <w:r w:rsidRPr="00DE75CF">
        <w:rPr>
          <w:rFonts w:ascii="Georgia" w:hAnsi="Georgia" w:cs="Arial"/>
        </w:rPr>
        <w:t>http://www.monografias.com/trabajos10/foda/foda.shtml</w:t>
      </w:r>
    </w:p>
  </w:footnote>
  <w:footnote w:id="3">
    <w:p w:rsidR="0069047F" w:rsidRPr="002547BF" w:rsidRDefault="0069047F">
      <w:pPr>
        <w:pStyle w:val="Textonotapie"/>
        <w:rPr>
          <w:lang w:val="es-ES_tradnl"/>
        </w:rPr>
      </w:pPr>
      <w:r>
        <w:rPr>
          <w:rStyle w:val="Refdenotaalpie"/>
        </w:rPr>
        <w:footnoteRef/>
      </w:r>
      <w:r>
        <w:t xml:space="preserve"> </w:t>
      </w:r>
      <w:r w:rsidRPr="00D17791">
        <w:t xml:space="preserve">TERMINAL TERRESTRE DE GUAYAQUIL :: SOBRE </w:t>
      </w:r>
      <w:smartTag w:uri="urn:schemas-microsoft-com:office:smarttags" w:element="PersonName">
        <w:smartTagPr>
          <w:attr w:name="ProductID" w:val="la Terminal"/>
        </w:smartTagPr>
        <w:r w:rsidRPr="00D17791">
          <w:t>LA TERMINAL</w:t>
        </w:r>
      </w:smartTag>
      <w:r w:rsidRPr="00D17791">
        <w:t xml:space="preserve"> </w:t>
      </w:r>
      <w:r>
        <w:t xml:space="preserve">- </w:t>
      </w:r>
      <w:r w:rsidRPr="00D17791">
        <w:t>http://www.terminalguayaquil.com/cgi-bin/ttg/index.cgi?l=1</w:t>
      </w:r>
    </w:p>
  </w:footnote>
  <w:footnote w:id="4">
    <w:p w:rsidR="0069047F" w:rsidRPr="00526F6D" w:rsidRDefault="0069047F">
      <w:pPr>
        <w:pStyle w:val="Textonotapie"/>
        <w:rPr>
          <w:lang w:val="es-ES_tradnl"/>
        </w:rPr>
      </w:pPr>
      <w:r>
        <w:rPr>
          <w:rStyle w:val="Refdenotaalpie"/>
        </w:rPr>
        <w:footnoteRef/>
      </w:r>
      <w:r>
        <w:t xml:space="preserve"> </w:t>
      </w:r>
      <w:r w:rsidRPr="00D97C75">
        <w:t>TERMINAL TERRESTRE DE GUAYAQUIL :: ETAPA II</w:t>
      </w:r>
      <w:r>
        <w:t xml:space="preserve"> - </w:t>
      </w:r>
      <w:r w:rsidRPr="00D97C75">
        <w:t>http://www.terminalguayaquil.com/cgi-bin/ttg/index.cgi?l=1&amp;opcion_par=9</w:t>
      </w:r>
    </w:p>
  </w:footnote>
  <w:footnote w:id="5">
    <w:p w:rsidR="0069047F" w:rsidRPr="00EB0C6E" w:rsidRDefault="0069047F">
      <w:pPr>
        <w:pStyle w:val="Textonotapie"/>
        <w:rPr>
          <w:lang w:val="es-ES_tradnl"/>
        </w:rPr>
      </w:pPr>
      <w:r>
        <w:rPr>
          <w:rStyle w:val="Refdenotaalpie"/>
        </w:rPr>
        <w:footnoteRef/>
      </w:r>
      <w:r>
        <w:t xml:space="preserve"> </w:t>
      </w:r>
      <w:r w:rsidRPr="00A06D8B">
        <w:t>Elementos de UML</w:t>
      </w:r>
      <w:r>
        <w:t xml:space="preserve"> - </w:t>
      </w:r>
      <w:r w:rsidRPr="00A06D8B">
        <w:t>http://docs.kde.org/kde3/es/kdesdk/umbrello/uml-elements.html</w:t>
      </w:r>
    </w:p>
  </w:footnote>
  <w:footnote w:id="6">
    <w:p w:rsidR="0069047F" w:rsidRPr="00EB0C6E" w:rsidRDefault="0069047F">
      <w:pPr>
        <w:pStyle w:val="Textonotapie"/>
      </w:pPr>
      <w:r>
        <w:rPr>
          <w:rStyle w:val="Refdenotaalpie"/>
        </w:rPr>
        <w:footnoteRef/>
      </w:r>
      <w:r>
        <w:t xml:space="preserve"> </w:t>
      </w:r>
      <w:r w:rsidRPr="00A06D8B">
        <w:t>Elementos de UML</w:t>
      </w:r>
      <w:r>
        <w:t xml:space="preserve"> - </w:t>
      </w:r>
      <w:r w:rsidRPr="00A06D8B">
        <w:t>http://docs.kde.org/kde3/es/kdesdk/umbrello/uml-elements.html</w:t>
      </w:r>
    </w:p>
  </w:footnote>
  <w:footnote w:id="7">
    <w:p w:rsidR="0069047F" w:rsidRPr="00526F6D" w:rsidRDefault="0069047F">
      <w:pPr>
        <w:pStyle w:val="Textonotapie"/>
        <w:rPr>
          <w:lang w:val="es-ES_tradnl"/>
        </w:rPr>
      </w:pPr>
      <w:r>
        <w:rPr>
          <w:rStyle w:val="Refdenotaalpie"/>
        </w:rPr>
        <w:footnoteRef/>
      </w:r>
      <w:r>
        <w:t xml:space="preserve"> </w:t>
      </w:r>
      <w:r w:rsidRPr="00A06D8B">
        <w:rPr>
          <w:lang w:val="es-ES_tradnl"/>
        </w:rPr>
        <w:t>Modelo entidad-relación - Wikipedia, la enciclopedia libre</w:t>
      </w:r>
      <w:r>
        <w:rPr>
          <w:lang w:val="es-ES_tradnl"/>
        </w:rPr>
        <w:t xml:space="preserve"> - </w:t>
      </w:r>
      <w:r w:rsidRPr="00A06D8B">
        <w:rPr>
          <w:lang w:val="es-ES_tradnl"/>
        </w:rPr>
        <w:t>http://es.wikipedia.org/wiki/Diagrama_entidad-relaci%C3%B3n</w:t>
      </w:r>
    </w:p>
  </w:footnote>
  <w:footnote w:id="8">
    <w:p w:rsidR="0069047F" w:rsidRPr="00526F6D" w:rsidRDefault="0069047F">
      <w:pPr>
        <w:pStyle w:val="Textonotapie"/>
        <w:rPr>
          <w:lang w:val="es-ES_tradnl"/>
        </w:rPr>
      </w:pPr>
      <w:r>
        <w:rPr>
          <w:rStyle w:val="Refdenotaalpie"/>
        </w:rPr>
        <w:footnoteRef/>
      </w:r>
      <w:r>
        <w:t xml:space="preserve"> </w:t>
      </w:r>
      <w:r w:rsidRPr="00A06D8B">
        <w:t>Diseño conceptual de bases de datos. Modelo entidad-relación</w:t>
      </w:r>
      <w:r>
        <w:t xml:space="preserve"> - </w:t>
      </w:r>
      <w:r w:rsidRPr="00F84112">
        <w:t>http://www.mailxmail.com/curso/informatica/disenobasesdatosrelacionales/capitulo7.htm</w:t>
      </w:r>
    </w:p>
  </w:footnote>
  <w:footnote w:id="9">
    <w:p w:rsidR="0069047F" w:rsidRPr="00526F6D" w:rsidRDefault="0069047F">
      <w:pPr>
        <w:pStyle w:val="Textonotapie"/>
      </w:pPr>
      <w:r>
        <w:rPr>
          <w:rStyle w:val="Refdenotaalpie"/>
        </w:rPr>
        <w:footnoteRef/>
      </w:r>
      <w:r>
        <w:t xml:space="preserve"> </w:t>
      </w:r>
      <w:r w:rsidRPr="00F84112">
        <w:t>Diseño conceptual de bases de datos ... - Búsqueda de libros de Google</w:t>
      </w:r>
      <w:r>
        <w:t xml:space="preserve"> - </w:t>
      </w:r>
      <w:r w:rsidRPr="00F84112">
        <w:t>Escrito por Carlo Batini, Shamkant B. Navathe, Stefano</w:t>
      </w:r>
    </w:p>
  </w:footnote>
  <w:footnote w:id="10">
    <w:p w:rsidR="0069047F" w:rsidRPr="00B07F32" w:rsidRDefault="0069047F">
      <w:pPr>
        <w:pStyle w:val="Textonotapie"/>
        <w:rPr>
          <w:lang w:val="es-ES_tradnl"/>
        </w:rPr>
      </w:pPr>
      <w:r>
        <w:rPr>
          <w:rStyle w:val="Refdenotaalpie"/>
        </w:rPr>
        <w:footnoteRef/>
      </w:r>
      <w:r>
        <w:t xml:space="preserve"> </w:t>
      </w:r>
      <w:r w:rsidRPr="00B07F32">
        <w:t>Diagrama de bloques - Wikipedia, la enciclopedia libre</w:t>
      </w:r>
      <w:r>
        <w:t xml:space="preserve"> - </w:t>
      </w:r>
      <w:r w:rsidRPr="00B07F32">
        <w:t>http://es.wikipedia.org/wiki/Diagrama_de_bloques</w:t>
      </w:r>
    </w:p>
  </w:footnote>
  <w:footnote w:id="11">
    <w:p w:rsidR="0069047F" w:rsidRPr="00D945EF" w:rsidRDefault="0069047F">
      <w:pPr>
        <w:pStyle w:val="Textonotapie"/>
      </w:pPr>
      <w:r>
        <w:rPr>
          <w:rStyle w:val="Refdenotaalpie"/>
        </w:rPr>
        <w:footnoteRef/>
      </w:r>
      <w:r>
        <w:t xml:space="preserve"> </w:t>
      </w:r>
      <w:r w:rsidRPr="00D945EF">
        <w:t>Diagrama de clases - Wikipedia, la enciclopedia libre</w:t>
      </w:r>
      <w:r>
        <w:t xml:space="preserve"> - </w:t>
      </w:r>
      <w:r w:rsidRPr="00D945EF">
        <w:t>http://es.wikipedia.org/wiki/Diagrama_de_clases</w:t>
      </w:r>
    </w:p>
  </w:footnote>
  <w:footnote w:id="12">
    <w:p w:rsidR="0069047F" w:rsidRPr="00EB0C6E" w:rsidRDefault="0069047F">
      <w:pPr>
        <w:pStyle w:val="Textonotapie"/>
        <w:rPr>
          <w:lang w:val="es-ES_tradnl"/>
        </w:rPr>
      </w:pPr>
      <w:r>
        <w:rPr>
          <w:rStyle w:val="Refdenotaalpie"/>
        </w:rPr>
        <w:footnoteRef/>
      </w:r>
      <w:r>
        <w:t xml:space="preserve"> </w:t>
      </w:r>
      <w:r w:rsidRPr="00A06D8B">
        <w:t>Elementos de UML</w:t>
      </w:r>
      <w:r>
        <w:t xml:space="preserve"> - </w:t>
      </w:r>
      <w:r w:rsidRPr="00A06D8B">
        <w:t>http://docs.kde.org/kde3/es/kdesdk/umbrello/uml-elements.html</w:t>
      </w:r>
    </w:p>
  </w:footnote>
  <w:footnote w:id="13">
    <w:p w:rsidR="0069047F" w:rsidRPr="006610A2" w:rsidRDefault="0069047F">
      <w:pPr>
        <w:pStyle w:val="Textonotapie"/>
        <w:rPr>
          <w:lang w:val="es-ES_tradnl"/>
        </w:rPr>
      </w:pPr>
      <w:r>
        <w:rPr>
          <w:rStyle w:val="Refdenotaalpie"/>
        </w:rPr>
        <w:footnoteRef/>
      </w:r>
      <w:r>
        <w:t xml:space="preserve"> </w:t>
      </w:r>
      <w:r w:rsidRPr="006610A2">
        <w:t>Diagrama electrónico - Wikipedia, la enciclopedia libre</w:t>
      </w:r>
      <w:r>
        <w:t xml:space="preserve"> - </w:t>
      </w:r>
      <w:r w:rsidRPr="006610A2">
        <w:t>http://es.wikipedia.org/wiki/Diagrama_electr%C3%B3nico</w:t>
      </w:r>
    </w:p>
  </w:footnote>
  <w:footnote w:id="14">
    <w:p w:rsidR="0069047F" w:rsidRDefault="0069047F">
      <w:pPr>
        <w:pStyle w:val="Textonotapie"/>
      </w:pPr>
      <w:r>
        <w:rPr>
          <w:rStyle w:val="Refdenotaalpie"/>
        </w:rPr>
        <w:footnoteRef/>
      </w:r>
      <w:r>
        <w:t xml:space="preserve"> </w:t>
      </w:r>
      <w:r w:rsidRPr="003934E9">
        <w:t>http://www.in-quito.com/uio-kito-qito-kyto-qyto/spanish-uio/cines-quito-ecuador/quito-cines.htm</w:t>
      </w:r>
    </w:p>
  </w:footnote>
  <w:footnote w:id="15">
    <w:p w:rsidR="0069047F" w:rsidRPr="00E2027B" w:rsidRDefault="0069047F">
      <w:pPr>
        <w:pStyle w:val="Textonotapie"/>
        <w:rPr>
          <w:lang w:val="es-EC"/>
        </w:rPr>
      </w:pPr>
      <w:r>
        <w:rPr>
          <w:rStyle w:val="Refdenotaalpie"/>
        </w:rPr>
        <w:footnoteRef/>
      </w:r>
      <w:r>
        <w:t xml:space="preserve"> </w:t>
      </w:r>
      <w:hyperlink r:id="rId2" w:history="1">
        <w:r w:rsidRPr="001803DF">
          <w:t>http://www.vivecuador.com/html2/esp/terminales_terrestres.htm</w:t>
        </w:r>
      </w:hyperlink>
      <w:r w:rsidRPr="001803DF">
        <w:t>, 2008</w:t>
      </w:r>
    </w:p>
  </w:footnote>
  <w:footnote w:id="16">
    <w:p w:rsidR="0069047F" w:rsidRDefault="0069047F">
      <w:pPr>
        <w:pStyle w:val="Textonotapie"/>
      </w:pPr>
      <w:r>
        <w:rPr>
          <w:rStyle w:val="Refdenotaalpie"/>
        </w:rPr>
        <w:footnoteRef/>
      </w:r>
      <w:r>
        <w:t xml:space="preserve"> </w:t>
      </w:r>
      <w:r w:rsidRPr="004B06ED">
        <w:t>http://www.ecuadorencifras.com/web/guest/ecu_est/est_eco/enc_eco/enc_tra</w:t>
      </w:r>
    </w:p>
  </w:footnote>
  <w:footnote w:id="17">
    <w:p w:rsidR="0069047F" w:rsidRDefault="0069047F">
      <w:pPr>
        <w:pStyle w:val="Textonotapie"/>
      </w:pPr>
      <w:r>
        <w:rPr>
          <w:rStyle w:val="Refdenotaalpie"/>
        </w:rPr>
        <w:footnoteRef/>
      </w:r>
      <w:r>
        <w:t xml:space="preserve">  </w:t>
      </w:r>
      <w:r w:rsidRPr="00832E8D">
        <w:rPr>
          <w:rFonts w:ascii="Arial Narrow" w:hAnsi="Arial Narrow" w:cs="Arial"/>
          <w:sz w:val="13"/>
          <w:szCs w:val="13"/>
        </w:rPr>
        <w:t>INSTITUTO NACIONAL DE ESTADÍSTICA Y CENSOS(INEC)</w:t>
      </w:r>
      <w:r w:rsidRPr="00832E8D">
        <w:rPr>
          <w:rFonts w:ascii="Arial Narrow" w:hAnsi="Arial Narrow" w:cs="Arial"/>
          <w:sz w:val="14"/>
          <w:szCs w:val="14"/>
        </w:rPr>
        <w:t xml:space="preserve"> - Manufactura y Minería 2007</w:t>
      </w:r>
    </w:p>
  </w:footnote>
  <w:footnote w:id="18">
    <w:p w:rsidR="0069047F" w:rsidRDefault="0069047F">
      <w:pPr>
        <w:pStyle w:val="Textonotapie"/>
      </w:pPr>
      <w:r>
        <w:rPr>
          <w:rStyle w:val="Refdenotaalpie"/>
        </w:rPr>
        <w:footnoteRef/>
      </w:r>
      <w:r>
        <w:t xml:space="preserve">  Cines (</w:t>
      </w:r>
      <w:hyperlink r:id="rId3" w:tooltip="http://www.cinemark.com.ec/" w:history="1">
        <w:r w:rsidRPr="00D73EBF">
          <w:t>www.cinemark.com.ec</w:t>
        </w:r>
      </w:hyperlink>
      <w:r w:rsidRPr="00D73EBF">
        <w:t>,</w:t>
      </w:r>
      <w:r w:rsidRPr="00D73EBF">
        <w:rPr>
          <w:b/>
          <w:bCs/>
          <w:i/>
          <w:iCs/>
        </w:rPr>
        <w:t xml:space="preserve"> </w:t>
      </w:r>
      <w:hyperlink r:id="rId4" w:tooltip="http://www.multicines.com.ec/" w:history="1">
        <w:r w:rsidRPr="00D73EBF">
          <w:t>www.multicines.com.ec</w:t>
        </w:r>
      </w:hyperlink>
      <w:r>
        <w:t>) Terminales Terrestres () Terminales Aéreas (</w:t>
      </w:r>
      <w:r w:rsidRPr="00DB0963">
        <w:t>Ministerio de Turismo - Ecuador.htm</w:t>
      </w:r>
      <w:r>
        <w:t>)</w:t>
      </w:r>
    </w:p>
  </w:footnote>
  <w:footnote w:id="19">
    <w:p w:rsidR="0069047F" w:rsidRDefault="0069047F">
      <w:pPr>
        <w:pStyle w:val="Textonotapie"/>
      </w:pPr>
      <w:r>
        <w:rPr>
          <w:rStyle w:val="Refdenotaalpie"/>
        </w:rPr>
        <w:footnoteRef/>
      </w:r>
      <w:r>
        <w:t xml:space="preserve"> </w:t>
      </w:r>
      <w:r w:rsidRPr="00832E8D">
        <w:rPr>
          <w:rFonts w:ascii="Arial Narrow" w:hAnsi="Arial Narrow" w:cs="Arial"/>
          <w:sz w:val="13"/>
          <w:szCs w:val="13"/>
        </w:rPr>
        <w:t>INSTITUTO NACIONAL DE ESTADÍSTICA Y CENSOS(INEC)</w:t>
      </w:r>
      <w:r w:rsidRPr="00832E8D">
        <w:rPr>
          <w:rFonts w:ascii="Arial Narrow" w:hAnsi="Arial Narrow" w:cs="Arial"/>
          <w:sz w:val="14"/>
          <w:szCs w:val="14"/>
        </w:rPr>
        <w:t xml:space="preserve"> - Manufactura y Minería 2007</w:t>
      </w:r>
    </w:p>
  </w:footnote>
  <w:footnote w:id="20">
    <w:p w:rsidR="0069047F" w:rsidRPr="00052AD4" w:rsidRDefault="0069047F">
      <w:pPr>
        <w:pStyle w:val="Textonotapie"/>
      </w:pPr>
      <w:r>
        <w:rPr>
          <w:rStyle w:val="Refdenotaalpie"/>
        </w:rPr>
        <w:footnoteRef/>
      </w:r>
      <w:r>
        <w:t xml:space="preserve"> </w:t>
      </w:r>
      <w:r w:rsidRPr="00052AD4">
        <w:t>Capital de trabajo - Wikipedia, la enciclopedia libre</w:t>
      </w:r>
      <w:r>
        <w:t xml:space="preserve"> - </w:t>
      </w:r>
      <w:r w:rsidRPr="00052AD4">
        <w:t>http://es.wikipedia.org/wiki/Capital_de_trabajo</w:t>
      </w:r>
    </w:p>
  </w:footnote>
  <w:footnote w:id="21">
    <w:p w:rsidR="0069047F" w:rsidRPr="00613BF6" w:rsidRDefault="0069047F" w:rsidP="00B967F0">
      <w:pPr>
        <w:pStyle w:val="Textonotapie"/>
        <w:rPr>
          <w:lang w:val="es-MX"/>
        </w:rPr>
      </w:pPr>
      <w:r>
        <w:rPr>
          <w:rStyle w:val="Refdenotaalpie"/>
        </w:rPr>
        <w:footnoteRef/>
      </w:r>
      <w:r>
        <w:t xml:space="preserve"> </w:t>
      </w:r>
      <w:r w:rsidRPr="00376868">
        <w:rPr>
          <w:lang w:val="es-MX"/>
        </w:rPr>
        <w:t>Análisis e interpretación de estados financieros | GestioPolis</w:t>
      </w:r>
      <w:r>
        <w:rPr>
          <w:lang w:val="es-MX"/>
        </w:rPr>
        <w:t xml:space="preserve"> - </w:t>
      </w:r>
      <w:r w:rsidRPr="00376868">
        <w:rPr>
          <w:lang w:val="es-MX"/>
        </w:rPr>
        <w:t>http://www.gestiopolis.com/finanzas-contaduria/bases-conceptuales-para-el-analisis-economico.htm</w:t>
      </w:r>
    </w:p>
  </w:footnote>
  <w:footnote w:id="22">
    <w:p w:rsidR="0069047F" w:rsidRPr="00613BF6" w:rsidRDefault="0069047F" w:rsidP="00B967F0">
      <w:pPr>
        <w:pStyle w:val="Textonotapie"/>
        <w:rPr>
          <w:lang w:val="es-MX"/>
        </w:rPr>
      </w:pPr>
      <w:r>
        <w:rPr>
          <w:rStyle w:val="Refdenotaalpie"/>
        </w:rPr>
        <w:footnoteRef/>
      </w:r>
      <w:r>
        <w:t xml:space="preserve"> </w:t>
      </w:r>
      <w:r w:rsidRPr="00E77F4C">
        <w:rPr>
          <w:lang w:val="es-MX"/>
        </w:rPr>
        <w:t>Estado de flujo de efectivo - Wikipedia, la enciclopedia libre</w:t>
      </w:r>
      <w:r>
        <w:rPr>
          <w:lang w:val="es-MX"/>
        </w:rPr>
        <w:t xml:space="preserve"> - </w:t>
      </w:r>
      <w:r w:rsidRPr="00E77F4C">
        <w:rPr>
          <w:lang w:val="es-MX"/>
        </w:rPr>
        <w:t>http://es.wikipedia.org/wiki/Estado_de_flujo_de_efectivo</w:t>
      </w:r>
    </w:p>
  </w:footnote>
  <w:footnote w:id="23">
    <w:p w:rsidR="0069047F" w:rsidRPr="00613BF6" w:rsidRDefault="0069047F" w:rsidP="008972BA">
      <w:pPr>
        <w:pStyle w:val="Textonotapie"/>
        <w:rPr>
          <w:lang w:val="es-MX"/>
        </w:rPr>
      </w:pPr>
      <w:r>
        <w:rPr>
          <w:rStyle w:val="Refdenotaalpie"/>
        </w:rPr>
        <w:footnoteRef/>
      </w:r>
      <w:r>
        <w:t xml:space="preserve"> </w:t>
      </w:r>
      <w:r w:rsidRPr="008972BA">
        <w:rPr>
          <w:lang w:val="es-MX"/>
        </w:rPr>
        <w:t>Estado de resultados o estado de pérdidas y ganancias</w:t>
      </w:r>
      <w:r>
        <w:rPr>
          <w:lang w:val="es-MX"/>
        </w:rPr>
        <w:t xml:space="preserve"> </w:t>
      </w:r>
      <w:r w:rsidRPr="008972BA">
        <w:rPr>
          <w:lang w:val="es-MX"/>
        </w:rPr>
        <w:t>- Monografias.com</w:t>
      </w:r>
      <w:r>
        <w:rPr>
          <w:lang w:val="es-MX"/>
        </w:rPr>
        <w:t xml:space="preserve"> - </w:t>
      </w:r>
      <w:r w:rsidRPr="008972BA">
        <w:rPr>
          <w:lang w:val="es-MX"/>
        </w:rPr>
        <w:t>http://www.monografias.com/trabajos18/perdidas-y-ganancias/perdidas-y-ganancias.shtml</w:t>
      </w:r>
    </w:p>
  </w:footnote>
  <w:footnote w:id="24">
    <w:p w:rsidR="0069047F" w:rsidRDefault="0069047F" w:rsidP="003B7D4D">
      <w:pPr>
        <w:pStyle w:val="Textonotapie"/>
      </w:pPr>
      <w:r>
        <w:rPr>
          <w:rStyle w:val="Refdenotaalpie"/>
        </w:rPr>
        <w:footnoteRef/>
      </w:r>
      <w:r>
        <w:t xml:space="preserve"> EL ANÁLISIS DEL RIESGO COMO UNA APROXIMACIÓN AL RENDIMIENTO DEL CAPITAL </w:t>
      </w:r>
    </w:p>
    <w:p w:rsidR="0069047F" w:rsidRPr="003B7D4D" w:rsidRDefault="0069047F" w:rsidP="003B7D4D">
      <w:pPr>
        <w:pStyle w:val="Textonotapie"/>
        <w:rPr>
          <w:lang w:val="es-ES_tradnl"/>
        </w:rPr>
      </w:pPr>
      <w:r>
        <w:t xml:space="preserve">ECONÓMICO | GestioPolis - </w:t>
      </w:r>
      <w:r w:rsidRPr="003B7D4D">
        <w:t>http://www.gestiopolis.com/canales/financiera/articulos/42/analriesgo.htm</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E62E35">
    <w:pPr>
      <w:pStyle w:val="Encabezado"/>
      <w:jc w:val="right"/>
    </w:pPr>
    <w:fldSimple w:instr=" PAGE   \* MERGEFORMAT ">
      <w:r w:rsidR="0069047F">
        <w:rPr>
          <w:noProof/>
        </w:rPr>
        <w:t>50</w:t>
      </w:r>
    </w:fldSimple>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r>
      <w:rPr>
        <w:noProof/>
        <w:lang w:eastAsia="zh-TW"/>
      </w:rPr>
      <w:pict>
        <v:rect id="_x0000_s3103" style="position:absolute;left:0;text-align:left;margin-left:770.9pt;margin-top:355.25pt;width:28.55pt;height:171.9pt;z-index:251660800;mso-position-horizontal-relative:page;mso-position-vertical-relative:page;v-text-anchor:middle" o:allowincell="f" filled="f" stroked="f">
          <v:textbox style="layout-flow:vertical;mso-next-textbox:#_x0000_s3103;mso-fit-shape-to-text:t">
            <w:txbxContent>
              <w:p w:rsidR="0069047F" w:rsidRPr="007E0094" w:rsidRDefault="00286D30" w:rsidP="007E0094">
                <w:pPr>
                  <w:pStyle w:val="Encabezado"/>
                  <w:jc w:val="right"/>
                </w:pPr>
                <w:fldSimple w:instr=" PAGE    \* MERGEFORMAT ">
                  <w:r w:rsidR="00EA3A37">
                    <w:rPr>
                      <w:noProof/>
                    </w:rPr>
                    <w:t>87</w:t>
                  </w:r>
                </w:fldSimple>
              </w:p>
            </w:txbxContent>
          </v:textbox>
          <w10:wrap anchorx="page" anchory="margin"/>
        </v:rect>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fldSimple w:instr=" PAGE   \* MERGEFORMAT ">
      <w:r w:rsidR="00EA3A37">
        <w:rPr>
          <w:noProof/>
        </w:rPr>
        <w:t>103</w:t>
      </w:r>
    </w:fldSimple>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r>
      <w:rPr>
        <w:noProof/>
        <w:lang w:eastAsia="zh-TW"/>
      </w:rPr>
      <w:pict>
        <v:rect id="_x0000_s3098" style="position:absolute;left:0;text-align:left;margin-left:792.15pt;margin-top:338.25pt;width:28.55pt;height:171.9pt;z-index:251656704;mso-position-horizontal-relative:page;mso-position-vertical-relative:page;v-text-anchor:middle" o:allowincell="f" filled="f" stroked="f">
          <v:textbox style="layout-flow:vertical;mso-next-textbox:#_x0000_s3098;mso-fit-shape-to-text:t">
            <w:txbxContent>
              <w:p w:rsidR="0069047F" w:rsidRPr="00BA30E9" w:rsidRDefault="00286D30" w:rsidP="00BA30E9">
                <w:pPr>
                  <w:pStyle w:val="Encabezado"/>
                  <w:jc w:val="right"/>
                </w:pPr>
                <w:fldSimple w:instr=" PAGE    \* MERGEFORMAT ">
                  <w:r w:rsidR="00EA3A37">
                    <w:rPr>
                      <w:noProof/>
                    </w:rPr>
                    <w:t>108</w:t>
                  </w:r>
                </w:fldSimple>
              </w:p>
            </w:txbxContent>
          </v:textbox>
          <w10:wrap anchorx="page" anchory="margin"/>
        </v:rect>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fldSimple w:instr=" PAGE   \* MERGEFORMAT ">
      <w:r w:rsidR="00EA3A37">
        <w:rPr>
          <w:noProof/>
        </w:rPr>
        <w:t>117</w:t>
      </w:r>
    </w:fldSimple>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r>
      <w:rPr>
        <w:noProof/>
        <w:lang w:eastAsia="zh-TW"/>
      </w:rPr>
      <w:pict>
        <v:rect id="_x0000_s3100" style="position:absolute;left:0;text-align:left;margin-left:806.35pt;margin-top:338.25pt;width:28.55pt;height:171.9pt;z-index:251657728;mso-position-horizontal-relative:page;mso-position-vertical-relative:page;v-text-anchor:middle" o:allowincell="f" filled="f" stroked="f">
          <v:textbox style="layout-flow:vertical;mso-next-textbox:#_x0000_s3100;mso-fit-shape-to-text:t">
            <w:txbxContent>
              <w:p w:rsidR="0069047F" w:rsidRPr="00DD295B" w:rsidRDefault="00286D30" w:rsidP="00DD295B">
                <w:pPr>
                  <w:pStyle w:val="Encabezado"/>
                  <w:jc w:val="right"/>
                </w:pPr>
                <w:fldSimple w:instr=" PAGE    \* MERGEFORMAT ">
                  <w:r w:rsidR="00EA3A37">
                    <w:rPr>
                      <w:noProof/>
                    </w:rPr>
                    <w:t>125</w:t>
                  </w:r>
                </w:fldSimple>
              </w:p>
            </w:txbxContent>
          </v:textbox>
          <w10:wrap anchorx="page" anchory="margin"/>
        </v:rect>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fldSimple w:instr=" PAGE   \* MERGEFORMAT ">
      <w:r w:rsidR="00EA3A37">
        <w:rPr>
          <w:noProof/>
        </w:rPr>
        <w:t>126</w:t>
      </w:r>
    </w:fldSimple>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r>
      <w:rPr>
        <w:noProof/>
        <w:lang w:eastAsia="zh-TW"/>
      </w:rPr>
      <w:pict>
        <v:rect id="_x0000_s3101" style="position:absolute;left:0;text-align:left;margin-left:792.15pt;margin-top:338.25pt;width:28.55pt;height:171.9pt;z-index:251658752;mso-position-horizontal-relative:page;mso-position-vertical-relative:page;v-text-anchor:middle" o:allowincell="f" filled="f" stroked="f">
          <v:textbox style="layout-flow:vertical;mso-next-textbox:#_x0000_s3101;mso-fit-shape-to-text:t">
            <w:txbxContent>
              <w:p w:rsidR="0069047F" w:rsidRPr="00037AB4" w:rsidRDefault="00286D30" w:rsidP="00037AB4">
                <w:pPr>
                  <w:pStyle w:val="Encabezado"/>
                  <w:jc w:val="right"/>
                </w:pPr>
                <w:fldSimple w:instr=" PAGE    \* MERGEFORMAT ">
                  <w:r w:rsidR="00EA3A37">
                    <w:rPr>
                      <w:noProof/>
                    </w:rPr>
                    <w:t>127</w:t>
                  </w:r>
                </w:fldSimple>
              </w:p>
            </w:txbxContent>
          </v:textbox>
          <w10:wrap anchorx="page" anchory="margin"/>
        </v:rect>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fldSimple w:instr=" PAGE   \* MERGEFORMAT ">
      <w:r w:rsidR="00EA3A37">
        <w:rPr>
          <w:noProof/>
        </w:rPr>
        <w:t>128</w:t>
      </w:r>
    </w:fldSimple>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r>
      <w:rPr>
        <w:noProof/>
        <w:lang w:eastAsia="zh-TW"/>
      </w:rPr>
      <w:pict>
        <v:rect id="_x0000_s3102" style="position:absolute;left:0;text-align:left;margin-left:793.6pt;margin-top:310pt;width:28.55pt;height:171.9pt;z-index:251659776;mso-position-horizontal-relative:page;mso-position-vertical-relative:page;v-text-anchor:middle" o:allowincell="f" filled="f" stroked="f">
          <v:textbox style="layout-flow:vertical;mso-next-textbox:#_x0000_s3102;mso-fit-shape-to-text:t">
            <w:txbxContent>
              <w:p w:rsidR="0069047F" w:rsidRPr="00115A16" w:rsidRDefault="00286D30" w:rsidP="00115A16">
                <w:pPr>
                  <w:pStyle w:val="Encabezado"/>
                  <w:jc w:val="right"/>
                </w:pPr>
                <w:fldSimple w:instr=" PAGE    \* MERGEFORMAT ">
                  <w:r w:rsidR="00EA3A37">
                    <w:rPr>
                      <w:noProof/>
                    </w:rPr>
                    <w:t>129</w:t>
                  </w:r>
                </w:fldSimple>
              </w:p>
            </w:txbxContent>
          </v:textbox>
          <w10:wrap anchorx="page" anchory="margin"/>
        </v:rect>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fldSimple w:instr=" PAGE   \* MERGEFORMAT ">
      <w:r w:rsidR="00EA3A37">
        <w:rPr>
          <w:noProof/>
        </w:rPr>
        <w:t>133</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Pr="00E62E35" w:rsidRDefault="00286D30" w:rsidP="00E62E35">
    <w:pPr>
      <w:pStyle w:val="Encabezado"/>
      <w:jc w:val="right"/>
    </w:pPr>
    <w:fldSimple w:instr=" PAGE   \* MERGEFORMAT ">
      <w:r w:rsidR="003879AA">
        <w:rPr>
          <w:noProof/>
        </w:rPr>
        <w:t>55</w:t>
      </w:r>
    </w:fldSimple>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r>
      <w:rPr>
        <w:noProof/>
        <w:lang w:eastAsia="zh-TW"/>
      </w:rPr>
      <w:pict>
        <v:rect id="_x0000_s3104" style="position:absolute;left:0;text-align:left;margin-left:793.6pt;margin-top:310pt;width:28.55pt;height:171.9pt;z-index:251661824;mso-position-horizontal-relative:page;mso-position-vertical-relative:page;v-text-anchor:middle" o:allowincell="f" filled="f" stroked="f">
          <v:textbox style="layout-flow:vertical;mso-next-textbox:#_x0000_s3104;mso-fit-shape-to-text:t">
            <w:txbxContent>
              <w:p w:rsidR="0069047F" w:rsidRPr="0027498A" w:rsidRDefault="00286D30" w:rsidP="0027498A">
                <w:pPr>
                  <w:pStyle w:val="Encabezado"/>
                  <w:jc w:val="right"/>
                </w:pPr>
                <w:fldSimple w:instr=" PAGE    \* MERGEFORMAT ">
                  <w:r w:rsidR="00EA3A37">
                    <w:rPr>
                      <w:noProof/>
                    </w:rPr>
                    <w:t>134</w:t>
                  </w:r>
                </w:fldSimple>
              </w:p>
            </w:txbxContent>
          </v:textbox>
          <w10:wrap anchorx="page" anchory="margin"/>
        </v:rect>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fldSimple w:instr=" PAGE   \* MERGEFORMAT ">
      <w:r w:rsidR="00EA3A37">
        <w:rPr>
          <w:noProof/>
        </w:rPr>
        <w:t>150</w:t>
      </w:r>
    </w:fldSimple>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Pr="003A5F81" w:rsidRDefault="0069047F" w:rsidP="003A5F81">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Pr="003A5F81" w:rsidRDefault="00286D30" w:rsidP="003A5F81">
    <w:pPr>
      <w:pStyle w:val="Encabezado"/>
      <w:jc w:val="right"/>
    </w:pPr>
    <w:fldSimple w:instr=" PAGE   \* MERGEFORMAT ">
      <w:r w:rsidR="0057124E">
        <w:rPr>
          <w:noProof/>
        </w:rPr>
        <w:t>57</w:t>
      </w:r>
    </w:fldSimple>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Pr="003A5F81" w:rsidRDefault="00286D30" w:rsidP="003A5F81">
    <w:pPr>
      <w:pStyle w:val="Encabezado"/>
    </w:pPr>
    <w:r>
      <w:rPr>
        <w:noProof/>
        <w:lang w:eastAsia="zh-TW"/>
      </w:rPr>
      <w:pict>
        <v:rect id="_x0000_s3092" style="position:absolute;margin-left:792.15pt;margin-top:338.25pt;width:28.55pt;height:171.9pt;z-index:251654656;mso-position-horizontal-relative:page;mso-position-vertical-relative:page;v-text-anchor:middle" o:allowincell="f" filled="f" stroked="f">
          <v:textbox style="layout-flow:vertical;mso-next-textbox:#_x0000_s3092;mso-fit-shape-to-text:t">
            <w:txbxContent>
              <w:p w:rsidR="0069047F" w:rsidRPr="003A5F81" w:rsidRDefault="00286D30" w:rsidP="003A5F81">
                <w:pPr>
                  <w:pStyle w:val="Encabezado"/>
                  <w:jc w:val="right"/>
                </w:pPr>
                <w:fldSimple w:instr=" PAGE    \* MERGEFORMAT ">
                  <w:r w:rsidR="003879AA">
                    <w:rPr>
                      <w:noProof/>
                    </w:rPr>
                    <w:t>63</w:t>
                  </w:r>
                </w:fldSimple>
              </w:p>
            </w:txbxContent>
          </v:textbox>
          <w10:wrap anchorx="page" anchory="margin"/>
        </v:rect>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Pr="003A5F81" w:rsidRDefault="00286D30" w:rsidP="003A5F81">
    <w:pPr>
      <w:pStyle w:val="Encabezado"/>
      <w:jc w:val="right"/>
    </w:pPr>
    <w:fldSimple w:instr=" PAGE   \* MERGEFORMAT ">
      <w:r w:rsidR="003879AA">
        <w:rPr>
          <w:noProof/>
        </w:rPr>
        <w:t>65</w:t>
      </w:r>
    </w:fldSimple>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Pr="003A5F81" w:rsidRDefault="00286D30" w:rsidP="003A5F81">
    <w:pPr>
      <w:pStyle w:val="Encabezado"/>
    </w:pPr>
    <w:r>
      <w:rPr>
        <w:noProof/>
        <w:lang w:eastAsia="zh-TW"/>
      </w:rPr>
      <w:pict>
        <v:rect id="_x0000_s3105" style="position:absolute;margin-left:792.15pt;margin-top:338.25pt;width:28.55pt;height:171.9pt;z-index:251663872;mso-position-horizontal-relative:page;mso-position-vertical-relative:page;v-text-anchor:middle" o:allowincell="f" filled="f" stroked="f">
          <v:textbox style="layout-flow:vertical;mso-next-textbox:#_x0000_s3105;mso-fit-shape-to-text:t">
            <w:txbxContent>
              <w:p w:rsidR="0069047F" w:rsidRPr="003A5F81" w:rsidRDefault="00286D30" w:rsidP="003A5F81">
                <w:pPr>
                  <w:pStyle w:val="Encabezado"/>
                  <w:jc w:val="right"/>
                </w:pPr>
                <w:fldSimple w:instr=" PAGE    \* MERGEFORMAT ">
                  <w:r w:rsidR="003879AA">
                    <w:rPr>
                      <w:noProof/>
                    </w:rPr>
                    <w:t>71</w:t>
                  </w:r>
                </w:fldSimple>
              </w:p>
            </w:txbxContent>
          </v:textbox>
          <w10:wrap anchorx="page" anchory="margin"/>
        </v:rect>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Pr="003A5F81" w:rsidRDefault="00286D30" w:rsidP="003A5F81">
    <w:pPr>
      <w:pStyle w:val="Encabezado"/>
      <w:jc w:val="right"/>
    </w:pPr>
    <w:r>
      <w:rPr>
        <w:noProof/>
        <w:lang w:eastAsia="zh-TW"/>
      </w:rPr>
      <w:pict>
        <v:rect id="_x0000_s3091" style="position:absolute;left:0;text-align:left;margin-left:773.4pt;margin-top:338.4pt;width:28.55pt;height:171.9pt;z-index:251653632;mso-position-horizontal-relative:page;mso-position-vertical-relative:page;v-text-anchor:middle" filled="f" stroked="f">
          <v:textbox style="layout-flow:vertical;mso-next-textbox:#_x0000_s3091;mso-fit-shape-to-text:t">
            <w:txbxContent>
              <w:p w:rsidR="0069047F" w:rsidRPr="003A5F81" w:rsidRDefault="00286D30" w:rsidP="003A5F81">
                <w:pPr>
                  <w:pStyle w:val="Encabezado"/>
                  <w:jc w:val="right"/>
                </w:pPr>
                <w:fldSimple w:instr=" PAGE    \* MERGEFORMAT ">
                  <w:r w:rsidR="003879AA">
                    <w:rPr>
                      <w:noProof/>
                    </w:rPr>
                    <w:t>74</w:t>
                  </w:r>
                </w:fldSimple>
              </w:p>
            </w:txbxContent>
          </v:textbox>
          <w10:wrap anchorx="page" anchory="margin"/>
        </v:rect>
      </w:pict>
    </w:r>
    <w:r>
      <w:rPr>
        <w:noProof/>
        <w:lang w:eastAsia="zh-TW"/>
      </w:rPr>
      <w:pict>
        <v:rect id="_x0000_s3093" style="position:absolute;left:0;text-align:left;margin-left:792.15pt;margin-top:338.25pt;width:28.55pt;height:171.9pt;z-index:251655680;mso-position-horizontal-relative:page;mso-position-vertical-relative:page;v-text-anchor:middle" o:allowincell="f" filled="f" stroked="f">
          <v:textbox style="layout-flow:vertical;mso-next-textbox:#_x0000_s3093;mso-fit-shape-to-text:t">
            <w:txbxContent>
              <w:p w:rsidR="0069047F" w:rsidRPr="005E3C97" w:rsidRDefault="0069047F" w:rsidP="005E3C97"/>
            </w:txbxContent>
          </v:textbox>
          <w10:wrap anchorx="page" anchory="margin"/>
        </v:rect>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47F" w:rsidRDefault="00286D30" w:rsidP="003E593D">
    <w:pPr>
      <w:pStyle w:val="Encabezado"/>
      <w:jc w:val="right"/>
    </w:pPr>
    <w:fldSimple w:instr=" PAGE   \* MERGEFORMAT ">
      <w:r w:rsidR="00EA3A37">
        <w:rPr>
          <w:noProof/>
        </w:rPr>
        <w:t>82</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744E8"/>
    <w:multiLevelType w:val="hybridMultilevel"/>
    <w:tmpl w:val="521C5668"/>
    <w:lvl w:ilvl="0" w:tplc="0C0A000D">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
    <w:nsid w:val="0DFF2739"/>
    <w:multiLevelType w:val="hybridMultilevel"/>
    <w:tmpl w:val="03DA3236"/>
    <w:lvl w:ilvl="0" w:tplc="0C0A000D">
      <w:start w:val="1"/>
      <w:numFmt w:val="bullet"/>
      <w:lvlText w:val=""/>
      <w:lvlJc w:val="left"/>
      <w:pPr>
        <w:ind w:left="1800" w:hanging="360"/>
      </w:pPr>
      <w:rPr>
        <w:rFonts w:ascii="Wingdings" w:hAnsi="Wingdings"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2">
    <w:nsid w:val="0F590CE5"/>
    <w:multiLevelType w:val="hybridMultilevel"/>
    <w:tmpl w:val="ACACB670"/>
    <w:lvl w:ilvl="0" w:tplc="0C0A0009">
      <w:start w:val="1"/>
      <w:numFmt w:val="bullet"/>
      <w:lvlText w:val=""/>
      <w:lvlJc w:val="left"/>
      <w:pPr>
        <w:ind w:left="1584" w:hanging="360"/>
      </w:pPr>
      <w:rPr>
        <w:rFonts w:ascii="Wingdings" w:hAnsi="Wingdings" w:hint="default"/>
      </w:rPr>
    </w:lvl>
    <w:lvl w:ilvl="1" w:tplc="0C0A0003" w:tentative="1">
      <w:start w:val="1"/>
      <w:numFmt w:val="bullet"/>
      <w:lvlText w:val="o"/>
      <w:lvlJc w:val="left"/>
      <w:pPr>
        <w:ind w:left="2304" w:hanging="360"/>
      </w:pPr>
      <w:rPr>
        <w:rFonts w:ascii="Courier New" w:hAnsi="Courier New" w:cs="Courier New" w:hint="default"/>
      </w:rPr>
    </w:lvl>
    <w:lvl w:ilvl="2" w:tplc="0C0A0005" w:tentative="1">
      <w:start w:val="1"/>
      <w:numFmt w:val="bullet"/>
      <w:lvlText w:val=""/>
      <w:lvlJc w:val="left"/>
      <w:pPr>
        <w:ind w:left="3024" w:hanging="360"/>
      </w:pPr>
      <w:rPr>
        <w:rFonts w:ascii="Wingdings" w:hAnsi="Wingdings" w:hint="default"/>
      </w:rPr>
    </w:lvl>
    <w:lvl w:ilvl="3" w:tplc="0C0A0001" w:tentative="1">
      <w:start w:val="1"/>
      <w:numFmt w:val="bullet"/>
      <w:lvlText w:val=""/>
      <w:lvlJc w:val="left"/>
      <w:pPr>
        <w:ind w:left="3744" w:hanging="360"/>
      </w:pPr>
      <w:rPr>
        <w:rFonts w:ascii="Symbol" w:hAnsi="Symbol" w:hint="default"/>
      </w:rPr>
    </w:lvl>
    <w:lvl w:ilvl="4" w:tplc="0C0A0003" w:tentative="1">
      <w:start w:val="1"/>
      <w:numFmt w:val="bullet"/>
      <w:lvlText w:val="o"/>
      <w:lvlJc w:val="left"/>
      <w:pPr>
        <w:ind w:left="4464" w:hanging="360"/>
      </w:pPr>
      <w:rPr>
        <w:rFonts w:ascii="Courier New" w:hAnsi="Courier New" w:cs="Courier New" w:hint="default"/>
      </w:rPr>
    </w:lvl>
    <w:lvl w:ilvl="5" w:tplc="0C0A0005" w:tentative="1">
      <w:start w:val="1"/>
      <w:numFmt w:val="bullet"/>
      <w:lvlText w:val=""/>
      <w:lvlJc w:val="left"/>
      <w:pPr>
        <w:ind w:left="5184" w:hanging="360"/>
      </w:pPr>
      <w:rPr>
        <w:rFonts w:ascii="Wingdings" w:hAnsi="Wingdings" w:hint="default"/>
      </w:rPr>
    </w:lvl>
    <w:lvl w:ilvl="6" w:tplc="0C0A0001" w:tentative="1">
      <w:start w:val="1"/>
      <w:numFmt w:val="bullet"/>
      <w:lvlText w:val=""/>
      <w:lvlJc w:val="left"/>
      <w:pPr>
        <w:ind w:left="5904" w:hanging="360"/>
      </w:pPr>
      <w:rPr>
        <w:rFonts w:ascii="Symbol" w:hAnsi="Symbol" w:hint="default"/>
      </w:rPr>
    </w:lvl>
    <w:lvl w:ilvl="7" w:tplc="0C0A0003" w:tentative="1">
      <w:start w:val="1"/>
      <w:numFmt w:val="bullet"/>
      <w:lvlText w:val="o"/>
      <w:lvlJc w:val="left"/>
      <w:pPr>
        <w:ind w:left="6624" w:hanging="360"/>
      </w:pPr>
      <w:rPr>
        <w:rFonts w:ascii="Courier New" w:hAnsi="Courier New" w:cs="Courier New" w:hint="default"/>
      </w:rPr>
    </w:lvl>
    <w:lvl w:ilvl="8" w:tplc="0C0A0005" w:tentative="1">
      <w:start w:val="1"/>
      <w:numFmt w:val="bullet"/>
      <w:lvlText w:val=""/>
      <w:lvlJc w:val="left"/>
      <w:pPr>
        <w:ind w:left="7344" w:hanging="360"/>
      </w:pPr>
      <w:rPr>
        <w:rFonts w:ascii="Wingdings" w:hAnsi="Wingdings" w:hint="default"/>
      </w:rPr>
    </w:lvl>
  </w:abstractNum>
  <w:abstractNum w:abstractNumId="3">
    <w:nsid w:val="11843471"/>
    <w:multiLevelType w:val="hybridMultilevel"/>
    <w:tmpl w:val="0DC6D782"/>
    <w:lvl w:ilvl="0" w:tplc="0C0A000D">
      <w:start w:val="1"/>
      <w:numFmt w:val="bullet"/>
      <w:lvlText w:val=""/>
      <w:lvlJc w:val="left"/>
      <w:pPr>
        <w:ind w:left="2160" w:hanging="360"/>
      </w:pPr>
      <w:rPr>
        <w:rFonts w:ascii="Wingdings" w:hAnsi="Wingdings" w:hint="default"/>
      </w:rPr>
    </w:lvl>
    <w:lvl w:ilvl="1" w:tplc="0C0A0003">
      <w:start w:val="1"/>
      <w:numFmt w:val="bullet"/>
      <w:lvlText w:val="o"/>
      <w:lvlJc w:val="left"/>
      <w:pPr>
        <w:ind w:left="2880" w:hanging="360"/>
      </w:pPr>
      <w:rPr>
        <w:rFonts w:ascii="Courier New" w:hAnsi="Courier New" w:cs="Courier New" w:hint="default"/>
      </w:rPr>
    </w:lvl>
    <w:lvl w:ilvl="2" w:tplc="0C0A0005">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4">
    <w:nsid w:val="1455356B"/>
    <w:multiLevelType w:val="hybridMultilevel"/>
    <w:tmpl w:val="EB3628D2"/>
    <w:lvl w:ilvl="0" w:tplc="F80CAE1E">
      <w:start w:val="1"/>
      <w:numFmt w:val="decimal"/>
      <w:pStyle w:val="BIBLIOGRAFIA"/>
      <w:lvlText w:val="%1."/>
      <w:lvlJc w:val="left"/>
      <w:pPr>
        <w:tabs>
          <w:tab w:val="num" w:pos="567"/>
        </w:tabs>
        <w:ind w:left="567" w:hanging="567"/>
      </w:pPr>
      <w:rPr>
        <w:rFonts w:ascii="Arial" w:hAnsi="Arial" w:hint="default"/>
        <w:b w:val="0"/>
        <w:i w:val="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171E1DE6"/>
    <w:multiLevelType w:val="hybridMultilevel"/>
    <w:tmpl w:val="7D7A2E40"/>
    <w:lvl w:ilvl="0" w:tplc="0C0A0009">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6">
    <w:nsid w:val="1C2F5ABD"/>
    <w:multiLevelType w:val="multilevel"/>
    <w:tmpl w:val="36A82CF2"/>
    <w:lvl w:ilvl="0">
      <w:start w:val="1"/>
      <w:numFmt w:val="decimal"/>
      <w:lvlText w:val="[%1]."/>
      <w:lvlJc w:val="left"/>
      <w:pPr>
        <w:tabs>
          <w:tab w:val="num" w:pos="360"/>
        </w:tabs>
        <w:ind w:left="360" w:hanging="360"/>
      </w:pPr>
      <w:rPr>
        <w:rFonts w:ascii="Arial" w:hAnsi="Arial" w:hint="default"/>
        <w:b w:val="0"/>
        <w:i w:val="0"/>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D3E173D"/>
    <w:multiLevelType w:val="hybridMultilevel"/>
    <w:tmpl w:val="61AA4B82"/>
    <w:lvl w:ilvl="0" w:tplc="0C0A0009">
      <w:start w:val="1"/>
      <w:numFmt w:val="bullet"/>
      <w:lvlText w:val=""/>
      <w:lvlJc w:val="left"/>
      <w:pPr>
        <w:ind w:left="1584" w:hanging="360"/>
      </w:pPr>
      <w:rPr>
        <w:rFonts w:ascii="Wingdings" w:hAnsi="Wingdings" w:hint="default"/>
      </w:rPr>
    </w:lvl>
    <w:lvl w:ilvl="1" w:tplc="0C0A0003" w:tentative="1">
      <w:start w:val="1"/>
      <w:numFmt w:val="bullet"/>
      <w:lvlText w:val="o"/>
      <w:lvlJc w:val="left"/>
      <w:pPr>
        <w:ind w:left="2304" w:hanging="360"/>
      </w:pPr>
      <w:rPr>
        <w:rFonts w:ascii="Courier New" w:hAnsi="Courier New" w:cs="Courier New" w:hint="default"/>
      </w:rPr>
    </w:lvl>
    <w:lvl w:ilvl="2" w:tplc="0C0A0005" w:tentative="1">
      <w:start w:val="1"/>
      <w:numFmt w:val="bullet"/>
      <w:lvlText w:val=""/>
      <w:lvlJc w:val="left"/>
      <w:pPr>
        <w:ind w:left="3024" w:hanging="360"/>
      </w:pPr>
      <w:rPr>
        <w:rFonts w:ascii="Wingdings" w:hAnsi="Wingdings" w:hint="default"/>
      </w:rPr>
    </w:lvl>
    <w:lvl w:ilvl="3" w:tplc="0C0A0001" w:tentative="1">
      <w:start w:val="1"/>
      <w:numFmt w:val="bullet"/>
      <w:lvlText w:val=""/>
      <w:lvlJc w:val="left"/>
      <w:pPr>
        <w:ind w:left="3744" w:hanging="360"/>
      </w:pPr>
      <w:rPr>
        <w:rFonts w:ascii="Symbol" w:hAnsi="Symbol" w:hint="default"/>
      </w:rPr>
    </w:lvl>
    <w:lvl w:ilvl="4" w:tplc="0C0A0003" w:tentative="1">
      <w:start w:val="1"/>
      <w:numFmt w:val="bullet"/>
      <w:lvlText w:val="o"/>
      <w:lvlJc w:val="left"/>
      <w:pPr>
        <w:ind w:left="4464" w:hanging="360"/>
      </w:pPr>
      <w:rPr>
        <w:rFonts w:ascii="Courier New" w:hAnsi="Courier New" w:cs="Courier New" w:hint="default"/>
      </w:rPr>
    </w:lvl>
    <w:lvl w:ilvl="5" w:tplc="0C0A0005" w:tentative="1">
      <w:start w:val="1"/>
      <w:numFmt w:val="bullet"/>
      <w:lvlText w:val=""/>
      <w:lvlJc w:val="left"/>
      <w:pPr>
        <w:ind w:left="5184" w:hanging="360"/>
      </w:pPr>
      <w:rPr>
        <w:rFonts w:ascii="Wingdings" w:hAnsi="Wingdings" w:hint="default"/>
      </w:rPr>
    </w:lvl>
    <w:lvl w:ilvl="6" w:tplc="0C0A0001" w:tentative="1">
      <w:start w:val="1"/>
      <w:numFmt w:val="bullet"/>
      <w:lvlText w:val=""/>
      <w:lvlJc w:val="left"/>
      <w:pPr>
        <w:ind w:left="5904" w:hanging="360"/>
      </w:pPr>
      <w:rPr>
        <w:rFonts w:ascii="Symbol" w:hAnsi="Symbol" w:hint="default"/>
      </w:rPr>
    </w:lvl>
    <w:lvl w:ilvl="7" w:tplc="0C0A0003" w:tentative="1">
      <w:start w:val="1"/>
      <w:numFmt w:val="bullet"/>
      <w:lvlText w:val="o"/>
      <w:lvlJc w:val="left"/>
      <w:pPr>
        <w:ind w:left="6624" w:hanging="360"/>
      </w:pPr>
      <w:rPr>
        <w:rFonts w:ascii="Courier New" w:hAnsi="Courier New" w:cs="Courier New" w:hint="default"/>
      </w:rPr>
    </w:lvl>
    <w:lvl w:ilvl="8" w:tplc="0C0A0005" w:tentative="1">
      <w:start w:val="1"/>
      <w:numFmt w:val="bullet"/>
      <w:lvlText w:val=""/>
      <w:lvlJc w:val="left"/>
      <w:pPr>
        <w:ind w:left="7344" w:hanging="360"/>
      </w:pPr>
      <w:rPr>
        <w:rFonts w:ascii="Wingdings" w:hAnsi="Wingdings" w:hint="default"/>
      </w:rPr>
    </w:lvl>
  </w:abstractNum>
  <w:abstractNum w:abstractNumId="8">
    <w:nsid w:val="208D78B6"/>
    <w:multiLevelType w:val="multilevel"/>
    <w:tmpl w:val="81DC487E"/>
    <w:lvl w:ilvl="0">
      <w:start w:val="4"/>
      <w:numFmt w:val="decimal"/>
      <w:pStyle w:val="Estilo1"/>
      <w:lvlText w:val="%1."/>
      <w:lvlJc w:val="left"/>
      <w:pPr>
        <w:ind w:left="360" w:hanging="360"/>
      </w:pPr>
      <w:rPr>
        <w:rFonts w:hint="default"/>
        <w:color w:val="FFFFFF"/>
      </w:rPr>
    </w:lvl>
    <w:lvl w:ilvl="1">
      <w:start w:val="1"/>
      <w:numFmt w:val="decimal"/>
      <w:lvlText w:val="%1.%2."/>
      <w:lvlJc w:val="left"/>
      <w:pPr>
        <w:ind w:left="792" w:hanging="792"/>
      </w:pPr>
      <w:rPr>
        <w:rFonts w:hint="default"/>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4B3108F"/>
    <w:multiLevelType w:val="hybridMultilevel"/>
    <w:tmpl w:val="FA82E0B0"/>
    <w:lvl w:ilvl="0" w:tplc="0C0A000D">
      <w:start w:val="1"/>
      <w:numFmt w:val="bullet"/>
      <w:lvlText w:val=""/>
      <w:lvlJc w:val="left"/>
      <w:pPr>
        <w:tabs>
          <w:tab w:val="num" w:pos="2138"/>
        </w:tabs>
        <w:ind w:left="2138" w:hanging="360"/>
      </w:pPr>
      <w:rPr>
        <w:rFonts w:ascii="Wingdings" w:hAnsi="Wingdings" w:hint="default"/>
      </w:rPr>
    </w:lvl>
    <w:lvl w:ilvl="1" w:tplc="0C0A0003">
      <w:start w:val="1"/>
      <w:numFmt w:val="bullet"/>
      <w:lvlText w:val="o"/>
      <w:lvlJc w:val="left"/>
      <w:pPr>
        <w:tabs>
          <w:tab w:val="num" w:pos="2858"/>
        </w:tabs>
        <w:ind w:left="2858" w:hanging="360"/>
      </w:pPr>
      <w:rPr>
        <w:rFonts w:ascii="Courier New" w:hAnsi="Courier New" w:cs="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cs="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cs="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10">
    <w:nsid w:val="26DF6C01"/>
    <w:multiLevelType w:val="hybridMultilevel"/>
    <w:tmpl w:val="F852E562"/>
    <w:lvl w:ilvl="0" w:tplc="0C0A0009">
      <w:start w:val="1"/>
      <w:numFmt w:val="bullet"/>
      <w:lvlText w:val=""/>
      <w:lvlJc w:val="left"/>
      <w:pPr>
        <w:ind w:left="1440" w:hanging="360"/>
      </w:pPr>
      <w:rPr>
        <w:rFonts w:ascii="Wingdings" w:hAnsi="Wingdings" w:hint="default"/>
      </w:rPr>
    </w:lvl>
    <w:lvl w:ilvl="1" w:tplc="0C0A000B">
      <w:start w:val="1"/>
      <w:numFmt w:val="bullet"/>
      <w:lvlText w:val=""/>
      <w:lvlJc w:val="left"/>
      <w:pPr>
        <w:ind w:left="2160" w:hanging="360"/>
      </w:pPr>
      <w:rPr>
        <w:rFonts w:ascii="Wingdings" w:hAnsi="Wingdings"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1">
    <w:nsid w:val="34D92920"/>
    <w:multiLevelType w:val="multilevel"/>
    <w:tmpl w:val="C10EA7C6"/>
    <w:lvl w:ilvl="0">
      <w:start w:val="1"/>
      <w:numFmt w:val="decimal"/>
      <w:lvlText w:val="%1."/>
      <w:lvlJc w:val="left"/>
      <w:pPr>
        <w:ind w:left="360" w:hanging="360"/>
      </w:pPr>
      <w:rPr>
        <w:rFonts w:hint="default"/>
        <w:color w:val="FFFFFF"/>
      </w:rPr>
    </w:lvl>
    <w:lvl w:ilvl="1">
      <w:start w:val="1"/>
      <w:numFmt w:val="decimal"/>
      <w:lvlText w:val="%1.%2."/>
      <w:lvlJc w:val="left"/>
      <w:pPr>
        <w:ind w:left="792" w:hanging="792"/>
      </w:pPr>
      <w:rPr>
        <w:rFonts w:hint="default"/>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375A3C9F"/>
    <w:multiLevelType w:val="hybridMultilevel"/>
    <w:tmpl w:val="C18A73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F8C11C0"/>
    <w:multiLevelType w:val="hybridMultilevel"/>
    <w:tmpl w:val="2B467B44"/>
    <w:lvl w:ilvl="0" w:tplc="0C0A000D">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0D7436F"/>
    <w:multiLevelType w:val="hybridMultilevel"/>
    <w:tmpl w:val="52D4FBF8"/>
    <w:lvl w:ilvl="0" w:tplc="0C0A000D">
      <w:start w:val="1"/>
      <w:numFmt w:val="bullet"/>
      <w:lvlText w:val=""/>
      <w:lvlJc w:val="left"/>
      <w:pPr>
        <w:tabs>
          <w:tab w:val="num" w:pos="1429"/>
        </w:tabs>
        <w:ind w:left="1429" w:hanging="360"/>
      </w:pPr>
      <w:rPr>
        <w:rFonts w:ascii="Wingdings" w:hAnsi="Wingdings" w:hint="default"/>
      </w:rPr>
    </w:lvl>
    <w:lvl w:ilvl="1" w:tplc="0C0A0003" w:tentative="1">
      <w:start w:val="1"/>
      <w:numFmt w:val="bullet"/>
      <w:lvlText w:val="o"/>
      <w:lvlJc w:val="left"/>
      <w:pPr>
        <w:tabs>
          <w:tab w:val="num" w:pos="2149"/>
        </w:tabs>
        <w:ind w:left="2149" w:hanging="360"/>
      </w:pPr>
      <w:rPr>
        <w:rFonts w:ascii="Courier New" w:hAnsi="Courier New" w:cs="Courier New" w:hint="default"/>
      </w:rPr>
    </w:lvl>
    <w:lvl w:ilvl="2" w:tplc="0C0A0005" w:tentative="1">
      <w:start w:val="1"/>
      <w:numFmt w:val="bullet"/>
      <w:lvlText w:val=""/>
      <w:lvlJc w:val="left"/>
      <w:pPr>
        <w:tabs>
          <w:tab w:val="num" w:pos="2869"/>
        </w:tabs>
        <w:ind w:left="2869" w:hanging="360"/>
      </w:pPr>
      <w:rPr>
        <w:rFonts w:ascii="Wingdings" w:hAnsi="Wingdings" w:hint="default"/>
      </w:rPr>
    </w:lvl>
    <w:lvl w:ilvl="3" w:tplc="0C0A0001" w:tentative="1">
      <w:start w:val="1"/>
      <w:numFmt w:val="bullet"/>
      <w:lvlText w:val=""/>
      <w:lvlJc w:val="left"/>
      <w:pPr>
        <w:tabs>
          <w:tab w:val="num" w:pos="3589"/>
        </w:tabs>
        <w:ind w:left="3589" w:hanging="360"/>
      </w:pPr>
      <w:rPr>
        <w:rFonts w:ascii="Symbol" w:hAnsi="Symbol" w:hint="default"/>
      </w:rPr>
    </w:lvl>
    <w:lvl w:ilvl="4" w:tplc="0C0A0003" w:tentative="1">
      <w:start w:val="1"/>
      <w:numFmt w:val="bullet"/>
      <w:lvlText w:val="o"/>
      <w:lvlJc w:val="left"/>
      <w:pPr>
        <w:tabs>
          <w:tab w:val="num" w:pos="4309"/>
        </w:tabs>
        <w:ind w:left="4309" w:hanging="360"/>
      </w:pPr>
      <w:rPr>
        <w:rFonts w:ascii="Courier New" w:hAnsi="Courier New" w:cs="Courier New" w:hint="default"/>
      </w:rPr>
    </w:lvl>
    <w:lvl w:ilvl="5" w:tplc="0C0A0005" w:tentative="1">
      <w:start w:val="1"/>
      <w:numFmt w:val="bullet"/>
      <w:lvlText w:val=""/>
      <w:lvlJc w:val="left"/>
      <w:pPr>
        <w:tabs>
          <w:tab w:val="num" w:pos="5029"/>
        </w:tabs>
        <w:ind w:left="5029" w:hanging="360"/>
      </w:pPr>
      <w:rPr>
        <w:rFonts w:ascii="Wingdings" w:hAnsi="Wingdings" w:hint="default"/>
      </w:rPr>
    </w:lvl>
    <w:lvl w:ilvl="6" w:tplc="0C0A0001" w:tentative="1">
      <w:start w:val="1"/>
      <w:numFmt w:val="bullet"/>
      <w:lvlText w:val=""/>
      <w:lvlJc w:val="left"/>
      <w:pPr>
        <w:tabs>
          <w:tab w:val="num" w:pos="5749"/>
        </w:tabs>
        <w:ind w:left="5749" w:hanging="360"/>
      </w:pPr>
      <w:rPr>
        <w:rFonts w:ascii="Symbol" w:hAnsi="Symbol" w:hint="default"/>
      </w:rPr>
    </w:lvl>
    <w:lvl w:ilvl="7" w:tplc="0C0A0003" w:tentative="1">
      <w:start w:val="1"/>
      <w:numFmt w:val="bullet"/>
      <w:lvlText w:val="o"/>
      <w:lvlJc w:val="left"/>
      <w:pPr>
        <w:tabs>
          <w:tab w:val="num" w:pos="6469"/>
        </w:tabs>
        <w:ind w:left="6469" w:hanging="360"/>
      </w:pPr>
      <w:rPr>
        <w:rFonts w:ascii="Courier New" w:hAnsi="Courier New" w:cs="Courier New" w:hint="default"/>
      </w:rPr>
    </w:lvl>
    <w:lvl w:ilvl="8" w:tplc="0C0A0005" w:tentative="1">
      <w:start w:val="1"/>
      <w:numFmt w:val="bullet"/>
      <w:lvlText w:val=""/>
      <w:lvlJc w:val="left"/>
      <w:pPr>
        <w:tabs>
          <w:tab w:val="num" w:pos="7189"/>
        </w:tabs>
        <w:ind w:left="7189" w:hanging="360"/>
      </w:pPr>
      <w:rPr>
        <w:rFonts w:ascii="Wingdings" w:hAnsi="Wingdings" w:hint="default"/>
      </w:rPr>
    </w:lvl>
  </w:abstractNum>
  <w:abstractNum w:abstractNumId="15">
    <w:nsid w:val="41EC36AC"/>
    <w:multiLevelType w:val="hybridMultilevel"/>
    <w:tmpl w:val="98823FE4"/>
    <w:lvl w:ilvl="0" w:tplc="885241BE">
      <w:start w:val="1"/>
      <w:numFmt w:val="bullet"/>
      <w:pStyle w:val="parrafo2-vieta"/>
      <w:lvlText w:val=""/>
      <w:lvlJc w:val="left"/>
      <w:pPr>
        <w:tabs>
          <w:tab w:val="num" w:pos="2251"/>
        </w:tabs>
        <w:ind w:left="2251" w:hanging="340"/>
      </w:pPr>
      <w:rPr>
        <w:rFonts w:ascii="Wingdings" w:hAnsi="Wingdings" w:hint="default"/>
      </w:rPr>
    </w:lvl>
    <w:lvl w:ilvl="1" w:tplc="0C0A000F">
      <w:start w:val="1"/>
      <w:numFmt w:val="decimal"/>
      <w:lvlText w:val="%2."/>
      <w:lvlJc w:val="left"/>
      <w:pPr>
        <w:tabs>
          <w:tab w:val="num" w:pos="1763"/>
        </w:tabs>
        <w:ind w:left="1763" w:hanging="360"/>
      </w:pPr>
      <w:rPr>
        <w:rFonts w:hint="default"/>
      </w:rPr>
    </w:lvl>
    <w:lvl w:ilvl="2" w:tplc="0C0A0005">
      <w:start w:val="1"/>
      <w:numFmt w:val="bullet"/>
      <w:lvlText w:val=""/>
      <w:lvlJc w:val="left"/>
      <w:pPr>
        <w:tabs>
          <w:tab w:val="num" w:pos="2483"/>
        </w:tabs>
        <w:ind w:left="2483" w:hanging="360"/>
      </w:pPr>
      <w:rPr>
        <w:rFonts w:ascii="Wingdings" w:hAnsi="Wingdings" w:hint="default"/>
      </w:rPr>
    </w:lvl>
    <w:lvl w:ilvl="3" w:tplc="0C0A0001">
      <w:start w:val="1"/>
      <w:numFmt w:val="bullet"/>
      <w:lvlText w:val=""/>
      <w:lvlJc w:val="left"/>
      <w:pPr>
        <w:tabs>
          <w:tab w:val="num" w:pos="3203"/>
        </w:tabs>
        <w:ind w:left="3203" w:hanging="360"/>
      </w:pPr>
      <w:rPr>
        <w:rFonts w:ascii="Symbol" w:hAnsi="Symbol" w:hint="default"/>
      </w:rPr>
    </w:lvl>
    <w:lvl w:ilvl="4" w:tplc="0C0A0003" w:tentative="1">
      <w:start w:val="1"/>
      <w:numFmt w:val="bullet"/>
      <w:lvlText w:val="o"/>
      <w:lvlJc w:val="left"/>
      <w:pPr>
        <w:tabs>
          <w:tab w:val="num" w:pos="3923"/>
        </w:tabs>
        <w:ind w:left="3923" w:hanging="360"/>
      </w:pPr>
      <w:rPr>
        <w:rFonts w:ascii="Courier New" w:hAnsi="Courier New" w:cs="Courier New" w:hint="default"/>
      </w:rPr>
    </w:lvl>
    <w:lvl w:ilvl="5" w:tplc="0C0A0005" w:tentative="1">
      <w:start w:val="1"/>
      <w:numFmt w:val="bullet"/>
      <w:lvlText w:val=""/>
      <w:lvlJc w:val="left"/>
      <w:pPr>
        <w:tabs>
          <w:tab w:val="num" w:pos="4643"/>
        </w:tabs>
        <w:ind w:left="4643" w:hanging="360"/>
      </w:pPr>
      <w:rPr>
        <w:rFonts w:ascii="Wingdings" w:hAnsi="Wingdings" w:hint="default"/>
      </w:rPr>
    </w:lvl>
    <w:lvl w:ilvl="6" w:tplc="0C0A0001" w:tentative="1">
      <w:start w:val="1"/>
      <w:numFmt w:val="bullet"/>
      <w:lvlText w:val=""/>
      <w:lvlJc w:val="left"/>
      <w:pPr>
        <w:tabs>
          <w:tab w:val="num" w:pos="5363"/>
        </w:tabs>
        <w:ind w:left="5363" w:hanging="360"/>
      </w:pPr>
      <w:rPr>
        <w:rFonts w:ascii="Symbol" w:hAnsi="Symbol" w:hint="default"/>
      </w:rPr>
    </w:lvl>
    <w:lvl w:ilvl="7" w:tplc="0C0A0003" w:tentative="1">
      <w:start w:val="1"/>
      <w:numFmt w:val="bullet"/>
      <w:lvlText w:val="o"/>
      <w:lvlJc w:val="left"/>
      <w:pPr>
        <w:tabs>
          <w:tab w:val="num" w:pos="6083"/>
        </w:tabs>
        <w:ind w:left="6083" w:hanging="360"/>
      </w:pPr>
      <w:rPr>
        <w:rFonts w:ascii="Courier New" w:hAnsi="Courier New" w:cs="Courier New" w:hint="default"/>
      </w:rPr>
    </w:lvl>
    <w:lvl w:ilvl="8" w:tplc="0C0A0005" w:tentative="1">
      <w:start w:val="1"/>
      <w:numFmt w:val="bullet"/>
      <w:lvlText w:val=""/>
      <w:lvlJc w:val="left"/>
      <w:pPr>
        <w:tabs>
          <w:tab w:val="num" w:pos="6803"/>
        </w:tabs>
        <w:ind w:left="6803" w:hanging="360"/>
      </w:pPr>
      <w:rPr>
        <w:rFonts w:ascii="Wingdings" w:hAnsi="Wingdings" w:hint="default"/>
      </w:rPr>
    </w:lvl>
  </w:abstractNum>
  <w:abstractNum w:abstractNumId="16">
    <w:nsid w:val="432C22CF"/>
    <w:multiLevelType w:val="hybridMultilevel"/>
    <w:tmpl w:val="0BF88B1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46D17E87"/>
    <w:multiLevelType w:val="hybridMultilevel"/>
    <w:tmpl w:val="CA26908E"/>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B">
      <w:start w:val="1"/>
      <w:numFmt w:val="bullet"/>
      <w:lvlText w:val=""/>
      <w:lvlJc w:val="left"/>
      <w:pPr>
        <w:tabs>
          <w:tab w:val="num" w:pos="2160"/>
        </w:tabs>
        <w:ind w:left="2160" w:hanging="360"/>
      </w:pPr>
      <w:rPr>
        <w:rFonts w:ascii="Wingdings" w:hAnsi="Wingdings" w:hint="default"/>
      </w:rPr>
    </w:lvl>
    <w:lvl w:ilvl="3" w:tplc="0C0A000B">
      <w:start w:val="1"/>
      <w:numFmt w:val="bullet"/>
      <w:lvlText w:val=""/>
      <w:lvlJc w:val="left"/>
      <w:pPr>
        <w:tabs>
          <w:tab w:val="num" w:pos="2880"/>
        </w:tabs>
        <w:ind w:left="2880" w:hanging="360"/>
      </w:pPr>
      <w:rPr>
        <w:rFonts w:ascii="Wingdings" w:hAnsi="Wingdings"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525D7ADB"/>
    <w:multiLevelType w:val="hybridMultilevel"/>
    <w:tmpl w:val="04E4E426"/>
    <w:lvl w:ilvl="0" w:tplc="0C0A0001">
      <w:start w:val="1"/>
      <w:numFmt w:val="bullet"/>
      <w:lvlText w:val=""/>
      <w:lvlJc w:val="left"/>
      <w:pPr>
        <w:tabs>
          <w:tab w:val="num" w:pos="720"/>
        </w:tabs>
        <w:ind w:left="720" w:hanging="360"/>
      </w:pPr>
      <w:rPr>
        <w:rFonts w:ascii="Symbol" w:hAnsi="Symbol" w:hint="default"/>
      </w:rPr>
    </w:lvl>
    <w:lvl w:ilvl="1" w:tplc="0C0A000B">
      <w:start w:val="1"/>
      <w:numFmt w:val="bullet"/>
      <w:lvlText w:val=""/>
      <w:lvlJc w:val="left"/>
      <w:pPr>
        <w:tabs>
          <w:tab w:val="num" w:pos="1380"/>
        </w:tabs>
        <w:ind w:left="1380" w:hanging="360"/>
      </w:pPr>
      <w:rPr>
        <w:rFonts w:ascii="Wingdings" w:hAnsi="Wingdings" w:hint="default"/>
      </w:rPr>
    </w:lvl>
    <w:lvl w:ilvl="2" w:tplc="0C0A000B">
      <w:start w:val="1"/>
      <w:numFmt w:val="bullet"/>
      <w:lvlText w:val=""/>
      <w:lvlJc w:val="left"/>
      <w:pPr>
        <w:tabs>
          <w:tab w:val="num" w:pos="2100"/>
        </w:tabs>
        <w:ind w:left="2100" w:hanging="360"/>
      </w:pPr>
      <w:rPr>
        <w:rFonts w:ascii="Wingdings" w:hAnsi="Wingdings" w:hint="default"/>
      </w:rPr>
    </w:lvl>
    <w:lvl w:ilvl="3" w:tplc="0C0A0001" w:tentative="1">
      <w:start w:val="1"/>
      <w:numFmt w:val="bullet"/>
      <w:lvlText w:val=""/>
      <w:lvlJc w:val="left"/>
      <w:pPr>
        <w:tabs>
          <w:tab w:val="num" w:pos="2820"/>
        </w:tabs>
        <w:ind w:left="2820" w:hanging="360"/>
      </w:pPr>
      <w:rPr>
        <w:rFonts w:ascii="Symbol" w:hAnsi="Symbol" w:hint="default"/>
      </w:rPr>
    </w:lvl>
    <w:lvl w:ilvl="4" w:tplc="0C0A0003" w:tentative="1">
      <w:start w:val="1"/>
      <w:numFmt w:val="bullet"/>
      <w:lvlText w:val="o"/>
      <w:lvlJc w:val="left"/>
      <w:pPr>
        <w:tabs>
          <w:tab w:val="num" w:pos="3540"/>
        </w:tabs>
        <w:ind w:left="3540" w:hanging="360"/>
      </w:pPr>
      <w:rPr>
        <w:rFonts w:ascii="Courier New" w:hAnsi="Courier New" w:cs="Courier New" w:hint="default"/>
      </w:rPr>
    </w:lvl>
    <w:lvl w:ilvl="5" w:tplc="0C0A0005" w:tentative="1">
      <w:start w:val="1"/>
      <w:numFmt w:val="bullet"/>
      <w:lvlText w:val=""/>
      <w:lvlJc w:val="left"/>
      <w:pPr>
        <w:tabs>
          <w:tab w:val="num" w:pos="4260"/>
        </w:tabs>
        <w:ind w:left="4260" w:hanging="360"/>
      </w:pPr>
      <w:rPr>
        <w:rFonts w:ascii="Wingdings" w:hAnsi="Wingdings" w:hint="default"/>
      </w:rPr>
    </w:lvl>
    <w:lvl w:ilvl="6" w:tplc="0C0A0001" w:tentative="1">
      <w:start w:val="1"/>
      <w:numFmt w:val="bullet"/>
      <w:lvlText w:val=""/>
      <w:lvlJc w:val="left"/>
      <w:pPr>
        <w:tabs>
          <w:tab w:val="num" w:pos="4980"/>
        </w:tabs>
        <w:ind w:left="4980" w:hanging="360"/>
      </w:pPr>
      <w:rPr>
        <w:rFonts w:ascii="Symbol" w:hAnsi="Symbol" w:hint="default"/>
      </w:rPr>
    </w:lvl>
    <w:lvl w:ilvl="7" w:tplc="0C0A0003" w:tentative="1">
      <w:start w:val="1"/>
      <w:numFmt w:val="bullet"/>
      <w:lvlText w:val="o"/>
      <w:lvlJc w:val="left"/>
      <w:pPr>
        <w:tabs>
          <w:tab w:val="num" w:pos="5700"/>
        </w:tabs>
        <w:ind w:left="5700" w:hanging="360"/>
      </w:pPr>
      <w:rPr>
        <w:rFonts w:ascii="Courier New" w:hAnsi="Courier New" w:cs="Courier New" w:hint="default"/>
      </w:rPr>
    </w:lvl>
    <w:lvl w:ilvl="8" w:tplc="0C0A0005" w:tentative="1">
      <w:start w:val="1"/>
      <w:numFmt w:val="bullet"/>
      <w:lvlText w:val=""/>
      <w:lvlJc w:val="left"/>
      <w:pPr>
        <w:tabs>
          <w:tab w:val="num" w:pos="6420"/>
        </w:tabs>
        <w:ind w:left="6420" w:hanging="360"/>
      </w:pPr>
      <w:rPr>
        <w:rFonts w:ascii="Wingdings" w:hAnsi="Wingdings" w:hint="default"/>
      </w:rPr>
    </w:lvl>
  </w:abstractNum>
  <w:abstractNum w:abstractNumId="19">
    <w:nsid w:val="546B4AA8"/>
    <w:multiLevelType w:val="hybridMultilevel"/>
    <w:tmpl w:val="AE8EF90A"/>
    <w:lvl w:ilvl="0" w:tplc="0C0A000D">
      <w:start w:val="1"/>
      <w:numFmt w:val="bullet"/>
      <w:lvlText w:val=""/>
      <w:lvlJc w:val="left"/>
      <w:pPr>
        <w:ind w:left="2487" w:hanging="360"/>
      </w:pPr>
      <w:rPr>
        <w:rFonts w:ascii="Wingdings" w:hAnsi="Wingdings" w:hint="default"/>
      </w:rPr>
    </w:lvl>
    <w:lvl w:ilvl="1" w:tplc="0C0A0003" w:tentative="1">
      <w:start w:val="1"/>
      <w:numFmt w:val="bullet"/>
      <w:lvlText w:val="o"/>
      <w:lvlJc w:val="left"/>
      <w:pPr>
        <w:ind w:left="3207" w:hanging="360"/>
      </w:pPr>
      <w:rPr>
        <w:rFonts w:ascii="Courier New" w:hAnsi="Courier New" w:cs="Courier New" w:hint="default"/>
      </w:rPr>
    </w:lvl>
    <w:lvl w:ilvl="2" w:tplc="0C0A0005" w:tentative="1">
      <w:start w:val="1"/>
      <w:numFmt w:val="bullet"/>
      <w:lvlText w:val=""/>
      <w:lvlJc w:val="left"/>
      <w:pPr>
        <w:ind w:left="3927" w:hanging="360"/>
      </w:pPr>
      <w:rPr>
        <w:rFonts w:ascii="Wingdings" w:hAnsi="Wingdings" w:hint="default"/>
      </w:rPr>
    </w:lvl>
    <w:lvl w:ilvl="3" w:tplc="0C0A0001" w:tentative="1">
      <w:start w:val="1"/>
      <w:numFmt w:val="bullet"/>
      <w:lvlText w:val=""/>
      <w:lvlJc w:val="left"/>
      <w:pPr>
        <w:ind w:left="4647" w:hanging="360"/>
      </w:pPr>
      <w:rPr>
        <w:rFonts w:ascii="Symbol" w:hAnsi="Symbol" w:hint="default"/>
      </w:rPr>
    </w:lvl>
    <w:lvl w:ilvl="4" w:tplc="0C0A0003" w:tentative="1">
      <w:start w:val="1"/>
      <w:numFmt w:val="bullet"/>
      <w:lvlText w:val="o"/>
      <w:lvlJc w:val="left"/>
      <w:pPr>
        <w:ind w:left="5367" w:hanging="360"/>
      </w:pPr>
      <w:rPr>
        <w:rFonts w:ascii="Courier New" w:hAnsi="Courier New" w:cs="Courier New" w:hint="default"/>
      </w:rPr>
    </w:lvl>
    <w:lvl w:ilvl="5" w:tplc="0C0A0005" w:tentative="1">
      <w:start w:val="1"/>
      <w:numFmt w:val="bullet"/>
      <w:lvlText w:val=""/>
      <w:lvlJc w:val="left"/>
      <w:pPr>
        <w:ind w:left="6087" w:hanging="360"/>
      </w:pPr>
      <w:rPr>
        <w:rFonts w:ascii="Wingdings" w:hAnsi="Wingdings" w:hint="default"/>
      </w:rPr>
    </w:lvl>
    <w:lvl w:ilvl="6" w:tplc="0C0A0001" w:tentative="1">
      <w:start w:val="1"/>
      <w:numFmt w:val="bullet"/>
      <w:lvlText w:val=""/>
      <w:lvlJc w:val="left"/>
      <w:pPr>
        <w:ind w:left="6807" w:hanging="360"/>
      </w:pPr>
      <w:rPr>
        <w:rFonts w:ascii="Symbol" w:hAnsi="Symbol" w:hint="default"/>
      </w:rPr>
    </w:lvl>
    <w:lvl w:ilvl="7" w:tplc="0C0A0003" w:tentative="1">
      <w:start w:val="1"/>
      <w:numFmt w:val="bullet"/>
      <w:lvlText w:val="o"/>
      <w:lvlJc w:val="left"/>
      <w:pPr>
        <w:ind w:left="7527" w:hanging="360"/>
      </w:pPr>
      <w:rPr>
        <w:rFonts w:ascii="Courier New" w:hAnsi="Courier New" w:cs="Courier New" w:hint="default"/>
      </w:rPr>
    </w:lvl>
    <w:lvl w:ilvl="8" w:tplc="0C0A0005" w:tentative="1">
      <w:start w:val="1"/>
      <w:numFmt w:val="bullet"/>
      <w:lvlText w:val=""/>
      <w:lvlJc w:val="left"/>
      <w:pPr>
        <w:ind w:left="8247" w:hanging="360"/>
      </w:pPr>
      <w:rPr>
        <w:rFonts w:ascii="Wingdings" w:hAnsi="Wingdings" w:hint="default"/>
      </w:rPr>
    </w:lvl>
  </w:abstractNum>
  <w:abstractNum w:abstractNumId="20">
    <w:nsid w:val="5AC63423"/>
    <w:multiLevelType w:val="multilevel"/>
    <w:tmpl w:val="B08679E4"/>
    <w:lvl w:ilvl="0">
      <w:start w:val="1"/>
      <w:numFmt w:val="bullet"/>
      <w:lvlText w:val=""/>
      <w:lvlJc w:val="left"/>
      <w:pPr>
        <w:tabs>
          <w:tab w:val="num" w:pos="1495"/>
        </w:tabs>
        <w:ind w:left="1495"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D623B49"/>
    <w:multiLevelType w:val="hybridMultilevel"/>
    <w:tmpl w:val="5DF4CD9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6549607C"/>
    <w:multiLevelType w:val="hybridMultilevel"/>
    <w:tmpl w:val="6DBC3A1E"/>
    <w:lvl w:ilvl="0" w:tplc="0C0A000B">
      <w:start w:val="1"/>
      <w:numFmt w:val="bullet"/>
      <w:lvlText w:val=""/>
      <w:lvlJc w:val="left"/>
      <w:pPr>
        <w:ind w:left="1068" w:hanging="360"/>
      </w:pPr>
      <w:rPr>
        <w:rFonts w:ascii="Wingdings" w:hAnsi="Wingdings" w:hint="default"/>
      </w:rPr>
    </w:lvl>
    <w:lvl w:ilvl="1" w:tplc="0C0A0003">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3">
    <w:nsid w:val="68431412"/>
    <w:multiLevelType w:val="hybridMultilevel"/>
    <w:tmpl w:val="3F0043C8"/>
    <w:lvl w:ilvl="0" w:tplc="0C0A000B">
      <w:start w:val="1"/>
      <w:numFmt w:val="bullet"/>
      <w:lvlText w:val=""/>
      <w:lvlJc w:val="left"/>
      <w:pPr>
        <w:ind w:left="1944" w:hanging="360"/>
      </w:pPr>
      <w:rPr>
        <w:rFonts w:ascii="Wingdings" w:hAnsi="Wingdings" w:hint="default"/>
      </w:rPr>
    </w:lvl>
    <w:lvl w:ilvl="1" w:tplc="0C0A0003" w:tentative="1">
      <w:start w:val="1"/>
      <w:numFmt w:val="bullet"/>
      <w:lvlText w:val="o"/>
      <w:lvlJc w:val="left"/>
      <w:pPr>
        <w:ind w:left="2664" w:hanging="360"/>
      </w:pPr>
      <w:rPr>
        <w:rFonts w:ascii="Courier New" w:hAnsi="Courier New" w:cs="Courier New" w:hint="default"/>
      </w:rPr>
    </w:lvl>
    <w:lvl w:ilvl="2" w:tplc="0C0A0005" w:tentative="1">
      <w:start w:val="1"/>
      <w:numFmt w:val="bullet"/>
      <w:lvlText w:val=""/>
      <w:lvlJc w:val="left"/>
      <w:pPr>
        <w:ind w:left="3384" w:hanging="360"/>
      </w:pPr>
      <w:rPr>
        <w:rFonts w:ascii="Wingdings" w:hAnsi="Wingdings" w:hint="default"/>
      </w:rPr>
    </w:lvl>
    <w:lvl w:ilvl="3" w:tplc="0C0A0001" w:tentative="1">
      <w:start w:val="1"/>
      <w:numFmt w:val="bullet"/>
      <w:lvlText w:val=""/>
      <w:lvlJc w:val="left"/>
      <w:pPr>
        <w:ind w:left="4104" w:hanging="360"/>
      </w:pPr>
      <w:rPr>
        <w:rFonts w:ascii="Symbol" w:hAnsi="Symbol" w:hint="default"/>
      </w:rPr>
    </w:lvl>
    <w:lvl w:ilvl="4" w:tplc="0C0A0003" w:tentative="1">
      <w:start w:val="1"/>
      <w:numFmt w:val="bullet"/>
      <w:lvlText w:val="o"/>
      <w:lvlJc w:val="left"/>
      <w:pPr>
        <w:ind w:left="4824" w:hanging="360"/>
      </w:pPr>
      <w:rPr>
        <w:rFonts w:ascii="Courier New" w:hAnsi="Courier New" w:cs="Courier New" w:hint="default"/>
      </w:rPr>
    </w:lvl>
    <w:lvl w:ilvl="5" w:tplc="0C0A0005" w:tentative="1">
      <w:start w:val="1"/>
      <w:numFmt w:val="bullet"/>
      <w:lvlText w:val=""/>
      <w:lvlJc w:val="left"/>
      <w:pPr>
        <w:ind w:left="5544" w:hanging="360"/>
      </w:pPr>
      <w:rPr>
        <w:rFonts w:ascii="Wingdings" w:hAnsi="Wingdings" w:hint="default"/>
      </w:rPr>
    </w:lvl>
    <w:lvl w:ilvl="6" w:tplc="0C0A0001" w:tentative="1">
      <w:start w:val="1"/>
      <w:numFmt w:val="bullet"/>
      <w:lvlText w:val=""/>
      <w:lvlJc w:val="left"/>
      <w:pPr>
        <w:ind w:left="6264" w:hanging="360"/>
      </w:pPr>
      <w:rPr>
        <w:rFonts w:ascii="Symbol" w:hAnsi="Symbol" w:hint="default"/>
      </w:rPr>
    </w:lvl>
    <w:lvl w:ilvl="7" w:tplc="0C0A0003" w:tentative="1">
      <w:start w:val="1"/>
      <w:numFmt w:val="bullet"/>
      <w:lvlText w:val="o"/>
      <w:lvlJc w:val="left"/>
      <w:pPr>
        <w:ind w:left="6984" w:hanging="360"/>
      </w:pPr>
      <w:rPr>
        <w:rFonts w:ascii="Courier New" w:hAnsi="Courier New" w:cs="Courier New" w:hint="default"/>
      </w:rPr>
    </w:lvl>
    <w:lvl w:ilvl="8" w:tplc="0C0A0005" w:tentative="1">
      <w:start w:val="1"/>
      <w:numFmt w:val="bullet"/>
      <w:lvlText w:val=""/>
      <w:lvlJc w:val="left"/>
      <w:pPr>
        <w:ind w:left="7704" w:hanging="360"/>
      </w:pPr>
      <w:rPr>
        <w:rFonts w:ascii="Wingdings" w:hAnsi="Wingdings" w:hint="default"/>
      </w:rPr>
    </w:lvl>
  </w:abstractNum>
  <w:abstractNum w:abstractNumId="24">
    <w:nsid w:val="69860E24"/>
    <w:multiLevelType w:val="hybridMultilevel"/>
    <w:tmpl w:val="7F7C3B0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6C8A295F"/>
    <w:multiLevelType w:val="hybridMultilevel"/>
    <w:tmpl w:val="B1AA50E2"/>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D">
      <w:start w:val="1"/>
      <w:numFmt w:val="bullet"/>
      <w:lvlText w:val=""/>
      <w:lvlJc w:val="left"/>
      <w:pPr>
        <w:tabs>
          <w:tab w:val="num" w:pos="2160"/>
        </w:tabs>
        <w:ind w:left="2160" w:hanging="360"/>
      </w:pPr>
      <w:rPr>
        <w:rFonts w:ascii="Wingdings" w:hAnsi="Wingdings" w:hint="default"/>
      </w:rPr>
    </w:lvl>
    <w:lvl w:ilvl="3" w:tplc="0C0A000B">
      <w:start w:val="1"/>
      <w:numFmt w:val="bullet"/>
      <w:lvlText w:val=""/>
      <w:lvlJc w:val="left"/>
      <w:pPr>
        <w:tabs>
          <w:tab w:val="num" w:pos="2880"/>
        </w:tabs>
        <w:ind w:left="2880" w:hanging="360"/>
      </w:pPr>
      <w:rPr>
        <w:rFonts w:ascii="Wingdings" w:hAnsi="Wingdings"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70B233E6"/>
    <w:multiLevelType w:val="hybridMultilevel"/>
    <w:tmpl w:val="5BC4D75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750F01BA"/>
    <w:multiLevelType w:val="hybridMultilevel"/>
    <w:tmpl w:val="D6421CC2"/>
    <w:lvl w:ilvl="0" w:tplc="0C0A000D">
      <w:start w:val="1"/>
      <w:numFmt w:val="bullet"/>
      <w:lvlText w:val=""/>
      <w:lvlJc w:val="left"/>
      <w:pPr>
        <w:ind w:left="1800" w:hanging="360"/>
      </w:pPr>
      <w:rPr>
        <w:rFonts w:ascii="Wingdings" w:hAnsi="Wingdings"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28">
    <w:nsid w:val="75214602"/>
    <w:multiLevelType w:val="hybridMultilevel"/>
    <w:tmpl w:val="FAC4F8B8"/>
    <w:lvl w:ilvl="0" w:tplc="0C0A000D">
      <w:start w:val="1"/>
      <w:numFmt w:val="bullet"/>
      <w:lvlText w:val=""/>
      <w:lvlJc w:val="left"/>
      <w:pPr>
        <w:ind w:left="1429" w:hanging="360"/>
      </w:pPr>
      <w:rPr>
        <w:rFonts w:ascii="Wingdings" w:hAnsi="Wingdings"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29">
    <w:nsid w:val="763F171E"/>
    <w:multiLevelType w:val="hybridMultilevel"/>
    <w:tmpl w:val="5CCEB1EE"/>
    <w:lvl w:ilvl="0" w:tplc="0C0A0001">
      <w:start w:val="1"/>
      <w:numFmt w:val="bullet"/>
      <w:lvlText w:val=""/>
      <w:lvlJc w:val="left"/>
      <w:pPr>
        <w:tabs>
          <w:tab w:val="num" w:pos="2655"/>
        </w:tabs>
        <w:ind w:left="2655" w:hanging="360"/>
      </w:pPr>
      <w:rPr>
        <w:rFonts w:ascii="Symbol" w:hAnsi="Symbol" w:hint="default"/>
      </w:rPr>
    </w:lvl>
    <w:lvl w:ilvl="1" w:tplc="0C0A0003" w:tentative="1">
      <w:start w:val="1"/>
      <w:numFmt w:val="bullet"/>
      <w:lvlText w:val="o"/>
      <w:lvlJc w:val="left"/>
      <w:pPr>
        <w:tabs>
          <w:tab w:val="num" w:pos="3375"/>
        </w:tabs>
        <w:ind w:left="3375" w:hanging="360"/>
      </w:pPr>
      <w:rPr>
        <w:rFonts w:ascii="Courier New" w:hAnsi="Courier New" w:cs="Courier New" w:hint="default"/>
      </w:rPr>
    </w:lvl>
    <w:lvl w:ilvl="2" w:tplc="0C0A0005" w:tentative="1">
      <w:start w:val="1"/>
      <w:numFmt w:val="bullet"/>
      <w:lvlText w:val=""/>
      <w:lvlJc w:val="left"/>
      <w:pPr>
        <w:tabs>
          <w:tab w:val="num" w:pos="4095"/>
        </w:tabs>
        <w:ind w:left="4095" w:hanging="360"/>
      </w:pPr>
      <w:rPr>
        <w:rFonts w:ascii="Wingdings" w:hAnsi="Wingdings" w:hint="default"/>
      </w:rPr>
    </w:lvl>
    <w:lvl w:ilvl="3" w:tplc="0C0A0001" w:tentative="1">
      <w:start w:val="1"/>
      <w:numFmt w:val="bullet"/>
      <w:lvlText w:val=""/>
      <w:lvlJc w:val="left"/>
      <w:pPr>
        <w:tabs>
          <w:tab w:val="num" w:pos="4815"/>
        </w:tabs>
        <w:ind w:left="4815" w:hanging="360"/>
      </w:pPr>
      <w:rPr>
        <w:rFonts w:ascii="Symbol" w:hAnsi="Symbol" w:hint="default"/>
      </w:rPr>
    </w:lvl>
    <w:lvl w:ilvl="4" w:tplc="0C0A0003" w:tentative="1">
      <w:start w:val="1"/>
      <w:numFmt w:val="bullet"/>
      <w:lvlText w:val="o"/>
      <w:lvlJc w:val="left"/>
      <w:pPr>
        <w:tabs>
          <w:tab w:val="num" w:pos="5535"/>
        </w:tabs>
        <w:ind w:left="5535" w:hanging="360"/>
      </w:pPr>
      <w:rPr>
        <w:rFonts w:ascii="Courier New" w:hAnsi="Courier New" w:cs="Courier New" w:hint="default"/>
      </w:rPr>
    </w:lvl>
    <w:lvl w:ilvl="5" w:tplc="0C0A0005" w:tentative="1">
      <w:start w:val="1"/>
      <w:numFmt w:val="bullet"/>
      <w:lvlText w:val=""/>
      <w:lvlJc w:val="left"/>
      <w:pPr>
        <w:tabs>
          <w:tab w:val="num" w:pos="6255"/>
        </w:tabs>
        <w:ind w:left="6255" w:hanging="360"/>
      </w:pPr>
      <w:rPr>
        <w:rFonts w:ascii="Wingdings" w:hAnsi="Wingdings" w:hint="default"/>
      </w:rPr>
    </w:lvl>
    <w:lvl w:ilvl="6" w:tplc="0C0A0001" w:tentative="1">
      <w:start w:val="1"/>
      <w:numFmt w:val="bullet"/>
      <w:lvlText w:val=""/>
      <w:lvlJc w:val="left"/>
      <w:pPr>
        <w:tabs>
          <w:tab w:val="num" w:pos="6975"/>
        </w:tabs>
        <w:ind w:left="6975" w:hanging="360"/>
      </w:pPr>
      <w:rPr>
        <w:rFonts w:ascii="Symbol" w:hAnsi="Symbol" w:hint="default"/>
      </w:rPr>
    </w:lvl>
    <w:lvl w:ilvl="7" w:tplc="0C0A0003" w:tentative="1">
      <w:start w:val="1"/>
      <w:numFmt w:val="bullet"/>
      <w:lvlText w:val="o"/>
      <w:lvlJc w:val="left"/>
      <w:pPr>
        <w:tabs>
          <w:tab w:val="num" w:pos="7695"/>
        </w:tabs>
        <w:ind w:left="7695" w:hanging="360"/>
      </w:pPr>
      <w:rPr>
        <w:rFonts w:ascii="Courier New" w:hAnsi="Courier New" w:cs="Courier New" w:hint="default"/>
      </w:rPr>
    </w:lvl>
    <w:lvl w:ilvl="8" w:tplc="0C0A0005" w:tentative="1">
      <w:start w:val="1"/>
      <w:numFmt w:val="bullet"/>
      <w:lvlText w:val=""/>
      <w:lvlJc w:val="left"/>
      <w:pPr>
        <w:tabs>
          <w:tab w:val="num" w:pos="8415"/>
        </w:tabs>
        <w:ind w:left="8415" w:hanging="360"/>
      </w:pPr>
      <w:rPr>
        <w:rFonts w:ascii="Wingdings" w:hAnsi="Wingdings" w:hint="default"/>
      </w:rPr>
    </w:lvl>
  </w:abstractNum>
  <w:abstractNum w:abstractNumId="30">
    <w:nsid w:val="7BD44963"/>
    <w:multiLevelType w:val="hybridMultilevel"/>
    <w:tmpl w:val="42E6F2A4"/>
    <w:lvl w:ilvl="0" w:tplc="0C0A000D">
      <w:start w:val="1"/>
      <w:numFmt w:val="bullet"/>
      <w:lvlText w:val=""/>
      <w:lvlJc w:val="left"/>
      <w:pPr>
        <w:ind w:left="2304" w:hanging="360"/>
      </w:pPr>
      <w:rPr>
        <w:rFonts w:ascii="Wingdings" w:hAnsi="Wingdings" w:hint="default"/>
      </w:rPr>
    </w:lvl>
    <w:lvl w:ilvl="1" w:tplc="0C0A0003" w:tentative="1">
      <w:start w:val="1"/>
      <w:numFmt w:val="bullet"/>
      <w:lvlText w:val="o"/>
      <w:lvlJc w:val="left"/>
      <w:pPr>
        <w:ind w:left="3024" w:hanging="360"/>
      </w:pPr>
      <w:rPr>
        <w:rFonts w:ascii="Courier New" w:hAnsi="Courier New" w:cs="Courier New" w:hint="default"/>
      </w:rPr>
    </w:lvl>
    <w:lvl w:ilvl="2" w:tplc="0C0A0005" w:tentative="1">
      <w:start w:val="1"/>
      <w:numFmt w:val="bullet"/>
      <w:lvlText w:val=""/>
      <w:lvlJc w:val="left"/>
      <w:pPr>
        <w:ind w:left="3744" w:hanging="360"/>
      </w:pPr>
      <w:rPr>
        <w:rFonts w:ascii="Wingdings" w:hAnsi="Wingdings" w:hint="default"/>
      </w:rPr>
    </w:lvl>
    <w:lvl w:ilvl="3" w:tplc="0C0A0001" w:tentative="1">
      <w:start w:val="1"/>
      <w:numFmt w:val="bullet"/>
      <w:lvlText w:val=""/>
      <w:lvlJc w:val="left"/>
      <w:pPr>
        <w:ind w:left="4464" w:hanging="360"/>
      </w:pPr>
      <w:rPr>
        <w:rFonts w:ascii="Symbol" w:hAnsi="Symbol" w:hint="default"/>
      </w:rPr>
    </w:lvl>
    <w:lvl w:ilvl="4" w:tplc="0C0A0003" w:tentative="1">
      <w:start w:val="1"/>
      <w:numFmt w:val="bullet"/>
      <w:lvlText w:val="o"/>
      <w:lvlJc w:val="left"/>
      <w:pPr>
        <w:ind w:left="5184" w:hanging="360"/>
      </w:pPr>
      <w:rPr>
        <w:rFonts w:ascii="Courier New" w:hAnsi="Courier New" w:cs="Courier New" w:hint="default"/>
      </w:rPr>
    </w:lvl>
    <w:lvl w:ilvl="5" w:tplc="0C0A0005" w:tentative="1">
      <w:start w:val="1"/>
      <w:numFmt w:val="bullet"/>
      <w:lvlText w:val=""/>
      <w:lvlJc w:val="left"/>
      <w:pPr>
        <w:ind w:left="5904" w:hanging="360"/>
      </w:pPr>
      <w:rPr>
        <w:rFonts w:ascii="Wingdings" w:hAnsi="Wingdings" w:hint="default"/>
      </w:rPr>
    </w:lvl>
    <w:lvl w:ilvl="6" w:tplc="0C0A0001" w:tentative="1">
      <w:start w:val="1"/>
      <w:numFmt w:val="bullet"/>
      <w:lvlText w:val=""/>
      <w:lvlJc w:val="left"/>
      <w:pPr>
        <w:ind w:left="6624" w:hanging="360"/>
      </w:pPr>
      <w:rPr>
        <w:rFonts w:ascii="Symbol" w:hAnsi="Symbol" w:hint="default"/>
      </w:rPr>
    </w:lvl>
    <w:lvl w:ilvl="7" w:tplc="0C0A0003" w:tentative="1">
      <w:start w:val="1"/>
      <w:numFmt w:val="bullet"/>
      <w:lvlText w:val="o"/>
      <w:lvlJc w:val="left"/>
      <w:pPr>
        <w:ind w:left="7344" w:hanging="360"/>
      </w:pPr>
      <w:rPr>
        <w:rFonts w:ascii="Courier New" w:hAnsi="Courier New" w:cs="Courier New" w:hint="default"/>
      </w:rPr>
    </w:lvl>
    <w:lvl w:ilvl="8" w:tplc="0C0A0005" w:tentative="1">
      <w:start w:val="1"/>
      <w:numFmt w:val="bullet"/>
      <w:lvlText w:val=""/>
      <w:lvlJc w:val="left"/>
      <w:pPr>
        <w:ind w:left="8064" w:hanging="360"/>
      </w:pPr>
      <w:rPr>
        <w:rFonts w:ascii="Wingdings" w:hAnsi="Wingdings" w:hint="default"/>
      </w:rPr>
    </w:lvl>
  </w:abstractNum>
  <w:abstractNum w:abstractNumId="31">
    <w:nsid w:val="7FF35D38"/>
    <w:multiLevelType w:val="hybridMultilevel"/>
    <w:tmpl w:val="BE4CE4D2"/>
    <w:lvl w:ilvl="0" w:tplc="0C0A0009">
      <w:start w:val="1"/>
      <w:numFmt w:val="bullet"/>
      <w:lvlText w:val=""/>
      <w:lvlJc w:val="left"/>
      <w:pPr>
        <w:tabs>
          <w:tab w:val="num" w:pos="1069"/>
        </w:tabs>
        <w:ind w:left="1069" w:hanging="360"/>
      </w:pPr>
      <w:rPr>
        <w:rFonts w:ascii="Wingdings" w:hAnsi="Wingdings" w:hint="default"/>
      </w:rPr>
    </w:lvl>
    <w:lvl w:ilvl="1" w:tplc="0C0A0003">
      <w:start w:val="1"/>
      <w:numFmt w:val="bullet"/>
      <w:lvlText w:val="o"/>
      <w:lvlJc w:val="left"/>
      <w:pPr>
        <w:tabs>
          <w:tab w:val="num" w:pos="1789"/>
        </w:tabs>
        <w:ind w:left="1789" w:hanging="360"/>
      </w:pPr>
      <w:rPr>
        <w:rFonts w:ascii="Courier New" w:hAnsi="Courier New" w:cs="Courier New" w:hint="default"/>
      </w:rPr>
    </w:lvl>
    <w:lvl w:ilvl="2" w:tplc="0C0A0005" w:tentative="1">
      <w:start w:val="1"/>
      <w:numFmt w:val="bullet"/>
      <w:lvlText w:val=""/>
      <w:lvlJc w:val="left"/>
      <w:pPr>
        <w:tabs>
          <w:tab w:val="num" w:pos="2509"/>
        </w:tabs>
        <w:ind w:left="2509" w:hanging="360"/>
      </w:pPr>
      <w:rPr>
        <w:rFonts w:ascii="Wingdings" w:hAnsi="Wingdings" w:hint="default"/>
      </w:rPr>
    </w:lvl>
    <w:lvl w:ilvl="3" w:tplc="0C0A0001" w:tentative="1">
      <w:start w:val="1"/>
      <w:numFmt w:val="bullet"/>
      <w:lvlText w:val=""/>
      <w:lvlJc w:val="left"/>
      <w:pPr>
        <w:tabs>
          <w:tab w:val="num" w:pos="3229"/>
        </w:tabs>
        <w:ind w:left="3229" w:hanging="360"/>
      </w:pPr>
      <w:rPr>
        <w:rFonts w:ascii="Symbol" w:hAnsi="Symbol" w:hint="default"/>
      </w:rPr>
    </w:lvl>
    <w:lvl w:ilvl="4" w:tplc="0C0A0003" w:tentative="1">
      <w:start w:val="1"/>
      <w:numFmt w:val="bullet"/>
      <w:lvlText w:val="o"/>
      <w:lvlJc w:val="left"/>
      <w:pPr>
        <w:tabs>
          <w:tab w:val="num" w:pos="3949"/>
        </w:tabs>
        <w:ind w:left="3949" w:hanging="360"/>
      </w:pPr>
      <w:rPr>
        <w:rFonts w:ascii="Courier New" w:hAnsi="Courier New" w:cs="Courier New" w:hint="default"/>
      </w:rPr>
    </w:lvl>
    <w:lvl w:ilvl="5" w:tplc="0C0A0005" w:tentative="1">
      <w:start w:val="1"/>
      <w:numFmt w:val="bullet"/>
      <w:lvlText w:val=""/>
      <w:lvlJc w:val="left"/>
      <w:pPr>
        <w:tabs>
          <w:tab w:val="num" w:pos="4669"/>
        </w:tabs>
        <w:ind w:left="4669" w:hanging="360"/>
      </w:pPr>
      <w:rPr>
        <w:rFonts w:ascii="Wingdings" w:hAnsi="Wingdings" w:hint="default"/>
      </w:rPr>
    </w:lvl>
    <w:lvl w:ilvl="6" w:tplc="0C0A0001" w:tentative="1">
      <w:start w:val="1"/>
      <w:numFmt w:val="bullet"/>
      <w:lvlText w:val=""/>
      <w:lvlJc w:val="left"/>
      <w:pPr>
        <w:tabs>
          <w:tab w:val="num" w:pos="5389"/>
        </w:tabs>
        <w:ind w:left="5389" w:hanging="360"/>
      </w:pPr>
      <w:rPr>
        <w:rFonts w:ascii="Symbol" w:hAnsi="Symbol" w:hint="default"/>
      </w:rPr>
    </w:lvl>
    <w:lvl w:ilvl="7" w:tplc="0C0A0003" w:tentative="1">
      <w:start w:val="1"/>
      <w:numFmt w:val="bullet"/>
      <w:lvlText w:val="o"/>
      <w:lvlJc w:val="left"/>
      <w:pPr>
        <w:tabs>
          <w:tab w:val="num" w:pos="6109"/>
        </w:tabs>
        <w:ind w:left="6109" w:hanging="360"/>
      </w:pPr>
      <w:rPr>
        <w:rFonts w:ascii="Courier New" w:hAnsi="Courier New" w:cs="Courier New" w:hint="default"/>
      </w:rPr>
    </w:lvl>
    <w:lvl w:ilvl="8" w:tplc="0C0A0005" w:tentative="1">
      <w:start w:val="1"/>
      <w:numFmt w:val="bullet"/>
      <w:lvlText w:val=""/>
      <w:lvlJc w:val="left"/>
      <w:pPr>
        <w:tabs>
          <w:tab w:val="num" w:pos="6829"/>
        </w:tabs>
        <w:ind w:left="6829" w:hanging="360"/>
      </w:pPr>
      <w:rPr>
        <w:rFonts w:ascii="Wingdings" w:hAnsi="Wingdings" w:hint="default"/>
      </w:rPr>
    </w:lvl>
  </w:abstractNum>
  <w:num w:numId="1">
    <w:abstractNumId w:val="20"/>
  </w:num>
  <w:num w:numId="2">
    <w:abstractNumId w:val="28"/>
  </w:num>
  <w:num w:numId="3">
    <w:abstractNumId w:val="8"/>
  </w:num>
  <w:num w:numId="4">
    <w:abstractNumId w:val="18"/>
  </w:num>
  <w:num w:numId="5">
    <w:abstractNumId w:val="17"/>
  </w:num>
  <w:num w:numId="6">
    <w:abstractNumId w:val="31"/>
  </w:num>
  <w:num w:numId="7">
    <w:abstractNumId w:val="9"/>
  </w:num>
  <w:num w:numId="8">
    <w:abstractNumId w:val="13"/>
  </w:num>
  <w:num w:numId="9">
    <w:abstractNumId w:val="22"/>
  </w:num>
  <w:num w:numId="10">
    <w:abstractNumId w:val="10"/>
  </w:num>
  <w:num w:numId="11">
    <w:abstractNumId w:val="2"/>
  </w:num>
  <w:num w:numId="12">
    <w:abstractNumId w:val="11"/>
  </w:num>
  <w:num w:numId="13">
    <w:abstractNumId w:val="23"/>
  </w:num>
  <w:num w:numId="14">
    <w:abstractNumId w:val="7"/>
  </w:num>
  <w:num w:numId="15">
    <w:abstractNumId w:val="5"/>
  </w:num>
  <w:num w:numId="16">
    <w:abstractNumId w:val="3"/>
  </w:num>
  <w:num w:numId="17">
    <w:abstractNumId w:val="19"/>
  </w:num>
  <w:num w:numId="18">
    <w:abstractNumId w:val="30"/>
  </w:num>
  <w:num w:numId="19">
    <w:abstractNumId w:val="25"/>
  </w:num>
  <w:num w:numId="20">
    <w:abstractNumId w:val="14"/>
  </w:num>
  <w:num w:numId="21">
    <w:abstractNumId w:val="27"/>
  </w:num>
  <w:num w:numId="22">
    <w:abstractNumId w:val="1"/>
  </w:num>
  <w:num w:numId="23">
    <w:abstractNumId w:val="15"/>
  </w:num>
  <w:num w:numId="24">
    <w:abstractNumId w:val="0"/>
  </w:num>
  <w:num w:numId="25">
    <w:abstractNumId w:val="29"/>
  </w:num>
  <w:num w:numId="26">
    <w:abstractNumId w:val="21"/>
  </w:num>
  <w:num w:numId="27">
    <w:abstractNumId w:val="16"/>
  </w:num>
  <w:num w:numId="28">
    <w:abstractNumId w:val="4"/>
  </w:num>
  <w:num w:numId="29">
    <w:abstractNumId w:val="6"/>
  </w:num>
  <w:num w:numId="30">
    <w:abstractNumId w:val="26"/>
  </w:num>
  <w:num w:numId="31">
    <w:abstractNumId w:val="12"/>
  </w:num>
  <w:num w:numId="32">
    <w:abstractNumId w:val="8"/>
  </w:num>
  <w:num w:numId="33">
    <w:abstractNumId w:val="8"/>
  </w:num>
  <w:num w:numId="34">
    <w:abstractNumId w:val="24"/>
  </w:num>
  <w:num w:numId="35">
    <w:abstractNumId w:val="4"/>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efaultTabStop w:val="708"/>
  <w:hyphenationZone w:val="425"/>
  <w:drawingGridHorizontalSpacing w:val="120"/>
  <w:displayHorizontalDrawingGridEvery w:val="2"/>
  <w:characterSpacingControl w:val="doNotCompress"/>
  <w:hdrShapeDefaults>
    <o:shapedefaults v:ext="edit" spidmax="3115" style="mso-position-horizontal:center;mso-position-horizontal-relative:left-margin-area;mso-position-vertical:bottom;mso-position-vertical-relative:margin;v-text-anchor:middle" o:allowincell="f" fill="f" fillcolor="white" stroke="f">
      <v:fill color="white" on="f"/>
      <v:stroke on="f"/>
      <v:textbox style="layout-flow:vertical;mso-layout-flow-alt:bottom-to-top;mso-fit-shape-to-text:t"/>
      <o:colormenu v:ext="edit" fillcolor="none" strokecolor="none [3213]"/>
    </o:shapedefaults>
    <o:shapelayout v:ext="edit">
      <o:idmap v:ext="edit" data="3"/>
    </o:shapelayout>
  </w:hdrShapeDefaults>
  <w:footnotePr>
    <w:numFmt w:val="lowerRoman"/>
    <w:numRestart w:val="eachPage"/>
    <w:footnote w:id="0"/>
    <w:footnote w:id="1"/>
  </w:footnotePr>
  <w:endnotePr>
    <w:endnote w:id="0"/>
    <w:endnote w:id="1"/>
  </w:endnotePr>
  <w:compat/>
  <w:rsids>
    <w:rsidRoot w:val="00C11090"/>
    <w:rsid w:val="00000746"/>
    <w:rsid w:val="00000795"/>
    <w:rsid w:val="00000B4B"/>
    <w:rsid w:val="00001060"/>
    <w:rsid w:val="00007DB8"/>
    <w:rsid w:val="00012BAD"/>
    <w:rsid w:val="000155B9"/>
    <w:rsid w:val="00016D4F"/>
    <w:rsid w:val="000176AA"/>
    <w:rsid w:val="0002500F"/>
    <w:rsid w:val="00027276"/>
    <w:rsid w:val="00030B62"/>
    <w:rsid w:val="0003378D"/>
    <w:rsid w:val="0003411D"/>
    <w:rsid w:val="00034429"/>
    <w:rsid w:val="00037AB4"/>
    <w:rsid w:val="000415B3"/>
    <w:rsid w:val="000443E6"/>
    <w:rsid w:val="000462DB"/>
    <w:rsid w:val="0004738A"/>
    <w:rsid w:val="00050BB9"/>
    <w:rsid w:val="00052AD4"/>
    <w:rsid w:val="00052D98"/>
    <w:rsid w:val="0005380A"/>
    <w:rsid w:val="00053B15"/>
    <w:rsid w:val="00055A2A"/>
    <w:rsid w:val="00056B7B"/>
    <w:rsid w:val="00066C5C"/>
    <w:rsid w:val="00077851"/>
    <w:rsid w:val="00077B5B"/>
    <w:rsid w:val="00077E41"/>
    <w:rsid w:val="00083794"/>
    <w:rsid w:val="00085A18"/>
    <w:rsid w:val="00085EA6"/>
    <w:rsid w:val="00091018"/>
    <w:rsid w:val="00091CA2"/>
    <w:rsid w:val="000A3527"/>
    <w:rsid w:val="000A6C8E"/>
    <w:rsid w:val="000A7C4D"/>
    <w:rsid w:val="000B0234"/>
    <w:rsid w:val="000B2FA7"/>
    <w:rsid w:val="000B42A1"/>
    <w:rsid w:val="000C087F"/>
    <w:rsid w:val="000C1497"/>
    <w:rsid w:val="000C4AA3"/>
    <w:rsid w:val="000C5938"/>
    <w:rsid w:val="000C5FDA"/>
    <w:rsid w:val="000D0380"/>
    <w:rsid w:val="000D091A"/>
    <w:rsid w:val="000D2B9F"/>
    <w:rsid w:val="000D2DD5"/>
    <w:rsid w:val="000D2F41"/>
    <w:rsid w:val="000D3365"/>
    <w:rsid w:val="000D35D0"/>
    <w:rsid w:val="000E2962"/>
    <w:rsid w:val="000E40AF"/>
    <w:rsid w:val="000E5348"/>
    <w:rsid w:val="000E6EEC"/>
    <w:rsid w:val="000F1BB4"/>
    <w:rsid w:val="000F28E7"/>
    <w:rsid w:val="000F3697"/>
    <w:rsid w:val="000F507F"/>
    <w:rsid w:val="000F5B04"/>
    <w:rsid w:val="000F663E"/>
    <w:rsid w:val="00103BCB"/>
    <w:rsid w:val="00107E38"/>
    <w:rsid w:val="00114B4B"/>
    <w:rsid w:val="00115A16"/>
    <w:rsid w:val="001163BD"/>
    <w:rsid w:val="00130137"/>
    <w:rsid w:val="00130422"/>
    <w:rsid w:val="00132ABF"/>
    <w:rsid w:val="00134D17"/>
    <w:rsid w:val="00135817"/>
    <w:rsid w:val="00136C66"/>
    <w:rsid w:val="0014237D"/>
    <w:rsid w:val="00142868"/>
    <w:rsid w:val="001508DB"/>
    <w:rsid w:val="00152830"/>
    <w:rsid w:val="0015364C"/>
    <w:rsid w:val="00153FEB"/>
    <w:rsid w:val="00154F36"/>
    <w:rsid w:val="0015670C"/>
    <w:rsid w:val="001662E0"/>
    <w:rsid w:val="00170CFE"/>
    <w:rsid w:val="001737CB"/>
    <w:rsid w:val="00182296"/>
    <w:rsid w:val="00192867"/>
    <w:rsid w:val="001953DA"/>
    <w:rsid w:val="00195ED0"/>
    <w:rsid w:val="001A63A5"/>
    <w:rsid w:val="001A658B"/>
    <w:rsid w:val="001A6823"/>
    <w:rsid w:val="001A6976"/>
    <w:rsid w:val="001B0575"/>
    <w:rsid w:val="001B0FE5"/>
    <w:rsid w:val="001B1147"/>
    <w:rsid w:val="001B5029"/>
    <w:rsid w:val="001B5A9A"/>
    <w:rsid w:val="001D0C0C"/>
    <w:rsid w:val="001D10D9"/>
    <w:rsid w:val="001D49CE"/>
    <w:rsid w:val="001D68E1"/>
    <w:rsid w:val="001E025A"/>
    <w:rsid w:val="001E2210"/>
    <w:rsid w:val="001E4063"/>
    <w:rsid w:val="001E5320"/>
    <w:rsid w:val="001F7EBD"/>
    <w:rsid w:val="00200AD7"/>
    <w:rsid w:val="00201AFD"/>
    <w:rsid w:val="002033C5"/>
    <w:rsid w:val="002065E2"/>
    <w:rsid w:val="00210933"/>
    <w:rsid w:val="00210D9F"/>
    <w:rsid w:val="0021255B"/>
    <w:rsid w:val="00212616"/>
    <w:rsid w:val="00217D39"/>
    <w:rsid w:val="00221763"/>
    <w:rsid w:val="00236DD4"/>
    <w:rsid w:val="002373B3"/>
    <w:rsid w:val="0024207A"/>
    <w:rsid w:val="00245C4C"/>
    <w:rsid w:val="002512F6"/>
    <w:rsid w:val="002547BF"/>
    <w:rsid w:val="0025502A"/>
    <w:rsid w:val="0026134D"/>
    <w:rsid w:val="00262C0A"/>
    <w:rsid w:val="00262D5F"/>
    <w:rsid w:val="00267DB3"/>
    <w:rsid w:val="0027498A"/>
    <w:rsid w:val="00277075"/>
    <w:rsid w:val="002803CD"/>
    <w:rsid w:val="00282959"/>
    <w:rsid w:val="00283C65"/>
    <w:rsid w:val="00285996"/>
    <w:rsid w:val="00285BAC"/>
    <w:rsid w:val="00286D30"/>
    <w:rsid w:val="0029077E"/>
    <w:rsid w:val="00293AC8"/>
    <w:rsid w:val="00295882"/>
    <w:rsid w:val="002A0AEF"/>
    <w:rsid w:val="002A150F"/>
    <w:rsid w:val="002A1C94"/>
    <w:rsid w:val="002A1D8D"/>
    <w:rsid w:val="002A33D1"/>
    <w:rsid w:val="002A4231"/>
    <w:rsid w:val="002A63A4"/>
    <w:rsid w:val="002A66B0"/>
    <w:rsid w:val="002A67CD"/>
    <w:rsid w:val="002A7FDE"/>
    <w:rsid w:val="002C3B9E"/>
    <w:rsid w:val="002D01B8"/>
    <w:rsid w:val="002D0270"/>
    <w:rsid w:val="002D683A"/>
    <w:rsid w:val="002D7469"/>
    <w:rsid w:val="002E2867"/>
    <w:rsid w:val="002E2C39"/>
    <w:rsid w:val="002F19D9"/>
    <w:rsid w:val="002F1C64"/>
    <w:rsid w:val="002F3E3F"/>
    <w:rsid w:val="00301FA4"/>
    <w:rsid w:val="00302382"/>
    <w:rsid w:val="003053F8"/>
    <w:rsid w:val="00314372"/>
    <w:rsid w:val="00315147"/>
    <w:rsid w:val="00322DE3"/>
    <w:rsid w:val="003235C4"/>
    <w:rsid w:val="00326B08"/>
    <w:rsid w:val="00331A70"/>
    <w:rsid w:val="00335B94"/>
    <w:rsid w:val="00342950"/>
    <w:rsid w:val="00344423"/>
    <w:rsid w:val="003472AE"/>
    <w:rsid w:val="00350156"/>
    <w:rsid w:val="003528E8"/>
    <w:rsid w:val="00360878"/>
    <w:rsid w:val="00365E0B"/>
    <w:rsid w:val="003668F3"/>
    <w:rsid w:val="0036748F"/>
    <w:rsid w:val="00371277"/>
    <w:rsid w:val="00373CE1"/>
    <w:rsid w:val="00376868"/>
    <w:rsid w:val="00380310"/>
    <w:rsid w:val="00381D80"/>
    <w:rsid w:val="00386080"/>
    <w:rsid w:val="00386CE9"/>
    <w:rsid w:val="003879AA"/>
    <w:rsid w:val="003916EE"/>
    <w:rsid w:val="00392E79"/>
    <w:rsid w:val="003934E9"/>
    <w:rsid w:val="0039462D"/>
    <w:rsid w:val="00396391"/>
    <w:rsid w:val="00397849"/>
    <w:rsid w:val="003979A4"/>
    <w:rsid w:val="003A0846"/>
    <w:rsid w:val="003A22B1"/>
    <w:rsid w:val="003A2312"/>
    <w:rsid w:val="003A5F81"/>
    <w:rsid w:val="003A6AFC"/>
    <w:rsid w:val="003A6B87"/>
    <w:rsid w:val="003B408D"/>
    <w:rsid w:val="003B4992"/>
    <w:rsid w:val="003B6391"/>
    <w:rsid w:val="003B7639"/>
    <w:rsid w:val="003B7D4D"/>
    <w:rsid w:val="003C42B2"/>
    <w:rsid w:val="003E300E"/>
    <w:rsid w:val="003E3A8E"/>
    <w:rsid w:val="003E593D"/>
    <w:rsid w:val="003E646B"/>
    <w:rsid w:val="003E67F3"/>
    <w:rsid w:val="003F22D0"/>
    <w:rsid w:val="003F321A"/>
    <w:rsid w:val="003F44A5"/>
    <w:rsid w:val="0040785C"/>
    <w:rsid w:val="00410943"/>
    <w:rsid w:val="004124D9"/>
    <w:rsid w:val="004130B5"/>
    <w:rsid w:val="004131F0"/>
    <w:rsid w:val="004140E6"/>
    <w:rsid w:val="00414145"/>
    <w:rsid w:val="00420225"/>
    <w:rsid w:val="00421B45"/>
    <w:rsid w:val="00421E39"/>
    <w:rsid w:val="00423161"/>
    <w:rsid w:val="00424A71"/>
    <w:rsid w:val="00424FC8"/>
    <w:rsid w:val="0043225B"/>
    <w:rsid w:val="004327A6"/>
    <w:rsid w:val="00433819"/>
    <w:rsid w:val="004368D1"/>
    <w:rsid w:val="00443952"/>
    <w:rsid w:val="0044607F"/>
    <w:rsid w:val="004525C2"/>
    <w:rsid w:val="004535B7"/>
    <w:rsid w:val="00453DD3"/>
    <w:rsid w:val="0045458D"/>
    <w:rsid w:val="00457F95"/>
    <w:rsid w:val="0046031D"/>
    <w:rsid w:val="004660E8"/>
    <w:rsid w:val="0047246C"/>
    <w:rsid w:val="00475732"/>
    <w:rsid w:val="00482CB8"/>
    <w:rsid w:val="00485ED9"/>
    <w:rsid w:val="00487B60"/>
    <w:rsid w:val="00491707"/>
    <w:rsid w:val="0049282D"/>
    <w:rsid w:val="004A26C1"/>
    <w:rsid w:val="004B5942"/>
    <w:rsid w:val="004C077A"/>
    <w:rsid w:val="004C3EA4"/>
    <w:rsid w:val="004C4EFD"/>
    <w:rsid w:val="004C4FD3"/>
    <w:rsid w:val="004C64BD"/>
    <w:rsid w:val="004D063F"/>
    <w:rsid w:val="004D2EA7"/>
    <w:rsid w:val="004D5310"/>
    <w:rsid w:val="004D5964"/>
    <w:rsid w:val="004D754D"/>
    <w:rsid w:val="004E091A"/>
    <w:rsid w:val="004E1282"/>
    <w:rsid w:val="004E158E"/>
    <w:rsid w:val="004E1DB6"/>
    <w:rsid w:val="004E5977"/>
    <w:rsid w:val="004E6621"/>
    <w:rsid w:val="004E70D7"/>
    <w:rsid w:val="004E71E9"/>
    <w:rsid w:val="004F14C0"/>
    <w:rsid w:val="004F245E"/>
    <w:rsid w:val="004F6ABB"/>
    <w:rsid w:val="004F7DC2"/>
    <w:rsid w:val="004F7F6E"/>
    <w:rsid w:val="00501679"/>
    <w:rsid w:val="005033F5"/>
    <w:rsid w:val="005039AC"/>
    <w:rsid w:val="00505369"/>
    <w:rsid w:val="00510314"/>
    <w:rsid w:val="005134C5"/>
    <w:rsid w:val="00513A38"/>
    <w:rsid w:val="00513E51"/>
    <w:rsid w:val="005147FB"/>
    <w:rsid w:val="00522002"/>
    <w:rsid w:val="00523373"/>
    <w:rsid w:val="00524BDF"/>
    <w:rsid w:val="0052553D"/>
    <w:rsid w:val="00526A13"/>
    <w:rsid w:val="00526BB1"/>
    <w:rsid w:val="00526F6D"/>
    <w:rsid w:val="00527B5F"/>
    <w:rsid w:val="0053023E"/>
    <w:rsid w:val="00532E78"/>
    <w:rsid w:val="005345F1"/>
    <w:rsid w:val="0053676F"/>
    <w:rsid w:val="00541EF7"/>
    <w:rsid w:val="00542D8D"/>
    <w:rsid w:val="00543B57"/>
    <w:rsid w:val="00550ABF"/>
    <w:rsid w:val="00550F93"/>
    <w:rsid w:val="00552F98"/>
    <w:rsid w:val="00557809"/>
    <w:rsid w:val="0057124E"/>
    <w:rsid w:val="0057296B"/>
    <w:rsid w:val="00572BE4"/>
    <w:rsid w:val="00572E07"/>
    <w:rsid w:val="00575046"/>
    <w:rsid w:val="00576C5C"/>
    <w:rsid w:val="005819AA"/>
    <w:rsid w:val="005821D6"/>
    <w:rsid w:val="0058289C"/>
    <w:rsid w:val="005876E4"/>
    <w:rsid w:val="00587AD8"/>
    <w:rsid w:val="005938FB"/>
    <w:rsid w:val="0059484E"/>
    <w:rsid w:val="00594FA7"/>
    <w:rsid w:val="00596C5A"/>
    <w:rsid w:val="005A1013"/>
    <w:rsid w:val="005A12DB"/>
    <w:rsid w:val="005A16AA"/>
    <w:rsid w:val="005A35C5"/>
    <w:rsid w:val="005A37EA"/>
    <w:rsid w:val="005A3812"/>
    <w:rsid w:val="005A5689"/>
    <w:rsid w:val="005B16A9"/>
    <w:rsid w:val="005B30EF"/>
    <w:rsid w:val="005B5809"/>
    <w:rsid w:val="005B62E8"/>
    <w:rsid w:val="005B6654"/>
    <w:rsid w:val="005B7941"/>
    <w:rsid w:val="005C0516"/>
    <w:rsid w:val="005C0663"/>
    <w:rsid w:val="005C097D"/>
    <w:rsid w:val="005C19E4"/>
    <w:rsid w:val="005C2170"/>
    <w:rsid w:val="005C2FC6"/>
    <w:rsid w:val="005C55A5"/>
    <w:rsid w:val="005C686A"/>
    <w:rsid w:val="005D7A67"/>
    <w:rsid w:val="005E0656"/>
    <w:rsid w:val="005E31E4"/>
    <w:rsid w:val="005E3C97"/>
    <w:rsid w:val="005E518C"/>
    <w:rsid w:val="005E58FD"/>
    <w:rsid w:val="005E761B"/>
    <w:rsid w:val="005F28A2"/>
    <w:rsid w:val="005F3C45"/>
    <w:rsid w:val="005F426B"/>
    <w:rsid w:val="006003DA"/>
    <w:rsid w:val="0060165F"/>
    <w:rsid w:val="0060567C"/>
    <w:rsid w:val="00607837"/>
    <w:rsid w:val="0061390D"/>
    <w:rsid w:val="00613BF6"/>
    <w:rsid w:val="0061477F"/>
    <w:rsid w:val="006149CD"/>
    <w:rsid w:val="00615C7D"/>
    <w:rsid w:val="0061663D"/>
    <w:rsid w:val="00616B24"/>
    <w:rsid w:val="0061792E"/>
    <w:rsid w:val="00620924"/>
    <w:rsid w:val="00632294"/>
    <w:rsid w:val="00633608"/>
    <w:rsid w:val="006346D4"/>
    <w:rsid w:val="00634FAB"/>
    <w:rsid w:val="0063538A"/>
    <w:rsid w:val="00637975"/>
    <w:rsid w:val="00642889"/>
    <w:rsid w:val="006503AB"/>
    <w:rsid w:val="00651574"/>
    <w:rsid w:val="006520E2"/>
    <w:rsid w:val="00656D36"/>
    <w:rsid w:val="00660AE4"/>
    <w:rsid w:val="006610A2"/>
    <w:rsid w:val="00661BE3"/>
    <w:rsid w:val="006719CE"/>
    <w:rsid w:val="0067237A"/>
    <w:rsid w:val="006731F6"/>
    <w:rsid w:val="0068372B"/>
    <w:rsid w:val="006840C8"/>
    <w:rsid w:val="00685BB0"/>
    <w:rsid w:val="0069047F"/>
    <w:rsid w:val="00691A05"/>
    <w:rsid w:val="00691AE8"/>
    <w:rsid w:val="0069371A"/>
    <w:rsid w:val="00695170"/>
    <w:rsid w:val="006952FA"/>
    <w:rsid w:val="00695337"/>
    <w:rsid w:val="00696071"/>
    <w:rsid w:val="0069732F"/>
    <w:rsid w:val="006A17D1"/>
    <w:rsid w:val="006A481B"/>
    <w:rsid w:val="006A5839"/>
    <w:rsid w:val="006A7483"/>
    <w:rsid w:val="006A7AAC"/>
    <w:rsid w:val="006A7AD0"/>
    <w:rsid w:val="006B4735"/>
    <w:rsid w:val="006B617C"/>
    <w:rsid w:val="006B7C9F"/>
    <w:rsid w:val="006C0FBE"/>
    <w:rsid w:val="006D0C3E"/>
    <w:rsid w:val="006D2C5D"/>
    <w:rsid w:val="006D4638"/>
    <w:rsid w:val="006D4BA8"/>
    <w:rsid w:val="006D6E82"/>
    <w:rsid w:val="006E1C28"/>
    <w:rsid w:val="006F17C4"/>
    <w:rsid w:val="00700D15"/>
    <w:rsid w:val="00700DDC"/>
    <w:rsid w:val="00702424"/>
    <w:rsid w:val="007059FF"/>
    <w:rsid w:val="00711B8A"/>
    <w:rsid w:val="007211C0"/>
    <w:rsid w:val="00725FF5"/>
    <w:rsid w:val="00732E25"/>
    <w:rsid w:val="00734838"/>
    <w:rsid w:val="00741CB9"/>
    <w:rsid w:val="00744E16"/>
    <w:rsid w:val="00745747"/>
    <w:rsid w:val="0075386C"/>
    <w:rsid w:val="007558AB"/>
    <w:rsid w:val="00756CD5"/>
    <w:rsid w:val="007614F1"/>
    <w:rsid w:val="00762255"/>
    <w:rsid w:val="00763E1E"/>
    <w:rsid w:val="00764ED4"/>
    <w:rsid w:val="00766833"/>
    <w:rsid w:val="0076718B"/>
    <w:rsid w:val="007679E1"/>
    <w:rsid w:val="0077305A"/>
    <w:rsid w:val="00773E26"/>
    <w:rsid w:val="00775756"/>
    <w:rsid w:val="00786AB0"/>
    <w:rsid w:val="007903BD"/>
    <w:rsid w:val="007A396B"/>
    <w:rsid w:val="007A50A9"/>
    <w:rsid w:val="007B5949"/>
    <w:rsid w:val="007C0799"/>
    <w:rsid w:val="007C0D72"/>
    <w:rsid w:val="007C52A4"/>
    <w:rsid w:val="007C68DE"/>
    <w:rsid w:val="007C77A3"/>
    <w:rsid w:val="007D5C4B"/>
    <w:rsid w:val="007D7E92"/>
    <w:rsid w:val="007E0094"/>
    <w:rsid w:val="007E067B"/>
    <w:rsid w:val="007E473E"/>
    <w:rsid w:val="007E4E5E"/>
    <w:rsid w:val="007E5C79"/>
    <w:rsid w:val="007F19A3"/>
    <w:rsid w:val="007F1E29"/>
    <w:rsid w:val="007F5B77"/>
    <w:rsid w:val="00801200"/>
    <w:rsid w:val="00803FDF"/>
    <w:rsid w:val="00805C13"/>
    <w:rsid w:val="00810209"/>
    <w:rsid w:val="00810C9C"/>
    <w:rsid w:val="00816921"/>
    <w:rsid w:val="00826493"/>
    <w:rsid w:val="00826C22"/>
    <w:rsid w:val="00826F0D"/>
    <w:rsid w:val="008273DA"/>
    <w:rsid w:val="008310CA"/>
    <w:rsid w:val="00833F64"/>
    <w:rsid w:val="00837F8A"/>
    <w:rsid w:val="0084074D"/>
    <w:rsid w:val="00840BA2"/>
    <w:rsid w:val="00842E4D"/>
    <w:rsid w:val="0084693B"/>
    <w:rsid w:val="00851873"/>
    <w:rsid w:val="00853038"/>
    <w:rsid w:val="0085482B"/>
    <w:rsid w:val="00855700"/>
    <w:rsid w:val="008564E5"/>
    <w:rsid w:val="00857594"/>
    <w:rsid w:val="00865237"/>
    <w:rsid w:val="008668E4"/>
    <w:rsid w:val="00867CF1"/>
    <w:rsid w:val="00872D5B"/>
    <w:rsid w:val="00873EFF"/>
    <w:rsid w:val="00877DC9"/>
    <w:rsid w:val="008908EE"/>
    <w:rsid w:val="00893A51"/>
    <w:rsid w:val="008940F4"/>
    <w:rsid w:val="00895407"/>
    <w:rsid w:val="008972BA"/>
    <w:rsid w:val="008A300A"/>
    <w:rsid w:val="008A5959"/>
    <w:rsid w:val="008B1A87"/>
    <w:rsid w:val="008B3777"/>
    <w:rsid w:val="008B3ECE"/>
    <w:rsid w:val="008B62E7"/>
    <w:rsid w:val="008C09CA"/>
    <w:rsid w:val="008C4D37"/>
    <w:rsid w:val="008C53CE"/>
    <w:rsid w:val="008C5FBD"/>
    <w:rsid w:val="008D0F4E"/>
    <w:rsid w:val="008D17E2"/>
    <w:rsid w:val="008D1FFE"/>
    <w:rsid w:val="008D5DCE"/>
    <w:rsid w:val="008D5EB4"/>
    <w:rsid w:val="008D684C"/>
    <w:rsid w:val="008D68B2"/>
    <w:rsid w:val="008E21FF"/>
    <w:rsid w:val="008E4CD5"/>
    <w:rsid w:val="008E56CB"/>
    <w:rsid w:val="008F2A15"/>
    <w:rsid w:val="008F5F3C"/>
    <w:rsid w:val="008F62D2"/>
    <w:rsid w:val="00902917"/>
    <w:rsid w:val="00904A90"/>
    <w:rsid w:val="0090523C"/>
    <w:rsid w:val="009065C2"/>
    <w:rsid w:val="00912979"/>
    <w:rsid w:val="00913B00"/>
    <w:rsid w:val="00917992"/>
    <w:rsid w:val="0092278B"/>
    <w:rsid w:val="00923ADF"/>
    <w:rsid w:val="00933BEC"/>
    <w:rsid w:val="00935B85"/>
    <w:rsid w:val="00941D22"/>
    <w:rsid w:val="00943667"/>
    <w:rsid w:val="009538AD"/>
    <w:rsid w:val="00956FCE"/>
    <w:rsid w:val="00960851"/>
    <w:rsid w:val="00962BB3"/>
    <w:rsid w:val="00965042"/>
    <w:rsid w:val="00965571"/>
    <w:rsid w:val="009717E8"/>
    <w:rsid w:val="00971BAB"/>
    <w:rsid w:val="00971C14"/>
    <w:rsid w:val="00972082"/>
    <w:rsid w:val="00974786"/>
    <w:rsid w:val="0098292A"/>
    <w:rsid w:val="009839E4"/>
    <w:rsid w:val="009920A0"/>
    <w:rsid w:val="00994E0E"/>
    <w:rsid w:val="00994E98"/>
    <w:rsid w:val="00995CDD"/>
    <w:rsid w:val="00996F5F"/>
    <w:rsid w:val="009A374C"/>
    <w:rsid w:val="009A5009"/>
    <w:rsid w:val="009A5EB6"/>
    <w:rsid w:val="009A6445"/>
    <w:rsid w:val="009B074A"/>
    <w:rsid w:val="009B2DF2"/>
    <w:rsid w:val="009B3EC5"/>
    <w:rsid w:val="009B6FD8"/>
    <w:rsid w:val="009C196E"/>
    <w:rsid w:val="009C2487"/>
    <w:rsid w:val="009C3857"/>
    <w:rsid w:val="009C6E67"/>
    <w:rsid w:val="009C7912"/>
    <w:rsid w:val="009C7F5B"/>
    <w:rsid w:val="009D0E74"/>
    <w:rsid w:val="009D43F8"/>
    <w:rsid w:val="009D60EB"/>
    <w:rsid w:val="009D7D1B"/>
    <w:rsid w:val="009E36A0"/>
    <w:rsid w:val="009E3882"/>
    <w:rsid w:val="009E692F"/>
    <w:rsid w:val="009F5E20"/>
    <w:rsid w:val="009F70EF"/>
    <w:rsid w:val="00A027FA"/>
    <w:rsid w:val="00A0660C"/>
    <w:rsid w:val="00A06D8B"/>
    <w:rsid w:val="00A10856"/>
    <w:rsid w:val="00A16820"/>
    <w:rsid w:val="00A20452"/>
    <w:rsid w:val="00A214B1"/>
    <w:rsid w:val="00A2197E"/>
    <w:rsid w:val="00A31828"/>
    <w:rsid w:val="00A33F94"/>
    <w:rsid w:val="00A36A83"/>
    <w:rsid w:val="00A37F0B"/>
    <w:rsid w:val="00A41623"/>
    <w:rsid w:val="00A41FB0"/>
    <w:rsid w:val="00A42B9D"/>
    <w:rsid w:val="00A5292B"/>
    <w:rsid w:val="00A557B5"/>
    <w:rsid w:val="00A61426"/>
    <w:rsid w:val="00A62CDC"/>
    <w:rsid w:val="00A642E4"/>
    <w:rsid w:val="00A644BD"/>
    <w:rsid w:val="00A656C8"/>
    <w:rsid w:val="00A701AC"/>
    <w:rsid w:val="00A71375"/>
    <w:rsid w:val="00A80769"/>
    <w:rsid w:val="00A865EC"/>
    <w:rsid w:val="00A87448"/>
    <w:rsid w:val="00A8784C"/>
    <w:rsid w:val="00A97A66"/>
    <w:rsid w:val="00AA07E7"/>
    <w:rsid w:val="00AA7D7E"/>
    <w:rsid w:val="00AB343B"/>
    <w:rsid w:val="00AB447F"/>
    <w:rsid w:val="00AB5C64"/>
    <w:rsid w:val="00AB70BC"/>
    <w:rsid w:val="00AC0DC4"/>
    <w:rsid w:val="00AC484E"/>
    <w:rsid w:val="00AC7AF2"/>
    <w:rsid w:val="00AD518D"/>
    <w:rsid w:val="00AE0B35"/>
    <w:rsid w:val="00AE19F9"/>
    <w:rsid w:val="00AE1B85"/>
    <w:rsid w:val="00AE5AF4"/>
    <w:rsid w:val="00AF07E7"/>
    <w:rsid w:val="00AF2B97"/>
    <w:rsid w:val="00AF685A"/>
    <w:rsid w:val="00B012D4"/>
    <w:rsid w:val="00B022FE"/>
    <w:rsid w:val="00B02CE8"/>
    <w:rsid w:val="00B04771"/>
    <w:rsid w:val="00B05F0C"/>
    <w:rsid w:val="00B06053"/>
    <w:rsid w:val="00B067D1"/>
    <w:rsid w:val="00B07F32"/>
    <w:rsid w:val="00B07F8F"/>
    <w:rsid w:val="00B12C7C"/>
    <w:rsid w:val="00B14076"/>
    <w:rsid w:val="00B17DD8"/>
    <w:rsid w:val="00B26365"/>
    <w:rsid w:val="00B26F5E"/>
    <w:rsid w:val="00B27008"/>
    <w:rsid w:val="00B30981"/>
    <w:rsid w:val="00B32342"/>
    <w:rsid w:val="00B3242C"/>
    <w:rsid w:val="00B33165"/>
    <w:rsid w:val="00B36206"/>
    <w:rsid w:val="00B3655D"/>
    <w:rsid w:val="00B42584"/>
    <w:rsid w:val="00B46268"/>
    <w:rsid w:val="00B46E45"/>
    <w:rsid w:val="00B50CDA"/>
    <w:rsid w:val="00B50F95"/>
    <w:rsid w:val="00B51057"/>
    <w:rsid w:val="00B51AF0"/>
    <w:rsid w:val="00B54645"/>
    <w:rsid w:val="00B54BFB"/>
    <w:rsid w:val="00B60446"/>
    <w:rsid w:val="00B63468"/>
    <w:rsid w:val="00B64A25"/>
    <w:rsid w:val="00B64DBB"/>
    <w:rsid w:val="00B66623"/>
    <w:rsid w:val="00B7053A"/>
    <w:rsid w:val="00B84589"/>
    <w:rsid w:val="00B84D90"/>
    <w:rsid w:val="00B866D5"/>
    <w:rsid w:val="00B901F3"/>
    <w:rsid w:val="00B90ECB"/>
    <w:rsid w:val="00B949D2"/>
    <w:rsid w:val="00B95514"/>
    <w:rsid w:val="00B967F0"/>
    <w:rsid w:val="00B97865"/>
    <w:rsid w:val="00BA10DA"/>
    <w:rsid w:val="00BA30E9"/>
    <w:rsid w:val="00BB2C34"/>
    <w:rsid w:val="00BB446F"/>
    <w:rsid w:val="00BC565D"/>
    <w:rsid w:val="00BC6B3C"/>
    <w:rsid w:val="00BD705E"/>
    <w:rsid w:val="00BD7524"/>
    <w:rsid w:val="00BD7F28"/>
    <w:rsid w:val="00BE228E"/>
    <w:rsid w:val="00BE2397"/>
    <w:rsid w:val="00BE4398"/>
    <w:rsid w:val="00BF2BAC"/>
    <w:rsid w:val="00BF5CB8"/>
    <w:rsid w:val="00BF6514"/>
    <w:rsid w:val="00BF7D9B"/>
    <w:rsid w:val="00C02B50"/>
    <w:rsid w:val="00C03508"/>
    <w:rsid w:val="00C04A14"/>
    <w:rsid w:val="00C0647B"/>
    <w:rsid w:val="00C1017A"/>
    <w:rsid w:val="00C11090"/>
    <w:rsid w:val="00C11C8D"/>
    <w:rsid w:val="00C149F6"/>
    <w:rsid w:val="00C156FC"/>
    <w:rsid w:val="00C22BE9"/>
    <w:rsid w:val="00C23D0B"/>
    <w:rsid w:val="00C27ADA"/>
    <w:rsid w:val="00C32DCC"/>
    <w:rsid w:val="00C330A3"/>
    <w:rsid w:val="00C34FB7"/>
    <w:rsid w:val="00C4380E"/>
    <w:rsid w:val="00C47FB0"/>
    <w:rsid w:val="00C5151D"/>
    <w:rsid w:val="00C539FC"/>
    <w:rsid w:val="00C55940"/>
    <w:rsid w:val="00C659C3"/>
    <w:rsid w:val="00C65A26"/>
    <w:rsid w:val="00C6682C"/>
    <w:rsid w:val="00C731FA"/>
    <w:rsid w:val="00C761F1"/>
    <w:rsid w:val="00C779BB"/>
    <w:rsid w:val="00C83674"/>
    <w:rsid w:val="00C93E2C"/>
    <w:rsid w:val="00C94CB3"/>
    <w:rsid w:val="00CA7CE7"/>
    <w:rsid w:val="00CB3C99"/>
    <w:rsid w:val="00CB7388"/>
    <w:rsid w:val="00CC32B9"/>
    <w:rsid w:val="00CC48C6"/>
    <w:rsid w:val="00CC632E"/>
    <w:rsid w:val="00CC730D"/>
    <w:rsid w:val="00CD0A5E"/>
    <w:rsid w:val="00CD15E3"/>
    <w:rsid w:val="00CD357C"/>
    <w:rsid w:val="00CD38C3"/>
    <w:rsid w:val="00CD5B68"/>
    <w:rsid w:val="00CD7DB0"/>
    <w:rsid w:val="00CE29B0"/>
    <w:rsid w:val="00CE424B"/>
    <w:rsid w:val="00CE4924"/>
    <w:rsid w:val="00CE607E"/>
    <w:rsid w:val="00CE6979"/>
    <w:rsid w:val="00CF2552"/>
    <w:rsid w:val="00CF4FE2"/>
    <w:rsid w:val="00CF52DD"/>
    <w:rsid w:val="00CF54FB"/>
    <w:rsid w:val="00CF5E31"/>
    <w:rsid w:val="00D01331"/>
    <w:rsid w:val="00D0199E"/>
    <w:rsid w:val="00D03B44"/>
    <w:rsid w:val="00D03D38"/>
    <w:rsid w:val="00D043C3"/>
    <w:rsid w:val="00D055EC"/>
    <w:rsid w:val="00D06746"/>
    <w:rsid w:val="00D11CF1"/>
    <w:rsid w:val="00D1239D"/>
    <w:rsid w:val="00D13535"/>
    <w:rsid w:val="00D13CF3"/>
    <w:rsid w:val="00D17791"/>
    <w:rsid w:val="00D2354A"/>
    <w:rsid w:val="00D2411C"/>
    <w:rsid w:val="00D2740B"/>
    <w:rsid w:val="00D27B0D"/>
    <w:rsid w:val="00D30BA2"/>
    <w:rsid w:val="00D3145D"/>
    <w:rsid w:val="00D3148A"/>
    <w:rsid w:val="00D34F9E"/>
    <w:rsid w:val="00D4009A"/>
    <w:rsid w:val="00D44A92"/>
    <w:rsid w:val="00D537A5"/>
    <w:rsid w:val="00D53973"/>
    <w:rsid w:val="00D61A34"/>
    <w:rsid w:val="00D62686"/>
    <w:rsid w:val="00D73EBF"/>
    <w:rsid w:val="00D75FAB"/>
    <w:rsid w:val="00D8384B"/>
    <w:rsid w:val="00D8391C"/>
    <w:rsid w:val="00D851CB"/>
    <w:rsid w:val="00D85734"/>
    <w:rsid w:val="00D85C08"/>
    <w:rsid w:val="00D860E4"/>
    <w:rsid w:val="00D862C0"/>
    <w:rsid w:val="00D9148D"/>
    <w:rsid w:val="00D91C5C"/>
    <w:rsid w:val="00D93EB2"/>
    <w:rsid w:val="00D945EF"/>
    <w:rsid w:val="00D97C75"/>
    <w:rsid w:val="00DA0C5C"/>
    <w:rsid w:val="00DA3B9C"/>
    <w:rsid w:val="00DA470D"/>
    <w:rsid w:val="00DA5260"/>
    <w:rsid w:val="00DA6F62"/>
    <w:rsid w:val="00DA7854"/>
    <w:rsid w:val="00DB0843"/>
    <w:rsid w:val="00DB0963"/>
    <w:rsid w:val="00DB1F81"/>
    <w:rsid w:val="00DB4DCB"/>
    <w:rsid w:val="00DB5F99"/>
    <w:rsid w:val="00DD295B"/>
    <w:rsid w:val="00DD64BB"/>
    <w:rsid w:val="00DE65F1"/>
    <w:rsid w:val="00DE674F"/>
    <w:rsid w:val="00DE7543"/>
    <w:rsid w:val="00DE75CF"/>
    <w:rsid w:val="00DE7FE8"/>
    <w:rsid w:val="00DF1105"/>
    <w:rsid w:val="00DF13FF"/>
    <w:rsid w:val="00DF23D7"/>
    <w:rsid w:val="00E03A45"/>
    <w:rsid w:val="00E03DF7"/>
    <w:rsid w:val="00E05AB0"/>
    <w:rsid w:val="00E05EC6"/>
    <w:rsid w:val="00E07317"/>
    <w:rsid w:val="00E10323"/>
    <w:rsid w:val="00E11721"/>
    <w:rsid w:val="00E1489E"/>
    <w:rsid w:val="00E164BD"/>
    <w:rsid w:val="00E2027B"/>
    <w:rsid w:val="00E21460"/>
    <w:rsid w:val="00E25C6A"/>
    <w:rsid w:val="00E266AD"/>
    <w:rsid w:val="00E27AD0"/>
    <w:rsid w:val="00E36491"/>
    <w:rsid w:val="00E40E95"/>
    <w:rsid w:val="00E421B9"/>
    <w:rsid w:val="00E42C15"/>
    <w:rsid w:val="00E43F7A"/>
    <w:rsid w:val="00E44C49"/>
    <w:rsid w:val="00E46A9A"/>
    <w:rsid w:val="00E46BDA"/>
    <w:rsid w:val="00E47B73"/>
    <w:rsid w:val="00E5482C"/>
    <w:rsid w:val="00E600D0"/>
    <w:rsid w:val="00E62E35"/>
    <w:rsid w:val="00E6467B"/>
    <w:rsid w:val="00E64DCA"/>
    <w:rsid w:val="00E664DC"/>
    <w:rsid w:val="00E70C75"/>
    <w:rsid w:val="00E73236"/>
    <w:rsid w:val="00E77F4C"/>
    <w:rsid w:val="00E94555"/>
    <w:rsid w:val="00EA27EB"/>
    <w:rsid w:val="00EA3A37"/>
    <w:rsid w:val="00EA71AC"/>
    <w:rsid w:val="00EA71BF"/>
    <w:rsid w:val="00EB0C6E"/>
    <w:rsid w:val="00EB0F57"/>
    <w:rsid w:val="00EB2173"/>
    <w:rsid w:val="00EB41BA"/>
    <w:rsid w:val="00EB45BB"/>
    <w:rsid w:val="00EC0384"/>
    <w:rsid w:val="00EC6E64"/>
    <w:rsid w:val="00ED09BB"/>
    <w:rsid w:val="00ED37E0"/>
    <w:rsid w:val="00ED63EE"/>
    <w:rsid w:val="00ED73A8"/>
    <w:rsid w:val="00ED74B7"/>
    <w:rsid w:val="00EE11F9"/>
    <w:rsid w:val="00EE197A"/>
    <w:rsid w:val="00EE1DCA"/>
    <w:rsid w:val="00EE3A2C"/>
    <w:rsid w:val="00EE4235"/>
    <w:rsid w:val="00EE73D2"/>
    <w:rsid w:val="00EE7E2E"/>
    <w:rsid w:val="00EF198F"/>
    <w:rsid w:val="00EF59CB"/>
    <w:rsid w:val="00EF7E11"/>
    <w:rsid w:val="00F01111"/>
    <w:rsid w:val="00F0373E"/>
    <w:rsid w:val="00F0377B"/>
    <w:rsid w:val="00F04C74"/>
    <w:rsid w:val="00F10CDE"/>
    <w:rsid w:val="00F10F6B"/>
    <w:rsid w:val="00F11624"/>
    <w:rsid w:val="00F11FB5"/>
    <w:rsid w:val="00F12A63"/>
    <w:rsid w:val="00F13A95"/>
    <w:rsid w:val="00F1496B"/>
    <w:rsid w:val="00F22486"/>
    <w:rsid w:val="00F23F30"/>
    <w:rsid w:val="00F24020"/>
    <w:rsid w:val="00F24C11"/>
    <w:rsid w:val="00F2696F"/>
    <w:rsid w:val="00F273E2"/>
    <w:rsid w:val="00F27496"/>
    <w:rsid w:val="00F305D0"/>
    <w:rsid w:val="00F3090B"/>
    <w:rsid w:val="00F32CB5"/>
    <w:rsid w:val="00F33E58"/>
    <w:rsid w:val="00F367EB"/>
    <w:rsid w:val="00F36893"/>
    <w:rsid w:val="00F37159"/>
    <w:rsid w:val="00F40DB2"/>
    <w:rsid w:val="00F4279F"/>
    <w:rsid w:val="00F43A1B"/>
    <w:rsid w:val="00F45EC1"/>
    <w:rsid w:val="00F46FC5"/>
    <w:rsid w:val="00F4736F"/>
    <w:rsid w:val="00F52664"/>
    <w:rsid w:val="00F528A9"/>
    <w:rsid w:val="00F558FD"/>
    <w:rsid w:val="00F566B6"/>
    <w:rsid w:val="00F57B34"/>
    <w:rsid w:val="00F61592"/>
    <w:rsid w:val="00F62F5D"/>
    <w:rsid w:val="00F65485"/>
    <w:rsid w:val="00F65661"/>
    <w:rsid w:val="00F65710"/>
    <w:rsid w:val="00F65734"/>
    <w:rsid w:val="00F7319B"/>
    <w:rsid w:val="00F81920"/>
    <w:rsid w:val="00F8261D"/>
    <w:rsid w:val="00F83665"/>
    <w:rsid w:val="00F84112"/>
    <w:rsid w:val="00F84565"/>
    <w:rsid w:val="00F85327"/>
    <w:rsid w:val="00F87714"/>
    <w:rsid w:val="00F87FCC"/>
    <w:rsid w:val="00F92B5E"/>
    <w:rsid w:val="00F93184"/>
    <w:rsid w:val="00F96B95"/>
    <w:rsid w:val="00FA033B"/>
    <w:rsid w:val="00FA3FAB"/>
    <w:rsid w:val="00FA5DDE"/>
    <w:rsid w:val="00FA741C"/>
    <w:rsid w:val="00FB4D43"/>
    <w:rsid w:val="00FB6906"/>
    <w:rsid w:val="00FC28D0"/>
    <w:rsid w:val="00FC3357"/>
    <w:rsid w:val="00FC3E92"/>
    <w:rsid w:val="00FC5F0E"/>
    <w:rsid w:val="00FD0081"/>
    <w:rsid w:val="00FD0F1C"/>
    <w:rsid w:val="00FD1C7D"/>
    <w:rsid w:val="00FD7662"/>
    <w:rsid w:val="00FE26AF"/>
    <w:rsid w:val="00FE5180"/>
    <w:rsid w:val="00FF0AA9"/>
    <w:rsid w:val="00FF1819"/>
    <w:rsid w:val="00FF3CA0"/>
    <w:rsid w:val="00FF6F7E"/>
    <w:rsid w:val="00FF7B57"/>
  </w:rsids>
  <m:mathPr>
    <m:mathFont m:val="Cambria Math"/>
    <m:brkBin m:val="before"/>
    <m:brkBinSub m:val="--"/>
    <m:smallFrac m:val="off"/>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3115" style="mso-position-horizontal:center;mso-position-horizontal-relative:left-margin-area;mso-position-vertical:bottom;mso-position-vertical-relative:margin;v-text-anchor:middle" o:allowincell="f" fill="f" fillcolor="white" stroke="f">
      <v:fill color="white" on="f"/>
      <v:stroke on="f"/>
      <v:textbox style="layout-flow:vertical;mso-layout-flow-alt:bottom-to-top;mso-fit-shape-to-text:t"/>
      <o:colormenu v:ext="edit" fillcolor="none" strokecolor="none [3213]"/>
    </o:shapedefaults>
    <o:shapelayout v:ext="edit">
      <o:idmap v:ext="edit" data="1,2"/>
      <o:rules v:ext="edit">
        <o:r id="V:Rule5" type="connector" idref="#_x0000_s2633"/>
        <o:r id="V:Rule6" type="connector" idref="#_x0000_s2634"/>
        <o:r id="V:Rule7" type="connector" idref="#_x0000_s2636"/>
        <o:r id="V:Rule8" type="connector" idref="#_x0000_s26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0" w:unhideWhenUsed="0" w:qFormat="1"/>
    <w:lsdException w:name="table of figures" w:uiPriority="0"/>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C11090"/>
    <w:rPr>
      <w:rFonts w:ascii="Times New Roman" w:eastAsia="Times New Roman" w:hAnsi="Times New Roman"/>
      <w:sz w:val="24"/>
      <w:szCs w:val="24"/>
    </w:rPr>
  </w:style>
  <w:style w:type="paragraph" w:styleId="Ttulo1">
    <w:name w:val="heading 1"/>
    <w:basedOn w:val="Normal"/>
    <w:next w:val="Normal"/>
    <w:link w:val="Ttulo1Car"/>
    <w:uiPriority w:val="9"/>
    <w:qFormat/>
    <w:rsid w:val="00C11090"/>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uiPriority w:val="9"/>
    <w:qFormat/>
    <w:rsid w:val="00C11090"/>
    <w:pPr>
      <w:keepNext/>
      <w:spacing w:before="240" w:after="60"/>
      <w:outlineLvl w:val="1"/>
    </w:pPr>
    <w:rPr>
      <w:rFonts w:ascii="Cambria" w:hAnsi="Cambria"/>
      <w:b/>
      <w:bCs/>
      <w:i/>
      <w:iCs/>
      <w:sz w:val="28"/>
      <w:szCs w:val="28"/>
    </w:rPr>
  </w:style>
  <w:style w:type="paragraph" w:styleId="Ttulo3">
    <w:name w:val="heading 3"/>
    <w:basedOn w:val="Normal"/>
    <w:next w:val="Normal"/>
    <w:link w:val="Ttulo3Car"/>
    <w:uiPriority w:val="9"/>
    <w:qFormat/>
    <w:rsid w:val="00C11090"/>
    <w:pPr>
      <w:keepNext/>
      <w:spacing w:before="240" w:after="60"/>
      <w:outlineLvl w:val="2"/>
    </w:pPr>
    <w:rPr>
      <w:rFonts w:ascii="Cambria"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11090"/>
    <w:rPr>
      <w:rFonts w:ascii="Cambria" w:eastAsia="Times New Roman" w:hAnsi="Cambria" w:cs="Times New Roman"/>
      <w:b/>
      <w:bCs/>
      <w:kern w:val="32"/>
      <w:sz w:val="32"/>
      <w:szCs w:val="32"/>
      <w:lang w:val="es-ES" w:eastAsia="es-ES"/>
    </w:rPr>
  </w:style>
  <w:style w:type="character" w:customStyle="1" w:styleId="Ttulo2Car">
    <w:name w:val="Título 2 Car"/>
    <w:basedOn w:val="Fuentedeprrafopredeter"/>
    <w:link w:val="Ttulo2"/>
    <w:uiPriority w:val="9"/>
    <w:rsid w:val="00C11090"/>
    <w:rPr>
      <w:rFonts w:ascii="Cambria" w:eastAsia="Times New Roman" w:hAnsi="Cambria" w:cs="Times New Roman"/>
      <w:b/>
      <w:bCs/>
      <w:i/>
      <w:iCs/>
      <w:sz w:val="28"/>
      <w:szCs w:val="28"/>
      <w:lang w:val="es-ES" w:eastAsia="es-ES"/>
    </w:rPr>
  </w:style>
  <w:style w:type="character" w:customStyle="1" w:styleId="Ttulo3Car">
    <w:name w:val="Título 3 Car"/>
    <w:basedOn w:val="Fuentedeprrafopredeter"/>
    <w:link w:val="Ttulo3"/>
    <w:uiPriority w:val="9"/>
    <w:rsid w:val="00C11090"/>
    <w:rPr>
      <w:rFonts w:ascii="Cambria" w:eastAsia="Times New Roman" w:hAnsi="Cambria" w:cs="Times New Roman"/>
      <w:b/>
      <w:bCs/>
      <w:sz w:val="26"/>
      <w:szCs w:val="26"/>
      <w:lang w:val="es-ES" w:eastAsia="es-ES"/>
    </w:rPr>
  </w:style>
  <w:style w:type="paragraph" w:styleId="Encabezado">
    <w:name w:val="header"/>
    <w:basedOn w:val="Normal"/>
    <w:link w:val="EncabezadoCar"/>
    <w:uiPriority w:val="99"/>
    <w:rsid w:val="00C11090"/>
    <w:pPr>
      <w:tabs>
        <w:tab w:val="center" w:pos="4252"/>
        <w:tab w:val="right" w:pos="8504"/>
      </w:tabs>
    </w:pPr>
  </w:style>
  <w:style w:type="character" w:customStyle="1" w:styleId="EncabezadoCar">
    <w:name w:val="Encabezado Car"/>
    <w:basedOn w:val="Fuentedeprrafopredeter"/>
    <w:link w:val="Encabezado"/>
    <w:uiPriority w:val="99"/>
    <w:rsid w:val="00C11090"/>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rsid w:val="00C11090"/>
    <w:pPr>
      <w:tabs>
        <w:tab w:val="center" w:pos="4252"/>
        <w:tab w:val="right" w:pos="8504"/>
      </w:tabs>
    </w:pPr>
  </w:style>
  <w:style w:type="character" w:customStyle="1" w:styleId="PiedepginaCar">
    <w:name w:val="Pie de página Car"/>
    <w:basedOn w:val="Fuentedeprrafopredeter"/>
    <w:link w:val="Piedepgina"/>
    <w:uiPriority w:val="99"/>
    <w:rsid w:val="00C11090"/>
    <w:rPr>
      <w:rFonts w:ascii="Times New Roman" w:eastAsia="Times New Roman" w:hAnsi="Times New Roman" w:cs="Times New Roman"/>
      <w:sz w:val="24"/>
      <w:szCs w:val="24"/>
      <w:lang w:val="es-ES" w:eastAsia="es-ES"/>
    </w:rPr>
  </w:style>
  <w:style w:type="character" w:styleId="Hipervnculo">
    <w:name w:val="Hyperlink"/>
    <w:basedOn w:val="Fuentedeprrafopredeter"/>
    <w:uiPriority w:val="99"/>
    <w:unhideWhenUsed/>
    <w:rsid w:val="00C11090"/>
    <w:rPr>
      <w:color w:val="0000FF"/>
      <w:u w:val="single"/>
    </w:rPr>
  </w:style>
  <w:style w:type="paragraph" w:styleId="Sinespaciado">
    <w:name w:val="No Spacing"/>
    <w:uiPriority w:val="1"/>
    <w:qFormat/>
    <w:rsid w:val="00C11090"/>
    <w:rPr>
      <w:rFonts w:ascii="Times New Roman" w:eastAsia="Times New Roman" w:hAnsi="Times New Roman"/>
      <w:sz w:val="24"/>
      <w:szCs w:val="24"/>
    </w:rPr>
  </w:style>
  <w:style w:type="paragraph" w:styleId="Epgrafe">
    <w:name w:val="caption"/>
    <w:basedOn w:val="Normal"/>
    <w:next w:val="Normal"/>
    <w:qFormat/>
    <w:rsid w:val="00C11090"/>
    <w:rPr>
      <w:b/>
      <w:bCs/>
      <w:sz w:val="20"/>
      <w:szCs w:val="20"/>
    </w:rPr>
  </w:style>
  <w:style w:type="character" w:styleId="Hipervnculovisitado">
    <w:name w:val="FollowedHyperlink"/>
    <w:basedOn w:val="Fuentedeprrafopredeter"/>
    <w:uiPriority w:val="99"/>
    <w:rsid w:val="00C11090"/>
    <w:rPr>
      <w:color w:val="800080"/>
      <w:u w:val="single"/>
    </w:rPr>
  </w:style>
  <w:style w:type="paragraph" w:styleId="Prrafodelista">
    <w:name w:val="List Paragraph"/>
    <w:basedOn w:val="Normal"/>
    <w:uiPriority w:val="34"/>
    <w:qFormat/>
    <w:rsid w:val="00C11090"/>
    <w:pPr>
      <w:ind w:left="708"/>
    </w:pPr>
  </w:style>
  <w:style w:type="character" w:customStyle="1" w:styleId="TextonotaalfinalCar">
    <w:name w:val="Texto nota al final Car"/>
    <w:basedOn w:val="Fuentedeprrafopredeter"/>
    <w:link w:val="Textonotaalfinal"/>
    <w:uiPriority w:val="99"/>
    <w:semiHidden/>
    <w:rsid w:val="00C11090"/>
    <w:rPr>
      <w:rFonts w:ascii="Times New Roman" w:eastAsia="Times New Roman" w:hAnsi="Times New Roman" w:cs="Times New Roman"/>
      <w:sz w:val="20"/>
      <w:szCs w:val="20"/>
      <w:lang w:val="es-ES" w:eastAsia="es-ES"/>
    </w:rPr>
  </w:style>
  <w:style w:type="paragraph" w:styleId="Textonotaalfinal">
    <w:name w:val="endnote text"/>
    <w:basedOn w:val="Normal"/>
    <w:link w:val="TextonotaalfinalCar"/>
    <w:uiPriority w:val="99"/>
    <w:semiHidden/>
    <w:unhideWhenUsed/>
    <w:rsid w:val="00C11090"/>
    <w:rPr>
      <w:sz w:val="20"/>
      <w:szCs w:val="20"/>
    </w:rPr>
  </w:style>
  <w:style w:type="character" w:styleId="Refdecomentario">
    <w:name w:val="annotation reference"/>
    <w:basedOn w:val="Fuentedeprrafopredeter"/>
    <w:uiPriority w:val="99"/>
    <w:semiHidden/>
    <w:unhideWhenUsed/>
    <w:rsid w:val="00C11090"/>
    <w:rPr>
      <w:sz w:val="16"/>
      <w:szCs w:val="16"/>
    </w:rPr>
  </w:style>
  <w:style w:type="paragraph" w:styleId="Textocomentario">
    <w:name w:val="annotation text"/>
    <w:basedOn w:val="Normal"/>
    <w:link w:val="TextocomentarioCar"/>
    <w:uiPriority w:val="99"/>
    <w:semiHidden/>
    <w:unhideWhenUsed/>
    <w:rsid w:val="00C11090"/>
    <w:rPr>
      <w:sz w:val="20"/>
      <w:szCs w:val="20"/>
    </w:rPr>
  </w:style>
  <w:style w:type="character" w:customStyle="1" w:styleId="TextocomentarioCar">
    <w:name w:val="Texto comentario Car"/>
    <w:basedOn w:val="Fuentedeprrafopredeter"/>
    <w:link w:val="Textocomentario"/>
    <w:uiPriority w:val="99"/>
    <w:semiHidden/>
    <w:rsid w:val="00C11090"/>
    <w:rPr>
      <w:rFonts w:ascii="Times New Roman" w:eastAsia="Times New Roman" w:hAnsi="Times New Roman" w:cs="Times New Roman"/>
      <w:sz w:val="20"/>
      <w:szCs w:val="20"/>
      <w:lang w:val="es-ES" w:eastAsia="es-ES"/>
    </w:rPr>
  </w:style>
  <w:style w:type="character" w:customStyle="1" w:styleId="AsuntodelcomentarioCar">
    <w:name w:val="Asunto del comentario Car"/>
    <w:basedOn w:val="TextocomentarioCar"/>
    <w:link w:val="Asuntodelcomentario"/>
    <w:uiPriority w:val="99"/>
    <w:semiHidden/>
    <w:rsid w:val="00C11090"/>
    <w:rPr>
      <w:b/>
      <w:bCs/>
    </w:rPr>
  </w:style>
  <w:style w:type="paragraph" w:styleId="Asuntodelcomentario">
    <w:name w:val="annotation subject"/>
    <w:basedOn w:val="Textocomentario"/>
    <w:next w:val="Textocomentario"/>
    <w:link w:val="AsuntodelcomentarioCar"/>
    <w:uiPriority w:val="99"/>
    <w:semiHidden/>
    <w:unhideWhenUsed/>
    <w:rsid w:val="00C11090"/>
    <w:rPr>
      <w:b/>
      <w:bCs/>
    </w:rPr>
  </w:style>
  <w:style w:type="paragraph" w:styleId="Revisin">
    <w:name w:val="Revision"/>
    <w:hidden/>
    <w:uiPriority w:val="99"/>
    <w:semiHidden/>
    <w:rsid w:val="00C11090"/>
    <w:rPr>
      <w:rFonts w:ascii="Times New Roman" w:eastAsia="Times New Roman" w:hAnsi="Times New Roman"/>
      <w:sz w:val="24"/>
      <w:szCs w:val="24"/>
    </w:rPr>
  </w:style>
  <w:style w:type="paragraph" w:styleId="Textodeglobo">
    <w:name w:val="Balloon Text"/>
    <w:basedOn w:val="Normal"/>
    <w:link w:val="TextodegloboCar"/>
    <w:uiPriority w:val="99"/>
    <w:semiHidden/>
    <w:unhideWhenUsed/>
    <w:rsid w:val="00C11090"/>
    <w:rPr>
      <w:rFonts w:ascii="Tahoma" w:hAnsi="Tahoma" w:cs="Tahoma"/>
      <w:sz w:val="16"/>
      <w:szCs w:val="16"/>
    </w:rPr>
  </w:style>
  <w:style w:type="character" w:customStyle="1" w:styleId="TextodegloboCar">
    <w:name w:val="Texto de globo Car"/>
    <w:basedOn w:val="Fuentedeprrafopredeter"/>
    <w:link w:val="Textodeglobo"/>
    <w:uiPriority w:val="99"/>
    <w:semiHidden/>
    <w:rsid w:val="00C11090"/>
    <w:rPr>
      <w:rFonts w:ascii="Tahoma" w:eastAsia="Times New Roman" w:hAnsi="Tahoma" w:cs="Tahoma"/>
      <w:sz w:val="16"/>
      <w:szCs w:val="16"/>
      <w:lang w:val="es-ES" w:eastAsia="es-ES"/>
    </w:rPr>
  </w:style>
  <w:style w:type="paragraph" w:styleId="ndice1">
    <w:name w:val="index 1"/>
    <w:basedOn w:val="Normal"/>
    <w:next w:val="Normal"/>
    <w:autoRedefine/>
    <w:uiPriority w:val="99"/>
    <w:unhideWhenUsed/>
    <w:rsid w:val="00C11090"/>
    <w:rPr>
      <w:rFonts w:ascii="Calibri" w:hAnsi="Calibri"/>
      <w:sz w:val="20"/>
      <w:szCs w:val="20"/>
    </w:rPr>
  </w:style>
  <w:style w:type="paragraph" w:styleId="ndice2">
    <w:name w:val="index 2"/>
    <w:basedOn w:val="Normal"/>
    <w:next w:val="Normal"/>
    <w:autoRedefine/>
    <w:uiPriority w:val="99"/>
    <w:unhideWhenUsed/>
    <w:rsid w:val="00C11090"/>
    <w:pPr>
      <w:ind w:left="480" w:hanging="240"/>
    </w:pPr>
    <w:rPr>
      <w:rFonts w:ascii="Calibri" w:hAnsi="Calibri"/>
      <w:sz w:val="20"/>
      <w:szCs w:val="20"/>
    </w:rPr>
  </w:style>
  <w:style w:type="paragraph" w:styleId="ndice3">
    <w:name w:val="index 3"/>
    <w:basedOn w:val="Normal"/>
    <w:next w:val="Normal"/>
    <w:autoRedefine/>
    <w:uiPriority w:val="99"/>
    <w:unhideWhenUsed/>
    <w:rsid w:val="00C11090"/>
    <w:pPr>
      <w:ind w:left="720" w:hanging="240"/>
    </w:pPr>
    <w:rPr>
      <w:rFonts w:ascii="Calibri" w:hAnsi="Calibri"/>
      <w:sz w:val="20"/>
      <w:szCs w:val="20"/>
    </w:rPr>
  </w:style>
  <w:style w:type="paragraph" w:styleId="ndice4">
    <w:name w:val="index 4"/>
    <w:basedOn w:val="Normal"/>
    <w:next w:val="Normal"/>
    <w:autoRedefine/>
    <w:uiPriority w:val="99"/>
    <w:unhideWhenUsed/>
    <w:rsid w:val="00C11090"/>
    <w:pPr>
      <w:ind w:left="960" w:hanging="240"/>
    </w:pPr>
    <w:rPr>
      <w:rFonts w:ascii="Calibri" w:hAnsi="Calibri"/>
      <w:sz w:val="20"/>
      <w:szCs w:val="20"/>
    </w:rPr>
  </w:style>
  <w:style w:type="paragraph" w:styleId="ndice5">
    <w:name w:val="index 5"/>
    <w:basedOn w:val="Normal"/>
    <w:next w:val="Normal"/>
    <w:autoRedefine/>
    <w:uiPriority w:val="99"/>
    <w:unhideWhenUsed/>
    <w:rsid w:val="00C11090"/>
    <w:pPr>
      <w:ind w:left="1200" w:hanging="240"/>
    </w:pPr>
    <w:rPr>
      <w:rFonts w:ascii="Calibri" w:hAnsi="Calibri"/>
      <w:sz w:val="20"/>
      <w:szCs w:val="20"/>
    </w:rPr>
  </w:style>
  <w:style w:type="paragraph" w:styleId="ndice6">
    <w:name w:val="index 6"/>
    <w:basedOn w:val="Normal"/>
    <w:next w:val="Normal"/>
    <w:autoRedefine/>
    <w:uiPriority w:val="99"/>
    <w:unhideWhenUsed/>
    <w:rsid w:val="00C11090"/>
    <w:pPr>
      <w:ind w:left="1440" w:hanging="240"/>
    </w:pPr>
    <w:rPr>
      <w:rFonts w:ascii="Calibri" w:hAnsi="Calibri"/>
      <w:sz w:val="20"/>
      <w:szCs w:val="20"/>
    </w:rPr>
  </w:style>
  <w:style w:type="paragraph" w:styleId="ndice7">
    <w:name w:val="index 7"/>
    <w:basedOn w:val="Normal"/>
    <w:next w:val="Normal"/>
    <w:autoRedefine/>
    <w:uiPriority w:val="99"/>
    <w:unhideWhenUsed/>
    <w:rsid w:val="00C11090"/>
    <w:pPr>
      <w:ind w:left="1680" w:hanging="240"/>
    </w:pPr>
    <w:rPr>
      <w:rFonts w:ascii="Calibri" w:hAnsi="Calibri"/>
      <w:sz w:val="20"/>
      <w:szCs w:val="20"/>
    </w:rPr>
  </w:style>
  <w:style w:type="paragraph" w:styleId="ndice8">
    <w:name w:val="index 8"/>
    <w:basedOn w:val="Normal"/>
    <w:next w:val="Normal"/>
    <w:autoRedefine/>
    <w:uiPriority w:val="99"/>
    <w:unhideWhenUsed/>
    <w:rsid w:val="00C11090"/>
    <w:pPr>
      <w:ind w:left="1920" w:hanging="240"/>
    </w:pPr>
    <w:rPr>
      <w:rFonts w:ascii="Calibri" w:hAnsi="Calibri"/>
      <w:sz w:val="20"/>
      <w:szCs w:val="20"/>
    </w:rPr>
  </w:style>
  <w:style w:type="paragraph" w:styleId="ndice9">
    <w:name w:val="index 9"/>
    <w:basedOn w:val="Normal"/>
    <w:next w:val="Normal"/>
    <w:autoRedefine/>
    <w:uiPriority w:val="99"/>
    <w:unhideWhenUsed/>
    <w:rsid w:val="00C11090"/>
    <w:pPr>
      <w:ind w:left="2367" w:hanging="240"/>
    </w:pPr>
    <w:rPr>
      <w:rFonts w:ascii="Calibri" w:hAnsi="Calibri"/>
      <w:sz w:val="20"/>
      <w:szCs w:val="20"/>
    </w:rPr>
  </w:style>
  <w:style w:type="paragraph" w:styleId="Ttulodendice">
    <w:name w:val="index heading"/>
    <w:basedOn w:val="Normal"/>
    <w:next w:val="ndice1"/>
    <w:uiPriority w:val="99"/>
    <w:unhideWhenUsed/>
    <w:rsid w:val="00C11090"/>
    <w:pPr>
      <w:spacing w:before="120" w:after="120"/>
    </w:pPr>
    <w:rPr>
      <w:rFonts w:ascii="Calibri" w:hAnsi="Calibri"/>
      <w:b/>
      <w:bCs/>
      <w:i/>
      <w:iCs/>
      <w:sz w:val="20"/>
      <w:szCs w:val="20"/>
    </w:rPr>
  </w:style>
  <w:style w:type="paragraph" w:styleId="TtulodeTDC">
    <w:name w:val="TOC Heading"/>
    <w:basedOn w:val="Ttulo1"/>
    <w:next w:val="Normal"/>
    <w:uiPriority w:val="39"/>
    <w:qFormat/>
    <w:rsid w:val="00C11090"/>
    <w:pPr>
      <w:keepLines/>
      <w:spacing w:before="480" w:after="0" w:line="276" w:lineRule="auto"/>
      <w:outlineLvl w:val="9"/>
    </w:pPr>
    <w:rPr>
      <w:color w:val="365F91"/>
      <w:kern w:val="0"/>
      <w:sz w:val="28"/>
      <w:szCs w:val="28"/>
      <w:lang w:eastAsia="en-US"/>
    </w:rPr>
  </w:style>
  <w:style w:type="paragraph" w:styleId="TDC1">
    <w:name w:val="toc 1"/>
    <w:basedOn w:val="Normal"/>
    <w:next w:val="Normal"/>
    <w:autoRedefine/>
    <w:uiPriority w:val="39"/>
    <w:unhideWhenUsed/>
    <w:qFormat/>
    <w:rsid w:val="00F367EB"/>
    <w:pPr>
      <w:spacing w:before="120"/>
    </w:pPr>
    <w:rPr>
      <w:rFonts w:asciiTheme="minorHAnsi" w:hAnsiTheme="minorHAnsi"/>
      <w:b/>
      <w:bCs/>
      <w:i/>
      <w:iCs/>
    </w:rPr>
  </w:style>
  <w:style w:type="paragraph" w:customStyle="1" w:styleId="Estilo1">
    <w:name w:val="Estilo1"/>
    <w:basedOn w:val="Normal"/>
    <w:link w:val="Estilo1Car"/>
    <w:qFormat/>
    <w:rsid w:val="00C11090"/>
    <w:pPr>
      <w:numPr>
        <w:numId w:val="3"/>
      </w:numPr>
      <w:spacing w:line="480" w:lineRule="auto"/>
      <w:jc w:val="both"/>
    </w:pPr>
    <w:rPr>
      <w:rFonts w:ascii="Arial" w:hAnsi="Arial" w:cs="Arial"/>
      <w:b/>
    </w:rPr>
  </w:style>
  <w:style w:type="character" w:customStyle="1" w:styleId="Estilo1Car">
    <w:name w:val="Estilo1 Car"/>
    <w:basedOn w:val="Fuentedeprrafopredeter"/>
    <w:link w:val="Estilo1"/>
    <w:rsid w:val="00C11090"/>
    <w:rPr>
      <w:rFonts w:ascii="Arial" w:hAnsi="Arial" w:cs="Arial"/>
      <w:b/>
      <w:sz w:val="24"/>
      <w:szCs w:val="24"/>
      <w:lang w:val="es-ES" w:eastAsia="es-ES" w:bidi="ar-SA"/>
    </w:rPr>
  </w:style>
  <w:style w:type="paragraph" w:customStyle="1" w:styleId="estilo10">
    <w:name w:val="estilo1"/>
    <w:basedOn w:val="TDC1"/>
    <w:rsid w:val="006520E2"/>
    <w:pPr>
      <w:tabs>
        <w:tab w:val="left" w:pos="880"/>
        <w:tab w:val="right" w:leader="dot" w:pos="8494"/>
      </w:tabs>
    </w:pPr>
  </w:style>
  <w:style w:type="character" w:styleId="Textoennegrita">
    <w:name w:val="Strong"/>
    <w:basedOn w:val="Fuentedeprrafopredeter"/>
    <w:qFormat/>
    <w:rsid w:val="00C11090"/>
    <w:rPr>
      <w:b/>
      <w:bCs/>
    </w:rPr>
  </w:style>
  <w:style w:type="paragraph" w:customStyle="1" w:styleId="xl65">
    <w:name w:val="xl65"/>
    <w:basedOn w:val="Normal"/>
    <w:rsid w:val="00C11090"/>
    <w:pPr>
      <w:pBdr>
        <w:bottom w:val="single" w:sz="8" w:space="0" w:color="auto"/>
      </w:pBdr>
      <w:spacing w:before="100" w:beforeAutospacing="1" w:after="100" w:afterAutospacing="1"/>
      <w:jc w:val="center"/>
      <w:textAlignment w:val="center"/>
    </w:pPr>
    <w:rPr>
      <w:b/>
      <w:bCs/>
      <w:color w:val="000000"/>
      <w:sz w:val="20"/>
      <w:szCs w:val="20"/>
    </w:rPr>
  </w:style>
  <w:style w:type="paragraph" w:customStyle="1" w:styleId="xl66">
    <w:name w:val="xl66"/>
    <w:basedOn w:val="Normal"/>
    <w:rsid w:val="00C11090"/>
    <w:pPr>
      <w:pBdr>
        <w:left w:val="single" w:sz="8" w:space="0" w:color="auto"/>
        <w:bottom w:val="single" w:sz="8" w:space="0" w:color="auto"/>
      </w:pBdr>
      <w:spacing w:before="100" w:beforeAutospacing="1" w:after="100" w:afterAutospacing="1"/>
      <w:jc w:val="center"/>
      <w:textAlignment w:val="center"/>
    </w:pPr>
    <w:rPr>
      <w:b/>
      <w:bCs/>
      <w:color w:val="000000"/>
      <w:sz w:val="20"/>
      <w:szCs w:val="20"/>
    </w:rPr>
  </w:style>
  <w:style w:type="paragraph" w:customStyle="1" w:styleId="xl67">
    <w:name w:val="xl67"/>
    <w:basedOn w:val="Normal"/>
    <w:rsid w:val="00C11090"/>
    <w:pPr>
      <w:pBdr>
        <w:bottom w:val="single" w:sz="8" w:space="0" w:color="auto"/>
        <w:right w:val="single" w:sz="8" w:space="0" w:color="auto"/>
      </w:pBdr>
      <w:spacing w:before="100" w:beforeAutospacing="1" w:after="100" w:afterAutospacing="1"/>
      <w:jc w:val="center"/>
      <w:textAlignment w:val="center"/>
    </w:pPr>
    <w:rPr>
      <w:b/>
      <w:bCs/>
      <w:color w:val="000000"/>
      <w:sz w:val="20"/>
      <w:szCs w:val="20"/>
    </w:rPr>
  </w:style>
  <w:style w:type="paragraph" w:customStyle="1" w:styleId="xl68">
    <w:name w:val="xl68"/>
    <w:basedOn w:val="Normal"/>
    <w:rsid w:val="00C11090"/>
    <w:pPr>
      <w:pBdr>
        <w:left w:val="single" w:sz="8" w:space="0" w:color="auto"/>
        <w:bottom w:val="single" w:sz="4" w:space="0" w:color="auto"/>
        <w:right w:val="single" w:sz="8" w:space="0" w:color="auto"/>
      </w:pBdr>
      <w:spacing w:before="100" w:beforeAutospacing="1" w:after="100" w:afterAutospacing="1"/>
      <w:textAlignment w:val="center"/>
    </w:pPr>
  </w:style>
  <w:style w:type="paragraph" w:customStyle="1" w:styleId="xl69">
    <w:name w:val="xl69"/>
    <w:basedOn w:val="Normal"/>
    <w:rsid w:val="00C11090"/>
    <w:pPr>
      <w:pBdr>
        <w:bottom w:val="single" w:sz="4" w:space="0" w:color="auto"/>
        <w:right w:val="single" w:sz="4" w:space="0" w:color="auto"/>
      </w:pBdr>
      <w:spacing w:before="100" w:beforeAutospacing="1" w:after="100" w:afterAutospacing="1"/>
      <w:textAlignment w:val="center"/>
    </w:pPr>
  </w:style>
  <w:style w:type="paragraph" w:customStyle="1" w:styleId="xl70">
    <w:name w:val="xl70"/>
    <w:basedOn w:val="Normal"/>
    <w:rsid w:val="00C11090"/>
    <w:pPr>
      <w:pBdr>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1">
    <w:name w:val="xl71"/>
    <w:basedOn w:val="Normal"/>
    <w:rsid w:val="00C11090"/>
    <w:pPr>
      <w:pBdr>
        <w:left w:val="single" w:sz="4" w:space="0" w:color="auto"/>
        <w:bottom w:val="single" w:sz="4" w:space="0" w:color="auto"/>
      </w:pBdr>
      <w:spacing w:before="100" w:beforeAutospacing="1" w:after="100" w:afterAutospacing="1"/>
      <w:textAlignment w:val="center"/>
    </w:pPr>
  </w:style>
  <w:style w:type="paragraph" w:customStyle="1" w:styleId="xl72">
    <w:name w:val="xl72"/>
    <w:basedOn w:val="Normal"/>
    <w:rsid w:val="00C11090"/>
    <w:pPr>
      <w:pBdr>
        <w:left w:val="single" w:sz="8" w:space="0" w:color="auto"/>
        <w:bottom w:val="single" w:sz="4" w:space="0" w:color="auto"/>
        <w:right w:val="single" w:sz="4" w:space="0" w:color="auto"/>
      </w:pBdr>
      <w:spacing w:before="100" w:beforeAutospacing="1" w:after="100" w:afterAutospacing="1"/>
      <w:textAlignment w:val="center"/>
    </w:pPr>
  </w:style>
  <w:style w:type="paragraph" w:customStyle="1" w:styleId="xl73">
    <w:name w:val="xl73"/>
    <w:basedOn w:val="Normal"/>
    <w:rsid w:val="00C11090"/>
    <w:pPr>
      <w:pBdr>
        <w:left w:val="single" w:sz="4" w:space="0" w:color="auto"/>
        <w:bottom w:val="single" w:sz="4" w:space="0" w:color="auto"/>
        <w:right w:val="single" w:sz="8" w:space="0" w:color="auto"/>
      </w:pBdr>
      <w:spacing w:before="100" w:beforeAutospacing="1" w:after="100" w:afterAutospacing="1"/>
      <w:textAlignment w:val="center"/>
    </w:pPr>
  </w:style>
  <w:style w:type="paragraph" w:customStyle="1" w:styleId="xl74">
    <w:name w:val="xl74"/>
    <w:basedOn w:val="Normal"/>
    <w:rsid w:val="00C11090"/>
    <w:pPr>
      <w:pBdr>
        <w:bottom w:val="single" w:sz="4" w:space="0" w:color="auto"/>
      </w:pBdr>
      <w:spacing w:before="100" w:beforeAutospacing="1" w:after="100" w:afterAutospacing="1"/>
      <w:textAlignment w:val="center"/>
    </w:pPr>
  </w:style>
  <w:style w:type="paragraph" w:customStyle="1" w:styleId="xl75">
    <w:name w:val="xl75"/>
    <w:basedOn w:val="Normal"/>
    <w:rsid w:val="00C11090"/>
    <w:pPr>
      <w:pBdr>
        <w:bottom w:val="single" w:sz="4" w:space="0" w:color="auto"/>
        <w:right w:val="single" w:sz="8" w:space="0" w:color="auto"/>
      </w:pBdr>
      <w:spacing w:before="100" w:beforeAutospacing="1" w:after="100" w:afterAutospacing="1"/>
      <w:textAlignment w:val="center"/>
    </w:pPr>
  </w:style>
  <w:style w:type="paragraph" w:customStyle="1" w:styleId="xl76">
    <w:name w:val="xl76"/>
    <w:basedOn w:val="Normal"/>
    <w:rsid w:val="00C11090"/>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rPr>
      <w:b/>
      <w:bCs/>
      <w:color w:val="000000"/>
    </w:rPr>
  </w:style>
  <w:style w:type="paragraph" w:customStyle="1" w:styleId="xl77">
    <w:name w:val="xl77"/>
    <w:basedOn w:val="Normal"/>
    <w:rsid w:val="00C11090"/>
    <w:pPr>
      <w:pBdr>
        <w:top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8">
    <w:name w:val="xl78"/>
    <w:basedOn w:val="Normal"/>
    <w:rsid w:val="00C1109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9">
    <w:name w:val="xl79"/>
    <w:basedOn w:val="Normal"/>
    <w:rsid w:val="00C11090"/>
    <w:pPr>
      <w:pBdr>
        <w:top w:val="single" w:sz="4" w:space="0" w:color="auto"/>
        <w:left w:val="single" w:sz="4" w:space="0" w:color="auto"/>
        <w:bottom w:val="single" w:sz="4" w:space="0" w:color="auto"/>
      </w:pBdr>
      <w:spacing w:before="100" w:beforeAutospacing="1" w:after="100" w:afterAutospacing="1"/>
      <w:textAlignment w:val="center"/>
    </w:pPr>
  </w:style>
  <w:style w:type="paragraph" w:customStyle="1" w:styleId="xl80">
    <w:name w:val="xl80"/>
    <w:basedOn w:val="Normal"/>
    <w:rsid w:val="00C11090"/>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style>
  <w:style w:type="paragraph" w:customStyle="1" w:styleId="xl81">
    <w:name w:val="xl81"/>
    <w:basedOn w:val="Normal"/>
    <w:rsid w:val="00C11090"/>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style>
  <w:style w:type="paragraph" w:customStyle="1" w:styleId="xl82">
    <w:name w:val="xl82"/>
    <w:basedOn w:val="Normal"/>
    <w:rsid w:val="00C11090"/>
    <w:pPr>
      <w:pBdr>
        <w:top w:val="single" w:sz="4" w:space="0" w:color="auto"/>
        <w:bottom w:val="single" w:sz="4" w:space="0" w:color="auto"/>
      </w:pBdr>
      <w:spacing w:before="100" w:beforeAutospacing="1" w:after="100" w:afterAutospacing="1"/>
      <w:textAlignment w:val="center"/>
    </w:pPr>
  </w:style>
  <w:style w:type="paragraph" w:customStyle="1" w:styleId="xl83">
    <w:name w:val="xl83"/>
    <w:basedOn w:val="Normal"/>
    <w:rsid w:val="00C11090"/>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style>
  <w:style w:type="paragraph" w:customStyle="1" w:styleId="xl84">
    <w:name w:val="xl84"/>
    <w:basedOn w:val="Normal"/>
    <w:rsid w:val="00C11090"/>
    <w:pPr>
      <w:pBdr>
        <w:top w:val="single" w:sz="4" w:space="0" w:color="auto"/>
        <w:bottom w:val="single" w:sz="4" w:space="0" w:color="auto"/>
        <w:right w:val="single" w:sz="8" w:space="0" w:color="auto"/>
      </w:pBdr>
      <w:spacing w:before="100" w:beforeAutospacing="1" w:after="100" w:afterAutospacing="1"/>
      <w:textAlignment w:val="center"/>
    </w:pPr>
  </w:style>
  <w:style w:type="paragraph" w:customStyle="1" w:styleId="xl85">
    <w:name w:val="xl85"/>
    <w:basedOn w:val="Normal"/>
    <w:rsid w:val="00C11090"/>
    <w:pPr>
      <w:pBdr>
        <w:top w:val="single" w:sz="4" w:space="0" w:color="auto"/>
        <w:left w:val="single" w:sz="8" w:space="0" w:color="auto"/>
        <w:bottom w:val="single" w:sz="4" w:space="0" w:color="auto"/>
        <w:right w:val="single" w:sz="8" w:space="0" w:color="auto"/>
      </w:pBdr>
      <w:spacing w:before="100" w:beforeAutospacing="1" w:after="100" w:afterAutospacing="1"/>
      <w:textAlignment w:val="center"/>
    </w:pPr>
  </w:style>
  <w:style w:type="paragraph" w:customStyle="1" w:styleId="xl86">
    <w:name w:val="xl86"/>
    <w:basedOn w:val="Normal"/>
    <w:rsid w:val="00C11090"/>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b/>
      <w:bCs/>
      <w:color w:val="000000"/>
      <w:sz w:val="20"/>
      <w:szCs w:val="20"/>
    </w:rPr>
  </w:style>
  <w:style w:type="paragraph" w:customStyle="1" w:styleId="xl87">
    <w:name w:val="xl87"/>
    <w:basedOn w:val="Normal"/>
    <w:rsid w:val="00C11090"/>
    <w:pPr>
      <w:pBdr>
        <w:top w:val="single" w:sz="4" w:space="0" w:color="auto"/>
        <w:left w:val="single" w:sz="4" w:space="0" w:color="auto"/>
        <w:bottom w:val="single" w:sz="4" w:space="0" w:color="auto"/>
      </w:pBdr>
      <w:shd w:val="clear" w:color="000000" w:fill="4F81BD"/>
      <w:spacing w:before="100" w:beforeAutospacing="1" w:after="100" w:afterAutospacing="1"/>
      <w:textAlignment w:val="center"/>
    </w:pPr>
    <w:rPr>
      <w:b/>
      <w:bCs/>
      <w:color w:val="FFFFFF"/>
    </w:rPr>
  </w:style>
  <w:style w:type="paragraph" w:customStyle="1" w:styleId="xl88">
    <w:name w:val="xl88"/>
    <w:basedOn w:val="Normal"/>
    <w:rsid w:val="00C11090"/>
    <w:pPr>
      <w:pBdr>
        <w:top w:val="single" w:sz="4" w:space="0" w:color="auto"/>
        <w:left w:val="single" w:sz="8" w:space="14" w:color="auto"/>
        <w:bottom w:val="single" w:sz="4" w:space="0" w:color="auto"/>
        <w:right w:val="single" w:sz="4" w:space="0" w:color="auto"/>
      </w:pBdr>
      <w:spacing w:before="100" w:beforeAutospacing="1" w:after="100" w:afterAutospacing="1"/>
      <w:ind w:firstLineChars="200" w:firstLine="200"/>
      <w:textAlignment w:val="center"/>
    </w:pPr>
  </w:style>
  <w:style w:type="paragraph" w:customStyle="1" w:styleId="xl89">
    <w:name w:val="xl89"/>
    <w:basedOn w:val="Normal"/>
    <w:rsid w:val="00C11090"/>
    <w:pPr>
      <w:pBdr>
        <w:top w:val="single" w:sz="8" w:space="0" w:color="auto"/>
        <w:left w:val="single" w:sz="8" w:space="0" w:color="auto"/>
        <w:bottom w:val="single" w:sz="8" w:space="0" w:color="auto"/>
      </w:pBdr>
      <w:shd w:val="clear" w:color="000000" w:fill="4F81BD"/>
      <w:spacing w:before="100" w:beforeAutospacing="1" w:after="100" w:afterAutospacing="1"/>
      <w:jc w:val="center"/>
      <w:textAlignment w:val="center"/>
    </w:pPr>
    <w:rPr>
      <w:b/>
      <w:bCs/>
      <w:color w:val="FFFFFF"/>
    </w:rPr>
  </w:style>
  <w:style w:type="paragraph" w:customStyle="1" w:styleId="xl90">
    <w:name w:val="xl90"/>
    <w:basedOn w:val="Normal"/>
    <w:rsid w:val="00C11090"/>
    <w:pPr>
      <w:pBdr>
        <w:top w:val="single" w:sz="8" w:space="0" w:color="auto"/>
        <w:bottom w:val="single" w:sz="8" w:space="0" w:color="auto"/>
      </w:pBdr>
      <w:shd w:val="clear" w:color="000000" w:fill="4F81BD"/>
      <w:spacing w:before="100" w:beforeAutospacing="1" w:after="100" w:afterAutospacing="1"/>
      <w:jc w:val="center"/>
      <w:textAlignment w:val="center"/>
    </w:pPr>
    <w:rPr>
      <w:b/>
      <w:bCs/>
      <w:color w:val="FFFFFF"/>
    </w:rPr>
  </w:style>
  <w:style w:type="paragraph" w:customStyle="1" w:styleId="xl91">
    <w:name w:val="xl91"/>
    <w:basedOn w:val="Normal"/>
    <w:rsid w:val="00C11090"/>
    <w:pPr>
      <w:pBdr>
        <w:top w:val="single" w:sz="8" w:space="0" w:color="auto"/>
        <w:bottom w:val="single" w:sz="8" w:space="0" w:color="auto"/>
        <w:right w:val="single" w:sz="8" w:space="0" w:color="auto"/>
      </w:pBdr>
      <w:shd w:val="clear" w:color="000000" w:fill="4F81BD"/>
      <w:spacing w:before="100" w:beforeAutospacing="1" w:after="100" w:afterAutospacing="1"/>
      <w:jc w:val="center"/>
      <w:textAlignment w:val="center"/>
    </w:pPr>
    <w:rPr>
      <w:b/>
      <w:bCs/>
      <w:color w:val="FFFFFF"/>
    </w:rPr>
  </w:style>
  <w:style w:type="paragraph" w:customStyle="1" w:styleId="xl92">
    <w:name w:val="xl92"/>
    <w:basedOn w:val="Normal"/>
    <w:rsid w:val="00C11090"/>
    <w:pPr>
      <w:pBdr>
        <w:top w:val="single" w:sz="8" w:space="0" w:color="auto"/>
        <w:left w:val="single" w:sz="8" w:space="0" w:color="auto"/>
        <w:right w:val="single" w:sz="8" w:space="0" w:color="auto"/>
      </w:pBdr>
      <w:spacing w:before="100" w:beforeAutospacing="1" w:after="100" w:afterAutospacing="1"/>
      <w:jc w:val="center"/>
      <w:textAlignment w:val="center"/>
    </w:pPr>
    <w:rPr>
      <w:b/>
      <w:bCs/>
      <w:color w:val="000000"/>
    </w:rPr>
  </w:style>
  <w:style w:type="paragraph" w:customStyle="1" w:styleId="xl93">
    <w:name w:val="xl93"/>
    <w:basedOn w:val="Normal"/>
    <w:rsid w:val="00C11090"/>
    <w:pPr>
      <w:pBdr>
        <w:left w:val="single" w:sz="8" w:space="0" w:color="auto"/>
        <w:bottom w:val="single" w:sz="8" w:space="0" w:color="auto"/>
        <w:right w:val="single" w:sz="8" w:space="0" w:color="auto"/>
      </w:pBdr>
      <w:spacing w:before="100" w:beforeAutospacing="1" w:after="100" w:afterAutospacing="1"/>
      <w:jc w:val="center"/>
      <w:textAlignment w:val="center"/>
    </w:pPr>
    <w:rPr>
      <w:b/>
      <w:bCs/>
      <w:color w:val="000000"/>
    </w:rPr>
  </w:style>
  <w:style w:type="paragraph" w:customStyle="1" w:styleId="xl94">
    <w:name w:val="xl94"/>
    <w:basedOn w:val="Normal"/>
    <w:rsid w:val="00C11090"/>
    <w:pPr>
      <w:spacing w:before="100" w:beforeAutospacing="1" w:after="100" w:afterAutospacing="1"/>
      <w:jc w:val="center"/>
      <w:textAlignment w:val="center"/>
    </w:pPr>
    <w:rPr>
      <w:b/>
      <w:bCs/>
      <w:color w:val="000000"/>
      <w:sz w:val="20"/>
      <w:szCs w:val="20"/>
    </w:rPr>
  </w:style>
  <w:style w:type="paragraph" w:customStyle="1" w:styleId="xl95">
    <w:name w:val="xl95"/>
    <w:basedOn w:val="Normal"/>
    <w:rsid w:val="00C11090"/>
    <w:pPr>
      <w:pBdr>
        <w:left w:val="single" w:sz="8" w:space="0" w:color="auto"/>
        <w:right w:val="single" w:sz="8" w:space="0" w:color="auto"/>
      </w:pBdr>
      <w:spacing w:before="100" w:beforeAutospacing="1" w:after="100" w:afterAutospacing="1"/>
      <w:jc w:val="center"/>
      <w:textAlignment w:val="center"/>
    </w:pPr>
    <w:rPr>
      <w:b/>
      <w:bCs/>
      <w:color w:val="000000"/>
      <w:sz w:val="20"/>
      <w:szCs w:val="20"/>
    </w:rPr>
  </w:style>
  <w:style w:type="paragraph" w:customStyle="1" w:styleId="xl96">
    <w:name w:val="xl96"/>
    <w:basedOn w:val="Normal"/>
    <w:rsid w:val="00C11090"/>
    <w:pPr>
      <w:pBdr>
        <w:left w:val="single" w:sz="8" w:space="0" w:color="auto"/>
        <w:bottom w:val="single" w:sz="8" w:space="0" w:color="auto"/>
        <w:right w:val="single" w:sz="8" w:space="0" w:color="auto"/>
      </w:pBdr>
      <w:spacing w:before="100" w:beforeAutospacing="1" w:after="100" w:afterAutospacing="1"/>
      <w:jc w:val="center"/>
      <w:textAlignment w:val="center"/>
    </w:pPr>
    <w:rPr>
      <w:b/>
      <w:bCs/>
      <w:color w:val="000000"/>
      <w:sz w:val="20"/>
      <w:szCs w:val="20"/>
    </w:rPr>
  </w:style>
  <w:style w:type="paragraph" w:customStyle="1" w:styleId="xl97">
    <w:name w:val="xl97"/>
    <w:basedOn w:val="Normal"/>
    <w:rsid w:val="00C11090"/>
    <w:pPr>
      <w:pBdr>
        <w:right w:val="single" w:sz="8" w:space="0" w:color="auto"/>
      </w:pBdr>
      <w:spacing w:before="100" w:beforeAutospacing="1" w:after="100" w:afterAutospacing="1"/>
      <w:jc w:val="center"/>
      <w:textAlignment w:val="center"/>
    </w:pPr>
    <w:rPr>
      <w:b/>
      <w:bCs/>
      <w:color w:val="000000"/>
      <w:sz w:val="20"/>
      <w:szCs w:val="20"/>
    </w:rPr>
  </w:style>
  <w:style w:type="character" w:styleId="Nmerodepgina">
    <w:name w:val="page number"/>
    <w:basedOn w:val="Fuentedeprrafopredeter"/>
    <w:rsid w:val="005039AC"/>
  </w:style>
  <w:style w:type="paragraph" w:styleId="Textonotapie">
    <w:name w:val="footnote text"/>
    <w:basedOn w:val="Normal"/>
    <w:semiHidden/>
    <w:rsid w:val="002D0270"/>
    <w:rPr>
      <w:sz w:val="20"/>
      <w:szCs w:val="20"/>
    </w:rPr>
  </w:style>
  <w:style w:type="character" w:styleId="Refdenotaalpie">
    <w:name w:val="footnote reference"/>
    <w:basedOn w:val="Fuentedeprrafopredeter"/>
    <w:semiHidden/>
    <w:rsid w:val="002D0270"/>
    <w:rPr>
      <w:vertAlign w:val="superscript"/>
    </w:rPr>
  </w:style>
  <w:style w:type="paragraph" w:styleId="Tabladeilustraciones">
    <w:name w:val="table of figures"/>
    <w:basedOn w:val="Normal"/>
    <w:next w:val="Normal"/>
    <w:semiHidden/>
    <w:rsid w:val="00803FDF"/>
    <w:pPr>
      <w:ind w:left="480" w:hanging="480"/>
    </w:pPr>
    <w:rPr>
      <w:b/>
      <w:bCs/>
      <w:sz w:val="20"/>
      <w:szCs w:val="20"/>
    </w:rPr>
  </w:style>
  <w:style w:type="paragraph" w:customStyle="1" w:styleId="Imagenes">
    <w:name w:val="Imagenes"/>
    <w:basedOn w:val="Normal"/>
    <w:link w:val="ImagenesCar"/>
    <w:rsid w:val="00575046"/>
    <w:pPr>
      <w:spacing w:line="480" w:lineRule="auto"/>
      <w:ind w:left="709"/>
      <w:jc w:val="center"/>
    </w:pPr>
    <w:rPr>
      <w:rFonts w:ascii="Arial" w:hAnsi="Arial" w:cs="Arial"/>
      <w:b/>
      <w:i/>
    </w:rPr>
  </w:style>
  <w:style w:type="paragraph" w:customStyle="1" w:styleId="Tablas">
    <w:name w:val="Tablas"/>
    <w:basedOn w:val="Normal"/>
    <w:rsid w:val="001A63A5"/>
    <w:pPr>
      <w:jc w:val="center"/>
    </w:pPr>
    <w:rPr>
      <w:rFonts w:ascii="Calibri" w:hAnsi="Calibri"/>
      <w:b/>
      <w:bCs/>
      <w:color w:val="FFFFFF"/>
    </w:rPr>
  </w:style>
  <w:style w:type="paragraph" w:customStyle="1" w:styleId="Indice">
    <w:name w:val="Indice"/>
    <w:basedOn w:val="Normal"/>
    <w:qFormat/>
    <w:rsid w:val="006520E2"/>
    <w:pPr>
      <w:spacing w:line="480" w:lineRule="auto"/>
      <w:jc w:val="center"/>
    </w:pPr>
    <w:rPr>
      <w:rFonts w:ascii="Arial" w:hAnsi="Arial" w:cs="Arial"/>
      <w:b/>
      <w:sz w:val="32"/>
      <w:szCs w:val="32"/>
    </w:rPr>
  </w:style>
  <w:style w:type="paragraph" w:customStyle="1" w:styleId="Indice2">
    <w:name w:val="Indice 2"/>
    <w:basedOn w:val="Normal"/>
    <w:qFormat/>
    <w:rsid w:val="006520E2"/>
    <w:pPr>
      <w:jc w:val="center"/>
    </w:pPr>
    <w:rPr>
      <w:b/>
      <w:sz w:val="48"/>
      <w:szCs w:val="48"/>
    </w:rPr>
  </w:style>
  <w:style w:type="paragraph" w:customStyle="1" w:styleId="Indice3">
    <w:name w:val="Indice 3"/>
    <w:basedOn w:val="Estilo1"/>
    <w:qFormat/>
    <w:rsid w:val="006520E2"/>
  </w:style>
  <w:style w:type="paragraph" w:styleId="TDC2">
    <w:name w:val="toc 2"/>
    <w:basedOn w:val="Normal"/>
    <w:next w:val="Normal"/>
    <w:autoRedefine/>
    <w:uiPriority w:val="39"/>
    <w:unhideWhenUsed/>
    <w:qFormat/>
    <w:rsid w:val="009B2DF2"/>
    <w:pPr>
      <w:spacing w:before="120"/>
      <w:ind w:left="240"/>
    </w:pPr>
    <w:rPr>
      <w:rFonts w:asciiTheme="minorHAnsi" w:hAnsiTheme="minorHAnsi"/>
      <w:b/>
      <w:bCs/>
      <w:sz w:val="22"/>
      <w:szCs w:val="22"/>
    </w:rPr>
  </w:style>
  <w:style w:type="paragraph" w:styleId="TDC3">
    <w:name w:val="toc 3"/>
    <w:basedOn w:val="Normal"/>
    <w:next w:val="Normal"/>
    <w:autoRedefine/>
    <w:uiPriority w:val="39"/>
    <w:unhideWhenUsed/>
    <w:qFormat/>
    <w:rsid w:val="0069047F"/>
    <w:pPr>
      <w:ind w:left="480"/>
    </w:pPr>
    <w:rPr>
      <w:rFonts w:asciiTheme="minorHAnsi" w:hAnsiTheme="minorHAnsi"/>
      <w:sz w:val="20"/>
      <w:szCs w:val="20"/>
    </w:rPr>
  </w:style>
  <w:style w:type="paragraph" w:styleId="TDC4">
    <w:name w:val="toc 4"/>
    <w:basedOn w:val="Normal"/>
    <w:next w:val="Normal"/>
    <w:autoRedefine/>
    <w:uiPriority w:val="39"/>
    <w:unhideWhenUsed/>
    <w:rsid w:val="009B2DF2"/>
    <w:pPr>
      <w:ind w:left="720"/>
    </w:pPr>
    <w:rPr>
      <w:rFonts w:asciiTheme="minorHAnsi" w:hAnsiTheme="minorHAnsi"/>
      <w:sz w:val="20"/>
      <w:szCs w:val="20"/>
    </w:rPr>
  </w:style>
  <w:style w:type="paragraph" w:styleId="TDC5">
    <w:name w:val="toc 5"/>
    <w:basedOn w:val="Normal"/>
    <w:next w:val="Normal"/>
    <w:autoRedefine/>
    <w:uiPriority w:val="39"/>
    <w:unhideWhenUsed/>
    <w:rsid w:val="009B2DF2"/>
    <w:pPr>
      <w:ind w:left="960"/>
    </w:pPr>
    <w:rPr>
      <w:rFonts w:asciiTheme="minorHAnsi" w:hAnsiTheme="minorHAnsi"/>
      <w:sz w:val="20"/>
      <w:szCs w:val="20"/>
    </w:rPr>
  </w:style>
  <w:style w:type="paragraph" w:styleId="TDC6">
    <w:name w:val="toc 6"/>
    <w:basedOn w:val="Normal"/>
    <w:next w:val="Normal"/>
    <w:autoRedefine/>
    <w:uiPriority w:val="39"/>
    <w:unhideWhenUsed/>
    <w:rsid w:val="009B2DF2"/>
    <w:pPr>
      <w:ind w:left="1200"/>
    </w:pPr>
    <w:rPr>
      <w:rFonts w:asciiTheme="minorHAnsi" w:hAnsiTheme="minorHAnsi"/>
      <w:sz w:val="20"/>
      <w:szCs w:val="20"/>
    </w:rPr>
  </w:style>
  <w:style w:type="paragraph" w:styleId="TDC7">
    <w:name w:val="toc 7"/>
    <w:basedOn w:val="Normal"/>
    <w:next w:val="Normal"/>
    <w:autoRedefine/>
    <w:uiPriority w:val="39"/>
    <w:unhideWhenUsed/>
    <w:rsid w:val="009B2DF2"/>
    <w:pPr>
      <w:ind w:left="1440"/>
    </w:pPr>
    <w:rPr>
      <w:rFonts w:asciiTheme="minorHAnsi" w:hAnsiTheme="minorHAnsi"/>
      <w:sz w:val="20"/>
      <w:szCs w:val="20"/>
    </w:rPr>
  </w:style>
  <w:style w:type="paragraph" w:styleId="TDC8">
    <w:name w:val="toc 8"/>
    <w:basedOn w:val="Normal"/>
    <w:next w:val="Normal"/>
    <w:autoRedefine/>
    <w:uiPriority w:val="39"/>
    <w:unhideWhenUsed/>
    <w:rsid w:val="009B2DF2"/>
    <w:pPr>
      <w:ind w:left="1680"/>
    </w:pPr>
    <w:rPr>
      <w:rFonts w:asciiTheme="minorHAnsi" w:hAnsiTheme="minorHAnsi"/>
      <w:sz w:val="20"/>
      <w:szCs w:val="20"/>
    </w:rPr>
  </w:style>
  <w:style w:type="paragraph" w:styleId="TDC9">
    <w:name w:val="toc 9"/>
    <w:basedOn w:val="Normal"/>
    <w:next w:val="Normal"/>
    <w:autoRedefine/>
    <w:uiPriority w:val="39"/>
    <w:unhideWhenUsed/>
    <w:rsid w:val="009B2DF2"/>
    <w:pPr>
      <w:ind w:left="1920"/>
    </w:pPr>
    <w:rPr>
      <w:rFonts w:asciiTheme="minorHAnsi" w:hAnsiTheme="minorHAnsi"/>
      <w:sz w:val="20"/>
      <w:szCs w:val="20"/>
    </w:rPr>
  </w:style>
  <w:style w:type="paragraph" w:customStyle="1" w:styleId="Figuras">
    <w:name w:val="Figuras"/>
    <w:basedOn w:val="Imagenes"/>
    <w:link w:val="FigurasCar"/>
    <w:qFormat/>
    <w:rsid w:val="00EB0F57"/>
  </w:style>
  <w:style w:type="table" w:styleId="Tablaconcuadrcula">
    <w:name w:val="Table Grid"/>
    <w:basedOn w:val="Tablanormal"/>
    <w:rsid w:val="00D537A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magenesCar">
    <w:name w:val="Imagenes Car"/>
    <w:basedOn w:val="Fuentedeprrafopredeter"/>
    <w:link w:val="Imagenes"/>
    <w:rsid w:val="00EB0F57"/>
    <w:rPr>
      <w:rFonts w:ascii="Arial" w:eastAsia="Times New Roman" w:hAnsi="Arial" w:cs="Arial"/>
      <w:b/>
      <w:i/>
      <w:sz w:val="24"/>
      <w:szCs w:val="24"/>
    </w:rPr>
  </w:style>
  <w:style w:type="character" w:customStyle="1" w:styleId="FigurasCar">
    <w:name w:val="Figuras Car"/>
    <w:basedOn w:val="ImagenesCar"/>
    <w:link w:val="Figuras"/>
    <w:rsid w:val="00EB0F57"/>
  </w:style>
  <w:style w:type="character" w:styleId="Refdenotaalfinal">
    <w:name w:val="endnote reference"/>
    <w:basedOn w:val="Fuentedeprrafopredeter"/>
    <w:uiPriority w:val="99"/>
    <w:semiHidden/>
    <w:unhideWhenUsed/>
    <w:rsid w:val="002547BF"/>
    <w:rPr>
      <w:vertAlign w:val="superscript"/>
    </w:rPr>
  </w:style>
  <w:style w:type="paragraph" w:customStyle="1" w:styleId="Tabla">
    <w:name w:val="Tabla"/>
    <w:basedOn w:val="Epgrafe"/>
    <w:qFormat/>
    <w:rsid w:val="00CD7DB0"/>
    <w:pPr>
      <w:keepNext/>
    </w:pPr>
    <w:rPr>
      <w:sz w:val="24"/>
      <w:szCs w:val="24"/>
    </w:rPr>
  </w:style>
  <w:style w:type="paragraph" w:customStyle="1" w:styleId="Indice4">
    <w:name w:val="Indice 4"/>
    <w:basedOn w:val="Normal"/>
    <w:qFormat/>
    <w:rsid w:val="00B7053A"/>
    <w:pPr>
      <w:spacing w:line="480" w:lineRule="auto"/>
      <w:jc w:val="center"/>
    </w:pPr>
    <w:rPr>
      <w:rFonts w:ascii="Arial" w:hAnsi="Arial" w:cs="Arial"/>
      <w:b/>
      <w:sz w:val="32"/>
      <w:szCs w:val="32"/>
      <w:lang w:val="es-EC"/>
    </w:rPr>
  </w:style>
  <w:style w:type="paragraph" w:customStyle="1" w:styleId="Parrafo">
    <w:name w:val="Parrafo"/>
    <w:basedOn w:val="Normal"/>
    <w:qFormat/>
    <w:rsid w:val="00D85C08"/>
    <w:pPr>
      <w:spacing w:before="480" w:after="480" w:line="480" w:lineRule="auto"/>
      <w:jc w:val="both"/>
    </w:pPr>
    <w:rPr>
      <w:rFonts w:ascii="Arial" w:hAnsi="Arial" w:cs="Arial"/>
    </w:rPr>
  </w:style>
  <w:style w:type="paragraph" w:customStyle="1" w:styleId="parrafo2-vieta">
    <w:name w:val="parrafo 2 - viñeta"/>
    <w:basedOn w:val="Normal"/>
    <w:link w:val="parrafo2-vietaCarCar"/>
    <w:rsid w:val="005C686A"/>
    <w:pPr>
      <w:numPr>
        <w:numId w:val="23"/>
      </w:numPr>
      <w:suppressAutoHyphens/>
      <w:spacing w:before="120" w:after="280" w:line="480" w:lineRule="auto"/>
      <w:jc w:val="both"/>
    </w:pPr>
    <w:rPr>
      <w:rFonts w:ascii="Arial" w:hAnsi="Arial"/>
      <w:sz w:val="22"/>
      <w:lang w:val="es-EC" w:eastAsia="ar-SA"/>
    </w:rPr>
  </w:style>
  <w:style w:type="character" w:customStyle="1" w:styleId="parrafo2-vietaCarCar">
    <w:name w:val="parrafo 2 - viñeta Car Car"/>
    <w:basedOn w:val="Fuentedeprrafopredeter"/>
    <w:link w:val="parrafo2-vieta"/>
    <w:rsid w:val="005C686A"/>
    <w:rPr>
      <w:rFonts w:ascii="Arial" w:hAnsi="Arial"/>
      <w:sz w:val="22"/>
      <w:szCs w:val="24"/>
      <w:lang w:val="es-EC" w:eastAsia="ar-SA" w:bidi="ar-SA"/>
    </w:rPr>
  </w:style>
  <w:style w:type="paragraph" w:styleId="NormalWeb">
    <w:name w:val="Normal (Web)"/>
    <w:basedOn w:val="Normal"/>
    <w:rsid w:val="00996F5F"/>
    <w:pPr>
      <w:spacing w:before="100" w:beforeAutospacing="1" w:after="100" w:afterAutospacing="1"/>
    </w:pPr>
  </w:style>
  <w:style w:type="paragraph" w:customStyle="1" w:styleId="BIBLIOGRAFIA">
    <w:name w:val="BIBLIOGRAFIA"/>
    <w:basedOn w:val="Normal"/>
    <w:rsid w:val="005E3C97"/>
    <w:pPr>
      <w:numPr>
        <w:numId w:val="28"/>
      </w:numPr>
      <w:spacing w:after="360" w:line="480" w:lineRule="auto"/>
    </w:pPr>
    <w:rPr>
      <w:rFonts w:ascii="Arial" w:hAnsi="Arial"/>
      <w:sz w:val="22"/>
      <w:szCs w:val="20"/>
    </w:rPr>
  </w:style>
  <w:style w:type="character" w:styleId="CitaHTML">
    <w:name w:val="HTML Cite"/>
    <w:basedOn w:val="Fuentedeprrafopredeter"/>
    <w:uiPriority w:val="99"/>
    <w:semiHidden/>
    <w:unhideWhenUsed/>
    <w:rsid w:val="00D73EBF"/>
    <w:rPr>
      <w:i/>
      <w:iCs/>
    </w:rPr>
  </w:style>
</w:styles>
</file>

<file path=word/webSettings.xml><?xml version="1.0" encoding="utf-8"?>
<w:webSettings xmlns:r="http://schemas.openxmlformats.org/officeDocument/2006/relationships" xmlns:w="http://schemas.openxmlformats.org/wordprocessingml/2006/main">
  <w:divs>
    <w:div w:id="4598314">
      <w:bodyDiv w:val="1"/>
      <w:marLeft w:val="0"/>
      <w:marRight w:val="0"/>
      <w:marTop w:val="0"/>
      <w:marBottom w:val="0"/>
      <w:divBdr>
        <w:top w:val="none" w:sz="0" w:space="0" w:color="auto"/>
        <w:left w:val="none" w:sz="0" w:space="0" w:color="auto"/>
        <w:bottom w:val="none" w:sz="0" w:space="0" w:color="auto"/>
        <w:right w:val="none" w:sz="0" w:space="0" w:color="auto"/>
      </w:divBdr>
    </w:div>
    <w:div w:id="32966403">
      <w:bodyDiv w:val="1"/>
      <w:marLeft w:val="0"/>
      <w:marRight w:val="0"/>
      <w:marTop w:val="0"/>
      <w:marBottom w:val="0"/>
      <w:divBdr>
        <w:top w:val="none" w:sz="0" w:space="0" w:color="auto"/>
        <w:left w:val="none" w:sz="0" w:space="0" w:color="auto"/>
        <w:bottom w:val="none" w:sz="0" w:space="0" w:color="auto"/>
        <w:right w:val="none" w:sz="0" w:space="0" w:color="auto"/>
      </w:divBdr>
    </w:div>
    <w:div w:id="49617728">
      <w:bodyDiv w:val="1"/>
      <w:marLeft w:val="0"/>
      <w:marRight w:val="0"/>
      <w:marTop w:val="0"/>
      <w:marBottom w:val="0"/>
      <w:divBdr>
        <w:top w:val="none" w:sz="0" w:space="0" w:color="auto"/>
        <w:left w:val="none" w:sz="0" w:space="0" w:color="auto"/>
        <w:bottom w:val="none" w:sz="0" w:space="0" w:color="auto"/>
        <w:right w:val="none" w:sz="0" w:space="0" w:color="auto"/>
      </w:divBdr>
    </w:div>
    <w:div w:id="70349244">
      <w:bodyDiv w:val="1"/>
      <w:marLeft w:val="0"/>
      <w:marRight w:val="0"/>
      <w:marTop w:val="0"/>
      <w:marBottom w:val="0"/>
      <w:divBdr>
        <w:top w:val="none" w:sz="0" w:space="0" w:color="auto"/>
        <w:left w:val="none" w:sz="0" w:space="0" w:color="auto"/>
        <w:bottom w:val="none" w:sz="0" w:space="0" w:color="auto"/>
        <w:right w:val="none" w:sz="0" w:space="0" w:color="auto"/>
      </w:divBdr>
    </w:div>
    <w:div w:id="82118540">
      <w:bodyDiv w:val="1"/>
      <w:marLeft w:val="0"/>
      <w:marRight w:val="0"/>
      <w:marTop w:val="0"/>
      <w:marBottom w:val="0"/>
      <w:divBdr>
        <w:top w:val="none" w:sz="0" w:space="0" w:color="auto"/>
        <w:left w:val="none" w:sz="0" w:space="0" w:color="auto"/>
        <w:bottom w:val="none" w:sz="0" w:space="0" w:color="auto"/>
        <w:right w:val="none" w:sz="0" w:space="0" w:color="auto"/>
      </w:divBdr>
    </w:div>
    <w:div w:id="89857017">
      <w:bodyDiv w:val="1"/>
      <w:marLeft w:val="0"/>
      <w:marRight w:val="0"/>
      <w:marTop w:val="0"/>
      <w:marBottom w:val="0"/>
      <w:divBdr>
        <w:top w:val="none" w:sz="0" w:space="0" w:color="auto"/>
        <w:left w:val="none" w:sz="0" w:space="0" w:color="auto"/>
        <w:bottom w:val="none" w:sz="0" w:space="0" w:color="auto"/>
        <w:right w:val="none" w:sz="0" w:space="0" w:color="auto"/>
      </w:divBdr>
    </w:div>
    <w:div w:id="114181994">
      <w:bodyDiv w:val="1"/>
      <w:marLeft w:val="0"/>
      <w:marRight w:val="0"/>
      <w:marTop w:val="0"/>
      <w:marBottom w:val="0"/>
      <w:divBdr>
        <w:top w:val="none" w:sz="0" w:space="0" w:color="auto"/>
        <w:left w:val="none" w:sz="0" w:space="0" w:color="auto"/>
        <w:bottom w:val="none" w:sz="0" w:space="0" w:color="auto"/>
        <w:right w:val="none" w:sz="0" w:space="0" w:color="auto"/>
      </w:divBdr>
    </w:div>
    <w:div w:id="159929642">
      <w:bodyDiv w:val="1"/>
      <w:marLeft w:val="0"/>
      <w:marRight w:val="0"/>
      <w:marTop w:val="0"/>
      <w:marBottom w:val="0"/>
      <w:divBdr>
        <w:top w:val="none" w:sz="0" w:space="0" w:color="auto"/>
        <w:left w:val="none" w:sz="0" w:space="0" w:color="auto"/>
        <w:bottom w:val="none" w:sz="0" w:space="0" w:color="auto"/>
        <w:right w:val="none" w:sz="0" w:space="0" w:color="auto"/>
      </w:divBdr>
    </w:div>
    <w:div w:id="164169851">
      <w:bodyDiv w:val="1"/>
      <w:marLeft w:val="0"/>
      <w:marRight w:val="0"/>
      <w:marTop w:val="0"/>
      <w:marBottom w:val="0"/>
      <w:divBdr>
        <w:top w:val="none" w:sz="0" w:space="0" w:color="auto"/>
        <w:left w:val="none" w:sz="0" w:space="0" w:color="auto"/>
        <w:bottom w:val="none" w:sz="0" w:space="0" w:color="auto"/>
        <w:right w:val="none" w:sz="0" w:space="0" w:color="auto"/>
      </w:divBdr>
    </w:div>
    <w:div w:id="218328068">
      <w:bodyDiv w:val="1"/>
      <w:marLeft w:val="0"/>
      <w:marRight w:val="0"/>
      <w:marTop w:val="0"/>
      <w:marBottom w:val="0"/>
      <w:divBdr>
        <w:top w:val="none" w:sz="0" w:space="0" w:color="auto"/>
        <w:left w:val="none" w:sz="0" w:space="0" w:color="auto"/>
        <w:bottom w:val="none" w:sz="0" w:space="0" w:color="auto"/>
        <w:right w:val="none" w:sz="0" w:space="0" w:color="auto"/>
      </w:divBdr>
    </w:div>
    <w:div w:id="221791696">
      <w:bodyDiv w:val="1"/>
      <w:marLeft w:val="0"/>
      <w:marRight w:val="0"/>
      <w:marTop w:val="0"/>
      <w:marBottom w:val="0"/>
      <w:divBdr>
        <w:top w:val="none" w:sz="0" w:space="0" w:color="auto"/>
        <w:left w:val="none" w:sz="0" w:space="0" w:color="auto"/>
        <w:bottom w:val="none" w:sz="0" w:space="0" w:color="auto"/>
        <w:right w:val="none" w:sz="0" w:space="0" w:color="auto"/>
      </w:divBdr>
    </w:div>
    <w:div w:id="312953149">
      <w:bodyDiv w:val="1"/>
      <w:marLeft w:val="0"/>
      <w:marRight w:val="0"/>
      <w:marTop w:val="0"/>
      <w:marBottom w:val="0"/>
      <w:divBdr>
        <w:top w:val="none" w:sz="0" w:space="0" w:color="auto"/>
        <w:left w:val="none" w:sz="0" w:space="0" w:color="auto"/>
        <w:bottom w:val="none" w:sz="0" w:space="0" w:color="auto"/>
        <w:right w:val="none" w:sz="0" w:space="0" w:color="auto"/>
      </w:divBdr>
    </w:div>
    <w:div w:id="315916126">
      <w:bodyDiv w:val="1"/>
      <w:marLeft w:val="0"/>
      <w:marRight w:val="0"/>
      <w:marTop w:val="0"/>
      <w:marBottom w:val="0"/>
      <w:divBdr>
        <w:top w:val="none" w:sz="0" w:space="0" w:color="auto"/>
        <w:left w:val="none" w:sz="0" w:space="0" w:color="auto"/>
        <w:bottom w:val="none" w:sz="0" w:space="0" w:color="auto"/>
        <w:right w:val="none" w:sz="0" w:space="0" w:color="auto"/>
      </w:divBdr>
    </w:div>
    <w:div w:id="319432464">
      <w:bodyDiv w:val="1"/>
      <w:marLeft w:val="0"/>
      <w:marRight w:val="0"/>
      <w:marTop w:val="0"/>
      <w:marBottom w:val="0"/>
      <w:divBdr>
        <w:top w:val="none" w:sz="0" w:space="0" w:color="auto"/>
        <w:left w:val="none" w:sz="0" w:space="0" w:color="auto"/>
        <w:bottom w:val="none" w:sz="0" w:space="0" w:color="auto"/>
        <w:right w:val="none" w:sz="0" w:space="0" w:color="auto"/>
      </w:divBdr>
    </w:div>
    <w:div w:id="319583782">
      <w:bodyDiv w:val="1"/>
      <w:marLeft w:val="0"/>
      <w:marRight w:val="0"/>
      <w:marTop w:val="0"/>
      <w:marBottom w:val="0"/>
      <w:divBdr>
        <w:top w:val="none" w:sz="0" w:space="0" w:color="auto"/>
        <w:left w:val="none" w:sz="0" w:space="0" w:color="auto"/>
        <w:bottom w:val="none" w:sz="0" w:space="0" w:color="auto"/>
        <w:right w:val="none" w:sz="0" w:space="0" w:color="auto"/>
      </w:divBdr>
    </w:div>
    <w:div w:id="331185564">
      <w:bodyDiv w:val="1"/>
      <w:marLeft w:val="0"/>
      <w:marRight w:val="0"/>
      <w:marTop w:val="0"/>
      <w:marBottom w:val="0"/>
      <w:divBdr>
        <w:top w:val="none" w:sz="0" w:space="0" w:color="auto"/>
        <w:left w:val="none" w:sz="0" w:space="0" w:color="auto"/>
        <w:bottom w:val="none" w:sz="0" w:space="0" w:color="auto"/>
        <w:right w:val="none" w:sz="0" w:space="0" w:color="auto"/>
      </w:divBdr>
    </w:div>
    <w:div w:id="346061961">
      <w:bodyDiv w:val="1"/>
      <w:marLeft w:val="0"/>
      <w:marRight w:val="0"/>
      <w:marTop w:val="0"/>
      <w:marBottom w:val="0"/>
      <w:divBdr>
        <w:top w:val="none" w:sz="0" w:space="0" w:color="auto"/>
        <w:left w:val="none" w:sz="0" w:space="0" w:color="auto"/>
        <w:bottom w:val="none" w:sz="0" w:space="0" w:color="auto"/>
        <w:right w:val="none" w:sz="0" w:space="0" w:color="auto"/>
      </w:divBdr>
    </w:div>
    <w:div w:id="370232605">
      <w:bodyDiv w:val="1"/>
      <w:marLeft w:val="0"/>
      <w:marRight w:val="0"/>
      <w:marTop w:val="0"/>
      <w:marBottom w:val="0"/>
      <w:divBdr>
        <w:top w:val="none" w:sz="0" w:space="0" w:color="auto"/>
        <w:left w:val="none" w:sz="0" w:space="0" w:color="auto"/>
        <w:bottom w:val="none" w:sz="0" w:space="0" w:color="auto"/>
        <w:right w:val="none" w:sz="0" w:space="0" w:color="auto"/>
      </w:divBdr>
    </w:div>
    <w:div w:id="384179006">
      <w:bodyDiv w:val="1"/>
      <w:marLeft w:val="0"/>
      <w:marRight w:val="0"/>
      <w:marTop w:val="0"/>
      <w:marBottom w:val="0"/>
      <w:divBdr>
        <w:top w:val="none" w:sz="0" w:space="0" w:color="auto"/>
        <w:left w:val="none" w:sz="0" w:space="0" w:color="auto"/>
        <w:bottom w:val="none" w:sz="0" w:space="0" w:color="auto"/>
        <w:right w:val="none" w:sz="0" w:space="0" w:color="auto"/>
      </w:divBdr>
    </w:div>
    <w:div w:id="399862380">
      <w:bodyDiv w:val="1"/>
      <w:marLeft w:val="0"/>
      <w:marRight w:val="0"/>
      <w:marTop w:val="0"/>
      <w:marBottom w:val="0"/>
      <w:divBdr>
        <w:top w:val="none" w:sz="0" w:space="0" w:color="auto"/>
        <w:left w:val="none" w:sz="0" w:space="0" w:color="auto"/>
        <w:bottom w:val="none" w:sz="0" w:space="0" w:color="auto"/>
        <w:right w:val="none" w:sz="0" w:space="0" w:color="auto"/>
      </w:divBdr>
    </w:div>
    <w:div w:id="403525377">
      <w:bodyDiv w:val="1"/>
      <w:marLeft w:val="0"/>
      <w:marRight w:val="0"/>
      <w:marTop w:val="0"/>
      <w:marBottom w:val="0"/>
      <w:divBdr>
        <w:top w:val="none" w:sz="0" w:space="0" w:color="auto"/>
        <w:left w:val="none" w:sz="0" w:space="0" w:color="auto"/>
        <w:bottom w:val="none" w:sz="0" w:space="0" w:color="auto"/>
        <w:right w:val="none" w:sz="0" w:space="0" w:color="auto"/>
      </w:divBdr>
    </w:div>
    <w:div w:id="415832211">
      <w:bodyDiv w:val="1"/>
      <w:marLeft w:val="0"/>
      <w:marRight w:val="0"/>
      <w:marTop w:val="0"/>
      <w:marBottom w:val="0"/>
      <w:divBdr>
        <w:top w:val="none" w:sz="0" w:space="0" w:color="auto"/>
        <w:left w:val="none" w:sz="0" w:space="0" w:color="auto"/>
        <w:bottom w:val="none" w:sz="0" w:space="0" w:color="auto"/>
        <w:right w:val="none" w:sz="0" w:space="0" w:color="auto"/>
      </w:divBdr>
    </w:div>
    <w:div w:id="456221109">
      <w:bodyDiv w:val="1"/>
      <w:marLeft w:val="0"/>
      <w:marRight w:val="0"/>
      <w:marTop w:val="0"/>
      <w:marBottom w:val="0"/>
      <w:divBdr>
        <w:top w:val="none" w:sz="0" w:space="0" w:color="auto"/>
        <w:left w:val="none" w:sz="0" w:space="0" w:color="auto"/>
        <w:bottom w:val="none" w:sz="0" w:space="0" w:color="auto"/>
        <w:right w:val="none" w:sz="0" w:space="0" w:color="auto"/>
      </w:divBdr>
    </w:div>
    <w:div w:id="479423004">
      <w:bodyDiv w:val="1"/>
      <w:marLeft w:val="0"/>
      <w:marRight w:val="0"/>
      <w:marTop w:val="0"/>
      <w:marBottom w:val="0"/>
      <w:divBdr>
        <w:top w:val="none" w:sz="0" w:space="0" w:color="auto"/>
        <w:left w:val="none" w:sz="0" w:space="0" w:color="auto"/>
        <w:bottom w:val="none" w:sz="0" w:space="0" w:color="auto"/>
        <w:right w:val="none" w:sz="0" w:space="0" w:color="auto"/>
      </w:divBdr>
    </w:div>
    <w:div w:id="541215447">
      <w:bodyDiv w:val="1"/>
      <w:marLeft w:val="0"/>
      <w:marRight w:val="0"/>
      <w:marTop w:val="0"/>
      <w:marBottom w:val="0"/>
      <w:divBdr>
        <w:top w:val="none" w:sz="0" w:space="0" w:color="auto"/>
        <w:left w:val="none" w:sz="0" w:space="0" w:color="auto"/>
        <w:bottom w:val="none" w:sz="0" w:space="0" w:color="auto"/>
        <w:right w:val="none" w:sz="0" w:space="0" w:color="auto"/>
      </w:divBdr>
    </w:div>
    <w:div w:id="557328342">
      <w:bodyDiv w:val="1"/>
      <w:marLeft w:val="0"/>
      <w:marRight w:val="0"/>
      <w:marTop w:val="0"/>
      <w:marBottom w:val="0"/>
      <w:divBdr>
        <w:top w:val="none" w:sz="0" w:space="0" w:color="auto"/>
        <w:left w:val="none" w:sz="0" w:space="0" w:color="auto"/>
        <w:bottom w:val="none" w:sz="0" w:space="0" w:color="auto"/>
        <w:right w:val="none" w:sz="0" w:space="0" w:color="auto"/>
      </w:divBdr>
    </w:div>
    <w:div w:id="569585635">
      <w:bodyDiv w:val="1"/>
      <w:marLeft w:val="0"/>
      <w:marRight w:val="0"/>
      <w:marTop w:val="0"/>
      <w:marBottom w:val="0"/>
      <w:divBdr>
        <w:top w:val="none" w:sz="0" w:space="0" w:color="auto"/>
        <w:left w:val="none" w:sz="0" w:space="0" w:color="auto"/>
        <w:bottom w:val="none" w:sz="0" w:space="0" w:color="auto"/>
        <w:right w:val="none" w:sz="0" w:space="0" w:color="auto"/>
      </w:divBdr>
    </w:div>
    <w:div w:id="577713236">
      <w:bodyDiv w:val="1"/>
      <w:marLeft w:val="0"/>
      <w:marRight w:val="0"/>
      <w:marTop w:val="0"/>
      <w:marBottom w:val="0"/>
      <w:divBdr>
        <w:top w:val="none" w:sz="0" w:space="0" w:color="auto"/>
        <w:left w:val="none" w:sz="0" w:space="0" w:color="auto"/>
        <w:bottom w:val="none" w:sz="0" w:space="0" w:color="auto"/>
        <w:right w:val="none" w:sz="0" w:space="0" w:color="auto"/>
      </w:divBdr>
    </w:div>
    <w:div w:id="586769220">
      <w:bodyDiv w:val="1"/>
      <w:marLeft w:val="0"/>
      <w:marRight w:val="0"/>
      <w:marTop w:val="0"/>
      <w:marBottom w:val="0"/>
      <w:divBdr>
        <w:top w:val="none" w:sz="0" w:space="0" w:color="auto"/>
        <w:left w:val="none" w:sz="0" w:space="0" w:color="auto"/>
        <w:bottom w:val="none" w:sz="0" w:space="0" w:color="auto"/>
        <w:right w:val="none" w:sz="0" w:space="0" w:color="auto"/>
      </w:divBdr>
    </w:div>
    <w:div w:id="607086358">
      <w:bodyDiv w:val="1"/>
      <w:marLeft w:val="0"/>
      <w:marRight w:val="0"/>
      <w:marTop w:val="0"/>
      <w:marBottom w:val="0"/>
      <w:divBdr>
        <w:top w:val="none" w:sz="0" w:space="0" w:color="auto"/>
        <w:left w:val="none" w:sz="0" w:space="0" w:color="auto"/>
        <w:bottom w:val="none" w:sz="0" w:space="0" w:color="auto"/>
        <w:right w:val="none" w:sz="0" w:space="0" w:color="auto"/>
      </w:divBdr>
    </w:div>
    <w:div w:id="640496618">
      <w:bodyDiv w:val="1"/>
      <w:marLeft w:val="0"/>
      <w:marRight w:val="0"/>
      <w:marTop w:val="0"/>
      <w:marBottom w:val="0"/>
      <w:divBdr>
        <w:top w:val="none" w:sz="0" w:space="0" w:color="auto"/>
        <w:left w:val="none" w:sz="0" w:space="0" w:color="auto"/>
        <w:bottom w:val="none" w:sz="0" w:space="0" w:color="auto"/>
        <w:right w:val="none" w:sz="0" w:space="0" w:color="auto"/>
      </w:divBdr>
    </w:div>
    <w:div w:id="640500751">
      <w:bodyDiv w:val="1"/>
      <w:marLeft w:val="0"/>
      <w:marRight w:val="0"/>
      <w:marTop w:val="0"/>
      <w:marBottom w:val="0"/>
      <w:divBdr>
        <w:top w:val="none" w:sz="0" w:space="0" w:color="auto"/>
        <w:left w:val="none" w:sz="0" w:space="0" w:color="auto"/>
        <w:bottom w:val="none" w:sz="0" w:space="0" w:color="auto"/>
        <w:right w:val="none" w:sz="0" w:space="0" w:color="auto"/>
      </w:divBdr>
    </w:div>
    <w:div w:id="656886914">
      <w:bodyDiv w:val="1"/>
      <w:marLeft w:val="0"/>
      <w:marRight w:val="0"/>
      <w:marTop w:val="0"/>
      <w:marBottom w:val="0"/>
      <w:divBdr>
        <w:top w:val="none" w:sz="0" w:space="0" w:color="auto"/>
        <w:left w:val="none" w:sz="0" w:space="0" w:color="auto"/>
        <w:bottom w:val="none" w:sz="0" w:space="0" w:color="auto"/>
        <w:right w:val="none" w:sz="0" w:space="0" w:color="auto"/>
      </w:divBdr>
    </w:div>
    <w:div w:id="669721543">
      <w:bodyDiv w:val="1"/>
      <w:marLeft w:val="0"/>
      <w:marRight w:val="0"/>
      <w:marTop w:val="0"/>
      <w:marBottom w:val="0"/>
      <w:divBdr>
        <w:top w:val="none" w:sz="0" w:space="0" w:color="auto"/>
        <w:left w:val="none" w:sz="0" w:space="0" w:color="auto"/>
        <w:bottom w:val="none" w:sz="0" w:space="0" w:color="auto"/>
        <w:right w:val="none" w:sz="0" w:space="0" w:color="auto"/>
      </w:divBdr>
    </w:div>
    <w:div w:id="672877551">
      <w:bodyDiv w:val="1"/>
      <w:marLeft w:val="0"/>
      <w:marRight w:val="0"/>
      <w:marTop w:val="0"/>
      <w:marBottom w:val="0"/>
      <w:divBdr>
        <w:top w:val="none" w:sz="0" w:space="0" w:color="auto"/>
        <w:left w:val="none" w:sz="0" w:space="0" w:color="auto"/>
        <w:bottom w:val="none" w:sz="0" w:space="0" w:color="auto"/>
        <w:right w:val="none" w:sz="0" w:space="0" w:color="auto"/>
      </w:divBdr>
    </w:div>
    <w:div w:id="684406598">
      <w:bodyDiv w:val="1"/>
      <w:marLeft w:val="0"/>
      <w:marRight w:val="0"/>
      <w:marTop w:val="0"/>
      <w:marBottom w:val="0"/>
      <w:divBdr>
        <w:top w:val="none" w:sz="0" w:space="0" w:color="auto"/>
        <w:left w:val="none" w:sz="0" w:space="0" w:color="auto"/>
        <w:bottom w:val="none" w:sz="0" w:space="0" w:color="auto"/>
        <w:right w:val="none" w:sz="0" w:space="0" w:color="auto"/>
      </w:divBdr>
    </w:div>
    <w:div w:id="697850153">
      <w:bodyDiv w:val="1"/>
      <w:marLeft w:val="0"/>
      <w:marRight w:val="0"/>
      <w:marTop w:val="0"/>
      <w:marBottom w:val="0"/>
      <w:divBdr>
        <w:top w:val="none" w:sz="0" w:space="0" w:color="auto"/>
        <w:left w:val="none" w:sz="0" w:space="0" w:color="auto"/>
        <w:bottom w:val="none" w:sz="0" w:space="0" w:color="auto"/>
        <w:right w:val="none" w:sz="0" w:space="0" w:color="auto"/>
      </w:divBdr>
    </w:div>
    <w:div w:id="736898120">
      <w:bodyDiv w:val="1"/>
      <w:marLeft w:val="0"/>
      <w:marRight w:val="0"/>
      <w:marTop w:val="0"/>
      <w:marBottom w:val="0"/>
      <w:divBdr>
        <w:top w:val="none" w:sz="0" w:space="0" w:color="auto"/>
        <w:left w:val="none" w:sz="0" w:space="0" w:color="auto"/>
        <w:bottom w:val="none" w:sz="0" w:space="0" w:color="auto"/>
        <w:right w:val="none" w:sz="0" w:space="0" w:color="auto"/>
      </w:divBdr>
    </w:div>
    <w:div w:id="742457861">
      <w:bodyDiv w:val="1"/>
      <w:marLeft w:val="0"/>
      <w:marRight w:val="0"/>
      <w:marTop w:val="0"/>
      <w:marBottom w:val="0"/>
      <w:divBdr>
        <w:top w:val="none" w:sz="0" w:space="0" w:color="auto"/>
        <w:left w:val="none" w:sz="0" w:space="0" w:color="auto"/>
        <w:bottom w:val="none" w:sz="0" w:space="0" w:color="auto"/>
        <w:right w:val="none" w:sz="0" w:space="0" w:color="auto"/>
      </w:divBdr>
    </w:div>
    <w:div w:id="743915368">
      <w:bodyDiv w:val="1"/>
      <w:marLeft w:val="0"/>
      <w:marRight w:val="0"/>
      <w:marTop w:val="0"/>
      <w:marBottom w:val="0"/>
      <w:divBdr>
        <w:top w:val="none" w:sz="0" w:space="0" w:color="auto"/>
        <w:left w:val="none" w:sz="0" w:space="0" w:color="auto"/>
        <w:bottom w:val="none" w:sz="0" w:space="0" w:color="auto"/>
        <w:right w:val="none" w:sz="0" w:space="0" w:color="auto"/>
      </w:divBdr>
    </w:div>
    <w:div w:id="763956059">
      <w:bodyDiv w:val="1"/>
      <w:marLeft w:val="0"/>
      <w:marRight w:val="0"/>
      <w:marTop w:val="0"/>
      <w:marBottom w:val="0"/>
      <w:divBdr>
        <w:top w:val="none" w:sz="0" w:space="0" w:color="auto"/>
        <w:left w:val="none" w:sz="0" w:space="0" w:color="auto"/>
        <w:bottom w:val="none" w:sz="0" w:space="0" w:color="auto"/>
        <w:right w:val="none" w:sz="0" w:space="0" w:color="auto"/>
      </w:divBdr>
    </w:div>
    <w:div w:id="777261868">
      <w:bodyDiv w:val="1"/>
      <w:marLeft w:val="0"/>
      <w:marRight w:val="0"/>
      <w:marTop w:val="0"/>
      <w:marBottom w:val="0"/>
      <w:divBdr>
        <w:top w:val="none" w:sz="0" w:space="0" w:color="auto"/>
        <w:left w:val="none" w:sz="0" w:space="0" w:color="auto"/>
        <w:bottom w:val="none" w:sz="0" w:space="0" w:color="auto"/>
        <w:right w:val="none" w:sz="0" w:space="0" w:color="auto"/>
      </w:divBdr>
    </w:div>
    <w:div w:id="832262671">
      <w:bodyDiv w:val="1"/>
      <w:marLeft w:val="0"/>
      <w:marRight w:val="0"/>
      <w:marTop w:val="0"/>
      <w:marBottom w:val="0"/>
      <w:divBdr>
        <w:top w:val="none" w:sz="0" w:space="0" w:color="auto"/>
        <w:left w:val="none" w:sz="0" w:space="0" w:color="auto"/>
        <w:bottom w:val="none" w:sz="0" w:space="0" w:color="auto"/>
        <w:right w:val="none" w:sz="0" w:space="0" w:color="auto"/>
      </w:divBdr>
    </w:div>
    <w:div w:id="832330775">
      <w:bodyDiv w:val="1"/>
      <w:marLeft w:val="0"/>
      <w:marRight w:val="0"/>
      <w:marTop w:val="0"/>
      <w:marBottom w:val="0"/>
      <w:divBdr>
        <w:top w:val="none" w:sz="0" w:space="0" w:color="auto"/>
        <w:left w:val="none" w:sz="0" w:space="0" w:color="auto"/>
        <w:bottom w:val="none" w:sz="0" w:space="0" w:color="auto"/>
        <w:right w:val="none" w:sz="0" w:space="0" w:color="auto"/>
      </w:divBdr>
    </w:div>
    <w:div w:id="860585872">
      <w:bodyDiv w:val="1"/>
      <w:marLeft w:val="0"/>
      <w:marRight w:val="0"/>
      <w:marTop w:val="0"/>
      <w:marBottom w:val="0"/>
      <w:divBdr>
        <w:top w:val="none" w:sz="0" w:space="0" w:color="auto"/>
        <w:left w:val="none" w:sz="0" w:space="0" w:color="auto"/>
        <w:bottom w:val="none" w:sz="0" w:space="0" w:color="auto"/>
        <w:right w:val="none" w:sz="0" w:space="0" w:color="auto"/>
      </w:divBdr>
    </w:div>
    <w:div w:id="872115648">
      <w:bodyDiv w:val="1"/>
      <w:marLeft w:val="0"/>
      <w:marRight w:val="0"/>
      <w:marTop w:val="0"/>
      <w:marBottom w:val="0"/>
      <w:divBdr>
        <w:top w:val="none" w:sz="0" w:space="0" w:color="auto"/>
        <w:left w:val="none" w:sz="0" w:space="0" w:color="auto"/>
        <w:bottom w:val="none" w:sz="0" w:space="0" w:color="auto"/>
        <w:right w:val="none" w:sz="0" w:space="0" w:color="auto"/>
      </w:divBdr>
    </w:div>
    <w:div w:id="955910711">
      <w:bodyDiv w:val="1"/>
      <w:marLeft w:val="0"/>
      <w:marRight w:val="0"/>
      <w:marTop w:val="0"/>
      <w:marBottom w:val="0"/>
      <w:divBdr>
        <w:top w:val="none" w:sz="0" w:space="0" w:color="auto"/>
        <w:left w:val="none" w:sz="0" w:space="0" w:color="auto"/>
        <w:bottom w:val="none" w:sz="0" w:space="0" w:color="auto"/>
        <w:right w:val="none" w:sz="0" w:space="0" w:color="auto"/>
      </w:divBdr>
    </w:div>
    <w:div w:id="972056610">
      <w:bodyDiv w:val="1"/>
      <w:marLeft w:val="0"/>
      <w:marRight w:val="0"/>
      <w:marTop w:val="0"/>
      <w:marBottom w:val="0"/>
      <w:divBdr>
        <w:top w:val="none" w:sz="0" w:space="0" w:color="auto"/>
        <w:left w:val="none" w:sz="0" w:space="0" w:color="auto"/>
        <w:bottom w:val="none" w:sz="0" w:space="0" w:color="auto"/>
        <w:right w:val="none" w:sz="0" w:space="0" w:color="auto"/>
      </w:divBdr>
    </w:div>
    <w:div w:id="1033266788">
      <w:bodyDiv w:val="1"/>
      <w:marLeft w:val="0"/>
      <w:marRight w:val="0"/>
      <w:marTop w:val="0"/>
      <w:marBottom w:val="0"/>
      <w:divBdr>
        <w:top w:val="none" w:sz="0" w:space="0" w:color="auto"/>
        <w:left w:val="none" w:sz="0" w:space="0" w:color="auto"/>
        <w:bottom w:val="none" w:sz="0" w:space="0" w:color="auto"/>
        <w:right w:val="none" w:sz="0" w:space="0" w:color="auto"/>
      </w:divBdr>
    </w:div>
    <w:div w:id="1082023339">
      <w:bodyDiv w:val="1"/>
      <w:marLeft w:val="0"/>
      <w:marRight w:val="0"/>
      <w:marTop w:val="0"/>
      <w:marBottom w:val="0"/>
      <w:divBdr>
        <w:top w:val="none" w:sz="0" w:space="0" w:color="auto"/>
        <w:left w:val="none" w:sz="0" w:space="0" w:color="auto"/>
        <w:bottom w:val="none" w:sz="0" w:space="0" w:color="auto"/>
        <w:right w:val="none" w:sz="0" w:space="0" w:color="auto"/>
      </w:divBdr>
    </w:div>
    <w:div w:id="1159226095">
      <w:bodyDiv w:val="1"/>
      <w:marLeft w:val="0"/>
      <w:marRight w:val="0"/>
      <w:marTop w:val="0"/>
      <w:marBottom w:val="0"/>
      <w:divBdr>
        <w:top w:val="none" w:sz="0" w:space="0" w:color="auto"/>
        <w:left w:val="none" w:sz="0" w:space="0" w:color="auto"/>
        <w:bottom w:val="none" w:sz="0" w:space="0" w:color="auto"/>
        <w:right w:val="none" w:sz="0" w:space="0" w:color="auto"/>
      </w:divBdr>
    </w:div>
    <w:div w:id="1226531445">
      <w:bodyDiv w:val="1"/>
      <w:marLeft w:val="0"/>
      <w:marRight w:val="0"/>
      <w:marTop w:val="0"/>
      <w:marBottom w:val="0"/>
      <w:divBdr>
        <w:top w:val="none" w:sz="0" w:space="0" w:color="auto"/>
        <w:left w:val="none" w:sz="0" w:space="0" w:color="auto"/>
        <w:bottom w:val="none" w:sz="0" w:space="0" w:color="auto"/>
        <w:right w:val="none" w:sz="0" w:space="0" w:color="auto"/>
      </w:divBdr>
    </w:div>
    <w:div w:id="1247500093">
      <w:bodyDiv w:val="1"/>
      <w:marLeft w:val="0"/>
      <w:marRight w:val="0"/>
      <w:marTop w:val="0"/>
      <w:marBottom w:val="0"/>
      <w:divBdr>
        <w:top w:val="none" w:sz="0" w:space="0" w:color="auto"/>
        <w:left w:val="none" w:sz="0" w:space="0" w:color="auto"/>
        <w:bottom w:val="none" w:sz="0" w:space="0" w:color="auto"/>
        <w:right w:val="none" w:sz="0" w:space="0" w:color="auto"/>
      </w:divBdr>
    </w:div>
    <w:div w:id="1251430289">
      <w:bodyDiv w:val="1"/>
      <w:marLeft w:val="0"/>
      <w:marRight w:val="0"/>
      <w:marTop w:val="0"/>
      <w:marBottom w:val="0"/>
      <w:divBdr>
        <w:top w:val="none" w:sz="0" w:space="0" w:color="auto"/>
        <w:left w:val="none" w:sz="0" w:space="0" w:color="auto"/>
        <w:bottom w:val="none" w:sz="0" w:space="0" w:color="auto"/>
        <w:right w:val="none" w:sz="0" w:space="0" w:color="auto"/>
      </w:divBdr>
    </w:div>
    <w:div w:id="1266814660">
      <w:bodyDiv w:val="1"/>
      <w:marLeft w:val="0"/>
      <w:marRight w:val="0"/>
      <w:marTop w:val="0"/>
      <w:marBottom w:val="0"/>
      <w:divBdr>
        <w:top w:val="none" w:sz="0" w:space="0" w:color="auto"/>
        <w:left w:val="none" w:sz="0" w:space="0" w:color="auto"/>
        <w:bottom w:val="none" w:sz="0" w:space="0" w:color="auto"/>
        <w:right w:val="none" w:sz="0" w:space="0" w:color="auto"/>
      </w:divBdr>
    </w:div>
    <w:div w:id="1360010249">
      <w:bodyDiv w:val="1"/>
      <w:marLeft w:val="0"/>
      <w:marRight w:val="0"/>
      <w:marTop w:val="0"/>
      <w:marBottom w:val="0"/>
      <w:divBdr>
        <w:top w:val="none" w:sz="0" w:space="0" w:color="auto"/>
        <w:left w:val="none" w:sz="0" w:space="0" w:color="auto"/>
        <w:bottom w:val="none" w:sz="0" w:space="0" w:color="auto"/>
        <w:right w:val="none" w:sz="0" w:space="0" w:color="auto"/>
      </w:divBdr>
    </w:div>
    <w:div w:id="1372917719">
      <w:bodyDiv w:val="1"/>
      <w:marLeft w:val="0"/>
      <w:marRight w:val="0"/>
      <w:marTop w:val="0"/>
      <w:marBottom w:val="0"/>
      <w:divBdr>
        <w:top w:val="none" w:sz="0" w:space="0" w:color="auto"/>
        <w:left w:val="none" w:sz="0" w:space="0" w:color="auto"/>
        <w:bottom w:val="none" w:sz="0" w:space="0" w:color="auto"/>
        <w:right w:val="none" w:sz="0" w:space="0" w:color="auto"/>
      </w:divBdr>
    </w:div>
    <w:div w:id="1390348098">
      <w:bodyDiv w:val="1"/>
      <w:marLeft w:val="0"/>
      <w:marRight w:val="0"/>
      <w:marTop w:val="0"/>
      <w:marBottom w:val="0"/>
      <w:divBdr>
        <w:top w:val="none" w:sz="0" w:space="0" w:color="auto"/>
        <w:left w:val="none" w:sz="0" w:space="0" w:color="auto"/>
        <w:bottom w:val="none" w:sz="0" w:space="0" w:color="auto"/>
        <w:right w:val="none" w:sz="0" w:space="0" w:color="auto"/>
      </w:divBdr>
    </w:div>
    <w:div w:id="1394431042">
      <w:bodyDiv w:val="1"/>
      <w:marLeft w:val="0"/>
      <w:marRight w:val="0"/>
      <w:marTop w:val="0"/>
      <w:marBottom w:val="0"/>
      <w:divBdr>
        <w:top w:val="none" w:sz="0" w:space="0" w:color="auto"/>
        <w:left w:val="none" w:sz="0" w:space="0" w:color="auto"/>
        <w:bottom w:val="none" w:sz="0" w:space="0" w:color="auto"/>
        <w:right w:val="none" w:sz="0" w:space="0" w:color="auto"/>
      </w:divBdr>
    </w:div>
    <w:div w:id="1398744803">
      <w:bodyDiv w:val="1"/>
      <w:marLeft w:val="0"/>
      <w:marRight w:val="0"/>
      <w:marTop w:val="0"/>
      <w:marBottom w:val="0"/>
      <w:divBdr>
        <w:top w:val="none" w:sz="0" w:space="0" w:color="auto"/>
        <w:left w:val="none" w:sz="0" w:space="0" w:color="auto"/>
        <w:bottom w:val="none" w:sz="0" w:space="0" w:color="auto"/>
        <w:right w:val="none" w:sz="0" w:space="0" w:color="auto"/>
      </w:divBdr>
    </w:div>
    <w:div w:id="1440880135">
      <w:bodyDiv w:val="1"/>
      <w:marLeft w:val="0"/>
      <w:marRight w:val="0"/>
      <w:marTop w:val="0"/>
      <w:marBottom w:val="0"/>
      <w:divBdr>
        <w:top w:val="none" w:sz="0" w:space="0" w:color="auto"/>
        <w:left w:val="none" w:sz="0" w:space="0" w:color="auto"/>
        <w:bottom w:val="none" w:sz="0" w:space="0" w:color="auto"/>
        <w:right w:val="none" w:sz="0" w:space="0" w:color="auto"/>
      </w:divBdr>
    </w:div>
    <w:div w:id="1523201034">
      <w:bodyDiv w:val="1"/>
      <w:marLeft w:val="0"/>
      <w:marRight w:val="0"/>
      <w:marTop w:val="0"/>
      <w:marBottom w:val="0"/>
      <w:divBdr>
        <w:top w:val="none" w:sz="0" w:space="0" w:color="auto"/>
        <w:left w:val="none" w:sz="0" w:space="0" w:color="auto"/>
        <w:bottom w:val="none" w:sz="0" w:space="0" w:color="auto"/>
        <w:right w:val="none" w:sz="0" w:space="0" w:color="auto"/>
      </w:divBdr>
    </w:div>
    <w:div w:id="1534420807">
      <w:bodyDiv w:val="1"/>
      <w:marLeft w:val="0"/>
      <w:marRight w:val="0"/>
      <w:marTop w:val="0"/>
      <w:marBottom w:val="0"/>
      <w:divBdr>
        <w:top w:val="none" w:sz="0" w:space="0" w:color="auto"/>
        <w:left w:val="none" w:sz="0" w:space="0" w:color="auto"/>
        <w:bottom w:val="none" w:sz="0" w:space="0" w:color="auto"/>
        <w:right w:val="none" w:sz="0" w:space="0" w:color="auto"/>
      </w:divBdr>
    </w:div>
    <w:div w:id="1549146244">
      <w:bodyDiv w:val="1"/>
      <w:marLeft w:val="0"/>
      <w:marRight w:val="0"/>
      <w:marTop w:val="0"/>
      <w:marBottom w:val="0"/>
      <w:divBdr>
        <w:top w:val="none" w:sz="0" w:space="0" w:color="auto"/>
        <w:left w:val="none" w:sz="0" w:space="0" w:color="auto"/>
        <w:bottom w:val="none" w:sz="0" w:space="0" w:color="auto"/>
        <w:right w:val="none" w:sz="0" w:space="0" w:color="auto"/>
      </w:divBdr>
    </w:div>
    <w:div w:id="1593009231">
      <w:bodyDiv w:val="1"/>
      <w:marLeft w:val="0"/>
      <w:marRight w:val="0"/>
      <w:marTop w:val="0"/>
      <w:marBottom w:val="0"/>
      <w:divBdr>
        <w:top w:val="none" w:sz="0" w:space="0" w:color="auto"/>
        <w:left w:val="none" w:sz="0" w:space="0" w:color="auto"/>
        <w:bottom w:val="none" w:sz="0" w:space="0" w:color="auto"/>
        <w:right w:val="none" w:sz="0" w:space="0" w:color="auto"/>
      </w:divBdr>
    </w:div>
    <w:div w:id="1611281992">
      <w:bodyDiv w:val="1"/>
      <w:marLeft w:val="0"/>
      <w:marRight w:val="0"/>
      <w:marTop w:val="0"/>
      <w:marBottom w:val="0"/>
      <w:divBdr>
        <w:top w:val="none" w:sz="0" w:space="0" w:color="auto"/>
        <w:left w:val="none" w:sz="0" w:space="0" w:color="auto"/>
        <w:bottom w:val="none" w:sz="0" w:space="0" w:color="auto"/>
        <w:right w:val="none" w:sz="0" w:space="0" w:color="auto"/>
      </w:divBdr>
    </w:div>
    <w:div w:id="1615165737">
      <w:bodyDiv w:val="1"/>
      <w:marLeft w:val="0"/>
      <w:marRight w:val="0"/>
      <w:marTop w:val="0"/>
      <w:marBottom w:val="0"/>
      <w:divBdr>
        <w:top w:val="none" w:sz="0" w:space="0" w:color="auto"/>
        <w:left w:val="none" w:sz="0" w:space="0" w:color="auto"/>
        <w:bottom w:val="none" w:sz="0" w:space="0" w:color="auto"/>
        <w:right w:val="none" w:sz="0" w:space="0" w:color="auto"/>
      </w:divBdr>
    </w:div>
    <w:div w:id="1620213647">
      <w:bodyDiv w:val="1"/>
      <w:marLeft w:val="0"/>
      <w:marRight w:val="0"/>
      <w:marTop w:val="0"/>
      <w:marBottom w:val="0"/>
      <w:divBdr>
        <w:top w:val="none" w:sz="0" w:space="0" w:color="auto"/>
        <w:left w:val="none" w:sz="0" w:space="0" w:color="auto"/>
        <w:bottom w:val="none" w:sz="0" w:space="0" w:color="auto"/>
        <w:right w:val="none" w:sz="0" w:space="0" w:color="auto"/>
      </w:divBdr>
    </w:div>
    <w:div w:id="1658604892">
      <w:bodyDiv w:val="1"/>
      <w:marLeft w:val="0"/>
      <w:marRight w:val="0"/>
      <w:marTop w:val="0"/>
      <w:marBottom w:val="0"/>
      <w:divBdr>
        <w:top w:val="none" w:sz="0" w:space="0" w:color="auto"/>
        <w:left w:val="none" w:sz="0" w:space="0" w:color="auto"/>
        <w:bottom w:val="none" w:sz="0" w:space="0" w:color="auto"/>
        <w:right w:val="none" w:sz="0" w:space="0" w:color="auto"/>
      </w:divBdr>
    </w:div>
    <w:div w:id="1690830379">
      <w:bodyDiv w:val="1"/>
      <w:marLeft w:val="0"/>
      <w:marRight w:val="0"/>
      <w:marTop w:val="0"/>
      <w:marBottom w:val="0"/>
      <w:divBdr>
        <w:top w:val="none" w:sz="0" w:space="0" w:color="auto"/>
        <w:left w:val="none" w:sz="0" w:space="0" w:color="auto"/>
        <w:bottom w:val="none" w:sz="0" w:space="0" w:color="auto"/>
        <w:right w:val="none" w:sz="0" w:space="0" w:color="auto"/>
      </w:divBdr>
    </w:div>
    <w:div w:id="1727606311">
      <w:bodyDiv w:val="1"/>
      <w:marLeft w:val="0"/>
      <w:marRight w:val="0"/>
      <w:marTop w:val="0"/>
      <w:marBottom w:val="0"/>
      <w:divBdr>
        <w:top w:val="none" w:sz="0" w:space="0" w:color="auto"/>
        <w:left w:val="none" w:sz="0" w:space="0" w:color="auto"/>
        <w:bottom w:val="none" w:sz="0" w:space="0" w:color="auto"/>
        <w:right w:val="none" w:sz="0" w:space="0" w:color="auto"/>
      </w:divBdr>
    </w:div>
    <w:div w:id="1733698594">
      <w:bodyDiv w:val="1"/>
      <w:marLeft w:val="0"/>
      <w:marRight w:val="0"/>
      <w:marTop w:val="0"/>
      <w:marBottom w:val="0"/>
      <w:divBdr>
        <w:top w:val="none" w:sz="0" w:space="0" w:color="auto"/>
        <w:left w:val="none" w:sz="0" w:space="0" w:color="auto"/>
        <w:bottom w:val="none" w:sz="0" w:space="0" w:color="auto"/>
        <w:right w:val="none" w:sz="0" w:space="0" w:color="auto"/>
      </w:divBdr>
    </w:div>
    <w:div w:id="1738941151">
      <w:bodyDiv w:val="1"/>
      <w:marLeft w:val="0"/>
      <w:marRight w:val="0"/>
      <w:marTop w:val="0"/>
      <w:marBottom w:val="0"/>
      <w:divBdr>
        <w:top w:val="none" w:sz="0" w:space="0" w:color="auto"/>
        <w:left w:val="none" w:sz="0" w:space="0" w:color="auto"/>
        <w:bottom w:val="none" w:sz="0" w:space="0" w:color="auto"/>
        <w:right w:val="none" w:sz="0" w:space="0" w:color="auto"/>
      </w:divBdr>
    </w:div>
    <w:div w:id="1774934156">
      <w:bodyDiv w:val="1"/>
      <w:marLeft w:val="0"/>
      <w:marRight w:val="0"/>
      <w:marTop w:val="0"/>
      <w:marBottom w:val="0"/>
      <w:divBdr>
        <w:top w:val="none" w:sz="0" w:space="0" w:color="auto"/>
        <w:left w:val="none" w:sz="0" w:space="0" w:color="auto"/>
        <w:bottom w:val="none" w:sz="0" w:space="0" w:color="auto"/>
        <w:right w:val="none" w:sz="0" w:space="0" w:color="auto"/>
      </w:divBdr>
    </w:div>
    <w:div w:id="1807970759">
      <w:bodyDiv w:val="1"/>
      <w:marLeft w:val="0"/>
      <w:marRight w:val="0"/>
      <w:marTop w:val="0"/>
      <w:marBottom w:val="0"/>
      <w:divBdr>
        <w:top w:val="none" w:sz="0" w:space="0" w:color="auto"/>
        <w:left w:val="none" w:sz="0" w:space="0" w:color="auto"/>
        <w:bottom w:val="none" w:sz="0" w:space="0" w:color="auto"/>
        <w:right w:val="none" w:sz="0" w:space="0" w:color="auto"/>
      </w:divBdr>
    </w:div>
    <w:div w:id="1858035752">
      <w:bodyDiv w:val="1"/>
      <w:marLeft w:val="0"/>
      <w:marRight w:val="0"/>
      <w:marTop w:val="0"/>
      <w:marBottom w:val="0"/>
      <w:divBdr>
        <w:top w:val="none" w:sz="0" w:space="0" w:color="auto"/>
        <w:left w:val="none" w:sz="0" w:space="0" w:color="auto"/>
        <w:bottom w:val="none" w:sz="0" w:space="0" w:color="auto"/>
        <w:right w:val="none" w:sz="0" w:space="0" w:color="auto"/>
      </w:divBdr>
    </w:div>
    <w:div w:id="1913851527">
      <w:bodyDiv w:val="1"/>
      <w:marLeft w:val="0"/>
      <w:marRight w:val="0"/>
      <w:marTop w:val="0"/>
      <w:marBottom w:val="0"/>
      <w:divBdr>
        <w:top w:val="none" w:sz="0" w:space="0" w:color="auto"/>
        <w:left w:val="none" w:sz="0" w:space="0" w:color="auto"/>
        <w:bottom w:val="none" w:sz="0" w:space="0" w:color="auto"/>
        <w:right w:val="none" w:sz="0" w:space="0" w:color="auto"/>
      </w:divBdr>
    </w:div>
    <w:div w:id="1921669455">
      <w:bodyDiv w:val="1"/>
      <w:marLeft w:val="0"/>
      <w:marRight w:val="0"/>
      <w:marTop w:val="0"/>
      <w:marBottom w:val="0"/>
      <w:divBdr>
        <w:top w:val="none" w:sz="0" w:space="0" w:color="auto"/>
        <w:left w:val="none" w:sz="0" w:space="0" w:color="auto"/>
        <w:bottom w:val="none" w:sz="0" w:space="0" w:color="auto"/>
        <w:right w:val="none" w:sz="0" w:space="0" w:color="auto"/>
      </w:divBdr>
      <w:divsChild>
        <w:div w:id="1222860549">
          <w:marLeft w:val="547"/>
          <w:marRight w:val="0"/>
          <w:marTop w:val="154"/>
          <w:marBottom w:val="0"/>
          <w:divBdr>
            <w:top w:val="none" w:sz="0" w:space="0" w:color="auto"/>
            <w:left w:val="none" w:sz="0" w:space="0" w:color="auto"/>
            <w:bottom w:val="none" w:sz="0" w:space="0" w:color="auto"/>
            <w:right w:val="none" w:sz="0" w:space="0" w:color="auto"/>
          </w:divBdr>
        </w:div>
      </w:divsChild>
    </w:div>
    <w:div w:id="1922449383">
      <w:bodyDiv w:val="1"/>
      <w:marLeft w:val="0"/>
      <w:marRight w:val="0"/>
      <w:marTop w:val="0"/>
      <w:marBottom w:val="0"/>
      <w:divBdr>
        <w:top w:val="none" w:sz="0" w:space="0" w:color="auto"/>
        <w:left w:val="none" w:sz="0" w:space="0" w:color="auto"/>
        <w:bottom w:val="none" w:sz="0" w:space="0" w:color="auto"/>
        <w:right w:val="none" w:sz="0" w:space="0" w:color="auto"/>
      </w:divBdr>
    </w:div>
    <w:div w:id="1947761652">
      <w:bodyDiv w:val="1"/>
      <w:marLeft w:val="0"/>
      <w:marRight w:val="0"/>
      <w:marTop w:val="0"/>
      <w:marBottom w:val="0"/>
      <w:divBdr>
        <w:top w:val="none" w:sz="0" w:space="0" w:color="auto"/>
        <w:left w:val="none" w:sz="0" w:space="0" w:color="auto"/>
        <w:bottom w:val="none" w:sz="0" w:space="0" w:color="auto"/>
        <w:right w:val="none" w:sz="0" w:space="0" w:color="auto"/>
      </w:divBdr>
    </w:div>
    <w:div w:id="1976063225">
      <w:bodyDiv w:val="1"/>
      <w:marLeft w:val="0"/>
      <w:marRight w:val="0"/>
      <w:marTop w:val="0"/>
      <w:marBottom w:val="0"/>
      <w:divBdr>
        <w:top w:val="none" w:sz="0" w:space="0" w:color="auto"/>
        <w:left w:val="none" w:sz="0" w:space="0" w:color="auto"/>
        <w:bottom w:val="none" w:sz="0" w:space="0" w:color="auto"/>
        <w:right w:val="none" w:sz="0" w:space="0" w:color="auto"/>
      </w:divBdr>
    </w:div>
    <w:div w:id="1979190469">
      <w:bodyDiv w:val="1"/>
      <w:marLeft w:val="0"/>
      <w:marRight w:val="0"/>
      <w:marTop w:val="0"/>
      <w:marBottom w:val="0"/>
      <w:divBdr>
        <w:top w:val="none" w:sz="0" w:space="0" w:color="auto"/>
        <w:left w:val="none" w:sz="0" w:space="0" w:color="auto"/>
        <w:bottom w:val="none" w:sz="0" w:space="0" w:color="auto"/>
        <w:right w:val="none" w:sz="0" w:space="0" w:color="auto"/>
      </w:divBdr>
    </w:div>
    <w:div w:id="1992321600">
      <w:bodyDiv w:val="1"/>
      <w:marLeft w:val="0"/>
      <w:marRight w:val="0"/>
      <w:marTop w:val="0"/>
      <w:marBottom w:val="0"/>
      <w:divBdr>
        <w:top w:val="none" w:sz="0" w:space="0" w:color="auto"/>
        <w:left w:val="none" w:sz="0" w:space="0" w:color="auto"/>
        <w:bottom w:val="none" w:sz="0" w:space="0" w:color="auto"/>
        <w:right w:val="none" w:sz="0" w:space="0" w:color="auto"/>
      </w:divBdr>
    </w:div>
    <w:div w:id="1995184151">
      <w:bodyDiv w:val="1"/>
      <w:marLeft w:val="0"/>
      <w:marRight w:val="0"/>
      <w:marTop w:val="0"/>
      <w:marBottom w:val="0"/>
      <w:divBdr>
        <w:top w:val="none" w:sz="0" w:space="0" w:color="auto"/>
        <w:left w:val="none" w:sz="0" w:space="0" w:color="auto"/>
        <w:bottom w:val="none" w:sz="0" w:space="0" w:color="auto"/>
        <w:right w:val="none" w:sz="0" w:space="0" w:color="auto"/>
      </w:divBdr>
    </w:div>
    <w:div w:id="2068137509">
      <w:bodyDiv w:val="1"/>
      <w:marLeft w:val="0"/>
      <w:marRight w:val="0"/>
      <w:marTop w:val="0"/>
      <w:marBottom w:val="0"/>
      <w:divBdr>
        <w:top w:val="none" w:sz="0" w:space="0" w:color="auto"/>
        <w:left w:val="none" w:sz="0" w:space="0" w:color="auto"/>
        <w:bottom w:val="none" w:sz="0" w:space="0" w:color="auto"/>
        <w:right w:val="none" w:sz="0" w:space="0" w:color="auto"/>
      </w:divBdr>
    </w:div>
    <w:div w:id="2068603421">
      <w:bodyDiv w:val="1"/>
      <w:marLeft w:val="0"/>
      <w:marRight w:val="0"/>
      <w:marTop w:val="0"/>
      <w:marBottom w:val="0"/>
      <w:divBdr>
        <w:top w:val="none" w:sz="0" w:space="0" w:color="auto"/>
        <w:left w:val="none" w:sz="0" w:space="0" w:color="auto"/>
        <w:bottom w:val="none" w:sz="0" w:space="0" w:color="auto"/>
        <w:right w:val="none" w:sz="0" w:space="0" w:color="auto"/>
      </w:divBdr>
    </w:div>
    <w:div w:id="2109427974">
      <w:bodyDiv w:val="1"/>
      <w:marLeft w:val="0"/>
      <w:marRight w:val="0"/>
      <w:marTop w:val="0"/>
      <w:marBottom w:val="0"/>
      <w:divBdr>
        <w:top w:val="none" w:sz="0" w:space="0" w:color="auto"/>
        <w:left w:val="none" w:sz="0" w:space="0" w:color="auto"/>
        <w:bottom w:val="none" w:sz="0" w:space="0" w:color="auto"/>
        <w:right w:val="none" w:sz="0" w:space="0" w:color="auto"/>
      </w:divBdr>
    </w:div>
    <w:div w:id="2146778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3.bin"/><Relationship Id="rId21" Type="http://schemas.openxmlformats.org/officeDocument/2006/relationships/image" Target="media/image8.png"/><Relationship Id="rId42" Type="http://schemas.openxmlformats.org/officeDocument/2006/relationships/image" Target="media/image18.emf"/><Relationship Id="rId47" Type="http://schemas.openxmlformats.org/officeDocument/2006/relationships/oleObject" Target="embeddings/oleObject13.bin"/><Relationship Id="rId63" Type="http://schemas.openxmlformats.org/officeDocument/2006/relationships/image" Target="media/image27.jpeg"/><Relationship Id="rId68" Type="http://schemas.openxmlformats.org/officeDocument/2006/relationships/header" Target="header11.xml"/><Relationship Id="rId84" Type="http://schemas.openxmlformats.org/officeDocument/2006/relationships/image" Target="media/image30.png"/><Relationship Id="rId89" Type="http://schemas.openxmlformats.org/officeDocument/2006/relationships/image" Target="media/image35.png"/><Relationship Id="rId2" Type="http://schemas.openxmlformats.org/officeDocument/2006/relationships/numbering" Target="numbering.xml"/><Relationship Id="rId16" Type="http://schemas.openxmlformats.org/officeDocument/2006/relationships/oleObject" Target="embeddings/oleObject1.bin"/><Relationship Id="rId29" Type="http://schemas.openxmlformats.org/officeDocument/2006/relationships/oleObject" Target="embeddings/oleObject4.bin"/><Relationship Id="rId107" Type="http://schemas.openxmlformats.org/officeDocument/2006/relationships/header" Target="header21.xml"/><Relationship Id="rId11" Type="http://schemas.openxmlformats.org/officeDocument/2006/relationships/image" Target="media/image2.jpeg"/><Relationship Id="rId24" Type="http://schemas.openxmlformats.org/officeDocument/2006/relationships/header" Target="header4.xml"/><Relationship Id="rId32" Type="http://schemas.openxmlformats.org/officeDocument/2006/relationships/image" Target="media/image13.emf"/><Relationship Id="rId37" Type="http://schemas.openxmlformats.org/officeDocument/2006/relationships/oleObject" Target="embeddings/oleObject8.bin"/><Relationship Id="rId40" Type="http://schemas.openxmlformats.org/officeDocument/2006/relationships/image" Target="media/image17.emf"/><Relationship Id="rId45" Type="http://schemas.openxmlformats.org/officeDocument/2006/relationships/oleObject" Target="embeddings/oleObject12.bin"/><Relationship Id="rId53" Type="http://schemas.openxmlformats.org/officeDocument/2006/relationships/image" Target="media/image23.emf"/><Relationship Id="rId58" Type="http://schemas.openxmlformats.org/officeDocument/2006/relationships/hyperlink" Target="http://es.wikipedia.org/wiki/Componente_electr%C3%B3nico" TargetMode="External"/><Relationship Id="rId66" Type="http://schemas.openxmlformats.org/officeDocument/2006/relationships/chart" Target="charts/chart1.xml"/><Relationship Id="rId74" Type="http://schemas.openxmlformats.org/officeDocument/2006/relationships/header" Target="header13.xml"/><Relationship Id="rId79" Type="http://schemas.openxmlformats.org/officeDocument/2006/relationships/header" Target="header18.xml"/><Relationship Id="rId87" Type="http://schemas.openxmlformats.org/officeDocument/2006/relationships/image" Target="media/image33.png"/><Relationship Id="rId102" Type="http://schemas.openxmlformats.org/officeDocument/2006/relationships/hyperlink" Target="http://www.mailxmail.com/curso/informatica/disenobasesdatosrelacionales/capitulo7.htm" TargetMode="External"/><Relationship Id="rId5" Type="http://schemas.openxmlformats.org/officeDocument/2006/relationships/webSettings" Target="webSettings.xml"/><Relationship Id="rId61" Type="http://schemas.openxmlformats.org/officeDocument/2006/relationships/image" Target="media/image26.jpeg"/><Relationship Id="rId82" Type="http://schemas.openxmlformats.org/officeDocument/2006/relationships/image" Target="media/image28.png"/><Relationship Id="rId90" Type="http://schemas.openxmlformats.org/officeDocument/2006/relationships/image" Target="media/image36.png"/><Relationship Id="rId95" Type="http://schemas.openxmlformats.org/officeDocument/2006/relationships/image" Target="media/image41.png"/><Relationship Id="rId19" Type="http://schemas.openxmlformats.org/officeDocument/2006/relationships/header" Target="header3.xml"/><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header" Target="header5.xml"/><Relationship Id="rId30" Type="http://schemas.openxmlformats.org/officeDocument/2006/relationships/image" Target="media/image12.emf"/><Relationship Id="rId35" Type="http://schemas.openxmlformats.org/officeDocument/2006/relationships/oleObject" Target="embeddings/oleObject7.bin"/><Relationship Id="rId43" Type="http://schemas.openxmlformats.org/officeDocument/2006/relationships/oleObject" Target="embeddings/oleObject11.bin"/><Relationship Id="rId48" Type="http://schemas.openxmlformats.org/officeDocument/2006/relationships/image" Target="media/image21.emf"/><Relationship Id="rId56" Type="http://schemas.openxmlformats.org/officeDocument/2006/relationships/hyperlink" Target="http://es.wikipedia.org/wiki/Pictogramas" TargetMode="External"/><Relationship Id="rId64" Type="http://schemas.openxmlformats.org/officeDocument/2006/relationships/header" Target="header9.xml"/><Relationship Id="rId69" Type="http://schemas.openxmlformats.org/officeDocument/2006/relationships/header" Target="header12.xml"/><Relationship Id="rId77" Type="http://schemas.openxmlformats.org/officeDocument/2006/relationships/header" Target="header16.xml"/><Relationship Id="rId100" Type="http://schemas.openxmlformats.org/officeDocument/2006/relationships/hyperlink" Target="http://docs.kde.org/kde3/es/kdesdk/umbrello/uml-elements.html" TargetMode="External"/><Relationship Id="rId105" Type="http://schemas.openxmlformats.org/officeDocument/2006/relationships/hyperlink" Target="http://es.wikipedia.org/wiki/Estado_de_flujo_de_efectivo" TargetMode="External"/><Relationship Id="rId8" Type="http://schemas.openxmlformats.org/officeDocument/2006/relationships/image" Target="media/image1.png"/><Relationship Id="rId51" Type="http://schemas.openxmlformats.org/officeDocument/2006/relationships/oleObject" Target="embeddings/oleObject15.bin"/><Relationship Id="rId72" Type="http://schemas.openxmlformats.org/officeDocument/2006/relationships/diagramQuickStyle" Target="diagrams/quickStyle1.xml"/><Relationship Id="rId80" Type="http://schemas.openxmlformats.org/officeDocument/2006/relationships/header" Target="header19.xml"/><Relationship Id="rId85" Type="http://schemas.openxmlformats.org/officeDocument/2006/relationships/image" Target="media/image31.png"/><Relationship Id="rId93" Type="http://schemas.openxmlformats.org/officeDocument/2006/relationships/image" Target="media/image39.png"/><Relationship Id="rId98" Type="http://schemas.openxmlformats.org/officeDocument/2006/relationships/hyperlink" Target="http://www.monografias.com/trabajos10/foda/foda.shtml"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7.emf"/><Relationship Id="rId25" Type="http://schemas.openxmlformats.org/officeDocument/2006/relationships/image" Target="media/image10.emf"/><Relationship Id="rId33" Type="http://schemas.openxmlformats.org/officeDocument/2006/relationships/oleObject" Target="embeddings/oleObject6.bin"/><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image" Target="media/image24.jpeg"/><Relationship Id="rId67" Type="http://schemas.openxmlformats.org/officeDocument/2006/relationships/chart" Target="charts/chart2.xml"/><Relationship Id="rId103" Type="http://schemas.openxmlformats.org/officeDocument/2006/relationships/hyperlink" Target="http://es.wikipedia.org/wiki/Diagrama_de_bloques" TargetMode="External"/><Relationship Id="rId108" Type="http://schemas.openxmlformats.org/officeDocument/2006/relationships/fontTable" Target="fontTable.xml"/><Relationship Id="rId20" Type="http://schemas.openxmlformats.org/officeDocument/2006/relationships/footer" Target="footer1.xml"/><Relationship Id="rId41" Type="http://schemas.openxmlformats.org/officeDocument/2006/relationships/oleObject" Target="embeddings/oleObject10.bin"/><Relationship Id="rId54" Type="http://schemas.openxmlformats.org/officeDocument/2006/relationships/oleObject" Target="embeddings/oleObject16.bin"/><Relationship Id="rId62" Type="http://schemas.openxmlformats.org/officeDocument/2006/relationships/header" Target="header8.xml"/><Relationship Id="rId70" Type="http://schemas.openxmlformats.org/officeDocument/2006/relationships/diagramData" Target="diagrams/data1.xml"/><Relationship Id="rId75" Type="http://schemas.openxmlformats.org/officeDocument/2006/relationships/header" Target="header14.xml"/><Relationship Id="rId83" Type="http://schemas.openxmlformats.org/officeDocument/2006/relationships/image" Target="media/image29.png"/><Relationship Id="rId88" Type="http://schemas.openxmlformats.org/officeDocument/2006/relationships/image" Target="media/image34.png"/><Relationship Id="rId91" Type="http://schemas.openxmlformats.org/officeDocument/2006/relationships/image" Target="media/image37.png"/><Relationship Id="rId96" Type="http://schemas.openxmlformats.org/officeDocument/2006/relationships/hyperlink" Target="http://www.vivecuador.com/html2/esp/terminales_terrestres.ht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hyperlink" Target="http://es.wikipedia.org/wiki/Sistema" TargetMode="External"/><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oleObject14.bin"/><Relationship Id="rId57" Type="http://schemas.openxmlformats.org/officeDocument/2006/relationships/hyperlink" Target="http://es.wikipedia.org/wiki/Circuito_el%C3%A9ctrico" TargetMode="External"/><Relationship Id="rId106" Type="http://schemas.openxmlformats.org/officeDocument/2006/relationships/hyperlink" Target="http://www.monografias.com/trabajos18/perdidas-y-ganancias/perdidas-y-ganancias.shtml" TargetMode="External"/><Relationship Id="rId10" Type="http://schemas.openxmlformats.org/officeDocument/2006/relationships/header" Target="header2.xml"/><Relationship Id="rId31" Type="http://schemas.openxmlformats.org/officeDocument/2006/relationships/oleObject" Target="embeddings/oleObject5.bin"/><Relationship Id="rId44" Type="http://schemas.openxmlformats.org/officeDocument/2006/relationships/image" Target="media/image19.emf"/><Relationship Id="rId52" Type="http://schemas.openxmlformats.org/officeDocument/2006/relationships/header" Target="header6.xml"/><Relationship Id="rId60" Type="http://schemas.openxmlformats.org/officeDocument/2006/relationships/image" Target="media/image25.jpeg"/><Relationship Id="rId65" Type="http://schemas.openxmlformats.org/officeDocument/2006/relationships/header" Target="header10.xml"/><Relationship Id="rId73" Type="http://schemas.openxmlformats.org/officeDocument/2006/relationships/diagramColors" Target="diagrams/colors1.xml"/><Relationship Id="rId78" Type="http://schemas.openxmlformats.org/officeDocument/2006/relationships/header" Target="header17.xml"/><Relationship Id="rId81" Type="http://schemas.openxmlformats.org/officeDocument/2006/relationships/header" Target="header20.xml"/><Relationship Id="rId86" Type="http://schemas.openxmlformats.org/officeDocument/2006/relationships/image" Target="media/image32.png"/><Relationship Id="rId94" Type="http://schemas.openxmlformats.org/officeDocument/2006/relationships/image" Target="media/image40.png"/><Relationship Id="rId99" Type="http://schemas.openxmlformats.org/officeDocument/2006/relationships/hyperlink" Target="http://www.terminalguayaquil.com/cgi-bin/ttg/index.cgi?l=1" TargetMode="External"/><Relationship Id="rId101" Type="http://schemas.openxmlformats.org/officeDocument/2006/relationships/hyperlink" Target="http://es.wikipedia.org/wiki/Diagrama_entidad-relaci%C3%B3n"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4.jpeg"/><Relationship Id="rId18" Type="http://schemas.openxmlformats.org/officeDocument/2006/relationships/oleObject" Target="embeddings/oleObject2.bin"/><Relationship Id="rId39" Type="http://schemas.openxmlformats.org/officeDocument/2006/relationships/oleObject" Target="embeddings/oleObject9.bin"/><Relationship Id="rId109" Type="http://schemas.openxmlformats.org/officeDocument/2006/relationships/theme" Target="theme/theme1.xml"/><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header" Target="header7.xml"/><Relationship Id="rId76" Type="http://schemas.openxmlformats.org/officeDocument/2006/relationships/header" Target="header15.xml"/><Relationship Id="rId97" Type="http://schemas.openxmlformats.org/officeDocument/2006/relationships/hyperlink" Target="http://www.inec.gov.ec" TargetMode="External"/><Relationship Id="rId104" Type="http://schemas.openxmlformats.org/officeDocument/2006/relationships/hyperlink" Target="http://www.gestiopolis.com/canales/financiera/articulos/42/analriesgo.htm" TargetMode="External"/><Relationship Id="rId7" Type="http://schemas.openxmlformats.org/officeDocument/2006/relationships/endnotes" Target="endnotes.xml"/><Relationship Id="rId71" Type="http://schemas.openxmlformats.org/officeDocument/2006/relationships/diagramLayout" Target="diagrams/layout1.xml"/><Relationship Id="rId92" Type="http://schemas.openxmlformats.org/officeDocument/2006/relationships/image" Target="media/image38.png"/></Relationships>
</file>

<file path=word/_rels/footnotes.xml.rels><?xml version="1.0" encoding="UTF-8" standalone="yes"?>
<Relationships xmlns="http://schemas.openxmlformats.org/package/2006/relationships"><Relationship Id="rId3" Type="http://schemas.openxmlformats.org/officeDocument/2006/relationships/hyperlink" Target="http://www.cinemark.com.ec/" TargetMode="External"/><Relationship Id="rId2" Type="http://schemas.openxmlformats.org/officeDocument/2006/relationships/hyperlink" Target="http://www.vivecuador.com/html2/esp/terminales_terrestres.htm" TargetMode="External"/><Relationship Id="rId1" Type="http://schemas.openxmlformats.org/officeDocument/2006/relationships/hyperlink" Target="http://www.monografias.com/trabajos10/foda/foda.shtml" TargetMode="External"/><Relationship Id="rId4" Type="http://schemas.openxmlformats.org/officeDocument/2006/relationships/hyperlink" Target="http://www.multicines.com.ec/"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Documents%20and%20Settings\cburgos\Escritorio\Tesis\Borradores\Costos%20de%20Fabricacion.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cburgos\Escritorio\Tesis\Borradores\Costos%20de%20Fabricacion.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sz="1300" baseline="0"/>
              <a:t>PASAJEROS ENTRADAS Y SALIDAS POR LOS AEROPUERTOS DE QUITO, GUAYAQUIL Y TULCÁN</a:t>
            </a:r>
          </a:p>
        </c:rich>
      </c:tx>
    </c:title>
    <c:view3D>
      <c:rAngAx val="1"/>
    </c:view3D>
    <c:plotArea>
      <c:layout/>
      <c:bar3DChart>
        <c:barDir val="col"/>
        <c:grouping val="clustered"/>
        <c:ser>
          <c:idx val="0"/>
          <c:order val="0"/>
          <c:tx>
            <c:strRef>
              <c:f>Hoja3!$E$74</c:f>
              <c:strCache>
                <c:ptCount val="1"/>
                <c:pt idx="0">
                  <c:v>ENTRADA</c:v>
                </c:pt>
              </c:strCache>
            </c:strRef>
          </c:tx>
          <c:cat>
            <c:strRef>
              <c:f>Hoja3!$B$75:$B$77</c:f>
              <c:strCache>
                <c:ptCount val="3"/>
                <c:pt idx="0">
                  <c:v>QUITO</c:v>
                </c:pt>
                <c:pt idx="1">
                  <c:v>GUAYQUIL</c:v>
                </c:pt>
                <c:pt idx="2">
                  <c:v>TULCAN</c:v>
                </c:pt>
              </c:strCache>
            </c:strRef>
          </c:cat>
          <c:val>
            <c:numRef>
              <c:f>Hoja3!$E$75:$E$77</c:f>
              <c:numCache>
                <c:formatCode>0.00%</c:formatCode>
                <c:ptCount val="3"/>
                <c:pt idx="0">
                  <c:v>0.56834705920498063</c:v>
                </c:pt>
                <c:pt idx="1">
                  <c:v>0.42554784601085138</c:v>
                </c:pt>
                <c:pt idx="2">
                  <c:v>6.1050947841687917E-3</c:v>
                </c:pt>
              </c:numCache>
            </c:numRef>
          </c:val>
        </c:ser>
        <c:ser>
          <c:idx val="1"/>
          <c:order val="1"/>
          <c:tx>
            <c:strRef>
              <c:f>Hoja3!$F$74</c:f>
              <c:strCache>
                <c:ptCount val="1"/>
                <c:pt idx="0">
                  <c:v>SALIDA</c:v>
                </c:pt>
              </c:strCache>
            </c:strRef>
          </c:tx>
          <c:cat>
            <c:strRef>
              <c:f>Hoja3!$B$75:$B$77</c:f>
              <c:strCache>
                <c:ptCount val="3"/>
                <c:pt idx="0">
                  <c:v>QUITO</c:v>
                </c:pt>
                <c:pt idx="1">
                  <c:v>GUAYQUIL</c:v>
                </c:pt>
                <c:pt idx="2">
                  <c:v>TULCAN</c:v>
                </c:pt>
              </c:strCache>
            </c:strRef>
          </c:cat>
          <c:val>
            <c:numRef>
              <c:f>Hoja3!$F$75:$F$77</c:f>
              <c:numCache>
                <c:formatCode>0.00%</c:formatCode>
                <c:ptCount val="3"/>
                <c:pt idx="0">
                  <c:v>0.55746412526715017</c:v>
                </c:pt>
                <c:pt idx="1">
                  <c:v>0.43568281938326203</c:v>
                </c:pt>
                <c:pt idx="2">
                  <c:v>6.8530553495878234E-3</c:v>
                </c:pt>
              </c:numCache>
            </c:numRef>
          </c:val>
        </c:ser>
        <c:shape val="box"/>
        <c:axId val="62285696"/>
        <c:axId val="62287872"/>
        <c:axId val="0"/>
      </c:bar3DChart>
      <c:catAx>
        <c:axId val="62285696"/>
        <c:scaling>
          <c:orientation val="minMax"/>
        </c:scaling>
        <c:axPos val="b"/>
        <c:title>
          <c:tx>
            <c:rich>
              <a:bodyPr/>
              <a:lstStyle/>
              <a:p>
                <a:pPr>
                  <a:defRPr lang="es-ES"/>
                </a:pPr>
                <a:r>
                  <a:rPr lang="es-ES"/>
                  <a:t>Ciudades</a:t>
                </a:r>
              </a:p>
            </c:rich>
          </c:tx>
        </c:title>
        <c:majorTickMark val="none"/>
        <c:tickLblPos val="nextTo"/>
        <c:txPr>
          <a:bodyPr/>
          <a:lstStyle/>
          <a:p>
            <a:pPr>
              <a:defRPr lang="es-ES"/>
            </a:pPr>
            <a:endParaRPr lang="es-ES"/>
          </a:p>
        </c:txPr>
        <c:crossAx val="62287872"/>
        <c:crosses val="autoZero"/>
        <c:auto val="1"/>
        <c:lblAlgn val="ctr"/>
        <c:lblOffset val="100"/>
      </c:catAx>
      <c:valAx>
        <c:axId val="62287872"/>
        <c:scaling>
          <c:orientation val="minMax"/>
        </c:scaling>
        <c:axPos val="l"/>
        <c:majorGridlines/>
        <c:title>
          <c:tx>
            <c:rich>
              <a:bodyPr/>
              <a:lstStyle/>
              <a:p>
                <a:pPr>
                  <a:defRPr lang="es-ES"/>
                </a:pPr>
                <a:r>
                  <a:rPr lang="es-ES"/>
                  <a:t>Porcentaje</a:t>
                </a:r>
              </a:p>
            </c:rich>
          </c:tx>
        </c:title>
        <c:numFmt formatCode="0%" sourceLinked="0"/>
        <c:tickLblPos val="nextTo"/>
        <c:txPr>
          <a:bodyPr/>
          <a:lstStyle/>
          <a:p>
            <a:pPr>
              <a:defRPr lang="es-ES"/>
            </a:pPr>
            <a:endParaRPr lang="es-ES"/>
          </a:p>
        </c:txPr>
        <c:crossAx val="62285696"/>
        <c:crosses val="autoZero"/>
        <c:crossBetween val="between"/>
      </c:valAx>
    </c:plotArea>
    <c:legend>
      <c:legendPos val="r"/>
      <c:txPr>
        <a:bodyPr/>
        <a:lstStyle/>
        <a:p>
          <a:pPr>
            <a:defRPr lang="es-ES"/>
          </a:pPr>
          <a:endParaRPr lang="es-ES"/>
        </a:p>
      </c:txPr>
    </c:legend>
    <c:plotVisOnly val="1"/>
  </c:chart>
  <c:spPr>
    <a:gradFill>
      <a:gsLst>
        <a:gs pos="0">
          <a:srgbClr val="FFEFD1"/>
        </a:gs>
        <a:gs pos="64999">
          <a:srgbClr val="F0EBD5"/>
        </a:gs>
        <a:gs pos="100000">
          <a:srgbClr val="D1C39F"/>
        </a:gs>
      </a:gsLst>
      <a:lin ang="2700000" scaled="0"/>
    </a:gradFill>
    <a:scene3d>
      <a:camera prst="orthographicFront"/>
      <a:lightRig rig="threePt" dir="t"/>
    </a:scene3d>
    <a:sp3d>
      <a:bevelT w="114300" prst="artDeco"/>
    </a:sp3d>
  </c:sp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style val="42"/>
  <c:chart>
    <c:title>
      <c:tx>
        <c:rich>
          <a:bodyPr/>
          <a:lstStyle/>
          <a:p>
            <a:pPr>
              <a:defRPr lang="es-ES" sz="2000">
                <a:solidFill>
                  <a:schemeClr val="tx2"/>
                </a:solidFill>
              </a:defRPr>
            </a:pPr>
            <a:r>
              <a:rPr lang="es-ES" sz="2000">
                <a:solidFill>
                  <a:schemeClr val="tx2"/>
                </a:solidFill>
              </a:rPr>
              <a:t>TAMAÑO DEL MERCADO GLOBAL</a:t>
            </a:r>
          </a:p>
        </c:rich>
      </c:tx>
    </c:title>
    <c:plotArea>
      <c:layout>
        <c:manualLayout>
          <c:layoutTarget val="inner"/>
          <c:xMode val="edge"/>
          <c:yMode val="edge"/>
          <c:x val="9.4014132848778534E-2"/>
          <c:y val="0.17957213774902603"/>
          <c:w val="0.48704986876640438"/>
          <c:h val="0.75828099445801711"/>
        </c:manualLayout>
      </c:layout>
      <c:pieChart>
        <c:varyColors val="1"/>
        <c:ser>
          <c:idx val="0"/>
          <c:order val="0"/>
          <c:explosion val="25"/>
          <c:dLbls>
            <c:dLbl>
              <c:idx val="2"/>
              <c:numFmt formatCode="0.0%" sourceLinked="0"/>
              <c:spPr/>
              <c:txPr>
                <a:bodyPr/>
                <a:lstStyle/>
                <a:p>
                  <a:pPr>
                    <a:defRPr lang="es-ES">
                      <a:solidFill>
                        <a:schemeClr val="tx1">
                          <a:lumMod val="95000"/>
                          <a:lumOff val="5000"/>
                        </a:schemeClr>
                      </a:solidFill>
                    </a:defRPr>
                  </a:pPr>
                  <a:endParaRPr lang="es-ES"/>
                </a:p>
              </c:txPr>
            </c:dLbl>
            <c:dLbl>
              <c:idx val="3"/>
              <c:layout>
                <c:manualLayout>
                  <c:x val="3.8124873813850192E-2"/>
                  <c:y val="5.788641366513804E-2"/>
                </c:manualLayout>
              </c:layout>
              <c:numFmt formatCode="0.0%" sourceLinked="0"/>
              <c:spPr/>
              <c:txPr>
                <a:bodyPr/>
                <a:lstStyle/>
                <a:p>
                  <a:pPr>
                    <a:defRPr lang="es-ES">
                      <a:solidFill>
                        <a:schemeClr val="tx1">
                          <a:lumMod val="95000"/>
                          <a:lumOff val="5000"/>
                        </a:schemeClr>
                      </a:solidFill>
                    </a:defRPr>
                  </a:pPr>
                  <a:endParaRPr lang="es-ES"/>
                </a:p>
              </c:txPr>
              <c:showPercent val="1"/>
            </c:dLbl>
            <c:numFmt formatCode="0.0%" sourceLinked="0"/>
            <c:txPr>
              <a:bodyPr/>
              <a:lstStyle/>
              <a:p>
                <a:pPr>
                  <a:defRPr lang="es-ES"/>
                </a:pPr>
                <a:endParaRPr lang="es-ES"/>
              </a:p>
            </c:txPr>
            <c:showPercent val="1"/>
          </c:dLbls>
          <c:cat>
            <c:strRef>
              <c:f>Hoja3!$B$57:$B$60</c:f>
              <c:strCache>
                <c:ptCount val="4"/>
                <c:pt idx="0">
                  <c:v>INDUSTRIAS</c:v>
                </c:pt>
                <c:pt idx="1">
                  <c:v>TERMINALES TERRETRES</c:v>
                </c:pt>
                <c:pt idx="2">
                  <c:v>CINES</c:v>
                </c:pt>
                <c:pt idx="3">
                  <c:v>TERMINALES AEREAS</c:v>
                </c:pt>
              </c:strCache>
            </c:strRef>
          </c:cat>
          <c:val>
            <c:numRef>
              <c:f>Hoja3!$C$57:$C$60</c:f>
              <c:numCache>
                <c:formatCode>General</c:formatCode>
                <c:ptCount val="4"/>
                <c:pt idx="0">
                  <c:v>3580</c:v>
                </c:pt>
                <c:pt idx="1">
                  <c:v>430</c:v>
                </c:pt>
                <c:pt idx="2">
                  <c:v>195</c:v>
                </c:pt>
                <c:pt idx="3">
                  <c:v>20</c:v>
                </c:pt>
              </c:numCache>
            </c:numRef>
          </c:val>
        </c:ser>
        <c:ser>
          <c:idx val="1"/>
          <c:order val="1"/>
          <c:explosion val="25"/>
          <c:dLbls>
            <c:txPr>
              <a:bodyPr/>
              <a:lstStyle/>
              <a:p>
                <a:pPr>
                  <a:defRPr lang="es-ES"/>
                </a:pPr>
                <a:endParaRPr lang="es-ES"/>
              </a:p>
            </c:txPr>
            <c:showPercent val="1"/>
          </c:dLbls>
          <c:cat>
            <c:strRef>
              <c:f>Hoja3!$B$57:$B$60</c:f>
              <c:strCache>
                <c:ptCount val="4"/>
                <c:pt idx="0">
                  <c:v>INDUSTRIAS</c:v>
                </c:pt>
                <c:pt idx="1">
                  <c:v>TERMINALES TERRETRES</c:v>
                </c:pt>
                <c:pt idx="2">
                  <c:v>CINES</c:v>
                </c:pt>
                <c:pt idx="3">
                  <c:v>TERMINALES AEREAS</c:v>
                </c:pt>
              </c:strCache>
            </c:strRef>
          </c:cat>
          <c:val>
            <c:numRef>
              <c:f>Hoja3!$D$57:$D$60</c:f>
              <c:numCache>
                <c:formatCode>General</c:formatCode>
                <c:ptCount val="4"/>
              </c:numCache>
            </c:numRef>
          </c:val>
        </c:ser>
        <c:dLbls>
          <c:showPercent val="1"/>
        </c:dLbls>
        <c:firstSliceAng val="0"/>
      </c:pieChart>
      <c:spPr>
        <a:noFill/>
      </c:spPr>
    </c:plotArea>
    <c:legend>
      <c:legendPos val="r"/>
      <c:txPr>
        <a:bodyPr/>
        <a:lstStyle/>
        <a:p>
          <a:pPr>
            <a:defRPr lang="es-ES">
              <a:solidFill>
                <a:sysClr val="windowText" lastClr="000000"/>
              </a:solidFill>
            </a:defRPr>
          </a:pPr>
          <a:endParaRPr lang="es-ES"/>
        </a:p>
      </c:txPr>
    </c:legend>
    <c:plotVisOnly val="1"/>
  </c:chart>
  <c:spPr>
    <a:gradFill>
      <a:gsLst>
        <a:gs pos="0">
          <a:srgbClr val="FFEFD1"/>
        </a:gs>
        <a:gs pos="64999">
          <a:srgbClr val="F0EBD5"/>
        </a:gs>
        <a:gs pos="100000">
          <a:srgbClr val="D1C39F"/>
        </a:gs>
      </a:gsLst>
      <a:lin ang="5400000" scaled="0"/>
    </a:gradFill>
    <a:scene3d>
      <a:camera prst="orthographicFront"/>
      <a:lightRig rig="threePt" dir="t"/>
    </a:scene3d>
    <a:sp3d>
      <a:bevelT w="114300" prst="artDeco"/>
    </a:sp3d>
  </c:sp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786CA2E-E034-4463-A04A-854855FFD8CD}" type="doc">
      <dgm:prSet loTypeId="urn:microsoft.com/office/officeart/2005/8/layout/orgChart1" loCatId="hierarchy" qsTypeId="urn:microsoft.com/office/officeart/2005/8/quickstyle/simple1" qsCatId="simple" csTypeId="urn:microsoft.com/office/officeart/2005/8/colors/accent1_2" csCatId="accent1"/>
      <dgm:spPr/>
    </dgm:pt>
    <dgm:pt modelId="{6B8CFB45-9944-431E-BF5A-C1D86A3085B1}">
      <dgm:prSet/>
      <dgm:spPr/>
      <dgm:t>
        <a:bodyPr/>
        <a:lstStyle/>
        <a:p>
          <a:pPr marR="0" algn="ctr" rtl="0"/>
          <a:r>
            <a:rPr lang="es-ES" b="1" baseline="0" smtClean="0">
              <a:latin typeface="Calibri"/>
            </a:rPr>
            <a:t>JUNTA DIRECTIVA</a:t>
          </a:r>
          <a:endParaRPr lang="es-ES" smtClean="0"/>
        </a:p>
      </dgm:t>
    </dgm:pt>
    <dgm:pt modelId="{A7AFFBA0-9A89-4A3D-86E3-DE69CB69C67D}" type="parTrans" cxnId="{14F44709-D897-4CC6-9367-17CDE32C3D3B}">
      <dgm:prSet/>
      <dgm:spPr/>
      <dgm:t>
        <a:bodyPr/>
        <a:lstStyle/>
        <a:p>
          <a:endParaRPr lang="es-ES"/>
        </a:p>
      </dgm:t>
    </dgm:pt>
    <dgm:pt modelId="{58AC57BF-62C8-4E61-952B-91E9C81F4DAA}" type="sibTrans" cxnId="{14F44709-D897-4CC6-9367-17CDE32C3D3B}">
      <dgm:prSet/>
      <dgm:spPr/>
      <dgm:t>
        <a:bodyPr/>
        <a:lstStyle/>
        <a:p>
          <a:endParaRPr lang="es-ES"/>
        </a:p>
      </dgm:t>
    </dgm:pt>
    <dgm:pt modelId="{C6348050-3BB9-40D6-83D0-2A8876202BDE}" type="asst">
      <dgm:prSet/>
      <dgm:spPr/>
      <dgm:t>
        <a:bodyPr/>
        <a:lstStyle/>
        <a:p>
          <a:pPr marR="0" algn="ctr" rtl="0"/>
          <a:r>
            <a:rPr lang="es-ES" b="1" baseline="0" smtClean="0">
              <a:latin typeface="Calibri"/>
            </a:rPr>
            <a:t>ASISTENTE ADMINISTRATIVO</a:t>
          </a:r>
          <a:endParaRPr lang="es-ES" smtClean="0"/>
        </a:p>
      </dgm:t>
    </dgm:pt>
    <dgm:pt modelId="{FBBC6CF3-FD59-48E2-B931-91398E92F3A7}" type="parTrans" cxnId="{31E0C054-0177-4761-A84E-C7907B36F92C}">
      <dgm:prSet/>
      <dgm:spPr/>
      <dgm:t>
        <a:bodyPr/>
        <a:lstStyle/>
        <a:p>
          <a:endParaRPr lang="es-ES"/>
        </a:p>
      </dgm:t>
    </dgm:pt>
    <dgm:pt modelId="{CAC70F05-90B0-4E60-85EF-520D4C69F063}" type="sibTrans" cxnId="{31E0C054-0177-4761-A84E-C7907B36F92C}">
      <dgm:prSet/>
      <dgm:spPr/>
      <dgm:t>
        <a:bodyPr/>
        <a:lstStyle/>
        <a:p>
          <a:endParaRPr lang="es-ES"/>
        </a:p>
      </dgm:t>
    </dgm:pt>
    <dgm:pt modelId="{5B7402FF-D356-4525-89B6-B46B6E79D65C}">
      <dgm:prSet/>
      <dgm:spPr/>
      <dgm:t>
        <a:bodyPr/>
        <a:lstStyle/>
        <a:p>
          <a:pPr marR="0" algn="ctr" rtl="0"/>
          <a:r>
            <a:rPr lang="es-ES" b="1" baseline="0" smtClean="0">
              <a:latin typeface="Calibri"/>
            </a:rPr>
            <a:t>GERENTE</a:t>
          </a:r>
        </a:p>
        <a:p>
          <a:pPr marR="0" algn="ctr" rtl="0"/>
          <a:r>
            <a:rPr lang="es-ES" b="1" baseline="0" smtClean="0">
              <a:latin typeface="Calibri"/>
            </a:rPr>
            <a:t>DE VENTAS</a:t>
          </a:r>
          <a:endParaRPr lang="es-ES" smtClean="0"/>
        </a:p>
      </dgm:t>
    </dgm:pt>
    <dgm:pt modelId="{BABB04EE-2FA6-446F-B09A-5F0854EE11D6}" type="parTrans" cxnId="{47A56653-BFA5-4374-A4B6-9CFC58C5EC28}">
      <dgm:prSet/>
      <dgm:spPr/>
      <dgm:t>
        <a:bodyPr/>
        <a:lstStyle/>
        <a:p>
          <a:endParaRPr lang="es-ES"/>
        </a:p>
      </dgm:t>
    </dgm:pt>
    <dgm:pt modelId="{D7B1C9FB-4BE2-4B78-9A76-3051D9AD5469}" type="sibTrans" cxnId="{47A56653-BFA5-4374-A4B6-9CFC58C5EC28}">
      <dgm:prSet/>
      <dgm:spPr/>
      <dgm:t>
        <a:bodyPr/>
        <a:lstStyle/>
        <a:p>
          <a:endParaRPr lang="es-ES"/>
        </a:p>
      </dgm:t>
    </dgm:pt>
    <dgm:pt modelId="{539A1CAF-1EE9-4AEF-8763-A490C8B707F0}">
      <dgm:prSet/>
      <dgm:spPr/>
      <dgm:t>
        <a:bodyPr/>
        <a:lstStyle/>
        <a:p>
          <a:pPr marR="0" algn="ctr" rtl="0"/>
          <a:r>
            <a:rPr lang="es-ES" b="1" baseline="0" smtClean="0">
              <a:latin typeface="Calibri"/>
            </a:rPr>
            <a:t>GERENTE GENERAL</a:t>
          </a:r>
          <a:endParaRPr lang="es-ES" smtClean="0"/>
        </a:p>
      </dgm:t>
    </dgm:pt>
    <dgm:pt modelId="{C019532F-BD9D-4775-AD66-62974B27FCA8}" type="parTrans" cxnId="{75CBFD19-E0ED-48FF-82CD-B9ED5345EBFC}">
      <dgm:prSet/>
      <dgm:spPr/>
      <dgm:t>
        <a:bodyPr/>
        <a:lstStyle/>
        <a:p>
          <a:endParaRPr lang="es-ES"/>
        </a:p>
      </dgm:t>
    </dgm:pt>
    <dgm:pt modelId="{73F533FA-9075-4F8A-A971-B22866723B3A}" type="sibTrans" cxnId="{75CBFD19-E0ED-48FF-82CD-B9ED5345EBFC}">
      <dgm:prSet/>
      <dgm:spPr/>
      <dgm:t>
        <a:bodyPr/>
        <a:lstStyle/>
        <a:p>
          <a:endParaRPr lang="es-ES"/>
        </a:p>
      </dgm:t>
    </dgm:pt>
    <dgm:pt modelId="{E67CA23C-97A8-4054-BDF8-B46F26CFEDD6}">
      <dgm:prSet/>
      <dgm:spPr/>
      <dgm:t>
        <a:bodyPr/>
        <a:lstStyle/>
        <a:p>
          <a:pPr marR="0" algn="ctr" rtl="0"/>
          <a:r>
            <a:rPr lang="es-ES" b="1" baseline="0" smtClean="0">
              <a:latin typeface="Calibri"/>
            </a:rPr>
            <a:t>GERENTE TECNICO</a:t>
          </a:r>
          <a:endParaRPr lang="es-ES" smtClean="0"/>
        </a:p>
      </dgm:t>
    </dgm:pt>
    <dgm:pt modelId="{B2969D49-6C17-4F06-9342-4E083D576180}" type="parTrans" cxnId="{49E2AE87-02A8-410E-AD52-766819EAE451}">
      <dgm:prSet/>
      <dgm:spPr/>
      <dgm:t>
        <a:bodyPr/>
        <a:lstStyle/>
        <a:p>
          <a:endParaRPr lang="es-ES"/>
        </a:p>
      </dgm:t>
    </dgm:pt>
    <dgm:pt modelId="{A0DCF9A0-71B8-4597-BBD4-258C6DA27365}" type="sibTrans" cxnId="{49E2AE87-02A8-410E-AD52-766819EAE451}">
      <dgm:prSet/>
      <dgm:spPr/>
      <dgm:t>
        <a:bodyPr/>
        <a:lstStyle/>
        <a:p>
          <a:endParaRPr lang="es-ES"/>
        </a:p>
      </dgm:t>
    </dgm:pt>
    <dgm:pt modelId="{228C263B-C4F6-482D-B729-2152CDF19273}">
      <dgm:prSet/>
      <dgm:spPr/>
      <dgm:t>
        <a:bodyPr/>
        <a:lstStyle/>
        <a:p>
          <a:pPr marR="0" algn="ctr" rtl="0"/>
          <a:r>
            <a:rPr lang="es-MX" b="1" baseline="0" smtClean="0">
              <a:latin typeface="Calibri"/>
            </a:rPr>
            <a:t>2 ASISTENTE </a:t>
          </a:r>
        </a:p>
        <a:p>
          <a:pPr marR="0" algn="ctr" rtl="0"/>
          <a:r>
            <a:rPr lang="es-MX" b="1" baseline="0" smtClean="0">
              <a:latin typeface="Calibri"/>
            </a:rPr>
            <a:t>(Hardware)</a:t>
          </a:r>
          <a:endParaRPr lang="es-ES" smtClean="0"/>
        </a:p>
      </dgm:t>
    </dgm:pt>
    <dgm:pt modelId="{8123A5B9-535D-4471-8BDE-A0052FE37963}" type="parTrans" cxnId="{FC559651-1D87-4DD9-B16D-7BC99739ECBF}">
      <dgm:prSet/>
      <dgm:spPr/>
      <dgm:t>
        <a:bodyPr/>
        <a:lstStyle/>
        <a:p>
          <a:endParaRPr lang="es-ES"/>
        </a:p>
      </dgm:t>
    </dgm:pt>
    <dgm:pt modelId="{8BD1CC2C-4553-4DC2-9109-2B2C185FDA10}" type="sibTrans" cxnId="{FC559651-1D87-4DD9-B16D-7BC99739ECBF}">
      <dgm:prSet/>
      <dgm:spPr/>
      <dgm:t>
        <a:bodyPr/>
        <a:lstStyle/>
        <a:p>
          <a:endParaRPr lang="es-ES"/>
        </a:p>
      </dgm:t>
    </dgm:pt>
    <dgm:pt modelId="{0D4A77EB-FAA5-4338-9200-51D30AA7CA2E}">
      <dgm:prSet/>
      <dgm:spPr/>
      <dgm:t>
        <a:bodyPr/>
        <a:lstStyle/>
        <a:p>
          <a:pPr marR="0" algn="ctr" rtl="0"/>
          <a:r>
            <a:rPr lang="es-MX" b="1" baseline="0" smtClean="0">
              <a:latin typeface="Calibri"/>
            </a:rPr>
            <a:t>ASISTENTE </a:t>
          </a:r>
        </a:p>
        <a:p>
          <a:pPr marR="0" algn="ctr" rtl="0"/>
          <a:r>
            <a:rPr lang="es-MX" b="1" baseline="0" smtClean="0">
              <a:latin typeface="Calibri"/>
            </a:rPr>
            <a:t>(Software)</a:t>
          </a:r>
        </a:p>
        <a:p>
          <a:pPr marR="0" algn="ctr" rtl="0"/>
          <a:endParaRPr lang="es-MX" b="1" baseline="0" smtClean="0">
            <a:latin typeface="Times New Roman"/>
          </a:endParaRPr>
        </a:p>
      </dgm:t>
    </dgm:pt>
    <dgm:pt modelId="{9E711A6B-24FE-4F86-95F4-58C8C66D9231}" type="parTrans" cxnId="{7B07184E-531D-4A76-A102-188C14CB6C0C}">
      <dgm:prSet/>
      <dgm:spPr/>
      <dgm:t>
        <a:bodyPr/>
        <a:lstStyle/>
        <a:p>
          <a:endParaRPr lang="es-ES"/>
        </a:p>
      </dgm:t>
    </dgm:pt>
    <dgm:pt modelId="{BC8D1DA2-1E91-466D-BB4A-584469A0A2B6}" type="sibTrans" cxnId="{7B07184E-531D-4A76-A102-188C14CB6C0C}">
      <dgm:prSet/>
      <dgm:spPr/>
      <dgm:t>
        <a:bodyPr/>
        <a:lstStyle/>
        <a:p>
          <a:endParaRPr lang="es-ES"/>
        </a:p>
      </dgm:t>
    </dgm:pt>
    <dgm:pt modelId="{A542E416-2000-4B37-9D33-7DBDC023BDC3}" type="pres">
      <dgm:prSet presAssocID="{3786CA2E-E034-4463-A04A-854855FFD8CD}" presName="hierChild1" presStyleCnt="0">
        <dgm:presLayoutVars>
          <dgm:orgChart val="1"/>
          <dgm:chPref val="1"/>
          <dgm:dir/>
          <dgm:animOne val="branch"/>
          <dgm:animLvl val="lvl"/>
          <dgm:resizeHandles/>
        </dgm:presLayoutVars>
      </dgm:prSet>
      <dgm:spPr/>
    </dgm:pt>
    <dgm:pt modelId="{475FAD19-662B-40A9-9A95-96D14CA28A2F}" type="pres">
      <dgm:prSet presAssocID="{6B8CFB45-9944-431E-BF5A-C1D86A3085B1}" presName="hierRoot1" presStyleCnt="0">
        <dgm:presLayoutVars>
          <dgm:hierBranch/>
        </dgm:presLayoutVars>
      </dgm:prSet>
      <dgm:spPr/>
    </dgm:pt>
    <dgm:pt modelId="{45DE7FE6-C2F3-457A-AD6E-02B9CED6C685}" type="pres">
      <dgm:prSet presAssocID="{6B8CFB45-9944-431E-BF5A-C1D86A3085B1}" presName="rootComposite1" presStyleCnt="0"/>
      <dgm:spPr/>
    </dgm:pt>
    <dgm:pt modelId="{0143880C-39C5-4645-83F8-49AE2C102AF7}" type="pres">
      <dgm:prSet presAssocID="{6B8CFB45-9944-431E-BF5A-C1D86A3085B1}" presName="rootText1" presStyleLbl="node0" presStyleIdx="0" presStyleCnt="1">
        <dgm:presLayoutVars>
          <dgm:chPref val="3"/>
        </dgm:presLayoutVars>
      </dgm:prSet>
      <dgm:spPr/>
      <dgm:t>
        <a:bodyPr/>
        <a:lstStyle/>
        <a:p>
          <a:endParaRPr lang="es-ES"/>
        </a:p>
      </dgm:t>
    </dgm:pt>
    <dgm:pt modelId="{F6E2E2E2-4CE8-43CD-AD4A-3D6C31916F46}" type="pres">
      <dgm:prSet presAssocID="{6B8CFB45-9944-431E-BF5A-C1D86A3085B1}" presName="rootConnector1" presStyleLbl="node1" presStyleIdx="0" presStyleCnt="0"/>
      <dgm:spPr/>
      <dgm:t>
        <a:bodyPr/>
        <a:lstStyle/>
        <a:p>
          <a:endParaRPr lang="es-ES"/>
        </a:p>
      </dgm:t>
    </dgm:pt>
    <dgm:pt modelId="{6A6C4784-7C1A-4C22-9E62-314F0500E9D4}" type="pres">
      <dgm:prSet presAssocID="{6B8CFB45-9944-431E-BF5A-C1D86A3085B1}" presName="hierChild2" presStyleCnt="0"/>
      <dgm:spPr/>
    </dgm:pt>
    <dgm:pt modelId="{A32F2EBA-423C-470A-89C7-2E9EC513B996}" type="pres">
      <dgm:prSet presAssocID="{BABB04EE-2FA6-446F-B09A-5F0854EE11D6}" presName="Name35" presStyleLbl="parChTrans1D2" presStyleIdx="0" presStyleCnt="4"/>
      <dgm:spPr/>
      <dgm:t>
        <a:bodyPr/>
        <a:lstStyle/>
        <a:p>
          <a:endParaRPr lang="es-VE"/>
        </a:p>
      </dgm:t>
    </dgm:pt>
    <dgm:pt modelId="{633AF795-2381-49CD-BD8F-4FA67640BEB9}" type="pres">
      <dgm:prSet presAssocID="{5B7402FF-D356-4525-89B6-B46B6E79D65C}" presName="hierRoot2" presStyleCnt="0">
        <dgm:presLayoutVars>
          <dgm:hierBranch/>
        </dgm:presLayoutVars>
      </dgm:prSet>
      <dgm:spPr/>
    </dgm:pt>
    <dgm:pt modelId="{83E428F7-6AD3-4596-AB8B-E637182F9CA6}" type="pres">
      <dgm:prSet presAssocID="{5B7402FF-D356-4525-89B6-B46B6E79D65C}" presName="rootComposite" presStyleCnt="0"/>
      <dgm:spPr/>
    </dgm:pt>
    <dgm:pt modelId="{EF7734D9-D131-4002-8DAF-D8F07B78308D}" type="pres">
      <dgm:prSet presAssocID="{5B7402FF-D356-4525-89B6-B46B6E79D65C}" presName="rootText" presStyleLbl="node2" presStyleIdx="0" presStyleCnt="3">
        <dgm:presLayoutVars>
          <dgm:chPref val="3"/>
        </dgm:presLayoutVars>
      </dgm:prSet>
      <dgm:spPr/>
      <dgm:t>
        <a:bodyPr/>
        <a:lstStyle/>
        <a:p>
          <a:endParaRPr lang="es-ES"/>
        </a:p>
      </dgm:t>
    </dgm:pt>
    <dgm:pt modelId="{A15E9725-DD63-4453-BF3B-7AF974B98A6A}" type="pres">
      <dgm:prSet presAssocID="{5B7402FF-D356-4525-89B6-B46B6E79D65C}" presName="rootConnector" presStyleLbl="node2" presStyleIdx="0" presStyleCnt="3"/>
      <dgm:spPr/>
      <dgm:t>
        <a:bodyPr/>
        <a:lstStyle/>
        <a:p>
          <a:endParaRPr lang="es-ES"/>
        </a:p>
      </dgm:t>
    </dgm:pt>
    <dgm:pt modelId="{03D5071A-1893-4513-949C-6EFDC59E986D}" type="pres">
      <dgm:prSet presAssocID="{5B7402FF-D356-4525-89B6-B46B6E79D65C}" presName="hierChild4" presStyleCnt="0"/>
      <dgm:spPr/>
    </dgm:pt>
    <dgm:pt modelId="{A7459282-4D76-49F0-8A9A-FA286C475382}" type="pres">
      <dgm:prSet presAssocID="{5B7402FF-D356-4525-89B6-B46B6E79D65C}" presName="hierChild5" presStyleCnt="0"/>
      <dgm:spPr/>
    </dgm:pt>
    <dgm:pt modelId="{890B3ED2-01E2-416E-BF24-35E3377F8D79}" type="pres">
      <dgm:prSet presAssocID="{C019532F-BD9D-4775-AD66-62974B27FCA8}" presName="Name35" presStyleLbl="parChTrans1D2" presStyleIdx="1" presStyleCnt="4"/>
      <dgm:spPr/>
      <dgm:t>
        <a:bodyPr/>
        <a:lstStyle/>
        <a:p>
          <a:endParaRPr lang="es-VE"/>
        </a:p>
      </dgm:t>
    </dgm:pt>
    <dgm:pt modelId="{ECB4BFC0-437F-4454-BC3A-75B1743B9DA2}" type="pres">
      <dgm:prSet presAssocID="{539A1CAF-1EE9-4AEF-8763-A490C8B707F0}" presName="hierRoot2" presStyleCnt="0">
        <dgm:presLayoutVars>
          <dgm:hierBranch/>
        </dgm:presLayoutVars>
      </dgm:prSet>
      <dgm:spPr/>
    </dgm:pt>
    <dgm:pt modelId="{0804C226-7C1C-471A-9F6C-51F349D28E26}" type="pres">
      <dgm:prSet presAssocID="{539A1CAF-1EE9-4AEF-8763-A490C8B707F0}" presName="rootComposite" presStyleCnt="0"/>
      <dgm:spPr/>
    </dgm:pt>
    <dgm:pt modelId="{EEDCAE97-A6D7-4B38-8721-AE0ABE97082A}" type="pres">
      <dgm:prSet presAssocID="{539A1CAF-1EE9-4AEF-8763-A490C8B707F0}" presName="rootText" presStyleLbl="node2" presStyleIdx="1" presStyleCnt="3">
        <dgm:presLayoutVars>
          <dgm:chPref val="3"/>
        </dgm:presLayoutVars>
      </dgm:prSet>
      <dgm:spPr/>
      <dgm:t>
        <a:bodyPr/>
        <a:lstStyle/>
        <a:p>
          <a:endParaRPr lang="es-ES"/>
        </a:p>
      </dgm:t>
    </dgm:pt>
    <dgm:pt modelId="{D2745A10-820D-42C2-B9AA-0066D79CB68B}" type="pres">
      <dgm:prSet presAssocID="{539A1CAF-1EE9-4AEF-8763-A490C8B707F0}" presName="rootConnector" presStyleLbl="node2" presStyleIdx="1" presStyleCnt="3"/>
      <dgm:spPr/>
      <dgm:t>
        <a:bodyPr/>
        <a:lstStyle/>
        <a:p>
          <a:endParaRPr lang="es-ES"/>
        </a:p>
      </dgm:t>
    </dgm:pt>
    <dgm:pt modelId="{A51D9E46-48EE-455E-B80B-5C93A213B837}" type="pres">
      <dgm:prSet presAssocID="{539A1CAF-1EE9-4AEF-8763-A490C8B707F0}" presName="hierChild4" presStyleCnt="0"/>
      <dgm:spPr/>
    </dgm:pt>
    <dgm:pt modelId="{7E151BAF-9CC5-45C3-89C9-07F665292FE5}" type="pres">
      <dgm:prSet presAssocID="{539A1CAF-1EE9-4AEF-8763-A490C8B707F0}" presName="hierChild5" presStyleCnt="0"/>
      <dgm:spPr/>
    </dgm:pt>
    <dgm:pt modelId="{C41E52F3-5EA1-4321-B0D1-F775DADB07EC}" type="pres">
      <dgm:prSet presAssocID="{B2969D49-6C17-4F06-9342-4E083D576180}" presName="Name35" presStyleLbl="parChTrans1D2" presStyleIdx="2" presStyleCnt="4"/>
      <dgm:spPr/>
      <dgm:t>
        <a:bodyPr/>
        <a:lstStyle/>
        <a:p>
          <a:endParaRPr lang="es-VE"/>
        </a:p>
      </dgm:t>
    </dgm:pt>
    <dgm:pt modelId="{41C2D7E1-9CF2-449F-A3DD-E22760169D15}" type="pres">
      <dgm:prSet presAssocID="{E67CA23C-97A8-4054-BDF8-B46F26CFEDD6}" presName="hierRoot2" presStyleCnt="0">
        <dgm:presLayoutVars>
          <dgm:hierBranch/>
        </dgm:presLayoutVars>
      </dgm:prSet>
      <dgm:spPr/>
    </dgm:pt>
    <dgm:pt modelId="{52383D14-66CA-428F-96A1-D37EBF314FB5}" type="pres">
      <dgm:prSet presAssocID="{E67CA23C-97A8-4054-BDF8-B46F26CFEDD6}" presName="rootComposite" presStyleCnt="0"/>
      <dgm:spPr/>
    </dgm:pt>
    <dgm:pt modelId="{509847B3-39F9-4A13-85A2-FE5B05468002}" type="pres">
      <dgm:prSet presAssocID="{E67CA23C-97A8-4054-BDF8-B46F26CFEDD6}" presName="rootText" presStyleLbl="node2" presStyleIdx="2" presStyleCnt="3">
        <dgm:presLayoutVars>
          <dgm:chPref val="3"/>
        </dgm:presLayoutVars>
      </dgm:prSet>
      <dgm:spPr/>
      <dgm:t>
        <a:bodyPr/>
        <a:lstStyle/>
        <a:p>
          <a:endParaRPr lang="es-ES"/>
        </a:p>
      </dgm:t>
    </dgm:pt>
    <dgm:pt modelId="{3576C4D2-3315-4B84-8236-822B084A5A11}" type="pres">
      <dgm:prSet presAssocID="{E67CA23C-97A8-4054-BDF8-B46F26CFEDD6}" presName="rootConnector" presStyleLbl="node2" presStyleIdx="2" presStyleCnt="3"/>
      <dgm:spPr/>
      <dgm:t>
        <a:bodyPr/>
        <a:lstStyle/>
        <a:p>
          <a:endParaRPr lang="es-ES"/>
        </a:p>
      </dgm:t>
    </dgm:pt>
    <dgm:pt modelId="{2EA213AB-7057-4847-B464-D65FD60329A5}" type="pres">
      <dgm:prSet presAssocID="{E67CA23C-97A8-4054-BDF8-B46F26CFEDD6}" presName="hierChild4" presStyleCnt="0"/>
      <dgm:spPr/>
    </dgm:pt>
    <dgm:pt modelId="{433BDA4E-E8BD-4B64-B7F1-A90854800493}" type="pres">
      <dgm:prSet presAssocID="{8123A5B9-535D-4471-8BDE-A0052FE37963}" presName="Name35" presStyleLbl="parChTrans1D3" presStyleIdx="0" presStyleCnt="2"/>
      <dgm:spPr/>
      <dgm:t>
        <a:bodyPr/>
        <a:lstStyle/>
        <a:p>
          <a:endParaRPr lang="es-VE"/>
        </a:p>
      </dgm:t>
    </dgm:pt>
    <dgm:pt modelId="{843444E9-E81A-4626-8307-FE5872B8AA25}" type="pres">
      <dgm:prSet presAssocID="{228C263B-C4F6-482D-B729-2152CDF19273}" presName="hierRoot2" presStyleCnt="0">
        <dgm:presLayoutVars>
          <dgm:hierBranch val="r"/>
        </dgm:presLayoutVars>
      </dgm:prSet>
      <dgm:spPr/>
    </dgm:pt>
    <dgm:pt modelId="{6E54460D-DDBE-4AC6-BA14-4FF64FFFA206}" type="pres">
      <dgm:prSet presAssocID="{228C263B-C4F6-482D-B729-2152CDF19273}" presName="rootComposite" presStyleCnt="0"/>
      <dgm:spPr/>
    </dgm:pt>
    <dgm:pt modelId="{ED525E76-9BA1-49AC-814F-6FD20FE953AC}" type="pres">
      <dgm:prSet presAssocID="{228C263B-C4F6-482D-B729-2152CDF19273}" presName="rootText" presStyleLbl="node3" presStyleIdx="0" presStyleCnt="2">
        <dgm:presLayoutVars>
          <dgm:chPref val="3"/>
        </dgm:presLayoutVars>
      </dgm:prSet>
      <dgm:spPr/>
      <dgm:t>
        <a:bodyPr/>
        <a:lstStyle/>
        <a:p>
          <a:endParaRPr lang="es-ES"/>
        </a:p>
      </dgm:t>
    </dgm:pt>
    <dgm:pt modelId="{0B73E9C3-9CB1-4B7B-B20B-8F92B0BDBB0E}" type="pres">
      <dgm:prSet presAssocID="{228C263B-C4F6-482D-B729-2152CDF19273}" presName="rootConnector" presStyleLbl="node3" presStyleIdx="0" presStyleCnt="2"/>
      <dgm:spPr/>
      <dgm:t>
        <a:bodyPr/>
        <a:lstStyle/>
        <a:p>
          <a:endParaRPr lang="es-ES"/>
        </a:p>
      </dgm:t>
    </dgm:pt>
    <dgm:pt modelId="{D9E59F79-B2D2-41B4-AB07-891787F09F14}" type="pres">
      <dgm:prSet presAssocID="{228C263B-C4F6-482D-B729-2152CDF19273}" presName="hierChild4" presStyleCnt="0"/>
      <dgm:spPr/>
    </dgm:pt>
    <dgm:pt modelId="{41BB507C-7BF8-43D3-8DE2-80318B26DEFA}" type="pres">
      <dgm:prSet presAssocID="{228C263B-C4F6-482D-B729-2152CDF19273}" presName="hierChild5" presStyleCnt="0"/>
      <dgm:spPr/>
    </dgm:pt>
    <dgm:pt modelId="{F46EFF18-D504-4086-A32D-2A05D07C75EC}" type="pres">
      <dgm:prSet presAssocID="{9E711A6B-24FE-4F86-95F4-58C8C66D9231}" presName="Name35" presStyleLbl="parChTrans1D3" presStyleIdx="1" presStyleCnt="2"/>
      <dgm:spPr/>
      <dgm:t>
        <a:bodyPr/>
        <a:lstStyle/>
        <a:p>
          <a:endParaRPr lang="es-VE"/>
        </a:p>
      </dgm:t>
    </dgm:pt>
    <dgm:pt modelId="{075EBBE3-E025-4301-978E-49F066D83393}" type="pres">
      <dgm:prSet presAssocID="{0D4A77EB-FAA5-4338-9200-51D30AA7CA2E}" presName="hierRoot2" presStyleCnt="0">
        <dgm:presLayoutVars>
          <dgm:hierBranch val="r"/>
        </dgm:presLayoutVars>
      </dgm:prSet>
      <dgm:spPr/>
    </dgm:pt>
    <dgm:pt modelId="{ABB2E62D-B76D-4951-8B63-326800780C12}" type="pres">
      <dgm:prSet presAssocID="{0D4A77EB-FAA5-4338-9200-51D30AA7CA2E}" presName="rootComposite" presStyleCnt="0"/>
      <dgm:spPr/>
    </dgm:pt>
    <dgm:pt modelId="{B1D4DBF7-9988-420A-9293-21765883947E}" type="pres">
      <dgm:prSet presAssocID="{0D4A77EB-FAA5-4338-9200-51D30AA7CA2E}" presName="rootText" presStyleLbl="node3" presStyleIdx="1" presStyleCnt="2">
        <dgm:presLayoutVars>
          <dgm:chPref val="3"/>
        </dgm:presLayoutVars>
      </dgm:prSet>
      <dgm:spPr/>
      <dgm:t>
        <a:bodyPr/>
        <a:lstStyle/>
        <a:p>
          <a:endParaRPr lang="es-ES"/>
        </a:p>
      </dgm:t>
    </dgm:pt>
    <dgm:pt modelId="{F2A86AA2-BC18-437D-903D-198C705D61F3}" type="pres">
      <dgm:prSet presAssocID="{0D4A77EB-FAA5-4338-9200-51D30AA7CA2E}" presName="rootConnector" presStyleLbl="node3" presStyleIdx="1" presStyleCnt="2"/>
      <dgm:spPr/>
      <dgm:t>
        <a:bodyPr/>
        <a:lstStyle/>
        <a:p>
          <a:endParaRPr lang="es-ES"/>
        </a:p>
      </dgm:t>
    </dgm:pt>
    <dgm:pt modelId="{9ECE35FF-2628-4ABC-9BD2-7EF48252D8DF}" type="pres">
      <dgm:prSet presAssocID="{0D4A77EB-FAA5-4338-9200-51D30AA7CA2E}" presName="hierChild4" presStyleCnt="0"/>
      <dgm:spPr/>
    </dgm:pt>
    <dgm:pt modelId="{67C8E23C-5DA5-4F6A-B25C-89CAD707D38E}" type="pres">
      <dgm:prSet presAssocID="{0D4A77EB-FAA5-4338-9200-51D30AA7CA2E}" presName="hierChild5" presStyleCnt="0"/>
      <dgm:spPr/>
    </dgm:pt>
    <dgm:pt modelId="{6C9F994B-8CAA-4C38-9C8D-7BB434E6FAA1}" type="pres">
      <dgm:prSet presAssocID="{E67CA23C-97A8-4054-BDF8-B46F26CFEDD6}" presName="hierChild5" presStyleCnt="0"/>
      <dgm:spPr/>
    </dgm:pt>
    <dgm:pt modelId="{E9E2A926-4252-45D5-B4DF-DB826A01655B}" type="pres">
      <dgm:prSet presAssocID="{6B8CFB45-9944-431E-BF5A-C1D86A3085B1}" presName="hierChild3" presStyleCnt="0"/>
      <dgm:spPr/>
    </dgm:pt>
    <dgm:pt modelId="{346F1AD9-059C-494B-A100-AC4CA962411F}" type="pres">
      <dgm:prSet presAssocID="{FBBC6CF3-FD59-48E2-B931-91398E92F3A7}" presName="Name111" presStyleLbl="parChTrans1D2" presStyleIdx="3" presStyleCnt="4"/>
      <dgm:spPr/>
      <dgm:t>
        <a:bodyPr/>
        <a:lstStyle/>
        <a:p>
          <a:endParaRPr lang="es-VE"/>
        </a:p>
      </dgm:t>
    </dgm:pt>
    <dgm:pt modelId="{33A57532-A0BD-460C-8BE0-3259E9B38656}" type="pres">
      <dgm:prSet presAssocID="{C6348050-3BB9-40D6-83D0-2A8876202BDE}" presName="hierRoot3" presStyleCnt="0">
        <dgm:presLayoutVars>
          <dgm:hierBranch/>
        </dgm:presLayoutVars>
      </dgm:prSet>
      <dgm:spPr/>
    </dgm:pt>
    <dgm:pt modelId="{1306432D-A33C-4C32-98E4-3E17ADD2022D}" type="pres">
      <dgm:prSet presAssocID="{C6348050-3BB9-40D6-83D0-2A8876202BDE}" presName="rootComposite3" presStyleCnt="0"/>
      <dgm:spPr/>
    </dgm:pt>
    <dgm:pt modelId="{8D29B9DB-452C-427D-B65F-3BFAC8BB9958}" type="pres">
      <dgm:prSet presAssocID="{C6348050-3BB9-40D6-83D0-2A8876202BDE}" presName="rootText3" presStyleLbl="asst1" presStyleIdx="0" presStyleCnt="1">
        <dgm:presLayoutVars>
          <dgm:chPref val="3"/>
        </dgm:presLayoutVars>
      </dgm:prSet>
      <dgm:spPr/>
      <dgm:t>
        <a:bodyPr/>
        <a:lstStyle/>
        <a:p>
          <a:endParaRPr lang="es-ES"/>
        </a:p>
      </dgm:t>
    </dgm:pt>
    <dgm:pt modelId="{78C437CD-6289-4FB3-886B-E754CF542D9A}" type="pres">
      <dgm:prSet presAssocID="{C6348050-3BB9-40D6-83D0-2A8876202BDE}" presName="rootConnector3" presStyleLbl="asst1" presStyleIdx="0" presStyleCnt="1"/>
      <dgm:spPr/>
      <dgm:t>
        <a:bodyPr/>
        <a:lstStyle/>
        <a:p>
          <a:endParaRPr lang="es-ES"/>
        </a:p>
      </dgm:t>
    </dgm:pt>
    <dgm:pt modelId="{B28D0FB9-AF04-42F3-9056-A47E8FE1E44E}" type="pres">
      <dgm:prSet presAssocID="{C6348050-3BB9-40D6-83D0-2A8876202BDE}" presName="hierChild6" presStyleCnt="0"/>
      <dgm:spPr/>
    </dgm:pt>
    <dgm:pt modelId="{FB9FAC5C-CA15-418C-9E52-5E4E3B0284D2}" type="pres">
      <dgm:prSet presAssocID="{C6348050-3BB9-40D6-83D0-2A8876202BDE}" presName="hierChild7" presStyleCnt="0"/>
      <dgm:spPr/>
    </dgm:pt>
  </dgm:ptLst>
  <dgm:cxnLst>
    <dgm:cxn modelId="{BD0EC698-BA2D-413A-8C98-7E0D01BF6149}" type="presOf" srcId="{3786CA2E-E034-4463-A04A-854855FFD8CD}" destId="{A542E416-2000-4B37-9D33-7DBDC023BDC3}" srcOrd="0" destOrd="0" presId="urn:microsoft.com/office/officeart/2005/8/layout/orgChart1"/>
    <dgm:cxn modelId="{DEA1FE7E-A28D-4602-88B0-ACD1702D93FC}" type="presOf" srcId="{B2969D49-6C17-4F06-9342-4E083D576180}" destId="{C41E52F3-5EA1-4321-B0D1-F775DADB07EC}" srcOrd="0" destOrd="0" presId="urn:microsoft.com/office/officeart/2005/8/layout/orgChart1"/>
    <dgm:cxn modelId="{75CBFD19-E0ED-48FF-82CD-B9ED5345EBFC}" srcId="{6B8CFB45-9944-431E-BF5A-C1D86A3085B1}" destId="{539A1CAF-1EE9-4AEF-8763-A490C8B707F0}" srcOrd="2" destOrd="0" parTransId="{C019532F-BD9D-4775-AD66-62974B27FCA8}" sibTransId="{73F533FA-9075-4F8A-A971-B22866723B3A}"/>
    <dgm:cxn modelId="{B582942B-B3A9-4E8C-A4AB-5BD4831DB159}" type="presOf" srcId="{FBBC6CF3-FD59-48E2-B931-91398E92F3A7}" destId="{346F1AD9-059C-494B-A100-AC4CA962411F}" srcOrd="0" destOrd="0" presId="urn:microsoft.com/office/officeart/2005/8/layout/orgChart1"/>
    <dgm:cxn modelId="{31E0C054-0177-4761-A84E-C7907B36F92C}" srcId="{6B8CFB45-9944-431E-BF5A-C1D86A3085B1}" destId="{C6348050-3BB9-40D6-83D0-2A8876202BDE}" srcOrd="0" destOrd="0" parTransId="{FBBC6CF3-FD59-48E2-B931-91398E92F3A7}" sibTransId="{CAC70F05-90B0-4E60-85EF-520D4C69F063}"/>
    <dgm:cxn modelId="{CA006093-B8C1-417C-99B2-25580640975A}" type="presOf" srcId="{5B7402FF-D356-4525-89B6-B46B6E79D65C}" destId="{A15E9725-DD63-4453-BF3B-7AF974B98A6A}" srcOrd="1" destOrd="0" presId="urn:microsoft.com/office/officeart/2005/8/layout/orgChart1"/>
    <dgm:cxn modelId="{6069DAEC-D451-4F49-A50B-C7BF633F5C0B}" type="presOf" srcId="{C6348050-3BB9-40D6-83D0-2A8876202BDE}" destId="{78C437CD-6289-4FB3-886B-E754CF542D9A}" srcOrd="1" destOrd="0" presId="urn:microsoft.com/office/officeart/2005/8/layout/orgChart1"/>
    <dgm:cxn modelId="{49E2AE87-02A8-410E-AD52-766819EAE451}" srcId="{6B8CFB45-9944-431E-BF5A-C1D86A3085B1}" destId="{E67CA23C-97A8-4054-BDF8-B46F26CFEDD6}" srcOrd="3" destOrd="0" parTransId="{B2969D49-6C17-4F06-9342-4E083D576180}" sibTransId="{A0DCF9A0-71B8-4597-BBD4-258C6DA27365}"/>
    <dgm:cxn modelId="{E7D5C932-7DCA-4C08-84DD-D6618C4076B9}" type="presOf" srcId="{228C263B-C4F6-482D-B729-2152CDF19273}" destId="{0B73E9C3-9CB1-4B7B-B20B-8F92B0BDBB0E}" srcOrd="1" destOrd="0" presId="urn:microsoft.com/office/officeart/2005/8/layout/orgChart1"/>
    <dgm:cxn modelId="{43571985-6740-4A20-AAA4-AE4C42BD7105}" type="presOf" srcId="{0D4A77EB-FAA5-4338-9200-51D30AA7CA2E}" destId="{B1D4DBF7-9988-420A-9293-21765883947E}" srcOrd="0" destOrd="0" presId="urn:microsoft.com/office/officeart/2005/8/layout/orgChart1"/>
    <dgm:cxn modelId="{0C0AB29F-B9B7-4C1A-8ADA-C23AD9DE505B}" type="presOf" srcId="{9E711A6B-24FE-4F86-95F4-58C8C66D9231}" destId="{F46EFF18-D504-4086-A32D-2A05D07C75EC}" srcOrd="0" destOrd="0" presId="urn:microsoft.com/office/officeart/2005/8/layout/orgChart1"/>
    <dgm:cxn modelId="{BFC86EEA-4D9D-4B39-B530-50875048CB28}" type="presOf" srcId="{8123A5B9-535D-4471-8BDE-A0052FE37963}" destId="{433BDA4E-E8BD-4B64-B7F1-A90854800493}" srcOrd="0" destOrd="0" presId="urn:microsoft.com/office/officeart/2005/8/layout/orgChart1"/>
    <dgm:cxn modelId="{C4BD5AE8-FF58-4054-B419-599F9662518B}" type="presOf" srcId="{5B7402FF-D356-4525-89B6-B46B6E79D65C}" destId="{EF7734D9-D131-4002-8DAF-D8F07B78308D}" srcOrd="0" destOrd="0" presId="urn:microsoft.com/office/officeart/2005/8/layout/orgChart1"/>
    <dgm:cxn modelId="{A2D59064-5F1A-4201-AE8B-AF0CCECA02EA}" type="presOf" srcId="{E67CA23C-97A8-4054-BDF8-B46F26CFEDD6}" destId="{509847B3-39F9-4A13-85A2-FE5B05468002}" srcOrd="0" destOrd="0" presId="urn:microsoft.com/office/officeart/2005/8/layout/orgChart1"/>
    <dgm:cxn modelId="{4DC4FBB0-FC9F-46F8-9A6E-8533D219B79B}" type="presOf" srcId="{0D4A77EB-FAA5-4338-9200-51D30AA7CA2E}" destId="{F2A86AA2-BC18-437D-903D-198C705D61F3}" srcOrd="1" destOrd="0" presId="urn:microsoft.com/office/officeart/2005/8/layout/orgChart1"/>
    <dgm:cxn modelId="{75B3D246-5390-4B94-9A57-DEAAB269B2A1}" type="presOf" srcId="{C019532F-BD9D-4775-AD66-62974B27FCA8}" destId="{890B3ED2-01E2-416E-BF24-35E3377F8D79}" srcOrd="0" destOrd="0" presId="urn:microsoft.com/office/officeart/2005/8/layout/orgChart1"/>
    <dgm:cxn modelId="{D96A68D5-0EFF-45FE-832A-8D1D0A3F730D}" type="presOf" srcId="{BABB04EE-2FA6-446F-B09A-5F0854EE11D6}" destId="{A32F2EBA-423C-470A-89C7-2E9EC513B996}" srcOrd="0" destOrd="0" presId="urn:microsoft.com/office/officeart/2005/8/layout/orgChart1"/>
    <dgm:cxn modelId="{A3D5E732-0AA5-4673-9A0A-A277894608F4}" type="presOf" srcId="{C6348050-3BB9-40D6-83D0-2A8876202BDE}" destId="{8D29B9DB-452C-427D-B65F-3BFAC8BB9958}" srcOrd="0" destOrd="0" presId="urn:microsoft.com/office/officeart/2005/8/layout/orgChart1"/>
    <dgm:cxn modelId="{14F44709-D897-4CC6-9367-17CDE32C3D3B}" srcId="{3786CA2E-E034-4463-A04A-854855FFD8CD}" destId="{6B8CFB45-9944-431E-BF5A-C1D86A3085B1}" srcOrd="0" destOrd="0" parTransId="{A7AFFBA0-9A89-4A3D-86E3-DE69CB69C67D}" sibTransId="{58AC57BF-62C8-4E61-952B-91E9C81F4DAA}"/>
    <dgm:cxn modelId="{65B9014B-D369-4329-A005-FB429D8EA4EA}" type="presOf" srcId="{6B8CFB45-9944-431E-BF5A-C1D86A3085B1}" destId="{0143880C-39C5-4645-83F8-49AE2C102AF7}" srcOrd="0" destOrd="0" presId="urn:microsoft.com/office/officeart/2005/8/layout/orgChart1"/>
    <dgm:cxn modelId="{24952740-5693-4F18-9BC2-000B64FF6DB2}" type="presOf" srcId="{6B8CFB45-9944-431E-BF5A-C1D86A3085B1}" destId="{F6E2E2E2-4CE8-43CD-AD4A-3D6C31916F46}" srcOrd="1" destOrd="0" presId="urn:microsoft.com/office/officeart/2005/8/layout/orgChart1"/>
    <dgm:cxn modelId="{70A1167D-BB52-454E-8FF1-926B65B7660B}" type="presOf" srcId="{E67CA23C-97A8-4054-BDF8-B46F26CFEDD6}" destId="{3576C4D2-3315-4B84-8236-822B084A5A11}" srcOrd="1" destOrd="0" presId="urn:microsoft.com/office/officeart/2005/8/layout/orgChart1"/>
    <dgm:cxn modelId="{F2236E61-A126-4A36-A8FC-C7694D8C8277}" type="presOf" srcId="{539A1CAF-1EE9-4AEF-8763-A490C8B707F0}" destId="{EEDCAE97-A6D7-4B38-8721-AE0ABE97082A}" srcOrd="0" destOrd="0" presId="urn:microsoft.com/office/officeart/2005/8/layout/orgChart1"/>
    <dgm:cxn modelId="{F6F354E0-9BE9-4D12-8B54-4FFA52965F48}" type="presOf" srcId="{228C263B-C4F6-482D-B729-2152CDF19273}" destId="{ED525E76-9BA1-49AC-814F-6FD20FE953AC}" srcOrd="0" destOrd="0" presId="urn:microsoft.com/office/officeart/2005/8/layout/orgChart1"/>
    <dgm:cxn modelId="{FC559651-1D87-4DD9-B16D-7BC99739ECBF}" srcId="{E67CA23C-97A8-4054-BDF8-B46F26CFEDD6}" destId="{228C263B-C4F6-482D-B729-2152CDF19273}" srcOrd="0" destOrd="0" parTransId="{8123A5B9-535D-4471-8BDE-A0052FE37963}" sibTransId="{8BD1CC2C-4553-4DC2-9109-2B2C185FDA10}"/>
    <dgm:cxn modelId="{0A03BC38-E28F-46DA-A5FD-9AA14F5FA896}" type="presOf" srcId="{539A1CAF-1EE9-4AEF-8763-A490C8B707F0}" destId="{D2745A10-820D-42C2-B9AA-0066D79CB68B}" srcOrd="1" destOrd="0" presId="urn:microsoft.com/office/officeart/2005/8/layout/orgChart1"/>
    <dgm:cxn modelId="{7B07184E-531D-4A76-A102-188C14CB6C0C}" srcId="{E67CA23C-97A8-4054-BDF8-B46F26CFEDD6}" destId="{0D4A77EB-FAA5-4338-9200-51D30AA7CA2E}" srcOrd="1" destOrd="0" parTransId="{9E711A6B-24FE-4F86-95F4-58C8C66D9231}" sibTransId="{BC8D1DA2-1E91-466D-BB4A-584469A0A2B6}"/>
    <dgm:cxn modelId="{47A56653-BFA5-4374-A4B6-9CFC58C5EC28}" srcId="{6B8CFB45-9944-431E-BF5A-C1D86A3085B1}" destId="{5B7402FF-D356-4525-89B6-B46B6E79D65C}" srcOrd="1" destOrd="0" parTransId="{BABB04EE-2FA6-446F-B09A-5F0854EE11D6}" sibTransId="{D7B1C9FB-4BE2-4B78-9A76-3051D9AD5469}"/>
    <dgm:cxn modelId="{2127254A-96ED-4253-9EF6-8EE7648534FA}" type="presParOf" srcId="{A542E416-2000-4B37-9D33-7DBDC023BDC3}" destId="{475FAD19-662B-40A9-9A95-96D14CA28A2F}" srcOrd="0" destOrd="0" presId="urn:microsoft.com/office/officeart/2005/8/layout/orgChart1"/>
    <dgm:cxn modelId="{662288A5-1F89-485C-9277-947699FDAC3C}" type="presParOf" srcId="{475FAD19-662B-40A9-9A95-96D14CA28A2F}" destId="{45DE7FE6-C2F3-457A-AD6E-02B9CED6C685}" srcOrd="0" destOrd="0" presId="urn:microsoft.com/office/officeart/2005/8/layout/orgChart1"/>
    <dgm:cxn modelId="{2939D07D-2B73-48B2-9AB5-133C8658D541}" type="presParOf" srcId="{45DE7FE6-C2F3-457A-AD6E-02B9CED6C685}" destId="{0143880C-39C5-4645-83F8-49AE2C102AF7}" srcOrd="0" destOrd="0" presId="urn:microsoft.com/office/officeart/2005/8/layout/orgChart1"/>
    <dgm:cxn modelId="{3038D5B5-D1CB-46FD-9691-BE98101C53E6}" type="presParOf" srcId="{45DE7FE6-C2F3-457A-AD6E-02B9CED6C685}" destId="{F6E2E2E2-4CE8-43CD-AD4A-3D6C31916F46}" srcOrd="1" destOrd="0" presId="urn:microsoft.com/office/officeart/2005/8/layout/orgChart1"/>
    <dgm:cxn modelId="{C4BC405E-D06F-43E1-9723-B10B1AF1374F}" type="presParOf" srcId="{475FAD19-662B-40A9-9A95-96D14CA28A2F}" destId="{6A6C4784-7C1A-4C22-9E62-314F0500E9D4}" srcOrd="1" destOrd="0" presId="urn:microsoft.com/office/officeart/2005/8/layout/orgChart1"/>
    <dgm:cxn modelId="{71A3E925-6107-4AF5-A22C-6DFA211F8CEA}" type="presParOf" srcId="{6A6C4784-7C1A-4C22-9E62-314F0500E9D4}" destId="{A32F2EBA-423C-470A-89C7-2E9EC513B996}" srcOrd="0" destOrd="0" presId="urn:microsoft.com/office/officeart/2005/8/layout/orgChart1"/>
    <dgm:cxn modelId="{6033C99E-AC7A-4C23-9192-BB8F4B5A2924}" type="presParOf" srcId="{6A6C4784-7C1A-4C22-9E62-314F0500E9D4}" destId="{633AF795-2381-49CD-BD8F-4FA67640BEB9}" srcOrd="1" destOrd="0" presId="urn:microsoft.com/office/officeart/2005/8/layout/orgChart1"/>
    <dgm:cxn modelId="{0609BA9A-8D8E-46DA-A95D-D1569F003913}" type="presParOf" srcId="{633AF795-2381-49CD-BD8F-4FA67640BEB9}" destId="{83E428F7-6AD3-4596-AB8B-E637182F9CA6}" srcOrd="0" destOrd="0" presId="urn:microsoft.com/office/officeart/2005/8/layout/orgChart1"/>
    <dgm:cxn modelId="{284C244A-441F-4B2C-B665-0B549641E949}" type="presParOf" srcId="{83E428F7-6AD3-4596-AB8B-E637182F9CA6}" destId="{EF7734D9-D131-4002-8DAF-D8F07B78308D}" srcOrd="0" destOrd="0" presId="urn:microsoft.com/office/officeart/2005/8/layout/orgChart1"/>
    <dgm:cxn modelId="{F0525BBD-D0DB-40E1-9F63-94E7D68CD734}" type="presParOf" srcId="{83E428F7-6AD3-4596-AB8B-E637182F9CA6}" destId="{A15E9725-DD63-4453-BF3B-7AF974B98A6A}" srcOrd="1" destOrd="0" presId="urn:microsoft.com/office/officeart/2005/8/layout/orgChart1"/>
    <dgm:cxn modelId="{ADB43EE8-7B3B-439B-8B03-A85D5964ED7D}" type="presParOf" srcId="{633AF795-2381-49CD-BD8F-4FA67640BEB9}" destId="{03D5071A-1893-4513-949C-6EFDC59E986D}" srcOrd="1" destOrd="0" presId="urn:microsoft.com/office/officeart/2005/8/layout/orgChart1"/>
    <dgm:cxn modelId="{99BE5E89-1E4E-40E6-ABA7-DE269D00278D}" type="presParOf" srcId="{633AF795-2381-49CD-BD8F-4FA67640BEB9}" destId="{A7459282-4D76-49F0-8A9A-FA286C475382}" srcOrd="2" destOrd="0" presId="urn:microsoft.com/office/officeart/2005/8/layout/orgChart1"/>
    <dgm:cxn modelId="{7B75342A-AF82-477A-A07F-7E407745E3A4}" type="presParOf" srcId="{6A6C4784-7C1A-4C22-9E62-314F0500E9D4}" destId="{890B3ED2-01E2-416E-BF24-35E3377F8D79}" srcOrd="2" destOrd="0" presId="urn:microsoft.com/office/officeart/2005/8/layout/orgChart1"/>
    <dgm:cxn modelId="{ABD19271-B3DE-4924-B54E-1DBDD560B7AA}" type="presParOf" srcId="{6A6C4784-7C1A-4C22-9E62-314F0500E9D4}" destId="{ECB4BFC0-437F-4454-BC3A-75B1743B9DA2}" srcOrd="3" destOrd="0" presId="urn:microsoft.com/office/officeart/2005/8/layout/orgChart1"/>
    <dgm:cxn modelId="{436461AA-C5A2-4F23-B58F-0579978A31E4}" type="presParOf" srcId="{ECB4BFC0-437F-4454-BC3A-75B1743B9DA2}" destId="{0804C226-7C1C-471A-9F6C-51F349D28E26}" srcOrd="0" destOrd="0" presId="urn:microsoft.com/office/officeart/2005/8/layout/orgChart1"/>
    <dgm:cxn modelId="{0A0236EF-F11C-440B-8944-D3F4C19D3DF4}" type="presParOf" srcId="{0804C226-7C1C-471A-9F6C-51F349D28E26}" destId="{EEDCAE97-A6D7-4B38-8721-AE0ABE97082A}" srcOrd="0" destOrd="0" presId="urn:microsoft.com/office/officeart/2005/8/layout/orgChart1"/>
    <dgm:cxn modelId="{EAB21C05-54C8-412D-A612-4B11DB396FA8}" type="presParOf" srcId="{0804C226-7C1C-471A-9F6C-51F349D28E26}" destId="{D2745A10-820D-42C2-B9AA-0066D79CB68B}" srcOrd="1" destOrd="0" presId="urn:microsoft.com/office/officeart/2005/8/layout/orgChart1"/>
    <dgm:cxn modelId="{11180D66-16AC-4636-BE18-56481C7A8C08}" type="presParOf" srcId="{ECB4BFC0-437F-4454-BC3A-75B1743B9DA2}" destId="{A51D9E46-48EE-455E-B80B-5C93A213B837}" srcOrd="1" destOrd="0" presId="urn:microsoft.com/office/officeart/2005/8/layout/orgChart1"/>
    <dgm:cxn modelId="{11A30D74-09C2-4957-B75F-B4C2EF1972A2}" type="presParOf" srcId="{ECB4BFC0-437F-4454-BC3A-75B1743B9DA2}" destId="{7E151BAF-9CC5-45C3-89C9-07F665292FE5}" srcOrd="2" destOrd="0" presId="urn:microsoft.com/office/officeart/2005/8/layout/orgChart1"/>
    <dgm:cxn modelId="{31629F51-6BEC-41E3-85D8-88F014D2DAFF}" type="presParOf" srcId="{6A6C4784-7C1A-4C22-9E62-314F0500E9D4}" destId="{C41E52F3-5EA1-4321-B0D1-F775DADB07EC}" srcOrd="4" destOrd="0" presId="urn:microsoft.com/office/officeart/2005/8/layout/orgChart1"/>
    <dgm:cxn modelId="{F35B26BF-1AB4-4B9F-B9D0-AE6B63DE0520}" type="presParOf" srcId="{6A6C4784-7C1A-4C22-9E62-314F0500E9D4}" destId="{41C2D7E1-9CF2-449F-A3DD-E22760169D15}" srcOrd="5" destOrd="0" presId="urn:microsoft.com/office/officeart/2005/8/layout/orgChart1"/>
    <dgm:cxn modelId="{8DDD1A34-DCBE-4049-A1A6-905073864D8F}" type="presParOf" srcId="{41C2D7E1-9CF2-449F-A3DD-E22760169D15}" destId="{52383D14-66CA-428F-96A1-D37EBF314FB5}" srcOrd="0" destOrd="0" presId="urn:microsoft.com/office/officeart/2005/8/layout/orgChart1"/>
    <dgm:cxn modelId="{D7E9C34A-3786-4ECB-B120-A41C07A0BDCA}" type="presParOf" srcId="{52383D14-66CA-428F-96A1-D37EBF314FB5}" destId="{509847B3-39F9-4A13-85A2-FE5B05468002}" srcOrd="0" destOrd="0" presId="urn:microsoft.com/office/officeart/2005/8/layout/orgChart1"/>
    <dgm:cxn modelId="{95126ED9-3F7B-4018-ACF3-78848BD94C8D}" type="presParOf" srcId="{52383D14-66CA-428F-96A1-D37EBF314FB5}" destId="{3576C4D2-3315-4B84-8236-822B084A5A11}" srcOrd="1" destOrd="0" presId="urn:microsoft.com/office/officeart/2005/8/layout/orgChart1"/>
    <dgm:cxn modelId="{715A2EE4-43C4-47BC-A7C7-719E5F5DBF0C}" type="presParOf" srcId="{41C2D7E1-9CF2-449F-A3DD-E22760169D15}" destId="{2EA213AB-7057-4847-B464-D65FD60329A5}" srcOrd="1" destOrd="0" presId="urn:microsoft.com/office/officeart/2005/8/layout/orgChart1"/>
    <dgm:cxn modelId="{68CD2D96-2C36-4ACD-A504-50C4AE19AE54}" type="presParOf" srcId="{2EA213AB-7057-4847-B464-D65FD60329A5}" destId="{433BDA4E-E8BD-4B64-B7F1-A90854800493}" srcOrd="0" destOrd="0" presId="urn:microsoft.com/office/officeart/2005/8/layout/orgChart1"/>
    <dgm:cxn modelId="{5D648131-15EF-4BAC-B3D8-E0391CC21BC8}" type="presParOf" srcId="{2EA213AB-7057-4847-B464-D65FD60329A5}" destId="{843444E9-E81A-4626-8307-FE5872B8AA25}" srcOrd="1" destOrd="0" presId="urn:microsoft.com/office/officeart/2005/8/layout/orgChart1"/>
    <dgm:cxn modelId="{D7D7C2C0-FB9A-4F60-A893-2F163B175E35}" type="presParOf" srcId="{843444E9-E81A-4626-8307-FE5872B8AA25}" destId="{6E54460D-DDBE-4AC6-BA14-4FF64FFFA206}" srcOrd="0" destOrd="0" presId="urn:microsoft.com/office/officeart/2005/8/layout/orgChart1"/>
    <dgm:cxn modelId="{266388C6-B051-4DFC-895F-2327338996AA}" type="presParOf" srcId="{6E54460D-DDBE-4AC6-BA14-4FF64FFFA206}" destId="{ED525E76-9BA1-49AC-814F-6FD20FE953AC}" srcOrd="0" destOrd="0" presId="urn:microsoft.com/office/officeart/2005/8/layout/orgChart1"/>
    <dgm:cxn modelId="{D3FCD03C-DAFC-4AA1-ADD3-8A3B14941F6F}" type="presParOf" srcId="{6E54460D-DDBE-4AC6-BA14-4FF64FFFA206}" destId="{0B73E9C3-9CB1-4B7B-B20B-8F92B0BDBB0E}" srcOrd="1" destOrd="0" presId="urn:microsoft.com/office/officeart/2005/8/layout/orgChart1"/>
    <dgm:cxn modelId="{65DF52DF-2C00-40E4-BDB2-2CEFEAB6B6A7}" type="presParOf" srcId="{843444E9-E81A-4626-8307-FE5872B8AA25}" destId="{D9E59F79-B2D2-41B4-AB07-891787F09F14}" srcOrd="1" destOrd="0" presId="urn:microsoft.com/office/officeart/2005/8/layout/orgChart1"/>
    <dgm:cxn modelId="{A3973E22-DBF3-4E21-9B6F-EA7F0EDDE266}" type="presParOf" srcId="{843444E9-E81A-4626-8307-FE5872B8AA25}" destId="{41BB507C-7BF8-43D3-8DE2-80318B26DEFA}" srcOrd="2" destOrd="0" presId="urn:microsoft.com/office/officeart/2005/8/layout/orgChart1"/>
    <dgm:cxn modelId="{6B5BCF07-CC48-4BBF-B30E-FF3124B95517}" type="presParOf" srcId="{2EA213AB-7057-4847-B464-D65FD60329A5}" destId="{F46EFF18-D504-4086-A32D-2A05D07C75EC}" srcOrd="2" destOrd="0" presId="urn:microsoft.com/office/officeart/2005/8/layout/orgChart1"/>
    <dgm:cxn modelId="{7AEE93E8-9B55-41FB-A732-1A0A7561FFB2}" type="presParOf" srcId="{2EA213AB-7057-4847-B464-D65FD60329A5}" destId="{075EBBE3-E025-4301-978E-49F066D83393}" srcOrd="3" destOrd="0" presId="urn:microsoft.com/office/officeart/2005/8/layout/orgChart1"/>
    <dgm:cxn modelId="{7D751806-6A70-47B4-BDA7-24D90E6722AA}" type="presParOf" srcId="{075EBBE3-E025-4301-978E-49F066D83393}" destId="{ABB2E62D-B76D-4951-8B63-326800780C12}" srcOrd="0" destOrd="0" presId="urn:microsoft.com/office/officeart/2005/8/layout/orgChart1"/>
    <dgm:cxn modelId="{FFA657F9-3050-4724-A0EE-168A80644FC7}" type="presParOf" srcId="{ABB2E62D-B76D-4951-8B63-326800780C12}" destId="{B1D4DBF7-9988-420A-9293-21765883947E}" srcOrd="0" destOrd="0" presId="urn:microsoft.com/office/officeart/2005/8/layout/orgChart1"/>
    <dgm:cxn modelId="{B3BC4A8B-FDB0-41E6-9971-96AD36B830FA}" type="presParOf" srcId="{ABB2E62D-B76D-4951-8B63-326800780C12}" destId="{F2A86AA2-BC18-437D-903D-198C705D61F3}" srcOrd="1" destOrd="0" presId="urn:microsoft.com/office/officeart/2005/8/layout/orgChart1"/>
    <dgm:cxn modelId="{2B953D52-655F-4C1B-BD80-52DDA31B513A}" type="presParOf" srcId="{075EBBE3-E025-4301-978E-49F066D83393}" destId="{9ECE35FF-2628-4ABC-9BD2-7EF48252D8DF}" srcOrd="1" destOrd="0" presId="urn:microsoft.com/office/officeart/2005/8/layout/orgChart1"/>
    <dgm:cxn modelId="{BD18E4A4-48A2-4FE9-934A-4AA6F8C837BA}" type="presParOf" srcId="{075EBBE3-E025-4301-978E-49F066D83393}" destId="{67C8E23C-5DA5-4F6A-B25C-89CAD707D38E}" srcOrd="2" destOrd="0" presId="urn:microsoft.com/office/officeart/2005/8/layout/orgChart1"/>
    <dgm:cxn modelId="{1B5DC321-50A7-4E67-87B8-2C79F0A80807}" type="presParOf" srcId="{41C2D7E1-9CF2-449F-A3DD-E22760169D15}" destId="{6C9F994B-8CAA-4C38-9C8D-7BB434E6FAA1}" srcOrd="2" destOrd="0" presId="urn:microsoft.com/office/officeart/2005/8/layout/orgChart1"/>
    <dgm:cxn modelId="{FE8C4333-70B6-4864-84B0-FD5712591572}" type="presParOf" srcId="{475FAD19-662B-40A9-9A95-96D14CA28A2F}" destId="{E9E2A926-4252-45D5-B4DF-DB826A01655B}" srcOrd="2" destOrd="0" presId="urn:microsoft.com/office/officeart/2005/8/layout/orgChart1"/>
    <dgm:cxn modelId="{0C0A2F60-68B9-4CF7-A752-BCAD731FF38F}" type="presParOf" srcId="{E9E2A926-4252-45D5-B4DF-DB826A01655B}" destId="{346F1AD9-059C-494B-A100-AC4CA962411F}" srcOrd="0" destOrd="0" presId="urn:microsoft.com/office/officeart/2005/8/layout/orgChart1"/>
    <dgm:cxn modelId="{E4A98A1C-67C3-4BB3-996F-773F69CDFEB6}" type="presParOf" srcId="{E9E2A926-4252-45D5-B4DF-DB826A01655B}" destId="{33A57532-A0BD-460C-8BE0-3259E9B38656}" srcOrd="1" destOrd="0" presId="urn:microsoft.com/office/officeart/2005/8/layout/orgChart1"/>
    <dgm:cxn modelId="{CC552C67-1F41-4441-87AE-B9B6483ED18A}" type="presParOf" srcId="{33A57532-A0BD-460C-8BE0-3259E9B38656}" destId="{1306432D-A33C-4C32-98E4-3E17ADD2022D}" srcOrd="0" destOrd="0" presId="urn:microsoft.com/office/officeart/2005/8/layout/orgChart1"/>
    <dgm:cxn modelId="{9949D51A-60B2-4D80-84E3-7FD634F1627A}" type="presParOf" srcId="{1306432D-A33C-4C32-98E4-3E17ADD2022D}" destId="{8D29B9DB-452C-427D-B65F-3BFAC8BB9958}" srcOrd="0" destOrd="0" presId="urn:microsoft.com/office/officeart/2005/8/layout/orgChart1"/>
    <dgm:cxn modelId="{27055D5A-1AAE-45A2-8898-49635845252C}" type="presParOf" srcId="{1306432D-A33C-4C32-98E4-3E17ADD2022D}" destId="{78C437CD-6289-4FB3-886B-E754CF542D9A}" srcOrd="1" destOrd="0" presId="urn:microsoft.com/office/officeart/2005/8/layout/orgChart1"/>
    <dgm:cxn modelId="{B0F9F9C5-1686-43A5-A481-5E01DBA83A55}" type="presParOf" srcId="{33A57532-A0BD-460C-8BE0-3259E9B38656}" destId="{B28D0FB9-AF04-42F3-9056-A47E8FE1E44E}" srcOrd="1" destOrd="0" presId="urn:microsoft.com/office/officeart/2005/8/layout/orgChart1"/>
    <dgm:cxn modelId="{B40D7F7C-9381-4A76-B635-CCB3F1D77537}" type="presParOf" srcId="{33A57532-A0BD-460C-8BE0-3259E9B38656}" destId="{FB9FAC5C-CA15-418C-9E52-5E4E3B0284D2}" srcOrd="2" destOrd="0" presId="urn:microsoft.com/office/officeart/2005/8/layout/orgChart1"/>
  </dgm:cxnLst>
  <dgm:bg/>
  <dgm:whole/>
</dgm:dataModel>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0.37292</cdr:x>
      <cdr:y>0.11111</cdr:y>
    </cdr:from>
    <cdr:to>
      <cdr:x>0.57292</cdr:x>
      <cdr:y>0.18403</cdr:y>
    </cdr:to>
    <cdr:sp macro="" textlink="">
      <cdr:nvSpPr>
        <cdr:cNvPr id="2" name="1 CuadroTexto"/>
        <cdr:cNvSpPr txBox="1"/>
      </cdr:nvSpPr>
      <cdr:spPr>
        <a:xfrm xmlns:a="http://schemas.openxmlformats.org/drawingml/2006/main">
          <a:off x="1704975" y="304800"/>
          <a:ext cx="914400" cy="2000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s-ES"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B98811-104C-4E3A-97C5-E40CB95CC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440</TotalTime>
  <Pages>75</Pages>
  <Words>19258</Words>
  <Characters>105923</Characters>
  <Application>Microsoft Office Word</Application>
  <DocSecurity>0</DocSecurity>
  <Lines>882</Lines>
  <Paragraphs>249</Paragraphs>
  <ScaleCrop>false</ScaleCrop>
  <HeadingPairs>
    <vt:vector size="2" baseType="variant">
      <vt:variant>
        <vt:lpstr>Título</vt:lpstr>
      </vt:variant>
      <vt:variant>
        <vt:i4>1</vt:i4>
      </vt:variant>
    </vt:vector>
  </HeadingPairs>
  <TitlesOfParts>
    <vt:vector size="1" baseType="lpstr">
      <vt:lpstr>ESCUELA SUPERIOR POLITÉCNICA DEL LITORAL</vt:lpstr>
    </vt:vector>
  </TitlesOfParts>
  <Company>Teckno</Company>
  <LinksUpToDate>false</LinksUpToDate>
  <CharactersWithSpaces>124932</CharactersWithSpaces>
  <SharedDoc>false</SharedDoc>
  <HLinks>
    <vt:vector size="906" baseType="variant">
      <vt:variant>
        <vt:i4>917576</vt:i4>
      </vt:variant>
      <vt:variant>
        <vt:i4>909</vt:i4>
      </vt:variant>
      <vt:variant>
        <vt:i4>0</vt:i4>
      </vt:variant>
      <vt:variant>
        <vt:i4>5</vt:i4>
      </vt:variant>
      <vt:variant>
        <vt:lpwstr>http://www.monografias.com/trabajos18/perdidas-y-ganancias/perdidas-y-ganancias.shtml</vt:lpwstr>
      </vt:variant>
      <vt:variant>
        <vt:lpwstr/>
      </vt:variant>
      <vt:variant>
        <vt:i4>1310800</vt:i4>
      </vt:variant>
      <vt:variant>
        <vt:i4>906</vt:i4>
      </vt:variant>
      <vt:variant>
        <vt:i4>0</vt:i4>
      </vt:variant>
      <vt:variant>
        <vt:i4>5</vt:i4>
      </vt:variant>
      <vt:variant>
        <vt:lpwstr>http://es.wikipedia.org/wiki/Estado_de_flujo_de_efectivo</vt:lpwstr>
      </vt:variant>
      <vt:variant>
        <vt:lpwstr/>
      </vt:variant>
      <vt:variant>
        <vt:i4>4259854</vt:i4>
      </vt:variant>
      <vt:variant>
        <vt:i4>903</vt:i4>
      </vt:variant>
      <vt:variant>
        <vt:i4>0</vt:i4>
      </vt:variant>
      <vt:variant>
        <vt:i4>5</vt:i4>
      </vt:variant>
      <vt:variant>
        <vt:lpwstr>http://www.gestiopolis.com/canales/financiera/articulos/42/analriesgo.htm</vt:lpwstr>
      </vt:variant>
      <vt:variant>
        <vt:lpwstr/>
      </vt:variant>
      <vt:variant>
        <vt:i4>3407973</vt:i4>
      </vt:variant>
      <vt:variant>
        <vt:i4>900</vt:i4>
      </vt:variant>
      <vt:variant>
        <vt:i4>0</vt:i4>
      </vt:variant>
      <vt:variant>
        <vt:i4>5</vt:i4>
      </vt:variant>
      <vt:variant>
        <vt:lpwstr>http://es.wikipedia.org/wiki/Diagrama_de_bloques</vt:lpwstr>
      </vt:variant>
      <vt:variant>
        <vt:lpwstr/>
      </vt:variant>
      <vt:variant>
        <vt:i4>5898246</vt:i4>
      </vt:variant>
      <vt:variant>
        <vt:i4>897</vt:i4>
      </vt:variant>
      <vt:variant>
        <vt:i4>0</vt:i4>
      </vt:variant>
      <vt:variant>
        <vt:i4>5</vt:i4>
      </vt:variant>
      <vt:variant>
        <vt:lpwstr>http://www.mailxmail.com/curso/informatica/disenobasesdatosrelacionales/capitulo7.htm</vt:lpwstr>
      </vt:variant>
      <vt:variant>
        <vt:lpwstr/>
      </vt:variant>
      <vt:variant>
        <vt:i4>589886</vt:i4>
      </vt:variant>
      <vt:variant>
        <vt:i4>894</vt:i4>
      </vt:variant>
      <vt:variant>
        <vt:i4>0</vt:i4>
      </vt:variant>
      <vt:variant>
        <vt:i4>5</vt:i4>
      </vt:variant>
      <vt:variant>
        <vt:lpwstr>http://es.wikipedia.org/wiki/Diagrama_entidad-relaci%C3%B3n</vt:lpwstr>
      </vt:variant>
      <vt:variant>
        <vt:lpwstr/>
      </vt:variant>
      <vt:variant>
        <vt:i4>1835082</vt:i4>
      </vt:variant>
      <vt:variant>
        <vt:i4>891</vt:i4>
      </vt:variant>
      <vt:variant>
        <vt:i4>0</vt:i4>
      </vt:variant>
      <vt:variant>
        <vt:i4>5</vt:i4>
      </vt:variant>
      <vt:variant>
        <vt:lpwstr>http://docs.kde.org/kde3/es/kdesdk/umbrello/uml-elements.html</vt:lpwstr>
      </vt:variant>
      <vt:variant>
        <vt:lpwstr/>
      </vt:variant>
      <vt:variant>
        <vt:i4>6422583</vt:i4>
      </vt:variant>
      <vt:variant>
        <vt:i4>888</vt:i4>
      </vt:variant>
      <vt:variant>
        <vt:i4>0</vt:i4>
      </vt:variant>
      <vt:variant>
        <vt:i4>5</vt:i4>
      </vt:variant>
      <vt:variant>
        <vt:lpwstr>http://www.terminalguayaquil.com/cgi-bin/ttg/index.cgi?l=1</vt:lpwstr>
      </vt:variant>
      <vt:variant>
        <vt:lpwstr/>
      </vt:variant>
      <vt:variant>
        <vt:i4>1572950</vt:i4>
      </vt:variant>
      <vt:variant>
        <vt:i4>885</vt:i4>
      </vt:variant>
      <vt:variant>
        <vt:i4>0</vt:i4>
      </vt:variant>
      <vt:variant>
        <vt:i4>5</vt:i4>
      </vt:variant>
      <vt:variant>
        <vt:lpwstr>http://www.monografias.com/trabajos10/foda/foda.shtml</vt:lpwstr>
      </vt:variant>
      <vt:variant>
        <vt:lpwstr/>
      </vt:variant>
      <vt:variant>
        <vt:i4>2818089</vt:i4>
      </vt:variant>
      <vt:variant>
        <vt:i4>882</vt:i4>
      </vt:variant>
      <vt:variant>
        <vt:i4>0</vt:i4>
      </vt:variant>
      <vt:variant>
        <vt:i4>5</vt:i4>
      </vt:variant>
      <vt:variant>
        <vt:lpwstr>http://www.inec.gov.ec/</vt:lpwstr>
      </vt:variant>
      <vt:variant>
        <vt:lpwstr/>
      </vt:variant>
      <vt:variant>
        <vt:i4>1179690</vt:i4>
      </vt:variant>
      <vt:variant>
        <vt:i4>879</vt:i4>
      </vt:variant>
      <vt:variant>
        <vt:i4>0</vt:i4>
      </vt:variant>
      <vt:variant>
        <vt:i4>5</vt:i4>
      </vt:variant>
      <vt:variant>
        <vt:lpwstr>http://www.vivecuador.com/html2/esp/terminales_terrestres.htm</vt:lpwstr>
      </vt:variant>
      <vt:variant>
        <vt:lpwstr/>
      </vt:variant>
      <vt:variant>
        <vt:i4>4063327</vt:i4>
      </vt:variant>
      <vt:variant>
        <vt:i4>873</vt:i4>
      </vt:variant>
      <vt:variant>
        <vt:i4>0</vt:i4>
      </vt:variant>
      <vt:variant>
        <vt:i4>5</vt:i4>
      </vt:variant>
      <vt:variant>
        <vt:lpwstr>http://es.wikipedia.org/wiki/Componente_electr%C3%B3nico</vt:lpwstr>
      </vt:variant>
      <vt:variant>
        <vt:lpwstr/>
      </vt:variant>
      <vt:variant>
        <vt:i4>3211332</vt:i4>
      </vt:variant>
      <vt:variant>
        <vt:i4>870</vt:i4>
      </vt:variant>
      <vt:variant>
        <vt:i4>0</vt:i4>
      </vt:variant>
      <vt:variant>
        <vt:i4>5</vt:i4>
      </vt:variant>
      <vt:variant>
        <vt:lpwstr>http://es.wikipedia.org/wiki/Circuito_el%C3%A9ctrico</vt:lpwstr>
      </vt:variant>
      <vt:variant>
        <vt:lpwstr/>
      </vt:variant>
      <vt:variant>
        <vt:i4>983122</vt:i4>
      </vt:variant>
      <vt:variant>
        <vt:i4>867</vt:i4>
      </vt:variant>
      <vt:variant>
        <vt:i4>0</vt:i4>
      </vt:variant>
      <vt:variant>
        <vt:i4>5</vt:i4>
      </vt:variant>
      <vt:variant>
        <vt:lpwstr>http://es.wikipedia.org/wiki/Pictogramas</vt:lpwstr>
      </vt:variant>
      <vt:variant>
        <vt:lpwstr/>
      </vt:variant>
      <vt:variant>
        <vt:i4>1769560</vt:i4>
      </vt:variant>
      <vt:variant>
        <vt:i4>825</vt:i4>
      </vt:variant>
      <vt:variant>
        <vt:i4>0</vt:i4>
      </vt:variant>
      <vt:variant>
        <vt:i4>5</vt:i4>
      </vt:variant>
      <vt:variant>
        <vt:lpwstr>http://es.wikipedia.org/wiki/Sistema</vt:lpwstr>
      </vt:variant>
      <vt:variant>
        <vt:lpwstr/>
      </vt:variant>
      <vt:variant>
        <vt:i4>1376305</vt:i4>
      </vt:variant>
      <vt:variant>
        <vt:i4>812</vt:i4>
      </vt:variant>
      <vt:variant>
        <vt:i4>0</vt:i4>
      </vt:variant>
      <vt:variant>
        <vt:i4>5</vt:i4>
      </vt:variant>
      <vt:variant>
        <vt:lpwstr/>
      </vt:variant>
      <vt:variant>
        <vt:lpwstr>_Toc244057212</vt:lpwstr>
      </vt:variant>
      <vt:variant>
        <vt:i4>1376305</vt:i4>
      </vt:variant>
      <vt:variant>
        <vt:i4>806</vt:i4>
      </vt:variant>
      <vt:variant>
        <vt:i4>0</vt:i4>
      </vt:variant>
      <vt:variant>
        <vt:i4>5</vt:i4>
      </vt:variant>
      <vt:variant>
        <vt:lpwstr/>
      </vt:variant>
      <vt:variant>
        <vt:lpwstr>_Toc244057211</vt:lpwstr>
      </vt:variant>
      <vt:variant>
        <vt:i4>1376305</vt:i4>
      </vt:variant>
      <vt:variant>
        <vt:i4>800</vt:i4>
      </vt:variant>
      <vt:variant>
        <vt:i4>0</vt:i4>
      </vt:variant>
      <vt:variant>
        <vt:i4>5</vt:i4>
      </vt:variant>
      <vt:variant>
        <vt:lpwstr/>
      </vt:variant>
      <vt:variant>
        <vt:lpwstr>_Toc244057210</vt:lpwstr>
      </vt:variant>
      <vt:variant>
        <vt:i4>1310769</vt:i4>
      </vt:variant>
      <vt:variant>
        <vt:i4>794</vt:i4>
      </vt:variant>
      <vt:variant>
        <vt:i4>0</vt:i4>
      </vt:variant>
      <vt:variant>
        <vt:i4>5</vt:i4>
      </vt:variant>
      <vt:variant>
        <vt:lpwstr/>
      </vt:variant>
      <vt:variant>
        <vt:lpwstr>_Toc244057209</vt:lpwstr>
      </vt:variant>
      <vt:variant>
        <vt:i4>1310769</vt:i4>
      </vt:variant>
      <vt:variant>
        <vt:i4>788</vt:i4>
      </vt:variant>
      <vt:variant>
        <vt:i4>0</vt:i4>
      </vt:variant>
      <vt:variant>
        <vt:i4>5</vt:i4>
      </vt:variant>
      <vt:variant>
        <vt:lpwstr/>
      </vt:variant>
      <vt:variant>
        <vt:lpwstr>_Toc244057208</vt:lpwstr>
      </vt:variant>
      <vt:variant>
        <vt:i4>1310769</vt:i4>
      </vt:variant>
      <vt:variant>
        <vt:i4>782</vt:i4>
      </vt:variant>
      <vt:variant>
        <vt:i4>0</vt:i4>
      </vt:variant>
      <vt:variant>
        <vt:i4>5</vt:i4>
      </vt:variant>
      <vt:variant>
        <vt:lpwstr/>
      </vt:variant>
      <vt:variant>
        <vt:lpwstr>_Toc244057207</vt:lpwstr>
      </vt:variant>
      <vt:variant>
        <vt:i4>1310769</vt:i4>
      </vt:variant>
      <vt:variant>
        <vt:i4>776</vt:i4>
      </vt:variant>
      <vt:variant>
        <vt:i4>0</vt:i4>
      </vt:variant>
      <vt:variant>
        <vt:i4>5</vt:i4>
      </vt:variant>
      <vt:variant>
        <vt:lpwstr/>
      </vt:variant>
      <vt:variant>
        <vt:lpwstr>_Toc244057206</vt:lpwstr>
      </vt:variant>
      <vt:variant>
        <vt:i4>1310769</vt:i4>
      </vt:variant>
      <vt:variant>
        <vt:i4>770</vt:i4>
      </vt:variant>
      <vt:variant>
        <vt:i4>0</vt:i4>
      </vt:variant>
      <vt:variant>
        <vt:i4>5</vt:i4>
      </vt:variant>
      <vt:variant>
        <vt:lpwstr/>
      </vt:variant>
      <vt:variant>
        <vt:lpwstr>_Toc244057205</vt:lpwstr>
      </vt:variant>
      <vt:variant>
        <vt:i4>1310769</vt:i4>
      </vt:variant>
      <vt:variant>
        <vt:i4>764</vt:i4>
      </vt:variant>
      <vt:variant>
        <vt:i4>0</vt:i4>
      </vt:variant>
      <vt:variant>
        <vt:i4>5</vt:i4>
      </vt:variant>
      <vt:variant>
        <vt:lpwstr/>
      </vt:variant>
      <vt:variant>
        <vt:lpwstr>_Toc244057204</vt:lpwstr>
      </vt:variant>
      <vt:variant>
        <vt:i4>1310769</vt:i4>
      </vt:variant>
      <vt:variant>
        <vt:i4>758</vt:i4>
      </vt:variant>
      <vt:variant>
        <vt:i4>0</vt:i4>
      </vt:variant>
      <vt:variant>
        <vt:i4>5</vt:i4>
      </vt:variant>
      <vt:variant>
        <vt:lpwstr/>
      </vt:variant>
      <vt:variant>
        <vt:lpwstr>_Toc244057203</vt:lpwstr>
      </vt:variant>
      <vt:variant>
        <vt:i4>1310769</vt:i4>
      </vt:variant>
      <vt:variant>
        <vt:i4>752</vt:i4>
      </vt:variant>
      <vt:variant>
        <vt:i4>0</vt:i4>
      </vt:variant>
      <vt:variant>
        <vt:i4>5</vt:i4>
      </vt:variant>
      <vt:variant>
        <vt:lpwstr/>
      </vt:variant>
      <vt:variant>
        <vt:lpwstr>_Toc244057202</vt:lpwstr>
      </vt:variant>
      <vt:variant>
        <vt:i4>1310769</vt:i4>
      </vt:variant>
      <vt:variant>
        <vt:i4>746</vt:i4>
      </vt:variant>
      <vt:variant>
        <vt:i4>0</vt:i4>
      </vt:variant>
      <vt:variant>
        <vt:i4>5</vt:i4>
      </vt:variant>
      <vt:variant>
        <vt:lpwstr/>
      </vt:variant>
      <vt:variant>
        <vt:lpwstr>_Toc244057201</vt:lpwstr>
      </vt:variant>
      <vt:variant>
        <vt:i4>1310769</vt:i4>
      </vt:variant>
      <vt:variant>
        <vt:i4>740</vt:i4>
      </vt:variant>
      <vt:variant>
        <vt:i4>0</vt:i4>
      </vt:variant>
      <vt:variant>
        <vt:i4>5</vt:i4>
      </vt:variant>
      <vt:variant>
        <vt:lpwstr/>
      </vt:variant>
      <vt:variant>
        <vt:lpwstr>_Toc244057200</vt:lpwstr>
      </vt:variant>
      <vt:variant>
        <vt:i4>1900594</vt:i4>
      </vt:variant>
      <vt:variant>
        <vt:i4>734</vt:i4>
      </vt:variant>
      <vt:variant>
        <vt:i4>0</vt:i4>
      </vt:variant>
      <vt:variant>
        <vt:i4>5</vt:i4>
      </vt:variant>
      <vt:variant>
        <vt:lpwstr/>
      </vt:variant>
      <vt:variant>
        <vt:lpwstr>_Toc244057199</vt:lpwstr>
      </vt:variant>
      <vt:variant>
        <vt:i4>1900594</vt:i4>
      </vt:variant>
      <vt:variant>
        <vt:i4>728</vt:i4>
      </vt:variant>
      <vt:variant>
        <vt:i4>0</vt:i4>
      </vt:variant>
      <vt:variant>
        <vt:i4>5</vt:i4>
      </vt:variant>
      <vt:variant>
        <vt:lpwstr/>
      </vt:variant>
      <vt:variant>
        <vt:lpwstr>_Toc244057198</vt:lpwstr>
      </vt:variant>
      <vt:variant>
        <vt:i4>1900594</vt:i4>
      </vt:variant>
      <vt:variant>
        <vt:i4>722</vt:i4>
      </vt:variant>
      <vt:variant>
        <vt:i4>0</vt:i4>
      </vt:variant>
      <vt:variant>
        <vt:i4>5</vt:i4>
      </vt:variant>
      <vt:variant>
        <vt:lpwstr/>
      </vt:variant>
      <vt:variant>
        <vt:lpwstr>_Toc244057197</vt:lpwstr>
      </vt:variant>
      <vt:variant>
        <vt:i4>1900594</vt:i4>
      </vt:variant>
      <vt:variant>
        <vt:i4>716</vt:i4>
      </vt:variant>
      <vt:variant>
        <vt:i4>0</vt:i4>
      </vt:variant>
      <vt:variant>
        <vt:i4>5</vt:i4>
      </vt:variant>
      <vt:variant>
        <vt:lpwstr/>
      </vt:variant>
      <vt:variant>
        <vt:lpwstr>_Toc244057196</vt:lpwstr>
      </vt:variant>
      <vt:variant>
        <vt:i4>1900594</vt:i4>
      </vt:variant>
      <vt:variant>
        <vt:i4>710</vt:i4>
      </vt:variant>
      <vt:variant>
        <vt:i4>0</vt:i4>
      </vt:variant>
      <vt:variant>
        <vt:i4>5</vt:i4>
      </vt:variant>
      <vt:variant>
        <vt:lpwstr/>
      </vt:variant>
      <vt:variant>
        <vt:lpwstr>_Toc244057195</vt:lpwstr>
      </vt:variant>
      <vt:variant>
        <vt:i4>1900594</vt:i4>
      </vt:variant>
      <vt:variant>
        <vt:i4>704</vt:i4>
      </vt:variant>
      <vt:variant>
        <vt:i4>0</vt:i4>
      </vt:variant>
      <vt:variant>
        <vt:i4>5</vt:i4>
      </vt:variant>
      <vt:variant>
        <vt:lpwstr/>
      </vt:variant>
      <vt:variant>
        <vt:lpwstr>_Toc244057194</vt:lpwstr>
      </vt:variant>
      <vt:variant>
        <vt:i4>1900594</vt:i4>
      </vt:variant>
      <vt:variant>
        <vt:i4>698</vt:i4>
      </vt:variant>
      <vt:variant>
        <vt:i4>0</vt:i4>
      </vt:variant>
      <vt:variant>
        <vt:i4>5</vt:i4>
      </vt:variant>
      <vt:variant>
        <vt:lpwstr/>
      </vt:variant>
      <vt:variant>
        <vt:lpwstr>_Toc244057193</vt:lpwstr>
      </vt:variant>
      <vt:variant>
        <vt:i4>1900594</vt:i4>
      </vt:variant>
      <vt:variant>
        <vt:i4>692</vt:i4>
      </vt:variant>
      <vt:variant>
        <vt:i4>0</vt:i4>
      </vt:variant>
      <vt:variant>
        <vt:i4>5</vt:i4>
      </vt:variant>
      <vt:variant>
        <vt:lpwstr/>
      </vt:variant>
      <vt:variant>
        <vt:lpwstr>_Toc244057192</vt:lpwstr>
      </vt:variant>
      <vt:variant>
        <vt:i4>1900594</vt:i4>
      </vt:variant>
      <vt:variant>
        <vt:i4>686</vt:i4>
      </vt:variant>
      <vt:variant>
        <vt:i4>0</vt:i4>
      </vt:variant>
      <vt:variant>
        <vt:i4>5</vt:i4>
      </vt:variant>
      <vt:variant>
        <vt:lpwstr/>
      </vt:variant>
      <vt:variant>
        <vt:lpwstr>_Toc244057191</vt:lpwstr>
      </vt:variant>
      <vt:variant>
        <vt:i4>1900594</vt:i4>
      </vt:variant>
      <vt:variant>
        <vt:i4>680</vt:i4>
      </vt:variant>
      <vt:variant>
        <vt:i4>0</vt:i4>
      </vt:variant>
      <vt:variant>
        <vt:i4>5</vt:i4>
      </vt:variant>
      <vt:variant>
        <vt:lpwstr/>
      </vt:variant>
      <vt:variant>
        <vt:lpwstr>_Toc244057190</vt:lpwstr>
      </vt:variant>
      <vt:variant>
        <vt:i4>1835058</vt:i4>
      </vt:variant>
      <vt:variant>
        <vt:i4>674</vt:i4>
      </vt:variant>
      <vt:variant>
        <vt:i4>0</vt:i4>
      </vt:variant>
      <vt:variant>
        <vt:i4>5</vt:i4>
      </vt:variant>
      <vt:variant>
        <vt:lpwstr/>
      </vt:variant>
      <vt:variant>
        <vt:lpwstr>_Toc244057189</vt:lpwstr>
      </vt:variant>
      <vt:variant>
        <vt:i4>1835058</vt:i4>
      </vt:variant>
      <vt:variant>
        <vt:i4>668</vt:i4>
      </vt:variant>
      <vt:variant>
        <vt:i4>0</vt:i4>
      </vt:variant>
      <vt:variant>
        <vt:i4>5</vt:i4>
      </vt:variant>
      <vt:variant>
        <vt:lpwstr/>
      </vt:variant>
      <vt:variant>
        <vt:lpwstr>_Toc244057188</vt:lpwstr>
      </vt:variant>
      <vt:variant>
        <vt:i4>1835058</vt:i4>
      </vt:variant>
      <vt:variant>
        <vt:i4>662</vt:i4>
      </vt:variant>
      <vt:variant>
        <vt:i4>0</vt:i4>
      </vt:variant>
      <vt:variant>
        <vt:i4>5</vt:i4>
      </vt:variant>
      <vt:variant>
        <vt:lpwstr/>
      </vt:variant>
      <vt:variant>
        <vt:lpwstr>_Toc244057187</vt:lpwstr>
      </vt:variant>
      <vt:variant>
        <vt:i4>1835058</vt:i4>
      </vt:variant>
      <vt:variant>
        <vt:i4>656</vt:i4>
      </vt:variant>
      <vt:variant>
        <vt:i4>0</vt:i4>
      </vt:variant>
      <vt:variant>
        <vt:i4>5</vt:i4>
      </vt:variant>
      <vt:variant>
        <vt:lpwstr/>
      </vt:variant>
      <vt:variant>
        <vt:lpwstr>_Toc244057186</vt:lpwstr>
      </vt:variant>
      <vt:variant>
        <vt:i4>1835058</vt:i4>
      </vt:variant>
      <vt:variant>
        <vt:i4>650</vt:i4>
      </vt:variant>
      <vt:variant>
        <vt:i4>0</vt:i4>
      </vt:variant>
      <vt:variant>
        <vt:i4>5</vt:i4>
      </vt:variant>
      <vt:variant>
        <vt:lpwstr/>
      </vt:variant>
      <vt:variant>
        <vt:lpwstr>_Toc244057185</vt:lpwstr>
      </vt:variant>
      <vt:variant>
        <vt:i4>1835058</vt:i4>
      </vt:variant>
      <vt:variant>
        <vt:i4>644</vt:i4>
      </vt:variant>
      <vt:variant>
        <vt:i4>0</vt:i4>
      </vt:variant>
      <vt:variant>
        <vt:i4>5</vt:i4>
      </vt:variant>
      <vt:variant>
        <vt:lpwstr/>
      </vt:variant>
      <vt:variant>
        <vt:lpwstr>_Toc244057184</vt:lpwstr>
      </vt:variant>
      <vt:variant>
        <vt:i4>1179698</vt:i4>
      </vt:variant>
      <vt:variant>
        <vt:i4>635</vt:i4>
      </vt:variant>
      <vt:variant>
        <vt:i4>0</vt:i4>
      </vt:variant>
      <vt:variant>
        <vt:i4>5</vt:i4>
      </vt:variant>
      <vt:variant>
        <vt:lpwstr/>
      </vt:variant>
      <vt:variant>
        <vt:lpwstr>_Toc243652652</vt:lpwstr>
      </vt:variant>
      <vt:variant>
        <vt:i4>1179698</vt:i4>
      </vt:variant>
      <vt:variant>
        <vt:i4>629</vt:i4>
      </vt:variant>
      <vt:variant>
        <vt:i4>0</vt:i4>
      </vt:variant>
      <vt:variant>
        <vt:i4>5</vt:i4>
      </vt:variant>
      <vt:variant>
        <vt:lpwstr/>
      </vt:variant>
      <vt:variant>
        <vt:lpwstr>_Toc243652651</vt:lpwstr>
      </vt:variant>
      <vt:variant>
        <vt:i4>1179698</vt:i4>
      </vt:variant>
      <vt:variant>
        <vt:i4>623</vt:i4>
      </vt:variant>
      <vt:variant>
        <vt:i4>0</vt:i4>
      </vt:variant>
      <vt:variant>
        <vt:i4>5</vt:i4>
      </vt:variant>
      <vt:variant>
        <vt:lpwstr/>
      </vt:variant>
      <vt:variant>
        <vt:lpwstr>_Toc243652650</vt:lpwstr>
      </vt:variant>
      <vt:variant>
        <vt:i4>1245234</vt:i4>
      </vt:variant>
      <vt:variant>
        <vt:i4>617</vt:i4>
      </vt:variant>
      <vt:variant>
        <vt:i4>0</vt:i4>
      </vt:variant>
      <vt:variant>
        <vt:i4>5</vt:i4>
      </vt:variant>
      <vt:variant>
        <vt:lpwstr/>
      </vt:variant>
      <vt:variant>
        <vt:lpwstr>_Toc243652649</vt:lpwstr>
      </vt:variant>
      <vt:variant>
        <vt:i4>1245234</vt:i4>
      </vt:variant>
      <vt:variant>
        <vt:i4>611</vt:i4>
      </vt:variant>
      <vt:variant>
        <vt:i4>0</vt:i4>
      </vt:variant>
      <vt:variant>
        <vt:i4>5</vt:i4>
      </vt:variant>
      <vt:variant>
        <vt:lpwstr/>
      </vt:variant>
      <vt:variant>
        <vt:lpwstr>_Toc243652648</vt:lpwstr>
      </vt:variant>
      <vt:variant>
        <vt:i4>1245234</vt:i4>
      </vt:variant>
      <vt:variant>
        <vt:i4>605</vt:i4>
      </vt:variant>
      <vt:variant>
        <vt:i4>0</vt:i4>
      </vt:variant>
      <vt:variant>
        <vt:i4>5</vt:i4>
      </vt:variant>
      <vt:variant>
        <vt:lpwstr/>
      </vt:variant>
      <vt:variant>
        <vt:lpwstr>_Toc243652647</vt:lpwstr>
      </vt:variant>
      <vt:variant>
        <vt:i4>1245234</vt:i4>
      </vt:variant>
      <vt:variant>
        <vt:i4>599</vt:i4>
      </vt:variant>
      <vt:variant>
        <vt:i4>0</vt:i4>
      </vt:variant>
      <vt:variant>
        <vt:i4>5</vt:i4>
      </vt:variant>
      <vt:variant>
        <vt:lpwstr/>
      </vt:variant>
      <vt:variant>
        <vt:lpwstr>_Toc243652646</vt:lpwstr>
      </vt:variant>
      <vt:variant>
        <vt:i4>1245234</vt:i4>
      </vt:variant>
      <vt:variant>
        <vt:i4>593</vt:i4>
      </vt:variant>
      <vt:variant>
        <vt:i4>0</vt:i4>
      </vt:variant>
      <vt:variant>
        <vt:i4>5</vt:i4>
      </vt:variant>
      <vt:variant>
        <vt:lpwstr/>
      </vt:variant>
      <vt:variant>
        <vt:lpwstr>_Toc243652645</vt:lpwstr>
      </vt:variant>
      <vt:variant>
        <vt:i4>1245234</vt:i4>
      </vt:variant>
      <vt:variant>
        <vt:i4>587</vt:i4>
      </vt:variant>
      <vt:variant>
        <vt:i4>0</vt:i4>
      </vt:variant>
      <vt:variant>
        <vt:i4>5</vt:i4>
      </vt:variant>
      <vt:variant>
        <vt:lpwstr/>
      </vt:variant>
      <vt:variant>
        <vt:lpwstr>_Toc243652644</vt:lpwstr>
      </vt:variant>
      <vt:variant>
        <vt:i4>1245234</vt:i4>
      </vt:variant>
      <vt:variant>
        <vt:i4>581</vt:i4>
      </vt:variant>
      <vt:variant>
        <vt:i4>0</vt:i4>
      </vt:variant>
      <vt:variant>
        <vt:i4>5</vt:i4>
      </vt:variant>
      <vt:variant>
        <vt:lpwstr/>
      </vt:variant>
      <vt:variant>
        <vt:lpwstr>_Toc243652643</vt:lpwstr>
      </vt:variant>
      <vt:variant>
        <vt:i4>1245234</vt:i4>
      </vt:variant>
      <vt:variant>
        <vt:i4>575</vt:i4>
      </vt:variant>
      <vt:variant>
        <vt:i4>0</vt:i4>
      </vt:variant>
      <vt:variant>
        <vt:i4>5</vt:i4>
      </vt:variant>
      <vt:variant>
        <vt:lpwstr/>
      </vt:variant>
      <vt:variant>
        <vt:lpwstr>_Toc243652642</vt:lpwstr>
      </vt:variant>
      <vt:variant>
        <vt:i4>1245234</vt:i4>
      </vt:variant>
      <vt:variant>
        <vt:i4>569</vt:i4>
      </vt:variant>
      <vt:variant>
        <vt:i4>0</vt:i4>
      </vt:variant>
      <vt:variant>
        <vt:i4>5</vt:i4>
      </vt:variant>
      <vt:variant>
        <vt:lpwstr/>
      </vt:variant>
      <vt:variant>
        <vt:lpwstr>_Toc243652641</vt:lpwstr>
      </vt:variant>
      <vt:variant>
        <vt:i4>1245234</vt:i4>
      </vt:variant>
      <vt:variant>
        <vt:i4>563</vt:i4>
      </vt:variant>
      <vt:variant>
        <vt:i4>0</vt:i4>
      </vt:variant>
      <vt:variant>
        <vt:i4>5</vt:i4>
      </vt:variant>
      <vt:variant>
        <vt:lpwstr/>
      </vt:variant>
      <vt:variant>
        <vt:lpwstr>_Toc243652640</vt:lpwstr>
      </vt:variant>
      <vt:variant>
        <vt:i4>1310770</vt:i4>
      </vt:variant>
      <vt:variant>
        <vt:i4>557</vt:i4>
      </vt:variant>
      <vt:variant>
        <vt:i4>0</vt:i4>
      </vt:variant>
      <vt:variant>
        <vt:i4>5</vt:i4>
      </vt:variant>
      <vt:variant>
        <vt:lpwstr/>
      </vt:variant>
      <vt:variant>
        <vt:lpwstr>_Toc243652639</vt:lpwstr>
      </vt:variant>
      <vt:variant>
        <vt:i4>1310770</vt:i4>
      </vt:variant>
      <vt:variant>
        <vt:i4>551</vt:i4>
      </vt:variant>
      <vt:variant>
        <vt:i4>0</vt:i4>
      </vt:variant>
      <vt:variant>
        <vt:i4>5</vt:i4>
      </vt:variant>
      <vt:variant>
        <vt:lpwstr/>
      </vt:variant>
      <vt:variant>
        <vt:lpwstr>_Toc243652638</vt:lpwstr>
      </vt:variant>
      <vt:variant>
        <vt:i4>1310770</vt:i4>
      </vt:variant>
      <vt:variant>
        <vt:i4>545</vt:i4>
      </vt:variant>
      <vt:variant>
        <vt:i4>0</vt:i4>
      </vt:variant>
      <vt:variant>
        <vt:i4>5</vt:i4>
      </vt:variant>
      <vt:variant>
        <vt:lpwstr/>
      </vt:variant>
      <vt:variant>
        <vt:lpwstr>_Toc243652637</vt:lpwstr>
      </vt:variant>
      <vt:variant>
        <vt:i4>1638449</vt:i4>
      </vt:variant>
      <vt:variant>
        <vt:i4>536</vt:i4>
      </vt:variant>
      <vt:variant>
        <vt:i4>0</vt:i4>
      </vt:variant>
      <vt:variant>
        <vt:i4>5</vt:i4>
      </vt:variant>
      <vt:variant>
        <vt:lpwstr/>
      </vt:variant>
      <vt:variant>
        <vt:lpwstr>_Toc244059237</vt:lpwstr>
      </vt:variant>
      <vt:variant>
        <vt:i4>1638449</vt:i4>
      </vt:variant>
      <vt:variant>
        <vt:i4>530</vt:i4>
      </vt:variant>
      <vt:variant>
        <vt:i4>0</vt:i4>
      </vt:variant>
      <vt:variant>
        <vt:i4>5</vt:i4>
      </vt:variant>
      <vt:variant>
        <vt:lpwstr/>
      </vt:variant>
      <vt:variant>
        <vt:lpwstr>_Toc244059236</vt:lpwstr>
      </vt:variant>
      <vt:variant>
        <vt:i4>1638449</vt:i4>
      </vt:variant>
      <vt:variant>
        <vt:i4>524</vt:i4>
      </vt:variant>
      <vt:variant>
        <vt:i4>0</vt:i4>
      </vt:variant>
      <vt:variant>
        <vt:i4>5</vt:i4>
      </vt:variant>
      <vt:variant>
        <vt:lpwstr/>
      </vt:variant>
      <vt:variant>
        <vt:lpwstr>_Toc244059235</vt:lpwstr>
      </vt:variant>
      <vt:variant>
        <vt:i4>1638449</vt:i4>
      </vt:variant>
      <vt:variant>
        <vt:i4>518</vt:i4>
      </vt:variant>
      <vt:variant>
        <vt:i4>0</vt:i4>
      </vt:variant>
      <vt:variant>
        <vt:i4>5</vt:i4>
      </vt:variant>
      <vt:variant>
        <vt:lpwstr/>
      </vt:variant>
      <vt:variant>
        <vt:lpwstr>_Toc244059234</vt:lpwstr>
      </vt:variant>
      <vt:variant>
        <vt:i4>1638449</vt:i4>
      </vt:variant>
      <vt:variant>
        <vt:i4>512</vt:i4>
      </vt:variant>
      <vt:variant>
        <vt:i4>0</vt:i4>
      </vt:variant>
      <vt:variant>
        <vt:i4>5</vt:i4>
      </vt:variant>
      <vt:variant>
        <vt:lpwstr/>
      </vt:variant>
      <vt:variant>
        <vt:lpwstr>_Toc244059233</vt:lpwstr>
      </vt:variant>
      <vt:variant>
        <vt:i4>1638449</vt:i4>
      </vt:variant>
      <vt:variant>
        <vt:i4>506</vt:i4>
      </vt:variant>
      <vt:variant>
        <vt:i4>0</vt:i4>
      </vt:variant>
      <vt:variant>
        <vt:i4>5</vt:i4>
      </vt:variant>
      <vt:variant>
        <vt:lpwstr/>
      </vt:variant>
      <vt:variant>
        <vt:lpwstr>_Toc244059232</vt:lpwstr>
      </vt:variant>
      <vt:variant>
        <vt:i4>1638449</vt:i4>
      </vt:variant>
      <vt:variant>
        <vt:i4>500</vt:i4>
      </vt:variant>
      <vt:variant>
        <vt:i4>0</vt:i4>
      </vt:variant>
      <vt:variant>
        <vt:i4>5</vt:i4>
      </vt:variant>
      <vt:variant>
        <vt:lpwstr/>
      </vt:variant>
      <vt:variant>
        <vt:lpwstr>_Toc244059231</vt:lpwstr>
      </vt:variant>
      <vt:variant>
        <vt:i4>1638449</vt:i4>
      </vt:variant>
      <vt:variant>
        <vt:i4>494</vt:i4>
      </vt:variant>
      <vt:variant>
        <vt:i4>0</vt:i4>
      </vt:variant>
      <vt:variant>
        <vt:i4>5</vt:i4>
      </vt:variant>
      <vt:variant>
        <vt:lpwstr/>
      </vt:variant>
      <vt:variant>
        <vt:lpwstr>_Toc244059230</vt:lpwstr>
      </vt:variant>
      <vt:variant>
        <vt:i4>1572913</vt:i4>
      </vt:variant>
      <vt:variant>
        <vt:i4>488</vt:i4>
      </vt:variant>
      <vt:variant>
        <vt:i4>0</vt:i4>
      </vt:variant>
      <vt:variant>
        <vt:i4>5</vt:i4>
      </vt:variant>
      <vt:variant>
        <vt:lpwstr/>
      </vt:variant>
      <vt:variant>
        <vt:lpwstr>_Toc244059229</vt:lpwstr>
      </vt:variant>
      <vt:variant>
        <vt:i4>1572913</vt:i4>
      </vt:variant>
      <vt:variant>
        <vt:i4>482</vt:i4>
      </vt:variant>
      <vt:variant>
        <vt:i4>0</vt:i4>
      </vt:variant>
      <vt:variant>
        <vt:i4>5</vt:i4>
      </vt:variant>
      <vt:variant>
        <vt:lpwstr/>
      </vt:variant>
      <vt:variant>
        <vt:lpwstr>_Toc244059228</vt:lpwstr>
      </vt:variant>
      <vt:variant>
        <vt:i4>1572913</vt:i4>
      </vt:variant>
      <vt:variant>
        <vt:i4>476</vt:i4>
      </vt:variant>
      <vt:variant>
        <vt:i4>0</vt:i4>
      </vt:variant>
      <vt:variant>
        <vt:i4>5</vt:i4>
      </vt:variant>
      <vt:variant>
        <vt:lpwstr/>
      </vt:variant>
      <vt:variant>
        <vt:lpwstr>_Toc244059227</vt:lpwstr>
      </vt:variant>
      <vt:variant>
        <vt:i4>1572913</vt:i4>
      </vt:variant>
      <vt:variant>
        <vt:i4>470</vt:i4>
      </vt:variant>
      <vt:variant>
        <vt:i4>0</vt:i4>
      </vt:variant>
      <vt:variant>
        <vt:i4>5</vt:i4>
      </vt:variant>
      <vt:variant>
        <vt:lpwstr/>
      </vt:variant>
      <vt:variant>
        <vt:lpwstr>_Toc244059226</vt:lpwstr>
      </vt:variant>
      <vt:variant>
        <vt:i4>1572913</vt:i4>
      </vt:variant>
      <vt:variant>
        <vt:i4>464</vt:i4>
      </vt:variant>
      <vt:variant>
        <vt:i4>0</vt:i4>
      </vt:variant>
      <vt:variant>
        <vt:i4>5</vt:i4>
      </vt:variant>
      <vt:variant>
        <vt:lpwstr/>
      </vt:variant>
      <vt:variant>
        <vt:lpwstr>_Toc244059225</vt:lpwstr>
      </vt:variant>
      <vt:variant>
        <vt:i4>1572913</vt:i4>
      </vt:variant>
      <vt:variant>
        <vt:i4>458</vt:i4>
      </vt:variant>
      <vt:variant>
        <vt:i4>0</vt:i4>
      </vt:variant>
      <vt:variant>
        <vt:i4>5</vt:i4>
      </vt:variant>
      <vt:variant>
        <vt:lpwstr/>
      </vt:variant>
      <vt:variant>
        <vt:lpwstr>_Toc244059224</vt:lpwstr>
      </vt:variant>
      <vt:variant>
        <vt:i4>1572913</vt:i4>
      </vt:variant>
      <vt:variant>
        <vt:i4>452</vt:i4>
      </vt:variant>
      <vt:variant>
        <vt:i4>0</vt:i4>
      </vt:variant>
      <vt:variant>
        <vt:i4>5</vt:i4>
      </vt:variant>
      <vt:variant>
        <vt:lpwstr/>
      </vt:variant>
      <vt:variant>
        <vt:lpwstr>_Toc244059223</vt:lpwstr>
      </vt:variant>
      <vt:variant>
        <vt:i4>1572913</vt:i4>
      </vt:variant>
      <vt:variant>
        <vt:i4>446</vt:i4>
      </vt:variant>
      <vt:variant>
        <vt:i4>0</vt:i4>
      </vt:variant>
      <vt:variant>
        <vt:i4>5</vt:i4>
      </vt:variant>
      <vt:variant>
        <vt:lpwstr/>
      </vt:variant>
      <vt:variant>
        <vt:lpwstr>_Toc244059222</vt:lpwstr>
      </vt:variant>
      <vt:variant>
        <vt:i4>1572913</vt:i4>
      </vt:variant>
      <vt:variant>
        <vt:i4>440</vt:i4>
      </vt:variant>
      <vt:variant>
        <vt:i4>0</vt:i4>
      </vt:variant>
      <vt:variant>
        <vt:i4>5</vt:i4>
      </vt:variant>
      <vt:variant>
        <vt:lpwstr/>
      </vt:variant>
      <vt:variant>
        <vt:lpwstr>_Toc244059221</vt:lpwstr>
      </vt:variant>
      <vt:variant>
        <vt:i4>1572913</vt:i4>
      </vt:variant>
      <vt:variant>
        <vt:i4>434</vt:i4>
      </vt:variant>
      <vt:variant>
        <vt:i4>0</vt:i4>
      </vt:variant>
      <vt:variant>
        <vt:i4>5</vt:i4>
      </vt:variant>
      <vt:variant>
        <vt:lpwstr/>
      </vt:variant>
      <vt:variant>
        <vt:lpwstr>_Toc244059220</vt:lpwstr>
      </vt:variant>
      <vt:variant>
        <vt:i4>1769521</vt:i4>
      </vt:variant>
      <vt:variant>
        <vt:i4>428</vt:i4>
      </vt:variant>
      <vt:variant>
        <vt:i4>0</vt:i4>
      </vt:variant>
      <vt:variant>
        <vt:i4>5</vt:i4>
      </vt:variant>
      <vt:variant>
        <vt:lpwstr/>
      </vt:variant>
      <vt:variant>
        <vt:lpwstr>_Toc244059219</vt:lpwstr>
      </vt:variant>
      <vt:variant>
        <vt:i4>1769521</vt:i4>
      </vt:variant>
      <vt:variant>
        <vt:i4>422</vt:i4>
      </vt:variant>
      <vt:variant>
        <vt:i4>0</vt:i4>
      </vt:variant>
      <vt:variant>
        <vt:i4>5</vt:i4>
      </vt:variant>
      <vt:variant>
        <vt:lpwstr/>
      </vt:variant>
      <vt:variant>
        <vt:lpwstr>_Toc244059218</vt:lpwstr>
      </vt:variant>
      <vt:variant>
        <vt:i4>1769521</vt:i4>
      </vt:variant>
      <vt:variant>
        <vt:i4>416</vt:i4>
      </vt:variant>
      <vt:variant>
        <vt:i4>0</vt:i4>
      </vt:variant>
      <vt:variant>
        <vt:i4>5</vt:i4>
      </vt:variant>
      <vt:variant>
        <vt:lpwstr/>
      </vt:variant>
      <vt:variant>
        <vt:lpwstr>_Toc244059217</vt:lpwstr>
      </vt:variant>
      <vt:variant>
        <vt:i4>1769521</vt:i4>
      </vt:variant>
      <vt:variant>
        <vt:i4>410</vt:i4>
      </vt:variant>
      <vt:variant>
        <vt:i4>0</vt:i4>
      </vt:variant>
      <vt:variant>
        <vt:i4>5</vt:i4>
      </vt:variant>
      <vt:variant>
        <vt:lpwstr/>
      </vt:variant>
      <vt:variant>
        <vt:lpwstr>_Toc244059216</vt:lpwstr>
      </vt:variant>
      <vt:variant>
        <vt:i4>1769521</vt:i4>
      </vt:variant>
      <vt:variant>
        <vt:i4>404</vt:i4>
      </vt:variant>
      <vt:variant>
        <vt:i4>0</vt:i4>
      </vt:variant>
      <vt:variant>
        <vt:i4>5</vt:i4>
      </vt:variant>
      <vt:variant>
        <vt:lpwstr/>
      </vt:variant>
      <vt:variant>
        <vt:lpwstr>_Toc244059215</vt:lpwstr>
      </vt:variant>
      <vt:variant>
        <vt:i4>1769521</vt:i4>
      </vt:variant>
      <vt:variant>
        <vt:i4>398</vt:i4>
      </vt:variant>
      <vt:variant>
        <vt:i4>0</vt:i4>
      </vt:variant>
      <vt:variant>
        <vt:i4>5</vt:i4>
      </vt:variant>
      <vt:variant>
        <vt:lpwstr/>
      </vt:variant>
      <vt:variant>
        <vt:lpwstr>_Toc244059214</vt:lpwstr>
      </vt:variant>
      <vt:variant>
        <vt:i4>1769521</vt:i4>
      </vt:variant>
      <vt:variant>
        <vt:i4>392</vt:i4>
      </vt:variant>
      <vt:variant>
        <vt:i4>0</vt:i4>
      </vt:variant>
      <vt:variant>
        <vt:i4>5</vt:i4>
      </vt:variant>
      <vt:variant>
        <vt:lpwstr/>
      </vt:variant>
      <vt:variant>
        <vt:lpwstr>_Toc244059213</vt:lpwstr>
      </vt:variant>
      <vt:variant>
        <vt:i4>1769521</vt:i4>
      </vt:variant>
      <vt:variant>
        <vt:i4>386</vt:i4>
      </vt:variant>
      <vt:variant>
        <vt:i4>0</vt:i4>
      </vt:variant>
      <vt:variant>
        <vt:i4>5</vt:i4>
      </vt:variant>
      <vt:variant>
        <vt:lpwstr/>
      </vt:variant>
      <vt:variant>
        <vt:lpwstr>_Toc244059212</vt:lpwstr>
      </vt:variant>
      <vt:variant>
        <vt:i4>1769521</vt:i4>
      </vt:variant>
      <vt:variant>
        <vt:i4>380</vt:i4>
      </vt:variant>
      <vt:variant>
        <vt:i4>0</vt:i4>
      </vt:variant>
      <vt:variant>
        <vt:i4>5</vt:i4>
      </vt:variant>
      <vt:variant>
        <vt:lpwstr/>
      </vt:variant>
      <vt:variant>
        <vt:lpwstr>_Toc244059211</vt:lpwstr>
      </vt:variant>
      <vt:variant>
        <vt:i4>1769521</vt:i4>
      </vt:variant>
      <vt:variant>
        <vt:i4>374</vt:i4>
      </vt:variant>
      <vt:variant>
        <vt:i4>0</vt:i4>
      </vt:variant>
      <vt:variant>
        <vt:i4>5</vt:i4>
      </vt:variant>
      <vt:variant>
        <vt:lpwstr/>
      </vt:variant>
      <vt:variant>
        <vt:lpwstr>_Toc244059210</vt:lpwstr>
      </vt:variant>
      <vt:variant>
        <vt:i4>1703985</vt:i4>
      </vt:variant>
      <vt:variant>
        <vt:i4>368</vt:i4>
      </vt:variant>
      <vt:variant>
        <vt:i4>0</vt:i4>
      </vt:variant>
      <vt:variant>
        <vt:i4>5</vt:i4>
      </vt:variant>
      <vt:variant>
        <vt:lpwstr/>
      </vt:variant>
      <vt:variant>
        <vt:lpwstr>_Toc244059209</vt:lpwstr>
      </vt:variant>
      <vt:variant>
        <vt:i4>1703985</vt:i4>
      </vt:variant>
      <vt:variant>
        <vt:i4>362</vt:i4>
      </vt:variant>
      <vt:variant>
        <vt:i4>0</vt:i4>
      </vt:variant>
      <vt:variant>
        <vt:i4>5</vt:i4>
      </vt:variant>
      <vt:variant>
        <vt:lpwstr/>
      </vt:variant>
      <vt:variant>
        <vt:lpwstr>_Toc244059208</vt:lpwstr>
      </vt:variant>
      <vt:variant>
        <vt:i4>1703985</vt:i4>
      </vt:variant>
      <vt:variant>
        <vt:i4>356</vt:i4>
      </vt:variant>
      <vt:variant>
        <vt:i4>0</vt:i4>
      </vt:variant>
      <vt:variant>
        <vt:i4>5</vt:i4>
      </vt:variant>
      <vt:variant>
        <vt:lpwstr/>
      </vt:variant>
      <vt:variant>
        <vt:lpwstr>_Toc244059207</vt:lpwstr>
      </vt:variant>
      <vt:variant>
        <vt:i4>1703985</vt:i4>
      </vt:variant>
      <vt:variant>
        <vt:i4>350</vt:i4>
      </vt:variant>
      <vt:variant>
        <vt:i4>0</vt:i4>
      </vt:variant>
      <vt:variant>
        <vt:i4>5</vt:i4>
      </vt:variant>
      <vt:variant>
        <vt:lpwstr/>
      </vt:variant>
      <vt:variant>
        <vt:lpwstr>_Toc244059206</vt:lpwstr>
      </vt:variant>
      <vt:variant>
        <vt:i4>1703985</vt:i4>
      </vt:variant>
      <vt:variant>
        <vt:i4>344</vt:i4>
      </vt:variant>
      <vt:variant>
        <vt:i4>0</vt:i4>
      </vt:variant>
      <vt:variant>
        <vt:i4>5</vt:i4>
      </vt:variant>
      <vt:variant>
        <vt:lpwstr/>
      </vt:variant>
      <vt:variant>
        <vt:lpwstr>_Toc244059205</vt:lpwstr>
      </vt:variant>
      <vt:variant>
        <vt:i4>1703985</vt:i4>
      </vt:variant>
      <vt:variant>
        <vt:i4>338</vt:i4>
      </vt:variant>
      <vt:variant>
        <vt:i4>0</vt:i4>
      </vt:variant>
      <vt:variant>
        <vt:i4>5</vt:i4>
      </vt:variant>
      <vt:variant>
        <vt:lpwstr/>
      </vt:variant>
      <vt:variant>
        <vt:lpwstr>_Toc244059204</vt:lpwstr>
      </vt:variant>
      <vt:variant>
        <vt:i4>1703985</vt:i4>
      </vt:variant>
      <vt:variant>
        <vt:i4>332</vt:i4>
      </vt:variant>
      <vt:variant>
        <vt:i4>0</vt:i4>
      </vt:variant>
      <vt:variant>
        <vt:i4>5</vt:i4>
      </vt:variant>
      <vt:variant>
        <vt:lpwstr/>
      </vt:variant>
      <vt:variant>
        <vt:lpwstr>_Toc244059203</vt:lpwstr>
      </vt:variant>
      <vt:variant>
        <vt:i4>1703985</vt:i4>
      </vt:variant>
      <vt:variant>
        <vt:i4>326</vt:i4>
      </vt:variant>
      <vt:variant>
        <vt:i4>0</vt:i4>
      </vt:variant>
      <vt:variant>
        <vt:i4>5</vt:i4>
      </vt:variant>
      <vt:variant>
        <vt:lpwstr/>
      </vt:variant>
      <vt:variant>
        <vt:lpwstr>_Toc244059202</vt:lpwstr>
      </vt:variant>
      <vt:variant>
        <vt:i4>1703985</vt:i4>
      </vt:variant>
      <vt:variant>
        <vt:i4>320</vt:i4>
      </vt:variant>
      <vt:variant>
        <vt:i4>0</vt:i4>
      </vt:variant>
      <vt:variant>
        <vt:i4>5</vt:i4>
      </vt:variant>
      <vt:variant>
        <vt:lpwstr/>
      </vt:variant>
      <vt:variant>
        <vt:lpwstr>_Toc244059201</vt:lpwstr>
      </vt:variant>
      <vt:variant>
        <vt:i4>1703985</vt:i4>
      </vt:variant>
      <vt:variant>
        <vt:i4>314</vt:i4>
      </vt:variant>
      <vt:variant>
        <vt:i4>0</vt:i4>
      </vt:variant>
      <vt:variant>
        <vt:i4>5</vt:i4>
      </vt:variant>
      <vt:variant>
        <vt:lpwstr/>
      </vt:variant>
      <vt:variant>
        <vt:lpwstr>_Toc244059200</vt:lpwstr>
      </vt:variant>
      <vt:variant>
        <vt:i4>1245234</vt:i4>
      </vt:variant>
      <vt:variant>
        <vt:i4>308</vt:i4>
      </vt:variant>
      <vt:variant>
        <vt:i4>0</vt:i4>
      </vt:variant>
      <vt:variant>
        <vt:i4>5</vt:i4>
      </vt:variant>
      <vt:variant>
        <vt:lpwstr/>
      </vt:variant>
      <vt:variant>
        <vt:lpwstr>_Toc244059199</vt:lpwstr>
      </vt:variant>
      <vt:variant>
        <vt:i4>1245234</vt:i4>
      </vt:variant>
      <vt:variant>
        <vt:i4>302</vt:i4>
      </vt:variant>
      <vt:variant>
        <vt:i4>0</vt:i4>
      </vt:variant>
      <vt:variant>
        <vt:i4>5</vt:i4>
      </vt:variant>
      <vt:variant>
        <vt:lpwstr/>
      </vt:variant>
      <vt:variant>
        <vt:lpwstr>_Toc244059198</vt:lpwstr>
      </vt:variant>
      <vt:variant>
        <vt:i4>1245234</vt:i4>
      </vt:variant>
      <vt:variant>
        <vt:i4>296</vt:i4>
      </vt:variant>
      <vt:variant>
        <vt:i4>0</vt:i4>
      </vt:variant>
      <vt:variant>
        <vt:i4>5</vt:i4>
      </vt:variant>
      <vt:variant>
        <vt:lpwstr/>
      </vt:variant>
      <vt:variant>
        <vt:lpwstr>_Toc244059197</vt:lpwstr>
      </vt:variant>
      <vt:variant>
        <vt:i4>1245234</vt:i4>
      </vt:variant>
      <vt:variant>
        <vt:i4>290</vt:i4>
      </vt:variant>
      <vt:variant>
        <vt:i4>0</vt:i4>
      </vt:variant>
      <vt:variant>
        <vt:i4>5</vt:i4>
      </vt:variant>
      <vt:variant>
        <vt:lpwstr/>
      </vt:variant>
      <vt:variant>
        <vt:lpwstr>_Toc244059196</vt:lpwstr>
      </vt:variant>
      <vt:variant>
        <vt:i4>1245234</vt:i4>
      </vt:variant>
      <vt:variant>
        <vt:i4>284</vt:i4>
      </vt:variant>
      <vt:variant>
        <vt:i4>0</vt:i4>
      </vt:variant>
      <vt:variant>
        <vt:i4>5</vt:i4>
      </vt:variant>
      <vt:variant>
        <vt:lpwstr/>
      </vt:variant>
      <vt:variant>
        <vt:lpwstr>_Toc244059195</vt:lpwstr>
      </vt:variant>
      <vt:variant>
        <vt:i4>1245234</vt:i4>
      </vt:variant>
      <vt:variant>
        <vt:i4>278</vt:i4>
      </vt:variant>
      <vt:variant>
        <vt:i4>0</vt:i4>
      </vt:variant>
      <vt:variant>
        <vt:i4>5</vt:i4>
      </vt:variant>
      <vt:variant>
        <vt:lpwstr/>
      </vt:variant>
      <vt:variant>
        <vt:lpwstr>_Toc244059194</vt:lpwstr>
      </vt:variant>
      <vt:variant>
        <vt:i4>1245234</vt:i4>
      </vt:variant>
      <vt:variant>
        <vt:i4>272</vt:i4>
      </vt:variant>
      <vt:variant>
        <vt:i4>0</vt:i4>
      </vt:variant>
      <vt:variant>
        <vt:i4>5</vt:i4>
      </vt:variant>
      <vt:variant>
        <vt:lpwstr/>
      </vt:variant>
      <vt:variant>
        <vt:lpwstr>_Toc244059193</vt:lpwstr>
      </vt:variant>
      <vt:variant>
        <vt:i4>1245234</vt:i4>
      </vt:variant>
      <vt:variant>
        <vt:i4>266</vt:i4>
      </vt:variant>
      <vt:variant>
        <vt:i4>0</vt:i4>
      </vt:variant>
      <vt:variant>
        <vt:i4>5</vt:i4>
      </vt:variant>
      <vt:variant>
        <vt:lpwstr/>
      </vt:variant>
      <vt:variant>
        <vt:lpwstr>_Toc244059192</vt:lpwstr>
      </vt:variant>
      <vt:variant>
        <vt:i4>1245234</vt:i4>
      </vt:variant>
      <vt:variant>
        <vt:i4>260</vt:i4>
      </vt:variant>
      <vt:variant>
        <vt:i4>0</vt:i4>
      </vt:variant>
      <vt:variant>
        <vt:i4>5</vt:i4>
      </vt:variant>
      <vt:variant>
        <vt:lpwstr/>
      </vt:variant>
      <vt:variant>
        <vt:lpwstr>_Toc244059191</vt:lpwstr>
      </vt:variant>
      <vt:variant>
        <vt:i4>1245234</vt:i4>
      </vt:variant>
      <vt:variant>
        <vt:i4>254</vt:i4>
      </vt:variant>
      <vt:variant>
        <vt:i4>0</vt:i4>
      </vt:variant>
      <vt:variant>
        <vt:i4>5</vt:i4>
      </vt:variant>
      <vt:variant>
        <vt:lpwstr/>
      </vt:variant>
      <vt:variant>
        <vt:lpwstr>_Toc244059190</vt:lpwstr>
      </vt:variant>
      <vt:variant>
        <vt:i4>1179698</vt:i4>
      </vt:variant>
      <vt:variant>
        <vt:i4>248</vt:i4>
      </vt:variant>
      <vt:variant>
        <vt:i4>0</vt:i4>
      </vt:variant>
      <vt:variant>
        <vt:i4>5</vt:i4>
      </vt:variant>
      <vt:variant>
        <vt:lpwstr/>
      </vt:variant>
      <vt:variant>
        <vt:lpwstr>_Toc244059189</vt:lpwstr>
      </vt:variant>
      <vt:variant>
        <vt:i4>1179698</vt:i4>
      </vt:variant>
      <vt:variant>
        <vt:i4>242</vt:i4>
      </vt:variant>
      <vt:variant>
        <vt:i4>0</vt:i4>
      </vt:variant>
      <vt:variant>
        <vt:i4>5</vt:i4>
      </vt:variant>
      <vt:variant>
        <vt:lpwstr/>
      </vt:variant>
      <vt:variant>
        <vt:lpwstr>_Toc244059188</vt:lpwstr>
      </vt:variant>
      <vt:variant>
        <vt:i4>1179698</vt:i4>
      </vt:variant>
      <vt:variant>
        <vt:i4>236</vt:i4>
      </vt:variant>
      <vt:variant>
        <vt:i4>0</vt:i4>
      </vt:variant>
      <vt:variant>
        <vt:i4>5</vt:i4>
      </vt:variant>
      <vt:variant>
        <vt:lpwstr/>
      </vt:variant>
      <vt:variant>
        <vt:lpwstr>_Toc244059187</vt:lpwstr>
      </vt:variant>
      <vt:variant>
        <vt:i4>1179698</vt:i4>
      </vt:variant>
      <vt:variant>
        <vt:i4>230</vt:i4>
      </vt:variant>
      <vt:variant>
        <vt:i4>0</vt:i4>
      </vt:variant>
      <vt:variant>
        <vt:i4>5</vt:i4>
      </vt:variant>
      <vt:variant>
        <vt:lpwstr/>
      </vt:variant>
      <vt:variant>
        <vt:lpwstr>_Toc244059186</vt:lpwstr>
      </vt:variant>
      <vt:variant>
        <vt:i4>1179698</vt:i4>
      </vt:variant>
      <vt:variant>
        <vt:i4>224</vt:i4>
      </vt:variant>
      <vt:variant>
        <vt:i4>0</vt:i4>
      </vt:variant>
      <vt:variant>
        <vt:i4>5</vt:i4>
      </vt:variant>
      <vt:variant>
        <vt:lpwstr/>
      </vt:variant>
      <vt:variant>
        <vt:lpwstr>_Toc244059185</vt:lpwstr>
      </vt:variant>
      <vt:variant>
        <vt:i4>1179698</vt:i4>
      </vt:variant>
      <vt:variant>
        <vt:i4>218</vt:i4>
      </vt:variant>
      <vt:variant>
        <vt:i4>0</vt:i4>
      </vt:variant>
      <vt:variant>
        <vt:i4>5</vt:i4>
      </vt:variant>
      <vt:variant>
        <vt:lpwstr/>
      </vt:variant>
      <vt:variant>
        <vt:lpwstr>_Toc244059184</vt:lpwstr>
      </vt:variant>
      <vt:variant>
        <vt:i4>1179698</vt:i4>
      </vt:variant>
      <vt:variant>
        <vt:i4>212</vt:i4>
      </vt:variant>
      <vt:variant>
        <vt:i4>0</vt:i4>
      </vt:variant>
      <vt:variant>
        <vt:i4>5</vt:i4>
      </vt:variant>
      <vt:variant>
        <vt:lpwstr/>
      </vt:variant>
      <vt:variant>
        <vt:lpwstr>_Toc244059183</vt:lpwstr>
      </vt:variant>
      <vt:variant>
        <vt:i4>1179698</vt:i4>
      </vt:variant>
      <vt:variant>
        <vt:i4>206</vt:i4>
      </vt:variant>
      <vt:variant>
        <vt:i4>0</vt:i4>
      </vt:variant>
      <vt:variant>
        <vt:i4>5</vt:i4>
      </vt:variant>
      <vt:variant>
        <vt:lpwstr/>
      </vt:variant>
      <vt:variant>
        <vt:lpwstr>_Toc244059182</vt:lpwstr>
      </vt:variant>
      <vt:variant>
        <vt:i4>1179698</vt:i4>
      </vt:variant>
      <vt:variant>
        <vt:i4>200</vt:i4>
      </vt:variant>
      <vt:variant>
        <vt:i4>0</vt:i4>
      </vt:variant>
      <vt:variant>
        <vt:i4>5</vt:i4>
      </vt:variant>
      <vt:variant>
        <vt:lpwstr/>
      </vt:variant>
      <vt:variant>
        <vt:lpwstr>_Toc244059181</vt:lpwstr>
      </vt:variant>
      <vt:variant>
        <vt:i4>1179698</vt:i4>
      </vt:variant>
      <vt:variant>
        <vt:i4>194</vt:i4>
      </vt:variant>
      <vt:variant>
        <vt:i4>0</vt:i4>
      </vt:variant>
      <vt:variant>
        <vt:i4>5</vt:i4>
      </vt:variant>
      <vt:variant>
        <vt:lpwstr/>
      </vt:variant>
      <vt:variant>
        <vt:lpwstr>_Toc244059180</vt:lpwstr>
      </vt:variant>
      <vt:variant>
        <vt:i4>1900594</vt:i4>
      </vt:variant>
      <vt:variant>
        <vt:i4>188</vt:i4>
      </vt:variant>
      <vt:variant>
        <vt:i4>0</vt:i4>
      </vt:variant>
      <vt:variant>
        <vt:i4>5</vt:i4>
      </vt:variant>
      <vt:variant>
        <vt:lpwstr/>
      </vt:variant>
      <vt:variant>
        <vt:lpwstr>_Toc244059179</vt:lpwstr>
      </vt:variant>
      <vt:variant>
        <vt:i4>1900594</vt:i4>
      </vt:variant>
      <vt:variant>
        <vt:i4>182</vt:i4>
      </vt:variant>
      <vt:variant>
        <vt:i4>0</vt:i4>
      </vt:variant>
      <vt:variant>
        <vt:i4>5</vt:i4>
      </vt:variant>
      <vt:variant>
        <vt:lpwstr/>
      </vt:variant>
      <vt:variant>
        <vt:lpwstr>_Toc244059178</vt:lpwstr>
      </vt:variant>
      <vt:variant>
        <vt:i4>1900594</vt:i4>
      </vt:variant>
      <vt:variant>
        <vt:i4>176</vt:i4>
      </vt:variant>
      <vt:variant>
        <vt:i4>0</vt:i4>
      </vt:variant>
      <vt:variant>
        <vt:i4>5</vt:i4>
      </vt:variant>
      <vt:variant>
        <vt:lpwstr/>
      </vt:variant>
      <vt:variant>
        <vt:lpwstr>_Toc244059177</vt:lpwstr>
      </vt:variant>
      <vt:variant>
        <vt:i4>1900594</vt:i4>
      </vt:variant>
      <vt:variant>
        <vt:i4>170</vt:i4>
      </vt:variant>
      <vt:variant>
        <vt:i4>0</vt:i4>
      </vt:variant>
      <vt:variant>
        <vt:i4>5</vt:i4>
      </vt:variant>
      <vt:variant>
        <vt:lpwstr/>
      </vt:variant>
      <vt:variant>
        <vt:lpwstr>_Toc244059176</vt:lpwstr>
      </vt:variant>
      <vt:variant>
        <vt:i4>1900594</vt:i4>
      </vt:variant>
      <vt:variant>
        <vt:i4>164</vt:i4>
      </vt:variant>
      <vt:variant>
        <vt:i4>0</vt:i4>
      </vt:variant>
      <vt:variant>
        <vt:i4>5</vt:i4>
      </vt:variant>
      <vt:variant>
        <vt:lpwstr/>
      </vt:variant>
      <vt:variant>
        <vt:lpwstr>_Toc244059175</vt:lpwstr>
      </vt:variant>
      <vt:variant>
        <vt:i4>1900594</vt:i4>
      </vt:variant>
      <vt:variant>
        <vt:i4>158</vt:i4>
      </vt:variant>
      <vt:variant>
        <vt:i4>0</vt:i4>
      </vt:variant>
      <vt:variant>
        <vt:i4>5</vt:i4>
      </vt:variant>
      <vt:variant>
        <vt:lpwstr/>
      </vt:variant>
      <vt:variant>
        <vt:lpwstr>_Toc244059174</vt:lpwstr>
      </vt:variant>
      <vt:variant>
        <vt:i4>1900594</vt:i4>
      </vt:variant>
      <vt:variant>
        <vt:i4>152</vt:i4>
      </vt:variant>
      <vt:variant>
        <vt:i4>0</vt:i4>
      </vt:variant>
      <vt:variant>
        <vt:i4>5</vt:i4>
      </vt:variant>
      <vt:variant>
        <vt:lpwstr/>
      </vt:variant>
      <vt:variant>
        <vt:lpwstr>_Toc244059173</vt:lpwstr>
      </vt:variant>
      <vt:variant>
        <vt:i4>1900594</vt:i4>
      </vt:variant>
      <vt:variant>
        <vt:i4>146</vt:i4>
      </vt:variant>
      <vt:variant>
        <vt:i4>0</vt:i4>
      </vt:variant>
      <vt:variant>
        <vt:i4>5</vt:i4>
      </vt:variant>
      <vt:variant>
        <vt:lpwstr/>
      </vt:variant>
      <vt:variant>
        <vt:lpwstr>_Toc244059172</vt:lpwstr>
      </vt:variant>
      <vt:variant>
        <vt:i4>1900594</vt:i4>
      </vt:variant>
      <vt:variant>
        <vt:i4>140</vt:i4>
      </vt:variant>
      <vt:variant>
        <vt:i4>0</vt:i4>
      </vt:variant>
      <vt:variant>
        <vt:i4>5</vt:i4>
      </vt:variant>
      <vt:variant>
        <vt:lpwstr/>
      </vt:variant>
      <vt:variant>
        <vt:lpwstr>_Toc244059171</vt:lpwstr>
      </vt:variant>
      <vt:variant>
        <vt:i4>1900594</vt:i4>
      </vt:variant>
      <vt:variant>
        <vt:i4>134</vt:i4>
      </vt:variant>
      <vt:variant>
        <vt:i4>0</vt:i4>
      </vt:variant>
      <vt:variant>
        <vt:i4>5</vt:i4>
      </vt:variant>
      <vt:variant>
        <vt:lpwstr/>
      </vt:variant>
      <vt:variant>
        <vt:lpwstr>_Toc244059170</vt:lpwstr>
      </vt:variant>
      <vt:variant>
        <vt:i4>1835058</vt:i4>
      </vt:variant>
      <vt:variant>
        <vt:i4>128</vt:i4>
      </vt:variant>
      <vt:variant>
        <vt:i4>0</vt:i4>
      </vt:variant>
      <vt:variant>
        <vt:i4>5</vt:i4>
      </vt:variant>
      <vt:variant>
        <vt:lpwstr/>
      </vt:variant>
      <vt:variant>
        <vt:lpwstr>_Toc244059169</vt:lpwstr>
      </vt:variant>
      <vt:variant>
        <vt:i4>1835058</vt:i4>
      </vt:variant>
      <vt:variant>
        <vt:i4>122</vt:i4>
      </vt:variant>
      <vt:variant>
        <vt:i4>0</vt:i4>
      </vt:variant>
      <vt:variant>
        <vt:i4>5</vt:i4>
      </vt:variant>
      <vt:variant>
        <vt:lpwstr/>
      </vt:variant>
      <vt:variant>
        <vt:lpwstr>_Toc244059168</vt:lpwstr>
      </vt:variant>
      <vt:variant>
        <vt:i4>1835058</vt:i4>
      </vt:variant>
      <vt:variant>
        <vt:i4>116</vt:i4>
      </vt:variant>
      <vt:variant>
        <vt:i4>0</vt:i4>
      </vt:variant>
      <vt:variant>
        <vt:i4>5</vt:i4>
      </vt:variant>
      <vt:variant>
        <vt:lpwstr/>
      </vt:variant>
      <vt:variant>
        <vt:lpwstr>_Toc244059167</vt:lpwstr>
      </vt:variant>
      <vt:variant>
        <vt:i4>1835058</vt:i4>
      </vt:variant>
      <vt:variant>
        <vt:i4>110</vt:i4>
      </vt:variant>
      <vt:variant>
        <vt:i4>0</vt:i4>
      </vt:variant>
      <vt:variant>
        <vt:i4>5</vt:i4>
      </vt:variant>
      <vt:variant>
        <vt:lpwstr/>
      </vt:variant>
      <vt:variant>
        <vt:lpwstr>_Toc244059166</vt:lpwstr>
      </vt:variant>
      <vt:variant>
        <vt:i4>1835058</vt:i4>
      </vt:variant>
      <vt:variant>
        <vt:i4>104</vt:i4>
      </vt:variant>
      <vt:variant>
        <vt:i4>0</vt:i4>
      </vt:variant>
      <vt:variant>
        <vt:i4>5</vt:i4>
      </vt:variant>
      <vt:variant>
        <vt:lpwstr/>
      </vt:variant>
      <vt:variant>
        <vt:lpwstr>_Toc244059165</vt:lpwstr>
      </vt:variant>
      <vt:variant>
        <vt:i4>1835058</vt:i4>
      </vt:variant>
      <vt:variant>
        <vt:i4>98</vt:i4>
      </vt:variant>
      <vt:variant>
        <vt:i4>0</vt:i4>
      </vt:variant>
      <vt:variant>
        <vt:i4>5</vt:i4>
      </vt:variant>
      <vt:variant>
        <vt:lpwstr/>
      </vt:variant>
      <vt:variant>
        <vt:lpwstr>_Toc244059164</vt:lpwstr>
      </vt:variant>
      <vt:variant>
        <vt:i4>1835058</vt:i4>
      </vt:variant>
      <vt:variant>
        <vt:i4>92</vt:i4>
      </vt:variant>
      <vt:variant>
        <vt:i4>0</vt:i4>
      </vt:variant>
      <vt:variant>
        <vt:i4>5</vt:i4>
      </vt:variant>
      <vt:variant>
        <vt:lpwstr/>
      </vt:variant>
      <vt:variant>
        <vt:lpwstr>_Toc244059163</vt:lpwstr>
      </vt:variant>
      <vt:variant>
        <vt:i4>1835058</vt:i4>
      </vt:variant>
      <vt:variant>
        <vt:i4>86</vt:i4>
      </vt:variant>
      <vt:variant>
        <vt:i4>0</vt:i4>
      </vt:variant>
      <vt:variant>
        <vt:i4>5</vt:i4>
      </vt:variant>
      <vt:variant>
        <vt:lpwstr/>
      </vt:variant>
      <vt:variant>
        <vt:lpwstr>_Toc244059162</vt:lpwstr>
      </vt:variant>
      <vt:variant>
        <vt:i4>1835058</vt:i4>
      </vt:variant>
      <vt:variant>
        <vt:i4>80</vt:i4>
      </vt:variant>
      <vt:variant>
        <vt:i4>0</vt:i4>
      </vt:variant>
      <vt:variant>
        <vt:i4>5</vt:i4>
      </vt:variant>
      <vt:variant>
        <vt:lpwstr/>
      </vt:variant>
      <vt:variant>
        <vt:lpwstr>_Toc244059161</vt:lpwstr>
      </vt:variant>
      <vt:variant>
        <vt:i4>1835058</vt:i4>
      </vt:variant>
      <vt:variant>
        <vt:i4>74</vt:i4>
      </vt:variant>
      <vt:variant>
        <vt:i4>0</vt:i4>
      </vt:variant>
      <vt:variant>
        <vt:i4>5</vt:i4>
      </vt:variant>
      <vt:variant>
        <vt:lpwstr/>
      </vt:variant>
      <vt:variant>
        <vt:lpwstr>_Toc244059160</vt:lpwstr>
      </vt:variant>
      <vt:variant>
        <vt:i4>2031666</vt:i4>
      </vt:variant>
      <vt:variant>
        <vt:i4>68</vt:i4>
      </vt:variant>
      <vt:variant>
        <vt:i4>0</vt:i4>
      </vt:variant>
      <vt:variant>
        <vt:i4>5</vt:i4>
      </vt:variant>
      <vt:variant>
        <vt:lpwstr/>
      </vt:variant>
      <vt:variant>
        <vt:lpwstr>_Toc244059159</vt:lpwstr>
      </vt:variant>
      <vt:variant>
        <vt:i4>2031666</vt:i4>
      </vt:variant>
      <vt:variant>
        <vt:i4>62</vt:i4>
      </vt:variant>
      <vt:variant>
        <vt:i4>0</vt:i4>
      </vt:variant>
      <vt:variant>
        <vt:i4>5</vt:i4>
      </vt:variant>
      <vt:variant>
        <vt:lpwstr/>
      </vt:variant>
      <vt:variant>
        <vt:lpwstr>_Toc244059158</vt:lpwstr>
      </vt:variant>
      <vt:variant>
        <vt:i4>2031666</vt:i4>
      </vt:variant>
      <vt:variant>
        <vt:i4>56</vt:i4>
      </vt:variant>
      <vt:variant>
        <vt:i4>0</vt:i4>
      </vt:variant>
      <vt:variant>
        <vt:i4>5</vt:i4>
      </vt:variant>
      <vt:variant>
        <vt:lpwstr/>
      </vt:variant>
      <vt:variant>
        <vt:lpwstr>_Toc244059157</vt:lpwstr>
      </vt:variant>
      <vt:variant>
        <vt:i4>2031666</vt:i4>
      </vt:variant>
      <vt:variant>
        <vt:i4>50</vt:i4>
      </vt:variant>
      <vt:variant>
        <vt:i4>0</vt:i4>
      </vt:variant>
      <vt:variant>
        <vt:i4>5</vt:i4>
      </vt:variant>
      <vt:variant>
        <vt:lpwstr/>
      </vt:variant>
      <vt:variant>
        <vt:lpwstr>_Toc244059156</vt:lpwstr>
      </vt:variant>
      <vt:variant>
        <vt:i4>2031666</vt:i4>
      </vt:variant>
      <vt:variant>
        <vt:i4>44</vt:i4>
      </vt:variant>
      <vt:variant>
        <vt:i4>0</vt:i4>
      </vt:variant>
      <vt:variant>
        <vt:i4>5</vt:i4>
      </vt:variant>
      <vt:variant>
        <vt:lpwstr/>
      </vt:variant>
      <vt:variant>
        <vt:lpwstr>_Toc244059155</vt:lpwstr>
      </vt:variant>
      <vt:variant>
        <vt:i4>2031666</vt:i4>
      </vt:variant>
      <vt:variant>
        <vt:i4>38</vt:i4>
      </vt:variant>
      <vt:variant>
        <vt:i4>0</vt:i4>
      </vt:variant>
      <vt:variant>
        <vt:i4>5</vt:i4>
      </vt:variant>
      <vt:variant>
        <vt:lpwstr/>
      </vt:variant>
      <vt:variant>
        <vt:lpwstr>_Toc244059154</vt:lpwstr>
      </vt:variant>
      <vt:variant>
        <vt:i4>2031666</vt:i4>
      </vt:variant>
      <vt:variant>
        <vt:i4>32</vt:i4>
      </vt:variant>
      <vt:variant>
        <vt:i4>0</vt:i4>
      </vt:variant>
      <vt:variant>
        <vt:i4>5</vt:i4>
      </vt:variant>
      <vt:variant>
        <vt:lpwstr/>
      </vt:variant>
      <vt:variant>
        <vt:lpwstr>_Toc244059153</vt:lpwstr>
      </vt:variant>
      <vt:variant>
        <vt:i4>2031666</vt:i4>
      </vt:variant>
      <vt:variant>
        <vt:i4>26</vt:i4>
      </vt:variant>
      <vt:variant>
        <vt:i4>0</vt:i4>
      </vt:variant>
      <vt:variant>
        <vt:i4>5</vt:i4>
      </vt:variant>
      <vt:variant>
        <vt:lpwstr/>
      </vt:variant>
      <vt:variant>
        <vt:lpwstr>_Toc244059152</vt:lpwstr>
      </vt:variant>
      <vt:variant>
        <vt:i4>2031666</vt:i4>
      </vt:variant>
      <vt:variant>
        <vt:i4>20</vt:i4>
      </vt:variant>
      <vt:variant>
        <vt:i4>0</vt:i4>
      </vt:variant>
      <vt:variant>
        <vt:i4>5</vt:i4>
      </vt:variant>
      <vt:variant>
        <vt:lpwstr/>
      </vt:variant>
      <vt:variant>
        <vt:lpwstr>_Toc244059151</vt:lpwstr>
      </vt:variant>
      <vt:variant>
        <vt:i4>2031666</vt:i4>
      </vt:variant>
      <vt:variant>
        <vt:i4>14</vt:i4>
      </vt:variant>
      <vt:variant>
        <vt:i4>0</vt:i4>
      </vt:variant>
      <vt:variant>
        <vt:i4>5</vt:i4>
      </vt:variant>
      <vt:variant>
        <vt:lpwstr/>
      </vt:variant>
      <vt:variant>
        <vt:lpwstr>_Toc244059150</vt:lpwstr>
      </vt:variant>
      <vt:variant>
        <vt:i4>1966130</vt:i4>
      </vt:variant>
      <vt:variant>
        <vt:i4>8</vt:i4>
      </vt:variant>
      <vt:variant>
        <vt:i4>0</vt:i4>
      </vt:variant>
      <vt:variant>
        <vt:i4>5</vt:i4>
      </vt:variant>
      <vt:variant>
        <vt:lpwstr/>
      </vt:variant>
      <vt:variant>
        <vt:lpwstr>_Toc244059149</vt:lpwstr>
      </vt:variant>
      <vt:variant>
        <vt:i4>1966130</vt:i4>
      </vt:variant>
      <vt:variant>
        <vt:i4>2</vt:i4>
      </vt:variant>
      <vt:variant>
        <vt:i4>0</vt:i4>
      </vt:variant>
      <vt:variant>
        <vt:i4>5</vt:i4>
      </vt:variant>
      <vt:variant>
        <vt:lpwstr/>
      </vt:variant>
      <vt:variant>
        <vt:lpwstr>_Toc244059148</vt:lpwstr>
      </vt:variant>
      <vt:variant>
        <vt:i4>1572950</vt:i4>
      </vt:variant>
      <vt:variant>
        <vt:i4>0</vt:i4>
      </vt:variant>
      <vt:variant>
        <vt:i4>0</vt:i4>
      </vt:variant>
      <vt:variant>
        <vt:i4>5</vt:i4>
      </vt:variant>
      <vt:variant>
        <vt:lpwstr>http://www.monografias.com/trabajos10/foda/foda.shtml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Balto</dc:creator>
  <cp:keywords/>
  <dc:description/>
  <cp:lastModifiedBy>TECKNO</cp:lastModifiedBy>
  <cp:revision>34</cp:revision>
  <cp:lastPrinted>2009-10-23T17:48:00Z</cp:lastPrinted>
  <dcterms:created xsi:type="dcterms:W3CDTF">2009-12-10T11:22:00Z</dcterms:created>
  <dcterms:modified xsi:type="dcterms:W3CDTF">2009-12-15T06:17:00Z</dcterms:modified>
</cp:coreProperties>
</file>