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02" w:rsidRDefault="00DB4602" w:rsidP="00DB4602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ESCUELA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COMUNICACIÓN SOCIAL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>EXAMEN DE RECUPERACION 2011</w:t>
      </w:r>
    </w:p>
    <w:p w:rsidR="00DB4602" w:rsidRPr="00E35A9F" w:rsidRDefault="00DB4602" w:rsidP="00DB4602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SEMESTRE A</w:t>
      </w:r>
    </w:p>
    <w:p w:rsidR="00DB4602" w:rsidRDefault="00DB4602" w:rsidP="00DB4602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 xml:space="preserve">ASIGNATURA: </w:t>
      </w:r>
      <w:r>
        <w:rPr>
          <w:b/>
          <w:sz w:val="28"/>
          <w:lang w:val="es-ES"/>
        </w:rPr>
        <w:t>PSICOLOGÍA DE LA COMUNICACIÓN</w:t>
      </w:r>
    </w:p>
    <w:p w:rsidR="00DB4602" w:rsidRDefault="00DB4602" w:rsidP="00DB4602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>Nombre y Apellido</w:t>
      </w:r>
      <w:r>
        <w:rPr>
          <w:b/>
          <w:sz w:val="28"/>
          <w:lang w:val="es-ES"/>
        </w:rPr>
        <w:t>s</w:t>
      </w:r>
      <w:r w:rsidRPr="00E35A9F">
        <w:rPr>
          <w:b/>
          <w:sz w:val="28"/>
          <w:lang w:val="es-ES"/>
        </w:rPr>
        <w:t xml:space="preserve">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DB4602" w:rsidRPr="00A00E1B" w:rsidRDefault="00DB4602" w:rsidP="00DB4602">
      <w:pPr>
        <w:spacing w:line="240" w:lineRule="auto"/>
        <w:rPr>
          <w:b/>
          <w:sz w:val="28"/>
          <w:lang w:val="es-ES"/>
        </w:rPr>
      </w:pPr>
    </w:p>
    <w:p w:rsid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Paradigma estructural-expresivo: ¿Qué significa, que implica y cuáles son sus características?</w:t>
      </w:r>
    </w:p>
    <w:p w:rsidR="00DB4602" w:rsidRPr="00CF2F26" w:rsidRDefault="00DB4602" w:rsidP="00DB4602">
      <w:pPr>
        <w:spacing w:line="240" w:lineRule="auto"/>
        <w:rPr>
          <w:sz w:val="24"/>
          <w:lang w:val="es-ES"/>
        </w:rPr>
      </w:pPr>
    </w:p>
    <w:p w:rsidR="00DB4602" w:rsidRP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Paradigma de relación-sistémico: ¿Qué significa, que implica y cuáles son sus características?</w:t>
      </w:r>
    </w:p>
    <w:p w:rsidR="00DB4602" w:rsidRDefault="00DB4602" w:rsidP="00DB4602">
      <w:pPr>
        <w:spacing w:line="240" w:lineRule="auto"/>
        <w:rPr>
          <w:sz w:val="24"/>
          <w:lang w:val="es-ES"/>
        </w:rPr>
      </w:pPr>
    </w:p>
    <w:p w:rsidR="00DB4602" w:rsidRP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El liderazgo y sus efectos inductivos gracias al manejo de la comunicación implícita: explique su proceso </w:t>
      </w:r>
    </w:p>
    <w:p w:rsidR="00DB4602" w:rsidRPr="00CF2F26" w:rsidRDefault="00DB4602" w:rsidP="00DB4602">
      <w:pPr>
        <w:spacing w:line="240" w:lineRule="auto"/>
        <w:rPr>
          <w:sz w:val="24"/>
          <w:lang w:val="es-ES"/>
        </w:rPr>
      </w:pPr>
    </w:p>
    <w:p w:rsid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Escriba un ejemplo de la comunicación paradójica. </w:t>
      </w:r>
    </w:p>
    <w:p w:rsidR="00DB4602" w:rsidRPr="00DB4602" w:rsidRDefault="00DB4602" w:rsidP="00DB4602">
      <w:pPr>
        <w:spacing w:line="240" w:lineRule="auto"/>
        <w:rPr>
          <w:sz w:val="24"/>
          <w:lang w:val="es-ES"/>
        </w:rPr>
      </w:pPr>
    </w:p>
    <w:p w:rsidR="00DB4602" w:rsidRDefault="00DB4602" w:rsidP="00DB4602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Explique: la fuerza de la palabra en la comunicación de sugestión. </w:t>
      </w:r>
    </w:p>
    <w:p w:rsidR="00DB4602" w:rsidRDefault="00DB4602" w:rsidP="00DB4602">
      <w:pPr>
        <w:pStyle w:val="Prrafodelista"/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br/>
      </w:r>
    </w:p>
    <w:p w:rsidR="00DB4602" w:rsidRDefault="00DB4602" w:rsidP="00DB4602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Explique detalladamente el tema de la comunicación de defensa social.</w:t>
      </w:r>
      <w:r>
        <w:rPr>
          <w:sz w:val="24"/>
          <w:lang w:val="es-ES"/>
        </w:rPr>
        <w:br/>
      </w:r>
    </w:p>
    <w:p w:rsidR="00DB4602" w:rsidRDefault="00DB4602" w:rsidP="00DB4602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DB4602" w:rsidRDefault="00DB4602" w:rsidP="00DB4602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Explique el mecanismo de defensa de proyección. </w:t>
      </w:r>
    </w:p>
    <w:p w:rsidR="00DB4602" w:rsidRDefault="00DB4602" w:rsidP="00DB4602">
      <w:pPr>
        <w:spacing w:line="240" w:lineRule="auto"/>
        <w:rPr>
          <w:sz w:val="24"/>
          <w:lang w:val="es-ES"/>
        </w:rPr>
      </w:pPr>
    </w:p>
    <w:p w:rsidR="00DB4602" w:rsidRPr="00DB4602" w:rsidRDefault="00DB4602" w:rsidP="00DB4602">
      <w:pPr>
        <w:spacing w:line="240" w:lineRule="auto"/>
        <w:rPr>
          <w:sz w:val="24"/>
          <w:lang w:val="es-ES"/>
        </w:rPr>
      </w:pPr>
    </w:p>
    <w:p w:rsidR="000460D0" w:rsidRPr="00DB4602" w:rsidRDefault="00DB4602" w:rsidP="00DB4602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Explique la comunicación en el encuentro amoroso.</w:t>
      </w:r>
    </w:p>
    <w:sectPr w:rsidR="000460D0" w:rsidRPr="00DB4602" w:rsidSect="00F20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96DBA"/>
    <w:multiLevelType w:val="hybridMultilevel"/>
    <w:tmpl w:val="C8E22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4602"/>
    <w:rsid w:val="000460D0"/>
    <w:rsid w:val="00540A08"/>
    <w:rsid w:val="006E6AD2"/>
    <w:rsid w:val="00A2717C"/>
    <w:rsid w:val="00DB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602"/>
    <w:rPr>
      <w:rFonts w:ascii="Calibri" w:eastAsia="MS Mincho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46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706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2011-09-14T01:59:00Z</dcterms:created>
  <dcterms:modified xsi:type="dcterms:W3CDTF">2011-09-14T02:00:00Z</dcterms:modified>
</cp:coreProperties>
</file>