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E02" w:rsidRDefault="00EA4E02" w:rsidP="00EA4E02">
      <w:pPr>
        <w:pStyle w:val="Sinespaciado"/>
        <w:rPr>
          <w:lang w:val="es-ES"/>
        </w:rPr>
      </w:pPr>
      <w:r>
        <w:rPr>
          <w:lang w:val="es-ES"/>
        </w:rPr>
        <w:t>PRIMER EXAMEN DE CONSTRUCCIÓN METÁLICAS – II Semestre 2010-2011</w:t>
      </w:r>
    </w:p>
    <w:p w:rsidR="00EA4E02" w:rsidRDefault="00EA4E02" w:rsidP="00EA4E02">
      <w:pPr>
        <w:pStyle w:val="Sinespaciado"/>
        <w:rPr>
          <w:lang w:val="es-ES"/>
        </w:rPr>
      </w:pPr>
      <w:r>
        <w:rPr>
          <w:lang w:val="es-ES"/>
        </w:rPr>
        <w:t>Nombre: ………………………………………………………………………………………………………  Fecha: …………………………….</w:t>
      </w:r>
    </w:p>
    <w:p w:rsidR="00C91654" w:rsidRDefault="00C91654" w:rsidP="00EA4E02">
      <w:pPr>
        <w:pStyle w:val="Sinespaciado"/>
        <w:rPr>
          <w:lang w:val="es-ES"/>
        </w:rPr>
      </w:pPr>
    </w:p>
    <w:p w:rsidR="00C91654" w:rsidRDefault="00C91654" w:rsidP="00EA4E02">
      <w:pPr>
        <w:pStyle w:val="Sinespaciado"/>
        <w:rPr>
          <w:lang w:val="es-ES"/>
        </w:rPr>
      </w:pPr>
      <w:r>
        <w:rPr>
          <w:lang w:val="es-ES"/>
        </w:rPr>
        <w:t>1.- Explique el significado cada una de las siguientes restricciones o tolerancias consideradas en casos de construcciones de estructuras de buques.</w:t>
      </w:r>
    </w:p>
    <w:p w:rsidR="00EA4E02" w:rsidRDefault="00EA4E02" w:rsidP="00EA4E02">
      <w:pPr>
        <w:pStyle w:val="Sinespaciado"/>
        <w:rPr>
          <w:lang w:val="es-ES"/>
        </w:rPr>
      </w:pPr>
    </w:p>
    <w:tbl>
      <w:tblPr>
        <w:tblStyle w:val="Tablaconcuadrcula"/>
        <w:tblW w:w="0" w:type="auto"/>
        <w:tblLook w:val="04A0"/>
      </w:tblPr>
      <w:tblGrid>
        <w:gridCol w:w="3067"/>
        <w:gridCol w:w="300"/>
        <w:gridCol w:w="3150"/>
        <w:gridCol w:w="367"/>
        <w:gridCol w:w="3430"/>
      </w:tblGrid>
      <w:tr w:rsidR="005B5753" w:rsidRPr="00283357" w:rsidTr="005B5753">
        <w:tc>
          <w:tcPr>
            <w:tcW w:w="3067" w:type="dxa"/>
          </w:tcPr>
          <w:p w:rsidR="005B5753" w:rsidRDefault="005B5753" w:rsidP="005B5753">
            <w:pPr>
              <w:pStyle w:val="Sinespaciado"/>
              <w:rPr>
                <w:lang w:val="es-ES"/>
              </w:rPr>
            </w:pPr>
            <w:r>
              <w:rPr>
                <w:lang w:val="es-ES"/>
              </w:rPr>
              <w:t>a)</w:t>
            </w:r>
          </w:p>
          <w:p w:rsidR="005B5753" w:rsidRDefault="005B5753" w:rsidP="005B5753">
            <w:pPr>
              <w:pStyle w:val="Sinespaciado"/>
              <w:rPr>
                <w:lang w:val="es-ES"/>
              </w:rPr>
            </w:pPr>
          </w:p>
          <w:p w:rsidR="005B5753" w:rsidRPr="00283357" w:rsidRDefault="005B5753" w:rsidP="005B5753">
            <w:pPr>
              <w:pStyle w:val="Sinespaciado"/>
              <w:rPr>
                <w:lang w:val="es-ES"/>
              </w:rPr>
            </w:pPr>
            <w:r w:rsidRPr="00283357">
              <w:rPr>
                <w:noProof/>
                <w:lang w:eastAsia="es-EC"/>
              </w:rPr>
              <w:drawing>
                <wp:inline distT="0" distB="0" distL="0" distR="0">
                  <wp:extent cx="1619250" cy="1430562"/>
                  <wp:effectExtent l="19050" t="0" r="0" b="0"/>
                  <wp:docPr id="15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1712" cy="143273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83357">
              <w:rPr>
                <w:lang w:val="es-ES"/>
              </w:rPr>
              <w:t xml:space="preserve">  </w:t>
            </w:r>
          </w:p>
        </w:tc>
        <w:tc>
          <w:tcPr>
            <w:tcW w:w="3450" w:type="dxa"/>
            <w:gridSpan w:val="2"/>
          </w:tcPr>
          <w:p w:rsidR="005B5753" w:rsidRDefault="005B5753" w:rsidP="00463963">
            <w:pPr>
              <w:pStyle w:val="Sinespaciado"/>
              <w:rPr>
                <w:lang w:val="es-ES"/>
              </w:rPr>
            </w:pPr>
            <w:r>
              <w:rPr>
                <w:lang w:val="es-ES"/>
              </w:rPr>
              <w:t>b)</w:t>
            </w:r>
          </w:p>
          <w:p w:rsidR="005B5753" w:rsidRDefault="005B5753" w:rsidP="00463963">
            <w:pPr>
              <w:pStyle w:val="Sinespaciado"/>
              <w:rPr>
                <w:lang w:val="es-ES"/>
              </w:rPr>
            </w:pPr>
          </w:p>
          <w:p w:rsidR="005B5753" w:rsidRPr="00283357" w:rsidRDefault="005B5753" w:rsidP="00463963">
            <w:pPr>
              <w:pStyle w:val="Sinespaciado"/>
              <w:rPr>
                <w:lang w:val="es-ES"/>
              </w:rPr>
            </w:pPr>
            <w:r w:rsidRPr="005B5753">
              <w:rPr>
                <w:lang w:val="es-ES"/>
              </w:rPr>
              <w:drawing>
                <wp:inline distT="0" distB="0" distL="0" distR="0">
                  <wp:extent cx="1713099" cy="1534352"/>
                  <wp:effectExtent l="19050" t="0" r="1401" b="0"/>
                  <wp:docPr id="18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t="143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2802" cy="153408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97" w:type="dxa"/>
            <w:gridSpan w:val="2"/>
          </w:tcPr>
          <w:p w:rsidR="005B5753" w:rsidRDefault="005B5753" w:rsidP="00463963">
            <w:pPr>
              <w:pStyle w:val="Sinespaciado"/>
              <w:rPr>
                <w:lang w:val="es-ES"/>
              </w:rPr>
            </w:pPr>
            <w:r>
              <w:rPr>
                <w:lang w:val="es-ES"/>
              </w:rPr>
              <w:t>c)</w:t>
            </w:r>
          </w:p>
          <w:p w:rsidR="005B5753" w:rsidRDefault="005B5753" w:rsidP="00463963">
            <w:pPr>
              <w:pStyle w:val="Sinespaciado"/>
              <w:rPr>
                <w:lang w:val="es-ES"/>
              </w:rPr>
            </w:pPr>
          </w:p>
          <w:p w:rsidR="005B5753" w:rsidRPr="00283357" w:rsidRDefault="005B5753" w:rsidP="00463963">
            <w:pPr>
              <w:pStyle w:val="Sinespaciado"/>
              <w:rPr>
                <w:lang w:val="es-ES"/>
              </w:rPr>
            </w:pPr>
            <w:r w:rsidRPr="005B5753">
              <w:rPr>
                <w:lang w:val="es-ES"/>
              </w:rPr>
              <w:drawing>
                <wp:inline distT="0" distB="0" distL="0" distR="0">
                  <wp:extent cx="2076450" cy="1175856"/>
                  <wp:effectExtent l="19050" t="0" r="0" b="0"/>
                  <wp:docPr id="19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6278" cy="11814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B5753" w:rsidRPr="00283357" w:rsidTr="005B5753">
        <w:tc>
          <w:tcPr>
            <w:tcW w:w="3367" w:type="dxa"/>
            <w:gridSpan w:val="2"/>
          </w:tcPr>
          <w:p w:rsidR="005B5753" w:rsidRDefault="00C91654" w:rsidP="005B5753">
            <w:pPr>
              <w:pStyle w:val="Sinespaciado"/>
              <w:rPr>
                <w:lang w:val="es-ES"/>
              </w:rPr>
            </w:pPr>
            <w:r>
              <w:rPr>
                <w:lang w:val="es-ES"/>
              </w:rPr>
              <w:t>d)</w:t>
            </w:r>
          </w:p>
          <w:p w:rsidR="005B5753" w:rsidRDefault="005B5753" w:rsidP="005B5753">
            <w:pPr>
              <w:pStyle w:val="Sinespaciado"/>
              <w:rPr>
                <w:lang w:val="es-ES"/>
              </w:rPr>
            </w:pPr>
          </w:p>
          <w:p w:rsidR="005B5753" w:rsidRPr="00283357" w:rsidRDefault="005B5753" w:rsidP="005B5753">
            <w:pPr>
              <w:pStyle w:val="Sinespaciado"/>
              <w:rPr>
                <w:lang w:val="es-ES"/>
              </w:rPr>
            </w:pPr>
            <w:r w:rsidRPr="00283357">
              <w:rPr>
                <w:noProof/>
                <w:lang w:eastAsia="es-EC"/>
              </w:rPr>
              <w:drawing>
                <wp:inline distT="0" distB="0" distL="0" distR="0">
                  <wp:extent cx="1748714" cy="2247900"/>
                  <wp:effectExtent l="19050" t="0" r="3886" b="0"/>
                  <wp:docPr id="20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 t="1794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5572" cy="225671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83357">
              <w:rPr>
                <w:lang w:val="es-ES"/>
              </w:rPr>
              <w:t xml:space="preserve">   </w:t>
            </w:r>
          </w:p>
        </w:tc>
        <w:tc>
          <w:tcPr>
            <w:tcW w:w="3517" w:type="dxa"/>
            <w:gridSpan w:val="2"/>
          </w:tcPr>
          <w:p w:rsidR="005B5753" w:rsidRDefault="00C91654" w:rsidP="00463963">
            <w:pPr>
              <w:pStyle w:val="Sinespaciado"/>
              <w:rPr>
                <w:lang w:val="es-ES"/>
              </w:rPr>
            </w:pPr>
            <w:r>
              <w:rPr>
                <w:lang w:val="es-ES"/>
              </w:rPr>
              <w:t>e)</w:t>
            </w:r>
          </w:p>
          <w:p w:rsidR="005B5753" w:rsidRDefault="005B5753" w:rsidP="00463963">
            <w:pPr>
              <w:pStyle w:val="Sinespaciado"/>
              <w:rPr>
                <w:lang w:val="es-ES"/>
              </w:rPr>
            </w:pPr>
          </w:p>
          <w:p w:rsidR="005B5753" w:rsidRPr="00283357" w:rsidRDefault="005B5753" w:rsidP="00463963">
            <w:pPr>
              <w:pStyle w:val="Sinespaciado"/>
              <w:rPr>
                <w:lang w:val="es-ES"/>
              </w:rPr>
            </w:pPr>
            <w:r w:rsidRPr="005B5753">
              <w:rPr>
                <w:lang w:val="es-ES"/>
              </w:rPr>
              <w:drawing>
                <wp:inline distT="0" distB="0" distL="0" distR="0">
                  <wp:extent cx="1897162" cy="1647825"/>
                  <wp:effectExtent l="19050" t="0" r="7838" b="0"/>
                  <wp:docPr id="23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t="126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0815" cy="165968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30" w:type="dxa"/>
          </w:tcPr>
          <w:p w:rsidR="005B5753" w:rsidRDefault="00C91654" w:rsidP="00463963">
            <w:pPr>
              <w:pStyle w:val="Sinespaciado"/>
              <w:rPr>
                <w:lang w:val="es-ES"/>
              </w:rPr>
            </w:pPr>
            <w:r>
              <w:rPr>
                <w:lang w:val="es-ES"/>
              </w:rPr>
              <w:t>f)</w:t>
            </w:r>
          </w:p>
          <w:p w:rsidR="005B5753" w:rsidRDefault="005B5753" w:rsidP="00463963">
            <w:pPr>
              <w:pStyle w:val="Sinespaciado"/>
              <w:rPr>
                <w:lang w:val="es-ES"/>
              </w:rPr>
            </w:pPr>
          </w:p>
          <w:p w:rsidR="005B5753" w:rsidRPr="00283357" w:rsidRDefault="005B5753" w:rsidP="00463963">
            <w:pPr>
              <w:pStyle w:val="Sinespaciado"/>
              <w:rPr>
                <w:lang w:val="es-ES"/>
              </w:rPr>
            </w:pPr>
            <w:r w:rsidRPr="005B5753">
              <w:rPr>
                <w:lang w:val="es-ES"/>
              </w:rPr>
              <w:drawing>
                <wp:inline distT="0" distB="0" distL="0" distR="0">
                  <wp:extent cx="1838064" cy="1350743"/>
                  <wp:effectExtent l="19050" t="0" r="0" b="0"/>
                  <wp:docPr id="24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8007" cy="135070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83357" w:rsidRDefault="00283357" w:rsidP="00EA4E02">
      <w:pPr>
        <w:pStyle w:val="Sinespaciado"/>
        <w:rPr>
          <w:lang w:val="es-ES"/>
        </w:rPr>
      </w:pPr>
    </w:p>
    <w:p w:rsidR="004C46CC" w:rsidRDefault="004C46CC" w:rsidP="00EA4E02">
      <w:pPr>
        <w:pStyle w:val="Sinespaciado"/>
        <w:rPr>
          <w:lang w:val="es-ES"/>
        </w:rPr>
      </w:pPr>
      <w:r>
        <w:rPr>
          <w:lang w:val="es-ES"/>
        </w:rPr>
        <w:t>2. Dibuje en 3D la siguiente parte de la estructura de proa de un buque mercante.  (Considere que el dibujo se encuentra presentado en posición horizontal por espacio del papel).</w:t>
      </w:r>
    </w:p>
    <w:p w:rsidR="004C46CC" w:rsidRDefault="004C46CC" w:rsidP="00EA4E02">
      <w:pPr>
        <w:pStyle w:val="Sinespaciado"/>
        <w:rPr>
          <w:lang w:val="es-ES"/>
        </w:rPr>
      </w:pPr>
    </w:p>
    <w:p w:rsidR="004C46CC" w:rsidRDefault="004C46CC" w:rsidP="004C46CC">
      <w:pPr>
        <w:pStyle w:val="Sinespaciado"/>
        <w:jc w:val="center"/>
        <w:rPr>
          <w:lang w:val="es-ES"/>
        </w:rPr>
      </w:pPr>
      <w:r>
        <w:rPr>
          <w:noProof/>
          <w:lang w:eastAsia="es-EC"/>
        </w:rPr>
        <w:drawing>
          <wp:inline distT="0" distB="0" distL="0" distR="0">
            <wp:extent cx="4314825" cy="2847283"/>
            <wp:effectExtent l="19050" t="0" r="9525" b="0"/>
            <wp:docPr id="25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825" cy="28472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3357" w:rsidRPr="00EA4E02" w:rsidRDefault="00283357" w:rsidP="00EA4E02">
      <w:pPr>
        <w:pStyle w:val="Sinespaciado"/>
        <w:rPr>
          <w:lang w:val="es-ES"/>
        </w:rPr>
      </w:pPr>
    </w:p>
    <w:sectPr w:rsidR="00283357" w:rsidRPr="00EA4E02" w:rsidSect="004C46CC">
      <w:pgSz w:w="12240" w:h="15840"/>
      <w:pgMar w:top="534" w:right="474" w:bottom="709" w:left="1440" w:header="284" w:footer="26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4026" w:rsidRDefault="00D04026" w:rsidP="004C46CC">
      <w:pPr>
        <w:spacing w:after="0" w:line="240" w:lineRule="auto"/>
      </w:pPr>
      <w:r>
        <w:separator/>
      </w:r>
    </w:p>
  </w:endnote>
  <w:endnote w:type="continuationSeparator" w:id="0">
    <w:p w:rsidR="00D04026" w:rsidRDefault="00D04026" w:rsidP="004C46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4026" w:rsidRDefault="00D04026" w:rsidP="004C46CC">
      <w:pPr>
        <w:spacing w:after="0" w:line="240" w:lineRule="auto"/>
      </w:pPr>
      <w:r>
        <w:separator/>
      </w:r>
    </w:p>
  </w:footnote>
  <w:footnote w:type="continuationSeparator" w:id="0">
    <w:p w:rsidR="00D04026" w:rsidRDefault="00D04026" w:rsidP="004C46C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4E02"/>
    <w:rsid w:val="002222B0"/>
    <w:rsid w:val="00283357"/>
    <w:rsid w:val="003D01B6"/>
    <w:rsid w:val="00462C34"/>
    <w:rsid w:val="004C46CC"/>
    <w:rsid w:val="00503CE4"/>
    <w:rsid w:val="005B5753"/>
    <w:rsid w:val="00AB3AAB"/>
    <w:rsid w:val="00C91654"/>
    <w:rsid w:val="00D04026"/>
    <w:rsid w:val="00EA4E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2C3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503CE4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A4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A4E02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2833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4C46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C46CC"/>
  </w:style>
  <w:style w:type="paragraph" w:styleId="Piedepgina">
    <w:name w:val="footer"/>
    <w:basedOn w:val="Normal"/>
    <w:link w:val="PiedepginaCar"/>
    <w:uiPriority w:val="99"/>
    <w:semiHidden/>
    <w:unhideWhenUsed/>
    <w:rsid w:val="004C46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C46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78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Townsend</dc:creator>
  <cp:lastModifiedBy>Patrick Townsend</cp:lastModifiedBy>
  <cp:revision>5</cp:revision>
  <dcterms:created xsi:type="dcterms:W3CDTF">2010-11-28T18:51:00Z</dcterms:created>
  <dcterms:modified xsi:type="dcterms:W3CDTF">2010-11-28T19:34:00Z</dcterms:modified>
</cp:coreProperties>
</file>