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6348C3" w:rsidP="00FA73ED">
      <w:pPr>
        <w:spacing w:line="480" w:lineRule="auto"/>
        <w:ind w:right="17"/>
        <w:jc w:val="both"/>
        <w:rPr>
          <w:rFonts w:ascii="Arial" w:hAnsi="Arial" w:cs="Arial"/>
          <w:color w:val="000000"/>
        </w:rPr>
      </w:pPr>
    </w:p>
    <w:p w:rsidR="00FA73ED" w:rsidRPr="00AD454C" w:rsidRDefault="00FA73ED" w:rsidP="00FA73ED">
      <w:pPr>
        <w:spacing w:line="480" w:lineRule="auto"/>
        <w:ind w:right="17"/>
        <w:jc w:val="both"/>
        <w:rPr>
          <w:rFonts w:ascii="Arial" w:hAnsi="Arial" w:cs="Arial"/>
          <w:color w:val="000000"/>
        </w:rPr>
      </w:pPr>
    </w:p>
    <w:p w:rsidR="006348C3" w:rsidRPr="0099110D" w:rsidRDefault="006348C3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  <w:sz w:val="96"/>
          <w:szCs w:val="96"/>
        </w:rPr>
      </w:pPr>
      <w:r w:rsidRPr="0099110D">
        <w:rPr>
          <w:rFonts w:ascii="Arial" w:hAnsi="Arial" w:cs="Arial"/>
          <w:b/>
          <w:color w:val="000000"/>
          <w:sz w:val="96"/>
          <w:szCs w:val="96"/>
        </w:rPr>
        <w:t>AP</w:t>
      </w:r>
      <w:r w:rsidR="0099110D">
        <w:rPr>
          <w:rFonts w:ascii="Arial" w:hAnsi="Arial" w:cs="Arial"/>
          <w:b/>
          <w:color w:val="000000"/>
          <w:sz w:val="96"/>
          <w:szCs w:val="96"/>
        </w:rPr>
        <w:t>É</w:t>
      </w:r>
      <w:r w:rsidRPr="0099110D">
        <w:rPr>
          <w:rFonts w:ascii="Arial" w:hAnsi="Arial" w:cs="Arial"/>
          <w:b/>
          <w:color w:val="000000"/>
          <w:sz w:val="96"/>
          <w:szCs w:val="96"/>
        </w:rPr>
        <w:t>NDICES</w:t>
      </w: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99110D" w:rsidRDefault="0099110D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6348C3" w:rsidRPr="00AD454C" w:rsidRDefault="006348C3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  <w:r w:rsidRPr="00AD454C">
        <w:rPr>
          <w:rFonts w:ascii="Arial" w:hAnsi="Arial" w:cs="Arial"/>
          <w:b/>
          <w:color w:val="000000"/>
        </w:rPr>
        <w:t>AP</w:t>
      </w:r>
      <w:r w:rsidR="0099110D">
        <w:rPr>
          <w:rFonts w:ascii="Arial" w:hAnsi="Arial" w:cs="Arial"/>
          <w:b/>
          <w:color w:val="000000"/>
        </w:rPr>
        <w:t>ÉN</w:t>
      </w:r>
      <w:r w:rsidRPr="00AD454C">
        <w:rPr>
          <w:rFonts w:ascii="Arial" w:hAnsi="Arial" w:cs="Arial"/>
          <w:b/>
          <w:color w:val="000000"/>
        </w:rPr>
        <w:t>DICE A</w:t>
      </w:r>
    </w:p>
    <w:p w:rsidR="00853DDA" w:rsidRPr="00AD454C" w:rsidRDefault="00853DDA" w:rsidP="00853DDA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  <w:r w:rsidRPr="00AD454C">
        <w:rPr>
          <w:rFonts w:ascii="Arial" w:hAnsi="Arial" w:cs="Arial"/>
          <w:b/>
          <w:color w:val="000000"/>
        </w:rPr>
        <w:t>Norma Ecuatoriana de la Harina de Pescado</w:t>
      </w:r>
    </w:p>
    <w:p w:rsidR="006348C3" w:rsidRPr="00AD454C" w:rsidRDefault="006348C3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6348C3" w:rsidRPr="00AD454C" w:rsidRDefault="009B220C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lastRenderedPageBreak/>
        <w:drawing>
          <wp:inline distT="0" distB="0" distL="0" distR="0">
            <wp:extent cx="4452620" cy="7617460"/>
            <wp:effectExtent l="19050" t="0" r="508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20" cy="761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474" w:rsidRPr="00AD454C" w:rsidRDefault="009B220C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lastRenderedPageBreak/>
        <w:drawing>
          <wp:inline distT="0" distB="0" distL="0" distR="0">
            <wp:extent cx="5192395" cy="7832090"/>
            <wp:effectExtent l="19050" t="0" r="825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395" cy="783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3ED" w:rsidRPr="00AD454C" w:rsidRDefault="00FA73ED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FA73ED" w:rsidRPr="00AD454C" w:rsidRDefault="009B220C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drawing>
          <wp:inline distT="0" distB="0" distL="0" distR="0">
            <wp:extent cx="5255895" cy="6360795"/>
            <wp:effectExtent l="19050" t="0" r="190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636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3ED" w:rsidRPr="00AD454C" w:rsidRDefault="00FA73ED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FA73ED" w:rsidRPr="00AD454C" w:rsidRDefault="009B220C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lastRenderedPageBreak/>
        <w:drawing>
          <wp:inline distT="0" distB="0" distL="0" distR="0">
            <wp:extent cx="5120640" cy="7744460"/>
            <wp:effectExtent l="19050" t="0" r="381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774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474" w:rsidRPr="00AD454C" w:rsidRDefault="00AF3474" w:rsidP="00AF3474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  <w:r w:rsidRPr="00AD454C">
        <w:rPr>
          <w:rFonts w:ascii="Arial" w:hAnsi="Arial" w:cs="Arial"/>
          <w:b/>
          <w:color w:val="000000"/>
        </w:rPr>
        <w:lastRenderedPageBreak/>
        <w:t>AP</w:t>
      </w:r>
      <w:r w:rsidR="0099110D">
        <w:rPr>
          <w:rFonts w:ascii="Arial" w:hAnsi="Arial" w:cs="Arial"/>
          <w:b/>
          <w:color w:val="000000"/>
        </w:rPr>
        <w:t>É</w:t>
      </w:r>
      <w:r w:rsidRPr="00AD454C">
        <w:rPr>
          <w:rFonts w:ascii="Arial" w:hAnsi="Arial" w:cs="Arial"/>
          <w:b/>
          <w:color w:val="000000"/>
        </w:rPr>
        <w:t>NDICE B</w:t>
      </w:r>
    </w:p>
    <w:p w:rsidR="00AF3474" w:rsidRPr="00AD454C" w:rsidRDefault="00AF3474" w:rsidP="00AF3474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  <w:r w:rsidRPr="00AD454C">
        <w:rPr>
          <w:rFonts w:ascii="Arial" w:hAnsi="Arial" w:cs="Arial"/>
          <w:b/>
          <w:color w:val="000000"/>
        </w:rPr>
        <w:t>Instructivo de elaboración de los Productos</w:t>
      </w:r>
    </w:p>
    <w:p w:rsidR="00AF3474" w:rsidRPr="00AD454C" w:rsidRDefault="003514AF" w:rsidP="000B17D8">
      <w:pPr>
        <w:spacing w:line="480" w:lineRule="auto"/>
        <w:ind w:left="720" w:right="17"/>
      </w:pPr>
      <w:r w:rsidRPr="003514AF">
        <w:rPr>
          <w:noProof/>
          <w:lang w:eastAsia="es-EC"/>
        </w:rPr>
        <w:pict>
          <v:rect id="_x0000_s1190" style="position:absolute;left:0;text-align:left;margin-left:51.6pt;margin-top:9.15pt;width:29.25pt;height:16.5pt;z-index:251659776"/>
        </w:pict>
      </w:r>
      <w:r w:rsidR="00454CAE" w:rsidRPr="00AD454C">
        <w:object w:dxaOrig="12390" w:dyaOrig="82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3.85pt;height:277.35pt" o:ole="">
            <v:imagedata r:id="rId12" o:title=""/>
          </v:shape>
          <o:OLEObject Type="Embed" ProgID="PBrush" ShapeID="_x0000_i1025" DrawAspect="Content" ObjectID="_1359752723" r:id="rId13"/>
        </w:object>
      </w:r>
    </w:p>
    <w:p w:rsidR="00454CAE" w:rsidRPr="00AD454C" w:rsidRDefault="009B220C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lastRenderedPageBreak/>
        <w:drawing>
          <wp:inline distT="0" distB="0" distL="0" distR="0">
            <wp:extent cx="5255895" cy="3594100"/>
            <wp:effectExtent l="19050" t="0" r="190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CAE" w:rsidRPr="00AD454C" w:rsidRDefault="00454CAE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454CAE" w:rsidRPr="00AD454C" w:rsidRDefault="009B220C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drawing>
          <wp:inline distT="0" distB="0" distL="0" distR="0">
            <wp:extent cx="5255895" cy="3657600"/>
            <wp:effectExtent l="19050" t="0" r="190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CAE" w:rsidRPr="00AD454C" w:rsidRDefault="009B220C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lastRenderedPageBreak/>
        <w:drawing>
          <wp:inline distT="0" distB="0" distL="0" distR="0">
            <wp:extent cx="5247640" cy="2592070"/>
            <wp:effectExtent l="1905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40" cy="259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0B17D8" w:rsidRPr="00AD454C" w:rsidRDefault="000B17D8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</w:p>
    <w:p w:rsidR="00454CAE" w:rsidRPr="00AD454C" w:rsidRDefault="0099110D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lastRenderedPageBreak/>
        <w:t>APÉ</w:t>
      </w:r>
      <w:r w:rsidR="00454CAE" w:rsidRPr="00AD454C">
        <w:rPr>
          <w:rFonts w:ascii="Arial" w:hAnsi="Arial" w:cs="Arial"/>
          <w:b/>
          <w:color w:val="000000"/>
        </w:rPr>
        <w:t>NDICE C</w:t>
      </w:r>
    </w:p>
    <w:p w:rsidR="00454CAE" w:rsidRPr="00AD454C" w:rsidRDefault="00454CAE" w:rsidP="00454CAE">
      <w:pPr>
        <w:spacing w:line="480" w:lineRule="auto"/>
        <w:ind w:left="720" w:right="17"/>
        <w:jc w:val="center"/>
        <w:rPr>
          <w:rFonts w:ascii="Arial" w:hAnsi="Arial" w:cs="Arial"/>
          <w:b/>
          <w:color w:val="000000"/>
        </w:rPr>
      </w:pPr>
      <w:r w:rsidRPr="00AD454C">
        <w:rPr>
          <w:rFonts w:ascii="Arial" w:hAnsi="Arial" w:cs="Arial"/>
          <w:b/>
          <w:color w:val="000000"/>
        </w:rPr>
        <w:t>Hoja de Seguridad del Producto</w:t>
      </w:r>
    </w:p>
    <w:p w:rsidR="00454CAE" w:rsidRPr="00AD454C" w:rsidRDefault="00454CAE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C23232" w:rsidRPr="00AD454C" w:rsidRDefault="009B220C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drawing>
          <wp:inline distT="0" distB="0" distL="0" distR="0">
            <wp:extent cx="3912235" cy="4079240"/>
            <wp:effectExtent l="1905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407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9B220C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lastRenderedPageBreak/>
        <w:drawing>
          <wp:inline distT="0" distB="0" distL="0" distR="0">
            <wp:extent cx="3880485" cy="3021330"/>
            <wp:effectExtent l="19050" t="0" r="571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85" cy="302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9B220C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drawing>
          <wp:inline distT="0" distB="0" distL="0" distR="0">
            <wp:extent cx="3951605" cy="3617595"/>
            <wp:effectExtent l="1905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361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CC6" w:rsidRPr="00AD454C" w:rsidRDefault="009B220C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val="es-MX" w:eastAsia="es-MX"/>
        </w:rPr>
        <w:lastRenderedPageBreak/>
        <w:drawing>
          <wp:inline distT="0" distB="0" distL="0" distR="0">
            <wp:extent cx="3951605" cy="3021330"/>
            <wp:effectExtent l="1905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302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383CC6" w:rsidRPr="00AD454C" w:rsidRDefault="00383CC6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C23232" w:rsidRPr="00AD454C" w:rsidRDefault="00C23232" w:rsidP="00454CAE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C23232" w:rsidRPr="00AD454C" w:rsidRDefault="00C23232" w:rsidP="00C23232">
      <w:pPr>
        <w:spacing w:line="480" w:lineRule="auto"/>
        <w:ind w:left="720" w:right="17"/>
        <w:jc w:val="center"/>
        <w:rPr>
          <w:rFonts w:ascii="Arial" w:hAnsi="Arial" w:cs="Arial"/>
          <w:color w:val="000000"/>
        </w:rPr>
      </w:pPr>
    </w:p>
    <w:p w:rsidR="0099110D" w:rsidRDefault="0099110D" w:rsidP="00C23232">
      <w:pPr>
        <w:tabs>
          <w:tab w:val="left" w:pos="3570"/>
        </w:tabs>
        <w:spacing w:line="480" w:lineRule="auto"/>
        <w:ind w:left="720" w:right="17"/>
        <w:jc w:val="center"/>
        <w:rPr>
          <w:rFonts w:ascii="Arial" w:hAnsi="Arial" w:cs="Arial"/>
          <w:b/>
          <w:color w:val="000000"/>
          <w:sz w:val="32"/>
          <w:szCs w:val="32"/>
        </w:rPr>
      </w:pPr>
    </w:p>
    <w:p w:rsidR="000B17D8" w:rsidRPr="0099110D" w:rsidRDefault="0099110D" w:rsidP="00C23232">
      <w:pPr>
        <w:tabs>
          <w:tab w:val="left" w:pos="3570"/>
        </w:tabs>
        <w:spacing w:line="480" w:lineRule="auto"/>
        <w:ind w:left="720" w:right="17"/>
        <w:jc w:val="center"/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t>BIBLIOGRAFÍ</w:t>
      </w:r>
      <w:r w:rsidR="000B17D8" w:rsidRPr="0099110D">
        <w:rPr>
          <w:rFonts w:ascii="Arial" w:hAnsi="Arial" w:cs="Arial"/>
          <w:b/>
          <w:color w:val="000000"/>
          <w:sz w:val="32"/>
          <w:szCs w:val="32"/>
        </w:rPr>
        <w:t>A</w:t>
      </w:r>
    </w:p>
    <w:p w:rsidR="00C23232" w:rsidRPr="00AD454C" w:rsidRDefault="00C23232" w:rsidP="00C23232">
      <w:pPr>
        <w:tabs>
          <w:tab w:val="left" w:pos="3570"/>
        </w:tabs>
        <w:spacing w:line="480" w:lineRule="auto"/>
        <w:ind w:left="720" w:right="17"/>
        <w:jc w:val="both"/>
        <w:rPr>
          <w:rFonts w:ascii="Arial" w:hAnsi="Arial" w:cs="Arial"/>
          <w:b/>
          <w:color w:val="000000"/>
        </w:rPr>
      </w:pPr>
    </w:p>
    <w:p w:rsidR="00F815B9" w:rsidRPr="00AD454C" w:rsidRDefault="00C23232" w:rsidP="00C23232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>ROJAS GORDILLO IVAN. Análisis de energía en dos puntos críticos  en una industria productora de harina de pescado. Tesis de Universidad de Puerto Rico, 2005</w:t>
      </w:r>
      <w:r w:rsidR="00F815B9" w:rsidRPr="00AD454C">
        <w:rPr>
          <w:rFonts w:ascii="Arial" w:hAnsi="Arial" w:cs="Arial"/>
          <w:color w:val="000000"/>
        </w:rPr>
        <w:t>.</w:t>
      </w:r>
    </w:p>
    <w:p w:rsidR="00C23232" w:rsidRPr="00AD454C" w:rsidRDefault="00C23232" w:rsidP="00F815B9">
      <w:pPr>
        <w:spacing w:line="480" w:lineRule="auto"/>
        <w:ind w:left="1080"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 xml:space="preserve"> </w:t>
      </w:r>
    </w:p>
    <w:p w:rsidR="00C23232" w:rsidRPr="00AD454C" w:rsidRDefault="00C23232" w:rsidP="00C23232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 xml:space="preserve">SANDBOL. Nueva tecnología </w:t>
      </w:r>
      <w:r w:rsidR="00F815B9" w:rsidRPr="00AD454C">
        <w:rPr>
          <w:rFonts w:ascii="Arial" w:hAnsi="Arial" w:cs="Arial"/>
          <w:color w:val="000000"/>
        </w:rPr>
        <w:t xml:space="preserve">en la </w:t>
      </w:r>
      <w:r w:rsidRPr="00AD454C">
        <w:rPr>
          <w:rFonts w:ascii="Arial" w:hAnsi="Arial" w:cs="Arial"/>
          <w:color w:val="000000"/>
        </w:rPr>
        <w:t xml:space="preserve"> producción de harina de pescado para piensos</w:t>
      </w:r>
      <w:r w:rsidR="00F815B9" w:rsidRPr="00AD454C">
        <w:rPr>
          <w:rFonts w:ascii="Arial" w:hAnsi="Arial" w:cs="Arial"/>
          <w:color w:val="000000"/>
        </w:rPr>
        <w:t>. Esbjerg – Dinamarca, 2009.</w:t>
      </w:r>
    </w:p>
    <w:p w:rsidR="00F815B9" w:rsidRPr="00AD454C" w:rsidRDefault="00F815B9" w:rsidP="00F815B9">
      <w:pPr>
        <w:pStyle w:val="Prrafodelista"/>
        <w:rPr>
          <w:rFonts w:ascii="Arial" w:hAnsi="Arial" w:cs="Arial"/>
          <w:color w:val="000000"/>
        </w:rPr>
      </w:pPr>
    </w:p>
    <w:p w:rsidR="00F76EB5" w:rsidRPr="00AD454C" w:rsidRDefault="00F76EB5" w:rsidP="00F815B9">
      <w:pPr>
        <w:pStyle w:val="Prrafodelista"/>
        <w:rPr>
          <w:rFonts w:ascii="Arial" w:hAnsi="Arial" w:cs="Arial"/>
          <w:color w:val="000000"/>
        </w:rPr>
      </w:pPr>
    </w:p>
    <w:p w:rsidR="00F815B9" w:rsidRPr="00AD454C" w:rsidRDefault="00F815B9" w:rsidP="00F815B9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>IBAGUE, Diseño  de planta para el procesamiento de harina de pescado, Facultad de Agronomía, Tolima 2009.</w:t>
      </w:r>
    </w:p>
    <w:p w:rsidR="00F815B9" w:rsidRPr="00AD454C" w:rsidRDefault="00F815B9" w:rsidP="00F815B9">
      <w:pPr>
        <w:pStyle w:val="Prrafodelista"/>
        <w:rPr>
          <w:rFonts w:ascii="Arial" w:hAnsi="Arial" w:cs="Arial"/>
          <w:color w:val="000000"/>
        </w:rPr>
      </w:pPr>
    </w:p>
    <w:p w:rsidR="00F76EB5" w:rsidRPr="00AD454C" w:rsidRDefault="00F76EB5" w:rsidP="00F815B9">
      <w:pPr>
        <w:pStyle w:val="Prrafodelista"/>
        <w:rPr>
          <w:rFonts w:ascii="Arial" w:hAnsi="Arial" w:cs="Arial"/>
          <w:color w:val="000000"/>
        </w:rPr>
      </w:pPr>
    </w:p>
    <w:p w:rsidR="00F815B9" w:rsidRPr="00AD454C" w:rsidRDefault="00F815B9" w:rsidP="00C23232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>FEDNA. Tablas FEDNA de composición y valor nutritivo de alimentos para la formulación de piensos compuestos (2ª ed.)</w:t>
      </w:r>
      <w:r w:rsidR="006D2F2F" w:rsidRPr="00AD454C">
        <w:rPr>
          <w:rFonts w:ascii="Arial" w:hAnsi="Arial" w:cs="Arial"/>
          <w:color w:val="000000"/>
        </w:rPr>
        <w:t>.</w:t>
      </w:r>
      <w:r w:rsidRPr="00AD454C">
        <w:rPr>
          <w:rFonts w:ascii="Arial" w:hAnsi="Arial" w:cs="Arial"/>
          <w:color w:val="000000"/>
        </w:rPr>
        <w:t xml:space="preserve"> Fundación Española para el Desarrollo de la Nutrición Animal. Madrid, España. 423 pp.</w:t>
      </w:r>
    </w:p>
    <w:p w:rsidR="009216C2" w:rsidRPr="00AD454C" w:rsidRDefault="009216C2" w:rsidP="009216C2">
      <w:pPr>
        <w:spacing w:line="480" w:lineRule="auto"/>
        <w:ind w:left="1080" w:right="17"/>
        <w:jc w:val="both"/>
        <w:rPr>
          <w:rFonts w:ascii="Arial" w:hAnsi="Arial" w:cs="Arial"/>
          <w:color w:val="000000"/>
        </w:rPr>
      </w:pPr>
    </w:p>
    <w:p w:rsidR="006D2F2F" w:rsidRPr="00AD454C" w:rsidRDefault="006D2F2F" w:rsidP="00C23232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>TECNOVET, Revista de extensión. Salmonelosis: Una enfermedad que se transmite por alimentos. Universidad de Chile. Facultad de Ciencias Veterinarias  y Pecuarias. N° 4.</w:t>
      </w:r>
    </w:p>
    <w:p w:rsidR="006D2F2F" w:rsidRPr="00AD454C" w:rsidRDefault="006D2F2F" w:rsidP="006D2F2F">
      <w:pPr>
        <w:spacing w:line="480" w:lineRule="auto"/>
        <w:ind w:left="1080" w:right="17"/>
        <w:jc w:val="both"/>
        <w:rPr>
          <w:rFonts w:ascii="Arial" w:hAnsi="Arial" w:cs="Arial"/>
          <w:color w:val="000000"/>
        </w:rPr>
      </w:pPr>
    </w:p>
    <w:p w:rsidR="006D2F2F" w:rsidRPr="00AD454C" w:rsidRDefault="006D2F2F" w:rsidP="006D2F2F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lastRenderedPageBreak/>
        <w:t xml:space="preserve">MANKIN, N. Gregory. Principios de </w:t>
      </w:r>
      <w:hyperlink r:id="rId21" w:history="1">
        <w:r w:rsidRPr="00AD454C">
          <w:rPr>
            <w:rFonts w:ascii="Arial" w:hAnsi="Arial" w:cs="Arial"/>
            <w:color w:val="000000"/>
          </w:rPr>
          <w:t>Economía</w:t>
        </w:r>
      </w:hyperlink>
      <w:r w:rsidRPr="00AD454C">
        <w:rPr>
          <w:rFonts w:ascii="Arial" w:hAnsi="Arial" w:cs="Arial"/>
          <w:color w:val="000000"/>
        </w:rPr>
        <w:t xml:space="preserve">. 3ª </w:t>
      </w:r>
      <w:hyperlink r:id="rId22" w:history="1">
        <w:r w:rsidRPr="00AD454C">
          <w:rPr>
            <w:rFonts w:ascii="Arial" w:hAnsi="Arial" w:cs="Arial"/>
            <w:color w:val="000000"/>
          </w:rPr>
          <w:t>edición</w:t>
        </w:r>
      </w:hyperlink>
      <w:r w:rsidRPr="00AD454C">
        <w:rPr>
          <w:rFonts w:ascii="Arial" w:hAnsi="Arial" w:cs="Arial"/>
          <w:color w:val="000000"/>
        </w:rPr>
        <w:t xml:space="preserve">. España, </w:t>
      </w:r>
      <w:hyperlink r:id="rId23" w:history="1">
        <w:r w:rsidRPr="00AD454C">
          <w:rPr>
            <w:rFonts w:ascii="Arial" w:hAnsi="Arial" w:cs="Arial"/>
            <w:color w:val="000000"/>
          </w:rPr>
          <w:t>Madrid</w:t>
        </w:r>
      </w:hyperlink>
      <w:r w:rsidRPr="00AD454C">
        <w:rPr>
          <w:rFonts w:ascii="Arial" w:hAnsi="Arial" w:cs="Arial"/>
          <w:color w:val="000000"/>
        </w:rPr>
        <w:t>, Pag. 535. 2004.</w:t>
      </w:r>
    </w:p>
    <w:p w:rsidR="006D2F2F" w:rsidRPr="00AD454C" w:rsidRDefault="006D2F2F" w:rsidP="006D2F2F">
      <w:pPr>
        <w:pStyle w:val="Prrafodelista"/>
        <w:rPr>
          <w:rFonts w:ascii="Arial" w:hAnsi="Arial" w:cs="Arial"/>
          <w:color w:val="000000"/>
        </w:rPr>
      </w:pPr>
    </w:p>
    <w:p w:rsidR="00F76EB5" w:rsidRPr="00AD454C" w:rsidRDefault="00F76EB5" w:rsidP="006D2F2F">
      <w:pPr>
        <w:pStyle w:val="Prrafodelista"/>
        <w:rPr>
          <w:rFonts w:ascii="Arial" w:hAnsi="Arial" w:cs="Arial"/>
          <w:color w:val="000000"/>
        </w:rPr>
      </w:pPr>
    </w:p>
    <w:p w:rsidR="006D2F2F" w:rsidRPr="00AD454C" w:rsidRDefault="00E868B4" w:rsidP="006D2F2F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>MANKIN,N. Gregory. Principios de economía. Tercera edición. España, Madrid, Pag. 535. 2004.</w:t>
      </w:r>
    </w:p>
    <w:p w:rsidR="00F766F7" w:rsidRPr="00AD454C" w:rsidRDefault="00F766F7" w:rsidP="00F766F7">
      <w:pPr>
        <w:spacing w:line="480" w:lineRule="auto"/>
        <w:ind w:left="1080" w:right="17"/>
        <w:jc w:val="both"/>
        <w:rPr>
          <w:rFonts w:ascii="Arial" w:hAnsi="Arial" w:cs="Arial"/>
          <w:color w:val="000000"/>
        </w:rPr>
      </w:pPr>
    </w:p>
    <w:p w:rsidR="00E868B4" w:rsidRPr="00AD454C" w:rsidRDefault="00E868B4" w:rsidP="006D2F2F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>Banco Central de ecuador. Total de exportaciones. 2008.</w:t>
      </w:r>
    </w:p>
    <w:p w:rsidR="00F766F7" w:rsidRPr="00AD454C" w:rsidRDefault="00F766F7" w:rsidP="00F766F7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p w:rsidR="00E868B4" w:rsidRPr="00AD454C" w:rsidRDefault="00E868B4" w:rsidP="006D2F2F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>ACRIBIA. Ecología Microbiana de los alimentos 2. Editorial Acribia. Pag. 467. 1985.</w:t>
      </w:r>
    </w:p>
    <w:p w:rsidR="00F766F7" w:rsidRPr="00AD454C" w:rsidRDefault="00F766F7" w:rsidP="00F766F7">
      <w:pPr>
        <w:spacing w:line="480" w:lineRule="auto"/>
        <w:ind w:right="17"/>
        <w:jc w:val="both"/>
        <w:rPr>
          <w:rFonts w:ascii="Arial" w:hAnsi="Arial" w:cs="Arial"/>
          <w:color w:val="000000"/>
        </w:rPr>
      </w:pPr>
    </w:p>
    <w:p w:rsidR="00E868B4" w:rsidRPr="00AD454C" w:rsidRDefault="00E868B4" w:rsidP="00E868B4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>ACRIBIA. Ecología Microbiana de los alimentos 1. Editorial Acribia. Pag. 98,100,105,107,108,109,112. 1985.</w:t>
      </w:r>
    </w:p>
    <w:p w:rsidR="00F766F7" w:rsidRPr="00AD454C" w:rsidRDefault="00F766F7" w:rsidP="00F766F7">
      <w:pPr>
        <w:spacing w:line="480" w:lineRule="auto"/>
        <w:ind w:left="1080" w:right="17"/>
        <w:jc w:val="both"/>
        <w:rPr>
          <w:rFonts w:ascii="Arial" w:hAnsi="Arial" w:cs="Arial"/>
          <w:color w:val="000000"/>
        </w:rPr>
      </w:pPr>
    </w:p>
    <w:p w:rsidR="00E868B4" w:rsidRPr="00AD454C" w:rsidRDefault="00E868B4" w:rsidP="00E868B4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 xml:space="preserve">ACRIBIA. Microorganismos  de los alimentos su significado y métodos de </w:t>
      </w:r>
      <w:r w:rsidR="00F766F7" w:rsidRPr="00AD454C">
        <w:rPr>
          <w:rFonts w:ascii="Arial" w:hAnsi="Arial" w:cs="Arial"/>
          <w:color w:val="000000"/>
        </w:rPr>
        <w:t>enumeración</w:t>
      </w:r>
      <w:r w:rsidRPr="00AD454C">
        <w:rPr>
          <w:rFonts w:ascii="Arial" w:hAnsi="Arial" w:cs="Arial"/>
          <w:color w:val="000000"/>
        </w:rPr>
        <w:t xml:space="preserve"> 2 da </w:t>
      </w:r>
      <w:r w:rsidR="00F766F7" w:rsidRPr="00AD454C">
        <w:rPr>
          <w:rFonts w:ascii="Arial" w:hAnsi="Arial" w:cs="Arial"/>
          <w:color w:val="000000"/>
        </w:rPr>
        <w:t>edición</w:t>
      </w:r>
      <w:r w:rsidRPr="00AD454C">
        <w:rPr>
          <w:rFonts w:ascii="Arial" w:hAnsi="Arial" w:cs="Arial"/>
          <w:color w:val="000000"/>
        </w:rPr>
        <w:t>. Pag. 5, 6, 7. 2000.</w:t>
      </w:r>
    </w:p>
    <w:p w:rsidR="00F766F7" w:rsidRPr="00AD454C" w:rsidRDefault="00F766F7" w:rsidP="00F766F7">
      <w:pPr>
        <w:spacing w:line="480" w:lineRule="auto"/>
        <w:ind w:right="17"/>
        <w:jc w:val="both"/>
        <w:rPr>
          <w:rFonts w:ascii="Arial" w:hAnsi="Arial" w:cs="Arial"/>
          <w:color w:val="000000"/>
        </w:rPr>
      </w:pPr>
    </w:p>
    <w:p w:rsidR="00F815B9" w:rsidRPr="00AD454C" w:rsidRDefault="00E868B4" w:rsidP="006D2F2F">
      <w:pPr>
        <w:numPr>
          <w:ilvl w:val="0"/>
          <w:numId w:val="19"/>
        </w:numPr>
        <w:spacing w:line="480" w:lineRule="auto"/>
        <w:ind w:right="17"/>
        <w:jc w:val="both"/>
        <w:rPr>
          <w:rFonts w:ascii="Arial" w:hAnsi="Arial" w:cs="Arial"/>
          <w:color w:val="000000"/>
        </w:rPr>
      </w:pPr>
      <w:r w:rsidRPr="00AD454C">
        <w:rPr>
          <w:rFonts w:ascii="Arial" w:hAnsi="Arial" w:cs="Arial"/>
          <w:color w:val="000000"/>
        </w:rPr>
        <w:t>CREUS EVA. Samonella en la alimentación animal. Departamento de Ciencia Animal y de los Alimentos. Facultad de Veteriaria. Universidad Autonoma de Barcelona. 2005</w:t>
      </w:r>
      <w:r w:rsidR="00A23224" w:rsidRPr="00AD454C">
        <w:rPr>
          <w:rFonts w:ascii="Arial" w:hAnsi="Arial" w:cs="Arial"/>
          <w:color w:val="000000"/>
        </w:rPr>
        <w:t>.</w:t>
      </w:r>
    </w:p>
    <w:p w:rsidR="006D2F2F" w:rsidRPr="00AD454C" w:rsidRDefault="006D2F2F" w:rsidP="006D2F2F">
      <w:pPr>
        <w:spacing w:line="480" w:lineRule="auto"/>
        <w:ind w:right="17"/>
        <w:jc w:val="both"/>
        <w:rPr>
          <w:rFonts w:ascii="Arial" w:hAnsi="Arial" w:cs="Arial"/>
          <w:color w:val="000000"/>
        </w:rPr>
      </w:pPr>
    </w:p>
    <w:p w:rsidR="00454CAE" w:rsidRPr="00AD454C" w:rsidRDefault="00454CAE" w:rsidP="006348C3">
      <w:pPr>
        <w:spacing w:line="480" w:lineRule="auto"/>
        <w:ind w:left="720" w:right="17"/>
        <w:jc w:val="both"/>
        <w:rPr>
          <w:rFonts w:ascii="Arial" w:hAnsi="Arial" w:cs="Arial"/>
          <w:color w:val="000000"/>
        </w:rPr>
      </w:pPr>
    </w:p>
    <w:sectPr w:rsidR="00454CAE" w:rsidRPr="00AD454C" w:rsidSect="00876E4D">
      <w:headerReference w:type="even" r:id="rId24"/>
      <w:headerReference w:type="default" r:id="rId25"/>
      <w:pgSz w:w="11906" w:h="16838" w:code="9"/>
      <w:pgMar w:top="2268" w:right="1361" w:bottom="2268" w:left="226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297F" w:rsidRDefault="00E7297F">
      <w:r>
        <w:separator/>
      </w:r>
    </w:p>
  </w:endnote>
  <w:endnote w:type="continuationSeparator" w:id="1">
    <w:p w:rsidR="00E7297F" w:rsidRDefault="00E7297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297F" w:rsidRDefault="00E7297F">
      <w:r>
        <w:separator/>
      </w:r>
    </w:p>
  </w:footnote>
  <w:footnote w:type="continuationSeparator" w:id="1">
    <w:p w:rsidR="00E7297F" w:rsidRDefault="00E7297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39DD" w:rsidRDefault="003514AF" w:rsidP="003510F9">
    <w:pPr>
      <w:pStyle w:val="Encabezado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 w:rsidR="003839DD"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EE7E5D">
      <w:rPr>
        <w:rStyle w:val="Nmerodepgina"/>
        <w:noProof/>
      </w:rPr>
      <w:t>26</w:t>
    </w:r>
    <w:r>
      <w:rPr>
        <w:rStyle w:val="Nmerodepgina"/>
      </w:rPr>
      <w:fldChar w:fldCharType="end"/>
    </w:r>
  </w:p>
  <w:p w:rsidR="003839DD" w:rsidRDefault="003839DD" w:rsidP="001E29DE">
    <w:pPr>
      <w:pStyle w:val="Encabezado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39DD" w:rsidRDefault="003839DD" w:rsidP="00110A21">
    <w:pPr>
      <w:pStyle w:val="Encabezado"/>
      <w:framePr w:wrap="around" w:vAnchor="text" w:hAnchor="margin" w:xAlign="right" w:y="1"/>
      <w:rPr>
        <w:rStyle w:val="Nmerodepgina"/>
      </w:rPr>
    </w:pPr>
  </w:p>
  <w:p w:rsidR="003839DD" w:rsidRDefault="003839DD" w:rsidP="00110A21">
    <w:pPr>
      <w:pStyle w:val="Encabezado"/>
      <w:framePr w:wrap="around" w:vAnchor="text" w:hAnchor="margin" w:xAlign="right" w:y="1"/>
      <w:rPr>
        <w:rStyle w:val="Nmerodepgina"/>
      </w:rPr>
    </w:pPr>
  </w:p>
  <w:p w:rsidR="003839DD" w:rsidRDefault="003839DD" w:rsidP="001E29DE">
    <w:pPr>
      <w:pStyle w:val="Encabezado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390E67"/>
    <w:multiLevelType w:val="hybridMultilevel"/>
    <w:tmpl w:val="D1D0BF28"/>
    <w:lvl w:ilvl="0" w:tplc="ACEA179A">
      <w:start w:val="1"/>
      <w:numFmt w:val="decimal"/>
      <w:lvlText w:val="%1."/>
      <w:lvlJc w:val="left"/>
      <w:pPr>
        <w:ind w:left="178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8" w:hanging="360"/>
      </w:pPr>
    </w:lvl>
    <w:lvl w:ilvl="2" w:tplc="0409001B" w:tentative="1">
      <w:start w:val="1"/>
      <w:numFmt w:val="lowerRoman"/>
      <w:lvlText w:val="%3."/>
      <w:lvlJc w:val="right"/>
      <w:pPr>
        <w:ind w:left="3228" w:hanging="180"/>
      </w:pPr>
    </w:lvl>
    <w:lvl w:ilvl="3" w:tplc="0409000F" w:tentative="1">
      <w:start w:val="1"/>
      <w:numFmt w:val="decimal"/>
      <w:lvlText w:val="%4."/>
      <w:lvlJc w:val="left"/>
      <w:pPr>
        <w:ind w:left="3948" w:hanging="360"/>
      </w:pPr>
    </w:lvl>
    <w:lvl w:ilvl="4" w:tplc="04090019" w:tentative="1">
      <w:start w:val="1"/>
      <w:numFmt w:val="lowerLetter"/>
      <w:lvlText w:val="%5."/>
      <w:lvlJc w:val="left"/>
      <w:pPr>
        <w:ind w:left="4668" w:hanging="360"/>
      </w:pPr>
    </w:lvl>
    <w:lvl w:ilvl="5" w:tplc="0409001B" w:tentative="1">
      <w:start w:val="1"/>
      <w:numFmt w:val="lowerRoman"/>
      <w:lvlText w:val="%6."/>
      <w:lvlJc w:val="right"/>
      <w:pPr>
        <w:ind w:left="5388" w:hanging="180"/>
      </w:pPr>
    </w:lvl>
    <w:lvl w:ilvl="6" w:tplc="0409000F" w:tentative="1">
      <w:start w:val="1"/>
      <w:numFmt w:val="decimal"/>
      <w:lvlText w:val="%7."/>
      <w:lvlJc w:val="left"/>
      <w:pPr>
        <w:ind w:left="6108" w:hanging="360"/>
      </w:pPr>
    </w:lvl>
    <w:lvl w:ilvl="7" w:tplc="04090019" w:tentative="1">
      <w:start w:val="1"/>
      <w:numFmt w:val="lowerLetter"/>
      <w:lvlText w:val="%8."/>
      <w:lvlJc w:val="left"/>
      <w:pPr>
        <w:ind w:left="6828" w:hanging="360"/>
      </w:pPr>
    </w:lvl>
    <w:lvl w:ilvl="8" w:tplc="040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1">
    <w:nsid w:val="127C58D5"/>
    <w:multiLevelType w:val="multilevel"/>
    <w:tmpl w:val="6FCA1CD4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">
    <w:nsid w:val="180B1ECB"/>
    <w:multiLevelType w:val="hybridMultilevel"/>
    <w:tmpl w:val="A87C41C0"/>
    <w:lvl w:ilvl="0" w:tplc="300A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>
      <w:start w:val="1"/>
      <w:numFmt w:val="lowerLetter"/>
      <w:lvlText w:val="%2."/>
      <w:lvlJc w:val="left"/>
      <w:pPr>
        <w:ind w:left="1440" w:hanging="360"/>
      </w:pPr>
    </w:lvl>
    <w:lvl w:ilvl="2" w:tplc="300A001B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56246C"/>
    <w:multiLevelType w:val="hybridMultilevel"/>
    <w:tmpl w:val="9D52CBD2"/>
    <w:lvl w:ilvl="0" w:tplc="0C0A0001">
      <w:start w:val="1"/>
      <w:numFmt w:val="bullet"/>
      <w:lvlText w:val=""/>
      <w:lvlJc w:val="left"/>
      <w:pPr>
        <w:tabs>
          <w:tab w:val="num" w:pos="1776"/>
        </w:tabs>
        <w:ind w:left="177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2496"/>
        </w:tabs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3216"/>
        </w:tabs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936"/>
        </w:tabs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4656"/>
        </w:tabs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5376"/>
        </w:tabs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6096"/>
        </w:tabs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816"/>
        </w:tabs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7536"/>
        </w:tabs>
        <w:ind w:left="7536" w:hanging="360"/>
      </w:pPr>
      <w:rPr>
        <w:rFonts w:ascii="Wingdings" w:hAnsi="Wingdings" w:hint="default"/>
      </w:rPr>
    </w:lvl>
  </w:abstractNum>
  <w:abstractNum w:abstractNumId="4">
    <w:nsid w:val="1DC82DD3"/>
    <w:multiLevelType w:val="hybridMultilevel"/>
    <w:tmpl w:val="F462D8B8"/>
    <w:lvl w:ilvl="0" w:tplc="0C0A0001">
      <w:start w:val="1"/>
      <w:numFmt w:val="bullet"/>
      <w:lvlText w:val=""/>
      <w:lvlJc w:val="left"/>
      <w:pPr>
        <w:tabs>
          <w:tab w:val="num" w:pos="1776"/>
        </w:tabs>
        <w:ind w:left="1776" w:hanging="360"/>
      </w:pPr>
      <w:rPr>
        <w:rFonts w:ascii="Symbol" w:hAnsi="Symbol" w:hint="default"/>
      </w:rPr>
    </w:lvl>
    <w:lvl w:ilvl="1" w:tplc="9B2A2274">
      <w:start w:val="2"/>
      <w:numFmt w:val="bullet"/>
      <w:lvlText w:val="-"/>
      <w:lvlJc w:val="left"/>
      <w:pPr>
        <w:tabs>
          <w:tab w:val="num" w:pos="2496"/>
        </w:tabs>
        <w:ind w:left="2496" w:hanging="360"/>
      </w:pPr>
      <w:rPr>
        <w:rFonts w:ascii="Arial" w:eastAsia="Times New Roman" w:hAnsi="Arial" w:cs="Arial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3216"/>
        </w:tabs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936"/>
        </w:tabs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4656"/>
        </w:tabs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5376"/>
        </w:tabs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6096"/>
        </w:tabs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816"/>
        </w:tabs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7536"/>
        </w:tabs>
        <w:ind w:left="7536" w:hanging="360"/>
      </w:pPr>
      <w:rPr>
        <w:rFonts w:ascii="Wingdings" w:hAnsi="Wingdings" w:hint="default"/>
      </w:rPr>
    </w:lvl>
  </w:abstractNum>
  <w:abstractNum w:abstractNumId="5">
    <w:nsid w:val="27692EFD"/>
    <w:multiLevelType w:val="hybridMultilevel"/>
    <w:tmpl w:val="787A52AA"/>
    <w:lvl w:ilvl="0" w:tplc="BE321476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/>
        <w:color w:val="auto"/>
        <w:sz w:val="24"/>
        <w:szCs w:val="24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FA6E22"/>
    <w:multiLevelType w:val="hybridMultilevel"/>
    <w:tmpl w:val="1F6CD558"/>
    <w:lvl w:ilvl="0" w:tplc="0C0A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2E355CC6"/>
    <w:multiLevelType w:val="multilevel"/>
    <w:tmpl w:val="DE0614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8">
    <w:nsid w:val="34862819"/>
    <w:multiLevelType w:val="hybridMultilevel"/>
    <w:tmpl w:val="EAC87FE8"/>
    <w:lvl w:ilvl="0" w:tplc="14B271BA">
      <w:start w:val="1"/>
      <w:numFmt w:val="bullet"/>
      <w:lvlText w:val=""/>
      <w:lvlJc w:val="left"/>
      <w:pPr>
        <w:tabs>
          <w:tab w:val="num" w:pos="708"/>
        </w:tabs>
        <w:ind w:left="708" w:hanging="360"/>
      </w:pPr>
      <w:rPr>
        <w:rFonts w:ascii="Symbol" w:hAnsi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1428"/>
        </w:tabs>
        <w:ind w:left="1428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48"/>
        </w:tabs>
        <w:ind w:left="214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68"/>
        </w:tabs>
        <w:ind w:left="286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588"/>
        </w:tabs>
        <w:ind w:left="358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08"/>
        </w:tabs>
        <w:ind w:left="430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28"/>
        </w:tabs>
        <w:ind w:left="502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48"/>
        </w:tabs>
        <w:ind w:left="574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68"/>
        </w:tabs>
        <w:ind w:left="6468" w:hanging="360"/>
      </w:pPr>
      <w:rPr>
        <w:rFonts w:ascii="Wingdings" w:hAnsi="Wingdings" w:hint="default"/>
      </w:rPr>
    </w:lvl>
  </w:abstractNum>
  <w:abstractNum w:abstractNumId="9">
    <w:nsid w:val="3FFE2290"/>
    <w:multiLevelType w:val="multilevel"/>
    <w:tmpl w:val="66E4D58C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85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0">
    <w:nsid w:val="40414073"/>
    <w:multiLevelType w:val="hybridMultilevel"/>
    <w:tmpl w:val="6CD6A6FE"/>
    <w:lvl w:ilvl="0" w:tplc="432EA0E8">
      <w:start w:val="1"/>
      <w:numFmt w:val="decimal"/>
      <w:lvlText w:val="%1."/>
      <w:lvlJc w:val="left"/>
      <w:pPr>
        <w:ind w:left="202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46" w:hanging="360"/>
      </w:pPr>
    </w:lvl>
    <w:lvl w:ilvl="2" w:tplc="0409001B" w:tentative="1">
      <w:start w:val="1"/>
      <w:numFmt w:val="lowerRoman"/>
      <w:lvlText w:val="%3."/>
      <w:lvlJc w:val="right"/>
      <w:pPr>
        <w:ind w:left="3466" w:hanging="180"/>
      </w:pPr>
    </w:lvl>
    <w:lvl w:ilvl="3" w:tplc="0409000F" w:tentative="1">
      <w:start w:val="1"/>
      <w:numFmt w:val="decimal"/>
      <w:lvlText w:val="%4."/>
      <w:lvlJc w:val="left"/>
      <w:pPr>
        <w:ind w:left="4186" w:hanging="360"/>
      </w:pPr>
    </w:lvl>
    <w:lvl w:ilvl="4" w:tplc="04090019" w:tentative="1">
      <w:start w:val="1"/>
      <w:numFmt w:val="lowerLetter"/>
      <w:lvlText w:val="%5."/>
      <w:lvlJc w:val="left"/>
      <w:pPr>
        <w:ind w:left="4906" w:hanging="360"/>
      </w:pPr>
    </w:lvl>
    <w:lvl w:ilvl="5" w:tplc="0409001B" w:tentative="1">
      <w:start w:val="1"/>
      <w:numFmt w:val="lowerRoman"/>
      <w:lvlText w:val="%6."/>
      <w:lvlJc w:val="right"/>
      <w:pPr>
        <w:ind w:left="5626" w:hanging="180"/>
      </w:pPr>
    </w:lvl>
    <w:lvl w:ilvl="6" w:tplc="0409000F" w:tentative="1">
      <w:start w:val="1"/>
      <w:numFmt w:val="decimal"/>
      <w:lvlText w:val="%7."/>
      <w:lvlJc w:val="left"/>
      <w:pPr>
        <w:ind w:left="6346" w:hanging="360"/>
      </w:pPr>
    </w:lvl>
    <w:lvl w:ilvl="7" w:tplc="04090019" w:tentative="1">
      <w:start w:val="1"/>
      <w:numFmt w:val="lowerLetter"/>
      <w:lvlText w:val="%8."/>
      <w:lvlJc w:val="left"/>
      <w:pPr>
        <w:ind w:left="7066" w:hanging="360"/>
      </w:pPr>
    </w:lvl>
    <w:lvl w:ilvl="8" w:tplc="0409001B" w:tentative="1">
      <w:start w:val="1"/>
      <w:numFmt w:val="lowerRoman"/>
      <w:lvlText w:val="%9."/>
      <w:lvlJc w:val="right"/>
      <w:pPr>
        <w:ind w:left="7786" w:hanging="180"/>
      </w:pPr>
    </w:lvl>
  </w:abstractNum>
  <w:abstractNum w:abstractNumId="11">
    <w:nsid w:val="5B545D5E"/>
    <w:multiLevelType w:val="hybridMultilevel"/>
    <w:tmpl w:val="2C0C457A"/>
    <w:lvl w:ilvl="0" w:tplc="CE144D20">
      <w:start w:val="1"/>
      <w:numFmt w:val="lowerLetter"/>
      <w:lvlText w:val="%1)"/>
      <w:lvlJc w:val="left"/>
      <w:pPr>
        <w:ind w:left="1245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965" w:hanging="360"/>
      </w:pPr>
    </w:lvl>
    <w:lvl w:ilvl="2" w:tplc="0C0A001B" w:tentative="1">
      <w:start w:val="1"/>
      <w:numFmt w:val="lowerRoman"/>
      <w:lvlText w:val="%3."/>
      <w:lvlJc w:val="right"/>
      <w:pPr>
        <w:ind w:left="2685" w:hanging="180"/>
      </w:pPr>
    </w:lvl>
    <w:lvl w:ilvl="3" w:tplc="0C0A000F" w:tentative="1">
      <w:start w:val="1"/>
      <w:numFmt w:val="decimal"/>
      <w:lvlText w:val="%4."/>
      <w:lvlJc w:val="left"/>
      <w:pPr>
        <w:ind w:left="3405" w:hanging="360"/>
      </w:pPr>
    </w:lvl>
    <w:lvl w:ilvl="4" w:tplc="0C0A0019" w:tentative="1">
      <w:start w:val="1"/>
      <w:numFmt w:val="lowerLetter"/>
      <w:lvlText w:val="%5."/>
      <w:lvlJc w:val="left"/>
      <w:pPr>
        <w:ind w:left="4125" w:hanging="360"/>
      </w:pPr>
    </w:lvl>
    <w:lvl w:ilvl="5" w:tplc="0C0A001B" w:tentative="1">
      <w:start w:val="1"/>
      <w:numFmt w:val="lowerRoman"/>
      <w:lvlText w:val="%6."/>
      <w:lvlJc w:val="right"/>
      <w:pPr>
        <w:ind w:left="4845" w:hanging="180"/>
      </w:pPr>
    </w:lvl>
    <w:lvl w:ilvl="6" w:tplc="0C0A000F" w:tentative="1">
      <w:start w:val="1"/>
      <w:numFmt w:val="decimal"/>
      <w:lvlText w:val="%7."/>
      <w:lvlJc w:val="left"/>
      <w:pPr>
        <w:ind w:left="5565" w:hanging="360"/>
      </w:pPr>
    </w:lvl>
    <w:lvl w:ilvl="7" w:tplc="0C0A0019" w:tentative="1">
      <w:start w:val="1"/>
      <w:numFmt w:val="lowerLetter"/>
      <w:lvlText w:val="%8."/>
      <w:lvlJc w:val="left"/>
      <w:pPr>
        <w:ind w:left="6285" w:hanging="360"/>
      </w:pPr>
    </w:lvl>
    <w:lvl w:ilvl="8" w:tplc="0C0A001B" w:tentative="1">
      <w:start w:val="1"/>
      <w:numFmt w:val="lowerRoman"/>
      <w:lvlText w:val="%9."/>
      <w:lvlJc w:val="right"/>
      <w:pPr>
        <w:ind w:left="7005" w:hanging="180"/>
      </w:pPr>
    </w:lvl>
  </w:abstractNum>
  <w:abstractNum w:abstractNumId="12">
    <w:nsid w:val="61751B72"/>
    <w:multiLevelType w:val="hybridMultilevel"/>
    <w:tmpl w:val="AF9CA064"/>
    <w:lvl w:ilvl="0" w:tplc="DE8641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800" w:hanging="360"/>
      </w:pPr>
    </w:lvl>
    <w:lvl w:ilvl="2" w:tplc="300A001B" w:tentative="1">
      <w:start w:val="1"/>
      <w:numFmt w:val="lowerRoman"/>
      <w:lvlText w:val="%3."/>
      <w:lvlJc w:val="right"/>
      <w:pPr>
        <w:ind w:left="2520" w:hanging="180"/>
      </w:pPr>
    </w:lvl>
    <w:lvl w:ilvl="3" w:tplc="300A000F" w:tentative="1">
      <w:start w:val="1"/>
      <w:numFmt w:val="decimal"/>
      <w:lvlText w:val="%4."/>
      <w:lvlJc w:val="left"/>
      <w:pPr>
        <w:ind w:left="3240" w:hanging="360"/>
      </w:pPr>
    </w:lvl>
    <w:lvl w:ilvl="4" w:tplc="300A0019" w:tentative="1">
      <w:start w:val="1"/>
      <w:numFmt w:val="lowerLetter"/>
      <w:lvlText w:val="%5."/>
      <w:lvlJc w:val="left"/>
      <w:pPr>
        <w:ind w:left="3960" w:hanging="360"/>
      </w:pPr>
    </w:lvl>
    <w:lvl w:ilvl="5" w:tplc="300A001B" w:tentative="1">
      <w:start w:val="1"/>
      <w:numFmt w:val="lowerRoman"/>
      <w:lvlText w:val="%6."/>
      <w:lvlJc w:val="right"/>
      <w:pPr>
        <w:ind w:left="4680" w:hanging="180"/>
      </w:pPr>
    </w:lvl>
    <w:lvl w:ilvl="6" w:tplc="300A000F" w:tentative="1">
      <w:start w:val="1"/>
      <w:numFmt w:val="decimal"/>
      <w:lvlText w:val="%7."/>
      <w:lvlJc w:val="left"/>
      <w:pPr>
        <w:ind w:left="5400" w:hanging="360"/>
      </w:pPr>
    </w:lvl>
    <w:lvl w:ilvl="7" w:tplc="300A0019" w:tentative="1">
      <w:start w:val="1"/>
      <w:numFmt w:val="lowerLetter"/>
      <w:lvlText w:val="%8."/>
      <w:lvlJc w:val="left"/>
      <w:pPr>
        <w:ind w:left="6120" w:hanging="360"/>
      </w:pPr>
    </w:lvl>
    <w:lvl w:ilvl="8" w:tplc="3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629F4C96"/>
    <w:multiLevelType w:val="hybridMultilevel"/>
    <w:tmpl w:val="0338F5B0"/>
    <w:lvl w:ilvl="0" w:tplc="6382F9B4">
      <w:start w:val="1"/>
      <w:numFmt w:val="lowerLetter"/>
      <w:lvlText w:val="%1)"/>
      <w:lvlJc w:val="left"/>
      <w:pPr>
        <w:ind w:left="1917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2637" w:hanging="360"/>
      </w:pPr>
    </w:lvl>
    <w:lvl w:ilvl="2" w:tplc="0C0A001B" w:tentative="1">
      <w:start w:val="1"/>
      <w:numFmt w:val="lowerRoman"/>
      <w:lvlText w:val="%3."/>
      <w:lvlJc w:val="right"/>
      <w:pPr>
        <w:ind w:left="3357" w:hanging="180"/>
      </w:pPr>
    </w:lvl>
    <w:lvl w:ilvl="3" w:tplc="0C0A000F" w:tentative="1">
      <w:start w:val="1"/>
      <w:numFmt w:val="decimal"/>
      <w:lvlText w:val="%4."/>
      <w:lvlJc w:val="left"/>
      <w:pPr>
        <w:ind w:left="4077" w:hanging="360"/>
      </w:pPr>
    </w:lvl>
    <w:lvl w:ilvl="4" w:tplc="0C0A0019" w:tentative="1">
      <w:start w:val="1"/>
      <w:numFmt w:val="lowerLetter"/>
      <w:lvlText w:val="%5."/>
      <w:lvlJc w:val="left"/>
      <w:pPr>
        <w:ind w:left="4797" w:hanging="360"/>
      </w:pPr>
    </w:lvl>
    <w:lvl w:ilvl="5" w:tplc="0C0A001B" w:tentative="1">
      <w:start w:val="1"/>
      <w:numFmt w:val="lowerRoman"/>
      <w:lvlText w:val="%6."/>
      <w:lvlJc w:val="right"/>
      <w:pPr>
        <w:ind w:left="5517" w:hanging="180"/>
      </w:pPr>
    </w:lvl>
    <w:lvl w:ilvl="6" w:tplc="0C0A000F" w:tentative="1">
      <w:start w:val="1"/>
      <w:numFmt w:val="decimal"/>
      <w:lvlText w:val="%7."/>
      <w:lvlJc w:val="left"/>
      <w:pPr>
        <w:ind w:left="6237" w:hanging="360"/>
      </w:pPr>
    </w:lvl>
    <w:lvl w:ilvl="7" w:tplc="0C0A0019" w:tentative="1">
      <w:start w:val="1"/>
      <w:numFmt w:val="lowerLetter"/>
      <w:lvlText w:val="%8."/>
      <w:lvlJc w:val="left"/>
      <w:pPr>
        <w:ind w:left="6957" w:hanging="360"/>
      </w:pPr>
    </w:lvl>
    <w:lvl w:ilvl="8" w:tplc="0C0A001B" w:tentative="1">
      <w:start w:val="1"/>
      <w:numFmt w:val="lowerRoman"/>
      <w:lvlText w:val="%9."/>
      <w:lvlJc w:val="right"/>
      <w:pPr>
        <w:ind w:left="7677" w:hanging="180"/>
      </w:pPr>
    </w:lvl>
  </w:abstractNum>
  <w:abstractNum w:abstractNumId="14">
    <w:nsid w:val="64B114F7"/>
    <w:multiLevelType w:val="multilevel"/>
    <w:tmpl w:val="E12C123A"/>
    <w:lvl w:ilvl="0">
      <w:start w:val="1"/>
      <w:numFmt w:val="decimal"/>
      <w:lvlText w:val="%1"/>
      <w:lvlJc w:val="left"/>
      <w:pPr>
        <w:tabs>
          <w:tab w:val="num" w:pos="585"/>
        </w:tabs>
        <w:ind w:left="585" w:hanging="58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061"/>
        </w:tabs>
        <w:ind w:left="1061" w:hanging="58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672"/>
        </w:tabs>
        <w:ind w:left="16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508"/>
        </w:tabs>
        <w:ind w:left="25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984"/>
        </w:tabs>
        <w:ind w:left="29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820"/>
        </w:tabs>
        <w:ind w:left="38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296"/>
        </w:tabs>
        <w:ind w:left="42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132"/>
        </w:tabs>
        <w:ind w:left="51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608"/>
        </w:tabs>
        <w:ind w:left="5608" w:hanging="1800"/>
      </w:pPr>
      <w:rPr>
        <w:rFonts w:hint="default"/>
      </w:rPr>
    </w:lvl>
  </w:abstractNum>
  <w:abstractNum w:abstractNumId="15">
    <w:nsid w:val="6A976B49"/>
    <w:multiLevelType w:val="hybridMultilevel"/>
    <w:tmpl w:val="615202D4"/>
    <w:lvl w:ilvl="0" w:tplc="0C0A000D">
      <w:start w:val="1"/>
      <w:numFmt w:val="bullet"/>
      <w:lvlText w:val=""/>
      <w:lvlJc w:val="left"/>
      <w:pPr>
        <w:ind w:left="1776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6">
    <w:nsid w:val="6AA80F70"/>
    <w:multiLevelType w:val="hybridMultilevel"/>
    <w:tmpl w:val="34786060"/>
    <w:lvl w:ilvl="0" w:tplc="58D69E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800" w:hanging="360"/>
      </w:pPr>
    </w:lvl>
    <w:lvl w:ilvl="2" w:tplc="300A001B" w:tentative="1">
      <w:start w:val="1"/>
      <w:numFmt w:val="lowerRoman"/>
      <w:lvlText w:val="%3."/>
      <w:lvlJc w:val="right"/>
      <w:pPr>
        <w:ind w:left="2520" w:hanging="180"/>
      </w:pPr>
    </w:lvl>
    <w:lvl w:ilvl="3" w:tplc="300A000F" w:tentative="1">
      <w:start w:val="1"/>
      <w:numFmt w:val="decimal"/>
      <w:lvlText w:val="%4."/>
      <w:lvlJc w:val="left"/>
      <w:pPr>
        <w:ind w:left="3240" w:hanging="360"/>
      </w:pPr>
    </w:lvl>
    <w:lvl w:ilvl="4" w:tplc="300A0019" w:tentative="1">
      <w:start w:val="1"/>
      <w:numFmt w:val="lowerLetter"/>
      <w:lvlText w:val="%5."/>
      <w:lvlJc w:val="left"/>
      <w:pPr>
        <w:ind w:left="3960" w:hanging="360"/>
      </w:pPr>
    </w:lvl>
    <w:lvl w:ilvl="5" w:tplc="300A001B" w:tentative="1">
      <w:start w:val="1"/>
      <w:numFmt w:val="lowerRoman"/>
      <w:lvlText w:val="%6."/>
      <w:lvlJc w:val="right"/>
      <w:pPr>
        <w:ind w:left="4680" w:hanging="180"/>
      </w:pPr>
    </w:lvl>
    <w:lvl w:ilvl="6" w:tplc="300A000F" w:tentative="1">
      <w:start w:val="1"/>
      <w:numFmt w:val="decimal"/>
      <w:lvlText w:val="%7."/>
      <w:lvlJc w:val="left"/>
      <w:pPr>
        <w:ind w:left="5400" w:hanging="360"/>
      </w:pPr>
    </w:lvl>
    <w:lvl w:ilvl="7" w:tplc="300A0019" w:tentative="1">
      <w:start w:val="1"/>
      <w:numFmt w:val="lowerLetter"/>
      <w:lvlText w:val="%8."/>
      <w:lvlJc w:val="left"/>
      <w:pPr>
        <w:ind w:left="6120" w:hanging="360"/>
      </w:pPr>
    </w:lvl>
    <w:lvl w:ilvl="8" w:tplc="30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6F8B7038"/>
    <w:multiLevelType w:val="hybridMultilevel"/>
    <w:tmpl w:val="F22C425C"/>
    <w:lvl w:ilvl="0" w:tplc="0C0A0001">
      <w:start w:val="1"/>
      <w:numFmt w:val="bullet"/>
      <w:lvlText w:val=""/>
      <w:lvlJc w:val="left"/>
      <w:pPr>
        <w:tabs>
          <w:tab w:val="num" w:pos="1776"/>
        </w:tabs>
        <w:ind w:left="1776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tabs>
          <w:tab w:val="num" w:pos="2496"/>
        </w:tabs>
        <w:ind w:left="2496" w:hanging="360"/>
      </w:pPr>
      <w:rPr>
        <w:rFonts w:ascii="Symbol" w:hAnsi="Symbol" w:hint="default"/>
      </w:rPr>
    </w:lvl>
    <w:lvl w:ilvl="2" w:tplc="0C0A0005">
      <w:start w:val="1"/>
      <w:numFmt w:val="bullet"/>
      <w:lvlText w:val=""/>
      <w:lvlJc w:val="left"/>
      <w:pPr>
        <w:tabs>
          <w:tab w:val="num" w:pos="3216"/>
        </w:tabs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936"/>
        </w:tabs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4656"/>
        </w:tabs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5376"/>
        </w:tabs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6096"/>
        </w:tabs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816"/>
        </w:tabs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7536"/>
        </w:tabs>
        <w:ind w:left="7536" w:hanging="360"/>
      </w:pPr>
      <w:rPr>
        <w:rFonts w:ascii="Wingdings" w:hAnsi="Wingdings" w:hint="default"/>
      </w:rPr>
    </w:lvl>
  </w:abstractNum>
  <w:abstractNum w:abstractNumId="18">
    <w:nsid w:val="747D2B2B"/>
    <w:multiLevelType w:val="hybridMultilevel"/>
    <w:tmpl w:val="C51C4972"/>
    <w:lvl w:ilvl="0" w:tplc="A46683CC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2781" w:hanging="360"/>
      </w:pPr>
    </w:lvl>
    <w:lvl w:ilvl="2" w:tplc="0C0A001B" w:tentative="1">
      <w:start w:val="1"/>
      <w:numFmt w:val="lowerRoman"/>
      <w:lvlText w:val="%3."/>
      <w:lvlJc w:val="right"/>
      <w:pPr>
        <w:ind w:left="3501" w:hanging="180"/>
      </w:pPr>
    </w:lvl>
    <w:lvl w:ilvl="3" w:tplc="0C0A000F" w:tentative="1">
      <w:start w:val="1"/>
      <w:numFmt w:val="decimal"/>
      <w:lvlText w:val="%4."/>
      <w:lvlJc w:val="left"/>
      <w:pPr>
        <w:ind w:left="4221" w:hanging="360"/>
      </w:pPr>
    </w:lvl>
    <w:lvl w:ilvl="4" w:tplc="0C0A0019" w:tentative="1">
      <w:start w:val="1"/>
      <w:numFmt w:val="lowerLetter"/>
      <w:lvlText w:val="%5."/>
      <w:lvlJc w:val="left"/>
      <w:pPr>
        <w:ind w:left="4941" w:hanging="360"/>
      </w:pPr>
    </w:lvl>
    <w:lvl w:ilvl="5" w:tplc="0C0A001B" w:tentative="1">
      <w:start w:val="1"/>
      <w:numFmt w:val="lowerRoman"/>
      <w:lvlText w:val="%6."/>
      <w:lvlJc w:val="right"/>
      <w:pPr>
        <w:ind w:left="5661" w:hanging="180"/>
      </w:pPr>
    </w:lvl>
    <w:lvl w:ilvl="6" w:tplc="0C0A000F" w:tentative="1">
      <w:start w:val="1"/>
      <w:numFmt w:val="decimal"/>
      <w:lvlText w:val="%7."/>
      <w:lvlJc w:val="left"/>
      <w:pPr>
        <w:ind w:left="6381" w:hanging="360"/>
      </w:pPr>
    </w:lvl>
    <w:lvl w:ilvl="7" w:tplc="0C0A0019" w:tentative="1">
      <w:start w:val="1"/>
      <w:numFmt w:val="lowerLetter"/>
      <w:lvlText w:val="%8."/>
      <w:lvlJc w:val="left"/>
      <w:pPr>
        <w:ind w:left="7101" w:hanging="360"/>
      </w:pPr>
    </w:lvl>
    <w:lvl w:ilvl="8" w:tplc="0C0A001B" w:tentative="1">
      <w:start w:val="1"/>
      <w:numFmt w:val="lowerRoman"/>
      <w:lvlText w:val="%9."/>
      <w:lvlJc w:val="right"/>
      <w:pPr>
        <w:ind w:left="7821" w:hanging="180"/>
      </w:pPr>
    </w:lvl>
  </w:abstractNum>
  <w:num w:numId="1">
    <w:abstractNumId w:val="10"/>
  </w:num>
  <w:num w:numId="2">
    <w:abstractNumId w:val="9"/>
  </w:num>
  <w:num w:numId="3">
    <w:abstractNumId w:val="0"/>
  </w:num>
  <w:num w:numId="4">
    <w:abstractNumId w:val="14"/>
  </w:num>
  <w:num w:numId="5">
    <w:abstractNumId w:val="18"/>
  </w:num>
  <w:num w:numId="6">
    <w:abstractNumId w:val="1"/>
  </w:num>
  <w:num w:numId="7">
    <w:abstractNumId w:val="15"/>
  </w:num>
  <w:num w:numId="8">
    <w:abstractNumId w:val="6"/>
  </w:num>
  <w:num w:numId="9">
    <w:abstractNumId w:val="13"/>
  </w:num>
  <w:num w:numId="10">
    <w:abstractNumId w:val="11"/>
  </w:num>
  <w:num w:numId="11">
    <w:abstractNumId w:val="7"/>
  </w:num>
  <w:num w:numId="12">
    <w:abstractNumId w:val="2"/>
  </w:num>
  <w:num w:numId="13">
    <w:abstractNumId w:val="8"/>
  </w:num>
  <w:num w:numId="14">
    <w:abstractNumId w:val="4"/>
  </w:num>
  <w:num w:numId="15">
    <w:abstractNumId w:val="17"/>
  </w:num>
  <w:num w:numId="16">
    <w:abstractNumId w:val="3"/>
  </w:num>
  <w:num w:numId="17">
    <w:abstractNumId w:val="5"/>
  </w:num>
  <w:num w:numId="18">
    <w:abstractNumId w:val="16"/>
  </w:num>
  <w:num w:numId="19">
    <w:abstractNumId w:val="12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stylePaneFormatFilter w:val="3F01"/>
  <w:defaultTabStop w:val="708"/>
  <w:hyphenationZone w:val="425"/>
  <w:drawingGridHorizontalSpacing w:val="119"/>
  <w:drawingGridVerticalSpacing w:val="181"/>
  <w:displayHorizontalDrawingGridEvery w:val="2"/>
  <w:displayVerticalDrawingGridEvery w:val="2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A38CB"/>
    <w:rsid w:val="00013EE9"/>
    <w:rsid w:val="000150E0"/>
    <w:rsid w:val="00016DCA"/>
    <w:rsid w:val="00024B33"/>
    <w:rsid w:val="000307A1"/>
    <w:rsid w:val="000312BC"/>
    <w:rsid w:val="00056B78"/>
    <w:rsid w:val="00063965"/>
    <w:rsid w:val="00063CC7"/>
    <w:rsid w:val="00070C27"/>
    <w:rsid w:val="00072CCE"/>
    <w:rsid w:val="00080465"/>
    <w:rsid w:val="00092760"/>
    <w:rsid w:val="00095AE0"/>
    <w:rsid w:val="000A248B"/>
    <w:rsid w:val="000A421C"/>
    <w:rsid w:val="000A6CAE"/>
    <w:rsid w:val="000B17D8"/>
    <w:rsid w:val="000B18AB"/>
    <w:rsid w:val="000B2622"/>
    <w:rsid w:val="000B4C5E"/>
    <w:rsid w:val="000C0333"/>
    <w:rsid w:val="000C23DD"/>
    <w:rsid w:val="000C3565"/>
    <w:rsid w:val="000C66D1"/>
    <w:rsid w:val="000C7025"/>
    <w:rsid w:val="000F17E6"/>
    <w:rsid w:val="0010036B"/>
    <w:rsid w:val="00110A21"/>
    <w:rsid w:val="001167CE"/>
    <w:rsid w:val="00120835"/>
    <w:rsid w:val="001378EB"/>
    <w:rsid w:val="00141254"/>
    <w:rsid w:val="0014131D"/>
    <w:rsid w:val="0014481E"/>
    <w:rsid w:val="00150A9F"/>
    <w:rsid w:val="00155236"/>
    <w:rsid w:val="00157D49"/>
    <w:rsid w:val="00164D73"/>
    <w:rsid w:val="00171976"/>
    <w:rsid w:val="00172686"/>
    <w:rsid w:val="00185AEF"/>
    <w:rsid w:val="001A00CF"/>
    <w:rsid w:val="001A0A8B"/>
    <w:rsid w:val="001A6D26"/>
    <w:rsid w:val="001A74C3"/>
    <w:rsid w:val="001B1BCC"/>
    <w:rsid w:val="001B72BE"/>
    <w:rsid w:val="001C1015"/>
    <w:rsid w:val="001C1F6D"/>
    <w:rsid w:val="001D5D4C"/>
    <w:rsid w:val="001D6BF1"/>
    <w:rsid w:val="001E29DE"/>
    <w:rsid w:val="001E578F"/>
    <w:rsid w:val="001F5C72"/>
    <w:rsid w:val="002024D7"/>
    <w:rsid w:val="00203C28"/>
    <w:rsid w:val="00204B57"/>
    <w:rsid w:val="00224497"/>
    <w:rsid w:val="00225E04"/>
    <w:rsid w:val="00254CDA"/>
    <w:rsid w:val="00256A99"/>
    <w:rsid w:val="002611E1"/>
    <w:rsid w:val="00262EA2"/>
    <w:rsid w:val="002640FC"/>
    <w:rsid w:val="0026439C"/>
    <w:rsid w:val="00273A48"/>
    <w:rsid w:val="002745DC"/>
    <w:rsid w:val="002762A5"/>
    <w:rsid w:val="0029467B"/>
    <w:rsid w:val="002A5269"/>
    <w:rsid w:val="002B30F4"/>
    <w:rsid w:val="002C3693"/>
    <w:rsid w:val="002C3C2E"/>
    <w:rsid w:val="002D250A"/>
    <w:rsid w:val="002D69AE"/>
    <w:rsid w:val="002E14EE"/>
    <w:rsid w:val="002E3E2A"/>
    <w:rsid w:val="002E4E07"/>
    <w:rsid w:val="0031067D"/>
    <w:rsid w:val="00320133"/>
    <w:rsid w:val="003204A0"/>
    <w:rsid w:val="00320BB8"/>
    <w:rsid w:val="003225AB"/>
    <w:rsid w:val="003253D2"/>
    <w:rsid w:val="003323A6"/>
    <w:rsid w:val="003510F9"/>
    <w:rsid w:val="003514AF"/>
    <w:rsid w:val="003569FF"/>
    <w:rsid w:val="003770C2"/>
    <w:rsid w:val="003839DD"/>
    <w:rsid w:val="00383CC6"/>
    <w:rsid w:val="003A3322"/>
    <w:rsid w:val="003A4E24"/>
    <w:rsid w:val="003B285E"/>
    <w:rsid w:val="003B50C9"/>
    <w:rsid w:val="003C2995"/>
    <w:rsid w:val="003D289A"/>
    <w:rsid w:val="003E1098"/>
    <w:rsid w:val="003E15F7"/>
    <w:rsid w:val="003E3B73"/>
    <w:rsid w:val="003F6194"/>
    <w:rsid w:val="0040230A"/>
    <w:rsid w:val="00404289"/>
    <w:rsid w:val="004211AB"/>
    <w:rsid w:val="00441745"/>
    <w:rsid w:val="00442C63"/>
    <w:rsid w:val="00454CAE"/>
    <w:rsid w:val="0046337D"/>
    <w:rsid w:val="00464975"/>
    <w:rsid w:val="00470984"/>
    <w:rsid w:val="004749F5"/>
    <w:rsid w:val="00483B4F"/>
    <w:rsid w:val="00490E13"/>
    <w:rsid w:val="004941AD"/>
    <w:rsid w:val="004A1D17"/>
    <w:rsid w:val="004A5A74"/>
    <w:rsid w:val="004B210D"/>
    <w:rsid w:val="004B310E"/>
    <w:rsid w:val="004B3620"/>
    <w:rsid w:val="004B63B0"/>
    <w:rsid w:val="004C6368"/>
    <w:rsid w:val="004C7FEE"/>
    <w:rsid w:val="004D2779"/>
    <w:rsid w:val="004D2C96"/>
    <w:rsid w:val="004D57E7"/>
    <w:rsid w:val="004D5A88"/>
    <w:rsid w:val="004D6558"/>
    <w:rsid w:val="004E5FA6"/>
    <w:rsid w:val="004F2FFD"/>
    <w:rsid w:val="004F3A7C"/>
    <w:rsid w:val="004F67BC"/>
    <w:rsid w:val="00501658"/>
    <w:rsid w:val="005115B0"/>
    <w:rsid w:val="00520902"/>
    <w:rsid w:val="00534A76"/>
    <w:rsid w:val="00536DA5"/>
    <w:rsid w:val="00556CE0"/>
    <w:rsid w:val="00561F94"/>
    <w:rsid w:val="005664E3"/>
    <w:rsid w:val="00566974"/>
    <w:rsid w:val="00574721"/>
    <w:rsid w:val="00594598"/>
    <w:rsid w:val="00596D83"/>
    <w:rsid w:val="005A4EFD"/>
    <w:rsid w:val="005B74BE"/>
    <w:rsid w:val="005C42D1"/>
    <w:rsid w:val="005C71B2"/>
    <w:rsid w:val="005D52A7"/>
    <w:rsid w:val="005E3121"/>
    <w:rsid w:val="005E37CD"/>
    <w:rsid w:val="005F5DA9"/>
    <w:rsid w:val="00604DF4"/>
    <w:rsid w:val="006120B0"/>
    <w:rsid w:val="00620C99"/>
    <w:rsid w:val="00621D37"/>
    <w:rsid w:val="00622A95"/>
    <w:rsid w:val="00627FFA"/>
    <w:rsid w:val="00631F14"/>
    <w:rsid w:val="006348C3"/>
    <w:rsid w:val="00634F9C"/>
    <w:rsid w:val="00652DD6"/>
    <w:rsid w:val="0065647B"/>
    <w:rsid w:val="00662379"/>
    <w:rsid w:val="00672411"/>
    <w:rsid w:val="00677A3F"/>
    <w:rsid w:val="006909BB"/>
    <w:rsid w:val="00694015"/>
    <w:rsid w:val="006A7090"/>
    <w:rsid w:val="006D045F"/>
    <w:rsid w:val="006D2F2F"/>
    <w:rsid w:val="006E12B8"/>
    <w:rsid w:val="006E29BC"/>
    <w:rsid w:val="00705EEB"/>
    <w:rsid w:val="00706257"/>
    <w:rsid w:val="00706405"/>
    <w:rsid w:val="00711134"/>
    <w:rsid w:val="00714374"/>
    <w:rsid w:val="00714A45"/>
    <w:rsid w:val="00722833"/>
    <w:rsid w:val="00723B55"/>
    <w:rsid w:val="00736A5B"/>
    <w:rsid w:val="00737BB1"/>
    <w:rsid w:val="007414AA"/>
    <w:rsid w:val="007451BF"/>
    <w:rsid w:val="00753069"/>
    <w:rsid w:val="0075440B"/>
    <w:rsid w:val="007703AB"/>
    <w:rsid w:val="007877CC"/>
    <w:rsid w:val="007913DC"/>
    <w:rsid w:val="0079188B"/>
    <w:rsid w:val="00793F02"/>
    <w:rsid w:val="007B66B0"/>
    <w:rsid w:val="007C0033"/>
    <w:rsid w:val="007C4143"/>
    <w:rsid w:val="007D107C"/>
    <w:rsid w:val="00804C8B"/>
    <w:rsid w:val="00804D5E"/>
    <w:rsid w:val="0081303A"/>
    <w:rsid w:val="00853DDA"/>
    <w:rsid w:val="00865BEE"/>
    <w:rsid w:val="00872332"/>
    <w:rsid w:val="00872C29"/>
    <w:rsid w:val="008745FD"/>
    <w:rsid w:val="00874BC7"/>
    <w:rsid w:val="00876E4D"/>
    <w:rsid w:val="00885926"/>
    <w:rsid w:val="0089470A"/>
    <w:rsid w:val="00895C16"/>
    <w:rsid w:val="0089762D"/>
    <w:rsid w:val="008A029E"/>
    <w:rsid w:val="008A3D7D"/>
    <w:rsid w:val="008B5198"/>
    <w:rsid w:val="008C012D"/>
    <w:rsid w:val="008C2760"/>
    <w:rsid w:val="008D250F"/>
    <w:rsid w:val="008E18C7"/>
    <w:rsid w:val="008E2A32"/>
    <w:rsid w:val="008E4CD1"/>
    <w:rsid w:val="008F39E1"/>
    <w:rsid w:val="008F6B81"/>
    <w:rsid w:val="00913F2A"/>
    <w:rsid w:val="009216C2"/>
    <w:rsid w:val="00925D95"/>
    <w:rsid w:val="00930068"/>
    <w:rsid w:val="00942187"/>
    <w:rsid w:val="0095590E"/>
    <w:rsid w:val="00971862"/>
    <w:rsid w:val="00977B8B"/>
    <w:rsid w:val="00984976"/>
    <w:rsid w:val="00986924"/>
    <w:rsid w:val="0099110D"/>
    <w:rsid w:val="009948C0"/>
    <w:rsid w:val="009975DA"/>
    <w:rsid w:val="009A1807"/>
    <w:rsid w:val="009A3CB2"/>
    <w:rsid w:val="009A79CB"/>
    <w:rsid w:val="009B220C"/>
    <w:rsid w:val="009B2551"/>
    <w:rsid w:val="009B265E"/>
    <w:rsid w:val="009B3F50"/>
    <w:rsid w:val="009C5A93"/>
    <w:rsid w:val="009D0758"/>
    <w:rsid w:val="009D3109"/>
    <w:rsid w:val="009E631C"/>
    <w:rsid w:val="009E6FA8"/>
    <w:rsid w:val="009E7B94"/>
    <w:rsid w:val="009F5020"/>
    <w:rsid w:val="00A0234F"/>
    <w:rsid w:val="00A05354"/>
    <w:rsid w:val="00A10A35"/>
    <w:rsid w:val="00A171E3"/>
    <w:rsid w:val="00A212CE"/>
    <w:rsid w:val="00A23224"/>
    <w:rsid w:val="00A30BF5"/>
    <w:rsid w:val="00A35CEF"/>
    <w:rsid w:val="00A360D0"/>
    <w:rsid w:val="00A4150E"/>
    <w:rsid w:val="00A45C61"/>
    <w:rsid w:val="00A55B7D"/>
    <w:rsid w:val="00A63B27"/>
    <w:rsid w:val="00A84E0B"/>
    <w:rsid w:val="00A84F3F"/>
    <w:rsid w:val="00A8610F"/>
    <w:rsid w:val="00A95287"/>
    <w:rsid w:val="00AA5157"/>
    <w:rsid w:val="00AA6E47"/>
    <w:rsid w:val="00AC2F9B"/>
    <w:rsid w:val="00AD1AAC"/>
    <w:rsid w:val="00AD454C"/>
    <w:rsid w:val="00AE3D2F"/>
    <w:rsid w:val="00AF3474"/>
    <w:rsid w:val="00AF5F57"/>
    <w:rsid w:val="00AF7DCF"/>
    <w:rsid w:val="00B01121"/>
    <w:rsid w:val="00B14C6B"/>
    <w:rsid w:val="00B21323"/>
    <w:rsid w:val="00B22967"/>
    <w:rsid w:val="00B234B5"/>
    <w:rsid w:val="00B32796"/>
    <w:rsid w:val="00B33C3E"/>
    <w:rsid w:val="00B34D18"/>
    <w:rsid w:val="00B36919"/>
    <w:rsid w:val="00B37075"/>
    <w:rsid w:val="00B37C50"/>
    <w:rsid w:val="00B46251"/>
    <w:rsid w:val="00B472EA"/>
    <w:rsid w:val="00B5278B"/>
    <w:rsid w:val="00B61792"/>
    <w:rsid w:val="00B71925"/>
    <w:rsid w:val="00B80ACF"/>
    <w:rsid w:val="00B935CA"/>
    <w:rsid w:val="00B93646"/>
    <w:rsid w:val="00BD5C26"/>
    <w:rsid w:val="00BE5C94"/>
    <w:rsid w:val="00BF1DDB"/>
    <w:rsid w:val="00BF4D85"/>
    <w:rsid w:val="00C03D98"/>
    <w:rsid w:val="00C054DD"/>
    <w:rsid w:val="00C11963"/>
    <w:rsid w:val="00C12A14"/>
    <w:rsid w:val="00C15832"/>
    <w:rsid w:val="00C23232"/>
    <w:rsid w:val="00C23BC7"/>
    <w:rsid w:val="00C26C5D"/>
    <w:rsid w:val="00C30864"/>
    <w:rsid w:val="00C318E5"/>
    <w:rsid w:val="00C34A29"/>
    <w:rsid w:val="00C36EC6"/>
    <w:rsid w:val="00C435C2"/>
    <w:rsid w:val="00C6039A"/>
    <w:rsid w:val="00C6544C"/>
    <w:rsid w:val="00C8028D"/>
    <w:rsid w:val="00C92B64"/>
    <w:rsid w:val="00CA393F"/>
    <w:rsid w:val="00CA42E9"/>
    <w:rsid w:val="00CB02B4"/>
    <w:rsid w:val="00CB3B89"/>
    <w:rsid w:val="00CB570C"/>
    <w:rsid w:val="00CD268E"/>
    <w:rsid w:val="00CF40AC"/>
    <w:rsid w:val="00D02895"/>
    <w:rsid w:val="00D03F8B"/>
    <w:rsid w:val="00D06BF0"/>
    <w:rsid w:val="00D1060A"/>
    <w:rsid w:val="00D123FE"/>
    <w:rsid w:val="00D12E5D"/>
    <w:rsid w:val="00D21D5B"/>
    <w:rsid w:val="00D300BF"/>
    <w:rsid w:val="00D30350"/>
    <w:rsid w:val="00D44493"/>
    <w:rsid w:val="00D60FD6"/>
    <w:rsid w:val="00D80661"/>
    <w:rsid w:val="00D83910"/>
    <w:rsid w:val="00D9056A"/>
    <w:rsid w:val="00D94F68"/>
    <w:rsid w:val="00D96282"/>
    <w:rsid w:val="00DB5472"/>
    <w:rsid w:val="00DB6245"/>
    <w:rsid w:val="00DC77AF"/>
    <w:rsid w:val="00DD1046"/>
    <w:rsid w:val="00DD111D"/>
    <w:rsid w:val="00DD12A0"/>
    <w:rsid w:val="00DD1F20"/>
    <w:rsid w:val="00DD522A"/>
    <w:rsid w:val="00DD7483"/>
    <w:rsid w:val="00DE3ABF"/>
    <w:rsid w:val="00DF285A"/>
    <w:rsid w:val="00DF5B82"/>
    <w:rsid w:val="00DF7192"/>
    <w:rsid w:val="00DF785F"/>
    <w:rsid w:val="00DF7CC6"/>
    <w:rsid w:val="00E12470"/>
    <w:rsid w:val="00E13FF8"/>
    <w:rsid w:val="00E20733"/>
    <w:rsid w:val="00E22565"/>
    <w:rsid w:val="00E23B78"/>
    <w:rsid w:val="00E31D8F"/>
    <w:rsid w:val="00E33978"/>
    <w:rsid w:val="00E4063A"/>
    <w:rsid w:val="00E50B3D"/>
    <w:rsid w:val="00E53DA5"/>
    <w:rsid w:val="00E65F1F"/>
    <w:rsid w:val="00E70C9A"/>
    <w:rsid w:val="00E7297F"/>
    <w:rsid w:val="00E756C5"/>
    <w:rsid w:val="00E837FA"/>
    <w:rsid w:val="00E868B4"/>
    <w:rsid w:val="00EA22D4"/>
    <w:rsid w:val="00EA384D"/>
    <w:rsid w:val="00EA78D2"/>
    <w:rsid w:val="00EB1A78"/>
    <w:rsid w:val="00EB21D9"/>
    <w:rsid w:val="00EB2896"/>
    <w:rsid w:val="00EC6686"/>
    <w:rsid w:val="00ED1530"/>
    <w:rsid w:val="00ED5A82"/>
    <w:rsid w:val="00EE0241"/>
    <w:rsid w:val="00EE1696"/>
    <w:rsid w:val="00EE7E5D"/>
    <w:rsid w:val="00EF0524"/>
    <w:rsid w:val="00EF7329"/>
    <w:rsid w:val="00F02D91"/>
    <w:rsid w:val="00F0485A"/>
    <w:rsid w:val="00F06431"/>
    <w:rsid w:val="00F0754A"/>
    <w:rsid w:val="00F11537"/>
    <w:rsid w:val="00F17515"/>
    <w:rsid w:val="00F2175F"/>
    <w:rsid w:val="00F2665F"/>
    <w:rsid w:val="00F36A41"/>
    <w:rsid w:val="00F37191"/>
    <w:rsid w:val="00F377CC"/>
    <w:rsid w:val="00F41E3B"/>
    <w:rsid w:val="00F47C66"/>
    <w:rsid w:val="00F53FAC"/>
    <w:rsid w:val="00F62F12"/>
    <w:rsid w:val="00F66500"/>
    <w:rsid w:val="00F766F7"/>
    <w:rsid w:val="00F76EB5"/>
    <w:rsid w:val="00F800C6"/>
    <w:rsid w:val="00F815B9"/>
    <w:rsid w:val="00F9150B"/>
    <w:rsid w:val="00F9746F"/>
    <w:rsid w:val="00F97EEB"/>
    <w:rsid w:val="00FA38CB"/>
    <w:rsid w:val="00FA73ED"/>
    <w:rsid w:val="00FE0F07"/>
    <w:rsid w:val="00FE3AD8"/>
    <w:rsid w:val="00FE3AEA"/>
    <w:rsid w:val="00FE3D93"/>
    <w:rsid w:val="00FF71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514AF"/>
    <w:rPr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rsid w:val="001E29DE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rsid w:val="001E29DE"/>
  </w:style>
  <w:style w:type="paragraph" w:customStyle="1" w:styleId="fda">
    <w:name w:val="fda"/>
    <w:basedOn w:val="Normal"/>
    <w:rsid w:val="001E29DE"/>
    <w:pPr>
      <w:spacing w:before="100" w:beforeAutospacing="1" w:after="100" w:afterAutospacing="1"/>
    </w:pPr>
    <w:rPr>
      <w:rFonts w:ascii="Arial" w:hAnsi="Arial" w:cs="Arial"/>
      <w:color w:val="000000"/>
      <w:sz w:val="18"/>
      <w:szCs w:val="18"/>
    </w:rPr>
  </w:style>
  <w:style w:type="paragraph" w:styleId="Textoindependiente2">
    <w:name w:val="Body Text 2"/>
    <w:basedOn w:val="Normal"/>
    <w:rsid w:val="001E29DE"/>
    <w:pPr>
      <w:jc w:val="both"/>
    </w:pPr>
    <w:rPr>
      <w:lang w:val="es-EC" w:eastAsia="es-EC"/>
    </w:rPr>
  </w:style>
  <w:style w:type="paragraph" w:styleId="NormalWeb">
    <w:name w:val="Normal (Web)"/>
    <w:basedOn w:val="Normal"/>
    <w:rsid w:val="001E29DE"/>
    <w:pPr>
      <w:spacing w:before="100" w:beforeAutospacing="1" w:after="100" w:afterAutospacing="1"/>
    </w:pPr>
  </w:style>
  <w:style w:type="paragraph" w:customStyle="1" w:styleId="cyta">
    <w:name w:val="cyta"/>
    <w:basedOn w:val="Normal"/>
    <w:rsid w:val="001E29DE"/>
    <w:pPr>
      <w:spacing w:before="100" w:beforeAutospacing="1" w:after="100" w:afterAutospacing="1"/>
    </w:pPr>
  </w:style>
  <w:style w:type="paragraph" w:styleId="Piedepgina">
    <w:name w:val="footer"/>
    <w:basedOn w:val="Normal"/>
    <w:rsid w:val="003510F9"/>
    <w:pPr>
      <w:tabs>
        <w:tab w:val="center" w:pos="4252"/>
        <w:tab w:val="right" w:pos="8504"/>
      </w:tabs>
    </w:pPr>
  </w:style>
  <w:style w:type="table" w:styleId="Tablaconcuadrcula">
    <w:name w:val="Table Grid"/>
    <w:basedOn w:val="Tablanormal"/>
    <w:rsid w:val="00DF5B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FE0F07"/>
    <w:pPr>
      <w:autoSpaceDE w:val="0"/>
      <w:autoSpaceDN w:val="0"/>
      <w:adjustRightInd w:val="0"/>
    </w:pPr>
    <w:rPr>
      <w:color w:val="000000"/>
      <w:sz w:val="24"/>
      <w:szCs w:val="24"/>
      <w:lang w:val="en-US" w:eastAsia="en-US"/>
    </w:rPr>
  </w:style>
  <w:style w:type="paragraph" w:styleId="Prrafodelista">
    <w:name w:val="List Paragraph"/>
    <w:basedOn w:val="Normal"/>
    <w:uiPriority w:val="34"/>
    <w:qFormat/>
    <w:rsid w:val="00913F2A"/>
    <w:pPr>
      <w:ind w:left="7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27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1.bin"/><Relationship Id="rId18" Type="http://schemas.openxmlformats.org/officeDocument/2006/relationships/image" Target="media/image10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www.monografias.com/trabajos54/resumen-economia/resumen-economia.shtml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emf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://www.monografias.com/trabajos901/historia-madrid/historia-madrid.shtml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png"/><Relationship Id="rId22" Type="http://schemas.openxmlformats.org/officeDocument/2006/relationships/hyperlink" Target="http://www.monografias.com/trabajos901/nuevas-tecnologias-edicion-montaje/nuevas-tecnologias-edicion-montaje.shtml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47E2AB-B099-4707-8D96-A0B63D10B2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317</Words>
  <Characters>1745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INTRODUCCION</vt:lpstr>
    </vt:vector>
  </TitlesOfParts>
  <Company>Familiar</Company>
  <LinksUpToDate>false</LinksUpToDate>
  <CharactersWithSpaces>2058</CharactersWithSpaces>
  <SharedDoc>false</SharedDoc>
  <HLinks>
    <vt:vector size="18" baseType="variant">
      <vt:variant>
        <vt:i4>4325465</vt:i4>
      </vt:variant>
      <vt:variant>
        <vt:i4>9</vt:i4>
      </vt:variant>
      <vt:variant>
        <vt:i4>0</vt:i4>
      </vt:variant>
      <vt:variant>
        <vt:i4>5</vt:i4>
      </vt:variant>
      <vt:variant>
        <vt:lpwstr>http://www.monografias.com/trabajos901/historia-madrid/historia-madrid.shtml</vt:lpwstr>
      </vt:variant>
      <vt:variant>
        <vt:lpwstr/>
      </vt:variant>
      <vt:variant>
        <vt:i4>2293816</vt:i4>
      </vt:variant>
      <vt:variant>
        <vt:i4>6</vt:i4>
      </vt:variant>
      <vt:variant>
        <vt:i4>0</vt:i4>
      </vt:variant>
      <vt:variant>
        <vt:i4>5</vt:i4>
      </vt:variant>
      <vt:variant>
        <vt:lpwstr>http://www.monografias.com/trabajos901/nuevas-tecnologias-edicion-montaje/nuevas-tecnologias-edicion-montaje.shtml</vt:lpwstr>
      </vt:variant>
      <vt:variant>
        <vt:lpwstr/>
      </vt:variant>
      <vt:variant>
        <vt:i4>4653065</vt:i4>
      </vt:variant>
      <vt:variant>
        <vt:i4>3</vt:i4>
      </vt:variant>
      <vt:variant>
        <vt:i4>0</vt:i4>
      </vt:variant>
      <vt:variant>
        <vt:i4>5</vt:i4>
      </vt:variant>
      <vt:variant>
        <vt:lpwstr>http://www.monografias.com/trabajos54/resumen-economia/resumen-economia.shtml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INTRODUCCION</dc:title>
  <dc:subject/>
  <dc:creator>MARJORIE</dc:creator>
  <cp:keywords/>
  <cp:lastModifiedBy>Usuario</cp:lastModifiedBy>
  <cp:revision>5</cp:revision>
  <cp:lastPrinted>2011-02-08T20:22:00Z</cp:lastPrinted>
  <dcterms:created xsi:type="dcterms:W3CDTF">2011-02-21T05:16:00Z</dcterms:created>
  <dcterms:modified xsi:type="dcterms:W3CDTF">2011-02-21T05:19:00Z</dcterms:modified>
</cp:coreProperties>
</file>