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7530">
      <w:pPr>
        <w:pStyle w:val="TDC1"/>
        <w:tabs>
          <w:tab w:val="right" w:leader="dot" w:pos="8268"/>
        </w:tabs>
        <w:rPr>
          <w:noProof/>
        </w:rPr>
      </w:pPr>
      <w:r>
        <w:rPr>
          <w:rFonts w:ascii="Arial" w:hAnsi="Arial"/>
          <w:caps w:val="0"/>
          <w:sz w:val="24"/>
          <w:lang w:val="es-ES"/>
        </w:rPr>
        <w:fldChar w:fldCharType="begin"/>
      </w:r>
      <w:r>
        <w:rPr>
          <w:rFonts w:ascii="Arial" w:hAnsi="Arial"/>
          <w:caps w:val="0"/>
          <w:sz w:val="24"/>
          <w:lang w:val="es-ES"/>
        </w:rPr>
        <w:instrText xml:space="preserve"> </w:instrText>
      </w:r>
      <w:r>
        <w:rPr>
          <w:rFonts w:ascii="Arial" w:hAnsi="Arial"/>
          <w:caps w:val="0"/>
          <w:sz w:val="24"/>
          <w:lang w:val="es-ES"/>
        </w:rPr>
        <w:instrText>TOC</w:instrText>
      </w:r>
      <w:r>
        <w:rPr>
          <w:rFonts w:ascii="Arial" w:hAnsi="Arial"/>
          <w:caps w:val="0"/>
          <w:sz w:val="24"/>
          <w:lang w:val="es-ES"/>
        </w:rPr>
        <w:instrText xml:space="preserve"> \o "1-3" </w:instrText>
      </w:r>
      <w:r>
        <w:rPr>
          <w:rFonts w:ascii="Arial" w:hAnsi="Arial"/>
          <w:caps w:val="0"/>
          <w:sz w:val="24"/>
          <w:lang w:val="es-ES"/>
        </w:rPr>
        <w:fldChar w:fldCharType="separate"/>
      </w:r>
      <w:r>
        <w:rPr>
          <w:noProof/>
        </w:rPr>
        <w:t>Análisis Multivariado de las variables que conforman las pruebas</w:t>
      </w:r>
      <w:r>
        <w:rPr>
          <w:noProof/>
        </w:rPr>
        <w:tab/>
        <w:t>240</w:t>
      </w:r>
    </w:p>
    <w:p w:rsidR="00000000" w:rsidRDefault="00287530">
      <w:pPr>
        <w:pStyle w:val="TDC2"/>
        <w:tabs>
          <w:tab w:val="right" w:leader="dot" w:pos="8268"/>
        </w:tabs>
        <w:rPr>
          <w:noProof/>
        </w:rPr>
      </w:pPr>
      <w:r>
        <w:rPr>
          <w:noProof/>
        </w:rPr>
        <w:t>4.1 Matriz de Correlación</w:t>
      </w:r>
      <w:r>
        <w:rPr>
          <w:noProof/>
        </w:rPr>
        <w:tab/>
      </w:r>
      <w:r>
        <w:rPr>
          <w:noProof/>
        </w:rPr>
        <w:fldChar w:fldCharType="begin"/>
      </w:r>
      <w:r>
        <w:rPr>
          <w:noProof/>
        </w:rPr>
        <w:instrText xml:space="preserve"> </w:instrText>
      </w:r>
      <w:r>
        <w:rPr>
          <w:noProof/>
        </w:rPr>
        <w:instrText>PAGEREF</w:instrText>
      </w:r>
      <w:r>
        <w:rPr>
          <w:noProof/>
        </w:rPr>
        <w:instrText xml:space="preserve"> _Toc509111558 \h </w:instrText>
      </w:r>
      <w:r>
        <w:rPr>
          <w:noProof/>
        </w:rPr>
      </w:r>
      <w:r>
        <w:rPr>
          <w:noProof/>
        </w:rPr>
        <w:fldChar w:fldCharType="separate"/>
      </w:r>
      <w:r>
        <w:rPr>
          <w:noProof/>
        </w:rPr>
        <w:t>247</w:t>
      </w:r>
      <w:r>
        <w:rPr>
          <w:noProof/>
        </w:rPr>
        <w:fldChar w:fldCharType="end"/>
      </w:r>
    </w:p>
    <w:p w:rsidR="00000000" w:rsidRDefault="00287530">
      <w:pPr>
        <w:pStyle w:val="TDC2"/>
        <w:tabs>
          <w:tab w:val="right" w:leader="dot" w:pos="8268"/>
        </w:tabs>
        <w:rPr>
          <w:noProof/>
        </w:rPr>
      </w:pPr>
      <w:r>
        <w:rPr>
          <w:noProof/>
        </w:rPr>
        <w:t>4.2 Componentes principales</w:t>
      </w:r>
      <w:r>
        <w:rPr>
          <w:noProof/>
        </w:rPr>
        <w:tab/>
      </w:r>
      <w:r>
        <w:rPr>
          <w:noProof/>
        </w:rPr>
        <w:fldChar w:fldCharType="begin"/>
      </w:r>
      <w:r>
        <w:rPr>
          <w:noProof/>
        </w:rPr>
        <w:instrText xml:space="preserve"> </w:instrText>
      </w:r>
      <w:r>
        <w:rPr>
          <w:noProof/>
        </w:rPr>
        <w:instrText>PAGEREF</w:instrText>
      </w:r>
      <w:r>
        <w:rPr>
          <w:noProof/>
        </w:rPr>
        <w:instrText xml:space="preserve"> _Toc509111559 \h </w:instrText>
      </w:r>
      <w:r>
        <w:rPr>
          <w:noProof/>
        </w:rPr>
      </w:r>
      <w:r>
        <w:rPr>
          <w:noProof/>
        </w:rPr>
        <w:fldChar w:fldCharType="separate"/>
      </w:r>
      <w:r>
        <w:rPr>
          <w:noProof/>
        </w:rPr>
        <w:t>256</w:t>
      </w:r>
      <w:r>
        <w:rPr>
          <w:noProof/>
        </w:rPr>
        <w:fldChar w:fldCharType="end"/>
      </w:r>
    </w:p>
    <w:p w:rsidR="00000000" w:rsidRDefault="00287530">
      <w:pPr>
        <w:pStyle w:val="TDC2"/>
        <w:tabs>
          <w:tab w:val="right" w:leader="dot" w:pos="8268"/>
        </w:tabs>
        <w:rPr>
          <w:noProof/>
        </w:rPr>
      </w:pPr>
      <w:r>
        <w:rPr>
          <w:noProof/>
        </w:rPr>
        <w:t>4.3 Tablas de contingencia</w:t>
      </w:r>
      <w:r>
        <w:rPr>
          <w:noProof/>
        </w:rPr>
        <w:tab/>
      </w:r>
      <w:r>
        <w:rPr>
          <w:noProof/>
        </w:rPr>
        <w:fldChar w:fldCharType="begin"/>
      </w:r>
      <w:r>
        <w:rPr>
          <w:noProof/>
        </w:rPr>
        <w:instrText xml:space="preserve"> </w:instrText>
      </w:r>
      <w:r>
        <w:rPr>
          <w:noProof/>
        </w:rPr>
        <w:instrText>PAGEREF</w:instrText>
      </w:r>
      <w:r>
        <w:rPr>
          <w:noProof/>
        </w:rPr>
        <w:instrText xml:space="preserve"> _Toc509111560 \</w:instrText>
      </w:r>
      <w:r>
        <w:rPr>
          <w:noProof/>
        </w:rPr>
        <w:instrText xml:space="preserve">h </w:instrText>
      </w:r>
      <w:r>
        <w:rPr>
          <w:noProof/>
        </w:rPr>
      </w:r>
      <w:r>
        <w:rPr>
          <w:noProof/>
        </w:rPr>
        <w:fldChar w:fldCharType="separate"/>
      </w:r>
      <w:r>
        <w:rPr>
          <w:noProof/>
        </w:rPr>
        <w:t>270</w:t>
      </w:r>
      <w:r>
        <w:rPr>
          <w:noProof/>
        </w:rPr>
        <w:fldChar w:fldCharType="end"/>
      </w:r>
    </w:p>
    <w:p w:rsidR="00000000" w:rsidRDefault="00287530">
      <w:pPr>
        <w:pStyle w:val="TDC3"/>
        <w:tabs>
          <w:tab w:val="right" w:leader="dot" w:pos="8268"/>
        </w:tabs>
        <w:rPr>
          <w:noProof/>
        </w:rPr>
      </w:pPr>
      <w:r>
        <w:rPr>
          <w:noProof/>
        </w:rPr>
        <w:t>4.3.1 Variables Sección y Nota de Matemáticas</w:t>
      </w:r>
      <w:r>
        <w:rPr>
          <w:noProof/>
        </w:rPr>
        <w:tab/>
      </w:r>
      <w:r>
        <w:rPr>
          <w:noProof/>
        </w:rPr>
        <w:fldChar w:fldCharType="begin"/>
      </w:r>
      <w:r>
        <w:rPr>
          <w:noProof/>
        </w:rPr>
        <w:instrText xml:space="preserve"> </w:instrText>
      </w:r>
      <w:r>
        <w:rPr>
          <w:noProof/>
        </w:rPr>
        <w:instrText>PAGEREF</w:instrText>
      </w:r>
      <w:r>
        <w:rPr>
          <w:noProof/>
        </w:rPr>
        <w:instrText xml:space="preserve"> _Toc509111561 \h </w:instrText>
      </w:r>
      <w:r>
        <w:rPr>
          <w:noProof/>
        </w:rPr>
      </w:r>
      <w:r>
        <w:rPr>
          <w:noProof/>
        </w:rPr>
        <w:fldChar w:fldCharType="separate"/>
      </w:r>
      <w:r>
        <w:rPr>
          <w:noProof/>
        </w:rPr>
        <w:t>272</w:t>
      </w:r>
      <w:r>
        <w:rPr>
          <w:noProof/>
        </w:rPr>
        <w:fldChar w:fldCharType="end"/>
      </w:r>
    </w:p>
    <w:p w:rsidR="00000000" w:rsidRDefault="00287530">
      <w:pPr>
        <w:pStyle w:val="TDC3"/>
        <w:tabs>
          <w:tab w:val="right" w:leader="dot" w:pos="8268"/>
        </w:tabs>
        <w:rPr>
          <w:noProof/>
        </w:rPr>
      </w:pPr>
      <w:r>
        <w:rPr>
          <w:noProof/>
        </w:rPr>
        <w:t>4.3.2 Variables Sección y Nota de Lenguaje</w:t>
      </w:r>
      <w:r>
        <w:rPr>
          <w:noProof/>
        </w:rPr>
        <w:tab/>
      </w:r>
      <w:r>
        <w:rPr>
          <w:noProof/>
        </w:rPr>
        <w:fldChar w:fldCharType="begin"/>
      </w:r>
      <w:r>
        <w:rPr>
          <w:noProof/>
        </w:rPr>
        <w:instrText xml:space="preserve"> </w:instrText>
      </w:r>
      <w:r>
        <w:rPr>
          <w:noProof/>
        </w:rPr>
        <w:instrText>PAGEREF</w:instrText>
      </w:r>
      <w:r>
        <w:rPr>
          <w:noProof/>
        </w:rPr>
        <w:instrText xml:space="preserve"> _Toc509111562 \h </w:instrText>
      </w:r>
      <w:r>
        <w:rPr>
          <w:noProof/>
        </w:rPr>
      </w:r>
      <w:r>
        <w:rPr>
          <w:noProof/>
        </w:rPr>
        <w:fldChar w:fldCharType="separate"/>
      </w:r>
      <w:r>
        <w:rPr>
          <w:noProof/>
        </w:rPr>
        <w:t>273</w:t>
      </w:r>
      <w:r>
        <w:rPr>
          <w:noProof/>
        </w:rPr>
        <w:fldChar w:fldCharType="end"/>
      </w:r>
    </w:p>
    <w:p w:rsidR="00000000" w:rsidRDefault="00287530">
      <w:pPr>
        <w:pStyle w:val="TDC3"/>
        <w:tabs>
          <w:tab w:val="right" w:leader="dot" w:pos="8268"/>
        </w:tabs>
        <w:rPr>
          <w:noProof/>
        </w:rPr>
      </w:pPr>
      <w:r>
        <w:rPr>
          <w:noProof/>
        </w:rPr>
        <w:t>4.3.3 Variables Sexo y Nota de Matemáticas</w:t>
      </w:r>
      <w:r>
        <w:rPr>
          <w:noProof/>
        </w:rPr>
        <w:tab/>
      </w:r>
      <w:r>
        <w:rPr>
          <w:noProof/>
        </w:rPr>
        <w:fldChar w:fldCharType="begin"/>
      </w:r>
      <w:r>
        <w:rPr>
          <w:noProof/>
        </w:rPr>
        <w:instrText xml:space="preserve"> </w:instrText>
      </w:r>
      <w:r>
        <w:rPr>
          <w:noProof/>
        </w:rPr>
        <w:instrText>PAGEREF</w:instrText>
      </w:r>
      <w:r>
        <w:rPr>
          <w:noProof/>
        </w:rPr>
        <w:instrText xml:space="preserve"> _Toc509111563 \h </w:instrText>
      </w:r>
      <w:r>
        <w:rPr>
          <w:noProof/>
        </w:rPr>
      </w:r>
      <w:r>
        <w:rPr>
          <w:noProof/>
        </w:rPr>
        <w:fldChar w:fldCharType="separate"/>
      </w:r>
      <w:r>
        <w:rPr>
          <w:noProof/>
        </w:rPr>
        <w:t>275</w:t>
      </w:r>
      <w:r>
        <w:rPr>
          <w:noProof/>
        </w:rPr>
        <w:fldChar w:fldCharType="end"/>
      </w:r>
    </w:p>
    <w:p w:rsidR="00000000" w:rsidRDefault="00287530">
      <w:pPr>
        <w:pStyle w:val="TDC3"/>
        <w:tabs>
          <w:tab w:val="right" w:leader="dot" w:pos="8268"/>
        </w:tabs>
        <w:rPr>
          <w:noProof/>
        </w:rPr>
      </w:pPr>
      <w:r>
        <w:rPr>
          <w:noProof/>
        </w:rPr>
        <w:t xml:space="preserve">4.3.4 Variables </w:t>
      </w:r>
      <w:r>
        <w:rPr>
          <w:noProof/>
        </w:rPr>
        <w:t>Sexo y Nota de Lenguaje</w:t>
      </w:r>
      <w:r>
        <w:rPr>
          <w:noProof/>
        </w:rPr>
        <w:tab/>
      </w:r>
      <w:r>
        <w:rPr>
          <w:noProof/>
        </w:rPr>
        <w:fldChar w:fldCharType="begin"/>
      </w:r>
      <w:r>
        <w:rPr>
          <w:noProof/>
        </w:rPr>
        <w:instrText xml:space="preserve"> </w:instrText>
      </w:r>
      <w:r>
        <w:rPr>
          <w:noProof/>
        </w:rPr>
        <w:instrText>PAGEREF</w:instrText>
      </w:r>
      <w:r>
        <w:rPr>
          <w:noProof/>
        </w:rPr>
        <w:instrText xml:space="preserve"> _Toc509111564 \h </w:instrText>
      </w:r>
      <w:r>
        <w:rPr>
          <w:noProof/>
        </w:rPr>
      </w:r>
      <w:r>
        <w:rPr>
          <w:noProof/>
        </w:rPr>
        <w:fldChar w:fldCharType="separate"/>
      </w:r>
      <w:r>
        <w:rPr>
          <w:noProof/>
        </w:rPr>
        <w:t>276</w:t>
      </w:r>
      <w:r>
        <w:rPr>
          <w:noProof/>
        </w:rPr>
        <w:fldChar w:fldCharType="end"/>
      </w:r>
    </w:p>
    <w:p w:rsidR="00000000" w:rsidRDefault="00287530">
      <w:pPr>
        <w:pStyle w:val="TDC3"/>
        <w:tabs>
          <w:tab w:val="right" w:leader="dot" w:pos="8268"/>
        </w:tabs>
        <w:rPr>
          <w:noProof/>
        </w:rPr>
      </w:pPr>
      <w:r>
        <w:rPr>
          <w:noProof/>
        </w:rPr>
        <w:t>4.3.5 Variables edad y Nota de Matemáticas</w:t>
      </w:r>
      <w:r>
        <w:rPr>
          <w:noProof/>
        </w:rPr>
        <w:tab/>
      </w:r>
      <w:r>
        <w:rPr>
          <w:noProof/>
        </w:rPr>
        <w:fldChar w:fldCharType="begin"/>
      </w:r>
      <w:r>
        <w:rPr>
          <w:noProof/>
        </w:rPr>
        <w:instrText xml:space="preserve"> </w:instrText>
      </w:r>
      <w:r>
        <w:rPr>
          <w:noProof/>
        </w:rPr>
        <w:instrText>PAGEREF</w:instrText>
      </w:r>
      <w:r>
        <w:rPr>
          <w:noProof/>
        </w:rPr>
        <w:instrText xml:space="preserve"> _Toc509111565 \h </w:instrText>
      </w:r>
      <w:r>
        <w:rPr>
          <w:noProof/>
        </w:rPr>
      </w:r>
      <w:r>
        <w:rPr>
          <w:noProof/>
        </w:rPr>
        <w:fldChar w:fldCharType="separate"/>
      </w:r>
      <w:r>
        <w:rPr>
          <w:noProof/>
        </w:rPr>
        <w:t>277</w:t>
      </w:r>
      <w:r>
        <w:rPr>
          <w:noProof/>
        </w:rPr>
        <w:fldChar w:fldCharType="end"/>
      </w:r>
    </w:p>
    <w:p w:rsidR="00000000" w:rsidRDefault="00287530">
      <w:pPr>
        <w:pStyle w:val="TDC3"/>
        <w:tabs>
          <w:tab w:val="right" w:leader="dot" w:pos="8268"/>
        </w:tabs>
        <w:rPr>
          <w:noProof/>
        </w:rPr>
      </w:pPr>
      <w:r>
        <w:rPr>
          <w:noProof/>
        </w:rPr>
        <w:t>4.3.6 Variables edad y Nota de Lenguaje</w:t>
      </w:r>
      <w:r>
        <w:rPr>
          <w:noProof/>
        </w:rPr>
        <w:tab/>
      </w:r>
      <w:r>
        <w:rPr>
          <w:noProof/>
        </w:rPr>
        <w:fldChar w:fldCharType="begin"/>
      </w:r>
      <w:r>
        <w:rPr>
          <w:noProof/>
        </w:rPr>
        <w:instrText xml:space="preserve"> </w:instrText>
      </w:r>
      <w:r>
        <w:rPr>
          <w:noProof/>
        </w:rPr>
        <w:instrText>PAGEREF</w:instrText>
      </w:r>
      <w:r>
        <w:rPr>
          <w:noProof/>
        </w:rPr>
        <w:instrText xml:space="preserve"> _Toc509111566 \h </w:instrText>
      </w:r>
      <w:r>
        <w:rPr>
          <w:noProof/>
        </w:rPr>
      </w:r>
      <w:r>
        <w:rPr>
          <w:noProof/>
        </w:rPr>
        <w:fldChar w:fldCharType="separate"/>
      </w:r>
      <w:r>
        <w:rPr>
          <w:noProof/>
        </w:rPr>
        <w:t>279</w:t>
      </w:r>
      <w:r>
        <w:rPr>
          <w:noProof/>
        </w:rPr>
        <w:fldChar w:fldCharType="end"/>
      </w:r>
    </w:p>
    <w:p w:rsidR="00000000" w:rsidRDefault="00287530">
      <w:pPr>
        <w:pStyle w:val="TDC3"/>
        <w:tabs>
          <w:tab w:val="right" w:leader="dot" w:pos="8268"/>
        </w:tabs>
        <w:rPr>
          <w:noProof/>
        </w:rPr>
      </w:pPr>
      <w:r>
        <w:rPr>
          <w:noProof/>
        </w:rPr>
        <w:t>4.3.7 Variables Nota de matemáticas y Nota de Leng</w:t>
      </w:r>
      <w:r>
        <w:rPr>
          <w:noProof/>
        </w:rPr>
        <w:t>uaje</w:t>
      </w:r>
      <w:r>
        <w:rPr>
          <w:noProof/>
        </w:rPr>
        <w:tab/>
      </w:r>
      <w:r>
        <w:rPr>
          <w:noProof/>
        </w:rPr>
        <w:fldChar w:fldCharType="begin"/>
      </w:r>
      <w:r>
        <w:rPr>
          <w:noProof/>
        </w:rPr>
        <w:instrText xml:space="preserve"> </w:instrText>
      </w:r>
      <w:r>
        <w:rPr>
          <w:noProof/>
        </w:rPr>
        <w:instrText>PAGEREF</w:instrText>
      </w:r>
      <w:r>
        <w:rPr>
          <w:noProof/>
        </w:rPr>
        <w:instrText xml:space="preserve"> _Toc509111567 \h </w:instrText>
      </w:r>
      <w:r>
        <w:rPr>
          <w:noProof/>
        </w:rPr>
      </w:r>
      <w:r>
        <w:rPr>
          <w:noProof/>
        </w:rPr>
        <w:fldChar w:fldCharType="separate"/>
      </w:r>
      <w:r>
        <w:rPr>
          <w:noProof/>
        </w:rPr>
        <w:t>280</w:t>
      </w:r>
      <w:r>
        <w:rPr>
          <w:noProof/>
        </w:rPr>
        <w:fldChar w:fldCharType="end"/>
      </w:r>
    </w:p>
    <w:p w:rsidR="00000000" w:rsidRDefault="00287530">
      <w:pPr>
        <w:pStyle w:val="TDC3"/>
        <w:tabs>
          <w:tab w:val="right" w:leader="dot" w:pos="8268"/>
        </w:tabs>
        <w:rPr>
          <w:noProof/>
        </w:rPr>
      </w:pPr>
      <w:r>
        <w:rPr>
          <w:noProof/>
        </w:rPr>
        <w:t>4.3.8 Variables edad y suma de enteros</w:t>
      </w:r>
      <w:r>
        <w:rPr>
          <w:noProof/>
        </w:rPr>
        <w:tab/>
      </w:r>
      <w:r>
        <w:rPr>
          <w:noProof/>
        </w:rPr>
        <w:fldChar w:fldCharType="begin"/>
      </w:r>
      <w:r>
        <w:rPr>
          <w:noProof/>
        </w:rPr>
        <w:instrText xml:space="preserve"> </w:instrText>
      </w:r>
      <w:r>
        <w:rPr>
          <w:noProof/>
        </w:rPr>
        <w:instrText>PAGEREF</w:instrText>
      </w:r>
      <w:r>
        <w:rPr>
          <w:noProof/>
        </w:rPr>
        <w:instrText xml:space="preserve"> _Toc509111568 \h </w:instrText>
      </w:r>
      <w:r>
        <w:rPr>
          <w:noProof/>
        </w:rPr>
      </w:r>
      <w:r>
        <w:rPr>
          <w:noProof/>
        </w:rPr>
        <w:fldChar w:fldCharType="separate"/>
      </w:r>
      <w:r>
        <w:rPr>
          <w:noProof/>
        </w:rPr>
        <w:t>282</w:t>
      </w:r>
      <w:r>
        <w:rPr>
          <w:noProof/>
        </w:rPr>
        <w:fldChar w:fldCharType="end"/>
      </w:r>
    </w:p>
    <w:p w:rsidR="00000000" w:rsidRDefault="00287530">
      <w:pPr>
        <w:pStyle w:val="TDC2"/>
        <w:tabs>
          <w:tab w:val="right" w:leader="dot" w:pos="8268"/>
        </w:tabs>
        <w:rPr>
          <w:noProof/>
        </w:rPr>
      </w:pPr>
      <w:r>
        <w:rPr>
          <w:noProof/>
        </w:rPr>
        <w:t>4.4 Correlación canónica</w:t>
      </w:r>
      <w:r>
        <w:rPr>
          <w:noProof/>
        </w:rPr>
        <w:tab/>
      </w:r>
      <w:r>
        <w:rPr>
          <w:noProof/>
        </w:rPr>
        <w:fldChar w:fldCharType="begin"/>
      </w:r>
      <w:r>
        <w:rPr>
          <w:noProof/>
        </w:rPr>
        <w:instrText xml:space="preserve"> </w:instrText>
      </w:r>
      <w:r>
        <w:rPr>
          <w:noProof/>
        </w:rPr>
        <w:instrText>PAGEREF</w:instrText>
      </w:r>
      <w:r>
        <w:rPr>
          <w:noProof/>
        </w:rPr>
        <w:instrText xml:space="preserve"> _Toc509111569 \h </w:instrText>
      </w:r>
      <w:r>
        <w:rPr>
          <w:noProof/>
        </w:rPr>
      </w:r>
      <w:r>
        <w:rPr>
          <w:noProof/>
        </w:rPr>
        <w:fldChar w:fldCharType="separate"/>
      </w:r>
      <w:r>
        <w:rPr>
          <w:noProof/>
        </w:rPr>
        <w:t>285</w:t>
      </w:r>
      <w:r>
        <w:rPr>
          <w:noProof/>
        </w:rPr>
        <w:fldChar w:fldCharType="end"/>
      </w:r>
    </w:p>
    <w:p w:rsidR="00000000" w:rsidRDefault="00287530">
      <w:pPr>
        <w:pStyle w:val="TDC3"/>
        <w:tabs>
          <w:tab w:val="right" w:leader="dot" w:pos="8268"/>
        </w:tabs>
        <w:rPr>
          <w:noProof/>
        </w:rPr>
      </w:pPr>
      <w:r>
        <w:rPr>
          <w:noProof/>
        </w:rPr>
        <w:t>4.4.1 Análisis de correlación canónica</w:t>
      </w:r>
      <w:r>
        <w:rPr>
          <w:noProof/>
        </w:rPr>
        <w:tab/>
      </w:r>
      <w:r>
        <w:rPr>
          <w:noProof/>
        </w:rPr>
        <w:fldChar w:fldCharType="begin"/>
      </w:r>
      <w:r>
        <w:rPr>
          <w:noProof/>
        </w:rPr>
        <w:instrText xml:space="preserve"> </w:instrText>
      </w:r>
      <w:r>
        <w:rPr>
          <w:noProof/>
        </w:rPr>
        <w:instrText>PAGEREF</w:instrText>
      </w:r>
      <w:r>
        <w:rPr>
          <w:noProof/>
        </w:rPr>
        <w:instrText xml:space="preserve"> _Toc509111570 \h </w:instrText>
      </w:r>
      <w:r>
        <w:rPr>
          <w:noProof/>
        </w:rPr>
      </w:r>
      <w:r>
        <w:rPr>
          <w:noProof/>
        </w:rPr>
        <w:fldChar w:fldCharType="separate"/>
      </w:r>
      <w:r>
        <w:rPr>
          <w:noProof/>
        </w:rPr>
        <w:t>289</w:t>
      </w:r>
      <w:r>
        <w:rPr>
          <w:noProof/>
        </w:rPr>
        <w:fldChar w:fldCharType="end"/>
      </w:r>
    </w:p>
    <w:p w:rsidR="00000000" w:rsidRDefault="00287530">
      <w:pPr>
        <w:rPr>
          <w:rFonts w:ascii="Arial" w:hAnsi="Arial"/>
          <w:b/>
          <w:sz w:val="24"/>
          <w:lang w:val="es-ES"/>
        </w:rPr>
      </w:pPr>
      <w:r>
        <w:rPr>
          <w:rFonts w:ascii="Arial" w:hAnsi="Arial"/>
          <w:caps/>
          <w:sz w:val="24"/>
          <w:lang w:val="es-ES"/>
        </w:rPr>
        <w:fldChar w:fldCharType="end"/>
      </w:r>
      <w:r>
        <w:rPr>
          <w:rFonts w:ascii="Arial" w:hAnsi="Arial"/>
          <w:b/>
          <w:sz w:val="24"/>
          <w:lang w:val="es-ES"/>
        </w:rPr>
        <w:br w:type="page"/>
      </w: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rPr>
          <w:rFonts w:ascii="Arial" w:hAnsi="Arial"/>
          <w:b/>
          <w:sz w:val="24"/>
          <w:lang w:val="es-ES"/>
        </w:rPr>
      </w:pPr>
    </w:p>
    <w:p w:rsidR="00000000" w:rsidRDefault="00287530">
      <w:pPr>
        <w:spacing w:line="480" w:lineRule="auto"/>
        <w:jc w:val="center"/>
        <w:rPr>
          <w:rFonts w:ascii="Arial" w:hAnsi="Arial"/>
          <w:b/>
          <w:sz w:val="52"/>
          <w:lang w:val="es-ES"/>
        </w:rPr>
      </w:pPr>
      <w:r>
        <w:rPr>
          <w:rFonts w:ascii="Arial" w:hAnsi="Arial"/>
          <w:b/>
          <w:sz w:val="52"/>
          <w:lang w:val="es-ES"/>
        </w:rPr>
        <w:t>Capítu</w:t>
      </w:r>
      <w:r>
        <w:rPr>
          <w:rFonts w:ascii="Arial" w:hAnsi="Arial"/>
          <w:b/>
          <w:sz w:val="52"/>
          <w:lang w:val="es-ES"/>
        </w:rPr>
        <w:t>lo 4</w:t>
      </w:r>
    </w:p>
    <w:p w:rsidR="00000000" w:rsidRDefault="00287530">
      <w:pPr>
        <w:jc w:val="center"/>
        <w:rPr>
          <w:rFonts w:ascii="Arial" w:hAnsi="Arial"/>
          <w:b/>
          <w:sz w:val="24"/>
          <w:lang w:val="es-ES"/>
        </w:rPr>
      </w:pPr>
    </w:p>
    <w:p w:rsidR="00000000" w:rsidRDefault="00287530">
      <w:pPr>
        <w:jc w:val="center"/>
        <w:rPr>
          <w:rFonts w:ascii="Arial" w:hAnsi="Arial"/>
          <w:b/>
          <w:sz w:val="24"/>
          <w:lang w:val="es-ES"/>
        </w:rPr>
      </w:pPr>
    </w:p>
    <w:p w:rsidR="00000000" w:rsidRDefault="00287530">
      <w:pPr>
        <w:jc w:val="center"/>
        <w:rPr>
          <w:rFonts w:ascii="Arial" w:hAnsi="Arial"/>
          <w:b/>
          <w:sz w:val="24"/>
          <w:lang w:val="es-ES"/>
        </w:rPr>
      </w:pPr>
    </w:p>
    <w:p w:rsidR="00000000" w:rsidRDefault="00287530">
      <w:pPr>
        <w:jc w:val="center"/>
        <w:rPr>
          <w:rFonts w:ascii="Arial" w:hAnsi="Arial"/>
          <w:b/>
          <w:sz w:val="24"/>
          <w:lang w:val="es-ES"/>
        </w:rPr>
      </w:pPr>
    </w:p>
    <w:p w:rsidR="00000000" w:rsidRDefault="00287530" w:rsidP="00287530">
      <w:pPr>
        <w:pStyle w:val="Ttulo1"/>
        <w:numPr>
          <w:ilvl w:val="0"/>
          <w:numId w:val="11"/>
        </w:numPr>
        <w:rPr>
          <w:sz w:val="32"/>
        </w:rPr>
      </w:pPr>
      <w:bookmarkStart w:id="0" w:name="_Toc506601996"/>
      <w:bookmarkStart w:id="1" w:name="_Toc509111557"/>
      <w:r>
        <w:rPr>
          <w:sz w:val="32"/>
        </w:rPr>
        <w:t>Análisis Multivariado de las variables que conforman las pruebas</w:t>
      </w:r>
      <w:bookmarkEnd w:id="0"/>
      <w:bookmarkEnd w:id="1"/>
    </w:p>
    <w:p w:rsidR="00000000" w:rsidRDefault="00287530">
      <w:pPr>
        <w:rPr>
          <w:rFonts w:ascii="Arial" w:hAnsi="Arial"/>
          <w:sz w:val="24"/>
        </w:rPr>
      </w:pPr>
    </w:p>
    <w:p w:rsidR="00000000" w:rsidRDefault="00287530">
      <w:pPr>
        <w:spacing w:line="480" w:lineRule="auto"/>
        <w:ind w:left="426"/>
        <w:jc w:val="both"/>
        <w:rPr>
          <w:rFonts w:ascii="Arial" w:hAnsi="Arial"/>
          <w:sz w:val="24"/>
          <w:lang w:val="es-ES"/>
        </w:rPr>
      </w:pPr>
      <w:r>
        <w:rPr>
          <w:rFonts w:ascii="Arial" w:hAnsi="Arial"/>
          <w:sz w:val="24"/>
          <w:lang w:val="es-ES"/>
        </w:rPr>
        <w:t xml:space="preserve">En este capítulo se presentará un resumen de la estadística multivariada que se hará sobre las variables que conforman las pruebas, y las variables resultantes, como lo son la nota </w:t>
      </w:r>
      <w:r>
        <w:rPr>
          <w:rFonts w:ascii="Arial" w:hAnsi="Arial"/>
          <w:sz w:val="24"/>
          <w:lang w:val="es-ES"/>
        </w:rPr>
        <w:t>de lenguaje,  la nota de matemáticas y el promedio general.</w:t>
      </w:r>
    </w:p>
    <w:p w:rsidR="00000000" w:rsidRDefault="00287530">
      <w:pPr>
        <w:spacing w:line="480" w:lineRule="auto"/>
        <w:ind w:left="426"/>
        <w:jc w:val="both"/>
        <w:rPr>
          <w:rFonts w:ascii="Arial" w:hAnsi="Arial"/>
          <w:sz w:val="24"/>
          <w:lang w:val="es-ES"/>
        </w:rPr>
      </w:pPr>
    </w:p>
    <w:p w:rsidR="00000000" w:rsidRDefault="00287530">
      <w:pPr>
        <w:pStyle w:val="Ttulo2"/>
        <w:ind w:left="426"/>
      </w:pPr>
      <w:r>
        <w:t>4.1 Definiciones</w:t>
      </w:r>
    </w:p>
    <w:p w:rsidR="00000000" w:rsidRDefault="00287530">
      <w:pPr>
        <w:pStyle w:val="Ttulo3"/>
        <w:ind w:left="851"/>
      </w:pPr>
      <w:bookmarkStart w:id="2" w:name="_Toc506600418"/>
      <w:bookmarkStart w:id="3" w:name="_Toc506602392"/>
      <w:bookmarkStart w:id="4" w:name="_Toc507656252"/>
      <w:bookmarkStart w:id="5" w:name="_Toc507656511"/>
      <w:bookmarkStart w:id="6" w:name="_Toc507656993"/>
      <w:r>
        <w:t>Covarianza</w:t>
      </w:r>
      <w:bookmarkEnd w:id="2"/>
      <w:bookmarkEnd w:id="3"/>
      <w:bookmarkEnd w:id="4"/>
      <w:bookmarkEnd w:id="5"/>
      <w:bookmarkEnd w:id="6"/>
    </w:p>
    <w:p w:rsidR="00000000" w:rsidRDefault="00287530">
      <w:pPr>
        <w:spacing w:line="480" w:lineRule="auto"/>
        <w:ind w:left="851"/>
        <w:jc w:val="both"/>
        <w:rPr>
          <w:rFonts w:ascii="Arial" w:hAnsi="Arial"/>
          <w:sz w:val="24"/>
        </w:rPr>
      </w:pPr>
      <w:r>
        <w:rPr>
          <w:rFonts w:ascii="Arial" w:hAnsi="Arial"/>
          <w:sz w:val="24"/>
        </w:rPr>
        <w:t>La covarianza entre dos variables X</w:t>
      </w:r>
      <w:r>
        <w:rPr>
          <w:rFonts w:ascii="Arial" w:hAnsi="Arial"/>
          <w:sz w:val="24"/>
          <w:vertAlign w:val="subscript"/>
        </w:rPr>
        <w:t>1</w:t>
      </w:r>
      <w:r>
        <w:rPr>
          <w:rFonts w:ascii="Arial" w:hAnsi="Arial"/>
          <w:sz w:val="24"/>
        </w:rPr>
        <w:t xml:space="preserve"> y X</w:t>
      </w:r>
      <w:r>
        <w:rPr>
          <w:rFonts w:ascii="Arial" w:hAnsi="Arial"/>
          <w:sz w:val="24"/>
          <w:vertAlign w:val="subscript"/>
        </w:rPr>
        <w:t xml:space="preserve">2 </w:t>
      </w:r>
      <w:r>
        <w:rPr>
          <w:rFonts w:ascii="Arial" w:hAnsi="Arial"/>
          <w:sz w:val="24"/>
        </w:rPr>
        <w:t>mide la relación lineal, a mayor valor absoluto de la covarianza corresponde una mayor dependencia lineal entre X</w:t>
      </w:r>
      <w:r>
        <w:rPr>
          <w:rFonts w:ascii="Arial" w:hAnsi="Arial"/>
          <w:sz w:val="24"/>
          <w:vertAlign w:val="subscript"/>
        </w:rPr>
        <w:t>1</w:t>
      </w:r>
      <w:r>
        <w:rPr>
          <w:rFonts w:ascii="Arial" w:hAnsi="Arial"/>
          <w:sz w:val="24"/>
        </w:rPr>
        <w:t xml:space="preserve"> y X</w:t>
      </w:r>
      <w:r>
        <w:rPr>
          <w:rFonts w:ascii="Arial" w:hAnsi="Arial"/>
          <w:sz w:val="24"/>
          <w:vertAlign w:val="subscript"/>
        </w:rPr>
        <w:t>2</w:t>
      </w:r>
      <w:r>
        <w:rPr>
          <w:rFonts w:ascii="Arial" w:hAnsi="Arial"/>
          <w:sz w:val="24"/>
        </w:rPr>
        <w:t>, valo</w:t>
      </w:r>
      <w:r>
        <w:rPr>
          <w:rFonts w:ascii="Arial" w:hAnsi="Arial"/>
          <w:sz w:val="24"/>
        </w:rPr>
        <w:t>res positivos indican que cuando X</w:t>
      </w:r>
      <w:r>
        <w:rPr>
          <w:rFonts w:ascii="Arial" w:hAnsi="Arial"/>
          <w:sz w:val="24"/>
          <w:vertAlign w:val="subscript"/>
        </w:rPr>
        <w:t>1</w:t>
      </w:r>
      <w:r>
        <w:rPr>
          <w:rFonts w:ascii="Arial" w:hAnsi="Arial"/>
          <w:sz w:val="24"/>
        </w:rPr>
        <w:t xml:space="preserve"> crece también X</w:t>
      </w:r>
      <w:r>
        <w:rPr>
          <w:rFonts w:ascii="Arial" w:hAnsi="Arial"/>
          <w:sz w:val="24"/>
          <w:vertAlign w:val="subscript"/>
        </w:rPr>
        <w:t>2</w:t>
      </w:r>
      <w:r>
        <w:rPr>
          <w:rFonts w:ascii="Arial" w:hAnsi="Arial"/>
          <w:sz w:val="24"/>
        </w:rPr>
        <w:t xml:space="preserve"> crece, valores negativos indican que cuando X</w:t>
      </w:r>
      <w:r>
        <w:rPr>
          <w:rFonts w:ascii="Arial" w:hAnsi="Arial"/>
          <w:sz w:val="24"/>
          <w:vertAlign w:val="subscript"/>
        </w:rPr>
        <w:t>1</w:t>
      </w:r>
      <w:r>
        <w:rPr>
          <w:rFonts w:ascii="Arial" w:hAnsi="Arial"/>
          <w:sz w:val="24"/>
        </w:rPr>
        <w:t xml:space="preserve"> crece X</w:t>
      </w:r>
      <w:r>
        <w:rPr>
          <w:rFonts w:ascii="Arial" w:hAnsi="Arial"/>
          <w:sz w:val="24"/>
          <w:vertAlign w:val="subscript"/>
        </w:rPr>
        <w:t>2</w:t>
      </w:r>
      <w:r>
        <w:rPr>
          <w:rFonts w:ascii="Arial" w:hAnsi="Arial"/>
          <w:sz w:val="24"/>
        </w:rPr>
        <w:t xml:space="preserve"> decrece. </w:t>
      </w:r>
    </w:p>
    <w:p w:rsidR="00000000" w:rsidRDefault="00287530">
      <w:pPr>
        <w:ind w:left="851"/>
        <w:jc w:val="both"/>
        <w:rPr>
          <w:rFonts w:ascii="Arial" w:hAnsi="Arial"/>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70pt;margin-top:11.4pt;width:191pt;height:29pt;z-index:251656704" o:allowincell="f">
            <v:imagedata r:id="rId7" o:title=""/>
            <w10:wrap type="topAndBottom"/>
          </v:shape>
          <o:OLEObject Type="Embed" ProgID="Equation.2" ShapeID="_x0000_s1131" DrawAspect="Content" ObjectID="_1307948602" r:id="rId8"/>
        </w:pict>
      </w:r>
    </w:p>
    <w:p w:rsidR="00000000" w:rsidRDefault="00287530">
      <w:pPr>
        <w:ind w:left="851"/>
        <w:jc w:val="both"/>
        <w:rPr>
          <w:rFonts w:ascii="Arial" w:hAnsi="Arial"/>
        </w:rPr>
      </w:pPr>
    </w:p>
    <w:p w:rsidR="00000000" w:rsidRDefault="00287530">
      <w:pPr>
        <w:ind w:left="851"/>
        <w:jc w:val="both"/>
        <w:rPr>
          <w:rFonts w:ascii="Arial" w:hAnsi="Arial"/>
        </w:rPr>
      </w:pPr>
    </w:p>
    <w:p w:rsidR="00000000" w:rsidRDefault="00287530">
      <w:pPr>
        <w:spacing w:line="480" w:lineRule="auto"/>
        <w:ind w:left="851"/>
        <w:jc w:val="both"/>
        <w:rPr>
          <w:rFonts w:ascii="Arial" w:hAnsi="Arial"/>
          <w:sz w:val="24"/>
        </w:rPr>
      </w:pPr>
      <w:r>
        <w:rPr>
          <w:noProof/>
        </w:rPr>
        <w:pict>
          <v:shapetype id="_x0000_t202" coordsize="21600,21600" o:spt="202" path="m,l,21600r21600,l21600,xe">
            <v:stroke joinstyle="miter"/>
            <v:path gradientshapeok="t" o:connecttype="rect"/>
          </v:shapetype>
          <v:shape id="_x0000_s1156" type="#_x0000_t202" style="position:absolute;left:0;text-align:left;margin-left:174.6pt;margin-top:20.6pt;width:64.8pt;height:21.6pt;z-index:251672064" o:allowincell="f" stroked="f">
            <v:textbox>
              <w:txbxContent>
                <w:p w:rsidR="00000000" w:rsidRDefault="00287530">
                  <w:pPr>
                    <w:rPr>
                      <w:rFonts w:ascii="Arial" w:hAnsi="Arial"/>
                      <w:lang w:val="es-ES"/>
                    </w:rPr>
                  </w:pPr>
                  <w:r>
                    <w:rPr>
                      <w:rFonts w:ascii="Arial" w:hAnsi="Arial"/>
                      <w:sz w:val="24"/>
                      <w:lang w:val="es-ES"/>
                    </w:rPr>
                    <w:t>siendo</w:t>
                  </w:r>
                </w:p>
              </w:txbxContent>
            </v:textbox>
          </v:shape>
        </w:pict>
      </w:r>
      <w:r>
        <w:rPr>
          <w:noProof/>
        </w:rPr>
        <w:pict>
          <v:shape id="_x0000_s1155" type="#_x0000_t202" style="position:absolute;left:0;text-align:left;margin-left:268.2pt;margin-top:42.2pt;width:136.8pt;height:50.4pt;z-index:251671040" o:allowincell="f" stroked="f">
            <v:textbox>
              <w:txbxContent>
                <w:p w:rsidR="00000000" w:rsidRDefault="00287530">
                  <w:pPr>
                    <w:rPr>
                      <w:lang w:val="es-ES"/>
                    </w:rPr>
                  </w:pPr>
                  <w:r>
                    <w:rPr>
                      <w:lang w:val="es-ES"/>
                    </w:rPr>
                    <w:t>i = 1,2,...,p</w:t>
                  </w:r>
                </w:p>
                <w:p w:rsidR="00000000" w:rsidRDefault="00287530">
                  <w:pPr>
                    <w:rPr>
                      <w:lang w:val="es-ES"/>
                    </w:rPr>
                  </w:pPr>
                  <w:r>
                    <w:rPr>
                      <w:lang w:val="es-ES"/>
                    </w:rPr>
                    <w:t>j = 1,2,...,p</w:t>
                  </w:r>
                </w:p>
              </w:txbxContent>
            </v:textbox>
          </v:shape>
        </w:pict>
      </w:r>
      <w:r>
        <w:pict>
          <v:shape id="_x0000_s1153" type="#_x0000_t75" style="position:absolute;left:0;text-align:left;margin-left:117pt;margin-top:27.6pt;width:135pt;height:54pt;z-index:251668992" o:allowincell="f">
            <v:imagedata r:id="rId9" o:title=""/>
            <w10:wrap type="topAndBottom"/>
          </v:shape>
          <o:OLEObject Type="Embed" ProgID="Equation.2" ShapeID="_x0000_s1153" DrawAspect="Content" ObjectID="_1307948628" r:id="rId10"/>
        </w:pict>
      </w:r>
      <w:r>
        <w:rPr>
          <w:rFonts w:ascii="Arial" w:hAnsi="Arial"/>
          <w:sz w:val="24"/>
        </w:rPr>
        <w:t>En el caso del presente estudio, este valor puede ser estimado por:</w:t>
      </w:r>
    </w:p>
    <w:p w:rsidR="00000000" w:rsidRDefault="00287530">
      <w:pPr>
        <w:ind w:left="851"/>
        <w:jc w:val="both"/>
        <w:rPr>
          <w:rFonts w:ascii="Arial" w:hAnsi="Arial"/>
          <w:sz w:val="24"/>
        </w:rPr>
      </w:pPr>
    </w:p>
    <w:p w:rsidR="00000000" w:rsidRDefault="00287530">
      <w:pPr>
        <w:ind w:left="851"/>
        <w:jc w:val="both"/>
        <w:rPr>
          <w:rFonts w:ascii="Arial" w:hAnsi="Arial"/>
          <w:sz w:val="24"/>
        </w:rPr>
      </w:pPr>
    </w:p>
    <w:p w:rsidR="00000000" w:rsidRDefault="00287530">
      <w:pPr>
        <w:ind w:left="851"/>
        <w:jc w:val="both"/>
        <w:rPr>
          <w:rFonts w:ascii="Arial" w:hAnsi="Arial"/>
        </w:rPr>
      </w:pPr>
    </w:p>
    <w:p w:rsidR="00000000" w:rsidRDefault="00287530">
      <w:pPr>
        <w:pStyle w:val="Ttulo3"/>
        <w:ind w:left="851"/>
      </w:pPr>
      <w:bookmarkStart w:id="7" w:name="_Toc506600419"/>
      <w:bookmarkStart w:id="8" w:name="_Toc506602393"/>
      <w:bookmarkStart w:id="9" w:name="_Toc507656253"/>
      <w:bookmarkStart w:id="10" w:name="_Toc507656512"/>
      <w:bookmarkStart w:id="11" w:name="_Toc507656994"/>
      <w:r>
        <w:t>Coeficiente de correlación</w:t>
      </w:r>
      <w:bookmarkEnd w:id="7"/>
      <w:bookmarkEnd w:id="8"/>
      <w:bookmarkEnd w:id="9"/>
      <w:bookmarkEnd w:id="10"/>
      <w:bookmarkEnd w:id="11"/>
    </w:p>
    <w:p w:rsidR="00000000" w:rsidRDefault="00287530">
      <w:pPr>
        <w:spacing w:line="480" w:lineRule="auto"/>
        <w:ind w:left="851"/>
        <w:jc w:val="both"/>
        <w:rPr>
          <w:rFonts w:ascii="Arial" w:hAnsi="Arial"/>
          <w:sz w:val="24"/>
        </w:rPr>
      </w:pPr>
      <w:r>
        <w:rPr>
          <w:rFonts w:ascii="Arial" w:hAnsi="Arial"/>
          <w:noProof/>
          <w:sz w:val="24"/>
        </w:rPr>
        <w:pict>
          <v:shape id="_x0000_s1157" type="#_x0000_t202" style="position:absolute;left:0;text-align:left;margin-left:232.2pt;margin-top:132.1pt;width:180pt;height:50.4pt;z-index:251673088" o:allowincell="f" stroked="f">
            <v:textbox>
              <w:txbxContent>
                <w:p w:rsidR="00000000" w:rsidRDefault="00287530">
                  <w:pPr>
                    <w:jc w:val="both"/>
                    <w:rPr>
                      <w:rFonts w:ascii="Arial" w:hAnsi="Arial"/>
                      <w:sz w:val="24"/>
                    </w:rPr>
                  </w:pPr>
                  <w:r>
                    <w:rPr>
                      <w:rFonts w:ascii="Arial" w:hAnsi="Arial"/>
                      <w:sz w:val="24"/>
                    </w:rPr>
                    <w:t xml:space="preserve">donde: </w:t>
                  </w:r>
                  <w:r>
                    <w:rPr>
                      <w:rFonts w:ascii="Symbol" w:hAnsi="Symbol"/>
                      <w:sz w:val="24"/>
                    </w:rPr>
                    <w:t></w:t>
                  </w:r>
                  <w:r>
                    <w:rPr>
                      <w:sz w:val="24"/>
                      <w:vertAlign w:val="subscript"/>
                    </w:rPr>
                    <w:t>xi</w:t>
                  </w:r>
                  <w:r>
                    <w:rPr>
                      <w:rFonts w:ascii="Arial" w:hAnsi="Arial"/>
                      <w:sz w:val="24"/>
                    </w:rPr>
                    <w:t xml:space="preserve"> y </w:t>
                  </w:r>
                  <w:r>
                    <w:rPr>
                      <w:rFonts w:ascii="Symbol" w:hAnsi="Symbol"/>
                      <w:sz w:val="24"/>
                    </w:rPr>
                    <w:t></w:t>
                  </w:r>
                  <w:r>
                    <w:rPr>
                      <w:sz w:val="24"/>
                      <w:vertAlign w:val="subscript"/>
                    </w:rPr>
                    <w:t>xj</w:t>
                  </w:r>
                  <w:r>
                    <w:rPr>
                      <w:rFonts w:ascii="Arial" w:hAnsi="Arial"/>
                      <w:sz w:val="24"/>
                    </w:rPr>
                    <w:t xml:space="preserve"> son las desviaciones estándar de X</w:t>
                  </w:r>
                  <w:r>
                    <w:rPr>
                      <w:rFonts w:ascii="Arial" w:hAnsi="Arial"/>
                      <w:sz w:val="24"/>
                      <w:vertAlign w:val="subscript"/>
                    </w:rPr>
                    <w:t>i</w:t>
                  </w:r>
                  <w:r>
                    <w:rPr>
                      <w:rFonts w:ascii="Arial" w:hAnsi="Arial"/>
                      <w:sz w:val="24"/>
                    </w:rPr>
                    <w:t xml:space="preserve"> y X</w:t>
                  </w:r>
                  <w:r>
                    <w:rPr>
                      <w:rFonts w:ascii="Arial" w:hAnsi="Arial"/>
                      <w:sz w:val="24"/>
                      <w:vertAlign w:val="subscript"/>
                    </w:rPr>
                    <w:t>j</w:t>
                  </w:r>
                  <w:r>
                    <w:rPr>
                      <w:rFonts w:ascii="Arial" w:hAnsi="Arial"/>
                      <w:sz w:val="24"/>
                    </w:rPr>
                    <w:t xml:space="preserve"> respectivamente</w:t>
                  </w:r>
                </w:p>
                <w:p w:rsidR="00000000" w:rsidRDefault="00287530"/>
              </w:txbxContent>
            </v:textbox>
          </v:shape>
        </w:pict>
      </w:r>
      <w:r>
        <w:rPr>
          <w:rFonts w:ascii="Arial" w:hAnsi="Arial"/>
          <w:sz w:val="24"/>
        </w:rPr>
        <w:t>Debido a la dificultad para uti</w:t>
      </w:r>
      <w:r>
        <w:rPr>
          <w:rFonts w:ascii="Arial" w:hAnsi="Arial"/>
          <w:sz w:val="24"/>
        </w:rPr>
        <w:t>lizar la covarianza como una medida absoluta de la dependencia dado a que su valor depende de la escala de medición, no es sencillo determinar a simple vista si una covarianza en particular es grande o pequeño, para eliminar este problema se estandariza su</w:t>
      </w:r>
      <w:r>
        <w:rPr>
          <w:rFonts w:ascii="Arial" w:hAnsi="Arial"/>
          <w:sz w:val="24"/>
        </w:rPr>
        <w:t xml:space="preserve"> valor.</w:t>
      </w:r>
    </w:p>
    <w:p w:rsidR="00000000" w:rsidRDefault="00287530">
      <w:pPr>
        <w:jc w:val="both"/>
        <w:rPr>
          <w:rFonts w:ascii="Arial" w:hAnsi="Arial"/>
          <w:sz w:val="24"/>
        </w:rPr>
      </w:pPr>
      <w:r>
        <w:rPr>
          <w:rFonts w:ascii="Arial" w:hAnsi="Arial"/>
        </w:rPr>
        <w:t xml:space="preserve">                                                </w:t>
      </w:r>
      <w:r>
        <w:rPr>
          <w:rFonts w:ascii="Arial" w:hAnsi="Arial"/>
          <w:position w:val="-36"/>
        </w:rPr>
        <w:object w:dxaOrig="1820" w:dyaOrig="780">
          <v:shape id="_x0000_i1025" type="#_x0000_t75" style="width:91.5pt;height:39.75pt" o:ole="" fillcolor="window">
            <v:imagedata r:id="rId11" o:title=""/>
          </v:shape>
          <o:OLEObject Type="Embed" ProgID="Equation.3" ShapeID="_x0000_i1025" DrawAspect="Content" ObjectID="_1307948581" r:id="rId12"/>
        </w:object>
      </w:r>
    </w:p>
    <w:p w:rsidR="00000000" w:rsidRDefault="00287530">
      <w:pPr>
        <w:jc w:val="both"/>
        <w:rPr>
          <w:rFonts w:ascii="Arial" w:hAnsi="Arial"/>
          <w:sz w:val="32"/>
        </w:rPr>
      </w:pPr>
    </w:p>
    <w:p w:rsidR="00000000" w:rsidRDefault="00287530">
      <w:pPr>
        <w:spacing w:line="480" w:lineRule="auto"/>
        <w:ind w:left="851"/>
        <w:jc w:val="both"/>
        <w:rPr>
          <w:rFonts w:ascii="Arial" w:hAnsi="Arial"/>
          <w:sz w:val="24"/>
        </w:rPr>
      </w:pPr>
      <w:r>
        <w:pict>
          <v:shape id="_x0000_s1154" type="#_x0000_t75" style="position:absolute;left:0;text-align:left;margin-left:156.4pt;margin-top:27.6pt;width:47pt;height:57pt;z-index:251670016" o:allowincell="f">
            <v:imagedata r:id="rId13" o:title=""/>
            <w10:wrap type="topAndBottom"/>
          </v:shape>
          <o:OLEObject Type="Embed" ProgID="Equation.2" ShapeID="_x0000_s1154" DrawAspect="Content" ObjectID="_1307948629" r:id="rId14"/>
        </w:pict>
      </w:r>
      <w:r>
        <w:rPr>
          <w:rFonts w:ascii="Arial" w:hAnsi="Arial"/>
          <w:sz w:val="24"/>
        </w:rPr>
        <w:t>El cual puede ser estimado por:</w:t>
      </w:r>
    </w:p>
    <w:p w:rsidR="00000000" w:rsidRDefault="00287530">
      <w:pPr>
        <w:spacing w:line="480" w:lineRule="auto"/>
        <w:ind w:left="851"/>
        <w:jc w:val="both"/>
        <w:rPr>
          <w:rFonts w:ascii="Arial" w:hAnsi="Arial"/>
          <w:sz w:val="24"/>
        </w:rPr>
      </w:pPr>
      <w:r>
        <w:rPr>
          <w:rFonts w:ascii="Arial" w:hAnsi="Arial"/>
          <w:sz w:val="24"/>
        </w:rPr>
        <w:t xml:space="preserve">Se puede probar que el coeficiente de correlación se encuentra entre             </w:t>
      </w:r>
      <w:r>
        <w:rPr>
          <w:sz w:val="24"/>
        </w:rPr>
        <w:t xml:space="preserve">–1 </w:t>
      </w:r>
      <w:r>
        <w:rPr>
          <w:rFonts w:ascii="Symbol" w:hAnsi="Symbol"/>
          <w:sz w:val="24"/>
          <w:lang w:val="es-ES"/>
        </w:rPr>
        <w:t></w:t>
      </w:r>
      <w:r>
        <w:rPr>
          <w:rFonts w:ascii="Symbol" w:hAnsi="Symbol"/>
          <w:sz w:val="24"/>
          <w:lang w:val="es-ES"/>
        </w:rPr>
        <w:t></w:t>
      </w:r>
      <w:r>
        <w:rPr>
          <w:rFonts w:ascii="Symbol" w:hAnsi="Symbol"/>
          <w:sz w:val="24"/>
          <w:lang w:val="es-ES"/>
        </w:rPr>
        <w:t></w:t>
      </w:r>
      <w:r>
        <w:rPr>
          <w:rFonts w:ascii="Symbol" w:hAnsi="Symbol"/>
          <w:sz w:val="28"/>
          <w:lang w:val="es-ES"/>
        </w:rPr>
        <w:t></w:t>
      </w:r>
      <w:r>
        <w:rPr>
          <w:sz w:val="24"/>
          <w:vertAlign w:val="subscript"/>
          <w:lang w:val="es-ES"/>
        </w:rPr>
        <w:t xml:space="preserve">ij </w:t>
      </w:r>
      <w:r>
        <w:rPr>
          <w:rFonts w:ascii="Symbol" w:hAnsi="Symbol"/>
          <w:sz w:val="24"/>
          <w:lang w:val="es-ES"/>
        </w:rPr>
        <w:t></w:t>
      </w:r>
      <w:r>
        <w:rPr>
          <w:rFonts w:ascii="Symbol" w:hAnsi="Symbol"/>
          <w:sz w:val="24"/>
          <w:lang w:val="es-ES"/>
        </w:rPr>
        <w:t></w:t>
      </w:r>
      <w:r>
        <w:rPr>
          <w:sz w:val="24"/>
        </w:rPr>
        <w:t xml:space="preserve">1. </w:t>
      </w:r>
      <w:r>
        <w:rPr>
          <w:rFonts w:ascii="Arial" w:hAnsi="Arial"/>
          <w:sz w:val="24"/>
        </w:rPr>
        <w:t xml:space="preserve">Entre mas cercano este el valor de </w:t>
      </w:r>
      <w:r>
        <w:rPr>
          <w:rFonts w:ascii="Symbol" w:hAnsi="Symbol"/>
          <w:sz w:val="28"/>
        </w:rPr>
        <w:t></w:t>
      </w:r>
      <w:r>
        <w:rPr>
          <w:sz w:val="24"/>
          <w:vertAlign w:val="subscript"/>
        </w:rPr>
        <w:t>ij</w:t>
      </w:r>
      <w:r>
        <w:rPr>
          <w:sz w:val="24"/>
        </w:rPr>
        <w:t xml:space="preserve"> </w:t>
      </w:r>
      <w:r>
        <w:rPr>
          <w:rFonts w:ascii="Arial" w:hAnsi="Arial"/>
          <w:sz w:val="24"/>
        </w:rPr>
        <w:t>hac</w:t>
      </w:r>
      <w:r>
        <w:rPr>
          <w:rFonts w:ascii="Arial" w:hAnsi="Arial"/>
          <w:sz w:val="24"/>
        </w:rPr>
        <w:t>ia –1 o hacia 1 mayor será la relación lineal entre las variables.</w:t>
      </w:r>
    </w:p>
    <w:p w:rsidR="00000000" w:rsidRDefault="00287530">
      <w:pPr>
        <w:ind w:left="851"/>
        <w:jc w:val="both"/>
        <w:rPr>
          <w:rFonts w:ascii="Arial" w:hAnsi="Arial"/>
          <w:sz w:val="24"/>
        </w:rPr>
      </w:pPr>
    </w:p>
    <w:p w:rsidR="00000000" w:rsidRDefault="00287530">
      <w:pPr>
        <w:ind w:left="851"/>
        <w:jc w:val="both"/>
        <w:rPr>
          <w:rFonts w:ascii="Arial" w:hAnsi="Arial"/>
          <w:sz w:val="24"/>
        </w:rPr>
      </w:pPr>
    </w:p>
    <w:p w:rsidR="00000000" w:rsidRDefault="00287530">
      <w:pPr>
        <w:ind w:left="851"/>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Ahora procedemos a realizar la  demostración de que el coeficiente  de correlación está entre –1 y 1, para lo cual usaremos una  propiedad del  valor esperado de X y de la varianza:</w:t>
      </w:r>
    </w:p>
    <w:p w:rsidR="00000000" w:rsidRDefault="00287530">
      <w:pPr>
        <w:spacing w:line="480" w:lineRule="auto"/>
        <w:ind w:left="708" w:firstLine="372"/>
        <w:jc w:val="both"/>
        <w:rPr>
          <w:rFonts w:ascii="Arial" w:hAnsi="Arial"/>
          <w:sz w:val="24"/>
        </w:rPr>
      </w:pPr>
      <w:r>
        <w:rPr>
          <w:rFonts w:ascii="Arial" w:hAnsi="Arial"/>
          <w:sz w:val="24"/>
        </w:rPr>
        <w:t xml:space="preserve">    </w:t>
      </w:r>
      <w:r>
        <w:rPr>
          <w:rFonts w:ascii="Arial" w:hAnsi="Arial"/>
          <w:sz w:val="24"/>
        </w:rPr>
        <w:t xml:space="preserve">       </w:t>
      </w:r>
      <w:r>
        <w:rPr>
          <w:rFonts w:ascii="Arial" w:hAnsi="Arial"/>
          <w:position w:val="-14"/>
          <w:sz w:val="24"/>
        </w:rPr>
        <w:object w:dxaOrig="2799" w:dyaOrig="380">
          <v:shape id="_x0000_i1026" type="#_x0000_t75" style="width:140.25pt;height:18.75pt" o:ole="" fillcolor="window">
            <v:imagedata r:id="rId15" o:title=""/>
          </v:shape>
          <o:OLEObject Type="Embed" ProgID="Equation.3" ShapeID="_x0000_i1026" DrawAspect="Content" ObjectID="_1307948582" r:id="rId16"/>
        </w:object>
      </w:r>
    </w:p>
    <w:p w:rsidR="00000000" w:rsidRDefault="00287530">
      <w:pPr>
        <w:spacing w:line="480" w:lineRule="auto"/>
        <w:ind w:left="708" w:firstLine="372"/>
        <w:jc w:val="both"/>
        <w:rPr>
          <w:rFonts w:ascii="Arial" w:hAnsi="Arial"/>
          <w:sz w:val="24"/>
        </w:rPr>
      </w:pPr>
      <w:r>
        <w:rPr>
          <w:rFonts w:ascii="Arial" w:hAnsi="Arial"/>
          <w:sz w:val="24"/>
        </w:rPr>
        <w:t xml:space="preserve">          </w:t>
      </w:r>
      <w:r>
        <w:rPr>
          <w:rFonts w:ascii="Arial" w:hAnsi="Arial"/>
          <w:position w:val="-10"/>
          <w:sz w:val="24"/>
        </w:rPr>
        <w:object w:dxaOrig="2079" w:dyaOrig="360">
          <v:shape id="_x0000_i1027" type="#_x0000_t75" style="width:104.25pt;height:18pt" o:ole="" fillcolor="window">
            <v:imagedata r:id="rId17" o:title=""/>
          </v:shape>
          <o:OLEObject Type="Embed" ProgID="Equation.3" ShapeID="_x0000_i1027" DrawAspect="Content" ObjectID="_1307948583" r:id="rId18"/>
        </w:object>
      </w:r>
    </w:p>
    <w:p w:rsidR="00000000" w:rsidRDefault="00287530">
      <w:pPr>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Tenemos que probar que –1</w:t>
      </w:r>
      <w:r>
        <w:rPr>
          <w:rFonts w:ascii="Symbol" w:hAnsi="Symbol"/>
          <w:sz w:val="24"/>
          <w:lang w:val="es-ES"/>
        </w:rPr>
        <w:t></w:t>
      </w:r>
      <w:r>
        <w:rPr>
          <w:rFonts w:ascii="Symbol" w:hAnsi="Symbol"/>
          <w:sz w:val="24"/>
          <w:lang w:val="es-ES"/>
        </w:rPr>
        <w:t></w:t>
      </w:r>
      <w:r>
        <w:rPr>
          <w:rFonts w:ascii="Symbol" w:hAnsi="Symbol"/>
          <w:sz w:val="24"/>
          <w:lang w:val="es-ES"/>
        </w:rPr>
        <w:t></w:t>
      </w:r>
      <w:r>
        <w:rPr>
          <w:sz w:val="24"/>
          <w:vertAlign w:val="subscript"/>
          <w:lang w:val="es-ES"/>
        </w:rPr>
        <w:t xml:space="preserve">ij </w:t>
      </w:r>
      <w:r>
        <w:rPr>
          <w:rFonts w:ascii="Symbol" w:hAnsi="Symbol"/>
          <w:sz w:val="24"/>
          <w:lang w:val="es-ES"/>
        </w:rPr>
        <w:t></w:t>
      </w:r>
      <w:r>
        <w:rPr>
          <w:rFonts w:ascii="Symbol" w:hAnsi="Symbol"/>
          <w:sz w:val="24"/>
          <w:lang w:val="es-ES"/>
        </w:rPr>
        <w:t></w:t>
      </w:r>
      <w:r>
        <w:rPr>
          <w:rFonts w:ascii="Arial" w:hAnsi="Arial"/>
          <w:sz w:val="24"/>
        </w:rPr>
        <w:t>1</w:t>
      </w:r>
    </w:p>
    <w:p w:rsidR="00000000" w:rsidRDefault="00287530">
      <w:pPr>
        <w:spacing w:line="480" w:lineRule="auto"/>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La varianza de un número por la definición siempre es positiva, por lo tanto:</w:t>
      </w:r>
    </w:p>
    <w:p w:rsidR="00000000" w:rsidRDefault="00287530">
      <w:pPr>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position w:val="-34"/>
          <w:sz w:val="24"/>
        </w:rPr>
        <w:object w:dxaOrig="1880" w:dyaOrig="800">
          <v:shape id="_x0000_i1028" type="#_x0000_t75" style="width:93.75pt;height:39.75pt" o:ole="" fillcolor="window">
            <v:imagedata r:id="rId19" o:title=""/>
          </v:shape>
          <o:OLEObject Type="Embed" ProgID="Equation.3" ShapeID="_x0000_i1028" DrawAspect="Content" ObjectID="_1307948584" r:id="rId20"/>
        </w:object>
      </w:r>
    </w:p>
    <w:p w:rsidR="00000000" w:rsidRDefault="00287530">
      <w:pPr>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Para llegar a nuestra demostración  necesitamos probar que la               var(X+Y) = var(X) + var(Y) + 2cov(X,Y)</w:t>
      </w:r>
    </w:p>
    <w:p w:rsidR="00000000" w:rsidRDefault="00287530">
      <w:pPr>
        <w:ind w:left="708" w:firstLine="372"/>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position w:val="-88"/>
          <w:sz w:val="24"/>
        </w:rPr>
        <w:object w:dxaOrig="6860" w:dyaOrig="1980">
          <v:shape id="_x0000_i1029" type="#_x0000_t75" style="width:342.75pt;height:99pt" o:ole="" fillcolor="window">
            <v:imagedata r:id="rId21" o:title=""/>
          </v:shape>
          <o:OLEObject Type="Embed" ProgID="Equation.3" ShapeID="_x0000_i1029" DrawAspect="Content" ObjectID="_1307948585" r:id="rId22"/>
        </w:object>
      </w:r>
    </w:p>
    <w:p w:rsidR="00000000" w:rsidRDefault="00287530">
      <w:pPr>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Se puede probar de manera similar que:</w:t>
      </w:r>
    </w:p>
    <w:p w:rsidR="00000000" w:rsidRDefault="00287530">
      <w:pPr>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sz w:val="24"/>
        </w:rPr>
        <w:t xml:space="preserve">          var(X-Y) = var(X) + var(Y) - 2cov(X,Y)</w:t>
      </w:r>
    </w:p>
    <w:p w:rsidR="00000000" w:rsidRDefault="00287530">
      <w:pPr>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haciendo uso del primer resultado tenemos:</w:t>
      </w:r>
    </w:p>
    <w:p w:rsidR="00000000" w:rsidRDefault="00287530">
      <w:pPr>
        <w:ind w:left="708" w:firstLine="372"/>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position w:val="-34"/>
          <w:sz w:val="24"/>
        </w:rPr>
        <w:object w:dxaOrig="1880" w:dyaOrig="800">
          <v:shape id="_x0000_i1030" type="#_x0000_t75" style="width:93.75pt;height:39.75pt" o:ole="" fillcolor="window">
            <v:imagedata r:id="rId19" o:title=""/>
          </v:shape>
          <o:OLEObject Type="Embed" ProgID="Equation.3" ShapeID="_x0000_i1030" DrawAspect="Content" ObjectID="_1307948586" r:id="rId23"/>
        </w:object>
      </w:r>
    </w:p>
    <w:p w:rsidR="00000000" w:rsidRDefault="00287530">
      <w:pPr>
        <w:spacing w:line="480" w:lineRule="auto"/>
        <w:ind w:left="708" w:firstLine="372"/>
        <w:jc w:val="both"/>
        <w:rPr>
          <w:rFonts w:ascii="Arial" w:hAnsi="Arial"/>
          <w:sz w:val="24"/>
        </w:rPr>
      </w:pPr>
      <w:r>
        <w:rPr>
          <w:rFonts w:ascii="Arial" w:hAnsi="Arial"/>
          <w:position w:val="-168"/>
          <w:sz w:val="24"/>
        </w:rPr>
        <w:object w:dxaOrig="5060" w:dyaOrig="3480">
          <v:shape id="_x0000_i1031" type="#_x0000_t75" style="width:252.75pt;height:174pt" o:ole="" fillcolor="window">
            <v:imagedata r:id="rId24" o:title=""/>
          </v:shape>
          <o:OLEObject Type="Embed" ProgID="Equation.3" ShapeID="_x0000_i1031" DrawAspect="Content" ObjectID="_1307948587" r:id="rId25"/>
        </w:object>
      </w:r>
    </w:p>
    <w:p w:rsidR="00000000" w:rsidRDefault="00287530">
      <w:pPr>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Tenemos la primera parte de la demostración, ahora proced</w:t>
      </w:r>
      <w:r>
        <w:rPr>
          <w:rFonts w:ascii="Arial" w:hAnsi="Arial"/>
          <w:sz w:val="24"/>
        </w:rPr>
        <w:t xml:space="preserve">emos a demostrar que </w:t>
      </w:r>
      <w:r>
        <w:rPr>
          <w:rFonts w:ascii="Symbol" w:hAnsi="Symbol"/>
          <w:sz w:val="24"/>
        </w:rPr>
        <w:t></w:t>
      </w:r>
      <w:r>
        <w:rPr>
          <w:rFonts w:ascii="Arial" w:hAnsi="Arial"/>
          <w:sz w:val="24"/>
          <w:vertAlign w:val="subscript"/>
        </w:rPr>
        <w:t>ij</w:t>
      </w:r>
      <w:r>
        <w:rPr>
          <w:rFonts w:ascii="Arial" w:hAnsi="Arial"/>
          <w:sz w:val="24"/>
        </w:rPr>
        <w:t xml:space="preserve"> </w:t>
      </w:r>
      <w:r>
        <w:rPr>
          <w:rFonts w:ascii="Symbol" w:hAnsi="Symbol"/>
          <w:sz w:val="24"/>
          <w:lang w:val="es-ES"/>
        </w:rPr>
        <w:t></w:t>
      </w:r>
      <w:r>
        <w:rPr>
          <w:rFonts w:ascii="Arial" w:hAnsi="Arial"/>
          <w:sz w:val="24"/>
        </w:rPr>
        <w:t>1. Partimos de:</w:t>
      </w:r>
    </w:p>
    <w:p w:rsidR="00000000" w:rsidRDefault="00287530">
      <w:pPr>
        <w:ind w:left="708" w:firstLine="372"/>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position w:val="-34"/>
          <w:sz w:val="24"/>
        </w:rPr>
        <w:object w:dxaOrig="1860" w:dyaOrig="800">
          <v:shape id="_x0000_i1032" type="#_x0000_t75" style="width:93pt;height:39.75pt" o:ole="" fillcolor="window">
            <v:imagedata r:id="rId26" o:title=""/>
          </v:shape>
          <o:OLEObject Type="Embed" ProgID="Equation.3" ShapeID="_x0000_i1032" DrawAspect="Content" ObjectID="_1307948588" r:id="rId27"/>
        </w:object>
      </w:r>
    </w:p>
    <w:p w:rsidR="00000000" w:rsidRDefault="00287530">
      <w:pPr>
        <w:ind w:left="708" w:firstLine="372"/>
        <w:jc w:val="both"/>
        <w:rPr>
          <w:rFonts w:ascii="Arial" w:hAnsi="Arial"/>
          <w:sz w:val="24"/>
        </w:rPr>
      </w:pPr>
    </w:p>
    <w:p w:rsidR="00000000" w:rsidRDefault="00287530">
      <w:pPr>
        <w:spacing w:line="480" w:lineRule="auto"/>
        <w:ind w:left="708" w:firstLine="372"/>
        <w:jc w:val="both"/>
        <w:rPr>
          <w:rFonts w:ascii="Arial" w:hAnsi="Arial"/>
          <w:sz w:val="24"/>
        </w:rPr>
      </w:pPr>
      <w:r>
        <w:rPr>
          <w:rFonts w:ascii="Arial" w:hAnsi="Arial"/>
          <w:position w:val="-168"/>
          <w:sz w:val="24"/>
        </w:rPr>
        <w:object w:dxaOrig="5060" w:dyaOrig="3480">
          <v:shape id="_x0000_i1033" type="#_x0000_t75" style="width:252.75pt;height:174pt" o:ole="" fillcolor="window">
            <v:imagedata r:id="rId28" o:title=""/>
          </v:shape>
          <o:OLEObject Type="Embed" ProgID="Equation.3" ShapeID="_x0000_i1033" DrawAspect="Content" ObjectID="_1307948589" r:id="rId29"/>
        </w:object>
      </w:r>
    </w:p>
    <w:p w:rsidR="00000000" w:rsidRDefault="00287530">
      <w:pPr>
        <w:spacing w:line="480" w:lineRule="auto"/>
        <w:ind w:left="708" w:firstLine="372"/>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Por lo tanto –1</w:t>
      </w:r>
      <w:r>
        <w:rPr>
          <w:rFonts w:ascii="Symbol" w:hAnsi="Symbol"/>
          <w:sz w:val="24"/>
          <w:lang w:val="es-ES"/>
        </w:rPr>
        <w:t></w:t>
      </w:r>
      <w:r>
        <w:rPr>
          <w:rFonts w:ascii="Symbol" w:hAnsi="Symbol"/>
          <w:sz w:val="24"/>
          <w:lang w:val="es-ES"/>
        </w:rPr>
        <w:t></w:t>
      </w:r>
      <w:r>
        <w:rPr>
          <w:rFonts w:ascii="Symbol" w:hAnsi="Symbol"/>
          <w:sz w:val="24"/>
          <w:lang w:val="es-ES"/>
        </w:rPr>
        <w:t></w:t>
      </w:r>
      <w:r>
        <w:rPr>
          <w:sz w:val="24"/>
          <w:vertAlign w:val="subscript"/>
          <w:lang w:val="es-ES"/>
        </w:rPr>
        <w:t xml:space="preserve">ij </w:t>
      </w:r>
      <w:r>
        <w:rPr>
          <w:rFonts w:ascii="Symbol" w:hAnsi="Symbol"/>
          <w:sz w:val="24"/>
          <w:lang w:val="es-ES"/>
        </w:rPr>
        <w:t></w:t>
      </w:r>
      <w:r>
        <w:rPr>
          <w:rFonts w:ascii="Symbol" w:hAnsi="Symbol"/>
          <w:sz w:val="24"/>
          <w:lang w:val="es-ES"/>
        </w:rPr>
        <w:t></w:t>
      </w:r>
      <w:r>
        <w:rPr>
          <w:rFonts w:ascii="Arial" w:hAnsi="Arial"/>
          <w:sz w:val="24"/>
        </w:rPr>
        <w:t>1</w:t>
      </w:r>
    </w:p>
    <w:p w:rsidR="00000000" w:rsidRDefault="00287530">
      <w:pPr>
        <w:jc w:val="both"/>
        <w:rPr>
          <w:rFonts w:ascii="Arial" w:hAnsi="Arial"/>
          <w:sz w:val="24"/>
        </w:rPr>
      </w:pPr>
    </w:p>
    <w:p w:rsidR="00000000" w:rsidRDefault="00287530">
      <w:pPr>
        <w:pStyle w:val="Ttulo3"/>
        <w:ind w:left="851"/>
      </w:pPr>
      <w:bookmarkStart w:id="12" w:name="_Toc506600424"/>
      <w:bookmarkStart w:id="13" w:name="_Toc506602398"/>
      <w:bookmarkStart w:id="14" w:name="_Toc507656258"/>
      <w:bookmarkStart w:id="15" w:name="_Toc507656517"/>
      <w:bookmarkStart w:id="16" w:name="_Toc507656999"/>
      <w:r>
        <w:t>Matriz de datos multivariados</w:t>
      </w:r>
      <w:bookmarkEnd w:id="12"/>
      <w:bookmarkEnd w:id="13"/>
      <w:bookmarkEnd w:id="14"/>
      <w:bookmarkEnd w:id="15"/>
      <w:bookmarkEnd w:id="16"/>
    </w:p>
    <w:p w:rsidR="00000000" w:rsidRDefault="00287530">
      <w:pPr>
        <w:spacing w:line="480" w:lineRule="auto"/>
        <w:ind w:left="851"/>
        <w:jc w:val="both"/>
        <w:rPr>
          <w:rFonts w:ascii="Arial" w:hAnsi="Arial"/>
          <w:sz w:val="24"/>
        </w:rPr>
      </w:pPr>
      <w:r>
        <w:rPr>
          <w:rFonts w:ascii="Arial" w:hAnsi="Arial"/>
          <w:sz w:val="24"/>
        </w:rPr>
        <w:t xml:space="preserve">Denominaremos matriz de datos a la matriz </w:t>
      </w:r>
      <w:r>
        <w:rPr>
          <w:rFonts w:ascii="Times New Roman" w:hAnsi="Times New Roman"/>
          <w:b/>
          <w:sz w:val="24"/>
        </w:rPr>
        <w:t>X</w:t>
      </w:r>
      <w:r>
        <w:rPr>
          <w:rFonts w:ascii="Arial" w:hAnsi="Arial"/>
          <w:b/>
          <w:sz w:val="24"/>
        </w:rPr>
        <w:t xml:space="preserve"> </w:t>
      </w:r>
      <w:r>
        <w:rPr>
          <w:rFonts w:ascii="Arial" w:hAnsi="Arial"/>
          <w:sz w:val="24"/>
        </w:rPr>
        <w:t>que tiene n filas y p columnas, el número n de filas corresponde al total de</w:t>
      </w:r>
      <w:r>
        <w:rPr>
          <w:rFonts w:ascii="Arial" w:hAnsi="Arial"/>
          <w:sz w:val="24"/>
        </w:rPr>
        <w:t xml:space="preserve"> unidades investigadas y p es el número de variables (características de interés) que se investigan.</w:t>
      </w:r>
    </w:p>
    <w:p w:rsidR="00000000" w:rsidRDefault="00287530">
      <w:pPr>
        <w:jc w:val="both"/>
        <w:rPr>
          <w:rFonts w:ascii="Arial" w:hAnsi="Arial"/>
          <w:sz w:val="24"/>
        </w:rPr>
      </w:pPr>
      <w:r>
        <w:rPr>
          <w:noProof/>
        </w:rPr>
        <w:pict>
          <v:shape id="_x0000_s1158" type="#_x0000_t202" style="position:absolute;left:0;text-align:left;margin-left:253.8pt;margin-top:25.35pt;width:64.8pt;height:43.2pt;z-index:251674112" o:allowincell="f" stroked="f">
            <v:textbox>
              <w:txbxContent>
                <w:p w:rsidR="00000000" w:rsidRDefault="00287530">
                  <w:pPr>
                    <w:rPr>
                      <w:lang w:val="es-ES"/>
                    </w:rPr>
                  </w:pPr>
                </w:p>
                <w:p w:rsidR="00000000" w:rsidRDefault="00287530">
                  <w:pPr>
                    <w:rPr>
                      <w:rFonts w:ascii="Arial" w:hAnsi="Arial"/>
                      <w:sz w:val="24"/>
                      <w:vertAlign w:val="subscript"/>
                      <w:lang w:val="es-ES"/>
                    </w:rPr>
                  </w:pPr>
                  <w:r>
                    <w:rPr>
                      <w:rFonts w:ascii="Arial" w:hAnsi="Arial"/>
                      <w:sz w:val="24"/>
                      <w:lang w:val="es-ES"/>
                    </w:rPr>
                    <w:sym w:font="Symbol" w:char="F0CE"/>
                  </w:r>
                  <w:r>
                    <w:rPr>
                      <w:rFonts w:ascii="Arial" w:hAnsi="Arial"/>
                      <w:sz w:val="24"/>
                      <w:lang w:val="es-ES"/>
                    </w:rPr>
                    <w:t xml:space="preserve"> M</w:t>
                  </w:r>
                  <w:r>
                    <w:rPr>
                      <w:rFonts w:ascii="Arial" w:hAnsi="Arial"/>
                      <w:sz w:val="24"/>
                      <w:vertAlign w:val="subscript"/>
                      <w:lang w:val="es-ES"/>
                    </w:rPr>
                    <w:t>nxp</w:t>
                  </w:r>
                </w:p>
              </w:txbxContent>
            </v:textbox>
          </v:shape>
        </w:pict>
      </w:r>
      <w:r>
        <w:pict>
          <v:shape id="_x0000_s1135" type="#_x0000_t75" style="position:absolute;left:0;text-align:left;margin-left:114.6pt;margin-top:13.8pt;width:132pt;height:74pt;z-index:251657728" o:allowincell="f">
            <v:imagedata r:id="rId30" o:title=""/>
            <w10:wrap type="topAndBottom"/>
          </v:shape>
          <o:OLEObject Type="Embed" ProgID="Equation.2" ShapeID="_x0000_s1135" DrawAspect="Content" ObjectID="_1307948630" r:id="rId31"/>
        </w:pict>
      </w:r>
    </w:p>
    <w:p w:rsidR="00000000" w:rsidRDefault="00287530">
      <w:pPr>
        <w:ind w:hanging="11"/>
        <w:jc w:val="both"/>
        <w:rPr>
          <w:rFonts w:ascii="Arial" w:hAnsi="Arial"/>
          <w:sz w:val="24"/>
        </w:rPr>
      </w:pPr>
    </w:p>
    <w:p w:rsidR="00000000" w:rsidRDefault="00287530">
      <w:pPr>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Si no se toman en cuenta el número de observaciones realizadas y sólo se considera las p variables de interés lo que resulta se denomina vector aleato</w:t>
      </w:r>
      <w:r>
        <w:rPr>
          <w:rFonts w:ascii="Arial" w:hAnsi="Arial"/>
          <w:sz w:val="24"/>
        </w:rPr>
        <w:t>rio, así:</w:t>
      </w:r>
    </w:p>
    <w:p w:rsidR="00000000" w:rsidRDefault="00287530">
      <w:pPr>
        <w:jc w:val="both"/>
        <w:rPr>
          <w:rFonts w:ascii="Arial" w:hAnsi="Arial"/>
          <w:sz w:val="24"/>
        </w:rPr>
      </w:pPr>
    </w:p>
    <w:p w:rsidR="00000000" w:rsidRDefault="00287530">
      <w:pPr>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w:t>
      </w:r>
      <w:r>
        <w:rPr>
          <w:rFonts w:ascii="Arial" w:hAnsi="Arial"/>
          <w:b/>
          <w:sz w:val="24"/>
        </w:rPr>
        <w:t>X</w:t>
      </w:r>
      <w:r>
        <w:rPr>
          <w:rFonts w:ascii="Arial" w:hAnsi="Arial"/>
          <w:b/>
          <w:sz w:val="24"/>
          <w:vertAlign w:val="superscript"/>
        </w:rPr>
        <w:t>T</w:t>
      </w:r>
      <w:r>
        <w:rPr>
          <w:rFonts w:ascii="Arial" w:hAnsi="Arial"/>
          <w:sz w:val="24"/>
        </w:rPr>
        <w:t xml:space="preserve"> = [ X</w:t>
      </w:r>
      <w:r>
        <w:rPr>
          <w:rFonts w:ascii="Arial" w:hAnsi="Arial"/>
          <w:sz w:val="24"/>
          <w:vertAlign w:val="subscript"/>
        </w:rPr>
        <w:t>1</w:t>
      </w:r>
      <w:r>
        <w:rPr>
          <w:rFonts w:ascii="Arial" w:hAnsi="Arial"/>
          <w:sz w:val="24"/>
        </w:rPr>
        <w:t xml:space="preserve">    X</w:t>
      </w:r>
      <w:r>
        <w:rPr>
          <w:rFonts w:ascii="Arial" w:hAnsi="Arial"/>
          <w:sz w:val="24"/>
          <w:vertAlign w:val="subscript"/>
        </w:rPr>
        <w:t xml:space="preserve">2    ...    </w:t>
      </w:r>
      <w:r>
        <w:rPr>
          <w:rFonts w:ascii="Arial" w:hAnsi="Arial"/>
          <w:sz w:val="24"/>
        </w:rPr>
        <w:t>X</w:t>
      </w:r>
      <w:r>
        <w:rPr>
          <w:rFonts w:ascii="Arial" w:hAnsi="Arial"/>
          <w:sz w:val="24"/>
          <w:vertAlign w:val="subscript"/>
        </w:rPr>
        <w:t>p</w:t>
      </w:r>
      <w:r>
        <w:rPr>
          <w:rFonts w:ascii="Arial" w:hAnsi="Arial"/>
          <w:sz w:val="24"/>
        </w:rPr>
        <w:t>]</w:t>
      </w: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pStyle w:val="Ttulo3"/>
        <w:ind w:left="851"/>
      </w:pPr>
      <w:bookmarkStart w:id="17" w:name="_Toc506600425"/>
      <w:bookmarkStart w:id="18" w:name="_Toc506602399"/>
      <w:bookmarkStart w:id="19" w:name="_Toc507656259"/>
      <w:bookmarkStart w:id="20" w:name="_Toc507656518"/>
      <w:bookmarkStart w:id="21" w:name="_Toc507657000"/>
      <w:r>
        <w:t>Vector de medias</w:t>
      </w:r>
      <w:bookmarkEnd w:id="17"/>
      <w:bookmarkEnd w:id="18"/>
      <w:bookmarkEnd w:id="19"/>
      <w:bookmarkEnd w:id="20"/>
      <w:bookmarkEnd w:id="21"/>
    </w:p>
    <w:p w:rsidR="00000000" w:rsidRDefault="00287530">
      <w:pPr>
        <w:spacing w:line="480" w:lineRule="auto"/>
        <w:ind w:left="851"/>
        <w:jc w:val="both"/>
        <w:rPr>
          <w:rFonts w:ascii="Arial" w:hAnsi="Arial"/>
          <w:sz w:val="24"/>
        </w:rPr>
      </w:pPr>
      <w:r>
        <w:rPr>
          <w:rFonts w:ascii="Arial" w:hAnsi="Arial"/>
          <w:sz w:val="24"/>
        </w:rPr>
        <w:t xml:space="preserve">Sea </w:t>
      </w:r>
      <w:r>
        <w:rPr>
          <w:rFonts w:ascii="Arial" w:hAnsi="Arial"/>
          <w:b/>
          <w:sz w:val="24"/>
        </w:rPr>
        <w:t xml:space="preserve">X </w:t>
      </w:r>
      <w:r>
        <w:rPr>
          <w:rFonts w:ascii="Arial" w:hAnsi="Arial"/>
          <w:sz w:val="24"/>
        </w:rPr>
        <w:t>un vector p variado, se define a su vector de medias como:</w:t>
      </w:r>
    </w:p>
    <w:p w:rsidR="00000000" w:rsidRDefault="00287530">
      <w:pPr>
        <w:spacing w:line="480" w:lineRule="auto"/>
        <w:jc w:val="both"/>
      </w:pPr>
      <w:r>
        <w:pict>
          <v:shape id="_x0000_s1148" type="#_x0000_t75" style="position:absolute;left:0;text-align:left;margin-left:120.4pt;margin-top:18.8pt;width:119pt;height:78.95pt;z-index:251665920" o:allowincell="f">
            <v:imagedata r:id="rId32" o:title=""/>
            <w10:wrap type="topAndBottom"/>
          </v:shape>
          <o:OLEObject Type="Embed" ProgID="Equation.2" ShapeID="_x0000_s1148" DrawAspect="Content" ObjectID="_1307948639" r:id="rId33"/>
        </w:pict>
      </w:r>
    </w:p>
    <w:p w:rsidR="00000000" w:rsidRDefault="00287530">
      <w:pPr>
        <w:ind w:left="708" w:firstLine="372"/>
        <w:jc w:val="both"/>
      </w:pPr>
    </w:p>
    <w:p w:rsidR="00000000" w:rsidRDefault="00287530">
      <w:pPr>
        <w:ind w:left="851"/>
        <w:jc w:val="both"/>
        <w:rPr>
          <w:rFonts w:ascii="Arial" w:hAnsi="Arial"/>
          <w:sz w:val="24"/>
        </w:rPr>
      </w:pPr>
      <w:r>
        <w:rPr>
          <w:rFonts w:ascii="Arial" w:hAnsi="Arial"/>
          <w:sz w:val="24"/>
        </w:rPr>
        <w:t>El cual puede ser estimado por:</w:t>
      </w:r>
    </w:p>
    <w:p w:rsidR="00000000" w:rsidRDefault="00287530">
      <w:pPr>
        <w:jc w:val="both"/>
        <w:rPr>
          <w:rFonts w:ascii="Arial" w:hAnsi="Arial"/>
          <w:sz w:val="24"/>
        </w:rPr>
      </w:pPr>
      <w:r>
        <w:pict>
          <v:shape id="_x0000_s1137" type="#_x0000_t75" style="position:absolute;left:0;text-align:left;margin-left:81.45pt;margin-top:20.4pt;width:193.95pt;height:112pt;z-index:251658752" o:allowincell="f">
            <v:imagedata r:id="rId34" o:title=""/>
            <w10:wrap type="topAndBottom"/>
          </v:shape>
          <o:OLEObject Type="Embed" ProgID="Equation.2" ShapeID="_x0000_s1137" DrawAspect="Content" ObjectID="_1307948631" r:id="rId35"/>
        </w:pict>
      </w: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jc w:val="both"/>
      </w:pPr>
    </w:p>
    <w:p w:rsidR="00000000" w:rsidRDefault="00287530">
      <w:pPr>
        <w:spacing w:line="480" w:lineRule="auto"/>
        <w:jc w:val="both"/>
        <w:rPr>
          <w:rFonts w:ascii="Arial" w:hAnsi="Arial"/>
          <w:sz w:val="24"/>
        </w:rPr>
      </w:pPr>
    </w:p>
    <w:p w:rsidR="00000000" w:rsidRDefault="00287530">
      <w:pPr>
        <w:spacing w:line="480" w:lineRule="auto"/>
        <w:jc w:val="both"/>
        <w:rPr>
          <w:rFonts w:ascii="Arial" w:hAnsi="Arial"/>
          <w:sz w:val="24"/>
        </w:rPr>
      </w:pPr>
    </w:p>
    <w:p w:rsidR="00000000" w:rsidRDefault="00287530">
      <w:pPr>
        <w:spacing w:line="480" w:lineRule="auto"/>
        <w:ind w:left="851"/>
        <w:jc w:val="both"/>
        <w:rPr>
          <w:rFonts w:ascii="Arial" w:hAnsi="Arial"/>
          <w:sz w:val="24"/>
        </w:rPr>
      </w:pPr>
      <w:r>
        <w:pict>
          <v:shape id="_x0000_s1125" type="#_x0000_t75" style="position:absolute;left:0;text-align:left;margin-left:153pt;margin-top:67.35pt;width:64pt;height:73pt;z-index:251652608" o:allowincell="f">
            <v:imagedata r:id="rId36" o:title=""/>
            <w10:wrap type="topAndBottom"/>
          </v:shape>
          <o:OLEObject Type="Embed" ProgID="Equation.2" ShapeID="_x0000_s1125" DrawAspect="Content" ObjectID="_1307948632" r:id="rId37"/>
        </w:pict>
      </w:r>
      <w:r>
        <w:rPr>
          <w:rFonts w:ascii="Arial" w:hAnsi="Arial"/>
          <w:sz w:val="24"/>
        </w:rPr>
        <w:t xml:space="preserve">Donde: n es el tamaño de la muestra, </w:t>
      </w:r>
      <w:r>
        <w:rPr>
          <w:rFonts w:ascii="Times New Roman" w:hAnsi="Times New Roman"/>
          <w:b/>
          <w:sz w:val="24"/>
        </w:rPr>
        <w:t>X</w:t>
      </w:r>
      <w:r>
        <w:rPr>
          <w:rFonts w:ascii="Arial" w:hAnsi="Arial"/>
          <w:sz w:val="24"/>
        </w:rPr>
        <w:t xml:space="preserve"> la matriz de datos y </w:t>
      </w:r>
      <w:r>
        <w:rPr>
          <w:rFonts w:ascii="Arial" w:hAnsi="Arial"/>
          <w:b/>
          <w:sz w:val="24"/>
        </w:rPr>
        <w:t>1</w:t>
      </w:r>
      <w:r>
        <w:rPr>
          <w:rFonts w:ascii="Arial" w:hAnsi="Arial"/>
          <w:b/>
          <w:sz w:val="24"/>
          <w:vertAlign w:val="subscript"/>
        </w:rPr>
        <w:t>n</w:t>
      </w:r>
      <w:r>
        <w:rPr>
          <w:rFonts w:ascii="Arial" w:hAnsi="Arial"/>
          <w:sz w:val="24"/>
          <w:u w:val="single"/>
          <w:vertAlign w:val="subscript"/>
        </w:rPr>
        <w:t xml:space="preserve"> </w:t>
      </w:r>
      <w:r>
        <w:rPr>
          <w:rFonts w:ascii="Arial" w:hAnsi="Arial"/>
          <w:sz w:val="24"/>
        </w:rPr>
        <w:t>es un vector de</w:t>
      </w:r>
      <w:r>
        <w:rPr>
          <w:rFonts w:ascii="Arial" w:hAnsi="Arial"/>
          <w:sz w:val="24"/>
        </w:rPr>
        <w:t xml:space="preserve"> 1 que pertenece a R</w:t>
      </w:r>
      <w:r>
        <w:rPr>
          <w:rFonts w:ascii="Arial" w:hAnsi="Arial"/>
          <w:sz w:val="24"/>
          <w:vertAlign w:val="superscript"/>
        </w:rPr>
        <w:t>n</w:t>
      </w:r>
      <w:r>
        <w:rPr>
          <w:rFonts w:ascii="Arial" w:hAnsi="Arial"/>
          <w:sz w:val="24"/>
        </w:rPr>
        <w:t>, es decir:</w:t>
      </w:r>
    </w:p>
    <w:p w:rsidR="00000000" w:rsidRDefault="00287530">
      <w:pPr>
        <w:jc w:val="both"/>
      </w:pPr>
    </w:p>
    <w:p w:rsidR="00000000" w:rsidRDefault="00287530">
      <w:pPr>
        <w:tabs>
          <w:tab w:val="num" w:pos="2868"/>
        </w:tabs>
        <w:jc w:val="both"/>
        <w:rPr>
          <w:b/>
          <w:sz w:val="28"/>
        </w:rPr>
      </w:pPr>
    </w:p>
    <w:p w:rsidR="00000000" w:rsidRDefault="00287530">
      <w:pPr>
        <w:tabs>
          <w:tab w:val="num" w:pos="2868"/>
        </w:tabs>
        <w:jc w:val="both"/>
        <w:rPr>
          <w:b/>
          <w:sz w:val="28"/>
        </w:rPr>
      </w:pPr>
    </w:p>
    <w:p w:rsidR="00000000" w:rsidRDefault="00287530">
      <w:pPr>
        <w:pStyle w:val="Ttulo3"/>
        <w:ind w:left="851"/>
      </w:pPr>
      <w:bookmarkStart w:id="22" w:name="_Toc506600426"/>
      <w:bookmarkStart w:id="23" w:name="_Toc506602400"/>
      <w:bookmarkStart w:id="24" w:name="_Toc507656260"/>
      <w:bookmarkStart w:id="25" w:name="_Toc507656519"/>
      <w:bookmarkStart w:id="26" w:name="_Toc507657001"/>
      <w:r>
        <w:t>Matriz de covarianzas</w:t>
      </w:r>
      <w:bookmarkEnd w:id="22"/>
      <w:bookmarkEnd w:id="23"/>
      <w:bookmarkEnd w:id="24"/>
      <w:bookmarkEnd w:id="25"/>
      <w:bookmarkEnd w:id="26"/>
    </w:p>
    <w:p w:rsidR="00000000" w:rsidRDefault="00287530">
      <w:pPr>
        <w:spacing w:line="480" w:lineRule="auto"/>
        <w:ind w:left="851"/>
        <w:jc w:val="both"/>
        <w:rPr>
          <w:rFonts w:ascii="Arial" w:hAnsi="Arial"/>
          <w:sz w:val="24"/>
        </w:rPr>
      </w:pPr>
      <w:r>
        <w:rPr>
          <w:noProof/>
        </w:rPr>
        <w:pict>
          <v:shape id="_x0000_s1159" type="#_x0000_t202" style="position:absolute;left:0;text-align:left;margin-left:88.2pt;margin-top:60.65pt;width:43.2pt;height:28.8pt;z-index:251675136" o:allowincell="f" stroked="f">
            <v:textbox>
              <w:txbxContent>
                <w:p w:rsidR="00000000" w:rsidRDefault="00287530">
                  <w:pPr>
                    <w:rPr>
                      <w:b/>
                    </w:rPr>
                  </w:pPr>
                  <w:r>
                    <w:rPr>
                      <w:b/>
                      <w:sz w:val="28"/>
                    </w:rPr>
                    <w:sym w:font="Symbol" w:char="F053"/>
                  </w:r>
                  <w:r>
                    <w:rPr>
                      <w:b/>
                      <w:sz w:val="28"/>
                    </w:rPr>
                    <w:t xml:space="preserve"> </w:t>
                  </w:r>
                  <w:r>
                    <w:rPr>
                      <w:sz w:val="28"/>
                    </w:rPr>
                    <w:t>=</w:t>
                  </w:r>
                </w:p>
              </w:txbxContent>
            </v:textbox>
          </v:shape>
        </w:pict>
      </w:r>
      <w:r>
        <w:pict>
          <v:shape id="_x0000_s1150" type="#_x0000_t75" style="position:absolute;left:0;text-align:left;margin-left:109.8pt;margin-top:36.8pt;width:128pt;height:74pt;z-index:251666944" o:allowincell="f">
            <v:imagedata r:id="rId38" o:title=""/>
            <w10:wrap type="topAndBottom"/>
          </v:shape>
          <o:OLEObject Type="Embed" ProgID="Equation.2" ShapeID="_x0000_s1150" DrawAspect="Content" ObjectID="_1307948640" r:id="rId39"/>
        </w:pict>
      </w:r>
      <w:r>
        <w:rPr>
          <w:rFonts w:ascii="Arial" w:hAnsi="Arial"/>
          <w:sz w:val="24"/>
        </w:rPr>
        <w:t xml:space="preserve">Sea </w:t>
      </w:r>
      <w:r>
        <w:rPr>
          <w:rFonts w:ascii="Arial" w:hAnsi="Arial"/>
          <w:b/>
          <w:sz w:val="24"/>
        </w:rPr>
        <w:t>X</w:t>
      </w:r>
      <w:r>
        <w:rPr>
          <w:rFonts w:ascii="Arial" w:hAnsi="Arial"/>
          <w:sz w:val="24"/>
        </w:rPr>
        <w:t xml:space="preserve"> un vector p variado, se define la matriz de covarianzas como:</w:t>
      </w:r>
    </w:p>
    <w:p w:rsidR="00000000" w:rsidRDefault="00287530">
      <w:pPr>
        <w:spacing w:line="480" w:lineRule="auto"/>
        <w:jc w:val="both"/>
        <w:rPr>
          <w:rFonts w:ascii="Arial" w:hAnsi="Arial"/>
          <w:sz w:val="24"/>
        </w:rPr>
      </w:pPr>
    </w:p>
    <w:p w:rsidR="00000000" w:rsidRDefault="00287530">
      <w:pPr>
        <w:spacing w:line="480" w:lineRule="auto"/>
        <w:ind w:left="851"/>
        <w:jc w:val="both"/>
        <w:rPr>
          <w:rFonts w:ascii="Arial" w:hAnsi="Arial"/>
        </w:rPr>
      </w:pPr>
      <w:r>
        <w:rPr>
          <w:rFonts w:ascii="Arial" w:hAnsi="Arial"/>
          <w:sz w:val="24"/>
        </w:rPr>
        <w:t>Estimada por:</w:t>
      </w:r>
    </w:p>
    <w:p w:rsidR="00000000" w:rsidRDefault="00287530">
      <w:pPr>
        <w:ind w:left="708" w:firstLine="372"/>
        <w:jc w:val="both"/>
      </w:pPr>
      <w:r>
        <w:pict>
          <v:shape id="_x0000_s1151" type="#_x0000_t75" style="position:absolute;left:0;text-align:left;margin-left:114.2pt;margin-top:5.7pt;width:118pt;height:74pt;z-index:251667968" o:allowincell="f">
            <v:imagedata r:id="rId40" o:title=""/>
            <w10:wrap type="topAndBottom"/>
          </v:shape>
          <o:OLEObject Type="Embed" ProgID="Equation.2" ShapeID="_x0000_s1151" DrawAspect="Content" ObjectID="_1307948633" r:id="rId41"/>
        </w:pict>
      </w:r>
    </w:p>
    <w:p w:rsidR="00000000" w:rsidRDefault="00287530">
      <w:pPr>
        <w:ind w:firstLine="1"/>
        <w:jc w:val="both"/>
      </w:pPr>
      <w:r>
        <w:pict>
          <v:shape id="_x0000_s1138" type="#_x0000_t75" style="position:absolute;left:0;text-align:left;margin-left:118.2pt;margin-top:7.45pt;width:114pt;height:34pt;z-index:251659776" o:allowincell="f">
            <v:imagedata r:id="rId42" o:title=""/>
            <w10:wrap type="topAndBottom"/>
          </v:shape>
          <o:OLEObject Type="Embed" ProgID="Equation.2" ShapeID="_x0000_s1138" DrawAspect="Content" ObjectID="_1307948634" r:id="rId43"/>
        </w:pict>
      </w:r>
    </w:p>
    <w:p w:rsidR="00000000" w:rsidRDefault="00287530">
      <w:pPr>
        <w:spacing w:line="480" w:lineRule="auto"/>
        <w:jc w:val="both"/>
        <w:rPr>
          <w:rFonts w:ascii="Arial" w:hAnsi="Arial"/>
          <w:sz w:val="24"/>
        </w:rPr>
      </w:pPr>
    </w:p>
    <w:p w:rsidR="00000000" w:rsidRDefault="00287530">
      <w:pPr>
        <w:spacing w:line="480" w:lineRule="auto"/>
        <w:jc w:val="both"/>
        <w:rPr>
          <w:rFonts w:ascii="Arial" w:hAnsi="Arial"/>
          <w:sz w:val="24"/>
        </w:rPr>
      </w:pPr>
    </w:p>
    <w:p w:rsidR="00000000" w:rsidRDefault="00287530">
      <w:pPr>
        <w:spacing w:line="480" w:lineRule="auto"/>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donde:</w:t>
      </w:r>
    </w:p>
    <w:p w:rsidR="00000000" w:rsidRDefault="00287530">
      <w:pPr>
        <w:spacing w:line="480" w:lineRule="auto"/>
        <w:ind w:left="851"/>
        <w:jc w:val="both"/>
      </w:pPr>
    </w:p>
    <w:p w:rsidR="00000000" w:rsidRDefault="00287530">
      <w:pPr>
        <w:spacing w:line="480" w:lineRule="auto"/>
        <w:ind w:left="851"/>
        <w:jc w:val="both"/>
        <w:rPr>
          <w:rFonts w:ascii="Arial" w:hAnsi="Arial"/>
          <w:sz w:val="24"/>
        </w:rPr>
      </w:pPr>
      <w:r>
        <w:rPr>
          <w:b/>
        </w:rPr>
        <w:t>S</w:t>
      </w:r>
      <w:r>
        <w:t xml:space="preserve"> </w:t>
      </w:r>
      <w:r>
        <w:rPr>
          <w:rFonts w:ascii="Arial" w:hAnsi="Arial"/>
          <w:sz w:val="24"/>
        </w:rPr>
        <w:t xml:space="preserve">es el estimador de la matriz de covarianzas </w:t>
      </w:r>
      <w:r>
        <w:rPr>
          <w:rFonts w:ascii="Arial" w:hAnsi="Arial"/>
          <w:b/>
          <w:sz w:val="28"/>
        </w:rPr>
        <w:sym w:font="Symbol" w:char="F053"/>
      </w:r>
      <w:r>
        <w:rPr>
          <w:rFonts w:ascii="Arial" w:hAnsi="Arial"/>
          <w:sz w:val="24"/>
        </w:rPr>
        <w:t xml:space="preserve">, n el tamaño de la muestra, </w:t>
      </w:r>
      <w:r>
        <w:rPr>
          <w:rFonts w:ascii="Times New Roman" w:hAnsi="Times New Roman"/>
          <w:b/>
          <w:sz w:val="24"/>
        </w:rPr>
        <w:t>X</w:t>
      </w:r>
      <w:r>
        <w:rPr>
          <w:rFonts w:ascii="Arial" w:hAnsi="Arial"/>
          <w:sz w:val="24"/>
        </w:rPr>
        <w:t xml:space="preserve"> la matriz de datos y</w:t>
      </w:r>
      <w:r>
        <w:rPr>
          <w:rFonts w:ascii="Arial" w:hAnsi="Arial"/>
          <w:sz w:val="24"/>
        </w:rPr>
        <w:t xml:space="preserve"> </w:t>
      </w:r>
      <w:r>
        <w:rPr>
          <w:rFonts w:ascii="Arial" w:hAnsi="Arial"/>
          <w:b/>
          <w:sz w:val="24"/>
        </w:rPr>
        <w:t>1</w:t>
      </w:r>
      <w:r>
        <w:rPr>
          <w:rFonts w:ascii="Arial" w:hAnsi="Arial"/>
          <w:b/>
          <w:sz w:val="24"/>
          <w:vertAlign w:val="subscript"/>
        </w:rPr>
        <w:t>n</w:t>
      </w:r>
      <w:r>
        <w:rPr>
          <w:rFonts w:ascii="Arial" w:hAnsi="Arial"/>
          <w:sz w:val="24"/>
        </w:rPr>
        <w:t xml:space="preserve"> es un vector de "unos" perteneciente a R</w:t>
      </w:r>
      <w:r>
        <w:rPr>
          <w:rFonts w:ascii="Arial" w:hAnsi="Arial"/>
          <w:b/>
          <w:sz w:val="24"/>
          <w:vertAlign w:val="superscript"/>
        </w:rPr>
        <w:t>n</w:t>
      </w:r>
      <w:r>
        <w:rPr>
          <w:rFonts w:ascii="Arial" w:hAnsi="Arial"/>
          <w:sz w:val="24"/>
        </w:rPr>
        <w:t xml:space="preserve"> </w:t>
      </w:r>
    </w:p>
    <w:p w:rsidR="00000000" w:rsidRDefault="00287530">
      <w:pPr>
        <w:spacing w:line="480" w:lineRule="auto"/>
        <w:jc w:val="both"/>
        <w:rPr>
          <w:rFonts w:ascii="Arial" w:hAnsi="Arial"/>
          <w:sz w:val="24"/>
        </w:rPr>
      </w:pPr>
      <w:r>
        <w:pict>
          <v:shape id="_x0000_s1127" type="#_x0000_t75" style="position:absolute;left:0;text-align:left;margin-left:139.4pt;margin-top:9pt;width:64pt;height:73pt;z-index:251653632" o:allowincell="f">
            <v:imagedata r:id="rId44" o:title=""/>
            <w10:wrap type="topAndBottom"/>
          </v:shape>
          <o:OLEObject Type="Embed" ProgID="Equation.2" ShapeID="_x0000_s1127" DrawAspect="Content" ObjectID="_1307948635" r:id="rId45"/>
        </w:pict>
      </w:r>
    </w:p>
    <w:p w:rsidR="00000000" w:rsidRDefault="00287530">
      <w:pPr>
        <w:spacing w:line="480" w:lineRule="auto"/>
        <w:ind w:left="851"/>
        <w:jc w:val="both"/>
        <w:rPr>
          <w:rFonts w:ascii="Arial" w:hAnsi="Arial"/>
          <w:sz w:val="24"/>
        </w:rPr>
      </w:pPr>
      <w:r>
        <w:rPr>
          <w:rFonts w:ascii="Arial" w:hAnsi="Arial"/>
          <w:sz w:val="24"/>
        </w:rPr>
        <w:t xml:space="preserve">Cuando se habla de la matriz de varianzas y covarianzas, se refiere a la matriz en cuya diagonal principal se localizan las varianzas de cada una de las variables de interés, y en la posición (i,j) se tiene </w:t>
      </w:r>
      <w:r>
        <w:rPr>
          <w:rFonts w:ascii="Arial" w:hAnsi="Arial"/>
          <w:sz w:val="24"/>
        </w:rPr>
        <w:t xml:space="preserve">la covarianza entre la i-ésima y la j-ésima variable, cabe recalcar además que i y j son los números que representan las filas y las columnas (respectivamente). </w:t>
      </w:r>
      <w:r>
        <w:rPr>
          <w:rFonts w:ascii="Symbol" w:hAnsi="Symbol"/>
          <w:b/>
          <w:sz w:val="28"/>
        </w:rPr>
        <w:t></w:t>
      </w:r>
      <w:r>
        <w:rPr>
          <w:rFonts w:ascii="Arial" w:hAnsi="Arial"/>
          <w:sz w:val="24"/>
        </w:rPr>
        <w:t xml:space="preserve"> es simétrica con dimensiones pxp.</w:t>
      </w: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pStyle w:val="Ttulo3"/>
        <w:ind w:left="851"/>
      </w:pPr>
      <w:bookmarkStart w:id="27" w:name="_Toc506600427"/>
      <w:bookmarkStart w:id="28" w:name="_Toc506602401"/>
      <w:bookmarkStart w:id="29" w:name="_Toc507656261"/>
      <w:bookmarkStart w:id="30" w:name="_Toc507656520"/>
      <w:bookmarkStart w:id="31" w:name="_Toc507657002"/>
      <w:r>
        <w:t>Matriz de correlación</w:t>
      </w:r>
      <w:bookmarkEnd w:id="27"/>
      <w:bookmarkEnd w:id="28"/>
      <w:bookmarkEnd w:id="29"/>
      <w:bookmarkEnd w:id="30"/>
      <w:bookmarkEnd w:id="31"/>
    </w:p>
    <w:p w:rsidR="00000000" w:rsidRDefault="00287530">
      <w:pPr>
        <w:spacing w:line="480" w:lineRule="auto"/>
        <w:ind w:left="851"/>
        <w:jc w:val="both"/>
        <w:rPr>
          <w:rFonts w:ascii="Arial" w:hAnsi="Arial"/>
          <w:sz w:val="24"/>
        </w:rPr>
      </w:pPr>
      <w:r>
        <w:rPr>
          <w:rFonts w:ascii="Arial" w:hAnsi="Arial"/>
          <w:sz w:val="24"/>
        </w:rPr>
        <w:t xml:space="preserve">Sea </w:t>
      </w:r>
      <w:r>
        <w:rPr>
          <w:rFonts w:ascii="Arial" w:hAnsi="Arial"/>
          <w:b/>
          <w:sz w:val="24"/>
        </w:rPr>
        <w:t>S</w:t>
      </w:r>
      <w:r>
        <w:rPr>
          <w:sz w:val="24"/>
        </w:rPr>
        <w:t xml:space="preserve"> </w:t>
      </w:r>
      <w:r>
        <w:rPr>
          <w:rFonts w:ascii="Arial" w:hAnsi="Arial"/>
          <w:sz w:val="24"/>
        </w:rPr>
        <w:t>el estimador de</w:t>
      </w:r>
      <w:r>
        <w:rPr>
          <w:sz w:val="24"/>
        </w:rPr>
        <w:t xml:space="preserve"> </w:t>
      </w:r>
      <w:r>
        <w:rPr>
          <w:rFonts w:ascii="Arial" w:hAnsi="Arial"/>
          <w:sz w:val="24"/>
        </w:rPr>
        <w:t>la matriz de</w:t>
      </w:r>
      <w:r>
        <w:rPr>
          <w:rFonts w:ascii="Arial" w:hAnsi="Arial"/>
          <w:sz w:val="24"/>
        </w:rPr>
        <w:t xml:space="preserve"> covarianzas </w:t>
      </w:r>
      <w:r>
        <w:rPr>
          <w:rFonts w:ascii="Arial" w:hAnsi="Arial"/>
          <w:b/>
          <w:sz w:val="28"/>
        </w:rPr>
        <w:sym w:font="Symbol" w:char="F053"/>
      </w:r>
      <w:r>
        <w:rPr>
          <w:rFonts w:ascii="Arial" w:hAnsi="Arial"/>
          <w:sz w:val="24"/>
        </w:rPr>
        <w:t xml:space="preserve"> de un vector aleatorio </w:t>
      </w:r>
      <w:r>
        <w:rPr>
          <w:rFonts w:ascii="Arial" w:hAnsi="Arial"/>
          <w:b/>
          <w:sz w:val="24"/>
        </w:rPr>
        <w:t>X</w:t>
      </w:r>
      <w:r>
        <w:rPr>
          <w:sz w:val="24"/>
        </w:rPr>
        <w:t xml:space="preserve"> </w:t>
      </w:r>
      <w:r>
        <w:rPr>
          <w:rFonts w:ascii="Symbol" w:hAnsi="Symbol"/>
          <w:sz w:val="24"/>
          <w:lang w:val="es-ES"/>
        </w:rPr>
        <w:t></w:t>
      </w:r>
      <w:r>
        <w:rPr>
          <w:sz w:val="24"/>
        </w:rPr>
        <w:t xml:space="preserve"> </w:t>
      </w:r>
      <w:r>
        <w:rPr>
          <w:rFonts w:ascii="Arial" w:hAnsi="Arial"/>
          <w:sz w:val="24"/>
        </w:rPr>
        <w:t>R</w:t>
      </w:r>
      <w:r>
        <w:rPr>
          <w:rFonts w:ascii="Arial" w:hAnsi="Arial"/>
          <w:sz w:val="24"/>
          <w:vertAlign w:val="superscript"/>
        </w:rPr>
        <w:t>P</w:t>
      </w:r>
      <w:r>
        <w:rPr>
          <w:rFonts w:ascii="Arial" w:hAnsi="Arial"/>
          <w:sz w:val="24"/>
        </w:rPr>
        <w:t xml:space="preserve">, defínase </w:t>
      </w:r>
      <w:r>
        <w:rPr>
          <w:rFonts w:ascii="Arial" w:hAnsi="Arial"/>
          <w:b/>
          <w:sz w:val="24"/>
        </w:rPr>
        <w:t>V</w:t>
      </w:r>
      <w:r>
        <w:rPr>
          <w:rFonts w:ascii="Arial" w:hAnsi="Arial"/>
          <w:b/>
          <w:sz w:val="24"/>
          <w:vertAlign w:val="superscript"/>
        </w:rPr>
        <w:t>1/2</w:t>
      </w:r>
      <w:r>
        <w:rPr>
          <w:rFonts w:ascii="Arial" w:hAnsi="Arial"/>
          <w:sz w:val="24"/>
          <w:vertAlign w:val="superscript"/>
        </w:rPr>
        <w:t xml:space="preserve"> </w:t>
      </w:r>
      <w:r>
        <w:rPr>
          <w:rFonts w:ascii="Arial" w:hAnsi="Arial"/>
          <w:sz w:val="24"/>
        </w:rPr>
        <w:t xml:space="preserve">como la matriz de desviaciones estándar de </w:t>
      </w:r>
      <w:r>
        <w:rPr>
          <w:rFonts w:ascii="Arial" w:hAnsi="Arial"/>
          <w:b/>
          <w:sz w:val="24"/>
        </w:rPr>
        <w:t>X</w:t>
      </w:r>
      <w:r>
        <w:rPr>
          <w:rFonts w:ascii="Arial" w:hAnsi="Arial"/>
          <w:sz w:val="24"/>
        </w:rPr>
        <w:t>, como sigue:</w:t>
      </w:r>
    </w:p>
    <w:p w:rsidR="00000000" w:rsidRDefault="00287530">
      <w:pPr>
        <w:spacing w:line="480" w:lineRule="auto"/>
        <w:ind w:left="708" w:firstLine="372"/>
        <w:jc w:val="both"/>
      </w:pPr>
    </w:p>
    <w:p w:rsidR="00000000" w:rsidRDefault="00287530">
      <w:pPr>
        <w:spacing w:line="480" w:lineRule="auto"/>
        <w:jc w:val="both"/>
      </w:pPr>
      <w:r>
        <w:pict>
          <v:shape id="_x0000_s1160" type="#_x0000_t75" style="position:absolute;left:0;text-align:left;margin-left:95.4pt;margin-top:24.3pt;width:163pt;height:78pt;z-index:251676160" o:allowincell="f">
            <v:imagedata r:id="rId46" o:title=""/>
            <w10:wrap type="topAndBottom"/>
          </v:shape>
          <o:OLEObject Type="Embed" ProgID="Equation.2" ShapeID="_x0000_s1160" DrawAspect="Content" ObjectID="_1307948641" r:id="rId47"/>
        </w:pict>
      </w:r>
    </w:p>
    <w:p w:rsidR="00000000" w:rsidRDefault="00287530">
      <w:pPr>
        <w:jc w:val="both"/>
      </w:pPr>
    </w:p>
    <w:p w:rsidR="00000000" w:rsidRDefault="00287530">
      <w:pPr>
        <w:spacing w:line="480" w:lineRule="auto"/>
        <w:ind w:left="851"/>
        <w:jc w:val="both"/>
      </w:pPr>
      <w:r>
        <w:rPr>
          <w:noProof/>
        </w:rPr>
        <w:pict>
          <v:shape id="_x0000_s1162" type="#_x0000_t202" style="position:absolute;left:0;text-align:left;margin-left:88.2pt;margin-top:59.7pt;width:43.2pt;height:28.8pt;z-index:251678208" o:allowincell="f" stroked="f">
            <v:textbox>
              <w:txbxContent>
                <w:p w:rsidR="00000000" w:rsidRDefault="00287530">
                  <w:r>
                    <w:rPr>
                      <w:b/>
                      <w:sz w:val="28"/>
                    </w:rPr>
                    <w:sym w:font="Symbol" w:char="F072"/>
                  </w:r>
                  <w:r>
                    <w:rPr>
                      <w:sz w:val="28"/>
                    </w:rPr>
                    <w:t xml:space="preserve"> =</w:t>
                  </w:r>
                </w:p>
              </w:txbxContent>
            </v:textbox>
          </v:shape>
        </w:pict>
      </w:r>
      <w:r>
        <w:pict>
          <v:shape id="_x0000_s1161" type="#_x0000_t75" style="position:absolute;left:0;text-align:left;margin-left:115.4pt;margin-top:38.1pt;width:124pt;height:74pt;z-index:251677184" o:allowincell="f">
            <v:imagedata r:id="rId48" o:title=""/>
            <w10:wrap type="topAndBottom"/>
          </v:shape>
          <o:OLEObject Type="Embed" ProgID="Equation.2" ShapeID="_x0000_s1161" DrawAspect="Content" ObjectID="_1307948642" r:id="rId49"/>
        </w:pict>
      </w:r>
      <w:r>
        <w:rPr>
          <w:position w:val="-14"/>
          <w:sz w:val="24"/>
        </w:rPr>
        <w:object w:dxaOrig="540" w:dyaOrig="420">
          <v:shape id="_x0000_i1034" type="#_x0000_t75" style="width:27pt;height:21pt" o:ole="" fillcolor="window">
            <v:imagedata r:id="rId50" o:title=""/>
          </v:shape>
          <o:OLEObject Type="Embed" ProgID="Equation.3" ShapeID="_x0000_i1034" DrawAspect="Content" ObjectID="_1307948590" r:id="rId51"/>
        </w:object>
      </w:r>
      <w:r>
        <w:rPr>
          <w:rFonts w:ascii="Arial" w:hAnsi="Arial"/>
          <w:sz w:val="24"/>
        </w:rPr>
        <w:t>es la desviación estándar de  la variable aleatoria X</w:t>
      </w:r>
      <w:r>
        <w:rPr>
          <w:rFonts w:ascii="Arial" w:hAnsi="Arial"/>
          <w:sz w:val="24"/>
          <w:vertAlign w:val="subscript"/>
        </w:rPr>
        <w:t>ii</w:t>
      </w:r>
    </w:p>
    <w:p w:rsidR="00000000" w:rsidRDefault="00287530">
      <w:pPr>
        <w:spacing w:line="480" w:lineRule="auto"/>
        <w:jc w:val="both"/>
      </w:pPr>
    </w:p>
    <w:p w:rsidR="00000000" w:rsidRDefault="00287530">
      <w:pPr>
        <w:spacing w:line="480" w:lineRule="auto"/>
        <w:jc w:val="both"/>
      </w:pPr>
      <w:r>
        <w:tab/>
      </w:r>
      <w:r>
        <w:tab/>
      </w:r>
      <w:r>
        <w:tab/>
      </w:r>
      <w:r>
        <w:tab/>
      </w:r>
      <w:r>
        <w:rPr>
          <w:b/>
          <w:sz w:val="28"/>
        </w:rPr>
        <w:sym w:font="Symbol" w:char="F072"/>
      </w:r>
      <w:r>
        <w:rPr>
          <w:sz w:val="28"/>
        </w:rPr>
        <w:t xml:space="preserve"> = </w:t>
      </w:r>
      <w:r>
        <w:rPr>
          <w:b/>
          <w:sz w:val="24"/>
        </w:rPr>
        <w:t>V</w:t>
      </w:r>
      <w:r>
        <w:rPr>
          <w:b/>
          <w:sz w:val="24"/>
          <w:vertAlign w:val="superscript"/>
        </w:rPr>
        <w:t>-1/2</w:t>
      </w:r>
      <w:r>
        <w:rPr>
          <w:b/>
          <w:sz w:val="28"/>
        </w:rPr>
        <w:sym w:font="Symbol" w:char="F053"/>
      </w:r>
      <w:r>
        <w:rPr>
          <w:b/>
          <w:sz w:val="24"/>
        </w:rPr>
        <w:t>V</w:t>
      </w:r>
      <w:r>
        <w:rPr>
          <w:b/>
          <w:sz w:val="24"/>
          <w:vertAlign w:val="superscript"/>
        </w:rPr>
        <w:t>-1/2</w:t>
      </w:r>
    </w:p>
    <w:p w:rsidR="00000000" w:rsidRDefault="00287530">
      <w:pPr>
        <w:jc w:val="both"/>
      </w:pPr>
    </w:p>
    <w:p w:rsidR="00000000" w:rsidRDefault="00287530">
      <w:pPr>
        <w:spacing w:line="480" w:lineRule="auto"/>
        <w:ind w:left="851"/>
        <w:jc w:val="both"/>
        <w:rPr>
          <w:rFonts w:ascii="Arial" w:hAnsi="Arial"/>
          <w:sz w:val="24"/>
        </w:rPr>
      </w:pPr>
      <w:r>
        <w:pict>
          <v:shape id="_x0000_s1163" type="#_x0000_t75" style="position:absolute;left:0;text-align:left;margin-left:85.4pt;margin-top:29.85pt;width:154pt;height:78pt;z-index:251679232" o:allowincell="f">
            <v:imagedata r:id="rId52" o:title=""/>
            <w10:wrap type="topAndBottom"/>
          </v:shape>
          <o:OLEObject Type="Embed" ProgID="Equation.2" ShapeID="_x0000_s1163" DrawAspect="Content" ObjectID="_1307948636" r:id="rId53"/>
        </w:pict>
      </w:r>
      <w:r>
        <w:rPr>
          <w:rFonts w:ascii="Arial" w:hAnsi="Arial"/>
          <w:sz w:val="24"/>
        </w:rPr>
        <w:t xml:space="preserve">lo que puede ser estimado </w:t>
      </w:r>
      <w:r>
        <w:rPr>
          <w:rFonts w:ascii="Arial" w:hAnsi="Arial"/>
          <w:sz w:val="24"/>
        </w:rPr>
        <w:t>por</w:t>
      </w:r>
    </w:p>
    <w:p w:rsidR="00000000" w:rsidRDefault="00287530">
      <w:pPr>
        <w:spacing w:line="480" w:lineRule="auto"/>
        <w:ind w:left="708" w:firstLine="372"/>
        <w:jc w:val="both"/>
      </w:pPr>
      <w:r>
        <w:pict>
          <v:shape id="_x0000_s1129" type="#_x0000_t75" style="position:absolute;left:0;text-align:left;margin-left:261pt;margin-top:145.05pt;width:1in;height:16pt;z-index:251655680" o:allowincell="f">
            <v:imagedata r:id="rId54" o:title=""/>
            <w10:wrap type="topAndBottom"/>
          </v:shape>
          <o:OLEObject Type="Embed" ProgID="Equation.2" ShapeID="_x0000_s1129" DrawAspect="Content" ObjectID="_1307948637" r:id="rId55"/>
        </w:pict>
      </w:r>
      <w:r>
        <w:pict>
          <v:shape id="_x0000_s1128" type="#_x0000_t75" style="position:absolute;left:0;text-align:left;margin-left:102.6pt;margin-top:118.95pt;width:117pt;height:74pt;z-index:251654656" o:allowincell="f">
            <v:imagedata r:id="rId56" o:title=""/>
            <w10:wrap type="topAndBottom"/>
          </v:shape>
          <o:OLEObject Type="Embed" ProgID="Equation.2" ShapeID="_x0000_s1128" DrawAspect="Content" ObjectID="_1307948638" r:id="rId57"/>
        </w:pict>
      </w:r>
    </w:p>
    <w:p w:rsidR="00000000" w:rsidRDefault="00287530">
      <w:pPr>
        <w:spacing w:line="480" w:lineRule="auto"/>
        <w:ind w:left="708" w:firstLine="372"/>
        <w:jc w:val="both"/>
      </w:pPr>
      <w:r>
        <w:t xml:space="preserve"> </w:t>
      </w:r>
    </w:p>
    <w:p w:rsidR="00000000" w:rsidRDefault="00287530">
      <w:pPr>
        <w:spacing w:line="480" w:lineRule="auto"/>
        <w:ind w:left="851"/>
        <w:jc w:val="both"/>
        <w:rPr>
          <w:rFonts w:ascii="Arial" w:hAnsi="Arial"/>
          <w:sz w:val="24"/>
        </w:rPr>
      </w:pPr>
      <w:r>
        <w:rPr>
          <w:rFonts w:ascii="Arial" w:hAnsi="Arial"/>
          <w:sz w:val="24"/>
        </w:rPr>
        <w:t>donde: r</w:t>
      </w:r>
      <w:r>
        <w:rPr>
          <w:sz w:val="24"/>
          <w:vertAlign w:val="subscript"/>
        </w:rPr>
        <w:t>ij</w:t>
      </w:r>
      <w:r>
        <w:rPr>
          <w:sz w:val="24"/>
        </w:rPr>
        <w:t xml:space="preserve"> </w:t>
      </w:r>
      <w:r>
        <w:rPr>
          <w:rFonts w:ascii="Arial" w:hAnsi="Arial"/>
          <w:sz w:val="24"/>
        </w:rPr>
        <w:t xml:space="preserve">es el estimador del coeficiente de correlación </w:t>
      </w:r>
      <w:r>
        <w:rPr>
          <w:rFonts w:ascii="Arial" w:hAnsi="Arial"/>
          <w:sz w:val="28"/>
        </w:rPr>
        <w:sym w:font="Symbol" w:char="F072"/>
      </w:r>
      <w:r>
        <w:rPr>
          <w:rFonts w:ascii="Arial" w:hAnsi="Arial"/>
          <w:sz w:val="24"/>
          <w:vertAlign w:val="subscript"/>
        </w:rPr>
        <w:t>ij</w:t>
      </w:r>
      <w:r>
        <w:rPr>
          <w:rFonts w:ascii="Arial" w:hAnsi="Arial"/>
          <w:sz w:val="24"/>
        </w:rPr>
        <w:t xml:space="preserve"> entre la variable X</w:t>
      </w:r>
      <w:r>
        <w:rPr>
          <w:rFonts w:ascii="Arial" w:hAnsi="Arial"/>
          <w:sz w:val="24"/>
          <w:vertAlign w:val="subscript"/>
        </w:rPr>
        <w:t>i</w:t>
      </w:r>
      <w:r>
        <w:rPr>
          <w:rFonts w:ascii="Arial" w:hAnsi="Arial"/>
          <w:sz w:val="24"/>
        </w:rPr>
        <w:t xml:space="preserve"> y X</w:t>
      </w:r>
      <w:r>
        <w:rPr>
          <w:rFonts w:ascii="Arial" w:hAnsi="Arial"/>
          <w:sz w:val="24"/>
          <w:vertAlign w:val="subscript"/>
        </w:rPr>
        <w:t>j</w:t>
      </w:r>
      <w:r>
        <w:rPr>
          <w:rFonts w:ascii="Arial" w:hAnsi="Arial"/>
          <w:sz w:val="24"/>
        </w:rPr>
        <w:t>, esta matriz es simétrica y su dimensión es pxp.</w:t>
      </w:r>
    </w:p>
    <w:p w:rsidR="00000000" w:rsidRDefault="00287530">
      <w:pPr>
        <w:pStyle w:val="Ttulo2"/>
        <w:ind w:left="426"/>
      </w:pPr>
      <w:bookmarkStart w:id="32" w:name="_Toc506601997"/>
      <w:bookmarkStart w:id="33" w:name="_Toc509111558"/>
      <w:r>
        <w:t>4.2 Análisis de la matriz de correlación</w:t>
      </w:r>
      <w:bookmarkEnd w:id="32"/>
      <w:bookmarkEnd w:id="33"/>
    </w:p>
    <w:p w:rsidR="00000000" w:rsidRDefault="00287530">
      <w:pPr>
        <w:spacing w:line="480" w:lineRule="auto"/>
        <w:ind w:left="851"/>
        <w:jc w:val="both"/>
        <w:rPr>
          <w:rFonts w:ascii="Arial" w:hAnsi="Arial"/>
          <w:sz w:val="24"/>
          <w:lang w:val="es-ES"/>
        </w:rPr>
      </w:pPr>
      <w:r>
        <w:rPr>
          <w:rFonts w:ascii="Arial" w:hAnsi="Arial"/>
          <w:sz w:val="24"/>
          <w:lang w:val="es-ES"/>
        </w:rPr>
        <w:t>Con la matriz de correlación (presentada en el Anexo 1) se puede anal</w:t>
      </w:r>
      <w:r>
        <w:rPr>
          <w:rFonts w:ascii="Arial" w:hAnsi="Arial"/>
          <w:sz w:val="24"/>
          <w:lang w:val="es-ES"/>
        </w:rPr>
        <w:t>izar si existe algún tipo de relación lineal ya sea directa (es decir si X</w:t>
      </w:r>
      <w:r>
        <w:rPr>
          <w:rFonts w:ascii="Arial" w:hAnsi="Arial"/>
          <w:sz w:val="24"/>
          <w:vertAlign w:val="subscript"/>
          <w:lang w:val="es-ES"/>
        </w:rPr>
        <w:t>i</w:t>
      </w:r>
      <w:r>
        <w:rPr>
          <w:rFonts w:ascii="Arial" w:hAnsi="Arial"/>
          <w:sz w:val="24"/>
          <w:lang w:val="es-ES"/>
        </w:rPr>
        <w:t xml:space="preserve"> crece, también crece X</w:t>
      </w:r>
      <w:r>
        <w:rPr>
          <w:rFonts w:ascii="Arial" w:hAnsi="Arial"/>
          <w:sz w:val="24"/>
          <w:vertAlign w:val="subscript"/>
          <w:lang w:val="es-ES"/>
        </w:rPr>
        <w:t>j</w:t>
      </w:r>
      <w:r>
        <w:rPr>
          <w:rFonts w:ascii="Arial" w:hAnsi="Arial"/>
          <w:sz w:val="24"/>
          <w:lang w:val="es-ES"/>
        </w:rPr>
        <w:t>) o inversa (es decir si X</w:t>
      </w:r>
      <w:r>
        <w:rPr>
          <w:rFonts w:ascii="Arial" w:hAnsi="Arial"/>
          <w:sz w:val="24"/>
          <w:vertAlign w:val="subscript"/>
          <w:lang w:val="es-ES"/>
        </w:rPr>
        <w:t>i</w:t>
      </w:r>
      <w:r>
        <w:rPr>
          <w:rFonts w:ascii="Arial" w:hAnsi="Arial"/>
          <w:sz w:val="24"/>
          <w:lang w:val="es-ES"/>
        </w:rPr>
        <w:t xml:space="preserve"> crece, decrece X</w:t>
      </w:r>
      <w:r>
        <w:rPr>
          <w:rFonts w:ascii="Arial" w:hAnsi="Arial"/>
          <w:sz w:val="24"/>
          <w:vertAlign w:val="subscript"/>
          <w:lang w:val="es-ES"/>
        </w:rPr>
        <w:t>j</w:t>
      </w:r>
      <w:r>
        <w:rPr>
          <w:rFonts w:ascii="Arial" w:hAnsi="Arial"/>
          <w:sz w:val="24"/>
          <w:lang w:val="es-ES"/>
        </w:rPr>
        <w:t>), y los resultados son los siguientes:</w:t>
      </w:r>
    </w:p>
    <w:p w:rsidR="00000000" w:rsidRDefault="00287530">
      <w:pPr>
        <w:spacing w:line="480" w:lineRule="auto"/>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Hay una fuerte relación lineal entre la variable X</w:t>
      </w:r>
      <w:r>
        <w:rPr>
          <w:rFonts w:ascii="Arial" w:hAnsi="Arial"/>
          <w:sz w:val="24"/>
          <w:vertAlign w:val="subscript"/>
          <w:lang w:val="es-ES"/>
        </w:rPr>
        <w:t>51</w:t>
      </w:r>
      <w:r>
        <w:rPr>
          <w:rFonts w:ascii="Arial" w:hAnsi="Arial"/>
          <w:sz w:val="24"/>
          <w:lang w:val="es-ES"/>
        </w:rPr>
        <w:t xml:space="preserve"> (identificación de</w:t>
      </w:r>
      <w:r>
        <w:rPr>
          <w:rFonts w:ascii="Arial" w:hAnsi="Arial"/>
          <w:sz w:val="24"/>
          <w:lang w:val="es-ES"/>
        </w:rPr>
        <w:t xml:space="preserve"> sujetos) y X</w:t>
      </w:r>
      <w:r>
        <w:rPr>
          <w:rFonts w:ascii="Arial" w:hAnsi="Arial"/>
          <w:sz w:val="24"/>
          <w:vertAlign w:val="subscript"/>
          <w:lang w:val="es-ES"/>
        </w:rPr>
        <w:t>52</w:t>
      </w:r>
      <w:r>
        <w:rPr>
          <w:rFonts w:ascii="Arial" w:hAnsi="Arial"/>
          <w:sz w:val="24"/>
          <w:lang w:val="es-ES"/>
        </w:rPr>
        <w:t xml:space="preserve"> (identificación de predicados), el coeficiente de correlación existente entre ambas variables es 0.978, es decir que a mayor cantidad de sujetos identificados, también habrá mayor cantidad de predicados identificados.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51</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52</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0.978</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52</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0.978</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38</w:t>
      </w:r>
      <w:r>
        <w:rPr>
          <w:rFonts w:ascii="Arial" w:hAnsi="Arial"/>
          <w:sz w:val="24"/>
          <w:lang w:val="es-ES"/>
        </w:rPr>
        <w:t xml:space="preserve"> (identificación de palabras agudas) y X</w:t>
      </w:r>
      <w:r>
        <w:rPr>
          <w:rFonts w:ascii="Arial" w:hAnsi="Arial"/>
          <w:sz w:val="24"/>
          <w:vertAlign w:val="subscript"/>
          <w:lang w:val="es-ES"/>
        </w:rPr>
        <w:t>39</w:t>
      </w:r>
      <w:r>
        <w:rPr>
          <w:rFonts w:ascii="Arial" w:hAnsi="Arial"/>
          <w:sz w:val="24"/>
          <w:lang w:val="es-ES"/>
        </w:rPr>
        <w:t xml:space="preserve"> (identificación de palabras graves), el coeficiente de correlación lineal es 0.724, lo cual nos indica que mientras más palabras agudas son identificadas más palabras graves</w:t>
      </w:r>
      <w:r>
        <w:rPr>
          <w:rFonts w:ascii="Arial" w:hAnsi="Arial"/>
          <w:sz w:val="24"/>
          <w:lang w:val="es-ES"/>
        </w:rPr>
        <w:t xml:space="preserve"> también lo serán.</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0.724</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0.724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Las variables X</w:t>
      </w:r>
      <w:r>
        <w:rPr>
          <w:rFonts w:ascii="Arial" w:hAnsi="Arial"/>
          <w:sz w:val="24"/>
          <w:vertAlign w:val="subscript"/>
          <w:lang w:val="es-ES"/>
        </w:rPr>
        <w:t>39</w:t>
      </w:r>
      <w:r>
        <w:rPr>
          <w:rFonts w:ascii="Arial" w:hAnsi="Arial"/>
          <w:sz w:val="24"/>
          <w:lang w:val="es-ES"/>
        </w:rPr>
        <w:t xml:space="preserve"> (identificación de palabras graves) y X</w:t>
      </w:r>
      <w:r>
        <w:rPr>
          <w:rFonts w:ascii="Arial" w:hAnsi="Arial"/>
          <w:sz w:val="24"/>
          <w:vertAlign w:val="subscript"/>
          <w:lang w:val="es-ES"/>
        </w:rPr>
        <w:t>40</w:t>
      </w:r>
      <w:r>
        <w:rPr>
          <w:rFonts w:ascii="Arial" w:hAnsi="Arial"/>
          <w:sz w:val="24"/>
          <w:lang w:val="es-ES"/>
        </w:rPr>
        <w:t xml:space="preserve"> (identificación de palabras esdrújulas), tienen un coeficiente de correlación de 0.730</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0.730</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0.730</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Los coeficie</w:t>
      </w:r>
      <w:r>
        <w:rPr>
          <w:rFonts w:ascii="Arial" w:hAnsi="Arial"/>
          <w:sz w:val="24"/>
          <w:lang w:val="es-ES"/>
        </w:rPr>
        <w:t>ntes de correlación anteriores son las más altos, pero también existen coeficientes un poco menores, pero igual importantes entre las variables X</w:t>
      </w:r>
      <w:r>
        <w:rPr>
          <w:rFonts w:ascii="Arial" w:hAnsi="Arial"/>
          <w:sz w:val="24"/>
          <w:vertAlign w:val="subscript"/>
          <w:lang w:val="es-ES"/>
        </w:rPr>
        <w:t>35</w:t>
      </w:r>
      <w:r>
        <w:rPr>
          <w:rFonts w:ascii="Arial" w:hAnsi="Arial"/>
          <w:sz w:val="24"/>
          <w:lang w:val="es-ES"/>
        </w:rPr>
        <w:t xml:space="preserve"> (identificación de diptongos) y X</w:t>
      </w:r>
      <w:r>
        <w:rPr>
          <w:rFonts w:ascii="Arial" w:hAnsi="Arial"/>
          <w:sz w:val="24"/>
          <w:vertAlign w:val="subscript"/>
          <w:lang w:val="es-ES"/>
        </w:rPr>
        <w:t>36</w:t>
      </w:r>
      <w:r>
        <w:rPr>
          <w:rFonts w:ascii="Arial" w:hAnsi="Arial"/>
          <w:sz w:val="24"/>
          <w:lang w:val="es-ES"/>
        </w:rPr>
        <w:t xml:space="preserve"> (identificación de triptongos) por ejemplo, ambas variables tienen un co</w:t>
      </w:r>
      <w:r>
        <w:rPr>
          <w:rFonts w:ascii="Arial" w:hAnsi="Arial"/>
          <w:sz w:val="24"/>
          <w:lang w:val="es-ES"/>
        </w:rPr>
        <w:t>eficiente de correlación de 0.696.</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36</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0.696</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0.696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Hay una relación lineal fuerte entre las variables X</w:t>
      </w:r>
      <w:r>
        <w:rPr>
          <w:rFonts w:ascii="Arial" w:hAnsi="Arial"/>
          <w:sz w:val="24"/>
          <w:vertAlign w:val="subscript"/>
          <w:lang w:val="es-ES"/>
        </w:rPr>
        <w:t>55</w:t>
      </w:r>
      <w:r>
        <w:rPr>
          <w:rFonts w:ascii="Arial" w:hAnsi="Arial"/>
          <w:sz w:val="24"/>
          <w:lang w:val="es-ES"/>
        </w:rPr>
        <w:t xml:space="preserve"> (identificación de frases) y X</w:t>
      </w:r>
      <w:r>
        <w:rPr>
          <w:rFonts w:ascii="Arial" w:hAnsi="Arial"/>
          <w:sz w:val="24"/>
          <w:vertAlign w:val="subscript"/>
          <w:lang w:val="es-ES"/>
        </w:rPr>
        <w:t>56</w:t>
      </w:r>
      <w:r>
        <w:rPr>
          <w:rFonts w:ascii="Arial" w:hAnsi="Arial"/>
          <w:sz w:val="24"/>
          <w:lang w:val="es-ES"/>
        </w:rPr>
        <w:t xml:space="preserve"> (identificación de oraciones), el coeficiente de  correlación entre ambas variables es 0.687, </w:t>
      </w:r>
      <w:r>
        <w:rPr>
          <w:rFonts w:ascii="Arial" w:hAnsi="Arial"/>
          <w:sz w:val="24"/>
          <w:lang w:val="es-ES"/>
        </w:rPr>
        <w:t xml:space="preserve">es decir que los estudiantes mientras más frases identifiquen entonces podrán identificar más oraciones. </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56</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0.687</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55</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0.687</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Las variables X</w:t>
      </w:r>
      <w:r>
        <w:rPr>
          <w:rFonts w:ascii="Arial" w:hAnsi="Arial"/>
          <w:sz w:val="24"/>
          <w:vertAlign w:val="subscript"/>
          <w:lang w:val="es-ES"/>
        </w:rPr>
        <w:t>38</w:t>
      </w:r>
      <w:r>
        <w:rPr>
          <w:rFonts w:ascii="Arial" w:hAnsi="Arial"/>
          <w:sz w:val="24"/>
          <w:lang w:val="es-ES"/>
        </w:rPr>
        <w:t xml:space="preserve"> (identificación de palabras agudas) y X</w:t>
      </w:r>
      <w:r>
        <w:rPr>
          <w:rFonts w:ascii="Arial" w:hAnsi="Arial"/>
          <w:sz w:val="24"/>
          <w:vertAlign w:val="subscript"/>
          <w:lang w:val="es-ES"/>
        </w:rPr>
        <w:t>40</w:t>
      </w:r>
      <w:r>
        <w:rPr>
          <w:rFonts w:ascii="Arial" w:hAnsi="Arial"/>
          <w:sz w:val="24"/>
          <w:lang w:val="es-ES"/>
        </w:rPr>
        <w:t xml:space="preserve"> (identificación de palabras esdrújulas) tienen un c</w:t>
      </w:r>
      <w:r>
        <w:rPr>
          <w:rFonts w:ascii="Arial" w:hAnsi="Arial"/>
          <w:sz w:val="24"/>
          <w:lang w:val="es-ES"/>
        </w:rPr>
        <w:t xml:space="preserve">oeficiente de correlación  de 0.684. </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0.684</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Las variables X</w:t>
      </w:r>
      <w:r>
        <w:rPr>
          <w:rFonts w:ascii="Arial" w:hAnsi="Arial"/>
          <w:sz w:val="24"/>
          <w:vertAlign w:val="subscript"/>
          <w:lang w:val="es-ES"/>
        </w:rPr>
        <w:t>40</w:t>
      </w:r>
      <w:r>
        <w:rPr>
          <w:rFonts w:ascii="Arial" w:hAnsi="Arial"/>
          <w:sz w:val="24"/>
          <w:lang w:val="es-ES"/>
        </w:rPr>
        <w:t xml:space="preserve"> (identificación de palabras esdrújulas) y X</w:t>
      </w:r>
      <w:r>
        <w:rPr>
          <w:rFonts w:ascii="Arial" w:hAnsi="Arial"/>
          <w:sz w:val="24"/>
          <w:vertAlign w:val="subscript"/>
          <w:lang w:val="es-ES"/>
        </w:rPr>
        <w:t>41</w:t>
      </w:r>
      <w:r>
        <w:rPr>
          <w:rFonts w:ascii="Arial" w:hAnsi="Arial"/>
          <w:sz w:val="24"/>
          <w:lang w:val="es-ES"/>
        </w:rPr>
        <w:t xml:space="preserve"> (identificación de palabras sobreesdrújulas), tienen un coeficiente de correlación  de 0.614. </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40</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0.61</w:t>
            </w:r>
            <w:r>
              <w:rPr>
                <w:rFonts w:ascii="Arial" w:hAnsi="Arial"/>
                <w:sz w:val="24"/>
                <w:lang w:val="es-ES"/>
              </w:rPr>
              <w:t>4</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0.614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39</w:t>
      </w:r>
      <w:r>
        <w:rPr>
          <w:rFonts w:ascii="Arial" w:hAnsi="Arial"/>
          <w:sz w:val="24"/>
          <w:lang w:val="es-ES"/>
        </w:rPr>
        <w:t xml:space="preserve"> (identificación de palabras graves) y X</w:t>
      </w:r>
      <w:r>
        <w:rPr>
          <w:rFonts w:ascii="Arial" w:hAnsi="Arial"/>
          <w:sz w:val="24"/>
          <w:vertAlign w:val="subscript"/>
          <w:lang w:val="es-ES"/>
        </w:rPr>
        <w:t>41</w:t>
      </w:r>
      <w:r>
        <w:rPr>
          <w:rFonts w:ascii="Arial" w:hAnsi="Arial"/>
          <w:sz w:val="24"/>
          <w:lang w:val="es-ES"/>
        </w:rPr>
        <w:t xml:space="preserve"> (identificación de palabras sobreesdrújulas), el coeficiente de correlación es 0.586.</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39</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0.586</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0.586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hanging="425"/>
        <w:jc w:val="both"/>
        <w:rPr>
          <w:rFonts w:ascii="Arial" w:hAnsi="Arial"/>
          <w:sz w:val="24"/>
          <w:lang w:val="es-ES"/>
        </w:rPr>
      </w:pPr>
      <w:r>
        <w:rPr>
          <w:rFonts w:ascii="Arial" w:hAnsi="Arial"/>
          <w:sz w:val="24"/>
          <w:lang w:val="es-ES"/>
        </w:rPr>
        <w:t>El coeficiente de correlación entre las variabl</w:t>
      </w:r>
      <w:r>
        <w:rPr>
          <w:rFonts w:ascii="Arial" w:hAnsi="Arial"/>
          <w:sz w:val="24"/>
          <w:lang w:val="es-ES"/>
        </w:rPr>
        <w:t>es X</w:t>
      </w:r>
      <w:r>
        <w:rPr>
          <w:rFonts w:ascii="Arial" w:hAnsi="Arial"/>
          <w:sz w:val="24"/>
          <w:vertAlign w:val="subscript"/>
          <w:lang w:val="es-ES"/>
        </w:rPr>
        <w:t>38</w:t>
      </w:r>
      <w:r>
        <w:rPr>
          <w:rFonts w:ascii="Arial" w:hAnsi="Arial"/>
          <w:sz w:val="24"/>
          <w:lang w:val="es-ES"/>
        </w:rPr>
        <w:t xml:space="preserve"> (identificación de palabras agudas) y X</w:t>
      </w:r>
      <w:r>
        <w:rPr>
          <w:rFonts w:ascii="Arial" w:hAnsi="Arial"/>
          <w:sz w:val="24"/>
          <w:vertAlign w:val="subscript"/>
          <w:lang w:val="es-ES"/>
        </w:rPr>
        <w:t>41</w:t>
      </w:r>
      <w:r>
        <w:rPr>
          <w:rFonts w:ascii="Arial" w:hAnsi="Arial"/>
          <w:sz w:val="24"/>
          <w:lang w:val="es-ES"/>
        </w:rPr>
        <w:t xml:space="preserve"> (identificación de palabras sobreesdrújulas) es de 0.570,   esta relación lineal así como la de agudas con graves, de graves con esdrújulas, graves con sobreesdrújulas y la de esdrújulas y sobreesdrújulas, e</w:t>
      </w:r>
      <w:r>
        <w:rPr>
          <w:rFonts w:ascii="Arial" w:hAnsi="Arial"/>
          <w:sz w:val="24"/>
          <w:lang w:val="es-ES"/>
        </w:rPr>
        <w:t>n realidad resultan ser un poco obvias, debido a que este tópico es el primero que se enseña en acentos.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38</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0.570</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0.570</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53</w:t>
      </w:r>
      <w:r>
        <w:rPr>
          <w:rFonts w:ascii="Arial" w:hAnsi="Arial"/>
          <w:sz w:val="24"/>
          <w:lang w:val="es-ES"/>
        </w:rPr>
        <w:t xml:space="preserve"> (reconocimiento de sustantivos) y X</w:t>
      </w:r>
      <w:r>
        <w:rPr>
          <w:rFonts w:ascii="Arial" w:hAnsi="Arial"/>
          <w:sz w:val="24"/>
          <w:vertAlign w:val="subscript"/>
          <w:lang w:val="es-ES"/>
        </w:rPr>
        <w:t>54</w:t>
      </w:r>
      <w:r>
        <w:rPr>
          <w:rFonts w:ascii="Arial" w:hAnsi="Arial"/>
          <w:sz w:val="24"/>
          <w:lang w:val="es-ES"/>
        </w:rPr>
        <w:t xml:space="preserve"> (reconocimiento de verbos) el coeficiente de corre</w:t>
      </w:r>
      <w:r>
        <w:rPr>
          <w:rFonts w:ascii="Arial" w:hAnsi="Arial"/>
          <w:sz w:val="24"/>
          <w:lang w:val="es-ES"/>
        </w:rPr>
        <w:t>lación lineal es de 0.616, esta relación lineal también es un poco obvia, ya que al identificar los sujetos y predicados es sencillo identificar los núcleos del sujeto y los núcleos del predicado.</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53</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53</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0.616</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0.616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Las variables X</w:t>
      </w:r>
      <w:r>
        <w:rPr>
          <w:rFonts w:ascii="Arial" w:hAnsi="Arial"/>
          <w:sz w:val="24"/>
          <w:vertAlign w:val="subscript"/>
          <w:lang w:val="es-ES"/>
        </w:rPr>
        <w:t xml:space="preserve">5 </w:t>
      </w:r>
      <w:r>
        <w:rPr>
          <w:rFonts w:ascii="Arial" w:hAnsi="Arial"/>
          <w:sz w:val="24"/>
          <w:lang w:val="es-ES"/>
        </w:rPr>
        <w:t>(s</w:t>
      </w:r>
      <w:r>
        <w:rPr>
          <w:rFonts w:ascii="Arial" w:hAnsi="Arial"/>
          <w:sz w:val="24"/>
          <w:lang w:val="es-ES"/>
        </w:rPr>
        <w:t>uma de quebrados) y X</w:t>
      </w:r>
      <w:r>
        <w:rPr>
          <w:rFonts w:ascii="Arial" w:hAnsi="Arial"/>
          <w:sz w:val="24"/>
          <w:vertAlign w:val="subscript"/>
          <w:lang w:val="es-ES"/>
        </w:rPr>
        <w:t xml:space="preserve">7 </w:t>
      </w:r>
      <w:r>
        <w:rPr>
          <w:rFonts w:ascii="Arial" w:hAnsi="Arial"/>
          <w:sz w:val="24"/>
          <w:lang w:val="es-ES"/>
        </w:rPr>
        <w:t>(resta de quebrados) tienen un coeficiente de correlación lineal de 0.598, lo cual quiere decir que mientras más sumas de quebrados realicen correctamente los estudiantes, más restas de quebrados realizarán.</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7</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0.598</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7</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w:t>
            </w:r>
            <w:r>
              <w:rPr>
                <w:rFonts w:ascii="Arial" w:hAnsi="Arial"/>
                <w:sz w:val="24"/>
                <w:lang w:val="es-ES"/>
              </w:rPr>
              <w:t>598</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Las variables X</w:t>
      </w:r>
      <w:r>
        <w:rPr>
          <w:rFonts w:ascii="Arial" w:hAnsi="Arial"/>
          <w:sz w:val="24"/>
          <w:vertAlign w:val="subscript"/>
          <w:lang w:val="es-ES"/>
        </w:rPr>
        <w:t xml:space="preserve">9 </w:t>
      </w:r>
      <w:r>
        <w:rPr>
          <w:rFonts w:ascii="Arial" w:hAnsi="Arial"/>
          <w:sz w:val="24"/>
          <w:lang w:val="es-ES"/>
        </w:rPr>
        <w:t>(multiplicación de quebrados) y X</w:t>
      </w:r>
      <w:r>
        <w:rPr>
          <w:rFonts w:ascii="Arial" w:hAnsi="Arial"/>
          <w:sz w:val="24"/>
          <w:vertAlign w:val="subscript"/>
          <w:lang w:val="es-ES"/>
        </w:rPr>
        <w:t xml:space="preserve">11 </w:t>
      </w:r>
      <w:r>
        <w:rPr>
          <w:rFonts w:ascii="Arial" w:hAnsi="Arial"/>
          <w:sz w:val="24"/>
          <w:lang w:val="es-ES"/>
        </w:rPr>
        <w:t xml:space="preserve">(división de quebrados) tienen un coeficiente de correlación de 0.533, lo cual quiere decir que mientras más multiplicaciones de quebrados realicen correctamente los estudiantes, más divisiones </w:t>
      </w:r>
      <w:r>
        <w:rPr>
          <w:rFonts w:ascii="Arial" w:hAnsi="Arial"/>
          <w:sz w:val="24"/>
          <w:lang w:val="es-ES"/>
        </w:rPr>
        <w:t>de quebrados realizarán correctamente.</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9</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11</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9</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0.533</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0.533</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5 </w:t>
      </w:r>
      <w:r>
        <w:rPr>
          <w:rFonts w:ascii="Arial" w:hAnsi="Arial"/>
          <w:sz w:val="24"/>
          <w:lang w:val="es-ES"/>
        </w:rPr>
        <w:t>(suma de quebrados) y X</w:t>
      </w:r>
      <w:r>
        <w:rPr>
          <w:rFonts w:ascii="Arial" w:hAnsi="Arial"/>
          <w:sz w:val="24"/>
          <w:vertAlign w:val="subscript"/>
          <w:lang w:val="es-ES"/>
        </w:rPr>
        <w:t xml:space="preserve">34 </w:t>
      </w:r>
      <w:r>
        <w:rPr>
          <w:rFonts w:ascii="Arial" w:hAnsi="Arial"/>
          <w:sz w:val="24"/>
          <w:lang w:val="es-ES"/>
        </w:rPr>
        <w:t>(nota de matemáticas) el coeficiente de correlación es 0.512, lo cual quiere decir que la nota obtenida en matemáticas tiene una al</w:t>
      </w:r>
      <w:r>
        <w:rPr>
          <w:rFonts w:ascii="Arial" w:hAnsi="Arial"/>
          <w:sz w:val="24"/>
          <w:lang w:val="es-ES"/>
        </w:rPr>
        <w:t>ta relación de lo que se obtenga sumando quebrados.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0.512</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0.512</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7 </w:t>
      </w:r>
      <w:r>
        <w:rPr>
          <w:rFonts w:ascii="Arial" w:hAnsi="Arial"/>
          <w:sz w:val="24"/>
          <w:lang w:val="es-ES"/>
        </w:rPr>
        <w:t>(resta de quebrados) y X</w:t>
      </w:r>
      <w:r>
        <w:rPr>
          <w:rFonts w:ascii="Arial" w:hAnsi="Arial"/>
          <w:sz w:val="24"/>
          <w:vertAlign w:val="subscript"/>
          <w:lang w:val="es-ES"/>
        </w:rPr>
        <w:t xml:space="preserve">34 </w:t>
      </w:r>
      <w:r>
        <w:rPr>
          <w:rFonts w:ascii="Arial" w:hAnsi="Arial"/>
          <w:sz w:val="24"/>
          <w:lang w:val="es-ES"/>
        </w:rPr>
        <w:t>(nota de matemáticas) el coeficiente de correlación es 0.454, lo cual quiere decir que la nota obtenida en matemática</w:t>
      </w:r>
      <w:r>
        <w:rPr>
          <w:rFonts w:ascii="Arial" w:hAnsi="Arial"/>
          <w:sz w:val="24"/>
          <w:lang w:val="es-ES"/>
        </w:rPr>
        <w:t>s tiene una alta relación de lo que se obtenga restando quebrados.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7</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7</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0.454</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0.454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11 </w:t>
      </w:r>
      <w:r>
        <w:rPr>
          <w:rFonts w:ascii="Arial" w:hAnsi="Arial"/>
          <w:sz w:val="24"/>
          <w:lang w:val="es-ES"/>
        </w:rPr>
        <w:t>(división de quebrados) y X</w:t>
      </w:r>
      <w:r>
        <w:rPr>
          <w:rFonts w:ascii="Arial" w:hAnsi="Arial"/>
          <w:sz w:val="24"/>
          <w:vertAlign w:val="subscript"/>
          <w:lang w:val="es-ES"/>
        </w:rPr>
        <w:t xml:space="preserve">34 </w:t>
      </w:r>
      <w:r>
        <w:rPr>
          <w:rFonts w:ascii="Arial" w:hAnsi="Arial"/>
          <w:sz w:val="24"/>
          <w:lang w:val="es-ES"/>
        </w:rPr>
        <w:t>(nota de matemáticas) el coeficiente de correlación es 0.478, lo cual quiere decir la nota obtenid</w:t>
      </w:r>
      <w:r>
        <w:rPr>
          <w:rFonts w:ascii="Arial" w:hAnsi="Arial"/>
          <w:sz w:val="24"/>
          <w:lang w:val="es-ES"/>
        </w:rPr>
        <w:t>a en matemáticas tiene una alta relación de lo que se obtenga dividiendo quebrados.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11</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0.478</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0.478</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18 </w:t>
      </w:r>
      <w:r>
        <w:rPr>
          <w:rFonts w:ascii="Arial" w:hAnsi="Arial"/>
          <w:sz w:val="24"/>
          <w:lang w:val="es-ES"/>
        </w:rPr>
        <w:t>(proporcionalidad de interés) y X</w:t>
      </w:r>
      <w:r>
        <w:rPr>
          <w:rFonts w:ascii="Arial" w:hAnsi="Arial"/>
          <w:sz w:val="24"/>
          <w:vertAlign w:val="subscript"/>
          <w:lang w:val="es-ES"/>
        </w:rPr>
        <w:t xml:space="preserve">34 </w:t>
      </w:r>
      <w:r>
        <w:rPr>
          <w:rFonts w:ascii="Arial" w:hAnsi="Arial"/>
          <w:sz w:val="24"/>
          <w:lang w:val="es-ES"/>
        </w:rPr>
        <w:t>(nota de matemáticas) el coeficiente de correlación lineal es 0.544, lo c</w:t>
      </w:r>
      <w:r>
        <w:rPr>
          <w:rFonts w:ascii="Arial" w:hAnsi="Arial"/>
          <w:sz w:val="24"/>
          <w:lang w:val="es-ES"/>
        </w:rPr>
        <w:t>ual quiere decir la nota obtenida en matemáticas tiene una alta relación de lo que se obtenga en la pregunta acerca de intereses.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18</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18</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0.544</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0.544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19 </w:t>
      </w:r>
      <w:r>
        <w:rPr>
          <w:rFonts w:ascii="Arial" w:hAnsi="Arial"/>
          <w:sz w:val="24"/>
          <w:lang w:val="es-ES"/>
        </w:rPr>
        <w:t>(regla de tres simple) y X</w:t>
      </w:r>
      <w:r>
        <w:rPr>
          <w:rFonts w:ascii="Arial" w:hAnsi="Arial"/>
          <w:sz w:val="24"/>
          <w:vertAlign w:val="subscript"/>
          <w:lang w:val="es-ES"/>
        </w:rPr>
        <w:t xml:space="preserve">34 </w:t>
      </w:r>
      <w:r>
        <w:rPr>
          <w:rFonts w:ascii="Arial" w:hAnsi="Arial"/>
          <w:sz w:val="24"/>
          <w:lang w:val="es-ES"/>
        </w:rPr>
        <w:t>(nota de matemáticas) el coeficien</w:t>
      </w:r>
      <w:r>
        <w:rPr>
          <w:rFonts w:ascii="Arial" w:hAnsi="Arial"/>
          <w:sz w:val="24"/>
          <w:lang w:val="es-ES"/>
        </w:rPr>
        <w:t>te de correlación lineal es 0.457, lo cual quiere decir la nota obtenida en matemáticas tiene una alta relación de lo que se obtenga en la pregunta de regla de tres simple.</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19</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19</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0.457</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0.457</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El coeficiente de correlación lineal de 0.47</w:t>
      </w:r>
      <w:r>
        <w:rPr>
          <w:rFonts w:ascii="Arial" w:hAnsi="Arial"/>
          <w:sz w:val="24"/>
          <w:lang w:val="es-ES"/>
        </w:rPr>
        <w:t>6 entre las variables X</w:t>
      </w:r>
      <w:r>
        <w:rPr>
          <w:rFonts w:ascii="Arial" w:hAnsi="Arial"/>
          <w:sz w:val="24"/>
          <w:vertAlign w:val="subscript"/>
          <w:lang w:val="es-ES"/>
        </w:rPr>
        <w:t xml:space="preserve">25 </w:t>
      </w:r>
      <w:r>
        <w:rPr>
          <w:rFonts w:ascii="Arial" w:hAnsi="Arial"/>
          <w:sz w:val="24"/>
          <w:lang w:val="es-ES"/>
        </w:rPr>
        <w:t>(área del triángulo) y X</w:t>
      </w:r>
      <w:r>
        <w:rPr>
          <w:rFonts w:ascii="Arial" w:hAnsi="Arial"/>
          <w:sz w:val="24"/>
          <w:vertAlign w:val="subscript"/>
          <w:lang w:val="es-ES"/>
        </w:rPr>
        <w:t xml:space="preserve">26 </w:t>
      </w:r>
      <w:r>
        <w:rPr>
          <w:rFonts w:ascii="Arial" w:hAnsi="Arial"/>
          <w:sz w:val="24"/>
          <w:lang w:val="es-ES"/>
        </w:rPr>
        <w:t>(área del círculo), nos indica que mientras mejor realicen el problema del área del triángulo, los estudiantes, entonces mejor realizarán el problema del área del círculo.</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26</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0.476</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0.47</w:t>
            </w:r>
            <w:r>
              <w:rPr>
                <w:rFonts w:ascii="Arial" w:hAnsi="Arial"/>
                <w:sz w:val="24"/>
                <w:lang w:val="es-ES"/>
              </w:rPr>
              <w:t>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 xml:space="preserve">28 </w:t>
      </w:r>
      <w:r>
        <w:rPr>
          <w:rFonts w:ascii="Arial" w:hAnsi="Arial"/>
          <w:sz w:val="24"/>
          <w:lang w:val="es-ES"/>
        </w:rPr>
        <w:t>(factorización de trinomio cuadrado perfecto) y X</w:t>
      </w:r>
      <w:r>
        <w:rPr>
          <w:rFonts w:ascii="Arial" w:hAnsi="Arial"/>
          <w:sz w:val="24"/>
          <w:vertAlign w:val="subscript"/>
          <w:lang w:val="es-ES"/>
        </w:rPr>
        <w:t xml:space="preserve">29 </w:t>
      </w:r>
      <w:r>
        <w:rPr>
          <w:rFonts w:ascii="Arial" w:hAnsi="Arial"/>
          <w:sz w:val="24"/>
          <w:lang w:val="es-ES"/>
        </w:rPr>
        <w:t>(factorización del trinomio de la forma x</w:t>
      </w:r>
      <w:r>
        <w:rPr>
          <w:rFonts w:ascii="Arial" w:hAnsi="Arial"/>
          <w:sz w:val="24"/>
          <w:vertAlign w:val="superscript"/>
          <w:lang w:val="es-ES"/>
        </w:rPr>
        <w:t>2</w:t>
      </w:r>
      <w:r>
        <w:rPr>
          <w:rFonts w:ascii="Arial" w:hAnsi="Arial"/>
          <w:sz w:val="24"/>
          <w:lang w:val="es-ES"/>
        </w:rPr>
        <w:t>+bx+c) el coeficiente de correlación lineal de 0.521, nos indica que mientras mejor factoricen un caso, tanto mejor factorizarán e</w:t>
      </w:r>
      <w:r>
        <w:rPr>
          <w:rFonts w:ascii="Arial" w:hAnsi="Arial"/>
          <w:sz w:val="24"/>
          <w:lang w:val="es-ES"/>
        </w:rPr>
        <w:t xml:space="preserve">l otro caso. </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28</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29</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28</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0.521</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29</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0.521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La variable X</w:t>
      </w:r>
      <w:r>
        <w:rPr>
          <w:rFonts w:ascii="Arial" w:hAnsi="Arial"/>
          <w:sz w:val="24"/>
          <w:vertAlign w:val="subscript"/>
          <w:lang w:val="es-ES"/>
        </w:rPr>
        <w:t xml:space="preserve">34 </w:t>
      </w:r>
      <w:r>
        <w:rPr>
          <w:rFonts w:ascii="Arial" w:hAnsi="Arial"/>
          <w:sz w:val="24"/>
          <w:lang w:val="es-ES"/>
        </w:rPr>
        <w:t>(nota obtenida en la prueba de matemáticas) tiene un coeficiente de correlación lineal de 0.512 con la variable X</w:t>
      </w:r>
      <w:r>
        <w:rPr>
          <w:rFonts w:ascii="Arial" w:hAnsi="Arial"/>
          <w:sz w:val="24"/>
          <w:vertAlign w:val="subscript"/>
          <w:lang w:val="es-ES"/>
        </w:rPr>
        <w:t>24</w:t>
      </w:r>
      <w:r>
        <w:rPr>
          <w:rFonts w:ascii="Arial" w:hAnsi="Arial"/>
          <w:sz w:val="24"/>
          <w:lang w:val="es-ES"/>
        </w:rPr>
        <w:t xml:space="preserve"> (perímetro del cuadrado), lo que quiere decir que la nota de matemática</w:t>
      </w:r>
      <w:r>
        <w:rPr>
          <w:rFonts w:ascii="Arial" w:hAnsi="Arial"/>
          <w:sz w:val="24"/>
          <w:lang w:val="es-ES"/>
        </w:rPr>
        <w:t>s depende linealmente del puntaje que se obtenga en el tema del perímetro del cuadrado.</w:t>
      </w:r>
    </w:p>
    <w:p w:rsidR="00000000" w:rsidRDefault="00287530">
      <w:pPr>
        <w:spacing w:line="480" w:lineRule="auto"/>
        <w:jc w:val="both"/>
        <w:rPr>
          <w:rFonts w:ascii="Arial" w:hAnsi="Arial"/>
          <w:sz w:val="24"/>
          <w:lang w:val="es-ES"/>
        </w:rPr>
      </w:pP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24</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24</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0.512</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0.512</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Las variables X</w:t>
      </w:r>
      <w:r>
        <w:rPr>
          <w:rFonts w:ascii="Arial" w:hAnsi="Arial"/>
          <w:sz w:val="24"/>
          <w:vertAlign w:val="subscript"/>
          <w:lang w:val="es-ES"/>
        </w:rPr>
        <w:t>43</w:t>
      </w:r>
      <w:r>
        <w:rPr>
          <w:rFonts w:ascii="Arial" w:hAnsi="Arial"/>
          <w:sz w:val="24"/>
          <w:lang w:val="es-ES"/>
        </w:rPr>
        <w:t xml:space="preserve"> (sinónimos) y X</w:t>
      </w:r>
      <w:r>
        <w:rPr>
          <w:rFonts w:ascii="Arial" w:hAnsi="Arial"/>
          <w:sz w:val="24"/>
          <w:vertAlign w:val="subscript"/>
          <w:lang w:val="es-ES"/>
        </w:rPr>
        <w:t>44</w:t>
      </w:r>
      <w:r>
        <w:rPr>
          <w:rFonts w:ascii="Arial" w:hAnsi="Arial"/>
          <w:sz w:val="24"/>
          <w:lang w:val="es-ES"/>
        </w:rPr>
        <w:t xml:space="preserve"> (antónimos) tienen un coeficiente de correlación de 0.585, lo cual nos indica que mientras m</w:t>
      </w:r>
      <w:r>
        <w:rPr>
          <w:rFonts w:ascii="Arial" w:hAnsi="Arial"/>
          <w:sz w:val="24"/>
          <w:lang w:val="es-ES"/>
        </w:rPr>
        <w:t>ás sinónimos se identifiquen los alumnos del décimo año de educación básica, más antónimos serán identificados.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43</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44</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43</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0.585</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44</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0.585</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45</w:t>
      </w:r>
      <w:r>
        <w:rPr>
          <w:rFonts w:ascii="Arial" w:hAnsi="Arial"/>
          <w:sz w:val="24"/>
          <w:lang w:val="es-ES"/>
        </w:rPr>
        <w:t xml:space="preserve"> (palabras aumentativas) y X</w:t>
      </w:r>
      <w:r>
        <w:rPr>
          <w:rFonts w:ascii="Arial" w:hAnsi="Arial"/>
          <w:sz w:val="24"/>
          <w:vertAlign w:val="subscript"/>
          <w:lang w:val="es-ES"/>
        </w:rPr>
        <w:t>46</w:t>
      </w:r>
      <w:r>
        <w:rPr>
          <w:rFonts w:ascii="Arial" w:hAnsi="Arial"/>
          <w:sz w:val="24"/>
          <w:lang w:val="es-ES"/>
        </w:rPr>
        <w:t xml:space="preserve"> (palabras diminutivas) el coeficiente de correlació</w:t>
      </w:r>
      <w:r>
        <w:rPr>
          <w:rFonts w:ascii="Arial" w:hAnsi="Arial"/>
          <w:sz w:val="24"/>
          <w:lang w:val="es-ES"/>
        </w:rPr>
        <w:t>n lineal es 0.555, lo cual nos indica que mientras más palabras aumentativas se identifiquen, se identificarán más palabras diminutivas.</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45</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46</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45</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0.555</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46</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0.555</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Entre las variables X</w:t>
      </w:r>
      <w:r>
        <w:rPr>
          <w:rFonts w:ascii="Arial" w:hAnsi="Arial"/>
          <w:sz w:val="24"/>
          <w:vertAlign w:val="subscript"/>
          <w:lang w:val="es-ES"/>
        </w:rPr>
        <w:t>46</w:t>
      </w:r>
      <w:r>
        <w:rPr>
          <w:rFonts w:ascii="Arial" w:hAnsi="Arial"/>
          <w:sz w:val="24"/>
          <w:lang w:val="es-ES"/>
        </w:rPr>
        <w:t xml:space="preserve"> (palabras diminutivas) y X</w:t>
      </w:r>
      <w:r>
        <w:rPr>
          <w:rFonts w:ascii="Arial" w:hAnsi="Arial"/>
          <w:sz w:val="24"/>
          <w:vertAlign w:val="subscript"/>
          <w:lang w:val="es-ES"/>
        </w:rPr>
        <w:t>48</w:t>
      </w:r>
      <w:r>
        <w:rPr>
          <w:rFonts w:ascii="Arial" w:hAnsi="Arial"/>
          <w:sz w:val="24"/>
          <w:lang w:val="es-ES"/>
        </w:rPr>
        <w:t xml:space="preserve"> (palabras simples) el coefi</w:t>
      </w:r>
      <w:r>
        <w:rPr>
          <w:rFonts w:ascii="Arial" w:hAnsi="Arial"/>
          <w:sz w:val="24"/>
          <w:lang w:val="es-ES"/>
        </w:rPr>
        <w:t>ciente de correlación lineal es 0.503, lo cual nos indica que mientras más palabras diminutivas se identifiquen, se identificarán más palabras simples.</w:t>
      </w:r>
    </w:p>
    <w:p w:rsidR="00000000" w:rsidRDefault="00287530">
      <w:pPr>
        <w:spacing w:line="480" w:lineRule="auto"/>
        <w:jc w:val="both"/>
        <w:rPr>
          <w:rFonts w:ascii="Arial" w:hAnsi="Arial"/>
          <w:sz w:val="24"/>
          <w:lang w:val="es-ES"/>
        </w:rPr>
      </w:pP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46</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48</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46</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0.503</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48</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0.503</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Cabe recalcar que se esperaba fuertes correlaciones lineales ent</w:t>
      </w:r>
      <w:r>
        <w:rPr>
          <w:rFonts w:ascii="Arial" w:hAnsi="Arial"/>
          <w:sz w:val="24"/>
          <w:lang w:val="es-ES"/>
        </w:rPr>
        <w:t>re las operaciones básicas en la prueba de matemáticas, es decir entre sumas, restas, multiplicaciones y divisiones de enteros y quebrados, pero estas no se dieron entre todas (es decir se dio solo entre unas cuantas como las mencionadas en la parte superi</w:t>
      </w:r>
      <w:r>
        <w:rPr>
          <w:rFonts w:ascii="Arial" w:hAnsi="Arial"/>
          <w:sz w:val="24"/>
          <w:lang w:val="es-ES"/>
        </w:rPr>
        <w:t>or).</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La variable X</w:t>
      </w:r>
      <w:r>
        <w:rPr>
          <w:rFonts w:ascii="Arial" w:hAnsi="Arial"/>
          <w:sz w:val="24"/>
          <w:vertAlign w:val="subscript"/>
          <w:lang w:val="es-ES"/>
        </w:rPr>
        <w:t>62</w:t>
      </w:r>
      <w:r>
        <w:rPr>
          <w:rFonts w:ascii="Arial" w:hAnsi="Arial"/>
          <w:sz w:val="24"/>
          <w:lang w:val="es-ES"/>
        </w:rPr>
        <w:t xml:space="preserve"> (promedio general) está correlacionada linealmente con las variables X</w:t>
      </w:r>
      <w:r>
        <w:rPr>
          <w:rFonts w:ascii="Arial" w:hAnsi="Arial"/>
          <w:sz w:val="24"/>
          <w:vertAlign w:val="subscript"/>
          <w:lang w:val="es-ES"/>
        </w:rPr>
        <w:t>34</w:t>
      </w:r>
      <w:r>
        <w:rPr>
          <w:rFonts w:ascii="Arial" w:hAnsi="Arial"/>
          <w:sz w:val="24"/>
          <w:lang w:val="es-ES"/>
        </w:rPr>
        <w:t xml:space="preserve"> (nota obtenida en matemáticas) y X</w:t>
      </w:r>
      <w:r>
        <w:rPr>
          <w:rFonts w:ascii="Arial" w:hAnsi="Arial"/>
          <w:sz w:val="24"/>
          <w:vertAlign w:val="subscript"/>
          <w:lang w:val="es-ES"/>
        </w:rPr>
        <w:t>61</w:t>
      </w:r>
      <w:r>
        <w:rPr>
          <w:rFonts w:ascii="Arial" w:hAnsi="Arial"/>
          <w:sz w:val="24"/>
          <w:lang w:val="es-ES"/>
        </w:rPr>
        <w:t xml:space="preserve"> (nota obtenida en lenguaje) con coeficientes de 0.681 y 0.818 respectivamente.</w:t>
      </w:r>
    </w:p>
    <w:tbl>
      <w:tblPr>
        <w:tblW w:w="0" w:type="auto"/>
        <w:tblInd w:w="1204" w:type="dxa"/>
        <w:tblLayout w:type="fixed"/>
        <w:tblCellMar>
          <w:left w:w="70" w:type="dxa"/>
          <w:right w:w="70" w:type="dxa"/>
        </w:tblCellMar>
        <w:tblLook w:val="0000"/>
      </w:tblPr>
      <w:tblGrid>
        <w:gridCol w:w="1418"/>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61</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62</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34</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0.143</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0.681</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61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0.143</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0.818</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62</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0.681</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0.818</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numPr>
          <w:ilvl w:val="0"/>
          <w:numId w:val="1"/>
        </w:numPr>
        <w:tabs>
          <w:tab w:val="clear" w:pos="360"/>
          <w:tab w:val="num" w:pos="1276"/>
        </w:tabs>
        <w:spacing w:line="480" w:lineRule="auto"/>
        <w:ind w:left="1276"/>
        <w:jc w:val="both"/>
        <w:rPr>
          <w:rFonts w:ascii="Arial" w:hAnsi="Arial"/>
          <w:sz w:val="24"/>
          <w:lang w:val="es-ES"/>
        </w:rPr>
      </w:pPr>
      <w:r>
        <w:rPr>
          <w:rFonts w:ascii="Arial" w:hAnsi="Arial"/>
          <w:sz w:val="24"/>
          <w:lang w:val="es-ES"/>
        </w:rPr>
        <w:t>Otra relación lineal fuerte que se esperaba era entre las variables X</w:t>
      </w:r>
      <w:r>
        <w:rPr>
          <w:rFonts w:ascii="Arial" w:hAnsi="Arial"/>
          <w:sz w:val="24"/>
          <w:vertAlign w:val="subscript"/>
          <w:lang w:val="es-ES"/>
        </w:rPr>
        <w:t>32</w:t>
      </w:r>
      <w:r>
        <w:rPr>
          <w:rFonts w:ascii="Arial" w:hAnsi="Arial"/>
          <w:sz w:val="24"/>
          <w:lang w:val="es-ES"/>
        </w:rPr>
        <w:t xml:space="preserve"> (probabilidad) y X</w:t>
      </w:r>
      <w:r>
        <w:rPr>
          <w:rFonts w:ascii="Arial" w:hAnsi="Arial"/>
          <w:sz w:val="24"/>
          <w:vertAlign w:val="subscript"/>
          <w:lang w:val="es-ES"/>
        </w:rPr>
        <w:t>33</w:t>
      </w:r>
      <w:r>
        <w:rPr>
          <w:rFonts w:ascii="Arial" w:hAnsi="Arial"/>
          <w:sz w:val="24"/>
          <w:lang w:val="es-ES"/>
        </w:rPr>
        <w:t xml:space="preserve"> (estadística), pero tampoco se dio, la correlación entre ambas es de 0.025. Esto posiblemente se debe a que no se les imparte la mat</w:t>
      </w:r>
      <w:r>
        <w:rPr>
          <w:rFonts w:ascii="Arial" w:hAnsi="Arial"/>
          <w:sz w:val="24"/>
          <w:lang w:val="es-ES"/>
        </w:rPr>
        <w:t>eria dentro del programa de estudios como se supone debería hacérselo.</w:t>
      </w:r>
    </w:p>
    <w:tbl>
      <w:tblPr>
        <w:tblW w:w="0" w:type="auto"/>
        <w:tblInd w:w="1630" w:type="dxa"/>
        <w:tblLayout w:type="fixed"/>
        <w:tblCellMar>
          <w:left w:w="70" w:type="dxa"/>
          <w:right w:w="70" w:type="dxa"/>
        </w:tblCellMar>
        <w:tblLook w:val="0000"/>
      </w:tblPr>
      <w:tblGrid>
        <w:gridCol w:w="1418"/>
        <w:gridCol w:w="1418"/>
        <w:gridCol w:w="1418"/>
      </w:tblGrid>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32</w:t>
            </w:r>
          </w:p>
        </w:tc>
        <w:tc>
          <w:tcPr>
            <w:tcW w:w="1418" w:type="dxa"/>
            <w:tcBorders>
              <w:left w:val="nil"/>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33</w:t>
            </w:r>
          </w:p>
        </w:tc>
      </w:tr>
      <w:tr w:rsidR="00000000">
        <w:tblPrEx>
          <w:tblCellMar>
            <w:top w:w="0" w:type="dxa"/>
            <w:bottom w:w="0" w:type="dxa"/>
          </w:tblCellMar>
        </w:tblPrEx>
        <w:tc>
          <w:tcPr>
            <w:tcW w:w="1418" w:type="dxa"/>
            <w:tcBorders>
              <w:top w:val="single" w:sz="4" w:space="0" w:color="auto"/>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32</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c>
          <w:tcPr>
            <w:tcW w:w="1418" w:type="dxa"/>
            <w:tcBorders>
              <w:top w:val="single" w:sz="4" w:space="0" w:color="auto"/>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0.025</w:t>
            </w:r>
          </w:p>
        </w:tc>
      </w:tr>
      <w:tr w:rsidR="00000000">
        <w:tblPrEx>
          <w:tblCellMar>
            <w:top w:w="0" w:type="dxa"/>
            <w:bottom w:w="0" w:type="dxa"/>
          </w:tblCellMar>
        </w:tblPrEx>
        <w:tc>
          <w:tcPr>
            <w:tcW w:w="1418" w:type="dxa"/>
            <w:tcBorders>
              <w:right w:val="single" w:sz="4" w:space="0" w:color="auto"/>
            </w:tcBorders>
          </w:tcPr>
          <w:p w:rsidR="00000000" w:rsidRDefault="00287530">
            <w:pPr>
              <w:jc w:val="center"/>
              <w:rPr>
                <w:rFonts w:ascii="Arial" w:hAnsi="Arial"/>
                <w:sz w:val="24"/>
                <w:lang w:val="es-ES"/>
              </w:rPr>
            </w:pPr>
            <w:r>
              <w:rPr>
                <w:rFonts w:ascii="Arial" w:hAnsi="Arial"/>
                <w:sz w:val="24"/>
                <w:lang w:val="es-ES"/>
              </w:rPr>
              <w:t>X</w:t>
            </w:r>
            <w:r>
              <w:rPr>
                <w:rFonts w:ascii="Arial" w:hAnsi="Arial"/>
                <w:sz w:val="24"/>
                <w:vertAlign w:val="subscript"/>
                <w:lang w:val="es-ES"/>
              </w:rPr>
              <w:t>33</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0.025</w:t>
            </w:r>
          </w:p>
        </w:tc>
        <w:tc>
          <w:tcPr>
            <w:tcW w:w="1418" w:type="dxa"/>
            <w:tcBorders>
              <w:left w:val="nil"/>
              <w:right w:val="single" w:sz="4" w:space="0" w:color="auto"/>
            </w:tcBorders>
          </w:tcPr>
          <w:p w:rsidR="00000000" w:rsidRDefault="00287530">
            <w:pPr>
              <w:jc w:val="right"/>
              <w:rPr>
                <w:rFonts w:ascii="Arial" w:hAnsi="Arial"/>
                <w:sz w:val="24"/>
                <w:lang w:val="es-ES"/>
              </w:rPr>
            </w:pPr>
            <w:r>
              <w:rPr>
                <w:rFonts w:ascii="Arial" w:hAnsi="Arial"/>
                <w:sz w:val="24"/>
                <w:lang w:val="es-ES"/>
              </w:rPr>
              <w:t>1</w:t>
            </w:r>
          </w:p>
        </w:tc>
      </w:tr>
    </w:tbl>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2"/>
        <w:ind w:left="426"/>
      </w:pPr>
      <w:bookmarkStart w:id="34" w:name="_Toc506601998"/>
      <w:bookmarkStart w:id="35" w:name="_Toc509111559"/>
      <w:r>
        <w:t>4.3 Componentes principales</w:t>
      </w:r>
      <w:bookmarkEnd w:id="34"/>
      <w:bookmarkEnd w:id="35"/>
    </w:p>
    <w:p w:rsidR="00000000" w:rsidRDefault="00287530">
      <w:pPr>
        <w:spacing w:line="480" w:lineRule="auto"/>
        <w:ind w:left="851"/>
        <w:jc w:val="both"/>
        <w:rPr>
          <w:rFonts w:ascii="Arial" w:hAnsi="Arial"/>
          <w:sz w:val="24"/>
          <w:lang w:val="es-ES"/>
        </w:rPr>
      </w:pPr>
      <w:r>
        <w:rPr>
          <w:rFonts w:ascii="Arial" w:hAnsi="Arial"/>
          <w:sz w:val="24"/>
          <w:lang w:val="es-ES"/>
        </w:rPr>
        <w:t>A un análisis de componentes principales le concierne explicar las varianzas y covarianzas de un conjunto de datos a t</w:t>
      </w:r>
      <w:r>
        <w:rPr>
          <w:rFonts w:ascii="Arial" w:hAnsi="Arial"/>
          <w:sz w:val="24"/>
          <w:lang w:val="es-ES"/>
        </w:rPr>
        <w:t>ravés de unas pocas combinaciones lineales de las mismas. Sus objetivos generales son la reducción de datos y la interpretación. Un análisis de componentes principales a menudo revela relaciones que no se sospechaba y por lo tanto permite una interpretació</w:t>
      </w:r>
      <w:r>
        <w:rPr>
          <w:rFonts w:ascii="Arial" w:hAnsi="Arial"/>
          <w:sz w:val="24"/>
          <w:lang w:val="es-ES"/>
        </w:rPr>
        <w:t>n que ordinariamente no habría sido posible hacer.</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Algebraicamente, las componentes principales son una combinación de las p variables aleatorias X</w:t>
      </w:r>
      <w:r>
        <w:rPr>
          <w:rFonts w:ascii="Arial" w:hAnsi="Arial"/>
          <w:sz w:val="24"/>
          <w:vertAlign w:val="subscript"/>
          <w:lang w:val="es-ES"/>
        </w:rPr>
        <w:t>1</w:t>
      </w:r>
      <w:r>
        <w:rPr>
          <w:rFonts w:ascii="Arial" w:hAnsi="Arial"/>
          <w:sz w:val="24"/>
          <w:lang w:val="es-ES"/>
        </w:rPr>
        <w:t>,X</w:t>
      </w:r>
      <w:r>
        <w:rPr>
          <w:rFonts w:ascii="Arial" w:hAnsi="Arial"/>
          <w:sz w:val="24"/>
          <w:vertAlign w:val="subscript"/>
          <w:lang w:val="es-ES"/>
        </w:rPr>
        <w:t>2</w:t>
      </w:r>
      <w:r>
        <w:rPr>
          <w:rFonts w:ascii="Arial" w:hAnsi="Arial"/>
          <w:sz w:val="24"/>
          <w:lang w:val="es-ES"/>
        </w:rPr>
        <w:t>,...,X</w:t>
      </w:r>
      <w:r>
        <w:rPr>
          <w:rFonts w:ascii="Arial" w:hAnsi="Arial"/>
          <w:sz w:val="24"/>
          <w:vertAlign w:val="subscript"/>
          <w:lang w:val="es-ES"/>
        </w:rPr>
        <w:t xml:space="preserve">p </w:t>
      </w:r>
      <w:r>
        <w:rPr>
          <w:rFonts w:ascii="Arial" w:hAnsi="Arial"/>
          <w:sz w:val="24"/>
          <w:lang w:val="es-ES"/>
        </w:rPr>
        <w:t>observables</w:t>
      </w:r>
      <w:r>
        <w:rPr>
          <w:rFonts w:ascii="Arial" w:hAnsi="Arial"/>
          <w:sz w:val="24"/>
          <w:vertAlign w:val="subscript"/>
          <w:lang w:val="es-ES"/>
        </w:rPr>
        <w:t xml:space="preserve">. </w:t>
      </w:r>
      <w:r>
        <w:rPr>
          <w:rFonts w:ascii="Arial" w:hAnsi="Arial"/>
          <w:sz w:val="24"/>
          <w:lang w:val="es-ES"/>
        </w:rPr>
        <w:t>Geométricamente, estas combinaciones lineales representan la selección de un sist</w:t>
      </w:r>
      <w:r>
        <w:rPr>
          <w:rFonts w:ascii="Arial" w:hAnsi="Arial"/>
          <w:sz w:val="24"/>
          <w:lang w:val="es-ES"/>
        </w:rPr>
        <w:t>ema de coordenadas obtenido rotando el sistema original con X</w:t>
      </w:r>
      <w:r>
        <w:rPr>
          <w:rFonts w:ascii="Arial" w:hAnsi="Arial"/>
          <w:sz w:val="24"/>
          <w:vertAlign w:val="subscript"/>
          <w:lang w:val="es-ES"/>
        </w:rPr>
        <w:t>1</w:t>
      </w:r>
      <w:r>
        <w:rPr>
          <w:rFonts w:ascii="Arial" w:hAnsi="Arial"/>
          <w:sz w:val="24"/>
          <w:lang w:val="es-ES"/>
        </w:rPr>
        <w:t>,X</w:t>
      </w:r>
      <w:r>
        <w:rPr>
          <w:rFonts w:ascii="Arial" w:hAnsi="Arial"/>
          <w:sz w:val="24"/>
          <w:vertAlign w:val="subscript"/>
          <w:lang w:val="es-ES"/>
        </w:rPr>
        <w:t>2</w:t>
      </w:r>
      <w:r>
        <w:rPr>
          <w:rFonts w:ascii="Arial" w:hAnsi="Arial"/>
          <w:sz w:val="24"/>
          <w:lang w:val="es-ES"/>
        </w:rPr>
        <w:t>,...,X</w:t>
      </w:r>
      <w:r>
        <w:rPr>
          <w:rFonts w:ascii="Arial" w:hAnsi="Arial"/>
          <w:sz w:val="24"/>
          <w:vertAlign w:val="subscript"/>
          <w:lang w:val="es-ES"/>
        </w:rPr>
        <w:t>p</w:t>
      </w:r>
      <w:r>
        <w:rPr>
          <w:rFonts w:ascii="Arial" w:hAnsi="Arial"/>
          <w:sz w:val="24"/>
          <w:lang w:val="es-ES"/>
        </w:rPr>
        <w:t xml:space="preserve"> como los ejes. Las componentes principales dependen de la matriz de varianzas y covarianzas </w:t>
      </w:r>
      <w:r>
        <w:rPr>
          <w:rFonts w:ascii="Arial" w:hAnsi="Arial"/>
          <w:b/>
          <w:sz w:val="28"/>
          <w:lang w:val="es-ES"/>
        </w:rPr>
        <w:sym w:font="Symbol" w:char="F053"/>
      </w:r>
      <w:r>
        <w:rPr>
          <w:rFonts w:ascii="Arial" w:hAnsi="Arial"/>
          <w:sz w:val="24"/>
          <w:lang w:val="es-ES"/>
        </w:rPr>
        <w:t xml:space="preserve">, estimada por la matriz </w:t>
      </w:r>
      <w:r>
        <w:rPr>
          <w:rFonts w:ascii="Arial" w:hAnsi="Arial"/>
          <w:b/>
          <w:sz w:val="24"/>
          <w:lang w:val="es-ES"/>
        </w:rPr>
        <w:t>S</w:t>
      </w:r>
      <w:r>
        <w:rPr>
          <w:rFonts w:ascii="Arial" w:hAnsi="Arial"/>
          <w:sz w:val="24"/>
          <w:lang w:val="es-ES"/>
        </w:rPr>
        <w:t xml:space="preserve"> (o de la matriz de correlación </w:t>
      </w:r>
      <w:r>
        <w:rPr>
          <w:rFonts w:ascii="Arial" w:hAnsi="Arial"/>
          <w:sz w:val="32"/>
          <w:lang w:val="es-ES"/>
        </w:rPr>
        <w:sym w:font="UniversalMath1 BT" w:char="F072"/>
      </w:r>
      <w:r>
        <w:rPr>
          <w:rFonts w:ascii="Arial" w:hAnsi="Arial"/>
          <w:sz w:val="24"/>
          <w:lang w:val="es-ES"/>
        </w:rPr>
        <w:t xml:space="preserve">, estimada por </w:t>
      </w:r>
      <w:r>
        <w:rPr>
          <w:rFonts w:ascii="Arial" w:hAnsi="Arial"/>
          <w:b/>
          <w:sz w:val="24"/>
          <w:lang w:val="es-ES"/>
        </w:rPr>
        <w:t>R</w:t>
      </w:r>
      <w:r>
        <w:rPr>
          <w:rFonts w:ascii="Arial" w:hAnsi="Arial"/>
          <w:sz w:val="24"/>
          <w:lang w:val="es-ES"/>
        </w:rPr>
        <w:t>) de X</w:t>
      </w:r>
      <w:r>
        <w:rPr>
          <w:rFonts w:ascii="Arial" w:hAnsi="Arial"/>
          <w:sz w:val="24"/>
          <w:vertAlign w:val="subscript"/>
          <w:lang w:val="es-ES"/>
        </w:rPr>
        <w:t>1</w:t>
      </w:r>
      <w:r>
        <w:rPr>
          <w:rFonts w:ascii="Arial" w:hAnsi="Arial"/>
          <w:sz w:val="24"/>
          <w:lang w:val="es-ES"/>
        </w:rPr>
        <w:t>,X</w:t>
      </w:r>
      <w:r>
        <w:rPr>
          <w:rFonts w:ascii="Arial" w:hAnsi="Arial"/>
          <w:sz w:val="24"/>
          <w:vertAlign w:val="subscript"/>
          <w:lang w:val="es-ES"/>
        </w:rPr>
        <w:t>2</w:t>
      </w:r>
      <w:r>
        <w:rPr>
          <w:rFonts w:ascii="Arial" w:hAnsi="Arial"/>
          <w:sz w:val="24"/>
          <w:lang w:val="es-ES"/>
        </w:rPr>
        <w:t>,...,</w:t>
      </w:r>
      <w:r>
        <w:rPr>
          <w:rFonts w:ascii="Arial" w:hAnsi="Arial"/>
          <w:sz w:val="24"/>
          <w:lang w:val="es-ES"/>
        </w:rPr>
        <w:t>X</w:t>
      </w:r>
      <w:r>
        <w:rPr>
          <w:rFonts w:ascii="Arial" w:hAnsi="Arial"/>
          <w:sz w:val="24"/>
          <w:vertAlign w:val="subscript"/>
          <w:lang w:val="es-ES"/>
        </w:rPr>
        <w:t xml:space="preserve">p. </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Sea el vector aleatorio </w:t>
      </w:r>
      <w:r>
        <w:rPr>
          <w:rFonts w:ascii="Arial" w:hAnsi="Arial"/>
          <w:b/>
          <w:sz w:val="24"/>
          <w:lang w:val="es-ES"/>
        </w:rPr>
        <w:t>X</w:t>
      </w:r>
      <w:r>
        <w:rPr>
          <w:rFonts w:ascii="Arial" w:hAnsi="Arial"/>
          <w:b/>
          <w:sz w:val="24"/>
          <w:vertAlign w:val="superscript"/>
          <w:lang w:val="es-ES"/>
        </w:rPr>
        <w:t>T</w:t>
      </w:r>
      <w:r>
        <w:rPr>
          <w:rFonts w:ascii="Arial" w:hAnsi="Arial"/>
          <w:sz w:val="24"/>
          <w:lang w:val="es-ES"/>
        </w:rPr>
        <w:t>=[X</w:t>
      </w:r>
      <w:r>
        <w:rPr>
          <w:rFonts w:ascii="Arial" w:hAnsi="Arial"/>
          <w:sz w:val="24"/>
          <w:vertAlign w:val="subscript"/>
          <w:lang w:val="es-ES"/>
        </w:rPr>
        <w:t>1</w:t>
      </w:r>
      <w:r>
        <w:rPr>
          <w:rFonts w:ascii="Arial" w:hAnsi="Arial"/>
          <w:sz w:val="24"/>
          <w:lang w:val="es-ES"/>
        </w:rPr>
        <w:t>,X</w:t>
      </w:r>
      <w:r>
        <w:rPr>
          <w:rFonts w:ascii="Arial" w:hAnsi="Arial"/>
          <w:sz w:val="24"/>
          <w:vertAlign w:val="subscript"/>
          <w:lang w:val="es-ES"/>
        </w:rPr>
        <w:t>2</w:t>
      </w:r>
      <w:r>
        <w:rPr>
          <w:rFonts w:ascii="Arial" w:hAnsi="Arial"/>
          <w:sz w:val="24"/>
          <w:lang w:val="es-ES"/>
        </w:rPr>
        <w:t>,...,X</w:t>
      </w:r>
      <w:r>
        <w:rPr>
          <w:rFonts w:ascii="Arial" w:hAnsi="Arial"/>
          <w:sz w:val="24"/>
          <w:vertAlign w:val="subscript"/>
          <w:lang w:val="es-ES"/>
        </w:rPr>
        <w:t>p</w:t>
      </w:r>
      <w:r>
        <w:rPr>
          <w:rFonts w:ascii="Arial" w:hAnsi="Arial"/>
          <w:sz w:val="24"/>
          <w:lang w:val="es-ES"/>
        </w:rPr>
        <w:t xml:space="preserve">] que tiene la matriz de varianzas y covarianzas </w:t>
      </w:r>
      <w:r>
        <w:rPr>
          <w:rFonts w:ascii="Arial" w:hAnsi="Arial"/>
          <w:b/>
          <w:sz w:val="28"/>
          <w:lang w:val="es-ES"/>
        </w:rPr>
        <w:sym w:font="Symbol" w:char="F053"/>
      </w:r>
      <w:r>
        <w:rPr>
          <w:rFonts w:ascii="Arial" w:hAnsi="Arial"/>
          <w:sz w:val="24"/>
          <w:lang w:val="es-ES"/>
        </w:rPr>
        <w:t xml:space="preserve"> (en el caso del presente estudio se usará la matriz de estimadores de varianzas y covarianzas </w:t>
      </w:r>
      <w:r>
        <w:rPr>
          <w:rFonts w:ascii="Arial" w:hAnsi="Arial"/>
          <w:b/>
          <w:sz w:val="24"/>
          <w:lang w:val="es-ES"/>
        </w:rPr>
        <w:t>S</w:t>
      </w:r>
      <w:r>
        <w:rPr>
          <w:rFonts w:ascii="Arial" w:hAnsi="Arial"/>
          <w:sz w:val="24"/>
          <w:lang w:val="es-ES"/>
        </w:rPr>
        <w:t xml:space="preserve">) con valores propios </w:t>
      </w:r>
      <w:r>
        <w:rPr>
          <w:rFonts w:ascii="Arial" w:hAnsi="Arial"/>
          <w:sz w:val="24"/>
          <w:lang w:val="es-ES"/>
        </w:rPr>
        <w:sym w:font="Symbol" w:char="F06C"/>
      </w:r>
      <w:r>
        <w:rPr>
          <w:rFonts w:ascii="Arial" w:hAnsi="Arial"/>
          <w:sz w:val="24"/>
          <w:vertAlign w:val="subscript"/>
          <w:lang w:val="es-ES"/>
        </w:rPr>
        <w:t>1</w:t>
      </w:r>
      <w:r>
        <w:rPr>
          <w:rFonts w:ascii="Arial" w:hAnsi="Arial"/>
          <w:sz w:val="24"/>
          <w:lang w:val="es-ES"/>
        </w:rPr>
        <w:sym w:font="UniversalMath1 BT" w:char="F02F"/>
      </w:r>
      <w:r>
        <w:rPr>
          <w:rFonts w:ascii="Arial" w:hAnsi="Arial"/>
          <w:sz w:val="24"/>
          <w:lang w:val="es-ES"/>
        </w:rPr>
        <w:sym w:font="Symbol" w:char="F06C"/>
      </w:r>
      <w:r>
        <w:rPr>
          <w:rFonts w:ascii="Arial" w:hAnsi="Arial"/>
          <w:sz w:val="24"/>
          <w:vertAlign w:val="subscript"/>
          <w:lang w:val="es-ES"/>
        </w:rPr>
        <w:t>2</w:t>
      </w:r>
      <w:r>
        <w:rPr>
          <w:rFonts w:ascii="Arial" w:hAnsi="Arial"/>
          <w:sz w:val="24"/>
          <w:lang w:val="es-ES"/>
        </w:rPr>
        <w:sym w:font="UniversalMath1 BT" w:char="F02F"/>
      </w:r>
      <w:r>
        <w:rPr>
          <w:rFonts w:ascii="Arial" w:hAnsi="Arial"/>
          <w:sz w:val="24"/>
          <w:lang w:val="es-ES"/>
        </w:rPr>
        <w:t xml:space="preserve">... </w:t>
      </w:r>
      <w:r>
        <w:rPr>
          <w:rFonts w:ascii="Arial" w:hAnsi="Arial"/>
          <w:sz w:val="24"/>
          <w:lang w:val="es-ES"/>
        </w:rPr>
        <w:sym w:font="UniversalMath1 BT" w:char="F02F"/>
      </w:r>
      <w:r>
        <w:rPr>
          <w:rFonts w:ascii="Arial" w:hAnsi="Arial"/>
          <w:sz w:val="24"/>
          <w:lang w:val="es-ES"/>
        </w:rPr>
        <w:sym w:font="Symbol" w:char="F06C"/>
      </w:r>
      <w:r>
        <w:rPr>
          <w:rFonts w:ascii="Arial" w:hAnsi="Arial"/>
          <w:sz w:val="24"/>
          <w:vertAlign w:val="subscript"/>
          <w:lang w:val="es-ES"/>
        </w:rPr>
        <w:t>p</w:t>
      </w:r>
      <w:r>
        <w:rPr>
          <w:rFonts w:ascii="Arial" w:hAnsi="Arial"/>
          <w:sz w:val="24"/>
          <w:lang w:val="es-ES"/>
        </w:rPr>
        <w:sym w:font="UniversalMath1 BT" w:char="F02F"/>
      </w:r>
      <w:r>
        <w:rPr>
          <w:rFonts w:ascii="Arial" w:hAnsi="Arial"/>
          <w:sz w:val="24"/>
          <w:lang w:val="es-ES"/>
        </w:rPr>
        <w:t>0, y considere las combinaci</w:t>
      </w:r>
      <w:r>
        <w:rPr>
          <w:rFonts w:ascii="Arial" w:hAnsi="Arial"/>
          <w:sz w:val="24"/>
          <w:lang w:val="es-ES"/>
        </w:rPr>
        <w:t>ones lineales:</w:t>
      </w:r>
    </w:p>
    <w:p w:rsidR="00000000" w:rsidRDefault="00287530">
      <w:pPr>
        <w:jc w:val="both"/>
        <w:rPr>
          <w:rFonts w:ascii="Arial" w:hAnsi="Arial"/>
          <w:sz w:val="24"/>
          <w:lang w:val="es-ES"/>
        </w:rPr>
      </w:pPr>
    </w:p>
    <w:p w:rsidR="00000000" w:rsidRDefault="00287530">
      <w:pPr>
        <w:jc w:val="both"/>
        <w:rPr>
          <w:rFonts w:ascii="Arial" w:hAnsi="Arial"/>
          <w:sz w:val="24"/>
          <w:lang w:val="es-ES"/>
        </w:rPr>
      </w:pPr>
      <w:r>
        <w:pict>
          <v:shape id="_x0000_s1068" type="#_x0000_t75" style="position:absolute;left:0;text-align:left;margin-left:109.8pt;margin-top:13.8pt;width:191pt;height:81pt;z-index:251629056" o:allowincell="f">
            <v:imagedata r:id="rId58" o:title=""/>
            <w10:wrap type="topAndBottom"/>
          </v:shape>
          <o:OLEObject Type="Embed" ProgID="Equation.2" ShapeID="_x0000_s1068" DrawAspect="Content" ObjectID="_1307948617" r:id="rId59"/>
        </w:pict>
      </w: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En forma general: Y</w:t>
      </w:r>
      <w:r>
        <w:rPr>
          <w:rFonts w:ascii="Arial" w:hAnsi="Arial"/>
          <w:sz w:val="24"/>
          <w:vertAlign w:val="subscript"/>
          <w:lang w:val="es-ES"/>
        </w:rPr>
        <w:t xml:space="preserve">i </w:t>
      </w:r>
      <w:r>
        <w:rPr>
          <w:rFonts w:ascii="Arial" w:hAnsi="Arial"/>
          <w:sz w:val="24"/>
          <w:lang w:val="es-ES"/>
        </w:rPr>
        <w:t xml:space="preserve">= </w:t>
      </w:r>
      <w:r>
        <w:rPr>
          <w:rFonts w:ascii="Arial" w:hAnsi="Arial"/>
          <w:b/>
          <w:sz w:val="24"/>
          <w:lang w:val="es-ES"/>
        </w:rPr>
        <w:t>a</w:t>
      </w:r>
      <w:r>
        <w:rPr>
          <w:rFonts w:ascii="Arial" w:hAnsi="Arial"/>
          <w:b/>
          <w:sz w:val="24"/>
          <w:vertAlign w:val="subscript"/>
          <w:lang w:val="es-ES"/>
        </w:rPr>
        <w:t>i</w:t>
      </w:r>
      <w:r>
        <w:rPr>
          <w:rFonts w:ascii="Arial" w:hAnsi="Arial"/>
          <w:b/>
          <w:sz w:val="24"/>
          <w:vertAlign w:val="superscript"/>
          <w:lang w:val="es-ES"/>
        </w:rPr>
        <w:t>T</w:t>
      </w:r>
      <w:r>
        <w:rPr>
          <w:rFonts w:ascii="Arial" w:hAnsi="Arial"/>
          <w:b/>
          <w:sz w:val="24"/>
          <w:lang w:val="es-ES"/>
        </w:rPr>
        <w:t xml:space="preserve">X, </w:t>
      </w:r>
      <w:r>
        <w:rPr>
          <w:rFonts w:ascii="Arial" w:hAnsi="Arial"/>
          <w:sz w:val="24"/>
          <w:lang w:val="es-ES"/>
        </w:rPr>
        <w:t xml:space="preserve">donde </w:t>
      </w:r>
      <w:r>
        <w:rPr>
          <w:rFonts w:ascii="Arial" w:hAnsi="Arial"/>
          <w:b/>
          <w:sz w:val="24"/>
          <w:lang w:val="es-ES"/>
        </w:rPr>
        <w:t>a</w:t>
      </w:r>
      <w:r>
        <w:rPr>
          <w:rFonts w:ascii="Arial" w:hAnsi="Arial"/>
          <w:b/>
          <w:sz w:val="24"/>
          <w:vertAlign w:val="subscript"/>
          <w:lang w:val="es-ES"/>
        </w:rPr>
        <w:t>i</w:t>
      </w:r>
      <w:r>
        <w:rPr>
          <w:rFonts w:ascii="Arial" w:hAnsi="Arial"/>
          <w:b/>
          <w:sz w:val="24"/>
          <w:vertAlign w:val="superscript"/>
          <w:lang w:val="es-ES"/>
        </w:rPr>
        <w:t>T</w:t>
      </w:r>
      <w:r>
        <w:rPr>
          <w:rFonts w:ascii="Arial" w:hAnsi="Arial"/>
          <w:sz w:val="24"/>
          <w:vertAlign w:val="superscript"/>
          <w:lang w:val="es-ES"/>
        </w:rPr>
        <w:t xml:space="preserve"> </w:t>
      </w:r>
      <w:r>
        <w:rPr>
          <w:rFonts w:ascii="Arial" w:hAnsi="Arial"/>
          <w:sz w:val="24"/>
          <w:lang w:val="es-ES"/>
        </w:rPr>
        <w:t xml:space="preserve">= </w:t>
      </w:r>
      <w:r>
        <w:rPr>
          <w:rFonts w:ascii="Arial" w:hAnsi="Arial"/>
          <w:b/>
          <w:sz w:val="24"/>
          <w:lang w:val="es-ES"/>
        </w:rPr>
        <w:t>e</w:t>
      </w:r>
      <w:r>
        <w:rPr>
          <w:rFonts w:ascii="Arial" w:hAnsi="Arial"/>
          <w:b/>
          <w:sz w:val="24"/>
          <w:vertAlign w:val="subscript"/>
          <w:lang w:val="es-ES"/>
        </w:rPr>
        <w:t>i</w:t>
      </w:r>
      <w:r>
        <w:rPr>
          <w:rFonts w:ascii="Arial" w:hAnsi="Arial"/>
          <w:b/>
          <w:sz w:val="24"/>
          <w:vertAlign w:val="superscript"/>
          <w:lang w:val="es-ES"/>
        </w:rPr>
        <w:t>T</w:t>
      </w:r>
      <w:r>
        <w:rPr>
          <w:rFonts w:ascii="Arial" w:hAnsi="Arial"/>
          <w:sz w:val="24"/>
          <w:lang w:val="es-ES"/>
        </w:rPr>
        <w:t xml:space="preserve">, siendo </w:t>
      </w:r>
      <w:r>
        <w:rPr>
          <w:rFonts w:ascii="Arial" w:hAnsi="Arial"/>
          <w:b/>
          <w:sz w:val="24"/>
          <w:lang w:val="es-ES"/>
        </w:rPr>
        <w:t>e</w:t>
      </w:r>
      <w:r>
        <w:rPr>
          <w:rFonts w:ascii="Arial" w:hAnsi="Arial"/>
          <w:b/>
          <w:sz w:val="24"/>
          <w:vertAlign w:val="subscript"/>
          <w:lang w:val="es-ES"/>
        </w:rPr>
        <w:t>i</w:t>
      </w:r>
      <w:r>
        <w:rPr>
          <w:rFonts w:ascii="Arial" w:hAnsi="Arial"/>
          <w:sz w:val="24"/>
          <w:lang w:val="es-ES"/>
        </w:rPr>
        <w:t xml:space="preserve"> el vector propio de </w:t>
      </w:r>
      <w:r>
        <w:rPr>
          <w:rFonts w:ascii="Symbol" w:hAnsi="Symbol"/>
          <w:b/>
          <w:sz w:val="28"/>
          <w:lang w:val="es-ES"/>
        </w:rPr>
        <w:t></w:t>
      </w:r>
      <w:r>
        <w:rPr>
          <w:rFonts w:ascii="Arial" w:hAnsi="Arial"/>
          <w:sz w:val="24"/>
          <w:lang w:val="es-ES"/>
        </w:rPr>
        <w:t xml:space="preserve">. </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Con:</w:t>
      </w:r>
    </w:p>
    <w:p w:rsidR="00000000" w:rsidRDefault="00287530">
      <w:pPr>
        <w:jc w:val="both"/>
        <w:rPr>
          <w:rFonts w:ascii="Arial" w:hAnsi="Arial"/>
          <w:sz w:val="24"/>
          <w:lang w:val="es-ES"/>
        </w:rPr>
      </w:pPr>
      <w:r>
        <w:rPr>
          <w:rFonts w:ascii="Arial" w:hAnsi="Arial"/>
          <w:sz w:val="24"/>
          <w:lang w:val="es-ES"/>
        </w:rPr>
        <w:tab/>
      </w:r>
      <w:r>
        <w:rPr>
          <w:rFonts w:ascii="Arial" w:hAnsi="Arial"/>
          <w:sz w:val="24"/>
          <w:lang w:val="es-ES"/>
        </w:rPr>
        <w:tab/>
      </w:r>
      <w:r>
        <w:rPr>
          <w:rFonts w:ascii="Arial" w:hAnsi="Arial"/>
          <w:sz w:val="24"/>
          <w:lang w:val="es-ES"/>
        </w:rPr>
        <w:tab/>
      </w:r>
      <w:r>
        <w:rPr>
          <w:rFonts w:ascii="Times New Roman" w:hAnsi="Times New Roman"/>
          <w:i/>
          <w:sz w:val="24"/>
          <w:lang w:val="es-ES"/>
        </w:rPr>
        <w:t>Var(Y</w:t>
      </w:r>
      <w:r>
        <w:rPr>
          <w:rFonts w:ascii="Times New Roman" w:hAnsi="Times New Roman"/>
          <w:i/>
          <w:sz w:val="24"/>
          <w:vertAlign w:val="subscript"/>
          <w:lang w:val="es-ES"/>
        </w:rPr>
        <w:t>i</w:t>
      </w:r>
      <w:r>
        <w:rPr>
          <w:rFonts w:ascii="Times New Roman" w:hAnsi="Times New Roman"/>
          <w:i/>
          <w:sz w:val="24"/>
          <w:lang w:val="es-ES"/>
        </w:rPr>
        <w:t>)</w:t>
      </w:r>
      <w:r>
        <w:rPr>
          <w:rFonts w:ascii="Arial" w:hAnsi="Arial"/>
          <w:sz w:val="24"/>
          <w:lang w:val="es-ES"/>
        </w:rPr>
        <w:t xml:space="preserve"> = </w:t>
      </w:r>
      <w:r>
        <w:rPr>
          <w:rFonts w:ascii="Arial" w:hAnsi="Arial"/>
          <w:b/>
          <w:sz w:val="24"/>
          <w:lang w:val="es-ES"/>
        </w:rPr>
        <w:t>e</w:t>
      </w:r>
      <w:r>
        <w:rPr>
          <w:rFonts w:ascii="Arial" w:hAnsi="Arial"/>
          <w:b/>
          <w:sz w:val="24"/>
          <w:vertAlign w:val="superscript"/>
          <w:lang w:val="es-ES"/>
        </w:rPr>
        <w:t>T</w:t>
      </w:r>
      <w:r>
        <w:rPr>
          <w:rFonts w:ascii="Arial" w:hAnsi="Arial"/>
          <w:b/>
          <w:sz w:val="24"/>
          <w:vertAlign w:val="subscript"/>
          <w:lang w:val="es-ES"/>
        </w:rPr>
        <w:t>i</w:t>
      </w:r>
      <w:r>
        <w:rPr>
          <w:rFonts w:ascii="Arial" w:hAnsi="Arial"/>
          <w:b/>
          <w:sz w:val="28"/>
          <w:lang w:val="es-ES"/>
        </w:rPr>
        <w:sym w:font="Symbol" w:char="F053"/>
      </w:r>
      <w:r>
        <w:rPr>
          <w:rFonts w:ascii="Arial" w:hAnsi="Arial"/>
          <w:b/>
          <w:sz w:val="24"/>
          <w:lang w:val="es-ES"/>
        </w:rPr>
        <w:t>e</w:t>
      </w:r>
      <w:r>
        <w:rPr>
          <w:rFonts w:ascii="Arial" w:hAnsi="Arial"/>
          <w:b/>
          <w:sz w:val="24"/>
          <w:vertAlign w:val="subscript"/>
          <w:lang w:val="es-ES"/>
        </w:rPr>
        <w:t>i</w:t>
      </w:r>
      <w:r>
        <w:rPr>
          <w:rFonts w:ascii="Arial" w:hAnsi="Arial"/>
          <w:sz w:val="24"/>
          <w:lang w:val="es-ES"/>
        </w:rPr>
        <w:t xml:space="preserve"> = </w:t>
      </w:r>
      <w:r>
        <w:rPr>
          <w:rFonts w:ascii="Arial" w:hAnsi="Arial"/>
          <w:sz w:val="24"/>
          <w:lang w:val="es-ES"/>
        </w:rPr>
        <w:sym w:font="Symbol" w:char="F06C"/>
      </w:r>
      <w:r>
        <w:rPr>
          <w:rFonts w:ascii="Arial" w:hAnsi="Arial"/>
          <w:sz w:val="24"/>
          <w:vertAlign w:val="subscript"/>
          <w:lang w:val="es-ES"/>
        </w:rPr>
        <w:t>i</w:t>
      </w:r>
      <w:r>
        <w:rPr>
          <w:rFonts w:ascii="Arial" w:hAnsi="Arial"/>
          <w:sz w:val="24"/>
          <w:lang w:val="es-ES"/>
        </w:rPr>
        <w:t xml:space="preserve">  para </w:t>
      </w:r>
      <w:r>
        <w:rPr>
          <w:rFonts w:ascii="Times New Roman" w:hAnsi="Times New Roman"/>
          <w:i/>
          <w:sz w:val="24"/>
          <w:lang w:val="es-ES"/>
        </w:rPr>
        <w:t>i=1,2,...,p</w:t>
      </w:r>
    </w:p>
    <w:p w:rsidR="00000000" w:rsidRDefault="00287530">
      <w:pPr>
        <w:spacing w:line="480" w:lineRule="auto"/>
        <w:jc w:val="both"/>
        <w:rPr>
          <w:rFonts w:ascii="Arial" w:hAnsi="Arial"/>
          <w:sz w:val="24"/>
          <w:lang w:val="es-ES"/>
        </w:rPr>
      </w:pPr>
      <w:r>
        <w:rPr>
          <w:rFonts w:ascii="Arial" w:hAnsi="Arial"/>
          <w:sz w:val="24"/>
          <w:lang w:val="es-ES"/>
        </w:rPr>
        <w:tab/>
      </w:r>
      <w:r>
        <w:rPr>
          <w:rFonts w:ascii="Arial" w:hAnsi="Arial"/>
          <w:sz w:val="24"/>
          <w:lang w:val="es-ES"/>
        </w:rPr>
        <w:tab/>
      </w:r>
      <w:r>
        <w:rPr>
          <w:rFonts w:ascii="Arial" w:hAnsi="Arial"/>
          <w:sz w:val="24"/>
          <w:lang w:val="es-ES"/>
        </w:rPr>
        <w:tab/>
      </w:r>
      <w:r>
        <w:rPr>
          <w:rFonts w:ascii="Times New Roman" w:hAnsi="Times New Roman"/>
          <w:i/>
          <w:sz w:val="24"/>
          <w:lang w:val="es-ES"/>
        </w:rPr>
        <w:t>Cov(Y</w:t>
      </w:r>
      <w:r>
        <w:rPr>
          <w:rFonts w:ascii="Times New Roman" w:hAnsi="Times New Roman"/>
          <w:i/>
          <w:sz w:val="24"/>
          <w:vertAlign w:val="subscript"/>
          <w:lang w:val="es-ES"/>
        </w:rPr>
        <w:t>i</w:t>
      </w:r>
      <w:r>
        <w:rPr>
          <w:rFonts w:ascii="Times New Roman" w:hAnsi="Times New Roman"/>
          <w:i/>
          <w:sz w:val="24"/>
          <w:lang w:val="es-ES"/>
        </w:rPr>
        <w:t>, Y</w:t>
      </w:r>
      <w:r>
        <w:rPr>
          <w:rFonts w:ascii="Times New Roman" w:hAnsi="Times New Roman"/>
          <w:i/>
          <w:sz w:val="24"/>
          <w:vertAlign w:val="subscript"/>
          <w:lang w:val="es-ES"/>
        </w:rPr>
        <w:t>k</w:t>
      </w:r>
      <w:r>
        <w:rPr>
          <w:rFonts w:ascii="Times New Roman" w:hAnsi="Times New Roman"/>
          <w:i/>
          <w:sz w:val="24"/>
          <w:lang w:val="es-ES"/>
        </w:rPr>
        <w:t>)</w:t>
      </w:r>
      <w:r>
        <w:rPr>
          <w:rFonts w:ascii="Arial" w:hAnsi="Arial"/>
          <w:sz w:val="24"/>
          <w:lang w:val="es-ES"/>
        </w:rPr>
        <w:t xml:space="preserve"> =</w:t>
      </w:r>
      <w:r>
        <w:rPr>
          <w:rFonts w:ascii="Arial" w:hAnsi="Arial"/>
          <w:sz w:val="24"/>
          <w:lang w:val="es-ES"/>
        </w:rPr>
        <w:tab/>
      </w:r>
      <w:r>
        <w:rPr>
          <w:rFonts w:ascii="Arial" w:hAnsi="Arial"/>
          <w:b/>
          <w:sz w:val="24"/>
          <w:lang w:val="es-ES"/>
        </w:rPr>
        <w:t>e</w:t>
      </w:r>
      <w:r>
        <w:rPr>
          <w:rFonts w:ascii="Arial" w:hAnsi="Arial"/>
          <w:b/>
          <w:sz w:val="24"/>
          <w:vertAlign w:val="superscript"/>
          <w:lang w:val="es-ES"/>
        </w:rPr>
        <w:t>T</w:t>
      </w:r>
      <w:r>
        <w:rPr>
          <w:rFonts w:ascii="Arial" w:hAnsi="Arial"/>
          <w:b/>
          <w:sz w:val="24"/>
          <w:vertAlign w:val="subscript"/>
          <w:lang w:val="es-ES"/>
        </w:rPr>
        <w:t>i</w:t>
      </w:r>
      <w:r>
        <w:rPr>
          <w:rFonts w:ascii="Arial" w:hAnsi="Arial"/>
          <w:b/>
          <w:sz w:val="28"/>
          <w:lang w:val="es-ES"/>
        </w:rPr>
        <w:sym w:font="Symbol" w:char="F053"/>
      </w:r>
      <w:r>
        <w:rPr>
          <w:rFonts w:ascii="Arial" w:hAnsi="Arial"/>
          <w:b/>
          <w:sz w:val="24"/>
          <w:lang w:val="es-ES"/>
        </w:rPr>
        <w:t>e</w:t>
      </w:r>
      <w:r>
        <w:rPr>
          <w:rFonts w:ascii="Arial" w:hAnsi="Arial"/>
          <w:b/>
          <w:sz w:val="24"/>
          <w:vertAlign w:val="subscript"/>
          <w:lang w:val="es-ES"/>
        </w:rPr>
        <w:t>k</w:t>
      </w:r>
      <w:r>
        <w:rPr>
          <w:rFonts w:ascii="Arial" w:hAnsi="Arial"/>
          <w:sz w:val="24"/>
          <w:vertAlign w:val="subscript"/>
          <w:lang w:val="es-ES"/>
        </w:rPr>
        <w:t xml:space="preserve"> </w:t>
      </w:r>
      <w:r>
        <w:rPr>
          <w:rFonts w:ascii="Arial" w:hAnsi="Arial"/>
          <w:sz w:val="24"/>
          <w:lang w:val="es-ES"/>
        </w:rPr>
        <w:t xml:space="preserve">= 0  para </w:t>
      </w:r>
      <w:r>
        <w:rPr>
          <w:rFonts w:ascii="Times New Roman" w:hAnsi="Times New Roman"/>
          <w:i/>
          <w:sz w:val="24"/>
          <w:lang w:val="es-ES"/>
        </w:rPr>
        <w:t>i</w:t>
      </w:r>
      <w:r>
        <w:rPr>
          <w:rFonts w:ascii="Times New Roman" w:hAnsi="Times New Roman"/>
          <w:i/>
          <w:sz w:val="24"/>
          <w:lang w:val="es-ES"/>
        </w:rPr>
        <w:sym w:font="Symbol" w:char="F0B9"/>
      </w:r>
      <w:r>
        <w:rPr>
          <w:rFonts w:ascii="Times New Roman" w:hAnsi="Times New Roman"/>
          <w:i/>
          <w:sz w:val="24"/>
          <w:lang w:val="es-ES"/>
        </w:rPr>
        <w:t>k</w:t>
      </w:r>
      <w:r>
        <w:rPr>
          <w:rFonts w:ascii="Arial" w:hAnsi="Arial"/>
          <w:sz w:val="24"/>
          <w:lang w:val="es-ES"/>
        </w:rPr>
        <w:tab/>
      </w:r>
      <w:r>
        <w:rPr>
          <w:rFonts w:ascii="Arial" w:hAnsi="Arial"/>
          <w:sz w:val="24"/>
          <w:lang w:val="es-ES"/>
        </w:rPr>
        <w:tab/>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Se puede observar que las componentes principales están ordenad</w:t>
      </w:r>
      <w:r>
        <w:rPr>
          <w:rFonts w:ascii="Arial" w:hAnsi="Arial"/>
          <w:sz w:val="24"/>
          <w:lang w:val="es-ES"/>
        </w:rPr>
        <w:t>as de tal forma que entre menor sea el índice que tenga la componente mayor será la varianza de la misma, es decir que:</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ab/>
      </w:r>
      <w:r>
        <w:rPr>
          <w:rFonts w:ascii="Arial" w:hAnsi="Arial"/>
          <w:sz w:val="24"/>
          <w:lang w:val="es-ES"/>
        </w:rPr>
        <w:tab/>
        <w:t>Var(Y</w:t>
      </w:r>
      <w:r>
        <w:rPr>
          <w:rFonts w:ascii="Arial" w:hAnsi="Arial"/>
          <w:sz w:val="24"/>
          <w:vertAlign w:val="subscript"/>
          <w:lang w:val="es-ES"/>
        </w:rPr>
        <w:t>i</w:t>
      </w:r>
      <w:r>
        <w:rPr>
          <w:rFonts w:ascii="Arial" w:hAnsi="Arial"/>
          <w:sz w:val="24"/>
          <w:lang w:val="es-ES"/>
        </w:rPr>
        <w:t>) &gt; Var(Y</w:t>
      </w:r>
      <w:r>
        <w:rPr>
          <w:rFonts w:ascii="Arial" w:hAnsi="Arial"/>
          <w:sz w:val="24"/>
          <w:vertAlign w:val="subscript"/>
          <w:lang w:val="es-ES"/>
        </w:rPr>
        <w:t>k</w:t>
      </w:r>
      <w:r>
        <w:rPr>
          <w:rFonts w:ascii="Arial" w:hAnsi="Arial"/>
          <w:sz w:val="24"/>
          <w:lang w:val="es-ES"/>
        </w:rPr>
        <w:t>), para todo i&lt;k</w:t>
      </w: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La covarianza de Y</w:t>
      </w:r>
      <w:r>
        <w:rPr>
          <w:rFonts w:ascii="Arial" w:hAnsi="Arial"/>
          <w:sz w:val="24"/>
          <w:vertAlign w:val="subscript"/>
          <w:lang w:val="es-ES"/>
        </w:rPr>
        <w:t>i</w:t>
      </w:r>
      <w:r>
        <w:rPr>
          <w:rFonts w:ascii="Arial" w:hAnsi="Arial"/>
          <w:sz w:val="24"/>
          <w:lang w:val="es-ES"/>
        </w:rPr>
        <w:t xml:space="preserve"> con Y</w:t>
      </w:r>
      <w:r>
        <w:rPr>
          <w:rFonts w:ascii="Arial" w:hAnsi="Arial"/>
          <w:sz w:val="24"/>
          <w:vertAlign w:val="subscript"/>
          <w:lang w:val="es-ES"/>
        </w:rPr>
        <w:t>k</w:t>
      </w:r>
      <w:r>
        <w:rPr>
          <w:rFonts w:ascii="Arial" w:hAnsi="Arial"/>
          <w:sz w:val="24"/>
          <w:lang w:val="es-ES"/>
        </w:rPr>
        <w:t xml:space="preserve">, para i </w:t>
      </w:r>
      <w:r>
        <w:rPr>
          <w:rFonts w:ascii="Arial" w:hAnsi="Arial"/>
          <w:sz w:val="24"/>
          <w:lang w:val="es-ES"/>
        </w:rPr>
        <w:sym w:font="Symbol" w:char="F0B9"/>
      </w:r>
      <w:r>
        <w:rPr>
          <w:rFonts w:ascii="Arial" w:hAnsi="Arial"/>
          <w:sz w:val="24"/>
          <w:lang w:val="es-ES"/>
        </w:rPr>
        <w:t>k es cero, ya que son independientes.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074" type="#_x0000_t75" style="position:absolute;left:0;text-align:left;margin-left:59.4pt;margin-top:148pt;width:4in;height:35pt;z-index:251630080" o:allowincell="f">
            <v:imagedata r:id="rId60" o:title=""/>
            <w10:wrap type="topAndBottom"/>
          </v:shape>
          <o:OLEObject Type="Embed" ProgID="Equation.2" ShapeID="_x0000_s1074" DrawAspect="Content" ObjectID="_1307948622" r:id="rId61"/>
        </w:pict>
      </w:r>
      <w:r>
        <w:rPr>
          <w:rFonts w:ascii="Arial" w:hAnsi="Arial"/>
          <w:sz w:val="24"/>
          <w:lang w:val="es-ES"/>
        </w:rPr>
        <w:t>Sea el vector aleatori</w:t>
      </w:r>
      <w:r>
        <w:rPr>
          <w:rFonts w:ascii="Arial" w:hAnsi="Arial"/>
          <w:sz w:val="24"/>
          <w:lang w:val="es-ES"/>
        </w:rPr>
        <w:t xml:space="preserve">o </w:t>
      </w:r>
      <w:r>
        <w:rPr>
          <w:rFonts w:ascii="Arial" w:hAnsi="Arial"/>
          <w:b/>
          <w:sz w:val="24"/>
          <w:lang w:val="es-ES"/>
        </w:rPr>
        <w:t>X</w:t>
      </w:r>
      <w:r>
        <w:rPr>
          <w:rFonts w:ascii="Arial" w:hAnsi="Arial"/>
          <w:b/>
          <w:sz w:val="24"/>
          <w:vertAlign w:val="superscript"/>
          <w:lang w:val="es-ES"/>
        </w:rPr>
        <w:t>T</w:t>
      </w:r>
      <w:r>
        <w:rPr>
          <w:rFonts w:ascii="Arial" w:hAnsi="Arial"/>
          <w:sz w:val="24"/>
          <w:lang w:val="es-ES"/>
        </w:rPr>
        <w:t>=[X</w:t>
      </w:r>
      <w:r>
        <w:rPr>
          <w:rFonts w:ascii="Arial" w:hAnsi="Arial"/>
          <w:sz w:val="24"/>
          <w:vertAlign w:val="subscript"/>
          <w:lang w:val="es-ES"/>
        </w:rPr>
        <w:t>1</w:t>
      </w:r>
      <w:r>
        <w:rPr>
          <w:rFonts w:ascii="Arial" w:hAnsi="Arial"/>
          <w:sz w:val="24"/>
          <w:lang w:val="es-ES"/>
        </w:rPr>
        <w:t>,X</w:t>
      </w:r>
      <w:r>
        <w:rPr>
          <w:rFonts w:ascii="Arial" w:hAnsi="Arial"/>
          <w:sz w:val="24"/>
          <w:vertAlign w:val="subscript"/>
          <w:lang w:val="es-ES"/>
        </w:rPr>
        <w:t>2</w:t>
      </w:r>
      <w:r>
        <w:rPr>
          <w:rFonts w:ascii="Arial" w:hAnsi="Arial"/>
          <w:sz w:val="24"/>
          <w:lang w:val="es-ES"/>
        </w:rPr>
        <w:t>,...,X</w:t>
      </w:r>
      <w:r>
        <w:rPr>
          <w:rFonts w:ascii="Arial" w:hAnsi="Arial"/>
          <w:sz w:val="24"/>
          <w:vertAlign w:val="subscript"/>
          <w:lang w:val="es-ES"/>
        </w:rPr>
        <w:t>p</w:t>
      </w:r>
      <w:r>
        <w:rPr>
          <w:rFonts w:ascii="Arial" w:hAnsi="Arial"/>
          <w:sz w:val="24"/>
          <w:lang w:val="es-ES"/>
        </w:rPr>
        <w:t xml:space="preserve">] que tiene la matriz de varianzas y covarianzas </w:t>
      </w:r>
      <w:r>
        <w:rPr>
          <w:rFonts w:ascii="Arial" w:hAnsi="Arial"/>
          <w:b/>
          <w:sz w:val="28"/>
          <w:lang w:val="es-ES"/>
        </w:rPr>
        <w:sym w:font="Symbol" w:char="F053"/>
      </w:r>
      <w:r>
        <w:rPr>
          <w:rFonts w:ascii="Arial" w:hAnsi="Arial"/>
          <w:sz w:val="24"/>
          <w:lang w:val="es-ES"/>
        </w:rPr>
        <w:t xml:space="preserve"> (estimada por la matriz de estimadores de varianzas y covarianzas </w:t>
      </w:r>
      <w:r>
        <w:rPr>
          <w:rFonts w:ascii="Arial" w:hAnsi="Arial"/>
          <w:b/>
          <w:sz w:val="24"/>
          <w:lang w:val="es-ES"/>
        </w:rPr>
        <w:t>S</w:t>
      </w:r>
      <w:r>
        <w:rPr>
          <w:rFonts w:ascii="Arial" w:hAnsi="Arial"/>
          <w:sz w:val="24"/>
          <w:lang w:val="es-ES"/>
        </w:rPr>
        <w:t xml:space="preserve">) con valores propios </w:t>
      </w:r>
      <w:r>
        <w:rPr>
          <w:rFonts w:ascii="Arial" w:hAnsi="Arial"/>
          <w:sz w:val="24"/>
          <w:lang w:val="es-ES"/>
        </w:rPr>
        <w:sym w:font="Symbol" w:char="F06C"/>
      </w:r>
      <w:r>
        <w:rPr>
          <w:rFonts w:ascii="Arial" w:hAnsi="Arial"/>
          <w:sz w:val="24"/>
          <w:vertAlign w:val="subscript"/>
          <w:lang w:val="es-ES"/>
        </w:rPr>
        <w:t>1</w:t>
      </w:r>
      <w:r>
        <w:rPr>
          <w:rFonts w:ascii="Arial" w:hAnsi="Arial"/>
          <w:sz w:val="24"/>
          <w:lang w:val="es-ES"/>
        </w:rPr>
        <w:sym w:font="UniversalMath1 BT" w:char="F02F"/>
      </w:r>
      <w:r>
        <w:rPr>
          <w:rFonts w:ascii="Arial" w:hAnsi="Arial"/>
          <w:sz w:val="24"/>
          <w:lang w:val="es-ES"/>
        </w:rPr>
        <w:sym w:font="Symbol" w:char="F06C"/>
      </w:r>
      <w:r>
        <w:rPr>
          <w:rFonts w:ascii="Arial" w:hAnsi="Arial"/>
          <w:sz w:val="24"/>
          <w:vertAlign w:val="subscript"/>
          <w:lang w:val="es-ES"/>
        </w:rPr>
        <w:t>2</w:t>
      </w:r>
      <w:r>
        <w:rPr>
          <w:rFonts w:ascii="Arial" w:hAnsi="Arial"/>
          <w:sz w:val="24"/>
          <w:lang w:val="es-ES"/>
        </w:rPr>
        <w:sym w:font="UniversalMath1 BT" w:char="F02F"/>
      </w:r>
      <w:r>
        <w:rPr>
          <w:rFonts w:ascii="Arial" w:hAnsi="Arial"/>
          <w:sz w:val="24"/>
          <w:lang w:val="es-ES"/>
        </w:rPr>
        <w:t xml:space="preserve">... </w:t>
      </w:r>
      <w:r>
        <w:rPr>
          <w:rFonts w:ascii="Arial" w:hAnsi="Arial"/>
          <w:sz w:val="24"/>
          <w:lang w:val="es-ES"/>
        </w:rPr>
        <w:sym w:font="UniversalMath1 BT" w:char="F02F"/>
      </w:r>
      <w:r>
        <w:rPr>
          <w:rFonts w:ascii="Arial" w:hAnsi="Arial"/>
          <w:sz w:val="24"/>
          <w:lang w:val="es-ES"/>
        </w:rPr>
        <w:sym w:font="Symbol" w:char="F06C"/>
      </w:r>
      <w:r>
        <w:rPr>
          <w:rFonts w:ascii="Arial" w:hAnsi="Arial"/>
          <w:sz w:val="24"/>
          <w:vertAlign w:val="subscript"/>
          <w:lang w:val="es-ES"/>
        </w:rPr>
        <w:t>p</w:t>
      </w:r>
      <w:r>
        <w:rPr>
          <w:rFonts w:ascii="Arial" w:hAnsi="Arial"/>
          <w:sz w:val="24"/>
          <w:lang w:val="es-ES"/>
        </w:rPr>
        <w:sym w:font="UniversalMath1 BT" w:char="F02F"/>
      </w:r>
      <w:r>
        <w:rPr>
          <w:rFonts w:ascii="Arial" w:hAnsi="Arial"/>
          <w:sz w:val="24"/>
          <w:lang w:val="es-ES"/>
        </w:rPr>
        <w:t>0, y Y</w:t>
      </w:r>
      <w:r>
        <w:rPr>
          <w:rFonts w:ascii="Arial" w:hAnsi="Arial"/>
          <w:sz w:val="24"/>
          <w:vertAlign w:val="subscript"/>
          <w:lang w:val="es-ES"/>
        </w:rPr>
        <w:t>1</w:t>
      </w:r>
      <w:r>
        <w:rPr>
          <w:rFonts w:ascii="Arial" w:hAnsi="Arial"/>
          <w:sz w:val="24"/>
          <w:lang w:val="es-ES"/>
        </w:rPr>
        <w:t>=</w:t>
      </w:r>
      <w:r>
        <w:rPr>
          <w:rFonts w:ascii="Arial" w:hAnsi="Arial"/>
          <w:b/>
          <w:sz w:val="24"/>
          <w:lang w:val="es-ES"/>
        </w:rPr>
        <w:t>e</w:t>
      </w:r>
      <w:r>
        <w:rPr>
          <w:rFonts w:ascii="Arial" w:hAnsi="Arial"/>
          <w:b/>
          <w:sz w:val="24"/>
          <w:vertAlign w:val="superscript"/>
          <w:lang w:val="es-ES"/>
        </w:rPr>
        <w:t>T</w:t>
      </w:r>
      <w:r>
        <w:rPr>
          <w:rFonts w:ascii="Arial" w:hAnsi="Arial"/>
          <w:b/>
          <w:sz w:val="24"/>
          <w:vertAlign w:val="subscript"/>
          <w:lang w:val="es-ES"/>
        </w:rPr>
        <w:t>1</w:t>
      </w:r>
      <w:r>
        <w:rPr>
          <w:rFonts w:ascii="Arial" w:hAnsi="Arial"/>
          <w:b/>
          <w:sz w:val="24"/>
          <w:lang w:val="es-ES"/>
        </w:rPr>
        <w:t>X</w:t>
      </w:r>
      <w:r>
        <w:rPr>
          <w:rFonts w:ascii="Arial" w:hAnsi="Arial"/>
          <w:sz w:val="24"/>
          <w:lang w:val="es-ES"/>
        </w:rPr>
        <w:t>, Y</w:t>
      </w:r>
      <w:r>
        <w:rPr>
          <w:rFonts w:ascii="Arial" w:hAnsi="Arial"/>
          <w:sz w:val="24"/>
          <w:vertAlign w:val="subscript"/>
          <w:lang w:val="es-ES"/>
        </w:rPr>
        <w:t>2</w:t>
      </w:r>
      <w:r>
        <w:rPr>
          <w:rFonts w:ascii="Arial" w:hAnsi="Arial"/>
          <w:sz w:val="24"/>
          <w:lang w:val="es-ES"/>
        </w:rPr>
        <w:t>=</w:t>
      </w:r>
      <w:r>
        <w:rPr>
          <w:rFonts w:ascii="Arial" w:hAnsi="Arial"/>
          <w:b/>
          <w:sz w:val="24"/>
          <w:lang w:val="es-ES"/>
        </w:rPr>
        <w:t>e</w:t>
      </w:r>
      <w:r>
        <w:rPr>
          <w:rFonts w:ascii="Arial" w:hAnsi="Arial"/>
          <w:b/>
          <w:sz w:val="24"/>
          <w:vertAlign w:val="superscript"/>
          <w:lang w:val="es-ES"/>
        </w:rPr>
        <w:t>T</w:t>
      </w:r>
      <w:r>
        <w:rPr>
          <w:rFonts w:ascii="Arial" w:hAnsi="Arial"/>
          <w:b/>
          <w:sz w:val="24"/>
          <w:vertAlign w:val="subscript"/>
          <w:lang w:val="es-ES"/>
        </w:rPr>
        <w:t>2</w:t>
      </w:r>
      <w:r>
        <w:rPr>
          <w:rFonts w:ascii="Arial" w:hAnsi="Arial"/>
          <w:b/>
          <w:sz w:val="24"/>
          <w:lang w:val="es-ES"/>
        </w:rPr>
        <w:t xml:space="preserve">X, </w:t>
      </w:r>
      <w:r>
        <w:rPr>
          <w:rFonts w:ascii="Arial" w:hAnsi="Arial"/>
          <w:sz w:val="24"/>
          <w:lang w:val="es-ES"/>
        </w:rPr>
        <w:t>..., Y</w:t>
      </w:r>
      <w:r>
        <w:rPr>
          <w:rFonts w:ascii="Arial" w:hAnsi="Arial"/>
          <w:sz w:val="24"/>
          <w:vertAlign w:val="subscript"/>
          <w:lang w:val="es-ES"/>
        </w:rPr>
        <w:t>p</w:t>
      </w:r>
      <w:r>
        <w:rPr>
          <w:rFonts w:ascii="Arial" w:hAnsi="Arial"/>
          <w:sz w:val="24"/>
          <w:lang w:val="es-ES"/>
        </w:rPr>
        <w:t>=</w:t>
      </w:r>
      <w:r>
        <w:rPr>
          <w:rFonts w:ascii="Arial" w:hAnsi="Arial"/>
          <w:b/>
          <w:sz w:val="24"/>
          <w:lang w:val="es-ES"/>
        </w:rPr>
        <w:t>e</w:t>
      </w:r>
      <w:r>
        <w:rPr>
          <w:rFonts w:ascii="Arial" w:hAnsi="Arial"/>
          <w:b/>
          <w:sz w:val="24"/>
          <w:vertAlign w:val="superscript"/>
          <w:lang w:val="es-ES"/>
        </w:rPr>
        <w:t>T</w:t>
      </w:r>
      <w:r>
        <w:rPr>
          <w:rFonts w:ascii="Arial" w:hAnsi="Arial"/>
          <w:b/>
          <w:sz w:val="24"/>
          <w:vertAlign w:val="subscript"/>
          <w:lang w:val="es-ES"/>
        </w:rPr>
        <w:t>p</w:t>
      </w:r>
      <w:r>
        <w:rPr>
          <w:rFonts w:ascii="Arial" w:hAnsi="Arial"/>
          <w:b/>
          <w:sz w:val="24"/>
          <w:lang w:val="es-ES"/>
        </w:rPr>
        <w:t xml:space="preserve">X, </w:t>
      </w:r>
      <w:r>
        <w:rPr>
          <w:rFonts w:ascii="Arial" w:hAnsi="Arial"/>
          <w:sz w:val="24"/>
          <w:lang w:val="es-ES"/>
        </w:rPr>
        <w:t>las componentes principales, entonces:</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Se pued</w:t>
      </w:r>
      <w:r>
        <w:rPr>
          <w:rFonts w:ascii="Arial" w:hAnsi="Arial"/>
          <w:sz w:val="24"/>
          <w:lang w:val="es-ES"/>
        </w:rPr>
        <w:t xml:space="preserve">e probar que </w:t>
      </w:r>
      <w:r>
        <w:rPr>
          <w:rFonts w:ascii="Arial" w:hAnsi="Arial"/>
          <w:sz w:val="24"/>
          <w:lang w:val="es-ES"/>
        </w:rPr>
        <w:sym w:font="Symbol" w:char="F073"/>
      </w:r>
      <w:r>
        <w:rPr>
          <w:rFonts w:ascii="Arial" w:hAnsi="Arial"/>
          <w:sz w:val="24"/>
          <w:vertAlign w:val="subscript"/>
          <w:lang w:val="es-ES"/>
        </w:rPr>
        <w:t>11</w:t>
      </w:r>
      <w:r>
        <w:rPr>
          <w:rFonts w:ascii="Arial" w:hAnsi="Arial"/>
          <w:sz w:val="24"/>
          <w:lang w:val="es-ES"/>
        </w:rPr>
        <w:t>+</w:t>
      </w:r>
      <w:r>
        <w:rPr>
          <w:rFonts w:ascii="Arial" w:hAnsi="Arial"/>
          <w:sz w:val="24"/>
          <w:lang w:val="es-ES"/>
        </w:rPr>
        <w:sym w:font="Symbol" w:char="F073"/>
      </w:r>
      <w:r>
        <w:rPr>
          <w:rFonts w:ascii="Arial" w:hAnsi="Arial"/>
          <w:sz w:val="24"/>
          <w:vertAlign w:val="subscript"/>
          <w:lang w:val="es-ES"/>
        </w:rPr>
        <w:t>22</w:t>
      </w:r>
      <w:r>
        <w:rPr>
          <w:rFonts w:ascii="Arial" w:hAnsi="Arial"/>
          <w:sz w:val="24"/>
          <w:lang w:val="es-ES"/>
        </w:rPr>
        <w:t>+...+</w:t>
      </w:r>
      <w:r>
        <w:rPr>
          <w:rFonts w:ascii="Arial" w:hAnsi="Arial"/>
          <w:sz w:val="24"/>
          <w:lang w:val="es-ES"/>
        </w:rPr>
        <w:sym w:font="Symbol" w:char="F073"/>
      </w:r>
      <w:r>
        <w:rPr>
          <w:rFonts w:ascii="Arial" w:hAnsi="Arial"/>
          <w:sz w:val="24"/>
          <w:vertAlign w:val="subscript"/>
          <w:lang w:val="es-ES"/>
        </w:rPr>
        <w:t xml:space="preserve">pp </w:t>
      </w:r>
      <w:r>
        <w:rPr>
          <w:rFonts w:ascii="Arial" w:hAnsi="Arial"/>
          <w:sz w:val="24"/>
          <w:lang w:val="es-ES"/>
        </w:rPr>
        <w:t>= tr(</w:t>
      </w:r>
      <w:r>
        <w:rPr>
          <w:rFonts w:ascii="Symbol" w:hAnsi="Symbol"/>
          <w:b/>
          <w:sz w:val="28"/>
          <w:lang w:val="es-ES"/>
        </w:rPr>
        <w:t></w:t>
      </w:r>
      <w:r>
        <w:rPr>
          <w:rFonts w:ascii="Arial" w:hAnsi="Arial"/>
          <w:sz w:val="24"/>
          <w:lang w:val="es-ES"/>
        </w:rPr>
        <w:t xml:space="preserve">). Con A = </w:t>
      </w:r>
      <w:r>
        <w:rPr>
          <w:rFonts w:ascii="Symbol" w:hAnsi="Symbol"/>
          <w:b/>
          <w:sz w:val="28"/>
          <w:lang w:val="es-ES"/>
        </w:rPr>
        <w:t></w:t>
      </w:r>
      <w:r>
        <w:rPr>
          <w:rFonts w:ascii="Arial" w:hAnsi="Arial"/>
          <w:sz w:val="24"/>
          <w:lang w:val="es-ES"/>
        </w:rPr>
        <w:t xml:space="preserve">, se puede escribir </w:t>
      </w:r>
      <w:r>
        <w:rPr>
          <w:rFonts w:ascii="Symbol" w:hAnsi="Symbol"/>
          <w:b/>
          <w:sz w:val="28"/>
          <w:lang w:val="es-ES"/>
        </w:rPr>
        <w:t></w:t>
      </w:r>
      <w:r>
        <w:rPr>
          <w:rFonts w:ascii="Arial" w:hAnsi="Arial"/>
          <w:b/>
          <w:sz w:val="24"/>
          <w:lang w:val="es-ES"/>
        </w:rPr>
        <w:t>=P</w:t>
      </w:r>
      <w:r>
        <w:rPr>
          <w:rFonts w:ascii="Arial" w:hAnsi="Arial"/>
          <w:b/>
          <w:sz w:val="24"/>
          <w:lang w:val="es-ES"/>
        </w:rPr>
        <w:sym w:font="Symbol" w:char="F04C"/>
      </w:r>
      <w:r>
        <w:rPr>
          <w:rFonts w:ascii="Arial" w:hAnsi="Arial"/>
          <w:b/>
          <w:sz w:val="24"/>
          <w:lang w:val="es-ES"/>
        </w:rPr>
        <w:t>P</w:t>
      </w:r>
      <w:r>
        <w:rPr>
          <w:rFonts w:ascii="Arial" w:hAnsi="Arial"/>
          <w:b/>
          <w:sz w:val="24"/>
          <w:vertAlign w:val="superscript"/>
          <w:lang w:val="es-ES"/>
        </w:rPr>
        <w:t>T</w:t>
      </w:r>
      <w:r>
        <w:rPr>
          <w:rFonts w:ascii="Arial" w:hAnsi="Arial"/>
          <w:sz w:val="24"/>
          <w:lang w:val="es-ES"/>
        </w:rPr>
        <w:t xml:space="preserve"> donde </w:t>
      </w:r>
      <w:r>
        <w:rPr>
          <w:rFonts w:ascii="Arial" w:hAnsi="Arial"/>
          <w:sz w:val="24"/>
          <w:lang w:val="es-ES"/>
        </w:rPr>
        <w:sym w:font="Symbol" w:char="F04C"/>
      </w:r>
      <w:r>
        <w:rPr>
          <w:rFonts w:ascii="Arial" w:hAnsi="Arial"/>
          <w:sz w:val="24"/>
          <w:lang w:val="es-ES"/>
        </w:rPr>
        <w:t xml:space="preserve"> es la matriz diagonal de valores propios y P=[</w:t>
      </w:r>
      <w:r>
        <w:rPr>
          <w:rFonts w:ascii="Arial" w:hAnsi="Arial"/>
          <w:b/>
          <w:sz w:val="24"/>
          <w:lang w:val="es-ES"/>
        </w:rPr>
        <w:t>e</w:t>
      </w:r>
      <w:r>
        <w:rPr>
          <w:rFonts w:ascii="Arial" w:hAnsi="Arial"/>
          <w:b/>
          <w:sz w:val="24"/>
          <w:vertAlign w:val="subscript"/>
          <w:lang w:val="es-ES"/>
        </w:rPr>
        <w:t>1</w:t>
      </w:r>
      <w:r>
        <w:rPr>
          <w:rFonts w:ascii="Arial" w:hAnsi="Arial"/>
          <w:b/>
          <w:sz w:val="24"/>
          <w:lang w:val="es-ES"/>
        </w:rPr>
        <w:t>,e</w:t>
      </w:r>
      <w:r>
        <w:rPr>
          <w:rFonts w:ascii="Arial" w:hAnsi="Arial"/>
          <w:b/>
          <w:sz w:val="24"/>
          <w:vertAlign w:val="subscript"/>
          <w:lang w:val="es-ES"/>
        </w:rPr>
        <w:t>2</w:t>
      </w:r>
      <w:r>
        <w:rPr>
          <w:rFonts w:ascii="Arial" w:hAnsi="Arial"/>
          <w:b/>
          <w:sz w:val="24"/>
          <w:lang w:val="es-ES"/>
        </w:rPr>
        <w:t>,...,e</w:t>
      </w:r>
      <w:r>
        <w:rPr>
          <w:rFonts w:ascii="Arial" w:hAnsi="Arial"/>
          <w:b/>
          <w:sz w:val="24"/>
          <w:vertAlign w:val="subscript"/>
          <w:lang w:val="es-ES"/>
        </w:rPr>
        <w:t>p</w:t>
      </w:r>
      <w:r>
        <w:rPr>
          <w:rFonts w:ascii="Arial" w:hAnsi="Arial"/>
          <w:sz w:val="24"/>
          <w:lang w:val="es-ES"/>
        </w:rPr>
        <w:t>] así que PP</w:t>
      </w:r>
      <w:r>
        <w:rPr>
          <w:rFonts w:ascii="Arial" w:hAnsi="Arial"/>
          <w:sz w:val="24"/>
          <w:vertAlign w:val="superscript"/>
          <w:lang w:val="es-ES"/>
        </w:rPr>
        <w:t>T</w:t>
      </w:r>
      <w:r>
        <w:rPr>
          <w:rFonts w:ascii="Arial" w:hAnsi="Arial"/>
          <w:sz w:val="24"/>
          <w:lang w:val="es-ES"/>
        </w:rPr>
        <w:t>=P</w:t>
      </w:r>
      <w:r>
        <w:rPr>
          <w:rFonts w:ascii="Arial" w:hAnsi="Arial"/>
          <w:sz w:val="24"/>
          <w:vertAlign w:val="superscript"/>
          <w:lang w:val="es-ES"/>
        </w:rPr>
        <w:t>T</w:t>
      </w:r>
      <w:r>
        <w:rPr>
          <w:rFonts w:ascii="Arial" w:hAnsi="Arial"/>
          <w:sz w:val="24"/>
          <w:lang w:val="es-ES"/>
        </w:rPr>
        <w:t>P=I. Usando este resultado se tiene:</w:t>
      </w:r>
    </w:p>
    <w:p w:rsidR="00000000" w:rsidRDefault="00287530">
      <w:pPr>
        <w:spacing w:line="480" w:lineRule="auto"/>
        <w:ind w:left="851"/>
        <w:jc w:val="both"/>
        <w:rPr>
          <w:rFonts w:ascii="Times New Roman" w:hAnsi="Times New Roman"/>
          <w:i/>
          <w:sz w:val="24"/>
          <w:lang w:val="es-ES"/>
        </w:rPr>
      </w:pPr>
      <w:r>
        <w:rPr>
          <w:rFonts w:ascii="Arial" w:hAnsi="Arial"/>
          <w:sz w:val="24"/>
          <w:lang w:val="es-ES"/>
        </w:rPr>
        <w:tab/>
      </w:r>
      <w:r>
        <w:rPr>
          <w:rFonts w:ascii="Times New Roman" w:hAnsi="Times New Roman"/>
          <w:i/>
          <w:sz w:val="24"/>
          <w:lang w:val="es-ES"/>
        </w:rPr>
        <w:t xml:space="preserve">       tr(</w:t>
      </w:r>
      <w:r>
        <w:rPr>
          <w:rFonts w:ascii="Symbol" w:hAnsi="Symbol"/>
          <w:b/>
          <w:sz w:val="28"/>
          <w:lang w:val="es-ES"/>
        </w:rPr>
        <w:t></w:t>
      </w:r>
      <w:r>
        <w:rPr>
          <w:rFonts w:ascii="Times New Roman" w:hAnsi="Times New Roman"/>
          <w:i/>
          <w:sz w:val="24"/>
          <w:lang w:val="es-ES"/>
        </w:rPr>
        <w:t>) = tr</w:t>
      </w:r>
      <w:r>
        <w:rPr>
          <w:rFonts w:ascii="Times New Roman" w:hAnsi="Times New Roman"/>
          <w:sz w:val="24"/>
          <w:lang w:val="es-ES"/>
        </w:rPr>
        <w:t>(P</w:t>
      </w:r>
      <w:r>
        <w:rPr>
          <w:rFonts w:ascii="Times New Roman" w:hAnsi="Times New Roman"/>
          <w:sz w:val="24"/>
          <w:lang w:val="es-ES"/>
        </w:rPr>
        <w:sym w:font="Symbol" w:char="F04C"/>
      </w:r>
      <w:r>
        <w:rPr>
          <w:rFonts w:ascii="Times New Roman" w:hAnsi="Times New Roman"/>
          <w:sz w:val="24"/>
          <w:lang w:val="es-ES"/>
        </w:rPr>
        <w:t>P</w:t>
      </w:r>
      <w:r>
        <w:rPr>
          <w:rFonts w:ascii="Times New Roman" w:hAnsi="Times New Roman"/>
          <w:sz w:val="24"/>
          <w:vertAlign w:val="superscript"/>
          <w:lang w:val="es-ES"/>
        </w:rPr>
        <w:t>T</w:t>
      </w:r>
      <w:r>
        <w:rPr>
          <w:rFonts w:ascii="Times New Roman" w:hAnsi="Times New Roman"/>
          <w:sz w:val="24"/>
          <w:lang w:val="es-ES"/>
        </w:rPr>
        <w:t>)</w:t>
      </w:r>
      <w:r>
        <w:rPr>
          <w:rFonts w:ascii="Times New Roman" w:hAnsi="Times New Roman"/>
          <w:i/>
          <w:sz w:val="24"/>
          <w:lang w:val="es-ES"/>
        </w:rPr>
        <w:t xml:space="preserve"> = tr</w:t>
      </w:r>
      <w:r>
        <w:rPr>
          <w:rFonts w:ascii="Times New Roman" w:hAnsi="Times New Roman"/>
          <w:sz w:val="24"/>
          <w:lang w:val="es-ES"/>
        </w:rPr>
        <w:t>(</w:t>
      </w:r>
      <w:r>
        <w:rPr>
          <w:rFonts w:ascii="Times New Roman" w:hAnsi="Times New Roman"/>
          <w:sz w:val="24"/>
          <w:lang w:val="es-ES"/>
        </w:rPr>
        <w:sym w:font="Symbol" w:char="F04C"/>
      </w:r>
      <w:r>
        <w:rPr>
          <w:rFonts w:ascii="Times New Roman" w:hAnsi="Times New Roman"/>
          <w:sz w:val="24"/>
          <w:lang w:val="es-ES"/>
        </w:rPr>
        <w:t>PP</w:t>
      </w:r>
      <w:r>
        <w:rPr>
          <w:rFonts w:ascii="Times New Roman" w:hAnsi="Times New Roman"/>
          <w:sz w:val="24"/>
          <w:vertAlign w:val="superscript"/>
          <w:lang w:val="es-ES"/>
        </w:rPr>
        <w:t>T</w:t>
      </w:r>
      <w:r>
        <w:rPr>
          <w:rFonts w:ascii="Times New Roman" w:hAnsi="Times New Roman"/>
          <w:sz w:val="24"/>
          <w:lang w:val="es-ES"/>
        </w:rPr>
        <w:t>)</w:t>
      </w:r>
      <w:r>
        <w:rPr>
          <w:rFonts w:ascii="Times New Roman" w:hAnsi="Times New Roman"/>
          <w:b/>
          <w:i/>
          <w:sz w:val="24"/>
          <w:lang w:val="es-ES"/>
        </w:rPr>
        <w:t xml:space="preserve"> </w:t>
      </w:r>
      <w:r>
        <w:rPr>
          <w:rFonts w:ascii="Times New Roman" w:hAnsi="Times New Roman"/>
          <w:i/>
          <w:sz w:val="24"/>
          <w:lang w:val="es-ES"/>
        </w:rPr>
        <w:t>= tr</w:t>
      </w:r>
      <w:r>
        <w:rPr>
          <w:rFonts w:ascii="Times New Roman" w:hAnsi="Times New Roman"/>
          <w:sz w:val="24"/>
          <w:lang w:val="es-ES"/>
        </w:rPr>
        <w:t>(</w:t>
      </w:r>
      <w:r>
        <w:rPr>
          <w:rFonts w:ascii="Times New Roman" w:hAnsi="Times New Roman"/>
          <w:sz w:val="24"/>
          <w:lang w:val="es-ES"/>
        </w:rPr>
        <w:sym w:font="Symbol" w:char="F04C"/>
      </w:r>
      <w:r>
        <w:rPr>
          <w:rFonts w:ascii="Times New Roman" w:hAnsi="Times New Roman"/>
          <w:sz w:val="24"/>
          <w:lang w:val="es-ES"/>
        </w:rPr>
        <w:t>)</w:t>
      </w:r>
      <w:r>
        <w:rPr>
          <w:rFonts w:ascii="Times New Roman" w:hAnsi="Times New Roman"/>
          <w:i/>
          <w:sz w:val="24"/>
          <w:lang w:val="es-ES"/>
        </w:rPr>
        <w:t xml:space="preserve"> = </w:t>
      </w:r>
      <w:r>
        <w:rPr>
          <w:rFonts w:ascii="Times New Roman" w:hAnsi="Times New Roman"/>
          <w:i/>
          <w:sz w:val="24"/>
          <w:lang w:val="es-ES"/>
        </w:rPr>
        <w:sym w:font="Symbol" w:char="F06C"/>
      </w:r>
      <w:r>
        <w:rPr>
          <w:rFonts w:ascii="Times New Roman" w:hAnsi="Times New Roman"/>
          <w:i/>
          <w:sz w:val="24"/>
          <w:vertAlign w:val="subscript"/>
          <w:lang w:val="es-ES"/>
        </w:rPr>
        <w:t>1</w:t>
      </w:r>
      <w:r>
        <w:rPr>
          <w:rFonts w:ascii="Times New Roman" w:hAnsi="Times New Roman"/>
          <w:i/>
          <w:sz w:val="24"/>
          <w:lang w:val="es-ES"/>
        </w:rPr>
        <w:t>+</w:t>
      </w:r>
      <w:r>
        <w:rPr>
          <w:rFonts w:ascii="Times New Roman" w:hAnsi="Times New Roman"/>
          <w:i/>
          <w:sz w:val="24"/>
          <w:lang w:val="es-ES"/>
        </w:rPr>
        <w:sym w:font="Symbol" w:char="F06C"/>
      </w:r>
      <w:r>
        <w:rPr>
          <w:rFonts w:ascii="Times New Roman" w:hAnsi="Times New Roman"/>
          <w:i/>
          <w:sz w:val="24"/>
          <w:vertAlign w:val="subscript"/>
          <w:lang w:val="es-ES"/>
        </w:rPr>
        <w:t>2</w:t>
      </w:r>
      <w:r>
        <w:rPr>
          <w:rFonts w:ascii="Times New Roman" w:hAnsi="Times New Roman"/>
          <w:i/>
          <w:sz w:val="24"/>
          <w:lang w:val="es-ES"/>
        </w:rPr>
        <w:t>+...+</w:t>
      </w:r>
      <w:r>
        <w:rPr>
          <w:rFonts w:ascii="Times New Roman" w:hAnsi="Times New Roman"/>
          <w:i/>
          <w:sz w:val="24"/>
          <w:lang w:val="es-ES"/>
        </w:rPr>
        <w:sym w:font="Symbol" w:char="F06C"/>
      </w:r>
      <w:r>
        <w:rPr>
          <w:rFonts w:ascii="Times New Roman" w:hAnsi="Times New Roman"/>
          <w:i/>
          <w:sz w:val="24"/>
          <w:vertAlign w:val="subscript"/>
          <w:lang w:val="es-ES"/>
        </w:rPr>
        <w:t>p</w:t>
      </w:r>
    </w:p>
    <w:p w:rsidR="00000000" w:rsidRDefault="00287530">
      <w:pPr>
        <w:spacing w:line="480" w:lineRule="auto"/>
        <w:ind w:left="851"/>
        <w:jc w:val="both"/>
        <w:rPr>
          <w:rFonts w:ascii="Arial" w:hAnsi="Arial"/>
          <w:sz w:val="24"/>
          <w:lang w:val="es-ES"/>
        </w:rPr>
      </w:pPr>
      <w:r>
        <w:rPr>
          <w:rFonts w:ascii="Arial" w:hAnsi="Arial"/>
          <w:sz w:val="24"/>
          <w:lang w:val="es-ES"/>
        </w:rPr>
        <w:t xml:space="preserve">    </w:t>
      </w:r>
    </w:p>
    <w:p w:rsidR="00000000" w:rsidRDefault="00287530">
      <w:pPr>
        <w:spacing w:line="480" w:lineRule="auto"/>
        <w:ind w:left="851"/>
        <w:jc w:val="both"/>
        <w:rPr>
          <w:rFonts w:ascii="Arial" w:hAnsi="Arial"/>
          <w:sz w:val="24"/>
          <w:lang w:val="es-ES"/>
        </w:rPr>
      </w:pPr>
      <w:r>
        <w:pict>
          <v:shape id="_x0000_s1076" type="#_x0000_t75" style="position:absolute;left:0;text-align:left;margin-left:77.2pt;margin-top:27.6pt;width:195pt;height:35pt;z-index:251631104" o:allowincell="f">
            <v:imagedata r:id="rId62" o:title=""/>
            <w10:wrap type="topAndBottom"/>
          </v:shape>
          <o:OLEObject Type="Embed" ProgID="Equation.2" ShapeID="_x0000_s1076" DrawAspect="Content" ObjectID="_1307948623" r:id="rId63"/>
        </w:pict>
      </w:r>
      <w:r>
        <w:rPr>
          <w:rFonts w:ascii="Arial" w:hAnsi="Arial"/>
          <w:sz w:val="24"/>
          <w:lang w:val="es-ES"/>
        </w:rPr>
        <w:t xml:space="preserve">Así, </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077" type="#_x0000_t75" style="position:absolute;left:0;text-align:left;margin-left:117pt;margin-top:55.2pt;width:136pt;height:35pt;z-index:251632128" o:allowincell="f">
            <v:imagedata r:id="rId64" o:title=""/>
            <w10:wrap type="topAndBottom"/>
          </v:shape>
          <o:OLEObject Type="Embed" ProgID="Equation.2" ShapeID="_x0000_s1077" DrawAspect="Content" ObjectID="_1307948624" r:id="rId65"/>
        </w:pict>
      </w:r>
      <w:r>
        <w:rPr>
          <w:rFonts w:ascii="Arial" w:hAnsi="Arial"/>
          <w:sz w:val="24"/>
          <w:lang w:val="es-ES"/>
        </w:rPr>
        <w:t>Y consecuentemente, la proporción de la varianza total explicada por la k-ésima componente es:</w:t>
      </w: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Aplicando componentes principales a la matriz de datos originales, </w:t>
      </w:r>
      <w:r>
        <w:rPr>
          <w:rFonts w:ascii="Arial" w:hAnsi="Arial"/>
          <w:sz w:val="24"/>
        </w:rPr>
        <w:t>compuesta por todas las variables utilizadas para este estudio, obtenemos los sigu</w:t>
      </w:r>
      <w:r>
        <w:rPr>
          <w:rFonts w:ascii="Arial" w:hAnsi="Arial"/>
          <w:sz w:val="24"/>
        </w:rPr>
        <w:t>ientes resultados con la ayuda del software estadístico SPSS</w:t>
      </w:r>
      <w:r>
        <w:rPr>
          <w:rFonts w:ascii="Arial" w:hAnsi="Arial"/>
        </w:rPr>
        <w:t xml:space="preserve">. </w:t>
      </w:r>
      <w:r>
        <w:rPr>
          <w:rFonts w:ascii="Arial" w:hAnsi="Arial"/>
          <w:sz w:val="24"/>
        </w:rPr>
        <w:t>S</w:t>
      </w:r>
      <w:r>
        <w:rPr>
          <w:rFonts w:ascii="Arial" w:hAnsi="Arial"/>
          <w:sz w:val="24"/>
          <w:lang w:val="es-ES"/>
        </w:rPr>
        <w:t>e obtuvieron 61 componentes principales, los 5 primeros componentes explican el 84.451% y se los presenta a continuación:</w:t>
      </w:r>
    </w:p>
    <w:p w:rsidR="00000000" w:rsidRDefault="00287530">
      <w:pPr>
        <w:ind w:left="851"/>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Tabla LXXV</w:t>
      </w:r>
    </w:p>
    <w:p w:rsidR="00000000" w:rsidRDefault="00287530">
      <w:pPr>
        <w:spacing w:line="480" w:lineRule="auto"/>
        <w:ind w:left="851"/>
        <w:jc w:val="center"/>
        <w:rPr>
          <w:rFonts w:ascii="Arial" w:hAnsi="Arial"/>
          <w:b/>
          <w:sz w:val="24"/>
          <w:lang w:val="es-ES"/>
        </w:rPr>
      </w:pPr>
      <w:r>
        <w:rPr>
          <w:rFonts w:ascii="Arial" w:hAnsi="Arial"/>
          <w:b/>
          <w:sz w:val="24"/>
          <w:lang w:val="es-ES"/>
        </w:rPr>
        <w:t>Porcentajes de explicación de las componentes principales o</w:t>
      </w:r>
      <w:r>
        <w:rPr>
          <w:rFonts w:ascii="Arial" w:hAnsi="Arial"/>
          <w:b/>
          <w:sz w:val="24"/>
          <w:lang w:val="es-ES"/>
        </w:rPr>
        <w:t>btenidos a partir de la matriz de datos originales.</w:t>
      </w:r>
    </w:p>
    <w:tbl>
      <w:tblPr>
        <w:tblW w:w="0" w:type="auto"/>
        <w:tblInd w:w="106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559"/>
        <w:gridCol w:w="1417"/>
        <w:gridCol w:w="1560"/>
        <w:gridCol w:w="1560"/>
      </w:tblGrid>
      <w:tr w:rsidR="00000000">
        <w:tblPrEx>
          <w:tblCellMar>
            <w:top w:w="0" w:type="dxa"/>
            <w:bottom w:w="0" w:type="dxa"/>
          </w:tblCellMar>
        </w:tblPrEx>
        <w:tc>
          <w:tcPr>
            <w:tcW w:w="1559" w:type="dxa"/>
          </w:tcPr>
          <w:p w:rsidR="00000000" w:rsidRDefault="00287530">
            <w:pPr>
              <w:jc w:val="center"/>
              <w:rPr>
                <w:rFonts w:ascii="Arial" w:hAnsi="Arial"/>
                <w:b/>
                <w:lang w:val="es-ES"/>
              </w:rPr>
            </w:pPr>
            <w:r>
              <w:rPr>
                <w:rFonts w:ascii="Arial" w:hAnsi="Arial"/>
                <w:b/>
                <w:lang w:val="es-ES"/>
              </w:rPr>
              <w:t>Componente</w:t>
            </w:r>
          </w:p>
        </w:tc>
        <w:tc>
          <w:tcPr>
            <w:tcW w:w="1417" w:type="dxa"/>
          </w:tcPr>
          <w:p w:rsidR="00000000" w:rsidRDefault="00287530">
            <w:pPr>
              <w:jc w:val="center"/>
              <w:rPr>
                <w:rFonts w:ascii="Arial" w:hAnsi="Arial"/>
                <w:b/>
                <w:lang w:val="es-ES"/>
              </w:rPr>
            </w:pPr>
            <w:r>
              <w:rPr>
                <w:rFonts w:ascii="Arial" w:hAnsi="Arial"/>
                <w:b/>
                <w:lang w:val="es-ES"/>
              </w:rPr>
              <w:t>Varianza</w:t>
            </w:r>
          </w:p>
        </w:tc>
        <w:tc>
          <w:tcPr>
            <w:tcW w:w="1560" w:type="dxa"/>
          </w:tcPr>
          <w:p w:rsidR="00000000" w:rsidRDefault="00287530">
            <w:pPr>
              <w:jc w:val="center"/>
              <w:rPr>
                <w:rFonts w:ascii="Arial" w:hAnsi="Arial"/>
                <w:b/>
                <w:lang w:val="es-ES"/>
              </w:rPr>
            </w:pPr>
            <w:r>
              <w:rPr>
                <w:rFonts w:ascii="Arial" w:hAnsi="Arial"/>
                <w:b/>
                <w:lang w:val="es-ES"/>
              </w:rPr>
              <w:t>Porcentaje de explicación</w:t>
            </w:r>
          </w:p>
        </w:tc>
        <w:tc>
          <w:tcPr>
            <w:tcW w:w="1560" w:type="dxa"/>
          </w:tcPr>
          <w:p w:rsidR="00000000" w:rsidRDefault="00287530">
            <w:pPr>
              <w:jc w:val="center"/>
              <w:rPr>
                <w:rFonts w:ascii="Arial" w:hAnsi="Arial"/>
                <w:b/>
                <w:lang w:val="es-ES"/>
              </w:rPr>
            </w:pPr>
            <w:r>
              <w:rPr>
                <w:rFonts w:ascii="Arial" w:hAnsi="Arial"/>
                <w:b/>
                <w:lang w:val="es-ES"/>
              </w:rPr>
              <w:t>Porcentaje acumulado</w:t>
            </w:r>
          </w:p>
        </w:tc>
      </w:tr>
      <w:tr w:rsidR="00000000">
        <w:tblPrEx>
          <w:tblCellMar>
            <w:top w:w="0" w:type="dxa"/>
            <w:bottom w:w="0" w:type="dxa"/>
          </w:tblCellMar>
        </w:tblPrEx>
        <w:tc>
          <w:tcPr>
            <w:tcW w:w="1559" w:type="dxa"/>
          </w:tcPr>
          <w:p w:rsidR="00000000" w:rsidRDefault="00287530">
            <w:pPr>
              <w:jc w:val="both"/>
              <w:rPr>
                <w:rFonts w:ascii="Arial" w:hAnsi="Arial"/>
                <w:lang w:val="es-ES"/>
              </w:rPr>
            </w:pPr>
            <w:r>
              <w:rPr>
                <w:rFonts w:ascii="Arial" w:hAnsi="Arial"/>
                <w:lang w:val="es-ES"/>
              </w:rPr>
              <w:t>1</w:t>
            </w:r>
          </w:p>
        </w:tc>
        <w:tc>
          <w:tcPr>
            <w:tcW w:w="1417" w:type="dxa"/>
          </w:tcPr>
          <w:p w:rsidR="00000000" w:rsidRDefault="00287530">
            <w:pPr>
              <w:jc w:val="both"/>
              <w:rPr>
                <w:rFonts w:ascii="Arial" w:hAnsi="Arial"/>
                <w:lang w:val="es-ES"/>
              </w:rPr>
            </w:pPr>
            <w:r>
              <w:rPr>
                <w:rFonts w:ascii="Arial" w:hAnsi="Arial"/>
                <w:lang w:val="es-ES"/>
              </w:rPr>
              <w:t>181.936</w:t>
            </w:r>
          </w:p>
        </w:tc>
        <w:tc>
          <w:tcPr>
            <w:tcW w:w="1560" w:type="dxa"/>
          </w:tcPr>
          <w:p w:rsidR="00000000" w:rsidRDefault="00287530">
            <w:pPr>
              <w:jc w:val="both"/>
              <w:rPr>
                <w:rFonts w:ascii="Arial" w:hAnsi="Arial"/>
                <w:lang w:val="es-ES"/>
              </w:rPr>
            </w:pPr>
            <w:r>
              <w:rPr>
                <w:rFonts w:ascii="Arial" w:hAnsi="Arial"/>
                <w:lang w:val="es-ES"/>
              </w:rPr>
              <w:t>49.933</w:t>
            </w:r>
          </w:p>
        </w:tc>
        <w:tc>
          <w:tcPr>
            <w:tcW w:w="1560" w:type="dxa"/>
          </w:tcPr>
          <w:p w:rsidR="00000000" w:rsidRDefault="00287530">
            <w:pPr>
              <w:jc w:val="both"/>
              <w:rPr>
                <w:rFonts w:ascii="Arial" w:hAnsi="Arial"/>
                <w:lang w:val="es-ES"/>
              </w:rPr>
            </w:pPr>
            <w:r>
              <w:rPr>
                <w:rFonts w:ascii="Arial" w:hAnsi="Arial"/>
                <w:lang w:val="es-ES"/>
              </w:rPr>
              <w:t>49.933</w:t>
            </w:r>
          </w:p>
        </w:tc>
      </w:tr>
      <w:tr w:rsidR="00000000">
        <w:tblPrEx>
          <w:tblCellMar>
            <w:top w:w="0" w:type="dxa"/>
            <w:bottom w:w="0" w:type="dxa"/>
          </w:tblCellMar>
        </w:tblPrEx>
        <w:tc>
          <w:tcPr>
            <w:tcW w:w="1559" w:type="dxa"/>
          </w:tcPr>
          <w:p w:rsidR="00000000" w:rsidRDefault="00287530">
            <w:pPr>
              <w:jc w:val="both"/>
              <w:rPr>
                <w:rFonts w:ascii="Arial" w:hAnsi="Arial"/>
                <w:lang w:val="es-ES"/>
              </w:rPr>
            </w:pPr>
            <w:r>
              <w:rPr>
                <w:rFonts w:ascii="Arial" w:hAnsi="Arial"/>
                <w:lang w:val="es-ES"/>
              </w:rPr>
              <w:t>2</w:t>
            </w:r>
          </w:p>
        </w:tc>
        <w:tc>
          <w:tcPr>
            <w:tcW w:w="1417" w:type="dxa"/>
          </w:tcPr>
          <w:p w:rsidR="00000000" w:rsidRDefault="00287530">
            <w:pPr>
              <w:jc w:val="both"/>
              <w:rPr>
                <w:rFonts w:ascii="Arial" w:hAnsi="Arial"/>
                <w:lang w:val="es-ES"/>
              </w:rPr>
            </w:pPr>
            <w:r>
              <w:rPr>
                <w:rFonts w:ascii="Arial" w:hAnsi="Arial"/>
                <w:lang w:val="es-ES"/>
              </w:rPr>
              <w:t>99.936</w:t>
            </w:r>
          </w:p>
        </w:tc>
        <w:tc>
          <w:tcPr>
            <w:tcW w:w="1560" w:type="dxa"/>
          </w:tcPr>
          <w:p w:rsidR="00000000" w:rsidRDefault="00287530">
            <w:pPr>
              <w:jc w:val="both"/>
              <w:rPr>
                <w:rFonts w:ascii="Arial" w:hAnsi="Arial"/>
                <w:lang w:val="es-ES"/>
              </w:rPr>
            </w:pPr>
            <w:r>
              <w:rPr>
                <w:rFonts w:ascii="Arial" w:hAnsi="Arial"/>
                <w:lang w:val="es-ES"/>
              </w:rPr>
              <w:t>27.428</w:t>
            </w:r>
          </w:p>
        </w:tc>
        <w:tc>
          <w:tcPr>
            <w:tcW w:w="1560" w:type="dxa"/>
          </w:tcPr>
          <w:p w:rsidR="00000000" w:rsidRDefault="00287530">
            <w:pPr>
              <w:jc w:val="both"/>
              <w:rPr>
                <w:rFonts w:ascii="Arial" w:hAnsi="Arial"/>
                <w:lang w:val="es-ES"/>
              </w:rPr>
            </w:pPr>
            <w:r>
              <w:rPr>
                <w:rFonts w:ascii="Arial" w:hAnsi="Arial"/>
                <w:lang w:val="es-ES"/>
              </w:rPr>
              <w:t>77.361</w:t>
            </w:r>
          </w:p>
        </w:tc>
      </w:tr>
      <w:tr w:rsidR="00000000">
        <w:tblPrEx>
          <w:tblCellMar>
            <w:top w:w="0" w:type="dxa"/>
            <w:bottom w:w="0" w:type="dxa"/>
          </w:tblCellMar>
        </w:tblPrEx>
        <w:tc>
          <w:tcPr>
            <w:tcW w:w="1559" w:type="dxa"/>
          </w:tcPr>
          <w:p w:rsidR="00000000" w:rsidRDefault="00287530">
            <w:pPr>
              <w:jc w:val="both"/>
              <w:rPr>
                <w:rFonts w:ascii="Arial" w:hAnsi="Arial"/>
                <w:lang w:val="es-ES"/>
              </w:rPr>
            </w:pPr>
            <w:r>
              <w:rPr>
                <w:rFonts w:ascii="Arial" w:hAnsi="Arial"/>
                <w:lang w:val="es-ES"/>
              </w:rPr>
              <w:t>3</w:t>
            </w:r>
          </w:p>
        </w:tc>
        <w:tc>
          <w:tcPr>
            <w:tcW w:w="1417" w:type="dxa"/>
          </w:tcPr>
          <w:p w:rsidR="00000000" w:rsidRDefault="00287530">
            <w:pPr>
              <w:jc w:val="both"/>
              <w:rPr>
                <w:rFonts w:ascii="Arial" w:hAnsi="Arial"/>
                <w:lang w:val="es-ES"/>
              </w:rPr>
            </w:pPr>
            <w:r>
              <w:rPr>
                <w:rFonts w:ascii="Arial" w:hAnsi="Arial"/>
                <w:lang w:val="es-ES"/>
              </w:rPr>
              <w:t>12.325</w:t>
            </w:r>
          </w:p>
        </w:tc>
        <w:tc>
          <w:tcPr>
            <w:tcW w:w="1560" w:type="dxa"/>
          </w:tcPr>
          <w:p w:rsidR="00000000" w:rsidRDefault="00287530">
            <w:pPr>
              <w:jc w:val="both"/>
              <w:rPr>
                <w:rFonts w:ascii="Arial" w:hAnsi="Arial"/>
                <w:lang w:val="es-ES"/>
              </w:rPr>
            </w:pPr>
            <w:r>
              <w:rPr>
                <w:rFonts w:ascii="Arial" w:hAnsi="Arial"/>
                <w:lang w:val="es-ES"/>
              </w:rPr>
              <w:t>3.383</w:t>
            </w:r>
          </w:p>
        </w:tc>
        <w:tc>
          <w:tcPr>
            <w:tcW w:w="1560" w:type="dxa"/>
          </w:tcPr>
          <w:p w:rsidR="00000000" w:rsidRDefault="00287530">
            <w:pPr>
              <w:jc w:val="both"/>
              <w:rPr>
                <w:rFonts w:ascii="Arial" w:hAnsi="Arial"/>
                <w:lang w:val="es-ES"/>
              </w:rPr>
            </w:pPr>
            <w:r>
              <w:rPr>
                <w:rFonts w:ascii="Arial" w:hAnsi="Arial"/>
                <w:lang w:val="es-ES"/>
              </w:rPr>
              <w:t>80.744</w:t>
            </w:r>
          </w:p>
        </w:tc>
      </w:tr>
      <w:tr w:rsidR="00000000">
        <w:tblPrEx>
          <w:tblCellMar>
            <w:top w:w="0" w:type="dxa"/>
            <w:bottom w:w="0" w:type="dxa"/>
          </w:tblCellMar>
        </w:tblPrEx>
        <w:tc>
          <w:tcPr>
            <w:tcW w:w="1559" w:type="dxa"/>
          </w:tcPr>
          <w:p w:rsidR="00000000" w:rsidRDefault="00287530">
            <w:pPr>
              <w:jc w:val="both"/>
              <w:rPr>
                <w:rFonts w:ascii="Arial" w:hAnsi="Arial"/>
                <w:lang w:val="es-ES"/>
              </w:rPr>
            </w:pPr>
            <w:r>
              <w:rPr>
                <w:rFonts w:ascii="Arial" w:hAnsi="Arial"/>
                <w:lang w:val="es-ES"/>
              </w:rPr>
              <w:t>4</w:t>
            </w:r>
          </w:p>
        </w:tc>
        <w:tc>
          <w:tcPr>
            <w:tcW w:w="1417" w:type="dxa"/>
          </w:tcPr>
          <w:p w:rsidR="00000000" w:rsidRDefault="00287530">
            <w:pPr>
              <w:jc w:val="both"/>
              <w:rPr>
                <w:rFonts w:ascii="Arial" w:hAnsi="Arial"/>
                <w:lang w:val="es-ES"/>
              </w:rPr>
            </w:pPr>
            <w:r>
              <w:rPr>
                <w:rFonts w:ascii="Arial" w:hAnsi="Arial"/>
                <w:lang w:val="es-ES"/>
              </w:rPr>
              <w:t>7.129</w:t>
            </w:r>
          </w:p>
        </w:tc>
        <w:tc>
          <w:tcPr>
            <w:tcW w:w="1560" w:type="dxa"/>
          </w:tcPr>
          <w:p w:rsidR="00000000" w:rsidRDefault="00287530">
            <w:pPr>
              <w:jc w:val="both"/>
              <w:rPr>
                <w:rFonts w:ascii="Arial" w:hAnsi="Arial"/>
                <w:lang w:val="es-ES"/>
              </w:rPr>
            </w:pPr>
            <w:r>
              <w:rPr>
                <w:rFonts w:ascii="Arial" w:hAnsi="Arial"/>
                <w:lang w:val="es-ES"/>
              </w:rPr>
              <w:t>1.957</w:t>
            </w:r>
          </w:p>
        </w:tc>
        <w:tc>
          <w:tcPr>
            <w:tcW w:w="1560" w:type="dxa"/>
          </w:tcPr>
          <w:p w:rsidR="00000000" w:rsidRDefault="00287530">
            <w:pPr>
              <w:jc w:val="both"/>
              <w:rPr>
                <w:rFonts w:ascii="Arial" w:hAnsi="Arial"/>
                <w:lang w:val="es-ES"/>
              </w:rPr>
            </w:pPr>
            <w:r>
              <w:rPr>
                <w:rFonts w:ascii="Arial" w:hAnsi="Arial"/>
                <w:lang w:val="es-ES"/>
              </w:rPr>
              <w:t>82.700</w:t>
            </w:r>
          </w:p>
        </w:tc>
      </w:tr>
      <w:tr w:rsidR="00000000">
        <w:tblPrEx>
          <w:tblCellMar>
            <w:top w:w="0" w:type="dxa"/>
            <w:bottom w:w="0" w:type="dxa"/>
          </w:tblCellMar>
        </w:tblPrEx>
        <w:tc>
          <w:tcPr>
            <w:tcW w:w="1559" w:type="dxa"/>
          </w:tcPr>
          <w:p w:rsidR="00000000" w:rsidRDefault="00287530">
            <w:pPr>
              <w:jc w:val="both"/>
              <w:rPr>
                <w:rFonts w:ascii="Arial" w:hAnsi="Arial"/>
                <w:lang w:val="es-ES"/>
              </w:rPr>
            </w:pPr>
            <w:r>
              <w:rPr>
                <w:rFonts w:ascii="Arial" w:hAnsi="Arial"/>
                <w:lang w:val="es-ES"/>
              </w:rPr>
              <w:t>5</w:t>
            </w:r>
          </w:p>
        </w:tc>
        <w:tc>
          <w:tcPr>
            <w:tcW w:w="1417" w:type="dxa"/>
          </w:tcPr>
          <w:p w:rsidR="00000000" w:rsidRDefault="00287530">
            <w:pPr>
              <w:jc w:val="both"/>
              <w:rPr>
                <w:rFonts w:ascii="Arial" w:hAnsi="Arial"/>
                <w:lang w:val="es-ES"/>
              </w:rPr>
            </w:pPr>
            <w:r>
              <w:rPr>
                <w:rFonts w:ascii="Arial" w:hAnsi="Arial"/>
                <w:lang w:val="es-ES"/>
              </w:rPr>
              <w:t>6.378</w:t>
            </w:r>
          </w:p>
        </w:tc>
        <w:tc>
          <w:tcPr>
            <w:tcW w:w="1560" w:type="dxa"/>
          </w:tcPr>
          <w:p w:rsidR="00000000" w:rsidRDefault="00287530">
            <w:pPr>
              <w:jc w:val="both"/>
              <w:rPr>
                <w:rFonts w:ascii="Arial" w:hAnsi="Arial"/>
                <w:lang w:val="es-ES"/>
              </w:rPr>
            </w:pPr>
            <w:r>
              <w:rPr>
                <w:rFonts w:ascii="Arial" w:hAnsi="Arial"/>
                <w:lang w:val="es-ES"/>
              </w:rPr>
              <w:t>1.751</w:t>
            </w:r>
          </w:p>
        </w:tc>
        <w:tc>
          <w:tcPr>
            <w:tcW w:w="1560" w:type="dxa"/>
          </w:tcPr>
          <w:p w:rsidR="00000000" w:rsidRDefault="00287530">
            <w:pPr>
              <w:jc w:val="both"/>
              <w:rPr>
                <w:rFonts w:ascii="Arial" w:hAnsi="Arial"/>
                <w:lang w:val="es-ES"/>
              </w:rPr>
            </w:pPr>
            <w:r>
              <w:rPr>
                <w:rFonts w:ascii="Arial" w:hAnsi="Arial"/>
                <w:lang w:val="es-ES"/>
              </w:rPr>
              <w:t>84.451</w:t>
            </w:r>
          </w:p>
        </w:tc>
      </w:tr>
    </w:tbl>
    <w:p w:rsidR="00000000" w:rsidRDefault="00287530">
      <w:pPr>
        <w:spacing w:line="480" w:lineRule="auto"/>
        <w:jc w:val="center"/>
        <w:rPr>
          <w:rFonts w:ascii="Arial" w:hAnsi="Arial"/>
          <w:b/>
          <w:sz w:val="24"/>
          <w:lang w:val="es-ES"/>
        </w:rPr>
      </w:pPr>
      <w:bookmarkStart w:id="36" w:name="_Toc507672374"/>
    </w:p>
    <w:p w:rsidR="00000000" w:rsidRDefault="00287530">
      <w:pPr>
        <w:spacing w:line="480" w:lineRule="auto"/>
        <w:jc w:val="center"/>
        <w:rPr>
          <w:rFonts w:ascii="Arial" w:hAnsi="Arial"/>
          <w:b/>
          <w:sz w:val="24"/>
          <w:lang w:val="es-ES"/>
        </w:rPr>
      </w:pPr>
      <w:r>
        <w:pict>
          <v:shape id="_x0000_s1099" type="#_x0000_t75" style="position:absolute;left:0;text-align:left;margin-left:1.8pt;margin-top:30.6pt;width:436pt;height:143pt;z-index:251635200" o:allowincell="f">
            <v:imagedata r:id="rId66" o:title=""/>
            <w10:wrap type="topAndBottom"/>
          </v:shape>
          <o:OLEObject Type="Embed" ProgID="Equation.2" ShapeID="_x0000_s1099" DrawAspect="Content" ObjectID="_1307948612" r:id="rId67"/>
        </w:pict>
      </w:r>
      <w:r>
        <w:rPr>
          <w:rFonts w:ascii="Arial" w:hAnsi="Arial"/>
          <w:b/>
          <w:sz w:val="24"/>
          <w:lang w:val="es-ES"/>
        </w:rPr>
        <w:t>Primera componente</w:t>
      </w:r>
      <w:r>
        <w:rPr>
          <w:rFonts w:ascii="Arial" w:hAnsi="Arial"/>
          <w:b/>
          <w:sz w:val="24"/>
          <w:lang w:val="es-ES"/>
        </w:rPr>
        <w:t xml:space="preserve"> principal</w:t>
      </w:r>
    </w:p>
    <w:p w:rsidR="00000000" w:rsidRDefault="00287530">
      <w:pPr>
        <w:jc w:val="center"/>
        <w:rPr>
          <w:rFonts w:ascii="Arial" w:hAnsi="Arial"/>
          <w:b/>
          <w:sz w:val="24"/>
          <w:lang w:val="es-ES"/>
        </w:rPr>
      </w:pPr>
      <w:r>
        <w:pict>
          <v:shape id="_x0000_s1100" type="#_x0000_t75" style="position:absolute;left:0;text-align:left;margin-left:1.8pt;margin-top:191.2pt;width:436pt;height:143pt;z-index:251636224" o:allowincell="f">
            <v:imagedata r:id="rId68" o:title=""/>
            <w10:wrap type="topAndBottom"/>
          </v:shape>
          <o:OLEObject Type="Embed" ProgID="Equation.2" ShapeID="_x0000_s1100" DrawAspect="Content" ObjectID="_1307948613" r:id="rId69"/>
        </w:pict>
      </w:r>
    </w:p>
    <w:p w:rsidR="00000000" w:rsidRDefault="00287530">
      <w:pPr>
        <w:spacing w:line="480" w:lineRule="auto"/>
        <w:jc w:val="center"/>
        <w:rPr>
          <w:rFonts w:ascii="Arial" w:hAnsi="Arial"/>
          <w:b/>
          <w:sz w:val="24"/>
          <w:lang w:val="es-ES"/>
        </w:rPr>
      </w:pPr>
      <w:r>
        <w:rPr>
          <w:rFonts w:ascii="Arial" w:hAnsi="Arial"/>
          <w:b/>
          <w:sz w:val="24"/>
          <w:lang w:val="es-ES"/>
        </w:rPr>
        <w:t>Segunda componente principal</w:t>
      </w:r>
    </w:p>
    <w:p w:rsidR="00000000" w:rsidRDefault="00287530">
      <w:pPr>
        <w:spacing w:line="480" w:lineRule="auto"/>
        <w:jc w:val="center"/>
        <w:rPr>
          <w:rFonts w:ascii="Arial" w:hAnsi="Arial"/>
          <w:b/>
          <w:sz w:val="24"/>
          <w:lang w:val="es-ES"/>
        </w:rPr>
      </w:pPr>
    </w:p>
    <w:p w:rsidR="00000000" w:rsidRDefault="00287530">
      <w:pPr>
        <w:spacing w:line="480" w:lineRule="auto"/>
        <w:jc w:val="center"/>
        <w:rPr>
          <w:rFonts w:ascii="Arial" w:hAnsi="Arial"/>
          <w:b/>
          <w:sz w:val="24"/>
          <w:lang w:val="es-ES"/>
        </w:rPr>
      </w:pPr>
      <w:r>
        <w:rPr>
          <w:rFonts w:ascii="Arial" w:hAnsi="Arial"/>
          <w:b/>
          <w:sz w:val="24"/>
          <w:lang w:val="es-ES"/>
        </w:rPr>
        <w:t>Tercera componente principal</w:t>
      </w:r>
    </w:p>
    <w:p w:rsidR="00000000" w:rsidRDefault="00287530">
      <w:pPr>
        <w:spacing w:line="480" w:lineRule="auto"/>
        <w:jc w:val="center"/>
        <w:rPr>
          <w:rFonts w:ascii="Arial" w:hAnsi="Arial"/>
          <w:b/>
          <w:sz w:val="24"/>
          <w:lang w:val="es-ES"/>
        </w:rPr>
      </w:pPr>
      <w:r>
        <w:pict>
          <v:shape id="_x0000_s1101" type="#_x0000_t75" style="position:absolute;left:0;text-align:left;margin-left:0;margin-top:0;width:437pt;height:143pt;z-index:251637248" o:allowincell="f">
            <v:imagedata r:id="rId70" o:title=""/>
            <w10:wrap type="topAndBottom"/>
          </v:shape>
          <o:OLEObject Type="Embed" ProgID="Equation.2" ShapeID="_x0000_s1101" DrawAspect="Content" ObjectID="_1307948614" r:id="rId71"/>
        </w:pict>
      </w:r>
    </w:p>
    <w:p w:rsidR="00000000" w:rsidRDefault="00287530">
      <w:pPr>
        <w:spacing w:line="480" w:lineRule="auto"/>
        <w:jc w:val="center"/>
        <w:rPr>
          <w:rFonts w:ascii="Arial" w:hAnsi="Arial"/>
          <w:b/>
          <w:sz w:val="24"/>
          <w:lang w:val="es-ES"/>
        </w:rPr>
      </w:pPr>
    </w:p>
    <w:p w:rsidR="00000000" w:rsidRDefault="00287530">
      <w:pPr>
        <w:spacing w:line="480" w:lineRule="auto"/>
        <w:jc w:val="center"/>
        <w:rPr>
          <w:rFonts w:ascii="Arial" w:hAnsi="Arial"/>
          <w:b/>
          <w:sz w:val="24"/>
          <w:lang w:val="es-ES"/>
        </w:rPr>
      </w:pPr>
      <w:r>
        <w:rPr>
          <w:rFonts w:ascii="Arial" w:hAnsi="Arial"/>
          <w:b/>
          <w:sz w:val="24"/>
          <w:lang w:val="es-ES"/>
        </w:rPr>
        <w:t>Cuarta componente principal</w:t>
      </w:r>
    </w:p>
    <w:p w:rsidR="00000000" w:rsidRDefault="00287530">
      <w:pPr>
        <w:spacing w:line="480" w:lineRule="auto"/>
        <w:jc w:val="center"/>
        <w:rPr>
          <w:rFonts w:ascii="Arial" w:hAnsi="Arial"/>
          <w:b/>
          <w:sz w:val="24"/>
          <w:lang w:val="es-ES"/>
        </w:rPr>
      </w:pPr>
      <w:r>
        <w:pict>
          <v:shape id="_x0000_s1102" type="#_x0000_t75" style="position:absolute;left:0;text-align:left;margin-left:0;margin-top:0;width:440pt;height:143pt;z-index:251638272" o:allowincell="f">
            <v:imagedata r:id="rId72" o:title=""/>
            <w10:wrap type="topAndBottom"/>
          </v:shape>
          <o:OLEObject Type="Embed" ProgID="Equation.2" ShapeID="_x0000_s1102" DrawAspect="Content" ObjectID="_1307948615" r:id="rId73"/>
        </w:pict>
      </w:r>
    </w:p>
    <w:p w:rsidR="00000000" w:rsidRDefault="00287530">
      <w:pPr>
        <w:spacing w:line="480" w:lineRule="auto"/>
        <w:jc w:val="center"/>
        <w:rPr>
          <w:rFonts w:ascii="Arial" w:hAnsi="Arial"/>
          <w:b/>
          <w:sz w:val="24"/>
          <w:lang w:val="es-ES"/>
        </w:rPr>
      </w:pPr>
      <w:r>
        <w:rPr>
          <w:rFonts w:ascii="Arial" w:hAnsi="Arial"/>
          <w:b/>
          <w:sz w:val="24"/>
          <w:lang w:val="es-ES"/>
        </w:rPr>
        <w:t>Quinta componente principal</w:t>
      </w:r>
    </w:p>
    <w:bookmarkEnd w:id="36"/>
    <w:p w:rsidR="00000000" w:rsidRDefault="00287530">
      <w:pPr>
        <w:spacing w:line="480" w:lineRule="auto"/>
        <w:jc w:val="both"/>
        <w:rPr>
          <w:rFonts w:ascii="Arial" w:hAnsi="Arial"/>
          <w:sz w:val="24"/>
        </w:rPr>
      </w:pPr>
      <w:r>
        <w:pict>
          <v:shape id="_x0000_s1103" type="#_x0000_t75" style="position:absolute;left:0;text-align:left;margin-left:0;margin-top:0;width:438pt;height:143pt;z-index:251639296" o:allowincell="f">
            <v:imagedata r:id="rId74" o:title=""/>
            <w10:wrap type="topAndBottom"/>
          </v:shape>
          <o:OLEObject Type="Embed" ProgID="Equation.2" ShapeID="_x0000_s1103" DrawAspect="Content" ObjectID="_1307948616" r:id="rId75"/>
        </w:pict>
      </w:r>
    </w:p>
    <w:p w:rsidR="00000000" w:rsidRDefault="00287530">
      <w:pPr>
        <w:spacing w:line="480" w:lineRule="auto"/>
        <w:ind w:left="851"/>
        <w:jc w:val="both"/>
        <w:rPr>
          <w:rFonts w:ascii="Arial" w:hAnsi="Arial"/>
          <w:sz w:val="24"/>
        </w:rPr>
      </w:pPr>
      <w:r>
        <w:rPr>
          <w:rFonts w:ascii="Arial" w:hAnsi="Arial"/>
          <w:sz w:val="24"/>
        </w:rPr>
        <w:t>Debido a que las variables que utilizamos (en los datos originales) no están en la misma escala, surge un problema ya que</w:t>
      </w:r>
      <w:r>
        <w:rPr>
          <w:rFonts w:ascii="Arial" w:hAnsi="Arial"/>
          <w:sz w:val="24"/>
        </w:rPr>
        <w:t xml:space="preserve"> las variables que están en escalas mayores van a absorber los pesos más significativos como ocurre en las componentes principales calculadas con la matriz de datos, para evitar estos problemas, se llevan todas las variables a una misma escala, lo cual con</w:t>
      </w:r>
      <w:r>
        <w:rPr>
          <w:rFonts w:ascii="Arial" w:hAnsi="Arial"/>
          <w:sz w:val="24"/>
        </w:rPr>
        <w:t>siste en estandarizar los valores de cada una de estas que no es mas que: a cada variable se le resta la media y se divide para la desviación estándar.</w:t>
      </w:r>
    </w:p>
    <w:p w:rsidR="00000000" w:rsidRDefault="00287530">
      <w:pPr>
        <w:jc w:val="both"/>
        <w:rPr>
          <w:rFonts w:ascii="Arial" w:hAnsi="Arial"/>
          <w:sz w:val="24"/>
        </w:rPr>
      </w:pPr>
      <w:r>
        <w:rPr>
          <w:rFonts w:ascii="Arial" w:hAnsi="Arial"/>
          <w:noProof/>
          <w:sz w:val="24"/>
        </w:rPr>
        <w:pict>
          <v:shape id="_x0000_s1165" type="#_x0000_t202" style="position:absolute;left:0;text-align:left;margin-left:253.8pt;margin-top:9pt;width:115.2pt;height:28.8pt;z-index:251681280" o:allowincell="f" stroked="f">
            <v:textbox>
              <w:txbxContent>
                <w:p w:rsidR="00000000" w:rsidRDefault="00287530">
                  <w:pPr>
                    <w:rPr>
                      <w:rFonts w:ascii="Times New Roman" w:hAnsi="Times New Roman"/>
                      <w:i/>
                      <w:sz w:val="24"/>
                      <w:lang w:val="es-ES"/>
                    </w:rPr>
                  </w:pPr>
                  <w:r>
                    <w:rPr>
                      <w:rFonts w:ascii="Times New Roman" w:hAnsi="Times New Roman"/>
                      <w:i/>
                      <w:sz w:val="24"/>
                      <w:lang w:val="es-ES"/>
                    </w:rPr>
                    <w:t>i=1,2,...,p</w:t>
                  </w:r>
                </w:p>
              </w:txbxContent>
            </v:textbox>
          </v:shape>
        </w:pict>
      </w:r>
      <w:r>
        <w:pict>
          <v:shape id="_x0000_s1164" type="#_x0000_t75" style="position:absolute;left:0;text-align:left;margin-left:138.6pt;margin-top:7.6pt;width:74pt;height:38pt;z-index:251680256" o:allowincell="f">
            <v:imagedata r:id="rId76" o:title=""/>
            <w10:wrap type="topAndBottom"/>
          </v:shape>
          <o:OLEObject Type="Embed" ProgID="Equation.2" ShapeID="_x0000_s1164" DrawAspect="Content" ObjectID="_1307948626" r:id="rId77"/>
        </w:pict>
      </w:r>
    </w:p>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Donde Z</w:t>
      </w:r>
      <w:r>
        <w:rPr>
          <w:rFonts w:ascii="Arial" w:hAnsi="Arial"/>
          <w:sz w:val="24"/>
          <w:vertAlign w:val="subscript"/>
        </w:rPr>
        <w:t>1</w:t>
      </w:r>
      <w:r>
        <w:rPr>
          <w:rFonts w:ascii="Arial" w:hAnsi="Arial"/>
          <w:sz w:val="24"/>
        </w:rPr>
        <w:t>, Z</w:t>
      </w:r>
      <w:r>
        <w:rPr>
          <w:rFonts w:ascii="Arial" w:hAnsi="Arial"/>
          <w:sz w:val="24"/>
          <w:vertAlign w:val="subscript"/>
        </w:rPr>
        <w:t>2</w:t>
      </w:r>
      <w:r>
        <w:rPr>
          <w:rFonts w:ascii="Arial" w:hAnsi="Arial"/>
          <w:sz w:val="24"/>
        </w:rPr>
        <w:t>,...,Z</w:t>
      </w:r>
      <w:r>
        <w:rPr>
          <w:rFonts w:ascii="Arial" w:hAnsi="Arial"/>
          <w:sz w:val="24"/>
          <w:vertAlign w:val="subscript"/>
        </w:rPr>
        <w:t>p</w:t>
      </w:r>
      <w:r>
        <w:rPr>
          <w:rFonts w:ascii="Arial" w:hAnsi="Arial"/>
          <w:sz w:val="24"/>
        </w:rPr>
        <w:t xml:space="preserve"> son los valores estandarizados de las variables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r>
        <w:rPr>
          <w:rFonts w:ascii="Arial" w:hAnsi="Arial"/>
          <w:sz w:val="24"/>
        </w:rPr>
        <w:t>. Esto visto en fo</w:t>
      </w:r>
      <w:r>
        <w:rPr>
          <w:rFonts w:ascii="Arial" w:hAnsi="Arial"/>
          <w:sz w:val="24"/>
        </w:rPr>
        <w:t xml:space="preserve">rma matricial es: </w:t>
      </w:r>
    </w:p>
    <w:p w:rsidR="00000000" w:rsidRDefault="00287530">
      <w:pPr>
        <w:ind w:left="851"/>
        <w:jc w:val="both"/>
        <w:rPr>
          <w:rFonts w:ascii="Arial" w:hAnsi="Arial"/>
          <w:sz w:val="24"/>
        </w:rPr>
      </w:pPr>
    </w:p>
    <w:p w:rsidR="00000000" w:rsidRDefault="00287530">
      <w:pPr>
        <w:spacing w:line="480" w:lineRule="auto"/>
        <w:ind w:left="851"/>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Z </w:t>
      </w:r>
      <w:r>
        <w:rPr>
          <w:rFonts w:ascii="Arial" w:hAnsi="Arial"/>
          <w:sz w:val="24"/>
        </w:rPr>
        <w:t>=</w:t>
      </w:r>
      <w:r>
        <w:rPr>
          <w:rFonts w:ascii="Arial" w:hAnsi="Arial"/>
          <w:b/>
          <w:sz w:val="24"/>
        </w:rPr>
        <w:t xml:space="preserve"> </w:t>
      </w:r>
      <w:r>
        <w:rPr>
          <w:rFonts w:ascii="Arial" w:hAnsi="Arial"/>
          <w:sz w:val="24"/>
        </w:rPr>
        <w:t>(</w:t>
      </w:r>
      <w:r>
        <w:rPr>
          <w:rFonts w:ascii="Arial" w:hAnsi="Arial"/>
          <w:b/>
          <w:sz w:val="24"/>
        </w:rPr>
        <w:t>V</w:t>
      </w:r>
      <w:r>
        <w:rPr>
          <w:rFonts w:ascii="Arial" w:hAnsi="Arial"/>
          <w:b/>
          <w:sz w:val="24"/>
          <w:vertAlign w:val="superscript"/>
        </w:rPr>
        <w:t>1/2</w:t>
      </w:r>
      <w:r>
        <w:rPr>
          <w:rFonts w:ascii="Arial" w:hAnsi="Arial"/>
          <w:sz w:val="24"/>
        </w:rPr>
        <w:t>)</w:t>
      </w:r>
      <w:r>
        <w:rPr>
          <w:rFonts w:ascii="Arial" w:hAnsi="Arial"/>
          <w:b/>
          <w:sz w:val="24"/>
          <w:vertAlign w:val="superscript"/>
        </w:rPr>
        <w:t>-1</w:t>
      </w:r>
      <w:r>
        <w:rPr>
          <w:rFonts w:ascii="Arial" w:hAnsi="Arial"/>
          <w:sz w:val="24"/>
        </w:rPr>
        <w:t>(</w:t>
      </w:r>
      <w:r>
        <w:rPr>
          <w:rFonts w:ascii="Arial" w:hAnsi="Arial"/>
          <w:b/>
          <w:sz w:val="24"/>
        </w:rPr>
        <w:t xml:space="preserve">X </w:t>
      </w:r>
      <w:r>
        <w:rPr>
          <w:rFonts w:ascii="Arial" w:hAnsi="Arial"/>
          <w:sz w:val="24"/>
        </w:rPr>
        <w:t>-</w:t>
      </w:r>
      <w:r>
        <w:rPr>
          <w:rFonts w:ascii="Arial" w:hAnsi="Arial"/>
          <w:b/>
          <w:sz w:val="24"/>
        </w:rPr>
        <w:t xml:space="preserve"> </w:t>
      </w:r>
      <w:r>
        <w:rPr>
          <w:rFonts w:ascii="Arial" w:hAnsi="Arial"/>
          <w:b/>
          <w:sz w:val="32"/>
        </w:rPr>
        <w:sym w:font="Symbol" w:char="F06D"/>
      </w:r>
      <w:r>
        <w:rPr>
          <w:rFonts w:ascii="Arial" w:hAnsi="Arial"/>
          <w:sz w:val="24"/>
        </w:rPr>
        <w:t>)</w:t>
      </w:r>
    </w:p>
    <w:p w:rsidR="00000000" w:rsidRDefault="00287530">
      <w:pPr>
        <w:ind w:left="851"/>
        <w:jc w:val="both"/>
        <w:rPr>
          <w:rFonts w:ascii="Arial" w:hAnsi="Arial"/>
          <w:sz w:val="24"/>
        </w:rPr>
      </w:pPr>
    </w:p>
    <w:p w:rsidR="00000000" w:rsidRDefault="00287530">
      <w:pPr>
        <w:spacing w:line="480" w:lineRule="auto"/>
        <w:ind w:left="851"/>
        <w:jc w:val="both"/>
        <w:rPr>
          <w:rFonts w:ascii="Arial" w:hAnsi="Arial"/>
          <w:sz w:val="32"/>
        </w:rPr>
      </w:pPr>
      <w:r>
        <w:rPr>
          <w:rFonts w:ascii="Arial" w:hAnsi="Arial"/>
          <w:sz w:val="24"/>
        </w:rPr>
        <w:t xml:space="preserve">Siendo </w:t>
      </w:r>
      <w:r>
        <w:rPr>
          <w:b/>
          <w:sz w:val="24"/>
        </w:rPr>
        <w:t>Z</w:t>
      </w:r>
      <w:r>
        <w:rPr>
          <w:rFonts w:ascii="Arial" w:hAnsi="Arial"/>
          <w:sz w:val="24"/>
        </w:rPr>
        <w:t xml:space="preserve"> </w:t>
      </w:r>
      <w:r>
        <w:rPr>
          <w:rFonts w:ascii="Symbol" w:hAnsi="Symbol"/>
          <w:sz w:val="24"/>
        </w:rPr>
        <w:t></w:t>
      </w:r>
      <w:r>
        <w:rPr>
          <w:rFonts w:ascii="Arial" w:hAnsi="Arial"/>
          <w:sz w:val="24"/>
        </w:rPr>
        <w:t xml:space="preserve"> R</w:t>
      </w:r>
      <w:r>
        <w:rPr>
          <w:rFonts w:ascii="Arial" w:hAnsi="Arial"/>
          <w:sz w:val="24"/>
          <w:vertAlign w:val="superscript"/>
        </w:rPr>
        <w:t>P</w:t>
      </w:r>
      <w:r>
        <w:rPr>
          <w:rFonts w:ascii="Arial" w:hAnsi="Arial"/>
          <w:sz w:val="24"/>
        </w:rPr>
        <w:t xml:space="preserve"> es el vector aleatorio p variado estandarizado, </w:t>
      </w:r>
      <w:r>
        <w:rPr>
          <w:b/>
          <w:sz w:val="24"/>
        </w:rPr>
        <w:t>X</w:t>
      </w:r>
      <w:r>
        <w:rPr>
          <w:rFonts w:ascii="Arial" w:hAnsi="Arial"/>
          <w:sz w:val="24"/>
        </w:rPr>
        <w:t xml:space="preserve"> es el vector aleatorio p variado original, la matriz </w:t>
      </w:r>
      <w:r>
        <w:rPr>
          <w:rFonts w:ascii="Arial" w:hAnsi="Arial"/>
          <w:b/>
          <w:sz w:val="24"/>
        </w:rPr>
        <w:t>V</w:t>
      </w:r>
      <w:r>
        <w:rPr>
          <w:rFonts w:ascii="Arial" w:hAnsi="Arial"/>
          <w:b/>
          <w:sz w:val="24"/>
          <w:vertAlign w:val="superscript"/>
        </w:rPr>
        <w:t>1/2</w:t>
      </w:r>
      <w:r>
        <w:rPr>
          <w:rFonts w:ascii="Arial" w:hAnsi="Arial"/>
          <w:sz w:val="24"/>
          <w:vertAlign w:val="superscript"/>
        </w:rPr>
        <w:t xml:space="preserve"> </w:t>
      </w:r>
      <w:r>
        <w:rPr>
          <w:rFonts w:ascii="Arial" w:hAnsi="Arial"/>
          <w:sz w:val="24"/>
        </w:rPr>
        <w:t xml:space="preserve">y el vector de medias definidos al iniciar el capítulo. </w:t>
      </w:r>
    </w:p>
    <w:p w:rsidR="00000000" w:rsidRDefault="00287530">
      <w:pPr>
        <w:ind w:left="851"/>
        <w:jc w:val="both"/>
        <w:rPr>
          <w:rFonts w:ascii="Arial" w:hAnsi="Arial"/>
          <w:sz w:val="24"/>
        </w:rPr>
      </w:pPr>
    </w:p>
    <w:p w:rsidR="00000000" w:rsidRDefault="00287530">
      <w:pPr>
        <w:ind w:left="851"/>
        <w:jc w:val="both"/>
        <w:rPr>
          <w:rFonts w:ascii="Arial" w:hAnsi="Arial"/>
          <w:sz w:val="24"/>
        </w:rPr>
      </w:pPr>
    </w:p>
    <w:p w:rsidR="00000000" w:rsidRDefault="00287530">
      <w:pPr>
        <w:ind w:left="851"/>
        <w:jc w:val="both"/>
        <w:rPr>
          <w:rFonts w:ascii="Arial" w:hAnsi="Arial"/>
          <w:sz w:val="24"/>
        </w:rPr>
      </w:pPr>
    </w:p>
    <w:p w:rsidR="00000000" w:rsidRDefault="00287530">
      <w:pPr>
        <w:tabs>
          <w:tab w:val="left" w:pos="-142"/>
        </w:tabs>
        <w:spacing w:line="480" w:lineRule="auto"/>
        <w:ind w:left="851"/>
        <w:jc w:val="both"/>
        <w:rPr>
          <w:rFonts w:ascii="Arial" w:hAnsi="Arial"/>
          <w:sz w:val="24"/>
        </w:rPr>
      </w:pPr>
      <w:r>
        <w:rPr>
          <w:rFonts w:ascii="Arial" w:hAnsi="Arial"/>
          <w:sz w:val="24"/>
        </w:rPr>
        <w:t>Las componentes principales d</w:t>
      </w:r>
      <w:r>
        <w:rPr>
          <w:rFonts w:ascii="Arial" w:hAnsi="Arial"/>
          <w:sz w:val="24"/>
        </w:rPr>
        <w:t xml:space="preserve">e </w:t>
      </w:r>
      <w:r>
        <w:rPr>
          <w:b/>
          <w:sz w:val="24"/>
        </w:rPr>
        <w:t>Z</w:t>
      </w:r>
      <w:r>
        <w:rPr>
          <w:rFonts w:ascii="Arial" w:hAnsi="Arial"/>
          <w:sz w:val="24"/>
        </w:rPr>
        <w:t xml:space="preserve"> </w:t>
      </w:r>
      <w:r>
        <w:rPr>
          <w:rFonts w:ascii="Symbol" w:hAnsi="Symbol"/>
          <w:sz w:val="24"/>
        </w:rPr>
        <w:t></w:t>
      </w:r>
      <w:r>
        <w:rPr>
          <w:rFonts w:ascii="Arial" w:hAnsi="Arial"/>
          <w:sz w:val="24"/>
        </w:rPr>
        <w:t xml:space="preserve"> R</w:t>
      </w:r>
      <w:r>
        <w:rPr>
          <w:rFonts w:ascii="Arial" w:hAnsi="Arial"/>
          <w:sz w:val="24"/>
          <w:vertAlign w:val="superscript"/>
        </w:rPr>
        <w:t>P</w:t>
      </w:r>
      <w:r>
        <w:rPr>
          <w:rFonts w:ascii="Arial" w:hAnsi="Arial"/>
          <w:sz w:val="24"/>
        </w:rPr>
        <w:t xml:space="preserve">, que es el vector p variado estandarizado las podemos obtener de los vectores propios de la matriz de correlación </w:t>
      </w:r>
      <w:r>
        <w:rPr>
          <w:rFonts w:ascii="Arial" w:hAnsi="Arial"/>
          <w:b/>
          <w:sz w:val="28"/>
        </w:rPr>
        <w:sym w:font="Symbol" w:char="F072"/>
      </w:r>
      <w:r>
        <w:rPr>
          <w:rFonts w:ascii="Arial" w:hAnsi="Arial"/>
          <w:b/>
          <w:sz w:val="28"/>
        </w:rPr>
        <w:t xml:space="preserve"> </w:t>
      </w:r>
      <w:r>
        <w:rPr>
          <w:rFonts w:ascii="Arial" w:hAnsi="Arial"/>
          <w:sz w:val="24"/>
        </w:rPr>
        <w:t xml:space="preserve">(estimado por </w:t>
      </w:r>
      <w:r>
        <w:rPr>
          <w:rFonts w:ascii="Arial" w:hAnsi="Arial"/>
          <w:b/>
          <w:sz w:val="24"/>
        </w:rPr>
        <w:t>R</w:t>
      </w:r>
      <w:r>
        <w:rPr>
          <w:rFonts w:ascii="Arial" w:hAnsi="Arial"/>
          <w:sz w:val="24"/>
        </w:rPr>
        <w:t xml:space="preserve">) asociada a </w:t>
      </w:r>
      <w:r>
        <w:rPr>
          <w:b/>
          <w:sz w:val="24"/>
        </w:rPr>
        <w:t>X</w:t>
      </w:r>
      <w:r>
        <w:rPr>
          <w:rFonts w:ascii="Arial" w:hAnsi="Arial"/>
          <w:sz w:val="24"/>
        </w:rPr>
        <w:t>. Obteniendo la i-ésima componente principal para la matriz de datos estandarizada de la siguiente for</w:t>
      </w:r>
      <w:r>
        <w:rPr>
          <w:rFonts w:ascii="Arial" w:hAnsi="Arial"/>
          <w:sz w:val="24"/>
        </w:rPr>
        <w:t>ma:</w:t>
      </w:r>
    </w:p>
    <w:p w:rsidR="00000000" w:rsidRDefault="00287530">
      <w:pPr>
        <w:tabs>
          <w:tab w:val="left" w:pos="1080"/>
        </w:tabs>
        <w:ind w:left="1080"/>
        <w:jc w:val="both"/>
        <w:rPr>
          <w:rFonts w:ascii="Arial" w:hAnsi="Arial"/>
        </w:rPr>
      </w:pPr>
      <w:r>
        <w:rPr>
          <w:rFonts w:ascii="Arial" w:hAnsi="Arial"/>
        </w:rPr>
        <w:tab/>
      </w:r>
      <w:r>
        <w:rPr>
          <w:rFonts w:ascii="Arial" w:hAnsi="Arial"/>
        </w:rPr>
        <w:tab/>
      </w:r>
    </w:p>
    <w:p w:rsidR="00000000" w:rsidRDefault="00287530">
      <w:pPr>
        <w:tabs>
          <w:tab w:val="left" w:pos="1080"/>
        </w:tabs>
        <w:ind w:left="1080"/>
        <w:jc w:val="both"/>
        <w:rPr>
          <w:rFonts w:ascii="Arial" w:hAnsi="Arial"/>
          <w:i/>
        </w:rPr>
      </w:pPr>
      <w:r>
        <w:rPr>
          <w:rFonts w:ascii="Arial" w:hAnsi="Arial"/>
        </w:rPr>
        <w:tab/>
      </w:r>
      <w:r>
        <w:rPr>
          <w:rFonts w:ascii="Arial" w:hAnsi="Arial"/>
        </w:rPr>
        <w:tab/>
      </w:r>
      <w:r>
        <w:rPr>
          <w:rFonts w:ascii="Arial" w:hAnsi="Arial"/>
        </w:rPr>
        <w:tab/>
      </w:r>
      <w:r>
        <w:rPr>
          <w:rFonts w:ascii="Times New Roman" w:hAnsi="Times New Roman"/>
          <w:sz w:val="24"/>
        </w:rPr>
        <w:t>Y</w:t>
      </w:r>
      <w:r>
        <w:rPr>
          <w:rFonts w:ascii="Times New Roman" w:hAnsi="Times New Roman"/>
          <w:sz w:val="24"/>
          <w:vertAlign w:val="subscript"/>
        </w:rPr>
        <w:t>i</w:t>
      </w:r>
      <w:r>
        <w:rPr>
          <w:rFonts w:ascii="Arial" w:hAnsi="Arial"/>
          <w:i/>
          <w:sz w:val="24"/>
        </w:rPr>
        <w:t xml:space="preserve"> = </w:t>
      </w:r>
      <w:r>
        <w:rPr>
          <w:rFonts w:ascii="Arial" w:hAnsi="Arial"/>
          <w:b/>
          <w:i/>
          <w:sz w:val="24"/>
        </w:rPr>
        <w:t>e</w:t>
      </w:r>
      <w:r>
        <w:rPr>
          <w:rFonts w:ascii="Arial" w:hAnsi="Arial"/>
          <w:b/>
          <w:i/>
          <w:sz w:val="24"/>
          <w:vertAlign w:val="superscript"/>
        </w:rPr>
        <w:t>T</w:t>
      </w:r>
      <w:r>
        <w:rPr>
          <w:rFonts w:ascii="Arial" w:hAnsi="Arial"/>
          <w:b/>
          <w:i/>
          <w:sz w:val="24"/>
          <w:vertAlign w:val="subscript"/>
        </w:rPr>
        <w:t>i</w:t>
      </w:r>
      <w:r>
        <w:rPr>
          <w:rFonts w:ascii="Arial" w:hAnsi="Arial"/>
          <w:b/>
          <w:i/>
          <w:sz w:val="24"/>
        </w:rPr>
        <w:t xml:space="preserve">Z    </w:t>
      </w:r>
      <w:r>
        <w:rPr>
          <w:rFonts w:ascii="Times New Roman" w:hAnsi="Times New Roman"/>
          <w:i/>
          <w:sz w:val="24"/>
        </w:rPr>
        <w:t>i=1,2,...p</w:t>
      </w:r>
    </w:p>
    <w:p w:rsidR="00000000" w:rsidRDefault="00287530">
      <w:pPr>
        <w:tabs>
          <w:tab w:val="left" w:pos="1080"/>
        </w:tabs>
        <w:ind w:left="1080"/>
        <w:jc w:val="both"/>
        <w:rPr>
          <w:rFonts w:ascii="Arial" w:hAnsi="Arial"/>
        </w:rPr>
      </w:pPr>
      <w:r>
        <w:rPr>
          <w:rFonts w:ascii="Arial" w:hAnsi="Arial"/>
        </w:rPr>
        <w:t xml:space="preserve">                             </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rPr>
        <w:t xml:space="preserve">Ahora procedemos a calcular los coeficientes de las componentes principales de la matriz de datos estandarizada, con la ayuda de la matriz de correlación de </w:t>
      </w:r>
      <w:r>
        <w:rPr>
          <w:b/>
          <w:sz w:val="24"/>
        </w:rPr>
        <w:t xml:space="preserve">X </w:t>
      </w:r>
      <w:r>
        <w:rPr>
          <w:rFonts w:ascii="Arial" w:hAnsi="Arial"/>
          <w:sz w:val="24"/>
          <w:lang w:val="es-ES"/>
        </w:rPr>
        <w:t>y la cantidad se elevó de 5 a 20</w:t>
      </w:r>
      <w:r>
        <w:rPr>
          <w:rFonts w:ascii="Arial" w:hAnsi="Arial"/>
          <w:sz w:val="24"/>
          <w:lang w:val="es-ES"/>
        </w:rPr>
        <w:t>, pero con un porcentaje de explicación menor, solo del 63.63%, las componentes obtenidas se presentan en el ANEXO 7, y además se calcularon las componentes principales rotándolos con varimax, las componentes se presentan en el ANEXO 8, así mismo la cantid</w:t>
      </w:r>
      <w:r>
        <w:rPr>
          <w:rFonts w:ascii="Arial" w:hAnsi="Arial"/>
          <w:sz w:val="24"/>
          <w:lang w:val="es-ES"/>
        </w:rPr>
        <w:t>ad de componentes es 20 y una explicación de 63.63%</w:t>
      </w:r>
    </w:p>
    <w:p w:rsidR="00000000" w:rsidRDefault="00287530">
      <w:pPr>
        <w:ind w:left="851"/>
        <w:jc w:val="both"/>
        <w:rPr>
          <w:rFonts w:ascii="Arial" w:hAnsi="Arial"/>
          <w:b/>
          <w:sz w:val="24"/>
          <w:lang w:val="es-ES"/>
        </w:rPr>
      </w:pPr>
      <w:bookmarkStart w:id="37" w:name="_Toc507672376"/>
    </w:p>
    <w:p w:rsidR="00000000" w:rsidRDefault="00287530">
      <w:pPr>
        <w:ind w:left="851"/>
        <w:jc w:val="both"/>
        <w:rPr>
          <w:rFonts w:ascii="Arial" w:hAnsi="Arial"/>
          <w:b/>
          <w:sz w:val="24"/>
          <w:lang w:val="es-ES"/>
        </w:rPr>
      </w:pPr>
    </w:p>
    <w:bookmarkEnd w:id="37"/>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Después de analizar las componentes obtenidas se ha decidido trabajar con las componentes obtenidas por la matriz de datos estandarizados y rotadas ya que estas tienen a todas las variables en una mism</w:t>
      </w:r>
      <w:r>
        <w:rPr>
          <w:rFonts w:ascii="Arial" w:hAnsi="Arial"/>
          <w:sz w:val="24"/>
          <w:lang w:val="es-ES"/>
        </w:rPr>
        <w:t xml:space="preserve">a escala, pero estas explican un 63.63% </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Los porcentajes de explicación de cada componente se presentan a continuación: </w:t>
      </w:r>
    </w:p>
    <w:p w:rsidR="00000000" w:rsidRDefault="00287530">
      <w:pPr>
        <w:spacing w:line="480" w:lineRule="auto"/>
        <w:jc w:val="center"/>
        <w:rPr>
          <w:rFonts w:ascii="Arial" w:hAnsi="Arial"/>
          <w:b/>
          <w:sz w:val="24"/>
          <w:lang w:val="es-ES"/>
        </w:rPr>
      </w:pPr>
      <w:bookmarkStart w:id="38" w:name="_Toc507672377"/>
      <w:r>
        <w:rPr>
          <w:rFonts w:ascii="Arial" w:hAnsi="Arial"/>
          <w:b/>
          <w:sz w:val="24"/>
          <w:lang w:val="es-ES"/>
        </w:rPr>
        <w:t>Tabla LXXV</w:t>
      </w:r>
      <w:bookmarkEnd w:id="38"/>
      <w:r>
        <w:rPr>
          <w:rFonts w:ascii="Arial" w:hAnsi="Arial"/>
          <w:b/>
          <w:sz w:val="24"/>
          <w:lang w:val="es-ES"/>
        </w:rPr>
        <w:t>I</w:t>
      </w:r>
    </w:p>
    <w:p w:rsidR="00000000" w:rsidRDefault="00287530">
      <w:pPr>
        <w:spacing w:line="480" w:lineRule="auto"/>
        <w:jc w:val="center"/>
        <w:rPr>
          <w:rFonts w:ascii="Arial" w:hAnsi="Arial"/>
          <w:b/>
          <w:sz w:val="24"/>
          <w:lang w:val="es-ES"/>
        </w:rPr>
      </w:pPr>
      <w:r>
        <w:rPr>
          <w:rFonts w:ascii="Arial" w:hAnsi="Arial"/>
          <w:b/>
          <w:sz w:val="24"/>
          <w:lang w:val="es-ES"/>
        </w:rPr>
        <w:t>Porcentajes de explicación de los componentes principales obtenidos a partir de la matriz de datos estandarizados</w: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17"/>
        <w:gridCol w:w="1134"/>
        <w:gridCol w:w="1559"/>
        <w:gridCol w:w="1276"/>
      </w:tblGrid>
      <w:tr w:rsidR="00000000">
        <w:tblPrEx>
          <w:tblCellMar>
            <w:top w:w="0" w:type="dxa"/>
            <w:bottom w:w="0" w:type="dxa"/>
          </w:tblCellMar>
        </w:tblPrEx>
        <w:tc>
          <w:tcPr>
            <w:tcW w:w="1417" w:type="dxa"/>
            <w:tcBorders>
              <w:top w:val="single" w:sz="4" w:space="0" w:color="auto"/>
              <w:bottom w:val="nil"/>
              <w:right w:val="single" w:sz="4" w:space="0" w:color="auto"/>
            </w:tcBorders>
          </w:tcPr>
          <w:p w:rsidR="00000000" w:rsidRDefault="00287530">
            <w:pPr>
              <w:jc w:val="both"/>
              <w:rPr>
                <w:rFonts w:ascii="Arial" w:hAnsi="Arial"/>
                <w:b/>
                <w:lang w:val="es-ES"/>
              </w:rPr>
            </w:pPr>
            <w:r>
              <w:rPr>
                <w:rFonts w:ascii="Arial" w:hAnsi="Arial"/>
                <w:b/>
                <w:lang w:val="es-ES"/>
              </w:rPr>
              <w:t>Compon</w:t>
            </w:r>
            <w:r>
              <w:rPr>
                <w:rFonts w:ascii="Arial" w:hAnsi="Arial"/>
                <w:b/>
                <w:lang w:val="es-ES"/>
              </w:rPr>
              <w:t>ente</w:t>
            </w:r>
          </w:p>
        </w:tc>
        <w:tc>
          <w:tcPr>
            <w:tcW w:w="1134" w:type="dxa"/>
            <w:tcBorders>
              <w:top w:val="single" w:sz="4" w:space="0" w:color="auto"/>
              <w:left w:val="nil"/>
              <w:bottom w:val="nil"/>
              <w:right w:val="single" w:sz="4" w:space="0" w:color="auto"/>
            </w:tcBorders>
          </w:tcPr>
          <w:p w:rsidR="00000000" w:rsidRDefault="00287530">
            <w:pPr>
              <w:jc w:val="both"/>
              <w:rPr>
                <w:rFonts w:ascii="Arial" w:hAnsi="Arial"/>
                <w:b/>
                <w:lang w:val="es-ES"/>
              </w:rPr>
            </w:pPr>
            <w:r>
              <w:rPr>
                <w:rFonts w:ascii="Arial" w:hAnsi="Arial"/>
                <w:b/>
                <w:lang w:val="es-ES"/>
              </w:rPr>
              <w:t>Varianza</w:t>
            </w:r>
          </w:p>
        </w:tc>
        <w:tc>
          <w:tcPr>
            <w:tcW w:w="1559" w:type="dxa"/>
            <w:tcBorders>
              <w:top w:val="single" w:sz="4" w:space="0" w:color="auto"/>
              <w:left w:val="nil"/>
              <w:bottom w:val="nil"/>
              <w:right w:val="single" w:sz="4" w:space="0" w:color="auto"/>
            </w:tcBorders>
          </w:tcPr>
          <w:p w:rsidR="00000000" w:rsidRDefault="00287530">
            <w:pPr>
              <w:jc w:val="both"/>
              <w:rPr>
                <w:rFonts w:ascii="Arial" w:hAnsi="Arial"/>
                <w:b/>
                <w:lang w:val="es-ES"/>
              </w:rPr>
            </w:pPr>
            <w:r>
              <w:rPr>
                <w:rFonts w:ascii="Arial" w:hAnsi="Arial"/>
                <w:b/>
                <w:lang w:val="es-ES"/>
              </w:rPr>
              <w:t>Porcentaje de explicación</w:t>
            </w:r>
          </w:p>
        </w:tc>
        <w:tc>
          <w:tcPr>
            <w:tcW w:w="1276" w:type="dxa"/>
            <w:tcBorders>
              <w:top w:val="single" w:sz="4" w:space="0" w:color="auto"/>
              <w:left w:val="nil"/>
              <w:bottom w:val="nil"/>
            </w:tcBorders>
          </w:tcPr>
          <w:p w:rsidR="00000000" w:rsidRDefault="00287530">
            <w:pPr>
              <w:jc w:val="both"/>
              <w:rPr>
                <w:rFonts w:ascii="Arial" w:hAnsi="Arial"/>
                <w:b/>
                <w:lang w:val="es-ES"/>
              </w:rPr>
            </w:pPr>
            <w:r>
              <w:rPr>
                <w:rFonts w:ascii="Arial" w:hAnsi="Arial"/>
                <w:b/>
                <w:lang w:val="es-ES"/>
              </w:rPr>
              <w:t>Porcentaje acumulado</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1</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6.670</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10.934</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10.934</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2</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4.928</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8.079</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19.013</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3</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2.458</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4.029</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23.042</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4</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2.453</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4.021</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27.063</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5</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2.002</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3.283</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30.346</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6</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1.923</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3.152</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33.498</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7</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1.789</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2.932</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36.430</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8</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1.655</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2.714</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39.144</w:t>
            </w:r>
          </w:p>
        </w:tc>
      </w:tr>
      <w:tr w:rsidR="00000000">
        <w:tblPrEx>
          <w:tblCellMar>
            <w:top w:w="0" w:type="dxa"/>
            <w:bottom w:w="0" w:type="dxa"/>
          </w:tblCellMar>
        </w:tblPrEx>
        <w:trPr>
          <w:cantSplit/>
        </w:trPr>
        <w:tc>
          <w:tcPr>
            <w:tcW w:w="5386" w:type="dxa"/>
            <w:gridSpan w:val="4"/>
            <w:tcBorders>
              <w:top w:val="single" w:sz="4" w:space="0" w:color="auto"/>
              <w:left w:val="single" w:sz="4" w:space="0" w:color="auto"/>
              <w:bottom w:val="nil"/>
              <w:right w:val="single" w:sz="4" w:space="0" w:color="auto"/>
            </w:tcBorders>
          </w:tcPr>
          <w:p w:rsidR="00000000" w:rsidRDefault="00287530">
            <w:pPr>
              <w:rPr>
                <w:rFonts w:ascii="Arial" w:hAnsi="Arial"/>
                <w:b/>
                <w:sz w:val="22"/>
                <w:lang w:val="es-ES"/>
              </w:rPr>
            </w:pPr>
            <w:r>
              <w:rPr>
                <w:rFonts w:ascii="Arial" w:hAnsi="Arial"/>
                <w:b/>
                <w:sz w:val="22"/>
                <w:lang w:val="es-ES"/>
              </w:rPr>
              <w:t>Tabla LXXVI (Cont</w:t>
            </w:r>
            <w:r>
              <w:rPr>
                <w:rFonts w:ascii="Arial" w:hAnsi="Arial"/>
                <w:b/>
                <w:sz w:val="22"/>
                <w:lang w:val="es-ES"/>
              </w:rPr>
              <w:t>inuación...)</w:t>
            </w:r>
          </w:p>
        </w:tc>
      </w:tr>
      <w:tr w:rsidR="00000000">
        <w:tblPrEx>
          <w:tblCellMar>
            <w:top w:w="0" w:type="dxa"/>
            <w:bottom w:w="0" w:type="dxa"/>
          </w:tblCellMar>
        </w:tblPrEx>
        <w:tc>
          <w:tcPr>
            <w:tcW w:w="1417" w:type="dxa"/>
            <w:tcBorders>
              <w:top w:val="single" w:sz="4" w:space="0" w:color="auto"/>
              <w:left w:val="single" w:sz="4" w:space="0" w:color="auto"/>
              <w:bottom w:val="nil"/>
              <w:right w:val="single" w:sz="4" w:space="0" w:color="auto"/>
            </w:tcBorders>
          </w:tcPr>
          <w:p w:rsidR="00000000" w:rsidRDefault="00287530">
            <w:pPr>
              <w:jc w:val="both"/>
              <w:rPr>
                <w:rFonts w:ascii="Arial" w:hAnsi="Arial"/>
                <w:b/>
                <w:lang w:val="es-ES"/>
              </w:rPr>
            </w:pPr>
            <w:r>
              <w:rPr>
                <w:rFonts w:ascii="Arial" w:hAnsi="Arial"/>
                <w:b/>
                <w:lang w:val="es-ES"/>
              </w:rPr>
              <w:t>Componente</w:t>
            </w:r>
          </w:p>
        </w:tc>
        <w:tc>
          <w:tcPr>
            <w:tcW w:w="1134" w:type="dxa"/>
            <w:tcBorders>
              <w:top w:val="single" w:sz="4" w:space="0" w:color="auto"/>
              <w:left w:val="nil"/>
              <w:bottom w:val="nil"/>
              <w:right w:val="single" w:sz="4" w:space="0" w:color="auto"/>
            </w:tcBorders>
          </w:tcPr>
          <w:p w:rsidR="00000000" w:rsidRDefault="00287530">
            <w:pPr>
              <w:jc w:val="both"/>
              <w:rPr>
                <w:rFonts w:ascii="Arial" w:hAnsi="Arial"/>
                <w:b/>
                <w:lang w:val="es-ES"/>
              </w:rPr>
            </w:pPr>
            <w:r>
              <w:rPr>
                <w:rFonts w:ascii="Arial" w:hAnsi="Arial"/>
                <w:b/>
                <w:lang w:val="es-ES"/>
              </w:rPr>
              <w:t>Varianza</w:t>
            </w:r>
          </w:p>
        </w:tc>
        <w:tc>
          <w:tcPr>
            <w:tcW w:w="1559" w:type="dxa"/>
            <w:tcBorders>
              <w:top w:val="single" w:sz="4" w:space="0" w:color="auto"/>
              <w:left w:val="nil"/>
              <w:bottom w:val="nil"/>
              <w:right w:val="single" w:sz="4" w:space="0" w:color="auto"/>
            </w:tcBorders>
          </w:tcPr>
          <w:p w:rsidR="00000000" w:rsidRDefault="00287530">
            <w:pPr>
              <w:jc w:val="both"/>
              <w:rPr>
                <w:rFonts w:ascii="Arial" w:hAnsi="Arial"/>
                <w:b/>
                <w:lang w:val="es-ES"/>
              </w:rPr>
            </w:pPr>
            <w:r>
              <w:rPr>
                <w:rFonts w:ascii="Arial" w:hAnsi="Arial"/>
                <w:b/>
                <w:lang w:val="es-ES"/>
              </w:rPr>
              <w:t>Porcentaje de explicación</w:t>
            </w:r>
          </w:p>
        </w:tc>
        <w:tc>
          <w:tcPr>
            <w:tcW w:w="1276" w:type="dxa"/>
            <w:tcBorders>
              <w:top w:val="single" w:sz="4" w:space="0" w:color="auto"/>
              <w:left w:val="nil"/>
              <w:bottom w:val="nil"/>
              <w:right w:val="single" w:sz="4" w:space="0" w:color="auto"/>
            </w:tcBorders>
          </w:tcPr>
          <w:p w:rsidR="00000000" w:rsidRDefault="00287530">
            <w:pPr>
              <w:jc w:val="both"/>
              <w:rPr>
                <w:rFonts w:ascii="Arial" w:hAnsi="Arial"/>
                <w:b/>
                <w:lang w:val="es-ES"/>
              </w:rPr>
            </w:pPr>
            <w:r>
              <w:rPr>
                <w:rFonts w:ascii="Arial" w:hAnsi="Arial"/>
                <w:b/>
                <w:lang w:val="es-ES"/>
              </w:rPr>
              <w:t>Porcentaje acumulado</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9</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1.519</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2.491</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41.634</w:t>
            </w:r>
          </w:p>
        </w:tc>
      </w:tr>
      <w:tr w:rsidR="00000000">
        <w:tblPrEx>
          <w:tblCellMar>
            <w:top w:w="0" w:type="dxa"/>
            <w:bottom w:w="0" w:type="dxa"/>
          </w:tblCellMar>
        </w:tblPrEx>
        <w:tc>
          <w:tcPr>
            <w:tcW w:w="1417" w:type="dxa"/>
            <w:tcBorders>
              <w:top w:val="nil"/>
              <w:bottom w:val="nil"/>
              <w:right w:val="single" w:sz="4" w:space="0" w:color="auto"/>
            </w:tcBorders>
          </w:tcPr>
          <w:p w:rsidR="00000000" w:rsidRDefault="00287530">
            <w:pPr>
              <w:jc w:val="both"/>
              <w:rPr>
                <w:rFonts w:ascii="Arial" w:hAnsi="Arial"/>
                <w:lang w:val="es-ES"/>
              </w:rPr>
            </w:pPr>
            <w:r>
              <w:rPr>
                <w:rFonts w:ascii="Arial" w:hAnsi="Arial"/>
                <w:lang w:val="es-ES"/>
              </w:rPr>
              <w:t>10</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1.492</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2.446</w:t>
            </w:r>
          </w:p>
        </w:tc>
        <w:tc>
          <w:tcPr>
            <w:tcW w:w="1276" w:type="dxa"/>
            <w:tcBorders>
              <w:top w:val="nil"/>
              <w:left w:val="nil"/>
              <w:bottom w:val="nil"/>
            </w:tcBorders>
          </w:tcPr>
          <w:p w:rsidR="00000000" w:rsidRDefault="00287530">
            <w:pPr>
              <w:jc w:val="both"/>
              <w:rPr>
                <w:rFonts w:ascii="Arial" w:hAnsi="Arial"/>
                <w:lang w:val="es-ES"/>
              </w:rPr>
            </w:pPr>
            <w:r>
              <w:rPr>
                <w:rFonts w:ascii="Arial" w:hAnsi="Arial"/>
                <w:lang w:val="es-ES"/>
              </w:rPr>
              <w:t>44.080</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11</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1.397</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2.289</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46.369</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12</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1.367</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2.241</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48.610</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13</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1.282</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2.102</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50.712</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14</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1.230</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2.016</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52.728</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15</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1.185</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1.943</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54.671</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16</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1.142</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1.872</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56.543</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17</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1.135</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1.861</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58.404</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18</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1.091</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1.788</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60.192</w:t>
            </w:r>
          </w:p>
        </w:tc>
      </w:tr>
      <w:tr w:rsidR="00000000">
        <w:tblPrEx>
          <w:tblCellMar>
            <w:top w:w="0" w:type="dxa"/>
            <w:bottom w:w="0" w:type="dxa"/>
          </w:tblCellMar>
        </w:tblPrEx>
        <w:tc>
          <w:tcPr>
            <w:tcW w:w="1417" w:type="dxa"/>
            <w:tcBorders>
              <w:top w:val="nil"/>
              <w:left w:val="single" w:sz="4" w:space="0" w:color="auto"/>
              <w:bottom w:val="nil"/>
              <w:right w:val="single" w:sz="4" w:space="0" w:color="auto"/>
            </w:tcBorders>
          </w:tcPr>
          <w:p w:rsidR="00000000" w:rsidRDefault="00287530">
            <w:pPr>
              <w:jc w:val="both"/>
              <w:rPr>
                <w:rFonts w:ascii="Arial" w:hAnsi="Arial"/>
                <w:lang w:val="es-ES"/>
              </w:rPr>
            </w:pPr>
            <w:r>
              <w:rPr>
                <w:rFonts w:ascii="Arial" w:hAnsi="Arial"/>
                <w:lang w:val="es-ES"/>
              </w:rPr>
              <w:t>19</w:t>
            </w:r>
          </w:p>
        </w:tc>
        <w:tc>
          <w:tcPr>
            <w:tcW w:w="1134"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1.069</w:t>
            </w:r>
          </w:p>
        </w:tc>
        <w:tc>
          <w:tcPr>
            <w:tcW w:w="1559"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1.753</w:t>
            </w:r>
          </w:p>
        </w:tc>
        <w:tc>
          <w:tcPr>
            <w:tcW w:w="1276" w:type="dxa"/>
            <w:tcBorders>
              <w:top w:val="nil"/>
              <w:left w:val="nil"/>
              <w:bottom w:val="nil"/>
              <w:right w:val="single" w:sz="4" w:space="0" w:color="auto"/>
            </w:tcBorders>
          </w:tcPr>
          <w:p w:rsidR="00000000" w:rsidRDefault="00287530">
            <w:pPr>
              <w:jc w:val="both"/>
              <w:rPr>
                <w:rFonts w:ascii="Arial" w:hAnsi="Arial"/>
                <w:lang w:val="es-ES"/>
              </w:rPr>
            </w:pPr>
            <w:r>
              <w:rPr>
                <w:rFonts w:ascii="Arial" w:hAnsi="Arial"/>
                <w:lang w:val="es-ES"/>
              </w:rPr>
              <w:t>61.945</w:t>
            </w:r>
          </w:p>
        </w:tc>
      </w:tr>
      <w:tr w:rsidR="00000000">
        <w:tblPrEx>
          <w:tblCellMar>
            <w:top w:w="0" w:type="dxa"/>
            <w:bottom w:w="0" w:type="dxa"/>
          </w:tblCellMar>
        </w:tblPrEx>
        <w:tc>
          <w:tcPr>
            <w:tcW w:w="1417" w:type="dxa"/>
            <w:tcBorders>
              <w:top w:val="nil"/>
              <w:left w:val="single" w:sz="4" w:space="0" w:color="auto"/>
              <w:bottom w:val="single" w:sz="4" w:space="0" w:color="auto"/>
              <w:right w:val="single" w:sz="4" w:space="0" w:color="auto"/>
            </w:tcBorders>
          </w:tcPr>
          <w:p w:rsidR="00000000" w:rsidRDefault="00287530">
            <w:pPr>
              <w:jc w:val="both"/>
              <w:rPr>
                <w:rFonts w:ascii="Arial" w:hAnsi="Arial"/>
                <w:lang w:val="es-ES"/>
              </w:rPr>
            </w:pPr>
            <w:r>
              <w:rPr>
                <w:rFonts w:ascii="Arial" w:hAnsi="Arial"/>
                <w:lang w:val="es-ES"/>
              </w:rPr>
              <w:t>20</w:t>
            </w:r>
          </w:p>
        </w:tc>
        <w:tc>
          <w:tcPr>
            <w:tcW w:w="1134" w:type="dxa"/>
            <w:tcBorders>
              <w:top w:val="nil"/>
              <w:left w:val="nil"/>
              <w:bottom w:val="single" w:sz="4" w:space="0" w:color="auto"/>
              <w:right w:val="single" w:sz="4" w:space="0" w:color="auto"/>
            </w:tcBorders>
          </w:tcPr>
          <w:p w:rsidR="00000000" w:rsidRDefault="00287530">
            <w:pPr>
              <w:jc w:val="both"/>
              <w:rPr>
                <w:rFonts w:ascii="Arial" w:hAnsi="Arial"/>
                <w:lang w:val="es-ES"/>
              </w:rPr>
            </w:pPr>
            <w:r>
              <w:rPr>
                <w:rFonts w:ascii="Arial" w:hAnsi="Arial"/>
                <w:lang w:val="es-ES"/>
              </w:rPr>
              <w:t>1.033</w:t>
            </w:r>
          </w:p>
        </w:tc>
        <w:tc>
          <w:tcPr>
            <w:tcW w:w="1559" w:type="dxa"/>
            <w:tcBorders>
              <w:top w:val="nil"/>
              <w:left w:val="nil"/>
              <w:bottom w:val="single" w:sz="4" w:space="0" w:color="auto"/>
              <w:right w:val="single" w:sz="4" w:space="0" w:color="auto"/>
            </w:tcBorders>
          </w:tcPr>
          <w:p w:rsidR="00000000" w:rsidRDefault="00287530">
            <w:pPr>
              <w:jc w:val="both"/>
              <w:rPr>
                <w:rFonts w:ascii="Arial" w:hAnsi="Arial"/>
                <w:lang w:val="es-ES"/>
              </w:rPr>
            </w:pPr>
            <w:r>
              <w:rPr>
                <w:rFonts w:ascii="Arial" w:hAnsi="Arial"/>
                <w:lang w:val="es-ES"/>
              </w:rPr>
              <w:t>1.694</w:t>
            </w:r>
          </w:p>
        </w:tc>
        <w:tc>
          <w:tcPr>
            <w:tcW w:w="1276" w:type="dxa"/>
            <w:tcBorders>
              <w:top w:val="nil"/>
              <w:left w:val="nil"/>
              <w:bottom w:val="single" w:sz="4" w:space="0" w:color="auto"/>
              <w:right w:val="single" w:sz="4" w:space="0" w:color="auto"/>
            </w:tcBorders>
          </w:tcPr>
          <w:p w:rsidR="00000000" w:rsidRDefault="00287530">
            <w:pPr>
              <w:jc w:val="both"/>
              <w:rPr>
                <w:rFonts w:ascii="Arial" w:hAnsi="Arial"/>
                <w:lang w:val="es-ES"/>
              </w:rPr>
            </w:pPr>
            <w:r>
              <w:rPr>
                <w:rFonts w:ascii="Arial" w:hAnsi="Arial"/>
                <w:lang w:val="es-ES"/>
              </w:rPr>
              <w:t>63.639</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De acuerdo a los pesos más significativos de cada componente se procedió a darles nombre.</w:t>
      </w: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primera componente tiene sus pesos más importantes en las va</w:t>
      </w:r>
      <w:r>
        <w:rPr>
          <w:rFonts w:ascii="Arial" w:hAnsi="Arial"/>
          <w:sz w:val="24"/>
          <w:lang w:val="es-ES"/>
        </w:rPr>
        <w:t>riables Z</w:t>
      </w:r>
      <w:r>
        <w:rPr>
          <w:rFonts w:ascii="Arial" w:hAnsi="Arial"/>
          <w:sz w:val="24"/>
          <w:vertAlign w:val="subscript"/>
          <w:lang w:val="es-ES"/>
        </w:rPr>
        <w:t>37</w:t>
      </w:r>
      <w:r>
        <w:rPr>
          <w:rFonts w:ascii="Arial" w:hAnsi="Arial"/>
          <w:sz w:val="24"/>
          <w:lang w:val="es-ES"/>
        </w:rPr>
        <w:t xml:space="preserve"> (palabras agudas), Z</w:t>
      </w:r>
      <w:r>
        <w:rPr>
          <w:rFonts w:ascii="Arial" w:hAnsi="Arial"/>
          <w:sz w:val="24"/>
          <w:vertAlign w:val="subscript"/>
          <w:lang w:val="es-ES"/>
        </w:rPr>
        <w:t>38</w:t>
      </w:r>
      <w:r>
        <w:rPr>
          <w:rFonts w:ascii="Arial" w:hAnsi="Arial"/>
          <w:sz w:val="24"/>
          <w:lang w:val="es-ES"/>
        </w:rPr>
        <w:t xml:space="preserve"> (palabras graves), Z</w:t>
      </w:r>
      <w:r>
        <w:rPr>
          <w:rFonts w:ascii="Arial" w:hAnsi="Arial"/>
          <w:sz w:val="24"/>
          <w:vertAlign w:val="subscript"/>
          <w:lang w:val="es-ES"/>
        </w:rPr>
        <w:t>39</w:t>
      </w:r>
      <w:r>
        <w:rPr>
          <w:rFonts w:ascii="Arial" w:hAnsi="Arial"/>
          <w:sz w:val="24"/>
          <w:lang w:val="es-ES"/>
        </w:rPr>
        <w:t xml:space="preserve"> (palabras esdrújulas), Z</w:t>
      </w:r>
      <w:r>
        <w:rPr>
          <w:rFonts w:ascii="Arial" w:hAnsi="Arial"/>
          <w:sz w:val="24"/>
          <w:vertAlign w:val="subscript"/>
          <w:lang w:val="es-ES"/>
        </w:rPr>
        <w:t>40</w:t>
      </w:r>
      <w:r>
        <w:rPr>
          <w:rFonts w:ascii="Arial" w:hAnsi="Arial"/>
          <w:sz w:val="24"/>
          <w:lang w:val="es-ES"/>
        </w:rPr>
        <w:t xml:space="preserve"> (palabras sobreesdrújulas), por lo tanto esta componente se llamará "</w:t>
      </w:r>
      <w:r>
        <w:rPr>
          <w:rFonts w:ascii="Arial" w:hAnsi="Arial"/>
          <w:b/>
          <w:sz w:val="24"/>
          <w:lang w:val="es-ES"/>
        </w:rPr>
        <w:t>acentos en las palabras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segunda componente tiene sus pesos más importantes en las variables Z</w:t>
      </w:r>
      <w:r>
        <w:rPr>
          <w:rFonts w:ascii="Arial" w:hAnsi="Arial"/>
          <w:sz w:val="24"/>
          <w:vertAlign w:val="subscript"/>
          <w:lang w:val="es-ES"/>
        </w:rPr>
        <w:t>5</w:t>
      </w:r>
      <w:r>
        <w:rPr>
          <w:rFonts w:ascii="Arial" w:hAnsi="Arial"/>
          <w:sz w:val="24"/>
          <w:lang w:val="es-ES"/>
        </w:rPr>
        <w:t xml:space="preserve"> (suma de quebrados), Z</w:t>
      </w:r>
      <w:r>
        <w:rPr>
          <w:rFonts w:ascii="Arial" w:hAnsi="Arial"/>
          <w:sz w:val="24"/>
          <w:vertAlign w:val="subscript"/>
          <w:lang w:val="es-ES"/>
        </w:rPr>
        <w:t>7</w:t>
      </w:r>
      <w:r>
        <w:rPr>
          <w:rFonts w:ascii="Arial" w:hAnsi="Arial"/>
          <w:sz w:val="24"/>
          <w:lang w:val="es-ES"/>
        </w:rPr>
        <w:t xml:space="preserve"> (resta de quebrados), Z</w:t>
      </w:r>
      <w:r>
        <w:rPr>
          <w:rFonts w:ascii="Arial" w:hAnsi="Arial"/>
          <w:sz w:val="24"/>
          <w:vertAlign w:val="subscript"/>
          <w:lang w:val="es-ES"/>
        </w:rPr>
        <w:t>9</w:t>
      </w:r>
      <w:r>
        <w:rPr>
          <w:rFonts w:ascii="Arial" w:hAnsi="Arial"/>
          <w:sz w:val="24"/>
          <w:lang w:val="es-ES"/>
        </w:rPr>
        <w:t xml:space="preserve"> (multiplicación de quebrados), Z</w:t>
      </w:r>
      <w:r>
        <w:rPr>
          <w:rFonts w:ascii="Arial" w:hAnsi="Arial"/>
          <w:sz w:val="24"/>
          <w:vertAlign w:val="subscript"/>
          <w:lang w:val="es-ES"/>
        </w:rPr>
        <w:t>11</w:t>
      </w:r>
      <w:r>
        <w:rPr>
          <w:rFonts w:ascii="Arial" w:hAnsi="Arial"/>
          <w:sz w:val="24"/>
          <w:lang w:val="es-ES"/>
        </w:rPr>
        <w:t xml:space="preserve"> (división de quebrados) y por lo tanto esta componente se llamará "</w:t>
      </w:r>
      <w:r>
        <w:rPr>
          <w:rFonts w:ascii="Arial" w:hAnsi="Arial"/>
          <w:b/>
          <w:sz w:val="24"/>
          <w:lang w:val="es-ES"/>
        </w:rPr>
        <w:t>operaciones con quebrados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tercera componente tiene sus pesos más importantes en las variables Z</w:t>
      </w:r>
      <w:r>
        <w:rPr>
          <w:rFonts w:ascii="Arial" w:hAnsi="Arial"/>
          <w:sz w:val="24"/>
          <w:vertAlign w:val="subscript"/>
          <w:lang w:val="es-ES"/>
        </w:rPr>
        <w:t>4</w:t>
      </w:r>
      <w:r>
        <w:rPr>
          <w:rFonts w:ascii="Arial" w:hAnsi="Arial"/>
          <w:sz w:val="24"/>
          <w:vertAlign w:val="subscript"/>
          <w:lang w:val="es-ES"/>
        </w:rPr>
        <w:t>4</w:t>
      </w:r>
      <w:r>
        <w:rPr>
          <w:rFonts w:ascii="Arial" w:hAnsi="Arial"/>
          <w:sz w:val="24"/>
          <w:lang w:val="es-ES"/>
        </w:rPr>
        <w:t xml:space="preserve"> (palabras aumentativas), Z</w:t>
      </w:r>
      <w:r>
        <w:rPr>
          <w:rFonts w:ascii="Arial" w:hAnsi="Arial"/>
          <w:sz w:val="24"/>
          <w:vertAlign w:val="subscript"/>
          <w:lang w:val="es-ES"/>
        </w:rPr>
        <w:t>45</w:t>
      </w:r>
      <w:r>
        <w:rPr>
          <w:rFonts w:ascii="Arial" w:hAnsi="Arial"/>
          <w:sz w:val="24"/>
          <w:lang w:val="es-ES"/>
        </w:rPr>
        <w:t xml:space="preserve"> (palabras diminutivas), Z</w:t>
      </w:r>
      <w:r>
        <w:rPr>
          <w:rFonts w:ascii="Arial" w:hAnsi="Arial"/>
          <w:sz w:val="24"/>
          <w:vertAlign w:val="subscript"/>
          <w:lang w:val="es-ES"/>
        </w:rPr>
        <w:t>46</w:t>
      </w:r>
      <w:r>
        <w:rPr>
          <w:rFonts w:ascii="Arial" w:hAnsi="Arial"/>
          <w:sz w:val="24"/>
          <w:lang w:val="es-ES"/>
        </w:rPr>
        <w:t xml:space="preserve"> (palabras despectivas), Z</w:t>
      </w:r>
      <w:r>
        <w:rPr>
          <w:rFonts w:ascii="Arial" w:hAnsi="Arial"/>
          <w:sz w:val="24"/>
          <w:vertAlign w:val="subscript"/>
          <w:lang w:val="es-ES"/>
        </w:rPr>
        <w:t>47</w:t>
      </w:r>
      <w:r>
        <w:rPr>
          <w:rFonts w:ascii="Arial" w:hAnsi="Arial"/>
          <w:sz w:val="24"/>
          <w:lang w:val="es-ES"/>
        </w:rPr>
        <w:t xml:space="preserve"> (palabras simples) y por lo tanto esta componente se llamará "</w:t>
      </w:r>
      <w:r>
        <w:rPr>
          <w:rFonts w:ascii="Arial" w:hAnsi="Arial"/>
          <w:b/>
          <w:sz w:val="24"/>
          <w:lang w:val="es-ES"/>
        </w:rPr>
        <w:t>tipos de palabras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cuarta componente tiene sus pesos más importantes en las variables Z</w:t>
      </w:r>
      <w:r>
        <w:rPr>
          <w:rFonts w:ascii="Arial" w:hAnsi="Arial"/>
          <w:sz w:val="24"/>
          <w:vertAlign w:val="subscript"/>
          <w:lang w:val="es-ES"/>
        </w:rPr>
        <w:t>18</w:t>
      </w:r>
      <w:r>
        <w:rPr>
          <w:rFonts w:ascii="Arial" w:hAnsi="Arial"/>
          <w:sz w:val="24"/>
          <w:lang w:val="es-ES"/>
        </w:rPr>
        <w:t xml:space="preserve"> (proporcion</w:t>
      </w:r>
      <w:r>
        <w:rPr>
          <w:rFonts w:ascii="Arial" w:hAnsi="Arial"/>
          <w:sz w:val="24"/>
          <w:lang w:val="es-ES"/>
        </w:rPr>
        <w:t>alidad interés), y Z</w:t>
      </w:r>
      <w:r>
        <w:rPr>
          <w:rFonts w:ascii="Arial" w:hAnsi="Arial"/>
          <w:sz w:val="24"/>
          <w:vertAlign w:val="subscript"/>
          <w:lang w:val="es-ES"/>
        </w:rPr>
        <w:t>19</w:t>
      </w:r>
      <w:r>
        <w:rPr>
          <w:rFonts w:ascii="Arial" w:hAnsi="Arial"/>
          <w:sz w:val="24"/>
          <w:lang w:val="es-ES"/>
        </w:rPr>
        <w:t xml:space="preserve"> (regla de tres simple) y por lo tanto esta componente se va a llamar "</w:t>
      </w:r>
      <w:r>
        <w:rPr>
          <w:rFonts w:ascii="Arial" w:hAnsi="Arial"/>
          <w:b/>
          <w:sz w:val="24"/>
          <w:lang w:val="es-ES"/>
        </w:rPr>
        <w:t>proporcionalidad</w:t>
      </w:r>
      <w:r>
        <w:rPr>
          <w:rFonts w:ascii="Arial" w:hAnsi="Arial"/>
          <w:sz w:val="24"/>
          <w:lang w:val="es-ES"/>
        </w:rPr>
        <w:t>".</w:t>
      </w:r>
    </w:p>
    <w:p w:rsidR="00000000" w:rsidRDefault="00287530">
      <w:pPr>
        <w:ind w:left="916"/>
        <w:jc w:val="both"/>
        <w:rPr>
          <w:rFonts w:ascii="Arial" w:hAnsi="Arial"/>
          <w:sz w:val="24"/>
          <w:lang w:val="es-ES"/>
        </w:rPr>
      </w:pPr>
    </w:p>
    <w:p w:rsidR="00000000" w:rsidRDefault="00287530">
      <w:pPr>
        <w:ind w:left="916"/>
        <w:jc w:val="both"/>
        <w:rPr>
          <w:rFonts w:ascii="Arial" w:hAnsi="Arial"/>
          <w:sz w:val="24"/>
          <w:lang w:val="es-ES"/>
        </w:rPr>
      </w:pPr>
    </w:p>
    <w:p w:rsidR="00000000" w:rsidRDefault="00287530">
      <w:pPr>
        <w:ind w:left="916"/>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quinta componente tiene sus pesos más importantes en las variables Z</w:t>
      </w:r>
      <w:r>
        <w:rPr>
          <w:rFonts w:ascii="Arial" w:hAnsi="Arial"/>
          <w:sz w:val="24"/>
          <w:vertAlign w:val="subscript"/>
          <w:lang w:val="es-ES"/>
        </w:rPr>
        <w:t>50</w:t>
      </w:r>
      <w:r>
        <w:rPr>
          <w:rFonts w:ascii="Arial" w:hAnsi="Arial"/>
          <w:sz w:val="24"/>
          <w:lang w:val="es-ES"/>
        </w:rPr>
        <w:t xml:space="preserve"> (número de sujetos identificados correctamente) y Z</w:t>
      </w:r>
      <w:r>
        <w:rPr>
          <w:rFonts w:ascii="Arial" w:hAnsi="Arial"/>
          <w:sz w:val="24"/>
          <w:vertAlign w:val="subscript"/>
          <w:lang w:val="es-ES"/>
        </w:rPr>
        <w:t>51</w:t>
      </w:r>
      <w:r>
        <w:rPr>
          <w:rFonts w:ascii="Arial" w:hAnsi="Arial"/>
          <w:sz w:val="24"/>
          <w:lang w:val="es-ES"/>
        </w:rPr>
        <w:t xml:space="preserve"> (número de pr</w:t>
      </w:r>
      <w:r>
        <w:rPr>
          <w:rFonts w:ascii="Arial" w:hAnsi="Arial"/>
          <w:sz w:val="24"/>
          <w:lang w:val="es-ES"/>
        </w:rPr>
        <w:t>edicados identificados correctamente), así que esta componente se llamará "</w:t>
      </w:r>
      <w:r>
        <w:rPr>
          <w:rFonts w:ascii="Arial" w:hAnsi="Arial"/>
          <w:b/>
          <w:sz w:val="24"/>
          <w:lang w:val="es-ES"/>
        </w:rPr>
        <w:t>sujetos y predicados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sexta componente se llamará "</w:t>
      </w:r>
      <w:r>
        <w:rPr>
          <w:rFonts w:ascii="Arial" w:hAnsi="Arial"/>
          <w:b/>
          <w:sz w:val="24"/>
          <w:lang w:val="es-ES"/>
        </w:rPr>
        <w:t>jornada en que funciona el colegio</w:t>
      </w:r>
      <w:r>
        <w:rPr>
          <w:rFonts w:ascii="Arial" w:hAnsi="Arial"/>
          <w:sz w:val="24"/>
          <w:lang w:val="es-ES"/>
        </w:rPr>
        <w:t>" debido a que su peso más importante en la variable Z</w:t>
      </w:r>
      <w:r>
        <w:rPr>
          <w:rFonts w:ascii="Arial" w:hAnsi="Arial"/>
          <w:sz w:val="24"/>
          <w:vertAlign w:val="subscript"/>
          <w:lang w:val="es-ES"/>
        </w:rPr>
        <w:t>1</w:t>
      </w:r>
      <w:r>
        <w:rPr>
          <w:rFonts w:ascii="Arial" w:hAnsi="Arial"/>
          <w:sz w:val="24"/>
          <w:lang w:val="es-ES"/>
        </w:rPr>
        <w:t xml:space="preserve"> (jornada).</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séptima componen</w:t>
      </w:r>
      <w:r>
        <w:rPr>
          <w:rFonts w:ascii="Arial" w:hAnsi="Arial"/>
          <w:sz w:val="24"/>
          <w:lang w:val="es-ES"/>
        </w:rPr>
        <w:t>te principal se llamará "</w:t>
      </w:r>
      <w:r>
        <w:rPr>
          <w:rFonts w:ascii="Arial" w:hAnsi="Arial"/>
          <w:b/>
          <w:sz w:val="24"/>
          <w:lang w:val="es-ES"/>
        </w:rPr>
        <w:t>factorización</w:t>
      </w:r>
      <w:r>
        <w:rPr>
          <w:rFonts w:ascii="Arial" w:hAnsi="Arial"/>
          <w:sz w:val="24"/>
          <w:lang w:val="es-ES"/>
        </w:rPr>
        <w:t>" debido a que los pesos más importantes que tiene son en la variable Z</w:t>
      </w:r>
      <w:r>
        <w:rPr>
          <w:rFonts w:ascii="Arial" w:hAnsi="Arial"/>
          <w:sz w:val="24"/>
          <w:vertAlign w:val="subscript"/>
          <w:lang w:val="es-ES"/>
        </w:rPr>
        <w:t>28</w:t>
      </w:r>
      <w:r>
        <w:rPr>
          <w:rFonts w:ascii="Arial" w:hAnsi="Arial"/>
          <w:sz w:val="24"/>
          <w:lang w:val="es-ES"/>
        </w:rPr>
        <w:t xml:space="preserve"> (trinomio cuadrado perfecto y diferencia de cuadrados) y Z</w:t>
      </w:r>
      <w:r>
        <w:rPr>
          <w:rFonts w:ascii="Arial" w:hAnsi="Arial"/>
          <w:sz w:val="24"/>
          <w:vertAlign w:val="subscript"/>
          <w:lang w:val="es-ES"/>
        </w:rPr>
        <w:t>29</w:t>
      </w:r>
      <w:r>
        <w:rPr>
          <w:rFonts w:ascii="Arial" w:hAnsi="Arial"/>
          <w:sz w:val="24"/>
          <w:lang w:val="es-ES"/>
        </w:rPr>
        <w:t xml:space="preserve"> (trinomio de la forma x</w:t>
      </w:r>
      <w:r>
        <w:rPr>
          <w:rFonts w:ascii="Arial" w:hAnsi="Arial"/>
          <w:sz w:val="24"/>
          <w:vertAlign w:val="superscript"/>
          <w:lang w:val="es-ES"/>
        </w:rPr>
        <w:t>2</w:t>
      </w:r>
      <w:r>
        <w:rPr>
          <w:rFonts w:ascii="Arial" w:hAnsi="Arial"/>
          <w:sz w:val="24"/>
          <w:lang w:val="es-ES"/>
        </w:rPr>
        <w:t>+bx+c).</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octava componente principal se la nombrará "</w:t>
      </w:r>
      <w:r>
        <w:rPr>
          <w:rFonts w:ascii="Arial" w:hAnsi="Arial"/>
          <w:b/>
          <w:sz w:val="24"/>
          <w:lang w:val="es-ES"/>
        </w:rPr>
        <w:t>f</w:t>
      </w:r>
      <w:r>
        <w:rPr>
          <w:rFonts w:ascii="Arial" w:hAnsi="Arial"/>
          <w:b/>
          <w:sz w:val="24"/>
          <w:lang w:val="es-ES"/>
        </w:rPr>
        <w:t>rases y oraciones</w:t>
      </w:r>
      <w:r>
        <w:rPr>
          <w:rFonts w:ascii="Arial" w:hAnsi="Arial"/>
          <w:sz w:val="24"/>
          <w:lang w:val="es-ES"/>
        </w:rPr>
        <w:t>" debido a que las dos variables con más peso en la misma son la Z</w:t>
      </w:r>
      <w:r>
        <w:rPr>
          <w:rFonts w:ascii="Arial" w:hAnsi="Arial"/>
          <w:sz w:val="24"/>
          <w:vertAlign w:val="subscript"/>
          <w:lang w:val="es-ES"/>
        </w:rPr>
        <w:t>54</w:t>
      </w:r>
      <w:r>
        <w:rPr>
          <w:rFonts w:ascii="Arial" w:hAnsi="Arial"/>
          <w:sz w:val="24"/>
          <w:lang w:val="es-ES"/>
        </w:rPr>
        <w:t xml:space="preserve"> (número de frases correctamente identificadas) y Z</w:t>
      </w:r>
      <w:r>
        <w:rPr>
          <w:rFonts w:ascii="Arial" w:hAnsi="Arial"/>
          <w:sz w:val="24"/>
          <w:vertAlign w:val="subscript"/>
          <w:lang w:val="es-ES"/>
        </w:rPr>
        <w:t>55</w:t>
      </w:r>
      <w:r>
        <w:rPr>
          <w:rFonts w:ascii="Arial" w:hAnsi="Arial"/>
          <w:sz w:val="24"/>
          <w:lang w:val="es-ES"/>
        </w:rPr>
        <w:t xml:space="preserve"> (número de oraciones correctamente identificadas).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novena componente tiene sus pesos más importantes en las var</w:t>
      </w:r>
      <w:r>
        <w:rPr>
          <w:rFonts w:ascii="Arial" w:hAnsi="Arial"/>
          <w:sz w:val="24"/>
          <w:lang w:val="es-ES"/>
        </w:rPr>
        <w:t>iables Z</w:t>
      </w:r>
      <w:r>
        <w:rPr>
          <w:rFonts w:ascii="Arial" w:hAnsi="Arial"/>
          <w:sz w:val="24"/>
          <w:vertAlign w:val="subscript"/>
          <w:lang w:val="es-ES"/>
        </w:rPr>
        <w:t>52</w:t>
      </w:r>
      <w:r>
        <w:rPr>
          <w:rFonts w:ascii="Arial" w:hAnsi="Arial"/>
          <w:sz w:val="24"/>
          <w:lang w:val="es-ES"/>
        </w:rPr>
        <w:t xml:space="preserve"> (número de núcleos del sujeto correctamente identificados) y Z</w:t>
      </w:r>
      <w:r>
        <w:rPr>
          <w:rFonts w:ascii="Arial" w:hAnsi="Arial"/>
          <w:sz w:val="24"/>
          <w:vertAlign w:val="subscript"/>
          <w:lang w:val="es-ES"/>
        </w:rPr>
        <w:t>53</w:t>
      </w:r>
      <w:r>
        <w:rPr>
          <w:rFonts w:ascii="Arial" w:hAnsi="Arial"/>
          <w:sz w:val="24"/>
          <w:lang w:val="es-ES"/>
        </w:rPr>
        <w:t xml:space="preserve"> (número de núcleos del predicado correctamente identificados), por lo tanto se procederá a llamarla "</w:t>
      </w:r>
      <w:r>
        <w:rPr>
          <w:rFonts w:ascii="Arial" w:hAnsi="Arial"/>
          <w:b/>
          <w:sz w:val="24"/>
          <w:lang w:val="es-ES"/>
        </w:rPr>
        <w:t>núcleos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componente principal será llamada "</w:t>
      </w:r>
      <w:r>
        <w:rPr>
          <w:rFonts w:ascii="Arial" w:hAnsi="Arial"/>
          <w:b/>
          <w:sz w:val="24"/>
          <w:lang w:val="es-ES"/>
        </w:rPr>
        <w:t>sinónimos y antónimos</w:t>
      </w:r>
      <w:r>
        <w:rPr>
          <w:rFonts w:ascii="Arial" w:hAnsi="Arial"/>
          <w:sz w:val="24"/>
          <w:lang w:val="es-ES"/>
        </w:rPr>
        <w:t>" dado que las variables con más peso en la misma son: Z</w:t>
      </w:r>
      <w:r>
        <w:rPr>
          <w:rFonts w:ascii="Arial" w:hAnsi="Arial"/>
          <w:sz w:val="24"/>
          <w:vertAlign w:val="subscript"/>
          <w:lang w:val="es-ES"/>
        </w:rPr>
        <w:t>42</w:t>
      </w:r>
      <w:r>
        <w:rPr>
          <w:rFonts w:ascii="Arial" w:hAnsi="Arial"/>
          <w:sz w:val="24"/>
          <w:lang w:val="es-ES"/>
        </w:rPr>
        <w:t xml:space="preserve"> (número de sinónimos correctos) y Z</w:t>
      </w:r>
      <w:r>
        <w:rPr>
          <w:rFonts w:ascii="Arial" w:hAnsi="Arial"/>
          <w:sz w:val="24"/>
          <w:vertAlign w:val="subscript"/>
          <w:lang w:val="es-ES"/>
        </w:rPr>
        <w:t>43</w:t>
      </w:r>
      <w:r>
        <w:rPr>
          <w:rFonts w:ascii="Arial" w:hAnsi="Arial"/>
          <w:sz w:val="24"/>
          <w:lang w:val="es-ES"/>
        </w:rPr>
        <w:t xml:space="preserve"> (número de antónimos correctos).</w:t>
      </w: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primera componente tiene sus pesos más importantes en las variables Z</w:t>
      </w:r>
      <w:r>
        <w:rPr>
          <w:rFonts w:ascii="Arial" w:hAnsi="Arial"/>
          <w:sz w:val="24"/>
          <w:vertAlign w:val="subscript"/>
          <w:lang w:val="es-ES"/>
        </w:rPr>
        <w:t>25</w:t>
      </w:r>
      <w:r>
        <w:rPr>
          <w:rFonts w:ascii="Arial" w:hAnsi="Arial"/>
          <w:sz w:val="24"/>
          <w:lang w:val="es-ES"/>
        </w:rPr>
        <w:t xml:space="preserve"> (área del triángulo) y Z</w:t>
      </w:r>
      <w:r>
        <w:rPr>
          <w:rFonts w:ascii="Arial" w:hAnsi="Arial"/>
          <w:sz w:val="24"/>
          <w:vertAlign w:val="subscript"/>
          <w:lang w:val="es-ES"/>
        </w:rPr>
        <w:t>26</w:t>
      </w:r>
      <w:r>
        <w:rPr>
          <w:rFonts w:ascii="Arial" w:hAnsi="Arial"/>
          <w:sz w:val="24"/>
          <w:lang w:val="es-ES"/>
        </w:rPr>
        <w:t xml:space="preserve"> (área del círcul</w:t>
      </w:r>
      <w:r>
        <w:rPr>
          <w:rFonts w:ascii="Arial" w:hAnsi="Arial"/>
          <w:sz w:val="24"/>
          <w:lang w:val="es-ES"/>
        </w:rPr>
        <w:t>o), por lo tanto es se llamará "</w:t>
      </w:r>
      <w:r>
        <w:rPr>
          <w:rFonts w:ascii="Arial" w:hAnsi="Arial"/>
          <w:b/>
          <w:sz w:val="24"/>
          <w:lang w:val="es-ES"/>
        </w:rPr>
        <w:t>áreas</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segunda componente se llamará "</w:t>
      </w:r>
      <w:r>
        <w:rPr>
          <w:rFonts w:ascii="Arial" w:hAnsi="Arial"/>
          <w:b/>
          <w:sz w:val="24"/>
          <w:lang w:val="es-ES"/>
        </w:rPr>
        <w:t>diptongos y triptongos</w:t>
      </w:r>
      <w:r>
        <w:rPr>
          <w:rFonts w:ascii="Arial" w:hAnsi="Arial"/>
          <w:sz w:val="24"/>
          <w:lang w:val="es-ES"/>
        </w:rPr>
        <w:t>" dado que las variables Z</w:t>
      </w:r>
      <w:r>
        <w:rPr>
          <w:rFonts w:ascii="Arial" w:hAnsi="Arial"/>
          <w:sz w:val="24"/>
          <w:vertAlign w:val="subscript"/>
          <w:lang w:val="es-ES"/>
        </w:rPr>
        <w:t>34</w:t>
      </w:r>
      <w:r>
        <w:rPr>
          <w:rFonts w:ascii="Arial" w:hAnsi="Arial"/>
          <w:sz w:val="24"/>
          <w:lang w:val="es-ES"/>
        </w:rPr>
        <w:t xml:space="preserve"> (número de diptongos identificados) y Z</w:t>
      </w:r>
      <w:r>
        <w:rPr>
          <w:rFonts w:ascii="Arial" w:hAnsi="Arial"/>
          <w:sz w:val="24"/>
          <w:vertAlign w:val="subscript"/>
          <w:lang w:val="es-ES"/>
        </w:rPr>
        <w:t>35</w:t>
      </w:r>
      <w:r>
        <w:rPr>
          <w:rFonts w:ascii="Arial" w:hAnsi="Arial"/>
          <w:sz w:val="24"/>
          <w:lang w:val="es-ES"/>
        </w:rPr>
        <w:t xml:space="preserve"> (número de triptongos identificados) son las que más pesos tienen.</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w:t>
      </w:r>
      <w:r>
        <w:rPr>
          <w:rFonts w:ascii="Arial" w:hAnsi="Arial"/>
          <w:sz w:val="24"/>
          <w:lang w:val="es-ES"/>
        </w:rPr>
        <w:t xml:space="preserve"> tercera componente será llamada "</w:t>
      </w:r>
      <w:r>
        <w:rPr>
          <w:rFonts w:ascii="Arial" w:hAnsi="Arial"/>
          <w:b/>
          <w:sz w:val="24"/>
          <w:lang w:val="es-ES"/>
        </w:rPr>
        <w:t>sexo del estudiante</w:t>
      </w:r>
      <w:r>
        <w:rPr>
          <w:rFonts w:ascii="Arial" w:hAnsi="Arial"/>
          <w:sz w:val="24"/>
          <w:lang w:val="es-ES"/>
        </w:rPr>
        <w:t>" debido a que es la variable Z</w:t>
      </w:r>
      <w:r>
        <w:rPr>
          <w:rFonts w:ascii="Arial" w:hAnsi="Arial"/>
          <w:sz w:val="24"/>
          <w:vertAlign w:val="subscript"/>
          <w:lang w:val="es-ES"/>
        </w:rPr>
        <w:t>2</w:t>
      </w:r>
      <w:r>
        <w:rPr>
          <w:rFonts w:ascii="Arial" w:hAnsi="Arial"/>
          <w:sz w:val="24"/>
          <w:lang w:val="es-ES"/>
        </w:rPr>
        <w:t xml:space="preserve"> (sexo del estudiante) la que más peso tiene.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cuarta componente principal será llamada "</w:t>
      </w:r>
      <w:r>
        <w:rPr>
          <w:rFonts w:ascii="Arial" w:hAnsi="Arial"/>
          <w:b/>
          <w:sz w:val="24"/>
          <w:lang w:val="es-ES"/>
        </w:rPr>
        <w:t>conjunto de números</w:t>
      </w:r>
      <w:r>
        <w:rPr>
          <w:rFonts w:ascii="Arial" w:hAnsi="Arial"/>
          <w:sz w:val="24"/>
          <w:lang w:val="es-ES"/>
        </w:rPr>
        <w:t>" dado a que la variable Z</w:t>
      </w:r>
      <w:r>
        <w:rPr>
          <w:rFonts w:ascii="Arial" w:hAnsi="Arial"/>
          <w:sz w:val="24"/>
          <w:vertAlign w:val="subscript"/>
          <w:lang w:val="es-ES"/>
        </w:rPr>
        <w:t>12</w:t>
      </w:r>
      <w:r>
        <w:rPr>
          <w:rFonts w:ascii="Arial" w:hAnsi="Arial"/>
          <w:sz w:val="24"/>
          <w:lang w:val="es-ES"/>
        </w:rPr>
        <w:t xml:space="preserve"> (conjunto de números e</w:t>
      </w:r>
      <w:r>
        <w:rPr>
          <w:rFonts w:ascii="Arial" w:hAnsi="Arial"/>
          <w:sz w:val="24"/>
          <w:lang w:val="es-ES"/>
        </w:rPr>
        <w:t>s la que más peso tiene).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quinta componente tiene su peso más importante en la variable Z</w:t>
      </w:r>
      <w:r>
        <w:rPr>
          <w:rFonts w:ascii="Arial" w:hAnsi="Arial"/>
          <w:sz w:val="24"/>
          <w:vertAlign w:val="subscript"/>
          <w:lang w:val="es-ES"/>
        </w:rPr>
        <w:t>41</w:t>
      </w:r>
      <w:r>
        <w:rPr>
          <w:rFonts w:ascii="Arial" w:hAnsi="Arial"/>
          <w:sz w:val="24"/>
          <w:lang w:val="es-ES"/>
        </w:rPr>
        <w:t xml:space="preserve"> (oraciones con correcta semántica) por lo tanto será llamada "</w:t>
      </w:r>
      <w:r>
        <w:rPr>
          <w:rFonts w:ascii="Arial" w:hAnsi="Arial"/>
          <w:b/>
          <w:sz w:val="24"/>
          <w:lang w:val="es-ES"/>
        </w:rPr>
        <w:t>semántica</w:t>
      </w:r>
      <w:r>
        <w:rPr>
          <w:rFonts w:ascii="Arial" w:hAnsi="Arial"/>
          <w:sz w:val="24"/>
          <w:lang w:val="es-ES"/>
        </w:rPr>
        <w:t>".</w:t>
      </w: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sexta componente será llamada "</w:t>
      </w:r>
      <w:r>
        <w:rPr>
          <w:rFonts w:ascii="Arial" w:hAnsi="Arial"/>
          <w:b/>
          <w:sz w:val="24"/>
          <w:lang w:val="es-ES"/>
        </w:rPr>
        <w:t>suma de enteros</w:t>
      </w:r>
      <w:r>
        <w:rPr>
          <w:rFonts w:ascii="Arial" w:hAnsi="Arial"/>
          <w:sz w:val="24"/>
          <w:lang w:val="es-ES"/>
        </w:rPr>
        <w:t>" debido a que la var</w:t>
      </w:r>
      <w:r>
        <w:rPr>
          <w:rFonts w:ascii="Arial" w:hAnsi="Arial"/>
          <w:sz w:val="24"/>
          <w:lang w:val="es-ES"/>
        </w:rPr>
        <w:t>iable Z</w:t>
      </w:r>
      <w:r>
        <w:rPr>
          <w:rFonts w:ascii="Arial" w:hAnsi="Arial"/>
          <w:sz w:val="24"/>
          <w:vertAlign w:val="subscript"/>
          <w:lang w:val="es-ES"/>
        </w:rPr>
        <w:t>4</w:t>
      </w:r>
      <w:r>
        <w:rPr>
          <w:rFonts w:ascii="Arial" w:hAnsi="Arial"/>
          <w:sz w:val="24"/>
          <w:lang w:val="es-ES"/>
        </w:rPr>
        <w:t xml:space="preserve"> (suma de enteros) es la que más peso tiene en la misma.</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séptima componente tiene su peso más importante en la variable Z</w:t>
      </w:r>
      <w:r>
        <w:rPr>
          <w:rFonts w:ascii="Arial" w:hAnsi="Arial"/>
          <w:sz w:val="24"/>
          <w:vertAlign w:val="subscript"/>
          <w:lang w:val="es-ES"/>
        </w:rPr>
        <w:t>48</w:t>
      </w:r>
      <w:r>
        <w:rPr>
          <w:rFonts w:ascii="Arial" w:hAnsi="Arial"/>
          <w:sz w:val="24"/>
          <w:lang w:val="es-ES"/>
        </w:rPr>
        <w:t xml:space="preserve"> (número de palabras con correcto significado) y por lo tanto se la llamará "</w:t>
      </w:r>
      <w:r>
        <w:rPr>
          <w:rFonts w:ascii="Arial" w:hAnsi="Arial"/>
          <w:b/>
          <w:sz w:val="24"/>
          <w:lang w:val="es-ES"/>
        </w:rPr>
        <w:t>vocabulario</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octava c</w:t>
      </w:r>
      <w:r>
        <w:rPr>
          <w:rFonts w:ascii="Arial" w:hAnsi="Arial"/>
          <w:sz w:val="24"/>
          <w:lang w:val="es-ES"/>
        </w:rPr>
        <w:t>omponente principal tiene su peso más importante en la variable Z</w:t>
      </w:r>
      <w:r>
        <w:rPr>
          <w:rFonts w:ascii="Arial" w:hAnsi="Arial"/>
          <w:sz w:val="24"/>
          <w:vertAlign w:val="subscript"/>
          <w:lang w:val="es-ES"/>
        </w:rPr>
        <w:t>6</w:t>
      </w:r>
      <w:r>
        <w:rPr>
          <w:rFonts w:ascii="Arial" w:hAnsi="Arial"/>
          <w:sz w:val="24"/>
          <w:lang w:val="es-ES"/>
        </w:rPr>
        <w:t xml:space="preserve"> (resta de enteros), por lo tanto esta será llamada "</w:t>
      </w:r>
      <w:r>
        <w:rPr>
          <w:rFonts w:ascii="Arial" w:hAnsi="Arial"/>
          <w:b/>
          <w:sz w:val="24"/>
          <w:lang w:val="es-ES"/>
        </w:rPr>
        <w:t>resta de enteros</w:t>
      </w:r>
      <w:r>
        <w:rPr>
          <w:rFonts w:ascii="Arial" w:hAnsi="Arial"/>
          <w:sz w:val="24"/>
          <w:lang w:val="es-ES"/>
        </w:rPr>
        <w:t>".</w:t>
      </w:r>
    </w:p>
    <w:p w:rsidR="00000000" w:rsidRDefault="00287530">
      <w:pPr>
        <w:spacing w:line="480" w:lineRule="auto"/>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décima novena componente será llamada "</w:t>
      </w:r>
      <w:r>
        <w:rPr>
          <w:rFonts w:ascii="Arial" w:hAnsi="Arial"/>
          <w:b/>
          <w:sz w:val="24"/>
          <w:lang w:val="es-ES"/>
        </w:rPr>
        <w:t>funciones</w:t>
      </w:r>
      <w:r>
        <w:rPr>
          <w:rFonts w:ascii="Arial" w:hAnsi="Arial"/>
          <w:sz w:val="24"/>
          <w:lang w:val="es-ES"/>
        </w:rPr>
        <w:t>" dado que la variable Z</w:t>
      </w:r>
      <w:r>
        <w:rPr>
          <w:rFonts w:ascii="Arial" w:hAnsi="Arial"/>
          <w:sz w:val="24"/>
          <w:vertAlign w:val="subscript"/>
          <w:lang w:val="es-ES"/>
        </w:rPr>
        <w:t>23</w:t>
      </w:r>
      <w:r>
        <w:rPr>
          <w:rFonts w:ascii="Arial" w:hAnsi="Arial"/>
          <w:sz w:val="24"/>
          <w:lang w:val="es-ES"/>
        </w:rPr>
        <w:t xml:space="preserve"> (número de funciones correctamente resu</w:t>
      </w:r>
      <w:r>
        <w:rPr>
          <w:rFonts w:ascii="Arial" w:hAnsi="Arial"/>
          <w:sz w:val="24"/>
          <w:lang w:val="es-ES"/>
        </w:rPr>
        <w:t>eltas) es la que más peso tiene.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rsidP="00287530">
      <w:pPr>
        <w:numPr>
          <w:ilvl w:val="0"/>
          <w:numId w:val="10"/>
        </w:numPr>
        <w:tabs>
          <w:tab w:val="clear" w:pos="360"/>
          <w:tab w:val="num" w:pos="1276"/>
        </w:tabs>
        <w:spacing w:line="480" w:lineRule="auto"/>
        <w:ind w:left="1276"/>
        <w:jc w:val="both"/>
        <w:rPr>
          <w:rFonts w:ascii="Arial" w:hAnsi="Arial"/>
          <w:sz w:val="24"/>
          <w:lang w:val="es-ES"/>
        </w:rPr>
      </w:pPr>
      <w:r>
        <w:rPr>
          <w:rFonts w:ascii="Arial" w:hAnsi="Arial"/>
          <w:sz w:val="24"/>
          <w:lang w:val="es-ES"/>
        </w:rPr>
        <w:t>La vigésima componente tiene su peso más importante en la variable Z</w:t>
      </w:r>
      <w:r>
        <w:rPr>
          <w:rFonts w:ascii="Arial" w:hAnsi="Arial"/>
          <w:sz w:val="24"/>
          <w:vertAlign w:val="subscript"/>
          <w:lang w:val="es-ES"/>
        </w:rPr>
        <w:t>13</w:t>
      </w:r>
      <w:r>
        <w:rPr>
          <w:rFonts w:ascii="Arial" w:hAnsi="Arial"/>
          <w:sz w:val="24"/>
          <w:lang w:val="es-ES"/>
        </w:rPr>
        <w:t xml:space="preserve"> (valor absoluto) y por lo tanto se la llamará "</w:t>
      </w:r>
      <w:r>
        <w:rPr>
          <w:rFonts w:ascii="Arial" w:hAnsi="Arial"/>
          <w:b/>
          <w:sz w:val="24"/>
          <w:lang w:val="es-ES"/>
        </w:rPr>
        <w:t>valor absoluto</w:t>
      </w:r>
      <w:r>
        <w:rPr>
          <w:rFonts w:ascii="Arial" w:hAnsi="Arial"/>
          <w:sz w:val="24"/>
          <w:lang w:val="es-ES"/>
        </w:rPr>
        <w:t>".</w:t>
      </w:r>
    </w:p>
    <w:p w:rsidR="00000000" w:rsidRDefault="00287530">
      <w:pPr>
        <w:jc w:val="both"/>
        <w:rPr>
          <w:rFonts w:ascii="Arial" w:hAnsi="Arial"/>
          <w:sz w:val="24"/>
          <w:lang w:val="es-ES"/>
        </w:rPr>
      </w:pPr>
    </w:p>
    <w:p w:rsidR="00000000" w:rsidRDefault="00287530">
      <w:pPr>
        <w:jc w:val="both"/>
        <w:rPr>
          <w:rFonts w:ascii="Arial" w:hAnsi="Arial"/>
          <w:b/>
          <w:sz w:val="24"/>
          <w:lang w:val="es-ES"/>
        </w:rPr>
      </w:pPr>
    </w:p>
    <w:p w:rsidR="00000000" w:rsidRDefault="00287530">
      <w:pPr>
        <w:jc w:val="both"/>
        <w:rPr>
          <w:rFonts w:ascii="Arial" w:hAnsi="Arial"/>
          <w:b/>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Para verificar la validez del método de componentes se efectúa la prueba de Barlet</w:t>
      </w:r>
      <w:r>
        <w:rPr>
          <w:rFonts w:ascii="Arial" w:hAnsi="Arial"/>
          <w:sz w:val="24"/>
          <w:lang w:val="es-ES"/>
        </w:rPr>
        <w:t xml:space="preserve">t, la cual nos indicará si la matriz es factorizable o no, si la matriz es factorizable entonces los resultados obtenidos en componentes principales son válidos, y caso contrario no son válidos. </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La misma se basa en el estadístico ji cuadrado y el contra</w:t>
      </w:r>
      <w:r>
        <w:rPr>
          <w:rFonts w:ascii="Arial" w:hAnsi="Arial"/>
          <w:sz w:val="24"/>
          <w:lang w:val="es-ES"/>
        </w:rPr>
        <w:t>ste de hipótesis planteado es:</w:t>
      </w: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matriz es factorizable</w:t>
      </w:r>
    </w:p>
    <w:p w:rsidR="00000000" w:rsidRDefault="00287530">
      <w:pPr>
        <w:spacing w:line="480" w:lineRule="auto"/>
        <w:ind w:left="1985"/>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matriz no es factorizable</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Ji-cuadrado</w:t>
      </w:r>
      <w:r>
        <w:rPr>
          <w:rFonts w:ascii="Arial" w:hAnsi="Arial"/>
          <w:sz w:val="24"/>
          <w:lang w:val="es-ES"/>
        </w:rPr>
        <w:tab/>
      </w:r>
      <w:r>
        <w:rPr>
          <w:rFonts w:ascii="Arial" w:hAnsi="Arial"/>
          <w:sz w:val="24"/>
          <w:lang w:val="es-ES"/>
        </w:rPr>
        <w:tab/>
        <w:t>35190.815</w:t>
      </w:r>
    </w:p>
    <w:p w:rsidR="00000000" w:rsidRDefault="00287530">
      <w:pPr>
        <w:spacing w:line="480" w:lineRule="auto"/>
        <w:ind w:left="851"/>
        <w:jc w:val="both"/>
        <w:rPr>
          <w:rFonts w:ascii="Arial" w:hAnsi="Arial"/>
          <w:sz w:val="24"/>
          <w:lang w:val="es-ES"/>
        </w:rPr>
      </w:pPr>
      <w:r>
        <w:rPr>
          <w:rFonts w:ascii="Arial" w:hAnsi="Arial"/>
          <w:sz w:val="24"/>
          <w:lang w:val="es-ES"/>
        </w:rPr>
        <w:t>df</w:t>
      </w:r>
      <w:r>
        <w:rPr>
          <w:rFonts w:ascii="Arial" w:hAnsi="Arial"/>
          <w:sz w:val="24"/>
          <w:lang w:val="es-ES"/>
        </w:rPr>
        <w:tab/>
      </w:r>
      <w:r>
        <w:rPr>
          <w:rFonts w:ascii="Arial" w:hAnsi="Arial"/>
          <w:sz w:val="24"/>
          <w:lang w:val="es-ES"/>
        </w:rPr>
        <w:tab/>
      </w:r>
      <w:r>
        <w:rPr>
          <w:rFonts w:ascii="Arial" w:hAnsi="Arial"/>
          <w:sz w:val="24"/>
          <w:lang w:val="es-ES"/>
        </w:rPr>
        <w:tab/>
        <w:t>1653</w:t>
      </w:r>
    </w:p>
    <w:p w:rsidR="00000000" w:rsidRDefault="00287530">
      <w:pPr>
        <w:spacing w:line="480" w:lineRule="auto"/>
        <w:ind w:left="851"/>
        <w:jc w:val="both"/>
        <w:rPr>
          <w:rFonts w:ascii="Arial" w:hAnsi="Arial"/>
          <w:sz w:val="24"/>
          <w:lang w:val="es-ES"/>
        </w:rPr>
      </w:pPr>
      <w:r>
        <w:rPr>
          <w:rFonts w:ascii="Arial" w:hAnsi="Arial"/>
          <w:sz w:val="24"/>
          <w:lang w:val="es-ES"/>
        </w:rPr>
        <w:t>Valor p</w:t>
      </w:r>
      <w:r>
        <w:rPr>
          <w:rFonts w:ascii="Arial" w:hAnsi="Arial"/>
          <w:sz w:val="24"/>
          <w:lang w:val="es-ES"/>
        </w:rPr>
        <w:tab/>
      </w:r>
      <w:r>
        <w:rPr>
          <w:rFonts w:ascii="Arial" w:hAnsi="Arial"/>
          <w:sz w:val="24"/>
          <w:lang w:val="es-ES"/>
        </w:rPr>
        <w:tab/>
        <w:t>.000</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Aplicando esta prueba se obtuvo un valor p de 0.000 lo cual nos indica que se rechaza la hipótesis nula, es</w:t>
      </w:r>
      <w:r>
        <w:rPr>
          <w:rFonts w:ascii="Arial" w:hAnsi="Arial"/>
          <w:sz w:val="24"/>
          <w:lang w:val="es-ES"/>
        </w:rPr>
        <w:t xml:space="preserve"> decir la matriz es no factorizable, por lo tanto los resultados obtenidos en la sección anterior no son recomendables para utilización posterior. </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2"/>
        <w:ind w:left="426"/>
      </w:pPr>
      <w:bookmarkStart w:id="39" w:name="_Toc506601999"/>
      <w:bookmarkStart w:id="40" w:name="_Toc509111560"/>
      <w:r>
        <w:t>4.4 Tablas de contingencia</w:t>
      </w:r>
      <w:bookmarkEnd w:id="39"/>
      <w:bookmarkEnd w:id="40"/>
    </w:p>
    <w:p w:rsidR="00000000" w:rsidRDefault="00287530">
      <w:pPr>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La tabla de contingencia es un arreglo matricial de r filas y c columnas, don</w:t>
      </w:r>
      <w:r>
        <w:rPr>
          <w:rFonts w:ascii="Arial" w:hAnsi="Arial"/>
          <w:sz w:val="24"/>
        </w:rPr>
        <w:t>de r es el número de niveles del factor 1 o de la variable X</w:t>
      </w:r>
      <w:r>
        <w:rPr>
          <w:rFonts w:ascii="Arial" w:hAnsi="Arial"/>
          <w:sz w:val="24"/>
          <w:vertAlign w:val="subscript"/>
        </w:rPr>
        <w:t>i</w:t>
      </w:r>
      <w:r>
        <w:rPr>
          <w:rFonts w:ascii="Arial" w:hAnsi="Arial"/>
          <w:sz w:val="24"/>
        </w:rPr>
        <w:t xml:space="preserve"> y c el número de niveles del factor 2 o de la variable X</w:t>
      </w:r>
      <w:r>
        <w:rPr>
          <w:rFonts w:ascii="Arial" w:hAnsi="Arial"/>
          <w:sz w:val="24"/>
          <w:vertAlign w:val="subscript"/>
        </w:rPr>
        <w:t>j</w:t>
      </w:r>
      <w:r>
        <w:rPr>
          <w:rFonts w:ascii="Arial" w:hAnsi="Arial"/>
          <w:sz w:val="24"/>
        </w:rPr>
        <w:t>, cada variable debe tener al menos dos niveles los cuales deben ser exhaustivos y mutuamente excluyentes. Las tablas de contingencia per</w:t>
      </w:r>
      <w:r>
        <w:rPr>
          <w:rFonts w:ascii="Arial" w:hAnsi="Arial"/>
          <w:sz w:val="24"/>
        </w:rPr>
        <w:t>miten determinar la dependencia o independencia de dos variable aleatorias X</w:t>
      </w:r>
      <w:r>
        <w:rPr>
          <w:rFonts w:ascii="Arial" w:hAnsi="Arial"/>
          <w:sz w:val="24"/>
          <w:vertAlign w:val="subscript"/>
        </w:rPr>
        <w:t>i</w:t>
      </w:r>
      <w:r>
        <w:rPr>
          <w:rFonts w:ascii="Arial" w:hAnsi="Arial"/>
          <w:sz w:val="24"/>
        </w:rPr>
        <w:t xml:space="preserve"> y X</w:t>
      </w:r>
      <w:r>
        <w:rPr>
          <w:rFonts w:ascii="Arial" w:hAnsi="Arial"/>
          <w:sz w:val="24"/>
          <w:vertAlign w:val="subscript"/>
        </w:rPr>
        <w:t xml:space="preserve">j </w:t>
      </w:r>
      <w:r>
        <w:rPr>
          <w:rFonts w:ascii="Arial" w:hAnsi="Arial"/>
          <w:sz w:val="24"/>
        </w:rPr>
        <w:t>(llamados factores). A continuación se muestra la forma de una tabla de contingencia:</w:t>
      </w:r>
    </w:p>
    <w:p w:rsidR="00000000" w:rsidRDefault="00287530">
      <w:pPr>
        <w:ind w:left="708" w:firstLine="372"/>
        <w:jc w:val="both"/>
        <w:rPr>
          <w:rFonts w:ascii="Arial" w:hAnsi="Arial"/>
        </w:rPr>
      </w:pPr>
    </w:p>
    <w:p w:rsidR="00000000" w:rsidRDefault="00287530">
      <w:pPr>
        <w:pStyle w:val="Ttulo6"/>
        <w:rPr>
          <w:rFonts w:ascii="Arial" w:hAnsi="Arial"/>
        </w:rPr>
      </w:pPr>
      <w:r>
        <w:rPr>
          <w:rFonts w:ascii="Arial" w:hAnsi="Arial"/>
        </w:rPr>
        <w:t>TABLA DE CONTINGENCIA</w:t>
      </w:r>
    </w:p>
    <w:p w:rsidR="00000000" w:rsidRDefault="00287530">
      <w:pPr>
        <w:ind w:left="1080"/>
        <w:jc w:val="center"/>
        <w:rPr>
          <w:rFonts w:ascii="Arial" w:hAnsi="Arial"/>
          <w:b/>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3"/>
        <w:gridCol w:w="1344"/>
        <w:gridCol w:w="1345"/>
        <w:gridCol w:w="1188"/>
        <w:gridCol w:w="1280"/>
        <w:gridCol w:w="700"/>
      </w:tblGrid>
      <w:tr w:rsidR="00000000">
        <w:tblPrEx>
          <w:tblCellMar>
            <w:top w:w="0" w:type="dxa"/>
            <w:bottom w:w="0" w:type="dxa"/>
          </w:tblCellMar>
        </w:tblPrEx>
        <w:trPr>
          <w:gridBefore w:val="1"/>
          <w:gridAfter w:val="1"/>
          <w:wBefore w:w="1343" w:type="dxa"/>
          <w:wAfter w:w="700" w:type="dxa"/>
          <w:trHeight w:val="274"/>
        </w:trPr>
        <w:tc>
          <w:tcPr>
            <w:tcW w:w="5157" w:type="dxa"/>
            <w:gridSpan w:val="4"/>
            <w:tcBorders>
              <w:top w:val="single" w:sz="12" w:space="0" w:color="auto"/>
              <w:left w:val="single" w:sz="12" w:space="0" w:color="auto"/>
              <w:bottom w:val="single" w:sz="12" w:space="0" w:color="auto"/>
              <w:right w:val="single" w:sz="12" w:space="0" w:color="auto"/>
            </w:tcBorders>
          </w:tcPr>
          <w:p w:rsidR="00000000" w:rsidRDefault="00287530">
            <w:pPr>
              <w:pStyle w:val="Ttulo9"/>
              <w:rPr>
                <w:rFonts w:ascii="Arial" w:hAnsi="Arial"/>
              </w:rPr>
            </w:pPr>
            <w:r>
              <w:rPr>
                <w:rFonts w:ascii="Arial" w:hAnsi="Arial"/>
              </w:rPr>
              <w:t>Factor 1</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87530">
            <w:pPr>
              <w:pStyle w:val="Ttulo9"/>
              <w:rPr>
                <w:rFonts w:ascii="Arial" w:hAnsi="Arial"/>
              </w:rPr>
            </w:pPr>
            <w:r>
              <w:rPr>
                <w:rFonts w:ascii="Arial" w:hAnsi="Arial"/>
              </w:rPr>
              <w:t>Factor 2</w:t>
            </w:r>
          </w:p>
        </w:tc>
        <w:tc>
          <w:tcPr>
            <w:tcW w:w="1344" w:type="dxa"/>
            <w:tcBorders>
              <w:top w:val="single" w:sz="12" w:space="0" w:color="auto"/>
              <w:left w:val="single" w:sz="12" w:space="0" w:color="auto"/>
              <w:bottom w:val="single" w:sz="12" w:space="0" w:color="auto"/>
              <w:right w:val="single" w:sz="12" w:space="0" w:color="auto"/>
            </w:tcBorders>
          </w:tcPr>
          <w:p w:rsidR="00000000" w:rsidRDefault="00287530">
            <w:pPr>
              <w:pStyle w:val="Ttulo9"/>
              <w:rPr>
                <w:rFonts w:ascii="Arial" w:hAnsi="Arial"/>
              </w:rPr>
            </w:pPr>
            <w:r>
              <w:rPr>
                <w:rFonts w:ascii="Arial" w:hAnsi="Arial"/>
              </w:rPr>
              <w:t>Nivel 1</w:t>
            </w:r>
          </w:p>
        </w:tc>
        <w:tc>
          <w:tcPr>
            <w:tcW w:w="1345"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r>
              <w:rPr>
                <w:rFonts w:ascii="Arial" w:hAnsi="Arial"/>
                <w:b/>
              </w:rPr>
              <w:t>Nivel 2</w:t>
            </w:r>
          </w:p>
        </w:tc>
        <w:tc>
          <w:tcPr>
            <w:tcW w:w="1188"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p>
        </w:tc>
        <w:tc>
          <w:tcPr>
            <w:tcW w:w="1280"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r>
              <w:rPr>
                <w:rFonts w:ascii="Arial" w:hAnsi="Arial"/>
                <w:b/>
              </w:rPr>
              <w:t>Nivel c</w:t>
            </w:r>
          </w:p>
        </w:tc>
        <w:tc>
          <w:tcPr>
            <w:tcW w:w="700" w:type="dxa"/>
            <w:tcBorders>
              <w:top w:val="nil"/>
              <w:left w:val="single" w:sz="12" w:space="0" w:color="auto"/>
              <w:bottom w:val="nil"/>
              <w:right w:val="nil"/>
            </w:tcBorders>
          </w:tcPr>
          <w:p w:rsidR="00000000" w:rsidRDefault="00287530">
            <w:pPr>
              <w:jc w:val="center"/>
              <w:rPr>
                <w:rFonts w:ascii="Arial" w:hAnsi="Arial"/>
                <w:b/>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r>
              <w:rPr>
                <w:rFonts w:ascii="Arial" w:hAnsi="Arial"/>
                <w:b/>
              </w:rPr>
              <w:t>Nivel 1</w:t>
            </w:r>
          </w:p>
        </w:tc>
        <w:tc>
          <w:tcPr>
            <w:tcW w:w="1344" w:type="dxa"/>
            <w:tcBorders>
              <w:top w:val="single" w:sz="12" w:space="0" w:color="auto"/>
              <w:left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11</w:t>
            </w:r>
          </w:p>
          <w:p w:rsidR="00000000" w:rsidRDefault="00287530">
            <w:pPr>
              <w:jc w:val="center"/>
              <w:rPr>
                <w:rFonts w:ascii="Arial" w:hAnsi="Arial"/>
              </w:rPr>
            </w:pPr>
            <w:r>
              <w:rPr>
                <w:rFonts w:ascii="Arial" w:hAnsi="Arial"/>
              </w:rPr>
              <w:t>E</w:t>
            </w:r>
            <w:r>
              <w:rPr>
                <w:rFonts w:ascii="Arial" w:hAnsi="Arial"/>
                <w:vertAlign w:val="subscript"/>
              </w:rPr>
              <w:t>11</w:t>
            </w:r>
          </w:p>
        </w:tc>
        <w:tc>
          <w:tcPr>
            <w:tcW w:w="1345" w:type="dxa"/>
            <w:tcBorders>
              <w:top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12</w:t>
            </w:r>
          </w:p>
          <w:p w:rsidR="00000000" w:rsidRDefault="00287530">
            <w:pPr>
              <w:jc w:val="center"/>
              <w:rPr>
                <w:rFonts w:ascii="Arial" w:hAnsi="Arial"/>
              </w:rPr>
            </w:pPr>
            <w:r>
              <w:rPr>
                <w:rFonts w:ascii="Arial" w:hAnsi="Arial"/>
              </w:rPr>
              <w:t>E</w:t>
            </w:r>
            <w:r>
              <w:rPr>
                <w:rFonts w:ascii="Arial" w:hAnsi="Arial"/>
                <w:vertAlign w:val="subscript"/>
              </w:rPr>
              <w:t>12</w:t>
            </w:r>
          </w:p>
        </w:tc>
        <w:tc>
          <w:tcPr>
            <w:tcW w:w="1188" w:type="dxa"/>
            <w:tcBorders>
              <w:top w:val="single" w:sz="12" w:space="0" w:color="auto"/>
              <w:right w:val="single" w:sz="4" w:space="0" w:color="auto"/>
            </w:tcBorders>
          </w:tcPr>
          <w:p w:rsidR="00000000" w:rsidRDefault="00287530">
            <w:pPr>
              <w:jc w:val="center"/>
              <w:rPr>
                <w:rFonts w:ascii="Arial" w:hAnsi="Arial"/>
              </w:rPr>
            </w:pPr>
          </w:p>
        </w:tc>
        <w:tc>
          <w:tcPr>
            <w:tcW w:w="1280" w:type="dxa"/>
            <w:tcBorders>
              <w:top w:val="single" w:sz="12" w:space="0" w:color="auto"/>
              <w:left w:val="single" w:sz="4" w:space="0" w:color="auto"/>
              <w:right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1c</w:t>
            </w:r>
          </w:p>
          <w:p w:rsidR="00000000" w:rsidRDefault="00287530">
            <w:pPr>
              <w:jc w:val="center"/>
              <w:rPr>
                <w:rFonts w:ascii="Arial" w:hAnsi="Arial"/>
              </w:rPr>
            </w:pPr>
            <w:r>
              <w:rPr>
                <w:rFonts w:ascii="Arial" w:hAnsi="Arial"/>
              </w:rPr>
              <w:t>E</w:t>
            </w:r>
            <w:r>
              <w:rPr>
                <w:rFonts w:ascii="Arial" w:hAnsi="Arial"/>
                <w:vertAlign w:val="subscript"/>
              </w:rPr>
              <w:t>1c</w:t>
            </w:r>
          </w:p>
        </w:tc>
        <w:tc>
          <w:tcPr>
            <w:tcW w:w="700" w:type="dxa"/>
            <w:tcBorders>
              <w:top w:val="nil"/>
              <w:left w:val="single" w:sz="12" w:space="0" w:color="auto"/>
              <w:bottom w:val="nil"/>
              <w:right w:val="nil"/>
            </w:tcBorders>
          </w:tcPr>
          <w:p w:rsidR="00000000" w:rsidRDefault="00287530">
            <w:pPr>
              <w:jc w:val="center"/>
              <w:rPr>
                <w:rFonts w:ascii="Arial" w:hAnsi="Arial"/>
              </w:rPr>
            </w:pPr>
            <w:r>
              <w:rPr>
                <w:rFonts w:ascii="Arial" w:hAnsi="Arial"/>
              </w:rPr>
              <w:t>X</w:t>
            </w:r>
            <w:r>
              <w:rPr>
                <w:rFonts w:ascii="Arial" w:hAnsi="Arial"/>
                <w:vertAlign w:val="subscript"/>
              </w:rPr>
              <w:t>1</w:t>
            </w:r>
            <w:r>
              <w:rPr>
                <w:rFonts w:ascii="Arial" w:hAnsi="Arial"/>
              </w:rPr>
              <w:t>.</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r>
              <w:rPr>
                <w:rFonts w:ascii="Arial" w:hAnsi="Arial"/>
                <w:b/>
              </w:rPr>
              <w:t>Nivel 2</w:t>
            </w:r>
          </w:p>
        </w:tc>
        <w:tc>
          <w:tcPr>
            <w:tcW w:w="1344" w:type="dxa"/>
            <w:tcBorders>
              <w:left w:val="single" w:sz="12" w:space="0" w:color="auto"/>
              <w:bottom w:val="single" w:sz="4"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21</w:t>
            </w:r>
          </w:p>
          <w:p w:rsidR="00000000" w:rsidRDefault="00287530">
            <w:pPr>
              <w:jc w:val="center"/>
              <w:rPr>
                <w:rFonts w:ascii="Arial" w:hAnsi="Arial"/>
              </w:rPr>
            </w:pPr>
            <w:r>
              <w:rPr>
                <w:rFonts w:ascii="Arial" w:hAnsi="Arial"/>
              </w:rPr>
              <w:t>E</w:t>
            </w:r>
            <w:r>
              <w:rPr>
                <w:rFonts w:ascii="Arial" w:hAnsi="Arial"/>
                <w:vertAlign w:val="subscript"/>
              </w:rPr>
              <w:t>21</w:t>
            </w:r>
          </w:p>
        </w:tc>
        <w:tc>
          <w:tcPr>
            <w:tcW w:w="1345" w:type="dxa"/>
            <w:tcBorders>
              <w:bottom w:val="single" w:sz="4"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22</w:t>
            </w:r>
          </w:p>
          <w:p w:rsidR="00000000" w:rsidRDefault="00287530">
            <w:pPr>
              <w:jc w:val="center"/>
              <w:rPr>
                <w:rFonts w:ascii="Arial" w:hAnsi="Arial"/>
              </w:rPr>
            </w:pPr>
            <w:r>
              <w:rPr>
                <w:rFonts w:ascii="Arial" w:hAnsi="Arial"/>
              </w:rPr>
              <w:t>E</w:t>
            </w:r>
            <w:r>
              <w:rPr>
                <w:rFonts w:ascii="Arial" w:hAnsi="Arial"/>
                <w:vertAlign w:val="subscript"/>
              </w:rPr>
              <w:t>22</w:t>
            </w:r>
          </w:p>
        </w:tc>
        <w:tc>
          <w:tcPr>
            <w:tcW w:w="1188" w:type="dxa"/>
            <w:tcBorders>
              <w:bottom w:val="single" w:sz="4" w:space="0" w:color="auto"/>
              <w:right w:val="single" w:sz="4" w:space="0" w:color="auto"/>
            </w:tcBorders>
          </w:tcPr>
          <w:p w:rsidR="00000000" w:rsidRDefault="00287530">
            <w:pPr>
              <w:jc w:val="center"/>
              <w:rPr>
                <w:rFonts w:ascii="Arial" w:hAnsi="Arial"/>
              </w:rPr>
            </w:pPr>
          </w:p>
        </w:tc>
        <w:tc>
          <w:tcPr>
            <w:tcW w:w="1280" w:type="dxa"/>
            <w:tcBorders>
              <w:left w:val="single" w:sz="4" w:space="0" w:color="auto"/>
              <w:bottom w:val="single" w:sz="4" w:space="0" w:color="auto"/>
              <w:right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2c</w:t>
            </w:r>
          </w:p>
          <w:p w:rsidR="00000000" w:rsidRDefault="00287530">
            <w:pPr>
              <w:jc w:val="center"/>
              <w:rPr>
                <w:rFonts w:ascii="Arial" w:hAnsi="Arial"/>
              </w:rPr>
            </w:pPr>
            <w:r>
              <w:rPr>
                <w:rFonts w:ascii="Arial" w:hAnsi="Arial"/>
              </w:rPr>
              <w:t>E</w:t>
            </w:r>
            <w:r>
              <w:rPr>
                <w:rFonts w:ascii="Arial" w:hAnsi="Arial"/>
                <w:vertAlign w:val="subscript"/>
              </w:rPr>
              <w:t>2c</w:t>
            </w:r>
          </w:p>
        </w:tc>
        <w:tc>
          <w:tcPr>
            <w:tcW w:w="700" w:type="dxa"/>
            <w:tcBorders>
              <w:top w:val="nil"/>
              <w:left w:val="single" w:sz="12" w:space="0" w:color="auto"/>
              <w:bottom w:val="nil"/>
              <w:right w:val="nil"/>
            </w:tcBorders>
          </w:tcPr>
          <w:p w:rsidR="00000000" w:rsidRDefault="00287530">
            <w:pPr>
              <w:jc w:val="center"/>
              <w:rPr>
                <w:rFonts w:ascii="Arial" w:hAnsi="Arial"/>
              </w:rPr>
            </w:pPr>
            <w:r>
              <w:rPr>
                <w:rFonts w:ascii="Arial" w:hAnsi="Arial"/>
              </w:rPr>
              <w:t>X</w:t>
            </w:r>
            <w:r>
              <w:rPr>
                <w:rFonts w:ascii="Arial" w:hAnsi="Arial"/>
                <w:vertAlign w:val="subscript"/>
              </w:rPr>
              <w:t>2</w:t>
            </w:r>
            <w:r>
              <w:rPr>
                <w:rFonts w:ascii="Arial" w:hAnsi="Arial"/>
              </w:rPr>
              <w:t>.</w:t>
            </w:r>
          </w:p>
        </w:tc>
      </w:tr>
      <w:tr w:rsidR="00000000">
        <w:tblPrEx>
          <w:tblCellMar>
            <w:top w:w="0" w:type="dxa"/>
            <w:bottom w:w="0" w:type="dxa"/>
          </w:tblCellMar>
        </w:tblPrEx>
        <w:trPr>
          <w:cantSplit/>
        </w:trPr>
        <w:tc>
          <w:tcPr>
            <w:tcW w:w="1343" w:type="dxa"/>
            <w:vMerge w:val="restart"/>
            <w:tcBorders>
              <w:top w:val="single" w:sz="12" w:space="0" w:color="auto"/>
              <w:left w:val="single" w:sz="12" w:space="0" w:color="auto"/>
              <w:bottom w:val="nil"/>
              <w:right w:val="single" w:sz="12" w:space="0" w:color="auto"/>
            </w:tcBorders>
          </w:tcPr>
          <w:p w:rsidR="00000000" w:rsidRDefault="00287530">
            <w:pPr>
              <w:jc w:val="center"/>
              <w:rPr>
                <w:rFonts w:ascii="Arial" w:hAnsi="Arial"/>
                <w:b/>
              </w:rPr>
            </w:pPr>
          </w:p>
        </w:tc>
        <w:tc>
          <w:tcPr>
            <w:tcW w:w="1344" w:type="dxa"/>
            <w:tcBorders>
              <w:left w:val="single" w:sz="12" w:space="0" w:color="auto"/>
              <w:bottom w:val="nil"/>
            </w:tcBorders>
          </w:tcPr>
          <w:p w:rsidR="00000000" w:rsidRDefault="00287530">
            <w:pPr>
              <w:jc w:val="center"/>
              <w:rPr>
                <w:rFonts w:ascii="Arial" w:hAnsi="Arial"/>
              </w:rPr>
            </w:pPr>
          </w:p>
        </w:tc>
        <w:tc>
          <w:tcPr>
            <w:tcW w:w="1345" w:type="dxa"/>
            <w:tcBorders>
              <w:bottom w:val="nil"/>
            </w:tcBorders>
          </w:tcPr>
          <w:p w:rsidR="00000000" w:rsidRDefault="00287530">
            <w:pPr>
              <w:jc w:val="center"/>
              <w:rPr>
                <w:rFonts w:ascii="Arial" w:hAnsi="Arial"/>
              </w:rPr>
            </w:pPr>
          </w:p>
        </w:tc>
        <w:tc>
          <w:tcPr>
            <w:tcW w:w="1188" w:type="dxa"/>
            <w:tcBorders>
              <w:bottom w:val="nil"/>
              <w:right w:val="single" w:sz="4" w:space="0" w:color="auto"/>
            </w:tcBorders>
          </w:tcPr>
          <w:p w:rsidR="00000000" w:rsidRDefault="00287530">
            <w:pPr>
              <w:jc w:val="center"/>
              <w:rPr>
                <w:rFonts w:ascii="Arial" w:hAnsi="Arial"/>
              </w:rPr>
            </w:pPr>
          </w:p>
        </w:tc>
        <w:tc>
          <w:tcPr>
            <w:tcW w:w="1280" w:type="dxa"/>
            <w:tcBorders>
              <w:left w:val="single" w:sz="4" w:space="0" w:color="auto"/>
              <w:bottom w:val="nil"/>
              <w:right w:val="single" w:sz="12" w:space="0" w:color="auto"/>
            </w:tcBorders>
          </w:tcPr>
          <w:p w:rsidR="00000000" w:rsidRDefault="00287530">
            <w:pPr>
              <w:jc w:val="center"/>
              <w:rPr>
                <w:rFonts w:ascii="Arial" w:hAnsi="Arial"/>
              </w:rPr>
            </w:pPr>
          </w:p>
        </w:tc>
        <w:tc>
          <w:tcPr>
            <w:tcW w:w="700" w:type="dxa"/>
            <w:tcBorders>
              <w:top w:val="nil"/>
              <w:left w:val="single" w:sz="12" w:space="0" w:color="auto"/>
              <w:bottom w:val="nil"/>
              <w:right w:val="nil"/>
            </w:tcBorders>
          </w:tcPr>
          <w:p w:rsidR="00000000" w:rsidRDefault="00287530">
            <w:pPr>
              <w:jc w:val="center"/>
              <w:rPr>
                <w:rFonts w:ascii="Arial" w:hAnsi="Arial"/>
              </w:rPr>
            </w:pPr>
          </w:p>
        </w:tc>
      </w:tr>
      <w:tr w:rsidR="00000000">
        <w:tblPrEx>
          <w:tblCellMar>
            <w:top w:w="0" w:type="dxa"/>
            <w:bottom w:w="0" w:type="dxa"/>
          </w:tblCellMar>
        </w:tblPrEx>
        <w:trPr>
          <w:cantSplit/>
        </w:trPr>
        <w:tc>
          <w:tcPr>
            <w:tcW w:w="1343" w:type="dxa"/>
            <w:vMerge/>
            <w:tcBorders>
              <w:top w:val="nil"/>
              <w:left w:val="single" w:sz="12" w:space="0" w:color="auto"/>
              <w:bottom w:val="single" w:sz="12" w:space="0" w:color="auto"/>
              <w:right w:val="single" w:sz="12" w:space="0" w:color="auto"/>
            </w:tcBorders>
          </w:tcPr>
          <w:p w:rsidR="00000000" w:rsidRDefault="00287530">
            <w:pPr>
              <w:jc w:val="center"/>
              <w:rPr>
                <w:rFonts w:ascii="Arial" w:hAnsi="Arial"/>
                <w:b/>
              </w:rPr>
            </w:pPr>
          </w:p>
        </w:tc>
        <w:tc>
          <w:tcPr>
            <w:tcW w:w="1344" w:type="dxa"/>
            <w:tcBorders>
              <w:top w:val="nil"/>
              <w:left w:val="single" w:sz="12" w:space="0" w:color="auto"/>
            </w:tcBorders>
          </w:tcPr>
          <w:p w:rsidR="00000000" w:rsidRDefault="00287530">
            <w:pPr>
              <w:jc w:val="center"/>
              <w:rPr>
                <w:rFonts w:ascii="Arial" w:hAnsi="Arial"/>
              </w:rPr>
            </w:pPr>
          </w:p>
        </w:tc>
        <w:tc>
          <w:tcPr>
            <w:tcW w:w="1345" w:type="dxa"/>
            <w:tcBorders>
              <w:top w:val="nil"/>
            </w:tcBorders>
          </w:tcPr>
          <w:p w:rsidR="00000000" w:rsidRDefault="00287530">
            <w:pPr>
              <w:jc w:val="center"/>
              <w:rPr>
                <w:rFonts w:ascii="Arial" w:hAnsi="Arial"/>
              </w:rPr>
            </w:pPr>
          </w:p>
        </w:tc>
        <w:tc>
          <w:tcPr>
            <w:tcW w:w="1188" w:type="dxa"/>
            <w:tcBorders>
              <w:top w:val="nil"/>
              <w:bottom w:val="single" w:sz="4" w:space="0" w:color="auto"/>
              <w:right w:val="single" w:sz="4" w:space="0" w:color="auto"/>
            </w:tcBorders>
          </w:tcPr>
          <w:p w:rsidR="00000000" w:rsidRDefault="00287530">
            <w:pPr>
              <w:jc w:val="center"/>
              <w:rPr>
                <w:rFonts w:ascii="Arial" w:hAnsi="Arial"/>
              </w:rPr>
            </w:pPr>
          </w:p>
        </w:tc>
        <w:tc>
          <w:tcPr>
            <w:tcW w:w="1280" w:type="dxa"/>
            <w:tcBorders>
              <w:top w:val="nil"/>
              <w:left w:val="single" w:sz="4" w:space="0" w:color="auto"/>
              <w:right w:val="single" w:sz="12" w:space="0" w:color="auto"/>
            </w:tcBorders>
          </w:tcPr>
          <w:p w:rsidR="00000000" w:rsidRDefault="00287530">
            <w:pPr>
              <w:jc w:val="center"/>
              <w:rPr>
                <w:rFonts w:ascii="Arial" w:hAnsi="Arial"/>
              </w:rPr>
            </w:pPr>
          </w:p>
        </w:tc>
        <w:tc>
          <w:tcPr>
            <w:tcW w:w="700" w:type="dxa"/>
            <w:tcBorders>
              <w:top w:val="nil"/>
              <w:left w:val="single" w:sz="12" w:space="0" w:color="auto"/>
              <w:bottom w:val="nil"/>
              <w:right w:val="nil"/>
            </w:tcBorders>
          </w:tcPr>
          <w:p w:rsidR="00000000" w:rsidRDefault="00287530">
            <w:pPr>
              <w:jc w:val="center"/>
              <w:rPr>
                <w:rFonts w:ascii="Arial" w:hAnsi="Arial"/>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87530">
            <w:pPr>
              <w:jc w:val="center"/>
              <w:rPr>
                <w:rFonts w:ascii="Arial" w:hAnsi="Arial"/>
                <w:b/>
              </w:rPr>
            </w:pPr>
            <w:r>
              <w:rPr>
                <w:rFonts w:ascii="Arial" w:hAnsi="Arial"/>
                <w:b/>
              </w:rPr>
              <w:t>Nivel r</w:t>
            </w:r>
          </w:p>
        </w:tc>
        <w:tc>
          <w:tcPr>
            <w:tcW w:w="1344" w:type="dxa"/>
            <w:tcBorders>
              <w:left w:val="single" w:sz="12" w:space="0" w:color="auto"/>
              <w:bottom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r1</w:t>
            </w:r>
          </w:p>
          <w:p w:rsidR="00000000" w:rsidRDefault="00287530">
            <w:pPr>
              <w:jc w:val="center"/>
              <w:rPr>
                <w:rFonts w:ascii="Arial" w:hAnsi="Arial"/>
              </w:rPr>
            </w:pPr>
            <w:r>
              <w:rPr>
                <w:rFonts w:ascii="Arial" w:hAnsi="Arial"/>
              </w:rPr>
              <w:t>E</w:t>
            </w:r>
            <w:r>
              <w:rPr>
                <w:rFonts w:ascii="Arial" w:hAnsi="Arial"/>
                <w:vertAlign w:val="subscript"/>
              </w:rPr>
              <w:t>r1</w:t>
            </w:r>
          </w:p>
        </w:tc>
        <w:tc>
          <w:tcPr>
            <w:tcW w:w="1345" w:type="dxa"/>
            <w:tcBorders>
              <w:bottom w:val="single" w:sz="12" w:space="0" w:color="auto"/>
            </w:tcBorders>
          </w:tcPr>
          <w:p w:rsidR="00000000" w:rsidRDefault="00287530">
            <w:pPr>
              <w:jc w:val="center"/>
              <w:rPr>
                <w:rFonts w:ascii="Arial" w:hAnsi="Arial"/>
                <w:vertAlign w:val="subscript"/>
              </w:rPr>
            </w:pPr>
            <w:r>
              <w:rPr>
                <w:rFonts w:ascii="Arial" w:hAnsi="Arial"/>
              </w:rPr>
              <w:t>X</w:t>
            </w:r>
            <w:r>
              <w:rPr>
                <w:rFonts w:ascii="Arial" w:hAnsi="Arial"/>
                <w:vertAlign w:val="subscript"/>
              </w:rPr>
              <w:t>r2</w:t>
            </w:r>
          </w:p>
          <w:p w:rsidR="00000000" w:rsidRDefault="00287530">
            <w:pPr>
              <w:jc w:val="center"/>
              <w:rPr>
                <w:rFonts w:ascii="Arial" w:hAnsi="Arial"/>
              </w:rPr>
            </w:pPr>
            <w:r>
              <w:rPr>
                <w:rFonts w:ascii="Arial" w:hAnsi="Arial"/>
              </w:rPr>
              <w:t>E</w:t>
            </w:r>
            <w:r>
              <w:rPr>
                <w:rFonts w:ascii="Arial" w:hAnsi="Arial"/>
                <w:vertAlign w:val="subscript"/>
              </w:rPr>
              <w:t>r2</w:t>
            </w:r>
          </w:p>
        </w:tc>
        <w:tc>
          <w:tcPr>
            <w:tcW w:w="1188" w:type="dxa"/>
            <w:tcBorders>
              <w:bottom w:val="single" w:sz="12" w:space="0" w:color="auto"/>
              <w:right w:val="single" w:sz="4" w:space="0" w:color="auto"/>
            </w:tcBorders>
          </w:tcPr>
          <w:p w:rsidR="00000000" w:rsidRDefault="00287530">
            <w:pPr>
              <w:jc w:val="center"/>
              <w:rPr>
                <w:rFonts w:ascii="Arial" w:hAnsi="Arial"/>
              </w:rPr>
            </w:pPr>
          </w:p>
        </w:tc>
        <w:tc>
          <w:tcPr>
            <w:tcW w:w="1280" w:type="dxa"/>
            <w:tcBorders>
              <w:left w:val="single" w:sz="4" w:space="0" w:color="auto"/>
              <w:bottom w:val="single" w:sz="12" w:space="0" w:color="auto"/>
              <w:right w:val="single" w:sz="12" w:space="0" w:color="auto"/>
            </w:tcBorders>
          </w:tcPr>
          <w:p w:rsidR="00000000" w:rsidRDefault="00287530">
            <w:pPr>
              <w:jc w:val="center"/>
              <w:rPr>
                <w:rFonts w:ascii="Arial" w:hAnsi="Arial"/>
                <w:vertAlign w:val="subscript"/>
                <w:lang w:val="en-US"/>
              </w:rPr>
            </w:pPr>
            <w:r>
              <w:rPr>
                <w:rFonts w:ascii="Arial" w:hAnsi="Arial"/>
                <w:lang w:val="en-US"/>
              </w:rPr>
              <w:t>X</w:t>
            </w:r>
            <w:r>
              <w:rPr>
                <w:rFonts w:ascii="Arial" w:hAnsi="Arial"/>
                <w:vertAlign w:val="subscript"/>
                <w:lang w:val="en-US"/>
              </w:rPr>
              <w:t>rc</w:t>
            </w:r>
          </w:p>
          <w:p w:rsidR="00000000" w:rsidRDefault="00287530">
            <w:pPr>
              <w:jc w:val="center"/>
              <w:rPr>
                <w:rFonts w:ascii="Arial" w:hAnsi="Arial"/>
                <w:lang w:val="en-US"/>
              </w:rPr>
            </w:pPr>
            <w:r>
              <w:rPr>
                <w:rFonts w:ascii="Arial" w:hAnsi="Arial"/>
                <w:lang w:val="en-US"/>
              </w:rPr>
              <w:t>E</w:t>
            </w:r>
            <w:r>
              <w:rPr>
                <w:rFonts w:ascii="Arial" w:hAnsi="Arial"/>
                <w:vertAlign w:val="subscript"/>
                <w:lang w:val="en-US"/>
              </w:rPr>
              <w:t>rc</w:t>
            </w:r>
          </w:p>
        </w:tc>
        <w:tc>
          <w:tcPr>
            <w:tcW w:w="700" w:type="dxa"/>
            <w:tcBorders>
              <w:top w:val="nil"/>
              <w:left w:val="single" w:sz="12" w:space="0" w:color="auto"/>
              <w:bottom w:val="nil"/>
              <w:right w:val="nil"/>
            </w:tcBorders>
          </w:tcPr>
          <w:p w:rsidR="00000000" w:rsidRDefault="00287530">
            <w:pPr>
              <w:jc w:val="center"/>
              <w:rPr>
                <w:rFonts w:ascii="Arial" w:hAnsi="Arial"/>
                <w:lang w:val="en-US"/>
              </w:rPr>
            </w:pPr>
            <w:r>
              <w:rPr>
                <w:rFonts w:ascii="Arial" w:hAnsi="Arial"/>
                <w:lang w:val="en-US"/>
              </w:rPr>
              <w:t>X</w:t>
            </w:r>
            <w:r>
              <w:rPr>
                <w:rFonts w:ascii="Arial" w:hAnsi="Arial"/>
                <w:vertAlign w:val="subscript"/>
                <w:lang w:val="en-US"/>
              </w:rPr>
              <w:t>r</w:t>
            </w:r>
            <w:r>
              <w:rPr>
                <w:rFonts w:ascii="Arial" w:hAnsi="Arial"/>
                <w:lang w:val="en-US"/>
              </w:rPr>
              <w:t>.</w:t>
            </w:r>
          </w:p>
        </w:tc>
      </w:tr>
      <w:tr w:rsidR="00000000">
        <w:tblPrEx>
          <w:tblCellMar>
            <w:top w:w="0" w:type="dxa"/>
            <w:bottom w:w="0" w:type="dxa"/>
          </w:tblCellMar>
        </w:tblPrEx>
        <w:tc>
          <w:tcPr>
            <w:tcW w:w="1343" w:type="dxa"/>
            <w:tcBorders>
              <w:top w:val="single" w:sz="12" w:space="0" w:color="auto"/>
              <w:left w:val="nil"/>
              <w:bottom w:val="nil"/>
              <w:right w:val="nil"/>
            </w:tcBorders>
          </w:tcPr>
          <w:p w:rsidR="00000000" w:rsidRDefault="00287530">
            <w:pPr>
              <w:jc w:val="center"/>
              <w:rPr>
                <w:rFonts w:ascii="Arial" w:hAnsi="Arial"/>
                <w:b/>
                <w:lang w:val="en-US"/>
              </w:rPr>
            </w:pPr>
          </w:p>
        </w:tc>
        <w:tc>
          <w:tcPr>
            <w:tcW w:w="1344" w:type="dxa"/>
            <w:tcBorders>
              <w:top w:val="single" w:sz="12" w:space="0" w:color="auto"/>
              <w:left w:val="nil"/>
              <w:bottom w:val="nil"/>
              <w:right w:val="nil"/>
            </w:tcBorders>
          </w:tcPr>
          <w:p w:rsidR="00000000" w:rsidRDefault="00287530">
            <w:pPr>
              <w:jc w:val="center"/>
              <w:rPr>
                <w:rFonts w:ascii="Arial" w:hAnsi="Arial"/>
                <w:lang w:val="en-US"/>
              </w:rPr>
            </w:pPr>
            <w:r>
              <w:rPr>
                <w:rFonts w:ascii="Arial" w:hAnsi="Arial"/>
                <w:lang w:val="en-US"/>
              </w:rPr>
              <w:t>X.</w:t>
            </w:r>
            <w:r>
              <w:rPr>
                <w:rFonts w:ascii="Arial" w:hAnsi="Arial"/>
                <w:vertAlign w:val="subscript"/>
                <w:lang w:val="en-US"/>
              </w:rPr>
              <w:t>1</w:t>
            </w:r>
          </w:p>
        </w:tc>
        <w:tc>
          <w:tcPr>
            <w:tcW w:w="1345" w:type="dxa"/>
            <w:tcBorders>
              <w:top w:val="single" w:sz="12" w:space="0" w:color="auto"/>
              <w:left w:val="nil"/>
              <w:bottom w:val="nil"/>
              <w:right w:val="nil"/>
            </w:tcBorders>
          </w:tcPr>
          <w:p w:rsidR="00000000" w:rsidRDefault="00287530">
            <w:pPr>
              <w:jc w:val="center"/>
              <w:rPr>
                <w:rFonts w:ascii="Arial" w:hAnsi="Arial"/>
                <w:lang w:val="en-US"/>
              </w:rPr>
            </w:pPr>
            <w:r>
              <w:rPr>
                <w:rFonts w:ascii="Arial" w:hAnsi="Arial"/>
                <w:lang w:val="en-US"/>
              </w:rPr>
              <w:t>X.</w:t>
            </w:r>
            <w:r>
              <w:rPr>
                <w:rFonts w:ascii="Arial" w:hAnsi="Arial"/>
                <w:vertAlign w:val="subscript"/>
                <w:lang w:val="en-US"/>
              </w:rPr>
              <w:t>2</w:t>
            </w:r>
          </w:p>
        </w:tc>
        <w:tc>
          <w:tcPr>
            <w:tcW w:w="1188" w:type="dxa"/>
            <w:tcBorders>
              <w:top w:val="single" w:sz="12" w:space="0" w:color="auto"/>
              <w:left w:val="nil"/>
              <w:bottom w:val="nil"/>
              <w:right w:val="nil"/>
            </w:tcBorders>
          </w:tcPr>
          <w:p w:rsidR="00000000" w:rsidRDefault="00287530">
            <w:pPr>
              <w:jc w:val="center"/>
              <w:rPr>
                <w:rFonts w:ascii="Arial" w:hAnsi="Arial"/>
                <w:lang w:val="en-US"/>
              </w:rPr>
            </w:pPr>
          </w:p>
        </w:tc>
        <w:tc>
          <w:tcPr>
            <w:tcW w:w="1280" w:type="dxa"/>
            <w:tcBorders>
              <w:top w:val="single" w:sz="12" w:space="0" w:color="auto"/>
              <w:left w:val="nil"/>
              <w:bottom w:val="nil"/>
              <w:right w:val="nil"/>
            </w:tcBorders>
          </w:tcPr>
          <w:p w:rsidR="00000000" w:rsidRDefault="00287530">
            <w:pPr>
              <w:jc w:val="center"/>
              <w:rPr>
                <w:rFonts w:ascii="Arial" w:hAnsi="Arial"/>
                <w:lang w:val="en-US"/>
              </w:rPr>
            </w:pPr>
            <w:r>
              <w:rPr>
                <w:rFonts w:ascii="Arial" w:hAnsi="Arial"/>
                <w:lang w:val="en-US"/>
              </w:rPr>
              <w:t>X.</w:t>
            </w:r>
            <w:r>
              <w:rPr>
                <w:rFonts w:ascii="Arial" w:hAnsi="Arial"/>
                <w:vertAlign w:val="subscript"/>
                <w:lang w:val="en-US"/>
              </w:rPr>
              <w:t>c</w:t>
            </w:r>
          </w:p>
        </w:tc>
        <w:tc>
          <w:tcPr>
            <w:tcW w:w="700" w:type="dxa"/>
            <w:tcBorders>
              <w:top w:val="nil"/>
              <w:left w:val="nil"/>
              <w:bottom w:val="nil"/>
              <w:right w:val="nil"/>
            </w:tcBorders>
          </w:tcPr>
          <w:p w:rsidR="00000000" w:rsidRDefault="00287530">
            <w:pPr>
              <w:jc w:val="center"/>
              <w:rPr>
                <w:rFonts w:ascii="Arial" w:hAnsi="Arial"/>
                <w:lang w:val="en-US"/>
              </w:rPr>
            </w:pPr>
          </w:p>
        </w:tc>
      </w:tr>
    </w:tbl>
    <w:p w:rsidR="00000000" w:rsidRDefault="00287530">
      <w:pPr>
        <w:jc w:val="both"/>
        <w:rPr>
          <w:rFonts w:ascii="Arial" w:hAnsi="Arial"/>
          <w:sz w:val="24"/>
        </w:rPr>
      </w:pPr>
    </w:p>
    <w:p w:rsidR="00000000" w:rsidRDefault="00287530">
      <w:pPr>
        <w:jc w:val="both"/>
        <w:rPr>
          <w:rFonts w:ascii="Arial" w:hAnsi="Arial"/>
          <w:sz w:val="24"/>
        </w:rPr>
      </w:pPr>
    </w:p>
    <w:p w:rsidR="00000000" w:rsidRDefault="00287530">
      <w:pPr>
        <w:ind w:left="851"/>
        <w:jc w:val="both"/>
        <w:rPr>
          <w:rFonts w:ascii="Arial" w:hAnsi="Arial"/>
          <w:sz w:val="24"/>
        </w:rPr>
      </w:pPr>
      <w:r>
        <w:rPr>
          <w:rFonts w:ascii="Arial" w:hAnsi="Arial"/>
          <w:sz w:val="24"/>
        </w:rPr>
        <w:t xml:space="preserve">Donde: </w:t>
      </w:r>
    </w:p>
    <w:p w:rsidR="00000000" w:rsidRDefault="00287530">
      <w:pPr>
        <w:ind w:left="708" w:firstLine="372"/>
        <w:jc w:val="both"/>
        <w:rPr>
          <w:rFonts w:ascii="Arial" w:hAnsi="Arial"/>
        </w:rPr>
      </w:pPr>
    </w:p>
    <w:p w:rsidR="00000000" w:rsidRDefault="00287530">
      <w:pPr>
        <w:ind w:left="708" w:firstLine="372"/>
        <w:jc w:val="both"/>
        <w:rPr>
          <w:rFonts w:ascii="Arial" w:hAnsi="Arial"/>
        </w:rPr>
      </w:pPr>
      <w:r>
        <w:rPr>
          <w:rFonts w:ascii="Arial" w:hAnsi="Arial"/>
          <w:position w:val="-84"/>
        </w:rPr>
        <w:object w:dxaOrig="1280" w:dyaOrig="1800">
          <v:shape id="_x0000_i1035" type="#_x0000_t75" style="width:63.75pt;height:90pt" o:ole="" fillcolor="window">
            <v:imagedata r:id="rId78" o:title=""/>
          </v:shape>
          <o:OLEObject Type="Embed" ProgID="Equation.3" ShapeID="_x0000_i1035" DrawAspect="Content" ObjectID="_1307948591" r:id="rId79"/>
        </w:object>
      </w:r>
    </w:p>
    <w:p w:rsidR="00000000" w:rsidRDefault="00287530">
      <w:pPr>
        <w:ind w:left="708" w:firstLine="372"/>
        <w:jc w:val="both"/>
        <w:rPr>
          <w:rFonts w:ascii="Arial" w:hAnsi="Arial"/>
        </w:rPr>
      </w:pPr>
    </w:p>
    <w:p w:rsidR="00000000" w:rsidRDefault="00287530">
      <w:pPr>
        <w:spacing w:line="480" w:lineRule="auto"/>
        <w:ind w:left="851"/>
        <w:jc w:val="both"/>
        <w:rPr>
          <w:rFonts w:ascii="Arial" w:hAnsi="Arial"/>
          <w:sz w:val="24"/>
        </w:rPr>
      </w:pPr>
      <w:r>
        <w:rPr>
          <w:rFonts w:ascii="Arial" w:hAnsi="Arial"/>
          <w:sz w:val="24"/>
        </w:rPr>
        <w:t>X</w:t>
      </w:r>
      <w:r>
        <w:rPr>
          <w:rFonts w:ascii="Arial" w:hAnsi="Arial"/>
          <w:sz w:val="24"/>
          <w:vertAlign w:val="subscript"/>
        </w:rPr>
        <w:t>ij</w:t>
      </w:r>
      <w:r>
        <w:rPr>
          <w:rFonts w:ascii="Arial" w:hAnsi="Arial"/>
          <w:sz w:val="24"/>
        </w:rPr>
        <w:t xml:space="preserve">: es el número de unidades de investigación sometidas al i-ésimo nivel del factor 2 y </w:t>
      </w:r>
      <w:r>
        <w:rPr>
          <w:rFonts w:ascii="Arial" w:hAnsi="Arial"/>
          <w:sz w:val="24"/>
        </w:rPr>
        <w:t>el j-ésimo nivel del factor 1.</w:t>
      </w:r>
    </w:p>
    <w:p w:rsidR="00000000" w:rsidRDefault="00287530">
      <w:pPr>
        <w:ind w:left="851"/>
        <w:jc w:val="both"/>
        <w:rPr>
          <w:rFonts w:ascii="Arial" w:hAnsi="Arial"/>
          <w:sz w:val="24"/>
        </w:rPr>
      </w:pPr>
    </w:p>
    <w:p w:rsidR="00000000" w:rsidRDefault="00287530">
      <w:pPr>
        <w:ind w:left="851"/>
        <w:jc w:val="both"/>
        <w:rPr>
          <w:rFonts w:ascii="Arial" w:hAnsi="Arial"/>
          <w:sz w:val="24"/>
        </w:rPr>
      </w:pPr>
      <w:r>
        <w:rPr>
          <w:rFonts w:ascii="Arial" w:hAnsi="Arial"/>
          <w:sz w:val="24"/>
        </w:rPr>
        <w:t>El contraste de hipótesis planteado es:</w:t>
      </w:r>
    </w:p>
    <w:p w:rsidR="00000000" w:rsidRDefault="00287530">
      <w:pPr>
        <w:ind w:left="708" w:firstLine="372"/>
        <w:jc w:val="both"/>
        <w:rPr>
          <w:rFonts w:ascii="Arial" w:hAnsi="Arial"/>
        </w:rPr>
      </w:pPr>
    </w:p>
    <w:p w:rsidR="00000000" w:rsidRDefault="00287530">
      <w:pPr>
        <w:ind w:left="1418" w:firstLine="371"/>
        <w:jc w:val="both"/>
        <w:rPr>
          <w:rFonts w:ascii="Arial" w:hAnsi="Arial"/>
          <w:sz w:val="24"/>
        </w:rPr>
      </w:pPr>
      <w:r>
        <w:rPr>
          <w:rFonts w:ascii="Arial" w:hAnsi="Arial"/>
          <w:sz w:val="24"/>
        </w:rPr>
        <w:t>H</w:t>
      </w:r>
      <w:r>
        <w:rPr>
          <w:rFonts w:ascii="Arial" w:hAnsi="Arial"/>
          <w:sz w:val="24"/>
          <w:vertAlign w:val="subscript"/>
        </w:rPr>
        <w:t>0</w:t>
      </w:r>
      <w:r>
        <w:rPr>
          <w:rFonts w:ascii="Arial" w:hAnsi="Arial"/>
          <w:sz w:val="24"/>
        </w:rPr>
        <w:t>: Los factores son independientes</w:t>
      </w:r>
    </w:p>
    <w:p w:rsidR="00000000" w:rsidRDefault="00287530">
      <w:pPr>
        <w:ind w:left="1418" w:firstLine="371"/>
        <w:jc w:val="both"/>
        <w:rPr>
          <w:rFonts w:ascii="Arial" w:hAnsi="Arial"/>
          <w:sz w:val="24"/>
        </w:rPr>
      </w:pPr>
      <w:r>
        <w:rPr>
          <w:rFonts w:ascii="Arial" w:hAnsi="Arial"/>
          <w:sz w:val="24"/>
        </w:rPr>
        <w:t xml:space="preserve">                vs</w:t>
      </w:r>
    </w:p>
    <w:p w:rsidR="00000000" w:rsidRDefault="00287530">
      <w:pPr>
        <w:ind w:left="1418" w:firstLine="371"/>
        <w:jc w:val="both"/>
        <w:rPr>
          <w:rFonts w:ascii="Arial" w:hAnsi="Arial"/>
          <w:sz w:val="24"/>
        </w:rPr>
      </w:pPr>
      <w:r>
        <w:rPr>
          <w:rFonts w:ascii="Arial" w:hAnsi="Arial"/>
          <w:sz w:val="24"/>
        </w:rPr>
        <w:t>H</w:t>
      </w:r>
      <w:r>
        <w:rPr>
          <w:rFonts w:ascii="Arial" w:hAnsi="Arial"/>
          <w:sz w:val="24"/>
          <w:vertAlign w:val="subscript"/>
        </w:rPr>
        <w:t>1</w:t>
      </w:r>
      <w:r>
        <w:rPr>
          <w:rFonts w:ascii="Arial" w:hAnsi="Arial"/>
          <w:sz w:val="24"/>
        </w:rPr>
        <w:t>: no es verdad H</w:t>
      </w:r>
      <w:r>
        <w:rPr>
          <w:rFonts w:ascii="Arial" w:hAnsi="Arial"/>
          <w:sz w:val="24"/>
          <w:vertAlign w:val="subscript"/>
        </w:rPr>
        <w:t>0</w:t>
      </w:r>
    </w:p>
    <w:p w:rsidR="00000000" w:rsidRDefault="00287530">
      <w:pPr>
        <w:jc w:val="both"/>
        <w:rPr>
          <w:rFonts w:ascii="Arial" w:hAnsi="Arial"/>
        </w:rPr>
      </w:pPr>
    </w:p>
    <w:p w:rsidR="00000000" w:rsidRDefault="00287530">
      <w:pPr>
        <w:ind w:left="851"/>
        <w:jc w:val="both"/>
        <w:rPr>
          <w:rFonts w:ascii="Arial" w:hAnsi="Arial"/>
          <w:sz w:val="24"/>
        </w:rPr>
      </w:pPr>
      <w:r>
        <w:rPr>
          <w:noProof/>
        </w:rPr>
        <w:pict>
          <v:shape id="_x0000_s1166" type="#_x0000_t202" style="position:absolute;left:0;text-align:left;margin-left:145.8pt;margin-top:26.7pt;width:1in;height:28.8pt;z-index:251682304" o:allowincell="f" stroked="f">
            <v:textbox>
              <w:txbxContent>
                <w:p w:rsidR="00000000" w:rsidRDefault="00287530">
                  <w:pPr>
                    <w:rPr>
                      <w:rFonts w:ascii="Arial" w:hAnsi="Arial"/>
                      <w:lang w:val="es-ES"/>
                    </w:rPr>
                  </w:pPr>
                  <w:r>
                    <w:rPr>
                      <w:rFonts w:ascii="Arial" w:hAnsi="Arial"/>
                      <w:sz w:val="24"/>
                      <w:lang w:val="es-ES"/>
                    </w:rPr>
                    <w:t>donde</w:t>
                  </w:r>
                </w:p>
              </w:txbxContent>
            </v:textbox>
          </v:shape>
        </w:pict>
      </w:r>
      <w:r>
        <w:pict>
          <v:shape id="_x0000_s1140" type="#_x0000_t75" style="position:absolute;left:0;text-align:left;margin-left:231pt;margin-top:24.4pt;width:66pt;height:36pt;z-index:251661824" o:allowincell="f">
            <v:imagedata r:id="rId80" o:title=""/>
            <w10:wrap type="topAndBottom"/>
          </v:shape>
          <o:OLEObject Type="Embed" ProgID="Equation.2" ShapeID="_x0000_s1140" DrawAspect="Content" ObjectID="_1307948620" r:id="rId81"/>
        </w:pict>
      </w:r>
      <w:r>
        <w:pict>
          <v:shape id="_x0000_s1139" type="#_x0000_t75" style="position:absolute;left:0;text-align:left;margin-left:73.8pt;margin-top:24.4pt;width:62pt;height:33pt;z-index:251660800" o:allowincell="f">
            <v:imagedata r:id="rId82" o:title=""/>
            <w10:wrap type="topAndBottom"/>
          </v:shape>
          <o:OLEObject Type="Embed" ProgID="Equation.2" ShapeID="_x0000_s1139" DrawAspect="Content" ObjectID="_1307948621" r:id="rId83"/>
        </w:pict>
      </w:r>
      <w:r>
        <w:rPr>
          <w:rFonts w:ascii="Arial" w:hAnsi="Arial"/>
          <w:sz w:val="24"/>
        </w:rPr>
        <w:t>en base a:</w:t>
      </w:r>
    </w:p>
    <w:p w:rsidR="00000000" w:rsidRDefault="00287530">
      <w:pPr>
        <w:ind w:left="708" w:firstLine="372"/>
        <w:jc w:val="both"/>
        <w:rPr>
          <w:rFonts w:ascii="Arial" w:hAnsi="Arial"/>
        </w:rPr>
      </w:pPr>
    </w:p>
    <w:p w:rsidR="00000000" w:rsidRDefault="00287530">
      <w:pPr>
        <w:ind w:left="708" w:firstLine="372"/>
        <w:jc w:val="both"/>
        <w:rPr>
          <w:rFonts w:ascii="Arial" w:hAnsi="Arial"/>
          <w:sz w:val="24"/>
        </w:rPr>
      </w:pPr>
    </w:p>
    <w:p w:rsidR="00000000" w:rsidRDefault="00287530">
      <w:pPr>
        <w:ind w:left="708" w:firstLine="372"/>
        <w:jc w:val="both"/>
        <w:rPr>
          <w:rFonts w:ascii="Arial" w:hAnsi="Arial"/>
          <w:sz w:val="24"/>
        </w:rPr>
      </w:pPr>
      <w:r>
        <w:pict>
          <v:shape id="_x0000_s1141" type="#_x0000_t75" style="position:absolute;left:0;text-align:left;margin-left:95.4pt;margin-top:3.5pt;width:113pt;height:44pt;z-index:251662848" o:allowincell="f">
            <v:imagedata r:id="rId84" o:title=""/>
            <w10:wrap type="topAndBottom"/>
          </v:shape>
          <o:OLEObject Type="Embed" ProgID="Equation.2" ShapeID="_x0000_s1141" DrawAspect="Content" ObjectID="_1307948619" r:id="rId85"/>
        </w:pict>
      </w:r>
    </w:p>
    <w:p w:rsidR="00000000" w:rsidRDefault="00287530">
      <w:pPr>
        <w:ind w:left="708" w:firstLine="372"/>
        <w:jc w:val="both"/>
        <w:rPr>
          <w:rFonts w:ascii="Arial" w:hAnsi="Arial"/>
          <w:sz w:val="24"/>
        </w:rPr>
      </w:pPr>
    </w:p>
    <w:p w:rsidR="00000000" w:rsidRDefault="00287530">
      <w:pPr>
        <w:ind w:left="708" w:firstLine="372"/>
        <w:jc w:val="both"/>
        <w:rPr>
          <w:rFonts w:ascii="Arial" w:hAnsi="Arial"/>
        </w:rPr>
      </w:pPr>
    </w:p>
    <w:p w:rsidR="00000000" w:rsidRDefault="00287530">
      <w:pPr>
        <w:spacing w:line="480" w:lineRule="auto"/>
        <w:ind w:left="851" w:firstLine="1"/>
        <w:jc w:val="both"/>
        <w:rPr>
          <w:rFonts w:ascii="Arial" w:hAnsi="Arial"/>
          <w:sz w:val="24"/>
        </w:rPr>
      </w:pPr>
      <w:r>
        <w:rPr>
          <w:rFonts w:ascii="Arial" w:hAnsi="Arial"/>
          <w:sz w:val="24"/>
        </w:rPr>
        <w:t xml:space="preserve">Se puede probar que </w:t>
      </w:r>
      <w:r>
        <w:rPr>
          <w:rFonts w:ascii="Symbol" w:hAnsi="Symbol"/>
          <w:sz w:val="24"/>
        </w:rPr>
        <w:t></w:t>
      </w:r>
      <w:r>
        <w:rPr>
          <w:rFonts w:ascii="Arial" w:hAnsi="Arial"/>
          <w:sz w:val="24"/>
          <w:vertAlign w:val="superscript"/>
        </w:rPr>
        <w:t>2</w:t>
      </w:r>
      <w:r>
        <w:rPr>
          <w:rFonts w:ascii="Arial" w:hAnsi="Arial"/>
          <w:sz w:val="24"/>
        </w:rPr>
        <w:t xml:space="preserve"> tiene una distribución </w:t>
      </w:r>
      <w:r>
        <w:rPr>
          <w:rFonts w:ascii="Symbol" w:hAnsi="Symbol"/>
          <w:sz w:val="24"/>
        </w:rPr>
        <w:t></w:t>
      </w:r>
      <w:r>
        <w:rPr>
          <w:rFonts w:ascii="Arial" w:hAnsi="Arial"/>
          <w:sz w:val="24"/>
          <w:vertAlign w:val="superscript"/>
        </w:rPr>
        <w:t>2</w:t>
      </w:r>
      <w:r>
        <w:rPr>
          <w:rFonts w:ascii="Arial" w:hAnsi="Arial"/>
          <w:sz w:val="24"/>
          <w:vertAlign w:val="subscript"/>
        </w:rPr>
        <w:t>(r-1)(c-1)</w:t>
      </w:r>
      <w:r>
        <w:rPr>
          <w:rFonts w:ascii="Arial" w:hAnsi="Arial"/>
          <w:sz w:val="24"/>
        </w:rPr>
        <w:t>, esto es ji cuadrado con (r-</w:t>
      </w:r>
      <w:r>
        <w:rPr>
          <w:rFonts w:ascii="Arial" w:hAnsi="Arial"/>
          <w:sz w:val="24"/>
        </w:rPr>
        <w:t>1)(c-1) grados de libertad.</w:t>
      </w:r>
    </w:p>
    <w:p w:rsidR="00000000" w:rsidRDefault="00287530">
      <w:pPr>
        <w:ind w:left="708" w:firstLine="372"/>
        <w:jc w:val="both"/>
      </w:pPr>
      <w:r>
        <w:rPr>
          <w:rFonts w:ascii="Arial" w:hAnsi="Arial"/>
          <w:sz w:val="28"/>
        </w:rPr>
        <w:t xml:space="preserve">          </w:t>
      </w:r>
      <w:r>
        <w:rPr>
          <w:rFonts w:ascii="Arial" w:hAnsi="Arial"/>
          <w:sz w:val="28"/>
        </w:rPr>
        <w:sym w:font="Symbol" w:char="F063"/>
      </w:r>
      <w:r>
        <w:rPr>
          <w:rFonts w:ascii="Arial" w:hAnsi="Arial"/>
          <w:sz w:val="28"/>
          <w:vertAlign w:val="superscript"/>
        </w:rPr>
        <w:t>2</w:t>
      </w:r>
      <w:r>
        <w:rPr>
          <w:rFonts w:ascii="Arial" w:hAnsi="Arial"/>
          <w:sz w:val="28"/>
        </w:rPr>
        <w:t xml:space="preserve"> </w:t>
      </w:r>
      <w:r>
        <w:rPr>
          <w:rFonts w:ascii="Arial" w:hAnsi="Arial"/>
          <w:sz w:val="28"/>
        </w:rPr>
        <w:sym w:font="Symbol" w:char="F07E"/>
      </w:r>
      <w:r>
        <w:rPr>
          <w:rFonts w:ascii="Arial" w:hAnsi="Arial"/>
          <w:sz w:val="28"/>
        </w:rPr>
        <w:t xml:space="preserve"> </w:t>
      </w:r>
      <w:r>
        <w:rPr>
          <w:rFonts w:ascii="Arial" w:hAnsi="Arial"/>
          <w:sz w:val="28"/>
        </w:rPr>
        <w:sym w:font="Symbol" w:char="F063"/>
      </w:r>
      <w:r>
        <w:rPr>
          <w:rFonts w:ascii="Arial" w:hAnsi="Arial"/>
          <w:sz w:val="28"/>
          <w:vertAlign w:val="superscript"/>
        </w:rPr>
        <w:t>2</w:t>
      </w:r>
      <w:r>
        <w:rPr>
          <w:rFonts w:ascii="Arial" w:hAnsi="Arial"/>
          <w:sz w:val="28"/>
          <w:vertAlign w:val="subscript"/>
        </w:rPr>
        <w:sym w:font="Symbol" w:char="F061"/>
      </w:r>
      <w:r>
        <w:rPr>
          <w:rFonts w:ascii="Arial" w:hAnsi="Arial"/>
          <w:sz w:val="28"/>
          <w:vertAlign w:val="subscript"/>
        </w:rPr>
        <w:t xml:space="preserve"> (r-1)(c-1)</w:t>
      </w:r>
      <w:r>
        <w:t xml:space="preserve"> </w:t>
      </w:r>
    </w:p>
    <w:p w:rsidR="00000000" w:rsidRDefault="00287530">
      <w:pPr>
        <w:ind w:left="708" w:firstLine="372"/>
        <w:jc w:val="both"/>
      </w:pPr>
    </w:p>
    <w:p w:rsidR="00000000" w:rsidRDefault="00287530">
      <w:pPr>
        <w:spacing w:line="480" w:lineRule="auto"/>
        <w:ind w:left="851"/>
        <w:jc w:val="both"/>
        <w:rPr>
          <w:rFonts w:ascii="Arial" w:hAnsi="Arial"/>
          <w:sz w:val="24"/>
        </w:rPr>
      </w:pPr>
      <w:r>
        <w:rPr>
          <w:rFonts w:ascii="Arial" w:hAnsi="Arial"/>
          <w:sz w:val="24"/>
        </w:rPr>
        <w:t>bajo estas condiciones rechace H</w:t>
      </w:r>
      <w:r>
        <w:rPr>
          <w:rFonts w:ascii="Arial" w:hAnsi="Arial"/>
          <w:sz w:val="24"/>
          <w:vertAlign w:val="subscript"/>
        </w:rPr>
        <w:t>0</w:t>
      </w:r>
      <w:r>
        <w:rPr>
          <w:rFonts w:ascii="Arial" w:hAnsi="Arial"/>
          <w:sz w:val="24"/>
        </w:rPr>
        <w:t xml:space="preserve"> a favor de H</w:t>
      </w:r>
      <w:r>
        <w:rPr>
          <w:rFonts w:ascii="Arial" w:hAnsi="Arial"/>
          <w:sz w:val="24"/>
          <w:vertAlign w:val="subscript"/>
        </w:rPr>
        <w:t>1</w:t>
      </w:r>
      <w:r>
        <w:rPr>
          <w:rFonts w:ascii="Arial" w:hAnsi="Arial"/>
          <w:sz w:val="24"/>
        </w:rPr>
        <w:t xml:space="preserve"> con (1-</w:t>
      </w:r>
      <w:r>
        <w:rPr>
          <w:rFonts w:ascii="Symbol" w:hAnsi="Symbol"/>
          <w:sz w:val="24"/>
        </w:rPr>
        <w:t></w:t>
      </w:r>
      <w:r>
        <w:rPr>
          <w:rFonts w:ascii="Arial" w:hAnsi="Arial"/>
          <w:sz w:val="24"/>
        </w:rPr>
        <w:t>)100% de confianza si:</w:t>
      </w:r>
    </w:p>
    <w:p w:rsidR="00000000" w:rsidRDefault="00287530">
      <w:pPr>
        <w:ind w:left="708" w:firstLine="372"/>
        <w:jc w:val="both"/>
        <w:rPr>
          <w:rFonts w:ascii="Arial" w:hAnsi="Arial"/>
          <w:sz w:val="28"/>
        </w:rPr>
      </w:pPr>
      <w:r>
        <w:rPr>
          <w:rFonts w:ascii="Arial" w:hAnsi="Arial"/>
        </w:rPr>
        <w:t xml:space="preserve">              </w:t>
      </w:r>
      <w:r>
        <w:rPr>
          <w:rFonts w:ascii="Arial" w:hAnsi="Arial"/>
          <w:sz w:val="28"/>
        </w:rPr>
        <w:sym w:font="Symbol" w:char="F063"/>
      </w:r>
      <w:r>
        <w:rPr>
          <w:rFonts w:ascii="Arial" w:hAnsi="Arial"/>
          <w:sz w:val="28"/>
          <w:vertAlign w:val="superscript"/>
        </w:rPr>
        <w:t>2</w:t>
      </w:r>
      <w:r>
        <w:rPr>
          <w:rFonts w:ascii="Arial" w:hAnsi="Arial"/>
          <w:sz w:val="28"/>
        </w:rPr>
        <w:t xml:space="preserve"> &gt; </w:t>
      </w:r>
      <w:r>
        <w:rPr>
          <w:rFonts w:ascii="Arial" w:hAnsi="Arial"/>
          <w:sz w:val="28"/>
        </w:rPr>
        <w:sym w:font="Symbol" w:char="F063"/>
      </w:r>
      <w:r>
        <w:rPr>
          <w:rFonts w:ascii="Arial" w:hAnsi="Arial"/>
          <w:sz w:val="28"/>
          <w:vertAlign w:val="superscript"/>
        </w:rPr>
        <w:t>2</w:t>
      </w:r>
      <w:r>
        <w:rPr>
          <w:rFonts w:ascii="Arial" w:hAnsi="Arial"/>
          <w:sz w:val="28"/>
          <w:vertAlign w:val="subscript"/>
        </w:rPr>
        <w:sym w:font="Symbol" w:char="F061"/>
      </w:r>
      <w:r>
        <w:rPr>
          <w:rFonts w:ascii="Arial" w:hAnsi="Arial"/>
          <w:sz w:val="28"/>
          <w:vertAlign w:val="subscript"/>
        </w:rPr>
        <w:t xml:space="preserve"> (r-1)(c-1)</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El análisis precedente se aplicó a las variables que se suponía podían tener algú</w:t>
      </w:r>
      <w:r>
        <w:rPr>
          <w:rFonts w:ascii="Arial" w:hAnsi="Arial"/>
          <w:sz w:val="24"/>
          <w:lang w:val="es-ES"/>
        </w:rPr>
        <w:t>n tipo de dependencia lineal o no lineal, las variables que se analizaron se presentan a continuación, cada una con su respectiva tabla de contingencia.</w:t>
      </w:r>
    </w:p>
    <w:p w:rsidR="00000000" w:rsidRDefault="00287530">
      <w:pPr>
        <w:spacing w:line="480" w:lineRule="auto"/>
        <w:ind w:left="851"/>
        <w:jc w:val="both"/>
        <w:rPr>
          <w:rFonts w:ascii="Arial" w:hAnsi="Arial"/>
          <w:sz w:val="24"/>
          <w:lang w:val="es-ES"/>
        </w:rPr>
      </w:pPr>
      <w:r>
        <w:rPr>
          <w:rFonts w:ascii="Arial" w:hAnsi="Arial"/>
          <w:sz w:val="24"/>
          <w:lang w:val="es-ES"/>
        </w:rPr>
        <w:t xml:space="preserve">Al realizar las tablas de contingencia en el software especializado (SPSS o SYSTAT) se advertía que el </w:t>
      </w:r>
      <w:r>
        <w:rPr>
          <w:rFonts w:ascii="Arial" w:hAnsi="Arial"/>
          <w:sz w:val="24"/>
          <w:lang w:val="es-ES"/>
        </w:rPr>
        <w:t>resultado de ciertas tablas de contingencia era inconsistente (es decir que podía ser erróneo) por cuanto existían en las mismas X</w:t>
      </w:r>
      <w:r>
        <w:rPr>
          <w:rFonts w:ascii="Arial" w:hAnsi="Arial"/>
          <w:sz w:val="24"/>
          <w:vertAlign w:val="subscript"/>
          <w:lang w:val="es-ES"/>
        </w:rPr>
        <w:t>ij</w:t>
      </w:r>
      <w:r>
        <w:rPr>
          <w:rFonts w:ascii="Arial" w:hAnsi="Arial"/>
          <w:sz w:val="24"/>
          <w:lang w:val="es-ES"/>
        </w:rPr>
        <w:t xml:space="preserve"> &lt; 5. Por lo tanto se procedió a disminuir el número de niveles con el propósito de eliminar este problema, los resultados s</w:t>
      </w:r>
      <w:r>
        <w:rPr>
          <w:rFonts w:ascii="Arial" w:hAnsi="Arial"/>
          <w:sz w:val="24"/>
          <w:lang w:val="es-ES"/>
        </w:rPr>
        <w:t>e presentan a continuación</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41" w:name="_Toc506602000"/>
      <w:bookmarkStart w:id="42" w:name="_Toc509111561"/>
      <w:r>
        <w:t>4.4.1 Variables: Jornada y Nota de Matemáticas</w:t>
      </w:r>
      <w:bookmarkEnd w:id="41"/>
      <w:bookmarkEnd w:id="42"/>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2"/>
        </w:numPr>
        <w:tabs>
          <w:tab w:val="clear" w:pos="1065"/>
          <w:tab w:val="left" w:pos="1985"/>
          <w:tab w:val="num" w:pos="2268"/>
        </w:tabs>
        <w:spacing w:line="480" w:lineRule="auto"/>
        <w:ind w:left="1985"/>
        <w:jc w:val="both"/>
        <w:rPr>
          <w:rFonts w:ascii="Arial" w:hAnsi="Arial"/>
          <w:sz w:val="24"/>
          <w:lang w:val="es-ES"/>
        </w:rPr>
      </w:pPr>
      <w:r>
        <w:rPr>
          <w:rFonts w:ascii="Arial" w:hAnsi="Arial"/>
          <w:sz w:val="24"/>
          <w:lang w:val="es-ES"/>
        </w:rPr>
        <w:t>Notas de Matemáticas desde 2 a 21</w:t>
      </w:r>
    </w:p>
    <w:p w:rsidR="00000000" w:rsidRDefault="00287530">
      <w:pPr>
        <w:numPr>
          <w:ilvl w:val="0"/>
          <w:numId w:val="2"/>
        </w:numPr>
        <w:tabs>
          <w:tab w:val="clear" w:pos="1065"/>
          <w:tab w:val="num" w:pos="1985"/>
        </w:tabs>
        <w:spacing w:line="480" w:lineRule="auto"/>
        <w:ind w:left="1985"/>
        <w:jc w:val="both"/>
        <w:rPr>
          <w:rFonts w:ascii="Arial" w:hAnsi="Arial"/>
          <w:sz w:val="24"/>
          <w:lang w:val="es-ES"/>
        </w:rPr>
      </w:pPr>
      <w:r>
        <w:rPr>
          <w:rFonts w:ascii="Arial" w:hAnsi="Arial"/>
          <w:sz w:val="24"/>
          <w:lang w:val="es-ES"/>
        </w:rPr>
        <w:t>Notas de Matemáticas desde 22 a 60</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Sección Matutina</w:t>
      </w:r>
    </w:p>
    <w:p w:rsidR="00000000" w:rsidRDefault="00287530">
      <w:pPr>
        <w:spacing w:line="480" w:lineRule="auto"/>
        <w:ind w:left="1701"/>
        <w:jc w:val="both"/>
        <w:rPr>
          <w:rFonts w:ascii="Arial" w:hAnsi="Arial"/>
          <w:sz w:val="24"/>
          <w:lang w:val="es-ES"/>
        </w:rPr>
      </w:pPr>
      <w:r>
        <w:rPr>
          <w:rFonts w:ascii="Arial" w:hAnsi="Arial"/>
          <w:sz w:val="24"/>
          <w:lang w:val="es-ES"/>
        </w:rPr>
        <w:t>y: Sección Vespertina</w:t>
      </w:r>
    </w:p>
    <w:p w:rsidR="00000000" w:rsidRDefault="00287530">
      <w:pPr>
        <w:spacing w:line="480" w:lineRule="auto"/>
        <w:ind w:left="1701"/>
        <w:jc w:val="both"/>
        <w:rPr>
          <w:rFonts w:ascii="Arial" w:hAnsi="Arial"/>
          <w:sz w:val="24"/>
          <w:lang w:val="es-ES"/>
        </w:rPr>
      </w:pPr>
      <w:r>
        <w:rPr>
          <w:rFonts w:ascii="Arial" w:hAnsi="Arial"/>
          <w:sz w:val="24"/>
          <w:lang w:val="es-ES"/>
        </w:rPr>
        <w:t>z: Sección Nocturna</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w:t>
      </w:r>
      <w:r>
        <w:rPr>
          <w:rFonts w:ascii="Arial" w:hAnsi="Arial"/>
          <w:sz w:val="24"/>
          <w:lang w:val="es-ES"/>
        </w:rPr>
        <w:t>lanteado es: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1134"/>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matemáticas es independiente a la jornada</w:t>
      </w:r>
    </w:p>
    <w:p w:rsidR="00000000" w:rsidRDefault="00287530">
      <w:pPr>
        <w:spacing w:line="480" w:lineRule="auto"/>
        <w:ind w:left="3544"/>
        <w:jc w:val="both"/>
        <w:rPr>
          <w:rFonts w:ascii="Arial" w:hAnsi="Arial"/>
          <w:sz w:val="24"/>
          <w:lang w:val="es-ES"/>
        </w:rPr>
      </w:pPr>
      <w:r>
        <w:rPr>
          <w:rFonts w:ascii="Arial" w:hAnsi="Arial"/>
          <w:sz w:val="24"/>
          <w:lang w:val="es-ES"/>
        </w:rPr>
        <w:t>vs</w:t>
      </w:r>
    </w:p>
    <w:p w:rsidR="00000000" w:rsidRDefault="00287530">
      <w:pPr>
        <w:spacing w:line="480" w:lineRule="auto"/>
        <w:ind w:left="1134"/>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matemáticas depende de la jornada</w:t>
      </w:r>
    </w:p>
    <w:p w:rsidR="00000000" w:rsidRDefault="00287530">
      <w:pPr>
        <w:jc w:val="center"/>
        <w:rPr>
          <w:rFonts w:ascii="Arial" w:hAnsi="Arial"/>
          <w:b/>
          <w:sz w:val="24"/>
          <w:lang w:val="es-ES"/>
        </w:rPr>
      </w:pPr>
      <w:bookmarkStart w:id="43" w:name="_Toc507672398"/>
    </w:p>
    <w:p w:rsidR="00000000" w:rsidRDefault="00287530">
      <w:pPr>
        <w:spacing w:line="480" w:lineRule="auto"/>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 xml:space="preserve">Tabla </w:t>
      </w:r>
      <w:bookmarkEnd w:id="43"/>
      <w:r>
        <w:rPr>
          <w:rFonts w:ascii="Arial" w:hAnsi="Arial"/>
          <w:b/>
          <w:sz w:val="24"/>
          <w:lang w:val="es-ES"/>
        </w:rPr>
        <w:t>LXXVII</w:t>
      </w:r>
    </w:p>
    <w:p w:rsidR="00000000" w:rsidRDefault="00287530">
      <w:pPr>
        <w:spacing w:line="480" w:lineRule="auto"/>
        <w:ind w:left="851"/>
        <w:jc w:val="center"/>
        <w:rPr>
          <w:rFonts w:ascii="Arial" w:hAnsi="Arial"/>
          <w:b/>
          <w:sz w:val="24"/>
          <w:lang w:val="es-ES"/>
        </w:rPr>
      </w:pPr>
      <w:r>
        <w:rPr>
          <w:rFonts w:ascii="Arial" w:hAnsi="Arial"/>
          <w:b/>
          <w:sz w:val="24"/>
          <w:lang w:val="es-ES"/>
        </w:rPr>
        <w:t>Tabla de contingencia variables Nota de matemáticas - jornada</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192</w:t>
            </w:r>
          </w:p>
          <w:p w:rsidR="00000000" w:rsidRDefault="00287530">
            <w:pPr>
              <w:jc w:val="right"/>
              <w:rPr>
                <w:rFonts w:ascii="Arial" w:hAnsi="Arial"/>
                <w:sz w:val="24"/>
                <w:lang w:val="es-ES"/>
              </w:rPr>
            </w:pPr>
            <w:r>
              <w:rPr>
                <w:rFonts w:ascii="Arial" w:hAnsi="Arial"/>
                <w:sz w:val="24"/>
                <w:lang w:val="es-ES"/>
              </w:rPr>
              <w:t>229.67</w:t>
            </w:r>
          </w:p>
        </w:tc>
        <w:tc>
          <w:tcPr>
            <w:tcW w:w="1418" w:type="dxa"/>
          </w:tcPr>
          <w:p w:rsidR="00000000" w:rsidRDefault="00287530">
            <w:pPr>
              <w:jc w:val="right"/>
              <w:rPr>
                <w:rFonts w:ascii="Arial" w:hAnsi="Arial"/>
                <w:sz w:val="24"/>
                <w:lang w:val="es-ES"/>
              </w:rPr>
            </w:pPr>
            <w:r>
              <w:rPr>
                <w:rFonts w:ascii="Arial" w:hAnsi="Arial"/>
                <w:sz w:val="24"/>
                <w:lang w:val="es-ES"/>
              </w:rPr>
              <w:t>260</w:t>
            </w:r>
          </w:p>
          <w:p w:rsidR="00000000" w:rsidRDefault="00287530">
            <w:pPr>
              <w:jc w:val="right"/>
              <w:rPr>
                <w:rFonts w:ascii="Arial" w:hAnsi="Arial"/>
                <w:sz w:val="24"/>
                <w:lang w:val="es-ES"/>
              </w:rPr>
            </w:pPr>
            <w:r>
              <w:rPr>
                <w:rFonts w:ascii="Arial" w:hAnsi="Arial"/>
                <w:sz w:val="24"/>
                <w:lang w:val="es-ES"/>
              </w:rPr>
              <w:t>222.32</w:t>
            </w:r>
          </w:p>
        </w:tc>
        <w:tc>
          <w:tcPr>
            <w:tcW w:w="1418" w:type="dxa"/>
          </w:tcPr>
          <w:p w:rsidR="00000000" w:rsidRDefault="00287530">
            <w:pPr>
              <w:jc w:val="right"/>
              <w:rPr>
                <w:rFonts w:ascii="Arial" w:hAnsi="Arial"/>
                <w:sz w:val="24"/>
                <w:lang w:val="es-ES"/>
              </w:rPr>
            </w:pPr>
            <w:r>
              <w:rPr>
                <w:rFonts w:ascii="Arial" w:hAnsi="Arial"/>
                <w:sz w:val="24"/>
                <w:lang w:val="es-ES"/>
              </w:rPr>
              <w:t>452</w:t>
            </w:r>
          </w:p>
        </w:tc>
      </w:tr>
      <w:tr w:rsidR="00000000">
        <w:tblPrEx>
          <w:tblCellMar>
            <w:top w:w="0" w:type="dxa"/>
            <w:bottom w:w="0" w:type="dxa"/>
          </w:tblCellMar>
        </w:tblPrEx>
        <w:tc>
          <w:tcPr>
            <w:tcW w:w="851" w:type="dxa"/>
          </w:tcPr>
          <w:p w:rsidR="00000000" w:rsidRDefault="00287530">
            <w:pPr>
              <w:jc w:val="center"/>
              <w:rPr>
                <w:rFonts w:ascii="Arial" w:hAnsi="Arial"/>
                <w:b/>
                <w:sz w:val="24"/>
                <w:lang w:val="es-ES"/>
              </w:rPr>
            </w:pPr>
            <w:r>
              <w:rPr>
                <w:rFonts w:ascii="Arial" w:hAnsi="Arial"/>
                <w:b/>
                <w:sz w:val="24"/>
                <w:lang w:val="es-ES"/>
              </w:rPr>
              <w:t>y</w:t>
            </w:r>
          </w:p>
        </w:tc>
        <w:tc>
          <w:tcPr>
            <w:tcW w:w="1418" w:type="dxa"/>
          </w:tcPr>
          <w:p w:rsidR="00000000" w:rsidRDefault="00287530">
            <w:pPr>
              <w:jc w:val="right"/>
              <w:rPr>
                <w:rFonts w:ascii="Arial" w:hAnsi="Arial"/>
                <w:sz w:val="24"/>
                <w:lang w:val="es-ES"/>
              </w:rPr>
            </w:pPr>
            <w:r>
              <w:rPr>
                <w:rFonts w:ascii="Arial" w:hAnsi="Arial"/>
                <w:sz w:val="24"/>
                <w:lang w:val="es-ES"/>
              </w:rPr>
              <w:t>268</w:t>
            </w:r>
          </w:p>
          <w:p w:rsidR="00000000" w:rsidRDefault="00287530">
            <w:pPr>
              <w:jc w:val="right"/>
              <w:rPr>
                <w:rFonts w:ascii="Arial" w:hAnsi="Arial"/>
                <w:sz w:val="24"/>
                <w:lang w:val="es-ES"/>
              </w:rPr>
            </w:pPr>
            <w:r>
              <w:rPr>
                <w:rFonts w:ascii="Arial" w:hAnsi="Arial"/>
                <w:sz w:val="24"/>
                <w:lang w:val="es-ES"/>
              </w:rPr>
              <w:t>262.19</w:t>
            </w:r>
          </w:p>
        </w:tc>
        <w:tc>
          <w:tcPr>
            <w:tcW w:w="1418" w:type="dxa"/>
          </w:tcPr>
          <w:p w:rsidR="00000000" w:rsidRDefault="00287530">
            <w:pPr>
              <w:jc w:val="right"/>
              <w:rPr>
                <w:rFonts w:ascii="Arial" w:hAnsi="Arial"/>
                <w:sz w:val="24"/>
                <w:lang w:val="es-ES"/>
              </w:rPr>
            </w:pPr>
            <w:r>
              <w:rPr>
                <w:rFonts w:ascii="Arial" w:hAnsi="Arial"/>
                <w:sz w:val="24"/>
                <w:lang w:val="es-ES"/>
              </w:rPr>
              <w:t>2</w:t>
            </w:r>
            <w:r>
              <w:rPr>
                <w:rFonts w:ascii="Arial" w:hAnsi="Arial"/>
                <w:sz w:val="24"/>
                <w:lang w:val="es-ES"/>
              </w:rPr>
              <w:t>48</w:t>
            </w:r>
          </w:p>
          <w:p w:rsidR="00000000" w:rsidRDefault="00287530">
            <w:pPr>
              <w:jc w:val="right"/>
              <w:rPr>
                <w:rFonts w:ascii="Arial" w:hAnsi="Arial"/>
                <w:sz w:val="24"/>
                <w:lang w:val="es-ES"/>
              </w:rPr>
            </w:pPr>
            <w:r>
              <w:rPr>
                <w:rFonts w:ascii="Arial" w:hAnsi="Arial"/>
                <w:sz w:val="24"/>
                <w:lang w:val="es-ES"/>
              </w:rPr>
              <w:t>253.8</w:t>
            </w:r>
          </w:p>
        </w:tc>
        <w:tc>
          <w:tcPr>
            <w:tcW w:w="1418" w:type="dxa"/>
          </w:tcPr>
          <w:p w:rsidR="00000000" w:rsidRDefault="00287530">
            <w:pPr>
              <w:jc w:val="right"/>
              <w:rPr>
                <w:rFonts w:ascii="Arial" w:hAnsi="Arial"/>
                <w:sz w:val="24"/>
                <w:lang w:val="es-ES"/>
              </w:rPr>
            </w:pPr>
            <w:r>
              <w:rPr>
                <w:rFonts w:ascii="Arial" w:hAnsi="Arial"/>
                <w:sz w:val="24"/>
                <w:lang w:val="es-ES"/>
              </w:rPr>
              <w:t>516</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z</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102</w:t>
            </w:r>
          </w:p>
          <w:p w:rsidR="00000000" w:rsidRDefault="00287530">
            <w:pPr>
              <w:jc w:val="right"/>
              <w:rPr>
                <w:rFonts w:ascii="Arial" w:hAnsi="Arial"/>
                <w:sz w:val="24"/>
                <w:lang w:val="es-ES"/>
              </w:rPr>
            </w:pPr>
            <w:r>
              <w:rPr>
                <w:rFonts w:ascii="Arial" w:hAnsi="Arial"/>
                <w:sz w:val="24"/>
                <w:lang w:val="es-ES"/>
              </w:rPr>
              <w:t>70.12</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36</w:t>
            </w:r>
          </w:p>
          <w:p w:rsidR="00000000" w:rsidRDefault="00287530">
            <w:pPr>
              <w:jc w:val="right"/>
              <w:rPr>
                <w:rFonts w:ascii="Arial" w:hAnsi="Arial"/>
                <w:sz w:val="24"/>
                <w:lang w:val="es-ES"/>
              </w:rPr>
            </w:pPr>
            <w:r>
              <w:rPr>
                <w:rFonts w:ascii="Arial" w:hAnsi="Arial"/>
                <w:sz w:val="24"/>
                <w:lang w:val="es-ES"/>
              </w:rPr>
              <w:t>67.87</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138</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562</w:t>
            </w:r>
          </w:p>
        </w:tc>
        <w:tc>
          <w:tcPr>
            <w:tcW w:w="1418" w:type="dxa"/>
          </w:tcPr>
          <w:p w:rsidR="00000000" w:rsidRDefault="00287530">
            <w:pPr>
              <w:jc w:val="right"/>
              <w:rPr>
                <w:rFonts w:ascii="Arial" w:hAnsi="Arial"/>
                <w:sz w:val="24"/>
                <w:lang w:val="es-ES"/>
              </w:rPr>
            </w:pPr>
            <w:r>
              <w:rPr>
                <w:rFonts w:ascii="Arial" w:hAnsi="Arial"/>
                <w:sz w:val="24"/>
                <w:lang w:val="es-ES"/>
              </w:rPr>
              <w:t>544</w:t>
            </w:r>
          </w:p>
        </w:tc>
        <w:tc>
          <w:tcPr>
            <w:tcW w:w="1418" w:type="dxa"/>
          </w:tcPr>
          <w:p w:rsidR="00000000" w:rsidRDefault="00287530">
            <w:pPr>
              <w:jc w:val="right"/>
              <w:rPr>
                <w:rFonts w:ascii="Arial" w:hAnsi="Arial"/>
                <w:sz w:val="24"/>
                <w:lang w:val="es-ES"/>
              </w:rPr>
            </w:pPr>
            <w:r>
              <w:rPr>
                <w:rFonts w:ascii="Arial" w:hAnsi="Arial"/>
                <w:sz w:val="24"/>
                <w:lang w:val="es-ES"/>
              </w:rPr>
              <w:t>1106</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 xml:space="preserve">=42.28 </w:t>
      </w:r>
    </w:p>
    <w:p w:rsidR="00000000" w:rsidRDefault="00287530">
      <w:pPr>
        <w:spacing w:line="480" w:lineRule="auto"/>
        <w:ind w:left="851"/>
        <w:jc w:val="both"/>
        <w:rPr>
          <w:rFonts w:ascii="Arial" w:hAnsi="Arial"/>
          <w:sz w:val="24"/>
          <w:lang w:val="es-ES"/>
        </w:rPr>
      </w:pPr>
      <w:r>
        <w:rPr>
          <w:rFonts w:ascii="Arial" w:hAnsi="Arial"/>
          <w:sz w:val="24"/>
          <w:lang w:val="es-ES"/>
        </w:rPr>
        <w:t>Valor p=0.000 (2 grados de libertad)</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rechazar la hipótesis nula, es decir que existe en realidad una dependencia entre la jornada en la que funcione el col</w:t>
      </w:r>
      <w:r>
        <w:rPr>
          <w:rFonts w:ascii="Arial" w:hAnsi="Arial"/>
          <w:sz w:val="24"/>
          <w:lang w:val="es-ES"/>
        </w:rPr>
        <w:t>egio y la nota de matemáticas.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44" w:name="_Toc506602001"/>
      <w:bookmarkStart w:id="45" w:name="_Toc509111562"/>
      <w:r>
        <w:t>4.4.2 Variables: Jornada y Nota de Lenguaje</w:t>
      </w:r>
      <w:bookmarkEnd w:id="44"/>
      <w:bookmarkEnd w:id="45"/>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3"/>
        </w:numPr>
        <w:tabs>
          <w:tab w:val="clear" w:pos="1065"/>
          <w:tab w:val="num" w:pos="1985"/>
        </w:tabs>
        <w:spacing w:line="480" w:lineRule="auto"/>
        <w:ind w:left="1985" w:hanging="425"/>
        <w:jc w:val="both"/>
        <w:rPr>
          <w:rFonts w:ascii="Arial" w:hAnsi="Arial"/>
          <w:sz w:val="24"/>
          <w:lang w:val="es-ES"/>
        </w:rPr>
      </w:pPr>
      <w:r>
        <w:rPr>
          <w:rFonts w:ascii="Arial" w:hAnsi="Arial"/>
          <w:sz w:val="24"/>
          <w:lang w:val="es-ES"/>
        </w:rPr>
        <w:t>Notas de Lenguaje desde 15 a 66</w:t>
      </w:r>
    </w:p>
    <w:p w:rsidR="00000000" w:rsidRDefault="00287530">
      <w:pPr>
        <w:numPr>
          <w:ilvl w:val="0"/>
          <w:numId w:val="3"/>
        </w:numPr>
        <w:tabs>
          <w:tab w:val="clear" w:pos="1065"/>
          <w:tab w:val="num" w:pos="1985"/>
        </w:tabs>
        <w:spacing w:line="480" w:lineRule="auto"/>
        <w:ind w:left="1985" w:hanging="425"/>
        <w:jc w:val="both"/>
        <w:rPr>
          <w:rFonts w:ascii="Arial" w:hAnsi="Arial"/>
          <w:sz w:val="24"/>
          <w:lang w:val="es-ES"/>
        </w:rPr>
      </w:pPr>
      <w:r>
        <w:rPr>
          <w:rFonts w:ascii="Arial" w:hAnsi="Arial"/>
          <w:sz w:val="24"/>
          <w:lang w:val="es-ES"/>
        </w:rPr>
        <w:t>Notas de Matemáticas desde 67 a 88</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851"/>
        <w:jc w:val="both"/>
        <w:rPr>
          <w:rFonts w:ascii="Arial" w:hAnsi="Arial"/>
          <w:sz w:val="24"/>
          <w:lang w:val="es-ES"/>
        </w:rPr>
      </w:pPr>
      <w:r>
        <w:rPr>
          <w:rFonts w:ascii="Arial" w:hAnsi="Arial"/>
          <w:sz w:val="24"/>
          <w:lang w:val="es-ES"/>
        </w:rPr>
        <w:tab/>
        <w:t>x:    Sección Matutina</w:t>
      </w:r>
    </w:p>
    <w:p w:rsidR="00000000" w:rsidRDefault="00287530">
      <w:pPr>
        <w:spacing w:line="480" w:lineRule="auto"/>
        <w:ind w:left="851"/>
        <w:jc w:val="both"/>
        <w:rPr>
          <w:rFonts w:ascii="Arial" w:hAnsi="Arial"/>
          <w:sz w:val="24"/>
          <w:lang w:val="es-ES"/>
        </w:rPr>
      </w:pPr>
      <w:r>
        <w:rPr>
          <w:rFonts w:ascii="Arial" w:hAnsi="Arial"/>
          <w:sz w:val="24"/>
          <w:lang w:val="es-ES"/>
        </w:rPr>
        <w:tab/>
        <w:t>y:    Sección Vespertina</w:t>
      </w:r>
    </w:p>
    <w:p w:rsidR="00000000" w:rsidRDefault="00287530">
      <w:pPr>
        <w:spacing w:line="480" w:lineRule="auto"/>
        <w:ind w:left="851"/>
        <w:jc w:val="both"/>
        <w:rPr>
          <w:rFonts w:ascii="Arial" w:hAnsi="Arial"/>
          <w:sz w:val="24"/>
          <w:lang w:val="es-ES"/>
        </w:rPr>
      </w:pPr>
      <w:r>
        <w:rPr>
          <w:rFonts w:ascii="Arial" w:hAnsi="Arial"/>
          <w:sz w:val="24"/>
          <w:lang w:val="es-ES"/>
        </w:rPr>
        <w:tab/>
        <w:t>z:   Sección Nocturna</w:t>
      </w:r>
    </w:p>
    <w:p w:rsidR="00000000" w:rsidRDefault="00287530">
      <w:pPr>
        <w:ind w:left="851"/>
        <w:jc w:val="both"/>
        <w:rPr>
          <w:rFonts w:ascii="Arial" w:hAnsi="Arial"/>
          <w:sz w:val="24"/>
          <w:lang w:val="es-ES"/>
        </w:rPr>
      </w:pPr>
      <w:r>
        <w:rPr>
          <w:rFonts w:ascii="Arial" w:hAnsi="Arial"/>
          <w:sz w:val="24"/>
          <w:lang w:val="es-ES"/>
        </w:rPr>
        <w:t>El contraste de hip</w:t>
      </w:r>
      <w:r>
        <w:rPr>
          <w:rFonts w:ascii="Arial" w:hAnsi="Arial"/>
          <w:sz w:val="24"/>
          <w:lang w:val="es-ES"/>
        </w:rPr>
        <w:t>ótesis planteado es: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1134"/>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lenguaje es independiente a la jornada</w:t>
      </w:r>
    </w:p>
    <w:p w:rsidR="00000000" w:rsidRDefault="00287530">
      <w:pPr>
        <w:spacing w:line="480" w:lineRule="auto"/>
        <w:ind w:left="3686"/>
        <w:jc w:val="both"/>
        <w:rPr>
          <w:rFonts w:ascii="Arial" w:hAnsi="Arial"/>
          <w:sz w:val="24"/>
          <w:lang w:val="es-ES"/>
        </w:rPr>
      </w:pPr>
      <w:r>
        <w:rPr>
          <w:rFonts w:ascii="Arial" w:hAnsi="Arial"/>
          <w:sz w:val="24"/>
          <w:lang w:val="es-ES"/>
        </w:rPr>
        <w:t>vs</w:t>
      </w:r>
    </w:p>
    <w:p w:rsidR="00000000" w:rsidRDefault="00287530">
      <w:pPr>
        <w:spacing w:line="480" w:lineRule="auto"/>
        <w:ind w:left="1134"/>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lenguaje depende de la jornada</w:t>
      </w:r>
    </w:p>
    <w:p w:rsidR="00000000" w:rsidRDefault="00287530">
      <w:pPr>
        <w:jc w:val="both"/>
        <w:rPr>
          <w:rFonts w:ascii="Arial" w:hAnsi="Arial"/>
          <w:sz w:val="24"/>
          <w:lang w:val="es-ES"/>
        </w:rPr>
      </w:pPr>
    </w:p>
    <w:p w:rsidR="00000000" w:rsidRDefault="00287530">
      <w:pPr>
        <w:spacing w:line="480" w:lineRule="auto"/>
        <w:jc w:val="center"/>
        <w:rPr>
          <w:rFonts w:ascii="Arial" w:hAnsi="Arial"/>
          <w:b/>
          <w:sz w:val="24"/>
          <w:lang w:val="es-ES"/>
        </w:rPr>
      </w:pPr>
      <w:bookmarkStart w:id="46" w:name="_Toc507672399"/>
      <w:r>
        <w:rPr>
          <w:rFonts w:ascii="Arial" w:hAnsi="Arial"/>
          <w:b/>
          <w:sz w:val="24"/>
          <w:lang w:val="es-ES"/>
        </w:rPr>
        <w:t xml:space="preserve">Tabla </w:t>
      </w:r>
      <w:bookmarkEnd w:id="46"/>
      <w:r>
        <w:rPr>
          <w:rFonts w:ascii="Arial" w:hAnsi="Arial"/>
          <w:b/>
          <w:sz w:val="24"/>
          <w:lang w:val="es-ES"/>
        </w:rPr>
        <w:t>LXXVIII</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variables Nota de lenguaje - jornada</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386</w:t>
            </w:r>
          </w:p>
          <w:p w:rsidR="00000000" w:rsidRDefault="00287530">
            <w:pPr>
              <w:jc w:val="right"/>
              <w:rPr>
                <w:rFonts w:ascii="Arial" w:hAnsi="Arial"/>
                <w:sz w:val="24"/>
                <w:lang w:val="es-ES"/>
              </w:rPr>
            </w:pPr>
            <w:r>
              <w:rPr>
                <w:rFonts w:ascii="Arial" w:hAnsi="Arial"/>
                <w:sz w:val="24"/>
                <w:lang w:val="es-ES"/>
              </w:rPr>
              <w:t>358.8</w:t>
            </w:r>
          </w:p>
        </w:tc>
        <w:tc>
          <w:tcPr>
            <w:tcW w:w="1418" w:type="dxa"/>
          </w:tcPr>
          <w:p w:rsidR="00000000" w:rsidRDefault="00287530">
            <w:pPr>
              <w:jc w:val="right"/>
              <w:rPr>
                <w:rFonts w:ascii="Arial" w:hAnsi="Arial"/>
                <w:sz w:val="24"/>
                <w:lang w:val="es-ES"/>
              </w:rPr>
            </w:pPr>
            <w:r>
              <w:rPr>
                <w:rFonts w:ascii="Arial" w:hAnsi="Arial"/>
                <w:sz w:val="24"/>
                <w:lang w:val="es-ES"/>
              </w:rPr>
              <w:t>66</w:t>
            </w:r>
          </w:p>
          <w:p w:rsidR="00000000" w:rsidRDefault="00287530">
            <w:pPr>
              <w:jc w:val="right"/>
              <w:rPr>
                <w:rFonts w:ascii="Arial" w:hAnsi="Arial"/>
                <w:sz w:val="24"/>
                <w:lang w:val="es-ES"/>
              </w:rPr>
            </w:pPr>
            <w:r>
              <w:rPr>
                <w:rFonts w:ascii="Arial" w:hAnsi="Arial"/>
                <w:sz w:val="24"/>
                <w:lang w:val="es-ES"/>
              </w:rPr>
              <w:t>93.17</w:t>
            </w:r>
          </w:p>
        </w:tc>
        <w:tc>
          <w:tcPr>
            <w:tcW w:w="1418" w:type="dxa"/>
          </w:tcPr>
          <w:p w:rsidR="00000000" w:rsidRDefault="00287530">
            <w:pPr>
              <w:jc w:val="right"/>
              <w:rPr>
                <w:rFonts w:ascii="Arial" w:hAnsi="Arial"/>
                <w:sz w:val="24"/>
                <w:lang w:val="es-ES"/>
              </w:rPr>
            </w:pPr>
            <w:r>
              <w:rPr>
                <w:rFonts w:ascii="Arial" w:hAnsi="Arial"/>
                <w:sz w:val="24"/>
                <w:lang w:val="es-ES"/>
              </w:rPr>
              <w:t>452</w:t>
            </w:r>
          </w:p>
        </w:tc>
      </w:tr>
      <w:tr w:rsidR="00000000">
        <w:tblPrEx>
          <w:tblCellMar>
            <w:top w:w="0" w:type="dxa"/>
            <w:bottom w:w="0" w:type="dxa"/>
          </w:tblCellMar>
        </w:tblPrEx>
        <w:tc>
          <w:tcPr>
            <w:tcW w:w="851" w:type="dxa"/>
          </w:tcPr>
          <w:p w:rsidR="00000000" w:rsidRDefault="00287530">
            <w:pPr>
              <w:jc w:val="center"/>
              <w:rPr>
                <w:rFonts w:ascii="Arial" w:hAnsi="Arial"/>
                <w:b/>
                <w:sz w:val="24"/>
                <w:lang w:val="es-ES"/>
              </w:rPr>
            </w:pPr>
            <w:r>
              <w:rPr>
                <w:rFonts w:ascii="Arial" w:hAnsi="Arial"/>
                <w:b/>
                <w:sz w:val="24"/>
                <w:lang w:val="es-ES"/>
              </w:rPr>
              <w:t>y</w:t>
            </w:r>
          </w:p>
        </w:tc>
        <w:tc>
          <w:tcPr>
            <w:tcW w:w="1418" w:type="dxa"/>
          </w:tcPr>
          <w:p w:rsidR="00000000" w:rsidRDefault="00287530">
            <w:pPr>
              <w:jc w:val="right"/>
              <w:rPr>
                <w:rFonts w:ascii="Arial" w:hAnsi="Arial"/>
                <w:sz w:val="24"/>
                <w:lang w:val="es-ES"/>
              </w:rPr>
            </w:pPr>
            <w:r>
              <w:rPr>
                <w:rFonts w:ascii="Arial" w:hAnsi="Arial"/>
                <w:sz w:val="24"/>
                <w:lang w:val="es-ES"/>
              </w:rPr>
              <w:t>382</w:t>
            </w:r>
          </w:p>
          <w:p w:rsidR="00000000" w:rsidRDefault="00287530">
            <w:pPr>
              <w:jc w:val="right"/>
              <w:rPr>
                <w:rFonts w:ascii="Arial" w:hAnsi="Arial"/>
                <w:sz w:val="24"/>
                <w:lang w:val="es-ES"/>
              </w:rPr>
            </w:pPr>
            <w:r>
              <w:rPr>
                <w:rFonts w:ascii="Arial" w:hAnsi="Arial"/>
                <w:sz w:val="24"/>
                <w:lang w:val="es-ES"/>
              </w:rPr>
              <w:t>409.62</w:t>
            </w:r>
          </w:p>
        </w:tc>
        <w:tc>
          <w:tcPr>
            <w:tcW w:w="1418" w:type="dxa"/>
          </w:tcPr>
          <w:p w:rsidR="00000000" w:rsidRDefault="00287530">
            <w:pPr>
              <w:jc w:val="right"/>
              <w:rPr>
                <w:rFonts w:ascii="Arial" w:hAnsi="Arial"/>
                <w:sz w:val="24"/>
                <w:lang w:val="es-ES"/>
              </w:rPr>
            </w:pPr>
            <w:r>
              <w:rPr>
                <w:rFonts w:ascii="Arial" w:hAnsi="Arial"/>
                <w:sz w:val="24"/>
                <w:lang w:val="es-ES"/>
              </w:rPr>
              <w:t>134</w:t>
            </w:r>
          </w:p>
          <w:p w:rsidR="00000000" w:rsidRDefault="00287530">
            <w:pPr>
              <w:jc w:val="right"/>
              <w:rPr>
                <w:rFonts w:ascii="Arial" w:hAnsi="Arial"/>
                <w:sz w:val="24"/>
                <w:lang w:val="es-ES"/>
              </w:rPr>
            </w:pPr>
            <w:r>
              <w:rPr>
                <w:rFonts w:ascii="Arial" w:hAnsi="Arial"/>
                <w:sz w:val="24"/>
                <w:lang w:val="es-ES"/>
              </w:rPr>
              <w:t>1</w:t>
            </w:r>
            <w:r>
              <w:rPr>
                <w:rFonts w:ascii="Arial" w:hAnsi="Arial"/>
                <w:sz w:val="24"/>
                <w:lang w:val="es-ES"/>
              </w:rPr>
              <w:t>06.37</w:t>
            </w:r>
          </w:p>
        </w:tc>
        <w:tc>
          <w:tcPr>
            <w:tcW w:w="1418" w:type="dxa"/>
          </w:tcPr>
          <w:p w:rsidR="00000000" w:rsidRDefault="00287530">
            <w:pPr>
              <w:jc w:val="right"/>
              <w:rPr>
                <w:rFonts w:ascii="Arial" w:hAnsi="Arial"/>
                <w:sz w:val="24"/>
                <w:lang w:val="es-ES"/>
              </w:rPr>
            </w:pPr>
            <w:r>
              <w:rPr>
                <w:rFonts w:ascii="Arial" w:hAnsi="Arial"/>
                <w:sz w:val="24"/>
                <w:lang w:val="es-ES"/>
              </w:rPr>
              <w:t>516</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z</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110</w:t>
            </w:r>
          </w:p>
          <w:p w:rsidR="00000000" w:rsidRDefault="00287530">
            <w:pPr>
              <w:jc w:val="right"/>
              <w:rPr>
                <w:rFonts w:ascii="Arial" w:hAnsi="Arial"/>
                <w:sz w:val="24"/>
                <w:lang w:val="es-ES"/>
              </w:rPr>
            </w:pPr>
            <w:r>
              <w:rPr>
                <w:rFonts w:ascii="Arial" w:hAnsi="Arial"/>
                <w:sz w:val="24"/>
                <w:lang w:val="es-ES"/>
              </w:rPr>
              <w:t>109.55</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28</w:t>
            </w:r>
          </w:p>
          <w:p w:rsidR="00000000" w:rsidRDefault="00287530">
            <w:pPr>
              <w:jc w:val="right"/>
              <w:rPr>
                <w:rFonts w:ascii="Arial" w:hAnsi="Arial"/>
                <w:sz w:val="24"/>
                <w:lang w:val="es-ES"/>
              </w:rPr>
            </w:pPr>
            <w:r>
              <w:rPr>
                <w:rFonts w:ascii="Arial" w:hAnsi="Arial"/>
                <w:sz w:val="24"/>
                <w:lang w:val="es-ES"/>
              </w:rPr>
              <w:t>28.44</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138</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878</w:t>
            </w:r>
          </w:p>
        </w:tc>
        <w:tc>
          <w:tcPr>
            <w:tcW w:w="1418" w:type="dxa"/>
          </w:tcPr>
          <w:p w:rsidR="00000000" w:rsidRDefault="00287530">
            <w:pPr>
              <w:jc w:val="right"/>
              <w:rPr>
                <w:rFonts w:ascii="Arial" w:hAnsi="Arial"/>
                <w:sz w:val="24"/>
                <w:lang w:val="es-ES"/>
              </w:rPr>
            </w:pPr>
            <w:r>
              <w:rPr>
                <w:rFonts w:ascii="Arial" w:hAnsi="Arial"/>
                <w:sz w:val="24"/>
                <w:lang w:val="es-ES"/>
              </w:rPr>
              <w:t>228</w:t>
            </w:r>
          </w:p>
        </w:tc>
        <w:tc>
          <w:tcPr>
            <w:tcW w:w="1418" w:type="dxa"/>
          </w:tcPr>
          <w:p w:rsidR="00000000" w:rsidRDefault="00287530">
            <w:pPr>
              <w:jc w:val="right"/>
              <w:rPr>
                <w:rFonts w:ascii="Arial" w:hAnsi="Arial"/>
                <w:sz w:val="24"/>
                <w:lang w:val="es-ES"/>
              </w:rPr>
            </w:pPr>
            <w:r>
              <w:rPr>
                <w:rFonts w:ascii="Arial" w:hAnsi="Arial"/>
                <w:sz w:val="24"/>
                <w:lang w:val="es-ES"/>
              </w:rPr>
              <w:t>1106</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=19.03</w:t>
      </w:r>
    </w:p>
    <w:p w:rsidR="00000000" w:rsidRDefault="00287530">
      <w:pPr>
        <w:spacing w:line="480" w:lineRule="auto"/>
        <w:ind w:left="851"/>
        <w:jc w:val="both"/>
        <w:rPr>
          <w:rFonts w:ascii="Arial" w:hAnsi="Arial"/>
          <w:sz w:val="24"/>
          <w:lang w:val="es-ES"/>
        </w:rPr>
      </w:pPr>
      <w:r>
        <w:rPr>
          <w:rFonts w:ascii="Arial" w:hAnsi="Arial"/>
          <w:sz w:val="24"/>
          <w:lang w:val="es-ES"/>
        </w:rPr>
        <w:t>Valor p=0.00007 (2 grados de libertad)</w:t>
      </w: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Existe evidencia estadística para rechazar la hipótesis nula, es decir que existe en realidad dependencia entre la jornada en la que funcione el colegio </w:t>
      </w:r>
      <w:r>
        <w:rPr>
          <w:rFonts w:ascii="Arial" w:hAnsi="Arial"/>
          <w:sz w:val="24"/>
          <w:lang w:val="es-ES"/>
        </w:rPr>
        <w:t>y la nota de lenguaje.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47" w:name="_Toc506602002"/>
      <w:bookmarkStart w:id="48" w:name="_Toc509111563"/>
      <w:r>
        <w:t>4.4.3 Variables: Sexo y Nota de Matemáticas</w:t>
      </w:r>
      <w:bookmarkEnd w:id="47"/>
      <w:bookmarkEnd w:id="48"/>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4"/>
        </w:numPr>
        <w:tabs>
          <w:tab w:val="clear" w:pos="1065"/>
          <w:tab w:val="num" w:pos="1985"/>
        </w:tabs>
        <w:spacing w:line="480" w:lineRule="auto"/>
        <w:ind w:left="1985" w:hanging="425"/>
        <w:jc w:val="both"/>
        <w:rPr>
          <w:rFonts w:ascii="Arial" w:hAnsi="Arial"/>
          <w:sz w:val="24"/>
          <w:lang w:val="es-ES"/>
        </w:rPr>
      </w:pPr>
      <w:r>
        <w:rPr>
          <w:rFonts w:ascii="Arial" w:hAnsi="Arial"/>
          <w:sz w:val="24"/>
          <w:lang w:val="es-ES"/>
        </w:rPr>
        <w:t>Notas de Matemáticas desde 2 a 21</w:t>
      </w:r>
    </w:p>
    <w:p w:rsidR="00000000" w:rsidRDefault="00287530">
      <w:pPr>
        <w:numPr>
          <w:ilvl w:val="0"/>
          <w:numId w:val="4"/>
        </w:numPr>
        <w:tabs>
          <w:tab w:val="clear" w:pos="1065"/>
          <w:tab w:val="num" w:pos="1985"/>
        </w:tabs>
        <w:spacing w:line="480" w:lineRule="auto"/>
        <w:ind w:left="1985" w:hanging="425"/>
        <w:jc w:val="both"/>
        <w:rPr>
          <w:rFonts w:ascii="Arial" w:hAnsi="Arial"/>
          <w:sz w:val="24"/>
          <w:lang w:val="es-ES"/>
        </w:rPr>
      </w:pPr>
      <w:r>
        <w:rPr>
          <w:rFonts w:ascii="Arial" w:hAnsi="Arial"/>
          <w:sz w:val="24"/>
          <w:lang w:val="es-ES"/>
        </w:rPr>
        <w:t>Notas de Matemáticas desde 22 a 60</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Sexo Femenino</w:t>
      </w:r>
    </w:p>
    <w:p w:rsidR="00000000" w:rsidRDefault="00287530">
      <w:pPr>
        <w:spacing w:line="480" w:lineRule="auto"/>
        <w:ind w:left="1701"/>
        <w:jc w:val="both"/>
        <w:rPr>
          <w:rFonts w:ascii="Arial" w:hAnsi="Arial"/>
          <w:sz w:val="24"/>
          <w:lang w:val="es-ES"/>
        </w:rPr>
      </w:pPr>
      <w:r>
        <w:rPr>
          <w:rFonts w:ascii="Arial" w:hAnsi="Arial"/>
          <w:sz w:val="24"/>
          <w:lang w:val="es-ES"/>
        </w:rPr>
        <w:t>y: Sexo Masculino</w:t>
      </w:r>
    </w:p>
    <w:p w:rsidR="00000000" w:rsidRDefault="00287530">
      <w:pPr>
        <w:spacing w:line="480" w:lineRule="auto"/>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w:t>
      </w:r>
      <w:r>
        <w:rPr>
          <w:rFonts w:ascii="Arial" w:hAnsi="Arial"/>
          <w:sz w:val="24"/>
          <w:lang w:val="es-ES"/>
        </w:rPr>
        <w:t xml:space="preserve"> matemáticas es independiente del sexo del estudiante</w:t>
      </w:r>
    </w:p>
    <w:p w:rsidR="00000000" w:rsidRDefault="00287530">
      <w:pPr>
        <w:spacing w:line="480" w:lineRule="auto"/>
        <w:ind w:left="3544"/>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matemáticas depende del sexo del estudiante</w:t>
      </w:r>
    </w:p>
    <w:p w:rsidR="00000000" w:rsidRDefault="00287530">
      <w:pPr>
        <w:jc w:val="center"/>
        <w:rPr>
          <w:rFonts w:ascii="Arial" w:hAnsi="Arial"/>
          <w:b/>
          <w:sz w:val="24"/>
          <w:lang w:val="es-ES"/>
        </w:rPr>
      </w:pPr>
      <w:bookmarkStart w:id="49" w:name="_Toc507672400"/>
    </w:p>
    <w:p w:rsidR="00000000" w:rsidRDefault="00287530">
      <w:pPr>
        <w:spacing w:line="480" w:lineRule="auto"/>
        <w:jc w:val="center"/>
        <w:rPr>
          <w:rFonts w:ascii="Arial" w:hAnsi="Arial"/>
          <w:b/>
          <w:sz w:val="24"/>
          <w:lang w:val="es-ES"/>
        </w:rPr>
      </w:pPr>
      <w:r>
        <w:rPr>
          <w:rFonts w:ascii="Arial" w:hAnsi="Arial"/>
          <w:b/>
          <w:sz w:val="24"/>
          <w:lang w:val="es-ES"/>
        </w:rPr>
        <w:t xml:space="preserve">Tabla </w:t>
      </w:r>
      <w:bookmarkEnd w:id="49"/>
      <w:r>
        <w:rPr>
          <w:rFonts w:ascii="Arial" w:hAnsi="Arial"/>
          <w:b/>
          <w:sz w:val="24"/>
          <w:lang w:val="es-ES"/>
        </w:rPr>
        <w:t>LXXIX</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variables Nota de matemáticas - sexo</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263</w:t>
            </w:r>
          </w:p>
          <w:p w:rsidR="00000000" w:rsidRDefault="00287530">
            <w:pPr>
              <w:jc w:val="right"/>
              <w:rPr>
                <w:rFonts w:ascii="Arial" w:hAnsi="Arial"/>
                <w:sz w:val="24"/>
                <w:lang w:val="es-ES"/>
              </w:rPr>
            </w:pPr>
            <w:r>
              <w:rPr>
                <w:rFonts w:ascii="Arial" w:hAnsi="Arial"/>
                <w:sz w:val="24"/>
                <w:lang w:val="es-ES"/>
              </w:rPr>
              <w:t>290.65</w:t>
            </w:r>
          </w:p>
        </w:tc>
        <w:tc>
          <w:tcPr>
            <w:tcW w:w="1418" w:type="dxa"/>
          </w:tcPr>
          <w:p w:rsidR="00000000" w:rsidRDefault="00287530">
            <w:pPr>
              <w:jc w:val="right"/>
              <w:rPr>
                <w:rFonts w:ascii="Arial" w:hAnsi="Arial"/>
                <w:sz w:val="24"/>
                <w:lang w:val="es-ES"/>
              </w:rPr>
            </w:pPr>
            <w:r>
              <w:rPr>
                <w:rFonts w:ascii="Arial" w:hAnsi="Arial"/>
                <w:sz w:val="24"/>
                <w:lang w:val="es-ES"/>
              </w:rPr>
              <w:t>310</w:t>
            </w:r>
          </w:p>
          <w:p w:rsidR="00000000" w:rsidRDefault="00287530">
            <w:pPr>
              <w:jc w:val="right"/>
              <w:rPr>
                <w:rFonts w:ascii="Arial" w:hAnsi="Arial"/>
                <w:sz w:val="24"/>
                <w:lang w:val="es-ES"/>
              </w:rPr>
            </w:pPr>
            <w:r>
              <w:rPr>
                <w:rFonts w:ascii="Arial" w:hAnsi="Arial"/>
                <w:sz w:val="24"/>
                <w:lang w:val="es-ES"/>
              </w:rPr>
              <w:t>282.34</w:t>
            </w:r>
          </w:p>
        </w:tc>
        <w:tc>
          <w:tcPr>
            <w:tcW w:w="1418" w:type="dxa"/>
          </w:tcPr>
          <w:p w:rsidR="00000000" w:rsidRDefault="00287530">
            <w:pPr>
              <w:jc w:val="right"/>
              <w:rPr>
                <w:rFonts w:ascii="Arial" w:hAnsi="Arial"/>
                <w:sz w:val="24"/>
                <w:lang w:val="es-ES"/>
              </w:rPr>
            </w:pPr>
            <w:r>
              <w:rPr>
                <w:rFonts w:ascii="Arial" w:hAnsi="Arial"/>
                <w:sz w:val="24"/>
                <w:lang w:val="es-ES"/>
              </w:rPr>
              <w:t>573</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297</w:t>
            </w:r>
          </w:p>
          <w:p w:rsidR="00000000" w:rsidRDefault="00287530">
            <w:pPr>
              <w:jc w:val="right"/>
              <w:rPr>
                <w:rFonts w:ascii="Arial" w:hAnsi="Arial"/>
                <w:sz w:val="24"/>
                <w:lang w:val="es-ES"/>
              </w:rPr>
            </w:pPr>
            <w:r>
              <w:rPr>
                <w:rFonts w:ascii="Arial" w:hAnsi="Arial"/>
                <w:sz w:val="24"/>
                <w:lang w:val="es-ES"/>
              </w:rPr>
              <w:t>269.34</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234</w:t>
            </w:r>
          </w:p>
          <w:p w:rsidR="00000000" w:rsidRDefault="00287530">
            <w:pPr>
              <w:jc w:val="right"/>
              <w:rPr>
                <w:rFonts w:ascii="Arial" w:hAnsi="Arial"/>
                <w:sz w:val="24"/>
                <w:lang w:val="es-ES"/>
              </w:rPr>
            </w:pPr>
            <w:r>
              <w:rPr>
                <w:rFonts w:ascii="Arial" w:hAnsi="Arial"/>
                <w:sz w:val="24"/>
                <w:lang w:val="es-ES"/>
              </w:rPr>
              <w:t>261.65</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531</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560</w:t>
            </w:r>
          </w:p>
        </w:tc>
        <w:tc>
          <w:tcPr>
            <w:tcW w:w="1418" w:type="dxa"/>
          </w:tcPr>
          <w:p w:rsidR="00000000" w:rsidRDefault="00287530">
            <w:pPr>
              <w:jc w:val="right"/>
              <w:rPr>
                <w:rFonts w:ascii="Arial" w:hAnsi="Arial"/>
                <w:sz w:val="24"/>
                <w:lang w:val="es-ES"/>
              </w:rPr>
            </w:pPr>
            <w:r>
              <w:rPr>
                <w:rFonts w:ascii="Arial" w:hAnsi="Arial"/>
                <w:sz w:val="24"/>
                <w:lang w:val="es-ES"/>
              </w:rPr>
              <w:t>544</w:t>
            </w:r>
          </w:p>
        </w:tc>
        <w:tc>
          <w:tcPr>
            <w:tcW w:w="1418" w:type="dxa"/>
          </w:tcPr>
          <w:p w:rsidR="00000000" w:rsidRDefault="00287530">
            <w:pPr>
              <w:jc w:val="right"/>
              <w:rPr>
                <w:rFonts w:ascii="Arial" w:hAnsi="Arial"/>
                <w:sz w:val="24"/>
                <w:lang w:val="es-ES"/>
              </w:rPr>
            </w:pPr>
            <w:r>
              <w:rPr>
                <w:rFonts w:ascii="Arial" w:hAnsi="Arial"/>
                <w:sz w:val="24"/>
                <w:lang w:val="es-ES"/>
              </w:rPr>
              <w:t>1104</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=11.10</w:t>
      </w:r>
    </w:p>
    <w:p w:rsidR="00000000" w:rsidRDefault="00287530">
      <w:pPr>
        <w:spacing w:line="480" w:lineRule="auto"/>
        <w:ind w:left="851"/>
        <w:jc w:val="both"/>
        <w:rPr>
          <w:rFonts w:ascii="Arial" w:hAnsi="Arial"/>
          <w:sz w:val="24"/>
          <w:lang w:val="es-ES"/>
        </w:rPr>
      </w:pPr>
      <w:r>
        <w:rPr>
          <w:rFonts w:ascii="Arial" w:hAnsi="Arial"/>
          <w:sz w:val="24"/>
          <w:lang w:val="es-ES"/>
        </w:rPr>
        <w:t>Valor p=0.0008 (1 grado de libertad)</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rechazar la hipótesis nula, es decir que existe en realidad dependencia entre el sexo del estudiante y la nota de matemáticas, en la tabla LXXVIII se aprecia</w:t>
      </w:r>
      <w:r>
        <w:rPr>
          <w:rFonts w:ascii="Arial" w:hAnsi="Arial"/>
          <w:sz w:val="24"/>
          <w:lang w:val="es-ES"/>
        </w:rPr>
        <w:t xml:space="preserve"> que las notas más altas en matemáticas son obtenidas por el sexo femenino, mientras que las notas más bajas son obtenidas por el sexo masculino.</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50" w:name="_Toc506602003"/>
      <w:bookmarkStart w:id="51" w:name="_Toc509111564"/>
      <w:r>
        <w:t>4.4.4 Variables: Sexo y Nota de Lenguaje</w:t>
      </w:r>
      <w:bookmarkEnd w:id="50"/>
      <w:bookmarkEnd w:id="51"/>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5"/>
        </w:numPr>
        <w:tabs>
          <w:tab w:val="clear" w:pos="1065"/>
          <w:tab w:val="num" w:pos="1985"/>
        </w:tabs>
        <w:spacing w:line="480" w:lineRule="auto"/>
        <w:ind w:left="1985" w:hanging="284"/>
        <w:jc w:val="both"/>
        <w:rPr>
          <w:rFonts w:ascii="Arial" w:hAnsi="Arial"/>
          <w:sz w:val="24"/>
          <w:lang w:val="es-ES"/>
        </w:rPr>
      </w:pPr>
      <w:r>
        <w:rPr>
          <w:rFonts w:ascii="Arial" w:hAnsi="Arial"/>
          <w:sz w:val="24"/>
          <w:lang w:val="es-ES"/>
        </w:rPr>
        <w:t>Notas de Lenguaje de 15 a 66</w:t>
      </w:r>
    </w:p>
    <w:p w:rsidR="00000000" w:rsidRDefault="00287530">
      <w:pPr>
        <w:numPr>
          <w:ilvl w:val="0"/>
          <w:numId w:val="5"/>
        </w:numPr>
        <w:tabs>
          <w:tab w:val="clear" w:pos="1065"/>
          <w:tab w:val="num" w:pos="1985"/>
        </w:tabs>
        <w:spacing w:line="480" w:lineRule="auto"/>
        <w:ind w:left="1985" w:hanging="284"/>
        <w:jc w:val="both"/>
        <w:rPr>
          <w:rFonts w:ascii="Arial" w:hAnsi="Arial"/>
          <w:sz w:val="24"/>
          <w:lang w:val="es-ES"/>
        </w:rPr>
      </w:pPr>
      <w:r>
        <w:rPr>
          <w:rFonts w:ascii="Arial" w:hAnsi="Arial"/>
          <w:sz w:val="24"/>
          <w:lang w:val="es-ES"/>
        </w:rPr>
        <w:t>Notas de Lenguaje de 67 a 88</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Sexo Femenino</w:t>
      </w:r>
    </w:p>
    <w:p w:rsidR="00000000" w:rsidRDefault="00287530">
      <w:pPr>
        <w:spacing w:line="480" w:lineRule="auto"/>
        <w:ind w:left="1701"/>
        <w:jc w:val="both"/>
        <w:rPr>
          <w:rFonts w:ascii="Arial" w:hAnsi="Arial"/>
          <w:sz w:val="24"/>
          <w:lang w:val="es-ES"/>
        </w:rPr>
      </w:pPr>
      <w:r>
        <w:rPr>
          <w:rFonts w:ascii="Arial" w:hAnsi="Arial"/>
          <w:sz w:val="24"/>
          <w:lang w:val="es-ES"/>
        </w:rPr>
        <w:t>y: Sexo Masculino</w:t>
      </w: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lenguaje es independiente del sexo del estudiante</w:t>
      </w:r>
    </w:p>
    <w:p w:rsidR="00000000" w:rsidRDefault="00287530">
      <w:pPr>
        <w:spacing w:line="480" w:lineRule="auto"/>
        <w:ind w:left="3402"/>
        <w:jc w:val="both"/>
        <w:rPr>
          <w:rFonts w:ascii="Arial" w:hAnsi="Arial"/>
          <w:sz w:val="24"/>
          <w:lang w:val="es-ES"/>
        </w:rPr>
      </w:pPr>
      <w:r>
        <w:rPr>
          <w:rFonts w:ascii="Arial" w:hAnsi="Arial"/>
          <w:sz w:val="24"/>
          <w:lang w:val="es-ES"/>
        </w:rPr>
        <w:t>vs</w:t>
      </w:r>
    </w:p>
    <w:p w:rsidR="00000000" w:rsidRDefault="00287530">
      <w:pPr>
        <w:tabs>
          <w:tab w:val="left" w:pos="851"/>
        </w:tabs>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lenguaje depende del sexo del estudiante</w:t>
      </w:r>
    </w:p>
    <w:p w:rsidR="00000000" w:rsidRDefault="00287530">
      <w:pPr>
        <w:jc w:val="center"/>
        <w:rPr>
          <w:rFonts w:ascii="Arial" w:hAnsi="Arial"/>
          <w:b/>
          <w:sz w:val="24"/>
          <w:lang w:val="es-ES"/>
        </w:rPr>
      </w:pPr>
      <w:bookmarkStart w:id="52" w:name="_Toc507672401"/>
    </w:p>
    <w:p w:rsidR="00000000" w:rsidRDefault="00287530">
      <w:pPr>
        <w:spacing w:line="480" w:lineRule="auto"/>
        <w:jc w:val="center"/>
        <w:rPr>
          <w:rFonts w:ascii="Arial" w:hAnsi="Arial"/>
          <w:b/>
          <w:sz w:val="24"/>
          <w:lang w:val="es-ES"/>
        </w:rPr>
      </w:pPr>
    </w:p>
    <w:p w:rsidR="00000000" w:rsidRDefault="00287530">
      <w:pPr>
        <w:spacing w:line="480" w:lineRule="auto"/>
        <w:jc w:val="center"/>
        <w:rPr>
          <w:rFonts w:ascii="Arial" w:hAnsi="Arial"/>
          <w:b/>
          <w:sz w:val="24"/>
          <w:lang w:val="es-ES"/>
        </w:rPr>
      </w:pPr>
    </w:p>
    <w:p w:rsidR="00000000" w:rsidRDefault="00287530">
      <w:pPr>
        <w:spacing w:line="480" w:lineRule="auto"/>
        <w:jc w:val="center"/>
        <w:rPr>
          <w:rFonts w:ascii="Arial" w:hAnsi="Arial"/>
          <w:b/>
          <w:sz w:val="24"/>
          <w:lang w:val="es-ES"/>
        </w:rPr>
      </w:pPr>
    </w:p>
    <w:p w:rsidR="00000000" w:rsidRDefault="00287530">
      <w:pPr>
        <w:spacing w:line="480" w:lineRule="auto"/>
        <w:jc w:val="center"/>
        <w:rPr>
          <w:rFonts w:ascii="Arial" w:hAnsi="Arial"/>
          <w:b/>
          <w:sz w:val="24"/>
          <w:lang w:val="es-ES"/>
        </w:rPr>
      </w:pPr>
      <w:r>
        <w:rPr>
          <w:rFonts w:ascii="Arial" w:hAnsi="Arial"/>
          <w:b/>
          <w:sz w:val="24"/>
          <w:lang w:val="es-ES"/>
        </w:rPr>
        <w:t xml:space="preserve">Tabla </w:t>
      </w:r>
      <w:bookmarkEnd w:id="52"/>
      <w:r>
        <w:rPr>
          <w:rFonts w:ascii="Arial" w:hAnsi="Arial"/>
          <w:b/>
          <w:sz w:val="24"/>
          <w:lang w:val="es-ES"/>
        </w:rPr>
        <w:t>LXXX</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w:t>
      </w:r>
      <w:r>
        <w:rPr>
          <w:rFonts w:ascii="Arial" w:hAnsi="Arial"/>
          <w:b/>
          <w:sz w:val="24"/>
          <w:lang w:val="es-ES"/>
        </w:rPr>
        <w:t>es Nota de lenguaje - sexo</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rPr>
          <w:trHeight w:val="60"/>
        </w:trPr>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rPr>
          <w:trHeight w:val="60"/>
        </w:trPr>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433</w:t>
            </w:r>
          </w:p>
          <w:p w:rsidR="00000000" w:rsidRDefault="00287530">
            <w:pPr>
              <w:jc w:val="right"/>
              <w:rPr>
                <w:rFonts w:ascii="Arial" w:hAnsi="Arial"/>
                <w:sz w:val="24"/>
                <w:lang w:val="es-ES"/>
              </w:rPr>
            </w:pPr>
            <w:r>
              <w:rPr>
                <w:rFonts w:ascii="Arial" w:hAnsi="Arial"/>
                <w:sz w:val="24"/>
                <w:lang w:val="es-ES"/>
              </w:rPr>
              <w:t>454.66</w:t>
            </w:r>
          </w:p>
        </w:tc>
        <w:tc>
          <w:tcPr>
            <w:tcW w:w="1418" w:type="dxa"/>
          </w:tcPr>
          <w:p w:rsidR="00000000" w:rsidRDefault="00287530">
            <w:pPr>
              <w:jc w:val="right"/>
              <w:rPr>
                <w:rFonts w:ascii="Arial" w:hAnsi="Arial"/>
                <w:sz w:val="24"/>
                <w:lang w:val="es-ES"/>
              </w:rPr>
            </w:pPr>
            <w:r>
              <w:rPr>
                <w:rFonts w:ascii="Arial" w:hAnsi="Arial"/>
                <w:sz w:val="24"/>
                <w:lang w:val="es-ES"/>
              </w:rPr>
              <w:t>140</w:t>
            </w:r>
          </w:p>
          <w:p w:rsidR="00000000" w:rsidRDefault="00287530">
            <w:pPr>
              <w:jc w:val="right"/>
              <w:rPr>
                <w:rFonts w:ascii="Arial" w:hAnsi="Arial"/>
                <w:sz w:val="24"/>
                <w:lang w:val="es-ES"/>
              </w:rPr>
            </w:pPr>
            <w:r>
              <w:rPr>
                <w:rFonts w:ascii="Arial" w:hAnsi="Arial"/>
                <w:sz w:val="24"/>
                <w:lang w:val="es-ES"/>
              </w:rPr>
              <w:t>118.33</w:t>
            </w:r>
          </w:p>
        </w:tc>
        <w:tc>
          <w:tcPr>
            <w:tcW w:w="1418" w:type="dxa"/>
          </w:tcPr>
          <w:p w:rsidR="00000000" w:rsidRDefault="00287530">
            <w:pPr>
              <w:jc w:val="right"/>
              <w:rPr>
                <w:rFonts w:ascii="Arial" w:hAnsi="Arial"/>
                <w:sz w:val="24"/>
                <w:lang w:val="es-ES"/>
              </w:rPr>
            </w:pPr>
            <w:r>
              <w:rPr>
                <w:rFonts w:ascii="Arial" w:hAnsi="Arial"/>
                <w:sz w:val="24"/>
                <w:lang w:val="es-ES"/>
              </w:rPr>
              <w:t>573</w:t>
            </w:r>
          </w:p>
        </w:tc>
      </w:tr>
      <w:tr w:rsidR="00000000">
        <w:tblPrEx>
          <w:tblCellMar>
            <w:top w:w="0" w:type="dxa"/>
            <w:bottom w:w="0" w:type="dxa"/>
          </w:tblCellMar>
        </w:tblPrEx>
        <w:trPr>
          <w:trHeight w:val="60"/>
        </w:trPr>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443</w:t>
            </w:r>
          </w:p>
          <w:p w:rsidR="00000000" w:rsidRDefault="00287530">
            <w:pPr>
              <w:jc w:val="right"/>
              <w:rPr>
                <w:rFonts w:ascii="Arial" w:hAnsi="Arial"/>
                <w:sz w:val="24"/>
                <w:lang w:val="es-ES"/>
              </w:rPr>
            </w:pPr>
            <w:r>
              <w:rPr>
                <w:rFonts w:ascii="Arial" w:hAnsi="Arial"/>
                <w:sz w:val="24"/>
                <w:lang w:val="es-ES"/>
              </w:rPr>
              <w:t>421.33</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88</w:t>
            </w:r>
          </w:p>
          <w:p w:rsidR="00000000" w:rsidRDefault="00287530">
            <w:pPr>
              <w:jc w:val="right"/>
              <w:rPr>
                <w:rFonts w:ascii="Arial" w:hAnsi="Arial"/>
                <w:sz w:val="24"/>
                <w:lang w:val="es-ES"/>
              </w:rPr>
            </w:pPr>
            <w:r>
              <w:rPr>
                <w:rFonts w:ascii="Arial" w:hAnsi="Arial"/>
                <w:sz w:val="24"/>
                <w:lang w:val="es-ES"/>
              </w:rPr>
              <w:t>109.66</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531</w:t>
            </w:r>
          </w:p>
        </w:tc>
      </w:tr>
      <w:tr w:rsidR="00000000">
        <w:tblPrEx>
          <w:tblCellMar>
            <w:top w:w="0" w:type="dxa"/>
            <w:bottom w:w="0" w:type="dxa"/>
          </w:tblCellMar>
        </w:tblPrEx>
        <w:trPr>
          <w:trHeight w:val="60"/>
        </w:trPr>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876</w:t>
            </w:r>
          </w:p>
        </w:tc>
        <w:tc>
          <w:tcPr>
            <w:tcW w:w="1418" w:type="dxa"/>
          </w:tcPr>
          <w:p w:rsidR="00000000" w:rsidRDefault="00287530">
            <w:pPr>
              <w:jc w:val="right"/>
              <w:rPr>
                <w:rFonts w:ascii="Arial" w:hAnsi="Arial"/>
                <w:sz w:val="24"/>
                <w:lang w:val="es-ES"/>
              </w:rPr>
            </w:pPr>
            <w:r>
              <w:rPr>
                <w:rFonts w:ascii="Arial" w:hAnsi="Arial"/>
                <w:sz w:val="24"/>
                <w:lang w:val="es-ES"/>
              </w:rPr>
              <w:t>228</w:t>
            </w:r>
          </w:p>
        </w:tc>
        <w:tc>
          <w:tcPr>
            <w:tcW w:w="1418" w:type="dxa"/>
          </w:tcPr>
          <w:p w:rsidR="00000000" w:rsidRDefault="00287530">
            <w:pPr>
              <w:jc w:val="right"/>
              <w:rPr>
                <w:rFonts w:ascii="Arial" w:hAnsi="Arial"/>
                <w:sz w:val="24"/>
                <w:lang w:val="es-ES"/>
              </w:rPr>
            </w:pPr>
            <w:r>
              <w:rPr>
                <w:rFonts w:ascii="Arial" w:hAnsi="Arial"/>
                <w:sz w:val="24"/>
                <w:lang w:val="es-ES"/>
              </w:rPr>
              <w:t>1104</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=10.391</w:t>
      </w:r>
    </w:p>
    <w:p w:rsidR="00000000" w:rsidRDefault="00287530">
      <w:pPr>
        <w:spacing w:line="480" w:lineRule="auto"/>
        <w:ind w:left="851"/>
        <w:jc w:val="both"/>
        <w:rPr>
          <w:rFonts w:ascii="Arial" w:hAnsi="Arial"/>
          <w:sz w:val="24"/>
          <w:lang w:val="es-ES"/>
        </w:rPr>
      </w:pPr>
      <w:r>
        <w:rPr>
          <w:rFonts w:ascii="Arial" w:hAnsi="Arial"/>
          <w:sz w:val="24"/>
          <w:lang w:val="es-ES"/>
        </w:rPr>
        <w:t>Valor p=0.0012 (1 grado de libertad)</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rechazar la hipótesis nula, es decir que existe en realidad u</w:t>
      </w:r>
      <w:r>
        <w:rPr>
          <w:rFonts w:ascii="Arial" w:hAnsi="Arial"/>
          <w:sz w:val="24"/>
          <w:lang w:val="es-ES"/>
        </w:rPr>
        <w:t>na dependencia entre el sexo del estudiante y la nota de lenguaje, en la tabla LXXIX se aprecia que las notas en lenguaje tanto el sexo femenino como el sexo masculino tienen notas que oscilan entre 15 y 66.</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53" w:name="_Toc506602004"/>
      <w:bookmarkStart w:id="54" w:name="_Toc509111565"/>
      <w:r>
        <w:t>4.4.5 Variables: edad y Nota de Matemáticas</w:t>
      </w:r>
      <w:bookmarkEnd w:id="53"/>
      <w:bookmarkEnd w:id="54"/>
    </w:p>
    <w:p w:rsidR="00000000" w:rsidRDefault="00287530">
      <w:pPr>
        <w:spacing w:line="480" w:lineRule="auto"/>
        <w:ind w:left="851"/>
        <w:jc w:val="both"/>
        <w:rPr>
          <w:rFonts w:ascii="Arial" w:hAnsi="Arial"/>
          <w:sz w:val="24"/>
          <w:lang w:val="es-ES"/>
        </w:rPr>
      </w:pPr>
      <w:r>
        <w:rPr>
          <w:rFonts w:ascii="Arial" w:hAnsi="Arial"/>
          <w:sz w:val="24"/>
          <w:lang w:val="es-ES"/>
        </w:rPr>
        <w:t>Fa</w:t>
      </w:r>
      <w:r>
        <w:rPr>
          <w:rFonts w:ascii="Arial" w:hAnsi="Arial"/>
          <w:sz w:val="24"/>
          <w:lang w:val="es-ES"/>
        </w:rPr>
        <w:t>ctor 1:</w:t>
      </w:r>
    </w:p>
    <w:p w:rsidR="00000000" w:rsidRDefault="00287530">
      <w:pPr>
        <w:numPr>
          <w:ilvl w:val="0"/>
          <w:numId w:val="6"/>
        </w:numPr>
        <w:tabs>
          <w:tab w:val="clear" w:pos="1065"/>
          <w:tab w:val="num" w:pos="1843"/>
        </w:tabs>
        <w:spacing w:line="480" w:lineRule="auto"/>
        <w:ind w:left="1843"/>
        <w:jc w:val="both"/>
        <w:rPr>
          <w:rFonts w:ascii="Arial" w:hAnsi="Arial"/>
          <w:sz w:val="24"/>
          <w:lang w:val="es-ES"/>
        </w:rPr>
      </w:pPr>
      <w:r>
        <w:rPr>
          <w:rFonts w:ascii="Arial" w:hAnsi="Arial"/>
          <w:sz w:val="24"/>
          <w:lang w:val="es-ES"/>
        </w:rPr>
        <w:t>Notas de Matemáticas de 2 a 21</w:t>
      </w:r>
    </w:p>
    <w:p w:rsidR="00000000" w:rsidRDefault="00287530">
      <w:pPr>
        <w:numPr>
          <w:ilvl w:val="0"/>
          <w:numId w:val="6"/>
        </w:numPr>
        <w:tabs>
          <w:tab w:val="clear" w:pos="1065"/>
          <w:tab w:val="num" w:pos="1843"/>
        </w:tabs>
        <w:spacing w:line="480" w:lineRule="auto"/>
        <w:ind w:left="1843"/>
        <w:jc w:val="both"/>
        <w:rPr>
          <w:rFonts w:ascii="Arial" w:hAnsi="Arial"/>
          <w:sz w:val="24"/>
          <w:lang w:val="es-ES"/>
        </w:rPr>
      </w:pPr>
      <w:r>
        <w:rPr>
          <w:rFonts w:ascii="Arial" w:hAnsi="Arial"/>
          <w:sz w:val="24"/>
          <w:lang w:val="es-ES"/>
        </w:rPr>
        <w:t>Notas de Matemáticas de 22 a 60</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edades entre los 12 y 14 años</w:t>
      </w:r>
    </w:p>
    <w:p w:rsidR="00000000" w:rsidRDefault="00287530">
      <w:pPr>
        <w:spacing w:line="480" w:lineRule="auto"/>
        <w:ind w:left="1701"/>
        <w:jc w:val="both"/>
        <w:rPr>
          <w:rFonts w:ascii="Arial" w:hAnsi="Arial"/>
          <w:sz w:val="24"/>
          <w:lang w:val="es-ES"/>
        </w:rPr>
      </w:pPr>
      <w:r>
        <w:rPr>
          <w:rFonts w:ascii="Arial" w:hAnsi="Arial"/>
          <w:sz w:val="24"/>
          <w:lang w:val="es-ES"/>
        </w:rPr>
        <w:t>y: edades entre los 15 y 18 años</w:t>
      </w:r>
    </w:p>
    <w:p w:rsidR="00000000" w:rsidRDefault="00287530">
      <w:pPr>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matemáticas es independiente de la edad del estudia</w:t>
      </w:r>
      <w:r>
        <w:rPr>
          <w:rFonts w:ascii="Arial" w:hAnsi="Arial"/>
          <w:sz w:val="24"/>
          <w:lang w:val="es-ES"/>
        </w:rPr>
        <w:t>nte</w:t>
      </w:r>
    </w:p>
    <w:p w:rsidR="00000000" w:rsidRDefault="00287530">
      <w:pPr>
        <w:spacing w:line="480" w:lineRule="auto"/>
        <w:ind w:left="3544"/>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matemáticas depende de la edad del estudiante</w:t>
      </w:r>
    </w:p>
    <w:p w:rsidR="00000000" w:rsidRDefault="00287530">
      <w:pPr>
        <w:jc w:val="both"/>
        <w:rPr>
          <w:rFonts w:ascii="Arial" w:hAnsi="Arial"/>
          <w:sz w:val="24"/>
          <w:lang w:val="es-ES"/>
        </w:rPr>
      </w:pPr>
    </w:p>
    <w:p w:rsidR="00000000" w:rsidRDefault="00287530">
      <w:pPr>
        <w:jc w:val="center"/>
        <w:rPr>
          <w:rFonts w:ascii="Arial" w:hAnsi="Arial"/>
          <w:b/>
          <w:sz w:val="24"/>
          <w:lang w:val="es-ES"/>
        </w:rPr>
      </w:pPr>
    </w:p>
    <w:p w:rsidR="00000000" w:rsidRDefault="00287530">
      <w:pPr>
        <w:spacing w:line="480" w:lineRule="auto"/>
        <w:jc w:val="center"/>
        <w:rPr>
          <w:rFonts w:ascii="Arial" w:hAnsi="Arial"/>
          <w:b/>
          <w:sz w:val="24"/>
          <w:lang w:val="es-ES"/>
        </w:rPr>
      </w:pPr>
      <w:bookmarkStart w:id="55" w:name="_Toc507672402"/>
      <w:r>
        <w:rPr>
          <w:rFonts w:ascii="Arial" w:hAnsi="Arial"/>
          <w:b/>
          <w:sz w:val="24"/>
          <w:lang w:val="es-ES"/>
        </w:rPr>
        <w:t>Tabla LXXX</w:t>
      </w:r>
      <w:bookmarkEnd w:id="55"/>
      <w:r>
        <w:rPr>
          <w:rFonts w:ascii="Arial" w:hAnsi="Arial"/>
          <w:b/>
          <w:sz w:val="24"/>
          <w:lang w:val="es-ES"/>
        </w:rPr>
        <w:t>I</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variables Nota de matemáticas - edad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320</w:t>
            </w:r>
          </w:p>
          <w:p w:rsidR="00000000" w:rsidRDefault="00287530">
            <w:pPr>
              <w:jc w:val="right"/>
              <w:rPr>
                <w:rFonts w:ascii="Arial" w:hAnsi="Arial"/>
                <w:sz w:val="24"/>
                <w:lang w:val="es-ES"/>
              </w:rPr>
            </w:pPr>
            <w:r>
              <w:rPr>
                <w:rFonts w:ascii="Arial" w:hAnsi="Arial"/>
                <w:sz w:val="24"/>
                <w:lang w:val="es-ES"/>
              </w:rPr>
              <w:t>331.60</w:t>
            </w:r>
          </w:p>
        </w:tc>
        <w:tc>
          <w:tcPr>
            <w:tcW w:w="1418" w:type="dxa"/>
          </w:tcPr>
          <w:p w:rsidR="00000000" w:rsidRDefault="00287530">
            <w:pPr>
              <w:jc w:val="right"/>
              <w:rPr>
                <w:rFonts w:ascii="Arial" w:hAnsi="Arial"/>
                <w:sz w:val="24"/>
                <w:lang w:val="es-ES"/>
              </w:rPr>
            </w:pPr>
            <w:r>
              <w:rPr>
                <w:rFonts w:ascii="Arial" w:hAnsi="Arial"/>
                <w:sz w:val="24"/>
                <w:lang w:val="es-ES"/>
              </w:rPr>
              <w:t>330</w:t>
            </w:r>
          </w:p>
          <w:p w:rsidR="00000000" w:rsidRDefault="00287530">
            <w:pPr>
              <w:jc w:val="right"/>
              <w:rPr>
                <w:rFonts w:ascii="Arial" w:hAnsi="Arial"/>
                <w:sz w:val="24"/>
                <w:lang w:val="es-ES"/>
              </w:rPr>
            </w:pPr>
            <w:r>
              <w:rPr>
                <w:rFonts w:ascii="Arial" w:hAnsi="Arial"/>
                <w:sz w:val="24"/>
                <w:lang w:val="es-ES"/>
              </w:rPr>
              <w:t>318.39</w:t>
            </w:r>
          </w:p>
        </w:tc>
        <w:tc>
          <w:tcPr>
            <w:tcW w:w="1418" w:type="dxa"/>
          </w:tcPr>
          <w:p w:rsidR="00000000" w:rsidRDefault="00287530">
            <w:pPr>
              <w:jc w:val="right"/>
              <w:rPr>
                <w:rFonts w:ascii="Arial" w:hAnsi="Arial"/>
                <w:sz w:val="24"/>
                <w:lang w:val="es-ES"/>
              </w:rPr>
            </w:pPr>
            <w:r>
              <w:rPr>
                <w:rFonts w:ascii="Arial" w:hAnsi="Arial"/>
                <w:sz w:val="24"/>
                <w:lang w:val="es-ES"/>
              </w:rPr>
              <w:t>650</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232</w:t>
            </w:r>
          </w:p>
          <w:p w:rsidR="00000000" w:rsidRDefault="00287530">
            <w:pPr>
              <w:jc w:val="right"/>
              <w:rPr>
                <w:rFonts w:ascii="Arial" w:hAnsi="Arial"/>
                <w:sz w:val="24"/>
                <w:lang w:val="es-ES"/>
              </w:rPr>
            </w:pPr>
            <w:r>
              <w:rPr>
                <w:rFonts w:ascii="Arial" w:hAnsi="Arial"/>
                <w:sz w:val="24"/>
                <w:lang w:val="es-ES"/>
              </w:rPr>
              <w:t>220.39</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200</w:t>
            </w:r>
          </w:p>
          <w:p w:rsidR="00000000" w:rsidRDefault="00287530">
            <w:pPr>
              <w:jc w:val="right"/>
              <w:rPr>
                <w:rFonts w:ascii="Arial" w:hAnsi="Arial"/>
                <w:sz w:val="24"/>
                <w:lang w:val="es-ES"/>
              </w:rPr>
            </w:pPr>
            <w:r>
              <w:rPr>
                <w:rFonts w:ascii="Arial" w:hAnsi="Arial"/>
                <w:sz w:val="24"/>
                <w:lang w:val="es-ES"/>
              </w:rPr>
              <w:t>211.60</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432</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552</w:t>
            </w:r>
          </w:p>
        </w:tc>
        <w:tc>
          <w:tcPr>
            <w:tcW w:w="1418" w:type="dxa"/>
          </w:tcPr>
          <w:p w:rsidR="00000000" w:rsidRDefault="00287530">
            <w:pPr>
              <w:jc w:val="right"/>
              <w:rPr>
                <w:rFonts w:ascii="Arial" w:hAnsi="Arial"/>
                <w:sz w:val="24"/>
                <w:lang w:val="es-ES"/>
              </w:rPr>
            </w:pPr>
            <w:r>
              <w:rPr>
                <w:rFonts w:ascii="Arial" w:hAnsi="Arial"/>
                <w:sz w:val="24"/>
                <w:lang w:val="es-ES"/>
              </w:rPr>
              <w:t>530</w:t>
            </w:r>
          </w:p>
        </w:tc>
        <w:tc>
          <w:tcPr>
            <w:tcW w:w="1418" w:type="dxa"/>
          </w:tcPr>
          <w:p w:rsidR="00000000" w:rsidRDefault="00287530">
            <w:pPr>
              <w:jc w:val="right"/>
              <w:rPr>
                <w:rFonts w:ascii="Arial" w:hAnsi="Arial"/>
                <w:sz w:val="24"/>
                <w:lang w:val="es-ES"/>
              </w:rPr>
            </w:pPr>
            <w:r>
              <w:rPr>
                <w:rFonts w:ascii="Arial" w:hAnsi="Arial"/>
                <w:sz w:val="24"/>
                <w:lang w:val="es-ES"/>
              </w:rPr>
              <w:t>1082</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=2.07</w:t>
      </w:r>
    </w:p>
    <w:p w:rsidR="00000000" w:rsidRDefault="00287530">
      <w:pPr>
        <w:spacing w:line="480" w:lineRule="auto"/>
        <w:ind w:left="851"/>
        <w:jc w:val="both"/>
        <w:rPr>
          <w:rFonts w:ascii="Arial" w:hAnsi="Arial"/>
          <w:sz w:val="24"/>
          <w:lang w:val="es-ES"/>
        </w:rPr>
      </w:pPr>
      <w:r>
        <w:rPr>
          <w:rFonts w:ascii="Arial" w:hAnsi="Arial"/>
          <w:sz w:val="24"/>
          <w:lang w:val="es-ES"/>
        </w:rPr>
        <w:t>Valor p=0.149 (1 grad</w:t>
      </w:r>
      <w:r>
        <w:rPr>
          <w:rFonts w:ascii="Arial" w:hAnsi="Arial"/>
          <w:sz w:val="24"/>
          <w:lang w:val="es-ES"/>
        </w:rPr>
        <w:t>o de libertad)</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no rechazar la hipótesis nula, es decir que no existe en realidad dependencia entre la edad del estudiante y la nota de matemáticas, pero al analizar la variable edad se puede apreciar que la variación entr</w:t>
      </w:r>
      <w:r>
        <w:rPr>
          <w:rFonts w:ascii="Arial" w:hAnsi="Arial"/>
          <w:sz w:val="24"/>
          <w:lang w:val="es-ES"/>
        </w:rPr>
        <w:t xml:space="preserve">e las edades no es mucha, por lo tanto se pone en duda esta conclusión obtenida, ya que la mayoría de alumnos tienen entre 14 y 15 años (la edad promedio que hay en el décimo año de educación básica es de 14.44). </w:t>
      </w:r>
    </w:p>
    <w:p w:rsidR="00000000" w:rsidRDefault="00287530">
      <w:pPr>
        <w:jc w:val="both"/>
        <w:rPr>
          <w:rFonts w:ascii="Arial" w:hAnsi="Arial"/>
          <w:sz w:val="24"/>
          <w:lang w:val="es-ES"/>
        </w:rPr>
      </w:pPr>
    </w:p>
    <w:p w:rsidR="00000000" w:rsidRDefault="00287530">
      <w:pPr>
        <w:pStyle w:val="Ttulo3"/>
        <w:ind w:left="851"/>
      </w:pPr>
      <w:bookmarkStart w:id="56" w:name="_Toc506602005"/>
      <w:bookmarkStart w:id="57" w:name="_Toc509111566"/>
      <w:r>
        <w:t>4.4.6 Variables: edad y Nota de Lenguaje</w:t>
      </w:r>
      <w:bookmarkEnd w:id="56"/>
      <w:bookmarkEnd w:id="57"/>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7"/>
        </w:numPr>
        <w:tabs>
          <w:tab w:val="clear" w:pos="1065"/>
          <w:tab w:val="num" w:pos="1843"/>
        </w:tabs>
        <w:spacing w:line="480" w:lineRule="auto"/>
        <w:ind w:left="1843"/>
        <w:jc w:val="both"/>
        <w:rPr>
          <w:rFonts w:ascii="Arial" w:hAnsi="Arial"/>
          <w:sz w:val="24"/>
          <w:lang w:val="es-ES"/>
        </w:rPr>
      </w:pPr>
      <w:r>
        <w:rPr>
          <w:rFonts w:ascii="Arial" w:hAnsi="Arial"/>
          <w:sz w:val="24"/>
          <w:lang w:val="es-ES"/>
        </w:rPr>
        <w:t>Notas de Lenguaje de 15 a 66</w:t>
      </w:r>
    </w:p>
    <w:p w:rsidR="00000000" w:rsidRDefault="00287530">
      <w:pPr>
        <w:numPr>
          <w:ilvl w:val="0"/>
          <w:numId w:val="7"/>
        </w:numPr>
        <w:tabs>
          <w:tab w:val="clear" w:pos="1065"/>
          <w:tab w:val="num" w:pos="1843"/>
        </w:tabs>
        <w:spacing w:line="480" w:lineRule="auto"/>
        <w:ind w:left="1843"/>
        <w:jc w:val="both"/>
        <w:rPr>
          <w:rFonts w:ascii="Arial" w:hAnsi="Arial"/>
          <w:sz w:val="24"/>
          <w:lang w:val="es-ES"/>
        </w:rPr>
      </w:pPr>
      <w:r>
        <w:rPr>
          <w:rFonts w:ascii="Arial" w:hAnsi="Arial"/>
          <w:sz w:val="24"/>
          <w:lang w:val="es-ES"/>
        </w:rPr>
        <w:t>Notas de Lenguaje de 67 a 88</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edades entre los 12 y 14 años</w:t>
      </w:r>
    </w:p>
    <w:p w:rsidR="00000000" w:rsidRDefault="00287530">
      <w:pPr>
        <w:spacing w:line="480" w:lineRule="auto"/>
        <w:ind w:left="1701"/>
        <w:jc w:val="both"/>
        <w:rPr>
          <w:rFonts w:ascii="Arial" w:hAnsi="Arial"/>
          <w:sz w:val="24"/>
          <w:lang w:val="es-ES"/>
        </w:rPr>
      </w:pPr>
      <w:r>
        <w:rPr>
          <w:rFonts w:ascii="Arial" w:hAnsi="Arial"/>
          <w:sz w:val="24"/>
          <w:lang w:val="es-ES"/>
        </w:rPr>
        <w:t>y: edades entre los 15 y 18 años</w:t>
      </w:r>
    </w:p>
    <w:p w:rsidR="00000000" w:rsidRDefault="00287530">
      <w:pPr>
        <w:spacing w:line="480" w:lineRule="auto"/>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lenguaje es independiente a la edad del estudiante</w:t>
      </w:r>
    </w:p>
    <w:p w:rsidR="00000000" w:rsidRDefault="00287530">
      <w:pPr>
        <w:spacing w:line="480" w:lineRule="auto"/>
        <w:ind w:left="3686"/>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lenguaje depende de la edad del estudiante</w:t>
      </w:r>
    </w:p>
    <w:p w:rsidR="00000000" w:rsidRDefault="00287530">
      <w:pPr>
        <w:jc w:val="center"/>
        <w:rPr>
          <w:rFonts w:ascii="Arial" w:hAnsi="Arial"/>
          <w:b/>
          <w:sz w:val="24"/>
          <w:lang w:val="es-ES"/>
        </w:rPr>
      </w:pPr>
      <w:bookmarkStart w:id="58" w:name="_Toc507672403"/>
    </w:p>
    <w:p w:rsidR="00000000" w:rsidRDefault="00287530">
      <w:pPr>
        <w:spacing w:line="480" w:lineRule="auto"/>
        <w:jc w:val="center"/>
        <w:rPr>
          <w:rFonts w:ascii="Arial" w:hAnsi="Arial"/>
          <w:b/>
          <w:sz w:val="24"/>
          <w:lang w:val="es-ES"/>
        </w:rPr>
      </w:pPr>
      <w:r>
        <w:rPr>
          <w:rFonts w:ascii="Arial" w:hAnsi="Arial"/>
          <w:b/>
          <w:sz w:val="24"/>
          <w:lang w:val="es-ES"/>
        </w:rPr>
        <w:t>Tabla LXXXI</w:t>
      </w:r>
      <w:bookmarkEnd w:id="58"/>
      <w:r>
        <w:rPr>
          <w:rFonts w:ascii="Arial" w:hAnsi="Arial"/>
          <w:b/>
          <w:sz w:val="24"/>
          <w:lang w:val="es-ES"/>
        </w:rPr>
        <w:t>I</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variables Nota de lenguaje - edad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494</w:t>
            </w:r>
          </w:p>
          <w:p w:rsidR="00000000" w:rsidRDefault="00287530">
            <w:pPr>
              <w:jc w:val="right"/>
              <w:rPr>
                <w:rFonts w:ascii="Arial" w:hAnsi="Arial"/>
                <w:sz w:val="24"/>
                <w:lang w:val="es-ES"/>
              </w:rPr>
            </w:pPr>
            <w:r>
              <w:rPr>
                <w:rFonts w:ascii="Arial" w:hAnsi="Arial"/>
                <w:sz w:val="24"/>
                <w:lang w:val="es-ES"/>
              </w:rPr>
              <w:t>515.43</w:t>
            </w:r>
          </w:p>
        </w:tc>
        <w:tc>
          <w:tcPr>
            <w:tcW w:w="1418" w:type="dxa"/>
          </w:tcPr>
          <w:p w:rsidR="00000000" w:rsidRDefault="00287530">
            <w:pPr>
              <w:jc w:val="right"/>
              <w:rPr>
                <w:rFonts w:ascii="Arial" w:hAnsi="Arial"/>
                <w:sz w:val="24"/>
                <w:lang w:val="es-ES"/>
              </w:rPr>
            </w:pPr>
            <w:r>
              <w:rPr>
                <w:rFonts w:ascii="Arial" w:hAnsi="Arial"/>
                <w:sz w:val="24"/>
                <w:lang w:val="es-ES"/>
              </w:rPr>
              <w:t>156</w:t>
            </w:r>
          </w:p>
          <w:p w:rsidR="00000000" w:rsidRDefault="00287530">
            <w:pPr>
              <w:jc w:val="right"/>
              <w:rPr>
                <w:rFonts w:ascii="Arial" w:hAnsi="Arial"/>
                <w:sz w:val="24"/>
                <w:lang w:val="es-ES"/>
              </w:rPr>
            </w:pPr>
            <w:r>
              <w:rPr>
                <w:rFonts w:ascii="Arial" w:hAnsi="Arial"/>
                <w:sz w:val="24"/>
                <w:lang w:val="es-ES"/>
              </w:rPr>
              <w:t>134.56</w:t>
            </w:r>
          </w:p>
        </w:tc>
        <w:tc>
          <w:tcPr>
            <w:tcW w:w="1418" w:type="dxa"/>
          </w:tcPr>
          <w:p w:rsidR="00000000" w:rsidRDefault="00287530">
            <w:pPr>
              <w:jc w:val="right"/>
              <w:rPr>
                <w:rFonts w:ascii="Arial" w:hAnsi="Arial"/>
                <w:sz w:val="24"/>
                <w:lang w:val="es-ES"/>
              </w:rPr>
            </w:pPr>
            <w:r>
              <w:rPr>
                <w:rFonts w:ascii="Arial" w:hAnsi="Arial"/>
                <w:sz w:val="24"/>
                <w:lang w:val="es-ES"/>
              </w:rPr>
              <w:t>650</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364</w:t>
            </w:r>
          </w:p>
          <w:p w:rsidR="00000000" w:rsidRDefault="00287530">
            <w:pPr>
              <w:jc w:val="right"/>
              <w:rPr>
                <w:rFonts w:ascii="Arial" w:hAnsi="Arial"/>
                <w:sz w:val="24"/>
                <w:lang w:val="es-ES"/>
              </w:rPr>
            </w:pPr>
            <w:r>
              <w:rPr>
                <w:rFonts w:ascii="Arial" w:hAnsi="Arial"/>
                <w:sz w:val="24"/>
                <w:lang w:val="es-ES"/>
              </w:rPr>
              <w:t>342.56</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68</w:t>
            </w:r>
          </w:p>
          <w:p w:rsidR="00000000" w:rsidRDefault="00287530">
            <w:pPr>
              <w:jc w:val="right"/>
              <w:rPr>
                <w:rFonts w:ascii="Arial" w:hAnsi="Arial"/>
                <w:sz w:val="24"/>
                <w:lang w:val="es-ES"/>
              </w:rPr>
            </w:pPr>
            <w:r>
              <w:rPr>
                <w:rFonts w:ascii="Arial" w:hAnsi="Arial"/>
                <w:sz w:val="24"/>
                <w:lang w:val="es-ES"/>
              </w:rPr>
              <w:t>89.43</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432</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852</w:t>
            </w:r>
          </w:p>
        </w:tc>
        <w:tc>
          <w:tcPr>
            <w:tcW w:w="1418" w:type="dxa"/>
          </w:tcPr>
          <w:p w:rsidR="00000000" w:rsidRDefault="00287530">
            <w:pPr>
              <w:jc w:val="right"/>
              <w:rPr>
                <w:rFonts w:ascii="Arial" w:hAnsi="Arial"/>
                <w:sz w:val="24"/>
                <w:lang w:val="es-ES"/>
              </w:rPr>
            </w:pPr>
            <w:r>
              <w:rPr>
                <w:rFonts w:ascii="Arial" w:hAnsi="Arial"/>
                <w:sz w:val="24"/>
                <w:lang w:val="es-ES"/>
              </w:rPr>
              <w:t>224</w:t>
            </w:r>
          </w:p>
        </w:tc>
        <w:tc>
          <w:tcPr>
            <w:tcW w:w="1418" w:type="dxa"/>
          </w:tcPr>
          <w:p w:rsidR="00000000" w:rsidRDefault="00287530">
            <w:pPr>
              <w:jc w:val="right"/>
              <w:rPr>
                <w:rFonts w:ascii="Arial" w:hAnsi="Arial"/>
                <w:sz w:val="24"/>
                <w:lang w:val="es-ES"/>
              </w:rPr>
            </w:pPr>
            <w:r>
              <w:rPr>
                <w:rFonts w:ascii="Arial" w:hAnsi="Arial"/>
                <w:sz w:val="24"/>
                <w:lang w:val="es-ES"/>
              </w:rPr>
              <w:t>1082</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=10.78</w:t>
      </w:r>
    </w:p>
    <w:p w:rsidR="00000000" w:rsidRDefault="00287530">
      <w:pPr>
        <w:spacing w:line="480" w:lineRule="auto"/>
        <w:ind w:left="851"/>
        <w:jc w:val="both"/>
        <w:rPr>
          <w:rFonts w:ascii="Arial" w:hAnsi="Arial"/>
          <w:sz w:val="24"/>
          <w:lang w:val="es-ES"/>
        </w:rPr>
      </w:pPr>
      <w:r>
        <w:rPr>
          <w:rFonts w:ascii="Arial" w:hAnsi="Arial"/>
          <w:sz w:val="24"/>
          <w:lang w:val="es-ES"/>
        </w:rPr>
        <w:t>Valor p=0.00102 (1 grado de liberta</w:t>
      </w:r>
      <w:r>
        <w:rPr>
          <w:rFonts w:ascii="Arial" w:hAnsi="Arial"/>
          <w:sz w:val="24"/>
          <w:lang w:val="es-ES"/>
        </w:rPr>
        <w:t>d)</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rechazar la hipótesis nula, es decir que existe en realidad una dependencia entre la edad del estudiante y la nota de lenguaje.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59" w:name="_Toc506602006"/>
      <w:bookmarkStart w:id="60" w:name="_Toc509111567"/>
      <w:r>
        <w:t>4.4.7 Variables: Nota de matemáticas y Nota de Lenguaje</w:t>
      </w:r>
      <w:bookmarkEnd w:id="59"/>
      <w:bookmarkEnd w:id="60"/>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8"/>
        </w:numPr>
        <w:tabs>
          <w:tab w:val="clear" w:pos="1065"/>
          <w:tab w:val="num" w:pos="1843"/>
        </w:tabs>
        <w:spacing w:line="480" w:lineRule="auto"/>
        <w:ind w:left="1843"/>
        <w:jc w:val="both"/>
        <w:rPr>
          <w:rFonts w:ascii="Arial" w:hAnsi="Arial"/>
          <w:sz w:val="24"/>
          <w:lang w:val="es-ES"/>
        </w:rPr>
      </w:pPr>
      <w:r>
        <w:rPr>
          <w:rFonts w:ascii="Arial" w:hAnsi="Arial"/>
          <w:sz w:val="24"/>
          <w:lang w:val="es-ES"/>
        </w:rPr>
        <w:t xml:space="preserve">Notas de Matemáticas </w:t>
      </w:r>
      <w:r>
        <w:rPr>
          <w:rFonts w:ascii="Arial" w:hAnsi="Arial"/>
          <w:sz w:val="24"/>
          <w:lang w:val="es-ES"/>
        </w:rPr>
        <w:t>de 2 a 21</w:t>
      </w:r>
    </w:p>
    <w:p w:rsidR="00000000" w:rsidRDefault="00287530">
      <w:pPr>
        <w:numPr>
          <w:ilvl w:val="0"/>
          <w:numId w:val="8"/>
        </w:numPr>
        <w:tabs>
          <w:tab w:val="clear" w:pos="1065"/>
          <w:tab w:val="num" w:pos="1843"/>
        </w:tabs>
        <w:spacing w:line="480" w:lineRule="auto"/>
        <w:ind w:left="1843"/>
        <w:jc w:val="both"/>
        <w:rPr>
          <w:rFonts w:ascii="Arial" w:hAnsi="Arial"/>
          <w:sz w:val="24"/>
          <w:lang w:val="es-ES"/>
        </w:rPr>
      </w:pPr>
      <w:r>
        <w:rPr>
          <w:rFonts w:ascii="Arial" w:hAnsi="Arial"/>
          <w:sz w:val="24"/>
          <w:lang w:val="es-ES"/>
        </w:rPr>
        <w:t>Notas de Matemáticas de 22 a 60</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Notas de Lenguaje de 15 a 66</w:t>
      </w:r>
    </w:p>
    <w:p w:rsidR="00000000" w:rsidRDefault="00287530">
      <w:pPr>
        <w:spacing w:line="480" w:lineRule="auto"/>
        <w:ind w:left="1701"/>
        <w:jc w:val="both"/>
        <w:rPr>
          <w:rFonts w:ascii="Arial" w:hAnsi="Arial"/>
          <w:sz w:val="24"/>
          <w:lang w:val="es-ES"/>
        </w:rPr>
      </w:pPr>
      <w:r>
        <w:rPr>
          <w:rFonts w:ascii="Arial" w:hAnsi="Arial"/>
          <w:sz w:val="24"/>
          <w:lang w:val="es-ES"/>
        </w:rPr>
        <w:t>y: Notas de Lenguaje de 67 a 88</w:t>
      </w:r>
    </w:p>
    <w:p w:rsidR="00000000" w:rsidRDefault="00287530">
      <w:pPr>
        <w:spacing w:line="480" w:lineRule="auto"/>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nota de lenguaje es independiente de la nota de matemáticas</w:t>
      </w:r>
    </w:p>
    <w:p w:rsidR="00000000" w:rsidRDefault="00287530">
      <w:pPr>
        <w:spacing w:line="480" w:lineRule="auto"/>
        <w:ind w:left="3402"/>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nota de lenguaje dep</w:t>
      </w:r>
      <w:r>
        <w:rPr>
          <w:rFonts w:ascii="Arial" w:hAnsi="Arial"/>
          <w:sz w:val="24"/>
          <w:lang w:val="es-ES"/>
        </w:rPr>
        <w:t>ende de la nota de matemáticas</w:t>
      </w:r>
    </w:p>
    <w:p w:rsidR="00000000" w:rsidRDefault="00287530">
      <w:pPr>
        <w:jc w:val="center"/>
        <w:rPr>
          <w:rFonts w:ascii="Arial" w:hAnsi="Arial"/>
          <w:b/>
          <w:sz w:val="24"/>
          <w:lang w:val="es-ES"/>
        </w:rPr>
      </w:pPr>
      <w:bookmarkStart w:id="61" w:name="_Toc507672404"/>
    </w:p>
    <w:p w:rsidR="00000000" w:rsidRDefault="00287530">
      <w:pPr>
        <w:spacing w:line="480" w:lineRule="auto"/>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Tabla LXXX</w:t>
      </w:r>
      <w:bookmarkEnd w:id="61"/>
      <w:r>
        <w:rPr>
          <w:rFonts w:ascii="Arial" w:hAnsi="Arial"/>
          <w:b/>
          <w:sz w:val="24"/>
          <w:lang w:val="es-ES"/>
        </w:rPr>
        <w:t>III</w:t>
      </w:r>
    </w:p>
    <w:p w:rsidR="00000000" w:rsidRDefault="00287530">
      <w:pPr>
        <w:spacing w:line="480" w:lineRule="auto"/>
        <w:ind w:left="851"/>
        <w:jc w:val="center"/>
        <w:rPr>
          <w:rFonts w:ascii="Arial" w:hAnsi="Arial"/>
          <w:b/>
          <w:sz w:val="24"/>
          <w:lang w:val="es-ES"/>
        </w:rPr>
      </w:pPr>
      <w:r>
        <w:rPr>
          <w:rFonts w:ascii="Arial" w:hAnsi="Arial"/>
          <w:b/>
          <w:sz w:val="24"/>
          <w:lang w:val="es-ES"/>
        </w:rPr>
        <w:t>Tabla de contingencia variables Nota de matemáticas - Nota de lenguaje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468</w:t>
            </w:r>
          </w:p>
          <w:p w:rsidR="00000000" w:rsidRDefault="00287530">
            <w:pPr>
              <w:jc w:val="right"/>
              <w:rPr>
                <w:rFonts w:ascii="Arial" w:hAnsi="Arial"/>
                <w:sz w:val="24"/>
                <w:lang w:val="es-ES"/>
              </w:rPr>
            </w:pPr>
            <w:r>
              <w:rPr>
                <w:rFonts w:ascii="Arial" w:hAnsi="Arial"/>
                <w:sz w:val="24"/>
                <w:lang w:val="es-ES"/>
              </w:rPr>
              <w:t>446.14</w:t>
            </w:r>
          </w:p>
        </w:tc>
        <w:tc>
          <w:tcPr>
            <w:tcW w:w="1418" w:type="dxa"/>
          </w:tcPr>
          <w:p w:rsidR="00000000" w:rsidRDefault="00287530">
            <w:pPr>
              <w:jc w:val="right"/>
              <w:rPr>
                <w:rFonts w:ascii="Arial" w:hAnsi="Arial"/>
                <w:sz w:val="24"/>
                <w:lang w:val="es-ES"/>
              </w:rPr>
            </w:pPr>
            <w:r>
              <w:rPr>
                <w:rFonts w:ascii="Arial" w:hAnsi="Arial"/>
                <w:sz w:val="24"/>
                <w:lang w:val="es-ES"/>
              </w:rPr>
              <w:t>94</w:t>
            </w:r>
          </w:p>
          <w:p w:rsidR="00000000" w:rsidRDefault="00287530">
            <w:pPr>
              <w:jc w:val="right"/>
              <w:rPr>
                <w:rFonts w:ascii="Arial" w:hAnsi="Arial"/>
                <w:sz w:val="24"/>
                <w:lang w:val="es-ES"/>
              </w:rPr>
            </w:pPr>
            <w:r>
              <w:rPr>
                <w:rFonts w:ascii="Arial" w:hAnsi="Arial"/>
                <w:sz w:val="24"/>
                <w:lang w:val="es-ES"/>
              </w:rPr>
              <w:t>115.85</w:t>
            </w:r>
          </w:p>
        </w:tc>
        <w:tc>
          <w:tcPr>
            <w:tcW w:w="1418" w:type="dxa"/>
          </w:tcPr>
          <w:p w:rsidR="00000000" w:rsidRDefault="00287530">
            <w:pPr>
              <w:jc w:val="right"/>
              <w:rPr>
                <w:rFonts w:ascii="Arial" w:hAnsi="Arial"/>
                <w:sz w:val="24"/>
                <w:lang w:val="es-ES"/>
              </w:rPr>
            </w:pPr>
            <w:r>
              <w:rPr>
                <w:rFonts w:ascii="Arial" w:hAnsi="Arial"/>
                <w:sz w:val="24"/>
                <w:lang w:val="es-ES"/>
              </w:rPr>
              <w:t>562</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410</w:t>
            </w:r>
          </w:p>
          <w:p w:rsidR="00000000" w:rsidRDefault="00287530">
            <w:pPr>
              <w:jc w:val="right"/>
              <w:rPr>
                <w:rFonts w:ascii="Arial" w:hAnsi="Arial"/>
                <w:sz w:val="24"/>
                <w:lang w:val="es-ES"/>
              </w:rPr>
            </w:pPr>
            <w:r>
              <w:rPr>
                <w:rFonts w:ascii="Arial" w:hAnsi="Arial"/>
                <w:sz w:val="24"/>
                <w:lang w:val="es-ES"/>
              </w:rPr>
              <w:t>431.85</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134</w:t>
            </w:r>
          </w:p>
          <w:p w:rsidR="00000000" w:rsidRDefault="00287530">
            <w:pPr>
              <w:jc w:val="right"/>
              <w:rPr>
                <w:rFonts w:ascii="Arial" w:hAnsi="Arial"/>
                <w:sz w:val="24"/>
                <w:lang w:val="es-ES"/>
              </w:rPr>
            </w:pPr>
            <w:r>
              <w:rPr>
                <w:rFonts w:ascii="Arial" w:hAnsi="Arial"/>
                <w:sz w:val="24"/>
                <w:lang w:val="es-ES"/>
              </w:rPr>
              <w:t>112.14</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544</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878</w:t>
            </w:r>
          </w:p>
        </w:tc>
        <w:tc>
          <w:tcPr>
            <w:tcW w:w="1418" w:type="dxa"/>
          </w:tcPr>
          <w:p w:rsidR="00000000" w:rsidRDefault="00287530">
            <w:pPr>
              <w:jc w:val="right"/>
              <w:rPr>
                <w:rFonts w:ascii="Arial" w:hAnsi="Arial"/>
                <w:sz w:val="24"/>
                <w:lang w:val="es-ES"/>
              </w:rPr>
            </w:pPr>
            <w:r>
              <w:rPr>
                <w:rFonts w:ascii="Arial" w:hAnsi="Arial"/>
                <w:sz w:val="24"/>
                <w:lang w:val="es-ES"/>
              </w:rPr>
              <w:t>228</w:t>
            </w:r>
          </w:p>
        </w:tc>
        <w:tc>
          <w:tcPr>
            <w:tcW w:w="1418" w:type="dxa"/>
          </w:tcPr>
          <w:p w:rsidR="00000000" w:rsidRDefault="00287530">
            <w:pPr>
              <w:jc w:val="right"/>
              <w:rPr>
                <w:rFonts w:ascii="Arial" w:hAnsi="Arial"/>
                <w:sz w:val="24"/>
                <w:lang w:val="es-ES"/>
              </w:rPr>
            </w:pPr>
            <w:r>
              <w:rPr>
                <w:rFonts w:ascii="Arial" w:hAnsi="Arial"/>
                <w:sz w:val="24"/>
                <w:lang w:val="es-ES"/>
              </w:rPr>
              <w:t>1106</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=10.558</w:t>
      </w:r>
    </w:p>
    <w:p w:rsidR="00000000" w:rsidRDefault="00287530">
      <w:pPr>
        <w:spacing w:line="480" w:lineRule="auto"/>
        <w:ind w:left="851"/>
        <w:jc w:val="both"/>
        <w:rPr>
          <w:rFonts w:ascii="Arial" w:hAnsi="Arial"/>
          <w:sz w:val="24"/>
          <w:lang w:val="es-ES"/>
        </w:rPr>
      </w:pPr>
      <w:r>
        <w:rPr>
          <w:rFonts w:ascii="Arial" w:hAnsi="Arial"/>
          <w:sz w:val="24"/>
          <w:lang w:val="es-ES"/>
        </w:rPr>
        <w:t>Valor p=0.00115 (1 grado de libertad)</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Exis</w:t>
      </w:r>
      <w:r>
        <w:rPr>
          <w:rFonts w:ascii="Arial" w:hAnsi="Arial"/>
          <w:sz w:val="24"/>
          <w:lang w:val="es-ES"/>
        </w:rPr>
        <w:t xml:space="preserve">te evidencia estadística para rechazar la hipótesis nula, es decir que existe en realidad una dependencia entre la nota de matemáticas y la nota de lenguaje, en la tabla LXXXII se aprecia que los estudiantes del décimo año de educación básica que obtienen </w:t>
      </w:r>
      <w:r>
        <w:rPr>
          <w:rFonts w:ascii="Arial" w:hAnsi="Arial"/>
          <w:sz w:val="24"/>
          <w:lang w:val="es-ES"/>
        </w:rPr>
        <w:t>las menores calificaciones en matemáticas, también obtienen las menores calificaciones en lenguaje.</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62" w:name="_Toc509111568"/>
      <w:r>
        <w:t>4.4.8 Variables: edad y suma de enteros</w:t>
      </w:r>
      <w:bookmarkEnd w:id="62"/>
    </w:p>
    <w:p w:rsidR="00000000" w:rsidRDefault="00287530">
      <w:pPr>
        <w:spacing w:line="480" w:lineRule="auto"/>
        <w:ind w:left="851"/>
        <w:jc w:val="both"/>
        <w:rPr>
          <w:rFonts w:ascii="Arial" w:hAnsi="Arial"/>
          <w:sz w:val="24"/>
          <w:lang w:val="es-ES"/>
        </w:rPr>
      </w:pPr>
      <w:r>
        <w:rPr>
          <w:rFonts w:ascii="Arial" w:hAnsi="Arial"/>
          <w:sz w:val="24"/>
          <w:lang w:val="es-ES"/>
        </w:rPr>
        <w:t>Factor 1:</w:t>
      </w:r>
    </w:p>
    <w:p w:rsidR="00000000" w:rsidRDefault="00287530">
      <w:pPr>
        <w:numPr>
          <w:ilvl w:val="0"/>
          <w:numId w:val="9"/>
        </w:numPr>
        <w:tabs>
          <w:tab w:val="clear" w:pos="1065"/>
          <w:tab w:val="num" w:pos="1843"/>
        </w:tabs>
        <w:spacing w:line="480" w:lineRule="auto"/>
        <w:ind w:left="1843"/>
        <w:jc w:val="both"/>
        <w:rPr>
          <w:rFonts w:ascii="Arial" w:hAnsi="Arial"/>
          <w:sz w:val="24"/>
          <w:lang w:val="es-ES"/>
        </w:rPr>
      </w:pPr>
      <w:r>
        <w:rPr>
          <w:rFonts w:ascii="Arial" w:hAnsi="Arial"/>
          <w:sz w:val="24"/>
          <w:lang w:val="es-ES"/>
        </w:rPr>
        <w:t>Suma hasta las decenas</w:t>
      </w:r>
    </w:p>
    <w:p w:rsidR="00000000" w:rsidRDefault="00287530">
      <w:pPr>
        <w:numPr>
          <w:ilvl w:val="0"/>
          <w:numId w:val="9"/>
        </w:numPr>
        <w:tabs>
          <w:tab w:val="clear" w:pos="1065"/>
          <w:tab w:val="num" w:pos="1843"/>
        </w:tabs>
        <w:spacing w:line="480" w:lineRule="auto"/>
        <w:ind w:left="1843"/>
        <w:jc w:val="both"/>
        <w:rPr>
          <w:rFonts w:ascii="Arial" w:hAnsi="Arial"/>
          <w:sz w:val="24"/>
          <w:lang w:val="es-ES"/>
        </w:rPr>
      </w:pPr>
      <w:r>
        <w:rPr>
          <w:rFonts w:ascii="Arial" w:hAnsi="Arial"/>
          <w:sz w:val="24"/>
          <w:lang w:val="es-ES"/>
        </w:rPr>
        <w:t>Suma hasta las centenas</w:t>
      </w:r>
    </w:p>
    <w:p w:rsidR="00000000" w:rsidRDefault="00287530">
      <w:pPr>
        <w:spacing w:line="480" w:lineRule="auto"/>
        <w:ind w:left="851"/>
        <w:jc w:val="both"/>
        <w:rPr>
          <w:rFonts w:ascii="Arial" w:hAnsi="Arial"/>
          <w:sz w:val="24"/>
          <w:lang w:val="es-ES"/>
        </w:rPr>
      </w:pPr>
      <w:r>
        <w:rPr>
          <w:rFonts w:ascii="Arial" w:hAnsi="Arial"/>
          <w:sz w:val="24"/>
          <w:lang w:val="es-ES"/>
        </w:rPr>
        <w:t>Factor 2:</w:t>
      </w:r>
    </w:p>
    <w:p w:rsidR="00000000" w:rsidRDefault="00287530">
      <w:pPr>
        <w:spacing w:line="480" w:lineRule="auto"/>
        <w:ind w:left="1701"/>
        <w:jc w:val="both"/>
        <w:rPr>
          <w:rFonts w:ascii="Arial" w:hAnsi="Arial"/>
          <w:sz w:val="24"/>
          <w:lang w:val="es-ES"/>
        </w:rPr>
      </w:pPr>
      <w:r>
        <w:rPr>
          <w:rFonts w:ascii="Arial" w:hAnsi="Arial"/>
          <w:sz w:val="24"/>
          <w:lang w:val="es-ES"/>
        </w:rPr>
        <w:t>x: edades entre los 12 y 14</w:t>
      </w:r>
    </w:p>
    <w:p w:rsidR="00000000" w:rsidRDefault="00287530">
      <w:pPr>
        <w:spacing w:line="480" w:lineRule="auto"/>
        <w:ind w:left="1701"/>
        <w:jc w:val="both"/>
        <w:rPr>
          <w:rFonts w:ascii="Arial" w:hAnsi="Arial"/>
          <w:sz w:val="24"/>
          <w:lang w:val="es-ES"/>
        </w:rPr>
      </w:pPr>
      <w:r>
        <w:rPr>
          <w:rFonts w:ascii="Arial" w:hAnsi="Arial"/>
          <w:sz w:val="24"/>
          <w:lang w:val="es-ES"/>
        </w:rPr>
        <w:t xml:space="preserve">y: edades </w:t>
      </w:r>
      <w:r>
        <w:rPr>
          <w:rFonts w:ascii="Arial" w:hAnsi="Arial"/>
          <w:sz w:val="24"/>
          <w:lang w:val="es-ES"/>
        </w:rPr>
        <w:t>entre los 15 y 18</w:t>
      </w:r>
    </w:p>
    <w:p w:rsidR="00000000" w:rsidRDefault="00287530">
      <w:pPr>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El contraste de hipótesis planteado es:</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0</w:t>
      </w:r>
      <w:r>
        <w:rPr>
          <w:rFonts w:ascii="Arial" w:hAnsi="Arial"/>
          <w:sz w:val="24"/>
          <w:lang w:val="es-ES"/>
        </w:rPr>
        <w:t>: la capacidad para sumar enteros no depende de la edad del estudiante.</w:t>
      </w:r>
    </w:p>
    <w:p w:rsidR="00000000" w:rsidRDefault="00287530">
      <w:pPr>
        <w:spacing w:line="480" w:lineRule="auto"/>
        <w:ind w:left="3402"/>
        <w:jc w:val="both"/>
        <w:rPr>
          <w:rFonts w:ascii="Arial" w:hAnsi="Arial"/>
          <w:sz w:val="24"/>
          <w:lang w:val="es-ES"/>
        </w:rPr>
      </w:pPr>
      <w:r>
        <w:rPr>
          <w:rFonts w:ascii="Arial" w:hAnsi="Arial"/>
          <w:sz w:val="24"/>
          <w:lang w:val="es-ES"/>
        </w:rPr>
        <w:t>vs</w:t>
      </w:r>
    </w:p>
    <w:p w:rsidR="00000000" w:rsidRDefault="00287530">
      <w:pPr>
        <w:spacing w:line="480" w:lineRule="auto"/>
        <w:ind w:left="851"/>
        <w:jc w:val="both"/>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la capacidad para sumar enteros depende de la edad del estudiante.</w:t>
      </w:r>
    </w:p>
    <w:p w:rsidR="00000000" w:rsidRDefault="00287530">
      <w:pPr>
        <w:jc w:val="both"/>
        <w:rPr>
          <w:rFonts w:ascii="Arial" w:hAnsi="Arial"/>
          <w:b/>
          <w:sz w:val="24"/>
          <w:lang w:val="es-ES"/>
        </w:rPr>
      </w:pPr>
    </w:p>
    <w:p w:rsidR="00000000" w:rsidRDefault="00287530">
      <w:pPr>
        <w:spacing w:line="480" w:lineRule="auto"/>
        <w:jc w:val="center"/>
        <w:rPr>
          <w:rFonts w:ascii="Arial" w:hAnsi="Arial"/>
          <w:b/>
          <w:sz w:val="24"/>
          <w:lang w:val="es-ES"/>
        </w:rPr>
      </w:pPr>
      <w:bookmarkStart w:id="63" w:name="_Toc507672405"/>
      <w:r>
        <w:rPr>
          <w:rFonts w:ascii="Arial" w:hAnsi="Arial"/>
          <w:b/>
          <w:sz w:val="24"/>
          <w:lang w:val="es-ES"/>
        </w:rPr>
        <w:t>Tabla LXXXI</w:t>
      </w:r>
      <w:bookmarkEnd w:id="63"/>
      <w:r>
        <w:rPr>
          <w:rFonts w:ascii="Arial" w:hAnsi="Arial"/>
          <w:b/>
          <w:sz w:val="24"/>
          <w:lang w:val="es-ES"/>
        </w:rPr>
        <w:t>V</w:t>
      </w:r>
    </w:p>
    <w:p w:rsidR="00000000" w:rsidRDefault="00287530">
      <w:pPr>
        <w:spacing w:line="480" w:lineRule="auto"/>
        <w:jc w:val="center"/>
        <w:rPr>
          <w:rFonts w:ascii="Arial" w:hAnsi="Arial"/>
          <w:b/>
          <w:sz w:val="24"/>
          <w:lang w:val="es-ES"/>
        </w:rPr>
      </w:pPr>
      <w:r>
        <w:rPr>
          <w:rFonts w:ascii="Arial" w:hAnsi="Arial"/>
          <w:b/>
          <w:sz w:val="24"/>
          <w:lang w:val="es-ES"/>
        </w:rPr>
        <w:t>Tabla de contingencia variables e</w:t>
      </w:r>
      <w:r>
        <w:rPr>
          <w:rFonts w:ascii="Arial" w:hAnsi="Arial"/>
          <w:b/>
          <w:sz w:val="24"/>
          <w:lang w:val="es-ES"/>
        </w:rPr>
        <w:t>dad - suma de enteros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8"/>
        <w:gridCol w:w="1418"/>
      </w:tblGrid>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center"/>
              <w:rPr>
                <w:rFonts w:ascii="Arial" w:hAnsi="Arial"/>
                <w:b/>
                <w:sz w:val="24"/>
                <w:lang w:val="es-ES"/>
              </w:rPr>
            </w:pPr>
            <w:r>
              <w:rPr>
                <w:rFonts w:ascii="Arial" w:hAnsi="Arial"/>
                <w:b/>
                <w:sz w:val="24"/>
                <w:lang w:val="es-ES"/>
              </w:rPr>
              <w:t>a</w:t>
            </w:r>
          </w:p>
        </w:tc>
        <w:tc>
          <w:tcPr>
            <w:tcW w:w="1418" w:type="dxa"/>
          </w:tcPr>
          <w:p w:rsidR="00000000" w:rsidRDefault="00287530">
            <w:pPr>
              <w:jc w:val="center"/>
              <w:rPr>
                <w:rFonts w:ascii="Arial" w:hAnsi="Arial"/>
                <w:b/>
                <w:sz w:val="24"/>
                <w:lang w:val="es-ES"/>
              </w:rPr>
            </w:pPr>
            <w:r>
              <w:rPr>
                <w:rFonts w:ascii="Arial" w:hAnsi="Arial"/>
                <w:b/>
                <w:sz w:val="24"/>
                <w:lang w:val="es-ES"/>
              </w:rPr>
              <w:t>b</w:t>
            </w:r>
          </w:p>
        </w:tc>
        <w:tc>
          <w:tcPr>
            <w:tcW w:w="1418" w:type="dxa"/>
          </w:tcPr>
          <w:p w:rsidR="00000000" w:rsidRDefault="00287530">
            <w:pPr>
              <w:jc w:val="center"/>
              <w:rPr>
                <w:rFonts w:ascii="Arial" w:hAnsi="Arial"/>
                <w:b/>
                <w:sz w:val="24"/>
                <w:lang w:val="es-ES"/>
              </w:rPr>
            </w:pPr>
            <w:r>
              <w:rPr>
                <w:rFonts w:ascii="Arial" w:hAnsi="Arial"/>
                <w:b/>
                <w:sz w:val="24"/>
                <w:lang w:val="es-ES"/>
              </w:rPr>
              <w:t>Total</w:t>
            </w:r>
          </w:p>
        </w:tc>
      </w:tr>
      <w:tr w:rsidR="00000000">
        <w:tblPrEx>
          <w:tblCellMar>
            <w:top w:w="0" w:type="dxa"/>
            <w:bottom w:w="0" w:type="dxa"/>
          </w:tblCellMar>
        </w:tblPrEx>
        <w:tc>
          <w:tcPr>
            <w:tcW w:w="851" w:type="dxa"/>
            <w:tcBorders>
              <w:top w:val="single" w:sz="4" w:space="0" w:color="auto"/>
            </w:tcBorders>
          </w:tcPr>
          <w:p w:rsidR="00000000" w:rsidRDefault="00287530">
            <w:pPr>
              <w:jc w:val="center"/>
              <w:rPr>
                <w:rFonts w:ascii="Arial" w:hAnsi="Arial"/>
                <w:b/>
                <w:sz w:val="24"/>
                <w:lang w:val="es-ES"/>
              </w:rPr>
            </w:pPr>
            <w:r>
              <w:rPr>
                <w:rFonts w:ascii="Arial" w:hAnsi="Arial"/>
                <w:b/>
                <w:sz w:val="24"/>
                <w:lang w:val="es-ES"/>
              </w:rPr>
              <w:t>x</w:t>
            </w:r>
          </w:p>
        </w:tc>
        <w:tc>
          <w:tcPr>
            <w:tcW w:w="1418" w:type="dxa"/>
          </w:tcPr>
          <w:p w:rsidR="00000000" w:rsidRDefault="00287530">
            <w:pPr>
              <w:jc w:val="right"/>
              <w:rPr>
                <w:rFonts w:ascii="Arial" w:hAnsi="Arial"/>
                <w:sz w:val="24"/>
                <w:lang w:val="es-ES"/>
              </w:rPr>
            </w:pPr>
            <w:r>
              <w:rPr>
                <w:rFonts w:ascii="Arial" w:hAnsi="Arial"/>
                <w:sz w:val="24"/>
                <w:lang w:val="es-ES"/>
              </w:rPr>
              <w:t>74</w:t>
            </w:r>
          </w:p>
          <w:p w:rsidR="00000000" w:rsidRDefault="00287530">
            <w:pPr>
              <w:jc w:val="right"/>
              <w:rPr>
                <w:rFonts w:ascii="Arial" w:hAnsi="Arial"/>
                <w:sz w:val="24"/>
                <w:lang w:val="es-ES"/>
              </w:rPr>
            </w:pPr>
            <w:r>
              <w:rPr>
                <w:rFonts w:ascii="Arial" w:hAnsi="Arial"/>
                <w:sz w:val="24"/>
                <w:lang w:val="es-ES"/>
              </w:rPr>
              <w:t>69.68</w:t>
            </w:r>
          </w:p>
        </w:tc>
        <w:tc>
          <w:tcPr>
            <w:tcW w:w="1418" w:type="dxa"/>
          </w:tcPr>
          <w:p w:rsidR="00000000" w:rsidRDefault="00287530">
            <w:pPr>
              <w:jc w:val="right"/>
              <w:rPr>
                <w:rFonts w:ascii="Arial" w:hAnsi="Arial"/>
                <w:sz w:val="24"/>
                <w:lang w:val="es-ES"/>
              </w:rPr>
            </w:pPr>
            <w:r>
              <w:rPr>
                <w:rFonts w:ascii="Arial" w:hAnsi="Arial"/>
                <w:sz w:val="24"/>
                <w:lang w:val="es-ES"/>
              </w:rPr>
              <w:t>576</w:t>
            </w:r>
          </w:p>
          <w:p w:rsidR="00000000" w:rsidRDefault="00287530">
            <w:pPr>
              <w:jc w:val="right"/>
              <w:rPr>
                <w:rFonts w:ascii="Arial" w:hAnsi="Arial"/>
                <w:sz w:val="24"/>
                <w:lang w:val="es-ES"/>
              </w:rPr>
            </w:pPr>
            <w:r>
              <w:rPr>
                <w:rFonts w:ascii="Arial" w:hAnsi="Arial"/>
                <w:sz w:val="24"/>
                <w:lang w:val="es-ES"/>
              </w:rPr>
              <w:t>580.31</w:t>
            </w:r>
          </w:p>
        </w:tc>
        <w:tc>
          <w:tcPr>
            <w:tcW w:w="1418" w:type="dxa"/>
          </w:tcPr>
          <w:p w:rsidR="00000000" w:rsidRDefault="00287530">
            <w:pPr>
              <w:jc w:val="right"/>
              <w:rPr>
                <w:rFonts w:ascii="Arial" w:hAnsi="Arial"/>
                <w:sz w:val="24"/>
                <w:lang w:val="es-ES"/>
              </w:rPr>
            </w:pPr>
            <w:r>
              <w:rPr>
                <w:rFonts w:ascii="Arial" w:hAnsi="Arial"/>
                <w:sz w:val="24"/>
                <w:lang w:val="es-ES"/>
              </w:rPr>
              <w:t>650</w:t>
            </w:r>
          </w:p>
        </w:tc>
      </w:tr>
      <w:tr w:rsidR="00000000">
        <w:tblPrEx>
          <w:tblCellMar>
            <w:top w:w="0" w:type="dxa"/>
            <w:bottom w:w="0" w:type="dxa"/>
          </w:tblCellMar>
        </w:tblPrEx>
        <w:tc>
          <w:tcPr>
            <w:tcW w:w="851" w:type="dxa"/>
            <w:tcBorders>
              <w:bottom w:val="single" w:sz="4" w:space="0" w:color="auto"/>
            </w:tcBorders>
          </w:tcPr>
          <w:p w:rsidR="00000000" w:rsidRDefault="00287530">
            <w:pPr>
              <w:jc w:val="center"/>
              <w:rPr>
                <w:rFonts w:ascii="Arial" w:hAnsi="Arial"/>
                <w:b/>
                <w:sz w:val="24"/>
                <w:lang w:val="es-ES"/>
              </w:rPr>
            </w:pPr>
            <w:r>
              <w:rPr>
                <w:rFonts w:ascii="Arial" w:hAnsi="Arial"/>
                <w:b/>
                <w:sz w:val="24"/>
                <w:lang w:val="es-ES"/>
              </w:rPr>
              <w:t>y</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42</w:t>
            </w:r>
          </w:p>
          <w:p w:rsidR="00000000" w:rsidRDefault="00287530">
            <w:pPr>
              <w:jc w:val="right"/>
              <w:rPr>
                <w:rFonts w:ascii="Arial" w:hAnsi="Arial"/>
                <w:sz w:val="24"/>
                <w:lang w:val="es-ES"/>
              </w:rPr>
            </w:pPr>
            <w:r>
              <w:rPr>
                <w:rFonts w:ascii="Arial" w:hAnsi="Arial"/>
                <w:sz w:val="24"/>
                <w:lang w:val="es-ES"/>
              </w:rPr>
              <w:t>46.314</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390</w:t>
            </w:r>
          </w:p>
          <w:p w:rsidR="00000000" w:rsidRDefault="00287530">
            <w:pPr>
              <w:jc w:val="right"/>
              <w:rPr>
                <w:rFonts w:ascii="Arial" w:hAnsi="Arial"/>
                <w:sz w:val="24"/>
                <w:lang w:val="es-ES"/>
              </w:rPr>
            </w:pPr>
            <w:r>
              <w:rPr>
                <w:rFonts w:ascii="Arial" w:hAnsi="Arial"/>
                <w:sz w:val="24"/>
                <w:lang w:val="es-ES"/>
              </w:rPr>
              <w:t>385.6</w:t>
            </w:r>
          </w:p>
        </w:tc>
        <w:tc>
          <w:tcPr>
            <w:tcW w:w="1418" w:type="dxa"/>
            <w:tcBorders>
              <w:bottom w:val="nil"/>
            </w:tcBorders>
          </w:tcPr>
          <w:p w:rsidR="00000000" w:rsidRDefault="00287530">
            <w:pPr>
              <w:jc w:val="right"/>
              <w:rPr>
                <w:rFonts w:ascii="Arial" w:hAnsi="Arial"/>
                <w:sz w:val="24"/>
                <w:lang w:val="es-ES"/>
              </w:rPr>
            </w:pPr>
            <w:r>
              <w:rPr>
                <w:rFonts w:ascii="Arial" w:hAnsi="Arial"/>
                <w:sz w:val="24"/>
                <w:lang w:val="es-ES"/>
              </w:rPr>
              <w:t>432</w:t>
            </w:r>
          </w:p>
        </w:tc>
      </w:tr>
      <w:tr w:rsidR="00000000">
        <w:tblPrEx>
          <w:tblCellMar>
            <w:top w:w="0" w:type="dxa"/>
            <w:bottom w:w="0" w:type="dxa"/>
          </w:tblCellMar>
        </w:tblPrEx>
        <w:tc>
          <w:tcPr>
            <w:tcW w:w="851" w:type="dxa"/>
            <w:tcBorders>
              <w:top w:val="nil"/>
              <w:left w:val="nil"/>
              <w:bottom w:val="nil"/>
              <w:right w:val="nil"/>
            </w:tcBorders>
          </w:tcPr>
          <w:p w:rsidR="00000000" w:rsidRDefault="00287530">
            <w:pPr>
              <w:jc w:val="center"/>
              <w:rPr>
                <w:rFonts w:ascii="Arial" w:hAnsi="Arial"/>
                <w:b/>
                <w:sz w:val="24"/>
                <w:lang w:val="es-ES"/>
              </w:rPr>
            </w:pPr>
          </w:p>
        </w:tc>
        <w:tc>
          <w:tcPr>
            <w:tcW w:w="1418" w:type="dxa"/>
            <w:tcBorders>
              <w:left w:val="single" w:sz="4" w:space="0" w:color="auto"/>
            </w:tcBorders>
          </w:tcPr>
          <w:p w:rsidR="00000000" w:rsidRDefault="00287530">
            <w:pPr>
              <w:jc w:val="right"/>
              <w:rPr>
                <w:rFonts w:ascii="Arial" w:hAnsi="Arial"/>
                <w:sz w:val="24"/>
                <w:lang w:val="es-ES"/>
              </w:rPr>
            </w:pPr>
            <w:r>
              <w:rPr>
                <w:rFonts w:ascii="Arial" w:hAnsi="Arial"/>
                <w:sz w:val="24"/>
                <w:lang w:val="es-ES"/>
              </w:rPr>
              <w:t>878</w:t>
            </w:r>
          </w:p>
        </w:tc>
        <w:tc>
          <w:tcPr>
            <w:tcW w:w="1418" w:type="dxa"/>
          </w:tcPr>
          <w:p w:rsidR="00000000" w:rsidRDefault="00287530">
            <w:pPr>
              <w:jc w:val="right"/>
              <w:rPr>
                <w:rFonts w:ascii="Arial" w:hAnsi="Arial"/>
                <w:sz w:val="24"/>
                <w:lang w:val="es-ES"/>
              </w:rPr>
            </w:pPr>
            <w:r>
              <w:rPr>
                <w:rFonts w:ascii="Arial" w:hAnsi="Arial"/>
                <w:sz w:val="24"/>
                <w:lang w:val="es-ES"/>
              </w:rPr>
              <w:t>966</w:t>
            </w:r>
          </w:p>
        </w:tc>
        <w:tc>
          <w:tcPr>
            <w:tcW w:w="1418" w:type="dxa"/>
          </w:tcPr>
          <w:p w:rsidR="00000000" w:rsidRDefault="00287530">
            <w:pPr>
              <w:jc w:val="right"/>
              <w:rPr>
                <w:rFonts w:ascii="Arial" w:hAnsi="Arial"/>
                <w:sz w:val="24"/>
                <w:lang w:val="es-ES"/>
              </w:rPr>
            </w:pPr>
            <w:r>
              <w:rPr>
                <w:rFonts w:ascii="Arial" w:hAnsi="Arial"/>
                <w:sz w:val="24"/>
                <w:lang w:val="es-ES"/>
              </w:rPr>
              <w:t>1082</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sym w:font="Symbol" w:char="F063"/>
      </w:r>
      <w:r>
        <w:rPr>
          <w:rFonts w:ascii="Arial" w:hAnsi="Arial"/>
          <w:sz w:val="24"/>
          <w:vertAlign w:val="superscript"/>
          <w:lang w:val="es-ES"/>
        </w:rPr>
        <w:t>2</w:t>
      </w:r>
      <w:r>
        <w:rPr>
          <w:rFonts w:ascii="Arial" w:hAnsi="Arial"/>
          <w:sz w:val="24"/>
          <w:lang w:val="es-ES"/>
        </w:rPr>
        <w:t>=0.7493</w:t>
      </w:r>
    </w:p>
    <w:p w:rsidR="00000000" w:rsidRDefault="00287530">
      <w:pPr>
        <w:spacing w:line="480" w:lineRule="auto"/>
        <w:ind w:left="851"/>
        <w:jc w:val="both"/>
        <w:rPr>
          <w:rFonts w:ascii="Arial" w:hAnsi="Arial"/>
          <w:sz w:val="24"/>
          <w:lang w:val="es-ES"/>
        </w:rPr>
      </w:pPr>
      <w:r>
        <w:rPr>
          <w:rFonts w:ascii="Arial" w:hAnsi="Arial"/>
          <w:sz w:val="24"/>
          <w:lang w:val="es-ES"/>
        </w:rPr>
        <w:t>Valor p=0.3866</w:t>
      </w:r>
    </w:p>
    <w:p w:rsidR="00000000" w:rsidRDefault="00287530">
      <w:pPr>
        <w:spacing w:line="480" w:lineRule="auto"/>
        <w:ind w:left="851"/>
        <w:jc w:val="both"/>
        <w:rPr>
          <w:rFonts w:ascii="Arial" w:hAnsi="Arial"/>
          <w:sz w:val="24"/>
          <w:lang w:val="es-ES"/>
        </w:rPr>
      </w:pPr>
      <w:r>
        <w:rPr>
          <w:rFonts w:ascii="Arial" w:hAnsi="Arial"/>
          <w:sz w:val="24"/>
          <w:lang w:val="es-ES"/>
        </w:rPr>
        <w:t>Existe evidencia estadística para aceptar la hipótesis nula, es decir que no existe en realidad una dependencia entre la suma d</w:t>
      </w:r>
      <w:r>
        <w:rPr>
          <w:rFonts w:ascii="Arial" w:hAnsi="Arial"/>
          <w:sz w:val="24"/>
          <w:lang w:val="es-ES"/>
        </w:rPr>
        <w:t>e enteros y la edad, ya que sin importar la edad saben realizar correctamente la operación suma de enteros, como se aprecia en la tabla LXXXIII.</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Dado que las correlaciones lineales de las operaciones básicas fueron bajas, se procedió a hacer tablas de c</w:t>
      </w:r>
      <w:r>
        <w:rPr>
          <w:rFonts w:ascii="Arial" w:hAnsi="Arial"/>
          <w:sz w:val="24"/>
          <w:lang w:val="es-ES"/>
        </w:rPr>
        <w:t>ontingencia para poder precisar si las mismas son independientes o no.</w:t>
      </w:r>
    </w:p>
    <w:p w:rsidR="00000000" w:rsidRDefault="00287530">
      <w:pPr>
        <w:pStyle w:val="Epgrafe"/>
        <w:keepNext/>
        <w:spacing w:line="480" w:lineRule="auto"/>
        <w:jc w:val="center"/>
        <w:rPr>
          <w:rFonts w:ascii="Arial" w:hAnsi="Arial"/>
          <w:sz w:val="24"/>
        </w:rPr>
      </w:pPr>
      <w:r>
        <w:rPr>
          <w:rFonts w:ascii="Arial" w:hAnsi="Arial"/>
          <w:sz w:val="24"/>
        </w:rPr>
        <w:t>Tabla LXXXV</w:t>
      </w:r>
    </w:p>
    <w:p w:rsidR="00000000" w:rsidRDefault="00287530">
      <w:pPr>
        <w:spacing w:line="480" w:lineRule="auto"/>
        <w:jc w:val="center"/>
        <w:rPr>
          <w:rFonts w:ascii="Arial" w:hAnsi="Arial"/>
          <w:b/>
          <w:sz w:val="24"/>
        </w:rPr>
      </w:pPr>
      <w:r>
        <w:rPr>
          <w:rFonts w:ascii="Arial" w:hAnsi="Arial"/>
          <w:b/>
          <w:sz w:val="24"/>
        </w:rPr>
        <w:t>Valores p obtenidos de las tablas de contingencia</w:t>
      </w: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701"/>
        <w:gridCol w:w="1701"/>
        <w:gridCol w:w="1559"/>
        <w:gridCol w:w="992"/>
        <w:gridCol w:w="1948"/>
      </w:tblGrid>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jc w:val="center"/>
              <w:rPr>
                <w:rFonts w:ascii="Arial" w:hAnsi="Arial"/>
                <w:b/>
                <w:sz w:val="24"/>
              </w:rPr>
            </w:pPr>
            <w:r>
              <w:rPr>
                <w:rFonts w:ascii="Arial" w:hAnsi="Arial"/>
                <w:b/>
                <w:sz w:val="24"/>
              </w:rPr>
              <w:t>Factor 1</w:t>
            </w:r>
          </w:p>
        </w:tc>
        <w:tc>
          <w:tcPr>
            <w:tcW w:w="1701" w:type="dxa"/>
            <w:tcBorders>
              <w:top w:val="single" w:sz="4" w:space="0" w:color="auto"/>
              <w:left w:val="nil"/>
              <w:bottom w:val="nil"/>
              <w:right w:val="single" w:sz="4" w:space="0" w:color="auto"/>
            </w:tcBorders>
          </w:tcPr>
          <w:p w:rsidR="00000000" w:rsidRDefault="00287530">
            <w:pPr>
              <w:jc w:val="center"/>
              <w:rPr>
                <w:rFonts w:ascii="Arial" w:hAnsi="Arial"/>
                <w:b/>
                <w:sz w:val="24"/>
              </w:rPr>
            </w:pPr>
            <w:r>
              <w:rPr>
                <w:rFonts w:ascii="Arial" w:hAnsi="Arial"/>
                <w:b/>
                <w:sz w:val="24"/>
              </w:rPr>
              <w:t>Factor 2</w:t>
            </w:r>
          </w:p>
        </w:tc>
        <w:tc>
          <w:tcPr>
            <w:tcW w:w="1559" w:type="dxa"/>
            <w:tcBorders>
              <w:top w:val="single" w:sz="4" w:space="0" w:color="auto"/>
              <w:left w:val="nil"/>
              <w:bottom w:val="nil"/>
              <w:right w:val="single" w:sz="4" w:space="0" w:color="auto"/>
            </w:tcBorders>
          </w:tcPr>
          <w:p w:rsidR="00000000" w:rsidRDefault="00287530">
            <w:pPr>
              <w:jc w:val="center"/>
              <w:rPr>
                <w:rFonts w:ascii="Arial" w:hAnsi="Arial"/>
                <w:b/>
                <w:sz w:val="24"/>
              </w:rPr>
            </w:pPr>
            <w:r>
              <w:rPr>
                <w:rFonts w:ascii="Arial" w:hAnsi="Arial"/>
                <w:b/>
                <w:sz w:val="24"/>
              </w:rPr>
              <w:t>Correlación lineal</w:t>
            </w:r>
          </w:p>
        </w:tc>
        <w:tc>
          <w:tcPr>
            <w:tcW w:w="992" w:type="dxa"/>
            <w:tcBorders>
              <w:top w:val="single" w:sz="4" w:space="0" w:color="auto"/>
              <w:left w:val="nil"/>
              <w:bottom w:val="nil"/>
              <w:right w:val="single" w:sz="4" w:space="0" w:color="auto"/>
            </w:tcBorders>
          </w:tcPr>
          <w:p w:rsidR="00000000" w:rsidRDefault="00287530">
            <w:pPr>
              <w:jc w:val="center"/>
              <w:rPr>
                <w:rFonts w:ascii="Arial" w:hAnsi="Arial"/>
                <w:b/>
                <w:sz w:val="24"/>
              </w:rPr>
            </w:pPr>
            <w:r>
              <w:rPr>
                <w:rFonts w:ascii="Arial" w:hAnsi="Arial"/>
                <w:b/>
                <w:sz w:val="24"/>
              </w:rPr>
              <w:t>Valor p</w:t>
            </w:r>
          </w:p>
        </w:tc>
        <w:tc>
          <w:tcPr>
            <w:tcW w:w="1948" w:type="dxa"/>
            <w:tcBorders>
              <w:left w:val="nil"/>
              <w:bottom w:val="nil"/>
            </w:tcBorders>
          </w:tcPr>
          <w:p w:rsidR="00000000" w:rsidRDefault="00287530">
            <w:pPr>
              <w:jc w:val="center"/>
              <w:rPr>
                <w:rFonts w:ascii="Arial" w:hAnsi="Arial"/>
                <w:b/>
                <w:sz w:val="24"/>
              </w:rPr>
            </w:pPr>
            <w:r>
              <w:rPr>
                <w:rFonts w:ascii="Arial" w:hAnsi="Arial"/>
                <w:b/>
                <w:sz w:val="24"/>
              </w:rPr>
              <w:t>Independencia</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Suma de enteros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Suma de quebrados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0.121</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single" w:sz="4" w:space="0" w:color="auto"/>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Re</w:t>
            </w:r>
            <w:r>
              <w:rPr>
                <w:rFonts w:ascii="Arial" w:hAnsi="Arial"/>
                <w:sz w:val="24"/>
              </w:rPr>
              <w:t>sta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0.138</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Resta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0.106</w:t>
            </w:r>
          </w:p>
        </w:tc>
        <w:tc>
          <w:tcPr>
            <w:tcW w:w="992" w:type="dxa"/>
            <w:tcBorders>
              <w:top w:val="nil"/>
              <w:left w:val="nil"/>
              <w:bottom w:val="nil"/>
              <w:right w:val="single" w:sz="4" w:space="0" w:color="auto"/>
            </w:tcBorders>
          </w:tcPr>
          <w:p w:rsidR="00000000" w:rsidRDefault="00287530">
            <w:pPr>
              <w:ind w:left="-212" w:firstLine="212"/>
              <w:jc w:val="right"/>
              <w:rPr>
                <w:rFonts w:ascii="Arial" w:hAnsi="Arial"/>
                <w:sz w:val="24"/>
              </w:rPr>
            </w:pPr>
            <w:r>
              <w:rPr>
                <w:rFonts w:ascii="Arial" w:hAnsi="Arial"/>
                <w:sz w:val="24"/>
              </w:rPr>
              <w:t>0.000</w:t>
            </w:r>
          </w:p>
        </w:tc>
        <w:tc>
          <w:tcPr>
            <w:tcW w:w="1948" w:type="dxa"/>
            <w:tcBorders>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0.099</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0.007</w:t>
            </w:r>
          </w:p>
        </w:tc>
        <w:tc>
          <w:tcPr>
            <w:tcW w:w="1948" w:type="dxa"/>
            <w:tcBorders>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0.032</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0.257</w:t>
            </w:r>
          </w:p>
        </w:tc>
        <w:tc>
          <w:tcPr>
            <w:tcW w:w="1948" w:type="dxa"/>
            <w:tcBorders>
              <w:left w:val="nil"/>
            </w:tcBorders>
          </w:tcPr>
          <w:p w:rsidR="00000000" w:rsidRDefault="00287530">
            <w:pPr>
              <w:rPr>
                <w:rFonts w:ascii="Arial" w:hAnsi="Arial"/>
                <w:b/>
                <w:sz w:val="24"/>
              </w:rPr>
            </w:pPr>
            <w:r>
              <w:rPr>
                <w:rFonts w:ascii="Arial" w:hAnsi="Arial"/>
                <w:b/>
                <w:sz w:val="24"/>
              </w:rPr>
              <w:t>Independientes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0.127</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0.001</w:t>
            </w:r>
          </w:p>
        </w:tc>
        <w:tc>
          <w:tcPr>
            <w:tcW w:w="1948" w:type="dxa"/>
            <w:tcBorders>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w:t>
            </w:r>
            <w:r>
              <w:rPr>
                <w:rFonts w:ascii="Arial" w:hAnsi="Arial"/>
                <w:sz w:val="24"/>
              </w:rPr>
              <w:t xml:space="preserv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0.089</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0.005</w:t>
            </w:r>
          </w:p>
        </w:tc>
        <w:tc>
          <w:tcPr>
            <w:tcW w:w="1948" w:type="dxa"/>
            <w:tcBorders>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Suma de quebrados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Resta de enteros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0.143</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single" w:sz="4" w:space="0" w:color="auto"/>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Resta de quebrados</w:t>
            </w:r>
          </w:p>
        </w:tc>
        <w:tc>
          <w:tcPr>
            <w:tcW w:w="1559" w:type="dxa"/>
            <w:tcBorders>
              <w:top w:val="nil"/>
              <w:left w:val="nil"/>
              <w:bottom w:val="nil"/>
              <w:right w:val="single" w:sz="4" w:space="0" w:color="auto"/>
            </w:tcBorders>
          </w:tcPr>
          <w:p w:rsidR="00000000" w:rsidRDefault="00287530">
            <w:pPr>
              <w:jc w:val="right"/>
              <w:rPr>
                <w:rFonts w:ascii="Arial" w:hAnsi="Arial"/>
                <w:b/>
                <w:sz w:val="24"/>
              </w:rPr>
            </w:pPr>
            <w:r>
              <w:rPr>
                <w:rFonts w:ascii="Arial" w:hAnsi="Arial"/>
                <w:b/>
                <w:sz w:val="24"/>
              </w:rPr>
              <w:t>0.603</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0.078</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0.012</w:t>
            </w:r>
          </w:p>
        </w:tc>
        <w:tc>
          <w:tcPr>
            <w:tcW w:w="1948" w:type="dxa"/>
            <w:tcBorders>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rPr>
          <w:cantSplit/>
        </w:trPr>
        <w:tc>
          <w:tcPr>
            <w:tcW w:w="7901" w:type="dxa"/>
            <w:gridSpan w:val="5"/>
            <w:tcBorders>
              <w:top w:val="nil"/>
              <w:left w:val="nil"/>
              <w:bottom w:val="nil"/>
              <w:right w:val="nil"/>
            </w:tcBorders>
          </w:tcPr>
          <w:p w:rsidR="00000000" w:rsidRDefault="00287530">
            <w:pPr>
              <w:jc w:val="center"/>
              <w:rPr>
                <w:rFonts w:ascii="Arial" w:hAnsi="Arial"/>
                <w:b/>
                <w:sz w:val="24"/>
              </w:rPr>
            </w:pPr>
            <w:r>
              <w:rPr>
                <w:rFonts w:ascii="Arial" w:hAnsi="Arial"/>
                <w:b/>
                <w:sz w:val="24"/>
              </w:rPr>
              <w:t>Tabla LXXXV (continuación)</w:t>
            </w:r>
          </w:p>
        </w:tc>
      </w:tr>
      <w:tr w:rsidR="00000000">
        <w:tblPrEx>
          <w:tblCellMar>
            <w:top w:w="0" w:type="dxa"/>
            <w:bottom w:w="0" w:type="dxa"/>
          </w:tblCellMar>
        </w:tblPrEx>
        <w:tc>
          <w:tcPr>
            <w:tcW w:w="1701" w:type="dxa"/>
            <w:tcBorders>
              <w:top w:val="single" w:sz="4" w:space="0" w:color="auto"/>
              <w:bottom w:val="single" w:sz="4" w:space="0" w:color="auto"/>
              <w:right w:val="single" w:sz="4" w:space="0" w:color="auto"/>
            </w:tcBorders>
          </w:tcPr>
          <w:p w:rsidR="00000000" w:rsidRDefault="00287530">
            <w:pPr>
              <w:jc w:val="center"/>
              <w:rPr>
                <w:rFonts w:ascii="Arial" w:hAnsi="Arial"/>
                <w:b/>
                <w:sz w:val="24"/>
              </w:rPr>
            </w:pPr>
            <w:r>
              <w:rPr>
                <w:rFonts w:ascii="Arial" w:hAnsi="Arial"/>
                <w:b/>
                <w:sz w:val="24"/>
              </w:rPr>
              <w:t>Factor 1</w:t>
            </w:r>
          </w:p>
        </w:tc>
        <w:tc>
          <w:tcPr>
            <w:tcW w:w="1701" w:type="dxa"/>
            <w:tcBorders>
              <w:top w:val="single" w:sz="4" w:space="0" w:color="auto"/>
              <w:left w:val="nil"/>
              <w:bottom w:val="single" w:sz="4" w:space="0" w:color="auto"/>
              <w:right w:val="single" w:sz="4" w:space="0" w:color="auto"/>
            </w:tcBorders>
          </w:tcPr>
          <w:p w:rsidR="00000000" w:rsidRDefault="00287530">
            <w:pPr>
              <w:jc w:val="center"/>
              <w:rPr>
                <w:rFonts w:ascii="Arial" w:hAnsi="Arial"/>
                <w:b/>
                <w:sz w:val="24"/>
              </w:rPr>
            </w:pPr>
            <w:r>
              <w:rPr>
                <w:rFonts w:ascii="Arial" w:hAnsi="Arial"/>
                <w:b/>
                <w:sz w:val="24"/>
              </w:rPr>
              <w:t>Factor 2</w:t>
            </w:r>
          </w:p>
        </w:tc>
        <w:tc>
          <w:tcPr>
            <w:tcW w:w="1559" w:type="dxa"/>
            <w:tcBorders>
              <w:top w:val="single" w:sz="4" w:space="0" w:color="auto"/>
              <w:left w:val="nil"/>
              <w:bottom w:val="single" w:sz="4" w:space="0" w:color="auto"/>
              <w:right w:val="single" w:sz="4" w:space="0" w:color="auto"/>
            </w:tcBorders>
          </w:tcPr>
          <w:p w:rsidR="00000000" w:rsidRDefault="00287530">
            <w:pPr>
              <w:jc w:val="center"/>
              <w:rPr>
                <w:rFonts w:ascii="Arial" w:hAnsi="Arial"/>
                <w:b/>
                <w:sz w:val="24"/>
              </w:rPr>
            </w:pPr>
            <w:r>
              <w:rPr>
                <w:rFonts w:ascii="Arial" w:hAnsi="Arial"/>
                <w:b/>
                <w:sz w:val="24"/>
              </w:rPr>
              <w:t>Correlación l</w:t>
            </w:r>
            <w:r>
              <w:rPr>
                <w:rFonts w:ascii="Arial" w:hAnsi="Arial"/>
                <w:b/>
                <w:sz w:val="24"/>
              </w:rPr>
              <w:t>ineal</w:t>
            </w:r>
          </w:p>
        </w:tc>
        <w:tc>
          <w:tcPr>
            <w:tcW w:w="992" w:type="dxa"/>
            <w:tcBorders>
              <w:top w:val="single" w:sz="4" w:space="0" w:color="auto"/>
              <w:left w:val="nil"/>
              <w:bottom w:val="single" w:sz="4" w:space="0" w:color="auto"/>
              <w:right w:val="single" w:sz="4" w:space="0" w:color="auto"/>
            </w:tcBorders>
          </w:tcPr>
          <w:p w:rsidR="00000000" w:rsidRDefault="00287530">
            <w:pPr>
              <w:jc w:val="center"/>
              <w:rPr>
                <w:rFonts w:ascii="Arial" w:hAnsi="Arial"/>
                <w:b/>
                <w:sz w:val="24"/>
              </w:rPr>
            </w:pPr>
            <w:r>
              <w:rPr>
                <w:rFonts w:ascii="Arial" w:hAnsi="Arial"/>
                <w:b/>
                <w:sz w:val="24"/>
              </w:rPr>
              <w:t>Valor p</w:t>
            </w:r>
          </w:p>
        </w:tc>
        <w:tc>
          <w:tcPr>
            <w:tcW w:w="1948" w:type="dxa"/>
            <w:tcBorders>
              <w:top w:val="single" w:sz="4" w:space="0" w:color="auto"/>
              <w:left w:val="nil"/>
              <w:bottom w:val="single" w:sz="4" w:space="0" w:color="auto"/>
            </w:tcBorders>
          </w:tcPr>
          <w:p w:rsidR="00000000" w:rsidRDefault="00287530">
            <w:pPr>
              <w:jc w:val="center"/>
              <w:rPr>
                <w:rFonts w:ascii="Arial" w:hAnsi="Arial"/>
                <w:b/>
                <w:sz w:val="24"/>
              </w:rPr>
            </w:pPr>
            <w:r>
              <w:rPr>
                <w:rFonts w:ascii="Arial" w:hAnsi="Arial"/>
                <w:b/>
                <w:sz w:val="24"/>
              </w:rPr>
              <w:t>Independencia</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r>
              <w:rPr>
                <w:rFonts w:ascii="Arial" w:hAnsi="Arial"/>
                <w:sz w:val="24"/>
              </w:rPr>
              <w:t>Suma de quebrados</w:t>
            </w: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0.275</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0.171</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0.339</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bottom w:val="single" w:sz="4" w:space="0" w:color="auto"/>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Resta de enteros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Resta de quebrados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0.105</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0.001</w:t>
            </w:r>
          </w:p>
        </w:tc>
        <w:tc>
          <w:tcPr>
            <w:tcW w:w="1948" w:type="dxa"/>
            <w:tcBorders>
              <w:top w:val="nil"/>
              <w:left w:val="nil"/>
              <w:bottom w:val="nil"/>
            </w:tcBorders>
          </w:tcPr>
          <w:p w:rsidR="00000000" w:rsidRDefault="00287530">
            <w:pPr>
              <w:rPr>
                <w:rFonts w:ascii="Arial" w:hAnsi="Arial"/>
                <w:sz w:val="24"/>
              </w:rPr>
            </w:pPr>
            <w:r>
              <w:rPr>
                <w:rFonts w:ascii="Arial" w:hAnsi="Arial"/>
                <w:sz w:val="24"/>
              </w:rPr>
              <w:t>Dependiente</w:t>
            </w:r>
            <w:r>
              <w:rPr>
                <w:rFonts w:ascii="Arial" w:hAnsi="Arial"/>
                <w:sz w:val="24"/>
              </w:rPr>
              <w:t>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0.061</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0.319</w:t>
            </w:r>
          </w:p>
        </w:tc>
        <w:tc>
          <w:tcPr>
            <w:tcW w:w="1948" w:type="dxa"/>
            <w:tcBorders>
              <w:top w:val="nil"/>
              <w:left w:val="nil"/>
            </w:tcBorders>
          </w:tcPr>
          <w:p w:rsidR="00000000" w:rsidRDefault="00287530">
            <w:pPr>
              <w:rPr>
                <w:rFonts w:ascii="Arial" w:hAnsi="Arial"/>
                <w:b/>
                <w:sz w:val="24"/>
              </w:rPr>
            </w:pPr>
            <w:r>
              <w:rPr>
                <w:rFonts w:ascii="Arial" w:hAnsi="Arial"/>
                <w:b/>
                <w:sz w:val="24"/>
              </w:rPr>
              <w:t>Independientes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0.100</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0.002</w:t>
            </w:r>
          </w:p>
        </w:tc>
        <w:tc>
          <w:tcPr>
            <w:tcW w:w="1948" w:type="dxa"/>
            <w:tcBorders>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0.116</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0.125</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Resta de quebrados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Multiplicación de enteros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w:t>
            </w:r>
            <w:r>
              <w:rPr>
                <w:rFonts w:ascii="Arial" w:hAnsi="Arial"/>
                <w:sz w:val="24"/>
              </w:rPr>
              <w:t>057</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0.090</w:t>
            </w:r>
          </w:p>
        </w:tc>
        <w:tc>
          <w:tcPr>
            <w:tcW w:w="1948" w:type="dxa"/>
            <w:tcBorders>
              <w:top w:val="single" w:sz="4" w:space="0" w:color="auto"/>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0.270</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0.175</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0.321</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Multiplicación de enteros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0.132</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single" w:sz="4" w:space="0" w:color="auto"/>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0.107</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quebrados</w:t>
            </w:r>
          </w:p>
        </w:tc>
        <w:tc>
          <w:tcPr>
            <w:tcW w:w="1559"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0.159</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nil"/>
              <w:right w:val="single" w:sz="4" w:space="0" w:color="auto"/>
            </w:tcBorders>
          </w:tcPr>
          <w:p w:rsidR="00000000" w:rsidRDefault="00287530">
            <w:pPr>
              <w:rPr>
                <w:rFonts w:ascii="Arial" w:hAnsi="Arial"/>
                <w:sz w:val="24"/>
              </w:rPr>
            </w:pPr>
            <w:r>
              <w:rPr>
                <w:rFonts w:ascii="Arial" w:hAnsi="Arial"/>
                <w:sz w:val="24"/>
              </w:rPr>
              <w:t>Multiplicación de quebrados</w:t>
            </w:r>
          </w:p>
        </w:tc>
        <w:tc>
          <w:tcPr>
            <w:tcW w:w="1701" w:type="dxa"/>
            <w:tcBorders>
              <w:top w:val="single" w:sz="4" w:space="0" w:color="auto"/>
              <w:left w:val="nil"/>
              <w:bottom w:val="nil"/>
              <w:right w:val="single" w:sz="4" w:space="0" w:color="auto"/>
            </w:tcBorders>
          </w:tcPr>
          <w:p w:rsidR="00000000" w:rsidRDefault="00287530">
            <w:pPr>
              <w:rPr>
                <w:rFonts w:ascii="Arial" w:hAnsi="Arial"/>
                <w:sz w:val="24"/>
              </w:rPr>
            </w:pPr>
            <w:r>
              <w:rPr>
                <w:rFonts w:ascii="Arial" w:hAnsi="Arial"/>
                <w:sz w:val="24"/>
              </w:rPr>
              <w:t>División de enteros</w:t>
            </w:r>
          </w:p>
        </w:tc>
        <w:tc>
          <w:tcPr>
            <w:tcW w:w="1559"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0.100</w:t>
            </w:r>
          </w:p>
        </w:tc>
        <w:tc>
          <w:tcPr>
            <w:tcW w:w="992" w:type="dxa"/>
            <w:tcBorders>
              <w:top w:val="single" w:sz="4" w:space="0" w:color="auto"/>
              <w:left w:val="nil"/>
              <w:bottom w:val="nil"/>
              <w:right w:val="single" w:sz="4" w:space="0" w:color="auto"/>
            </w:tcBorders>
          </w:tcPr>
          <w:p w:rsidR="00000000" w:rsidRDefault="00287530">
            <w:pPr>
              <w:jc w:val="right"/>
              <w:rPr>
                <w:rFonts w:ascii="Arial" w:hAnsi="Arial"/>
                <w:sz w:val="24"/>
              </w:rPr>
            </w:pPr>
            <w:r>
              <w:rPr>
                <w:rFonts w:ascii="Arial" w:hAnsi="Arial"/>
                <w:sz w:val="24"/>
              </w:rPr>
              <w:t>0.001</w:t>
            </w:r>
          </w:p>
        </w:tc>
        <w:tc>
          <w:tcPr>
            <w:tcW w:w="1948" w:type="dxa"/>
            <w:tcBorders>
              <w:top w:val="single" w:sz="4" w:space="0" w:color="auto"/>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287530">
            <w:pPr>
              <w:rPr>
                <w:rFonts w:ascii="Arial" w:hAnsi="Arial"/>
                <w:sz w:val="24"/>
              </w:rPr>
            </w:pPr>
          </w:p>
        </w:tc>
        <w:tc>
          <w:tcPr>
            <w:tcW w:w="1701" w:type="dxa"/>
            <w:tcBorders>
              <w:top w:val="nil"/>
              <w:left w:val="nil"/>
              <w:bottom w:val="nil"/>
              <w:right w:val="single" w:sz="4" w:space="0" w:color="auto"/>
            </w:tcBorders>
          </w:tcPr>
          <w:p w:rsidR="00000000" w:rsidRDefault="00287530">
            <w:pPr>
              <w:rPr>
                <w:rFonts w:ascii="Arial" w:hAnsi="Arial"/>
                <w:sz w:val="24"/>
              </w:rPr>
            </w:pPr>
            <w:r>
              <w:rPr>
                <w:rFonts w:ascii="Arial" w:hAnsi="Arial"/>
                <w:sz w:val="24"/>
              </w:rPr>
              <w:t>División de quebrados</w:t>
            </w:r>
          </w:p>
        </w:tc>
        <w:tc>
          <w:tcPr>
            <w:tcW w:w="1559" w:type="dxa"/>
            <w:tcBorders>
              <w:top w:val="nil"/>
              <w:left w:val="nil"/>
              <w:bottom w:val="nil"/>
              <w:right w:val="single" w:sz="4" w:space="0" w:color="auto"/>
            </w:tcBorders>
          </w:tcPr>
          <w:p w:rsidR="00000000" w:rsidRDefault="00287530">
            <w:pPr>
              <w:jc w:val="right"/>
              <w:rPr>
                <w:rFonts w:ascii="Arial" w:hAnsi="Arial"/>
                <w:b/>
                <w:sz w:val="24"/>
              </w:rPr>
            </w:pPr>
            <w:r>
              <w:rPr>
                <w:rFonts w:ascii="Arial" w:hAnsi="Arial"/>
                <w:b/>
                <w:sz w:val="24"/>
              </w:rPr>
              <w:t>0.529</w:t>
            </w:r>
          </w:p>
        </w:tc>
        <w:tc>
          <w:tcPr>
            <w:tcW w:w="992" w:type="dxa"/>
            <w:tcBorders>
              <w:top w:val="nil"/>
              <w:left w:val="nil"/>
              <w:bottom w:val="nil"/>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nil"/>
              <w:left w:val="nil"/>
              <w:bottom w:val="nil"/>
            </w:tcBorders>
          </w:tcPr>
          <w:p w:rsidR="00000000" w:rsidRDefault="00287530">
            <w:pPr>
              <w:rPr>
                <w:rFonts w:ascii="Arial" w:hAnsi="Arial"/>
                <w:sz w:val="24"/>
              </w:rPr>
            </w:pPr>
            <w:r>
              <w:rPr>
                <w:rFonts w:ascii="Arial" w:hAnsi="Arial"/>
                <w:sz w:val="24"/>
              </w:rPr>
              <w:t>Dependientes</w:t>
            </w:r>
          </w:p>
        </w:tc>
      </w:tr>
      <w:tr w:rsidR="00000000">
        <w:tblPrEx>
          <w:tblCellMar>
            <w:top w:w="0" w:type="dxa"/>
            <w:bottom w:w="0" w:type="dxa"/>
          </w:tblCellMar>
        </w:tblPrEx>
        <w:tc>
          <w:tcPr>
            <w:tcW w:w="1701" w:type="dxa"/>
            <w:tcBorders>
              <w:top w:val="single" w:sz="4" w:space="0" w:color="auto"/>
              <w:bottom w:val="single" w:sz="4" w:space="0" w:color="auto"/>
              <w:right w:val="single" w:sz="4" w:space="0" w:color="auto"/>
            </w:tcBorders>
          </w:tcPr>
          <w:p w:rsidR="00000000" w:rsidRDefault="00287530">
            <w:pPr>
              <w:rPr>
                <w:rFonts w:ascii="Arial" w:hAnsi="Arial"/>
                <w:sz w:val="24"/>
              </w:rPr>
            </w:pPr>
            <w:r>
              <w:rPr>
                <w:rFonts w:ascii="Arial" w:hAnsi="Arial"/>
                <w:sz w:val="24"/>
              </w:rPr>
              <w:t>División de enteros</w:t>
            </w:r>
          </w:p>
        </w:tc>
        <w:tc>
          <w:tcPr>
            <w:tcW w:w="1701" w:type="dxa"/>
            <w:tcBorders>
              <w:top w:val="single" w:sz="4" w:space="0" w:color="auto"/>
              <w:left w:val="nil"/>
              <w:bottom w:val="single" w:sz="4" w:space="0" w:color="auto"/>
              <w:right w:val="single" w:sz="4" w:space="0" w:color="auto"/>
            </w:tcBorders>
          </w:tcPr>
          <w:p w:rsidR="00000000" w:rsidRDefault="00287530">
            <w:pPr>
              <w:rPr>
                <w:rFonts w:ascii="Arial" w:hAnsi="Arial"/>
                <w:sz w:val="24"/>
              </w:rPr>
            </w:pPr>
            <w:r>
              <w:rPr>
                <w:rFonts w:ascii="Arial" w:hAnsi="Arial"/>
                <w:sz w:val="24"/>
              </w:rPr>
              <w:t>División de quebra</w:t>
            </w:r>
            <w:r>
              <w:rPr>
                <w:rFonts w:ascii="Arial" w:hAnsi="Arial"/>
                <w:sz w:val="24"/>
              </w:rPr>
              <w:t>dos</w:t>
            </w:r>
          </w:p>
        </w:tc>
        <w:tc>
          <w:tcPr>
            <w:tcW w:w="1559" w:type="dxa"/>
            <w:tcBorders>
              <w:top w:val="single" w:sz="4" w:space="0" w:color="auto"/>
              <w:left w:val="nil"/>
              <w:bottom w:val="single" w:sz="4" w:space="0" w:color="auto"/>
              <w:right w:val="single" w:sz="4" w:space="0" w:color="auto"/>
            </w:tcBorders>
          </w:tcPr>
          <w:p w:rsidR="00000000" w:rsidRDefault="00287530">
            <w:pPr>
              <w:jc w:val="right"/>
              <w:rPr>
                <w:rFonts w:ascii="Arial" w:hAnsi="Arial"/>
                <w:sz w:val="24"/>
              </w:rPr>
            </w:pPr>
            <w:r>
              <w:rPr>
                <w:rFonts w:ascii="Arial" w:hAnsi="Arial"/>
                <w:sz w:val="24"/>
              </w:rPr>
              <w:t>0.180</w:t>
            </w:r>
          </w:p>
        </w:tc>
        <w:tc>
          <w:tcPr>
            <w:tcW w:w="992" w:type="dxa"/>
            <w:tcBorders>
              <w:top w:val="single" w:sz="4" w:space="0" w:color="auto"/>
              <w:left w:val="nil"/>
              <w:bottom w:val="single" w:sz="4" w:space="0" w:color="auto"/>
              <w:right w:val="single" w:sz="4" w:space="0" w:color="auto"/>
            </w:tcBorders>
          </w:tcPr>
          <w:p w:rsidR="00000000" w:rsidRDefault="00287530">
            <w:pPr>
              <w:jc w:val="right"/>
              <w:rPr>
                <w:rFonts w:ascii="Arial" w:hAnsi="Arial"/>
                <w:sz w:val="24"/>
              </w:rPr>
            </w:pPr>
            <w:r>
              <w:rPr>
                <w:rFonts w:ascii="Arial" w:hAnsi="Arial"/>
                <w:sz w:val="24"/>
              </w:rPr>
              <w:t>0.000</w:t>
            </w:r>
          </w:p>
        </w:tc>
        <w:tc>
          <w:tcPr>
            <w:tcW w:w="1948" w:type="dxa"/>
            <w:tcBorders>
              <w:top w:val="single" w:sz="4" w:space="0" w:color="auto"/>
              <w:left w:val="nil"/>
              <w:bottom w:val="single" w:sz="4" w:space="0" w:color="auto"/>
            </w:tcBorders>
          </w:tcPr>
          <w:p w:rsidR="00000000" w:rsidRDefault="00287530">
            <w:pPr>
              <w:rPr>
                <w:rFonts w:ascii="Arial" w:hAnsi="Arial"/>
                <w:sz w:val="24"/>
              </w:rPr>
            </w:pPr>
            <w:r>
              <w:rPr>
                <w:rFonts w:ascii="Arial" w:hAnsi="Arial"/>
                <w:sz w:val="24"/>
              </w:rPr>
              <w:t>Dependientes</w:t>
            </w:r>
          </w:p>
        </w:tc>
      </w:tr>
    </w:tbl>
    <w:p w:rsidR="00000000" w:rsidRDefault="00287530"/>
    <w:p w:rsidR="00000000" w:rsidRDefault="00287530">
      <w:pPr>
        <w:spacing w:line="480" w:lineRule="auto"/>
        <w:jc w:val="both"/>
        <w:rPr>
          <w:rFonts w:ascii="Arial" w:hAnsi="Arial"/>
          <w:sz w:val="24"/>
        </w:rPr>
      </w:pPr>
    </w:p>
    <w:p w:rsidR="00000000" w:rsidRDefault="00287530">
      <w:pPr>
        <w:spacing w:line="480" w:lineRule="auto"/>
        <w:jc w:val="both"/>
        <w:rPr>
          <w:rFonts w:ascii="Arial" w:hAnsi="Arial"/>
          <w:sz w:val="24"/>
        </w:rPr>
      </w:pPr>
    </w:p>
    <w:p w:rsidR="00000000" w:rsidRDefault="00287530">
      <w:pPr>
        <w:spacing w:line="480" w:lineRule="auto"/>
        <w:ind w:left="851"/>
        <w:jc w:val="both"/>
        <w:rPr>
          <w:rFonts w:ascii="Arial" w:hAnsi="Arial"/>
          <w:sz w:val="24"/>
        </w:rPr>
      </w:pPr>
      <w:r>
        <w:rPr>
          <w:rFonts w:ascii="Arial" w:hAnsi="Arial"/>
          <w:sz w:val="24"/>
        </w:rPr>
        <w:t>Se puede apreciar que a pesar de que los coeficientes de correlación lineal son bajos, los conocimientos en las operaciones básicas están relacionados pero no de una forma lineal, excepto la suma de enteros con la multiplic</w:t>
      </w:r>
      <w:r>
        <w:rPr>
          <w:rFonts w:ascii="Arial" w:hAnsi="Arial"/>
          <w:sz w:val="24"/>
        </w:rPr>
        <w:t>ación de quebrados y la resta de enteros con la multiplicación de enteros.</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2"/>
        <w:ind w:left="426"/>
      </w:pPr>
      <w:bookmarkStart w:id="64" w:name="_Toc509111569"/>
      <w:r>
        <w:t>4.5 Correlación canónica</w:t>
      </w:r>
      <w:bookmarkEnd w:id="64"/>
    </w:p>
    <w:p w:rsidR="00000000" w:rsidRDefault="00287530">
      <w:pPr>
        <w:spacing w:line="480" w:lineRule="auto"/>
        <w:ind w:left="851"/>
        <w:jc w:val="both"/>
        <w:rPr>
          <w:rFonts w:ascii="Arial" w:hAnsi="Arial"/>
          <w:sz w:val="24"/>
          <w:lang w:val="es-ES"/>
        </w:rPr>
      </w:pPr>
      <w:r>
        <w:rPr>
          <w:rFonts w:ascii="Arial" w:hAnsi="Arial"/>
          <w:sz w:val="24"/>
          <w:lang w:val="es-ES"/>
        </w:rPr>
        <w:t xml:space="preserve">La correlación canónica mide la fuerza de la asociación entre dos conjuntos de variables. El primer grupo, de p variables, es representado por el vector </w:t>
      </w:r>
      <w:r>
        <w:rPr>
          <w:rFonts w:ascii="Arial" w:hAnsi="Arial"/>
          <w:sz w:val="24"/>
          <w:lang w:val="es-ES"/>
        </w:rPr>
        <w:t xml:space="preserve">aleatorio </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w:t>
      </w:r>
      <w:r>
        <w:rPr>
          <w:rFonts w:ascii="Arial" w:hAnsi="Arial"/>
          <w:sz w:val="24"/>
          <w:lang w:val="es-ES"/>
        </w:rPr>
        <w:sym w:font="Symbol" w:char="F0CE"/>
      </w:r>
      <w:r>
        <w:rPr>
          <w:rFonts w:ascii="Arial" w:hAnsi="Arial"/>
          <w:sz w:val="24"/>
          <w:lang w:val="es-ES"/>
        </w:rPr>
        <w:t xml:space="preserve"> R</w:t>
      </w:r>
      <w:r>
        <w:rPr>
          <w:rFonts w:ascii="Arial" w:hAnsi="Arial"/>
          <w:sz w:val="24"/>
          <w:vertAlign w:val="superscript"/>
          <w:lang w:val="es-ES"/>
        </w:rPr>
        <w:t>P</w:t>
      </w:r>
      <w:r>
        <w:rPr>
          <w:rFonts w:ascii="Arial" w:hAnsi="Arial"/>
          <w:sz w:val="24"/>
          <w:lang w:val="es-ES"/>
        </w:rPr>
        <w:t xml:space="preserve">, el segundo grupo de, de q variables, es representado por el vector aleatorio </w:t>
      </w:r>
      <w:r>
        <w:rPr>
          <w:rFonts w:ascii="Arial" w:hAnsi="Arial"/>
          <w:b/>
          <w:sz w:val="24"/>
          <w:lang w:val="es-ES"/>
        </w:rPr>
        <w:t>X</w:t>
      </w:r>
      <w:r>
        <w:rPr>
          <w:rFonts w:ascii="Arial" w:hAnsi="Arial"/>
          <w:sz w:val="24"/>
          <w:vertAlign w:val="superscript"/>
          <w:lang w:val="es-ES"/>
        </w:rPr>
        <w:t>(2)</w:t>
      </w:r>
      <w:r>
        <w:rPr>
          <w:rFonts w:ascii="Arial" w:hAnsi="Arial"/>
          <w:sz w:val="24"/>
          <w:lang w:val="es-ES"/>
        </w:rPr>
        <w:t xml:space="preserve"> </w:t>
      </w:r>
      <w:r>
        <w:rPr>
          <w:rFonts w:ascii="Arial" w:hAnsi="Arial"/>
          <w:sz w:val="24"/>
          <w:lang w:val="es-ES"/>
        </w:rPr>
        <w:sym w:font="Symbol" w:char="F0CE"/>
      </w:r>
      <w:r>
        <w:rPr>
          <w:rFonts w:ascii="Arial" w:hAnsi="Arial"/>
          <w:sz w:val="24"/>
          <w:lang w:val="es-ES"/>
        </w:rPr>
        <w:t xml:space="preserve"> R</w:t>
      </w:r>
      <w:r>
        <w:rPr>
          <w:rFonts w:ascii="Arial" w:hAnsi="Arial"/>
          <w:sz w:val="24"/>
          <w:vertAlign w:val="superscript"/>
          <w:lang w:val="es-ES"/>
        </w:rPr>
        <w:t>q</w:t>
      </w:r>
      <w:r>
        <w:rPr>
          <w:rFonts w:ascii="Arial" w:hAnsi="Arial"/>
          <w:sz w:val="24"/>
          <w:lang w:val="es-ES"/>
        </w:rPr>
        <w:t>. Se supone que p &lt; q.</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Para los vectores aleatorios </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y </w:t>
      </w:r>
      <w:r>
        <w:rPr>
          <w:rFonts w:ascii="Arial" w:hAnsi="Arial"/>
          <w:b/>
          <w:sz w:val="24"/>
          <w:lang w:val="es-ES"/>
        </w:rPr>
        <w:t>X</w:t>
      </w:r>
      <w:r>
        <w:rPr>
          <w:rFonts w:ascii="Arial" w:hAnsi="Arial"/>
          <w:sz w:val="24"/>
          <w:vertAlign w:val="superscript"/>
          <w:lang w:val="es-ES"/>
        </w:rPr>
        <w:t>(2)</w:t>
      </w:r>
      <w:r>
        <w:rPr>
          <w:rFonts w:ascii="Arial" w:hAnsi="Arial"/>
          <w:sz w:val="24"/>
          <w:lang w:val="es-ES"/>
        </w:rPr>
        <w:t>, sean</w:t>
      </w:r>
    </w:p>
    <w:p w:rsidR="00000000" w:rsidRDefault="00287530">
      <w:pPr>
        <w:jc w:val="both"/>
        <w:rPr>
          <w:rFonts w:ascii="Arial" w:hAnsi="Arial"/>
          <w:sz w:val="24"/>
          <w:lang w:val="es-ES"/>
        </w:rPr>
      </w:pPr>
    </w:p>
    <w:p w:rsidR="00000000" w:rsidRDefault="00287530">
      <w:pPr>
        <w:spacing w:line="360" w:lineRule="auto"/>
        <w:ind w:left="2268"/>
        <w:jc w:val="both"/>
        <w:rPr>
          <w:rFonts w:ascii="Arial" w:hAnsi="Arial"/>
          <w:sz w:val="24"/>
          <w:lang w:val="es-ES"/>
        </w:rPr>
      </w:pPr>
      <w:r>
        <w:rPr>
          <w:rFonts w:ascii="Arial" w:hAnsi="Arial"/>
          <w:sz w:val="24"/>
          <w:lang w:val="es-ES"/>
        </w:rPr>
        <w:t>E(</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 </w:t>
      </w:r>
      <w:r>
        <w:rPr>
          <w:rFonts w:ascii="Arial" w:hAnsi="Arial"/>
          <w:b/>
          <w:sz w:val="28"/>
          <w:lang w:val="es-ES"/>
        </w:rPr>
        <w:sym w:font="Symbol" w:char="F06D"/>
      </w:r>
      <w:r>
        <w:rPr>
          <w:rFonts w:ascii="Arial" w:hAnsi="Arial"/>
          <w:sz w:val="24"/>
          <w:vertAlign w:val="superscript"/>
          <w:lang w:val="es-ES"/>
        </w:rPr>
        <w:t>(1)</w:t>
      </w:r>
    </w:p>
    <w:p w:rsidR="00000000" w:rsidRDefault="00287530">
      <w:pPr>
        <w:spacing w:line="360" w:lineRule="auto"/>
        <w:ind w:left="2268"/>
        <w:jc w:val="both"/>
        <w:rPr>
          <w:rFonts w:ascii="Arial" w:hAnsi="Arial"/>
          <w:sz w:val="24"/>
          <w:lang w:val="es-ES"/>
        </w:rPr>
      </w:pPr>
      <w:r>
        <w:rPr>
          <w:rFonts w:ascii="Arial" w:hAnsi="Arial"/>
          <w:sz w:val="24"/>
          <w:lang w:val="es-ES"/>
        </w:rPr>
        <w:t>E(</w:t>
      </w:r>
      <w:r>
        <w:rPr>
          <w:rFonts w:ascii="Arial" w:hAnsi="Arial"/>
          <w:b/>
          <w:sz w:val="24"/>
          <w:lang w:val="es-ES"/>
        </w:rPr>
        <w:t>X</w:t>
      </w:r>
      <w:r>
        <w:rPr>
          <w:rFonts w:ascii="Arial" w:hAnsi="Arial"/>
          <w:sz w:val="24"/>
          <w:vertAlign w:val="superscript"/>
          <w:lang w:val="es-ES"/>
        </w:rPr>
        <w:t>(2)</w:t>
      </w:r>
      <w:r>
        <w:rPr>
          <w:rFonts w:ascii="Arial" w:hAnsi="Arial"/>
          <w:sz w:val="24"/>
          <w:lang w:val="es-ES"/>
        </w:rPr>
        <w:t xml:space="preserve">) = </w:t>
      </w:r>
      <w:r>
        <w:rPr>
          <w:rFonts w:ascii="Arial" w:hAnsi="Arial"/>
          <w:b/>
          <w:sz w:val="28"/>
          <w:lang w:val="es-ES"/>
        </w:rPr>
        <w:sym w:font="Symbol" w:char="F06D"/>
      </w:r>
      <w:r>
        <w:rPr>
          <w:rFonts w:ascii="Arial" w:hAnsi="Arial"/>
          <w:sz w:val="24"/>
          <w:vertAlign w:val="superscript"/>
          <w:lang w:val="es-ES"/>
        </w:rPr>
        <w:t>(2)</w:t>
      </w:r>
    </w:p>
    <w:p w:rsidR="00000000" w:rsidRDefault="00287530">
      <w:pPr>
        <w:spacing w:line="360" w:lineRule="auto"/>
        <w:ind w:left="2268"/>
        <w:jc w:val="both"/>
        <w:rPr>
          <w:rFonts w:ascii="Arial" w:hAnsi="Arial"/>
          <w:sz w:val="24"/>
          <w:lang w:val="es-ES"/>
        </w:rPr>
      </w:pPr>
      <w:r>
        <w:rPr>
          <w:rFonts w:ascii="Arial" w:hAnsi="Arial"/>
          <w:sz w:val="24"/>
          <w:lang w:val="es-ES"/>
        </w:rPr>
        <w:t>Cov(</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 </w:t>
      </w:r>
      <w:r>
        <w:rPr>
          <w:rFonts w:ascii="Arial" w:hAnsi="Arial"/>
          <w:b/>
          <w:sz w:val="28"/>
          <w:lang w:val="es-ES"/>
        </w:rPr>
        <w:sym w:font="Symbol" w:char="F053"/>
      </w:r>
      <w:r>
        <w:rPr>
          <w:rFonts w:ascii="Arial" w:hAnsi="Arial"/>
          <w:sz w:val="24"/>
          <w:vertAlign w:val="subscript"/>
          <w:lang w:val="es-ES"/>
        </w:rPr>
        <w:t>11</w:t>
      </w:r>
    </w:p>
    <w:p w:rsidR="00000000" w:rsidRDefault="00287530">
      <w:pPr>
        <w:spacing w:line="360" w:lineRule="auto"/>
        <w:ind w:left="2268"/>
        <w:jc w:val="both"/>
        <w:rPr>
          <w:rFonts w:ascii="Arial" w:hAnsi="Arial"/>
          <w:sz w:val="24"/>
          <w:lang w:val="es-ES"/>
        </w:rPr>
      </w:pPr>
      <w:r>
        <w:rPr>
          <w:rFonts w:ascii="Arial" w:hAnsi="Arial"/>
          <w:sz w:val="24"/>
          <w:lang w:val="es-ES"/>
        </w:rPr>
        <w:t>Cov(</w:t>
      </w:r>
      <w:r>
        <w:rPr>
          <w:rFonts w:ascii="Arial" w:hAnsi="Arial"/>
          <w:b/>
          <w:sz w:val="24"/>
          <w:lang w:val="es-ES"/>
        </w:rPr>
        <w:t>X</w:t>
      </w:r>
      <w:r>
        <w:rPr>
          <w:rFonts w:ascii="Arial" w:hAnsi="Arial"/>
          <w:sz w:val="24"/>
          <w:vertAlign w:val="superscript"/>
          <w:lang w:val="es-ES"/>
        </w:rPr>
        <w:t>(2)</w:t>
      </w:r>
      <w:r>
        <w:rPr>
          <w:rFonts w:ascii="Arial" w:hAnsi="Arial"/>
          <w:sz w:val="24"/>
          <w:lang w:val="es-ES"/>
        </w:rPr>
        <w:t xml:space="preserve">) = </w:t>
      </w:r>
      <w:r>
        <w:rPr>
          <w:rFonts w:ascii="Arial" w:hAnsi="Arial"/>
          <w:b/>
          <w:sz w:val="28"/>
          <w:lang w:val="es-ES"/>
        </w:rPr>
        <w:sym w:font="Symbol" w:char="F053"/>
      </w:r>
      <w:r>
        <w:rPr>
          <w:rFonts w:ascii="Arial" w:hAnsi="Arial"/>
          <w:sz w:val="24"/>
          <w:vertAlign w:val="subscript"/>
          <w:lang w:val="es-ES"/>
        </w:rPr>
        <w:t>22</w:t>
      </w:r>
    </w:p>
    <w:p w:rsidR="00000000" w:rsidRDefault="00287530">
      <w:pPr>
        <w:spacing w:line="360" w:lineRule="auto"/>
        <w:ind w:left="2268"/>
        <w:jc w:val="both"/>
        <w:rPr>
          <w:rFonts w:ascii="Arial" w:hAnsi="Arial"/>
          <w:sz w:val="24"/>
          <w:lang w:val="es-ES"/>
        </w:rPr>
      </w:pPr>
      <w:r>
        <w:rPr>
          <w:rFonts w:ascii="Arial" w:hAnsi="Arial"/>
          <w:sz w:val="24"/>
          <w:lang w:val="es-ES"/>
        </w:rPr>
        <w:t>Cov(</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w:t>
      </w:r>
      <w:r>
        <w:rPr>
          <w:rFonts w:ascii="Arial" w:hAnsi="Arial"/>
          <w:b/>
          <w:sz w:val="24"/>
          <w:lang w:val="es-ES"/>
        </w:rPr>
        <w:t>X</w:t>
      </w:r>
      <w:r>
        <w:rPr>
          <w:rFonts w:ascii="Arial" w:hAnsi="Arial"/>
          <w:sz w:val="24"/>
          <w:vertAlign w:val="superscript"/>
          <w:lang w:val="es-ES"/>
        </w:rPr>
        <w:t>(2)</w:t>
      </w:r>
      <w:r>
        <w:rPr>
          <w:rFonts w:ascii="Arial" w:hAnsi="Arial"/>
          <w:sz w:val="24"/>
          <w:lang w:val="es-ES"/>
        </w:rPr>
        <w:t xml:space="preserve">) = </w:t>
      </w:r>
      <w:r>
        <w:rPr>
          <w:rFonts w:ascii="Arial" w:hAnsi="Arial"/>
          <w:b/>
          <w:sz w:val="28"/>
          <w:lang w:val="es-ES"/>
        </w:rPr>
        <w:sym w:font="Symbol" w:char="F053"/>
      </w:r>
      <w:r>
        <w:rPr>
          <w:rFonts w:ascii="Arial" w:hAnsi="Arial"/>
          <w:sz w:val="24"/>
          <w:vertAlign w:val="subscript"/>
          <w:lang w:val="es-ES"/>
        </w:rPr>
        <w:t xml:space="preserve">12 </w:t>
      </w:r>
      <w:r>
        <w:rPr>
          <w:rFonts w:ascii="Arial" w:hAnsi="Arial"/>
          <w:sz w:val="24"/>
          <w:lang w:val="es-ES"/>
        </w:rPr>
        <w:t xml:space="preserve">= </w:t>
      </w:r>
      <w:r>
        <w:rPr>
          <w:rFonts w:ascii="Arial" w:hAnsi="Arial"/>
          <w:b/>
          <w:sz w:val="28"/>
          <w:lang w:val="es-ES"/>
        </w:rPr>
        <w:sym w:font="Symbol" w:char="F053"/>
      </w:r>
      <w:r>
        <w:rPr>
          <w:rFonts w:ascii="Arial" w:hAnsi="Arial"/>
          <w:b/>
          <w:sz w:val="24"/>
          <w:vertAlign w:val="superscript"/>
          <w:lang w:val="es-ES"/>
        </w:rPr>
        <w:t>T</w:t>
      </w:r>
      <w:r>
        <w:rPr>
          <w:rFonts w:ascii="Arial" w:hAnsi="Arial"/>
          <w:sz w:val="24"/>
          <w:vertAlign w:val="subscript"/>
          <w:lang w:val="es-ES"/>
        </w:rPr>
        <w:t>21</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144" type="#_x0000_t75" style="position:absolute;left:0;text-align:left;margin-left:124.2pt;margin-top:59pt;width:120pt;height:166pt;z-index:251663872" o:allowincell="f">
            <v:imagedata r:id="rId86" o:title=""/>
            <w10:wrap type="topAndBottom"/>
          </v:shape>
          <o:OLEObject Type="Embed" ProgID="Equation.2" ShapeID="_x0000_s1144" DrawAspect="Content" ObjectID="_1307948592" r:id="rId87"/>
        </w:pict>
      </w:r>
      <w:r>
        <w:rPr>
          <w:rFonts w:ascii="Arial" w:hAnsi="Arial"/>
          <w:sz w:val="24"/>
          <w:lang w:val="es-ES"/>
        </w:rPr>
        <w:t xml:space="preserve">En ciertas operaciones es conveniente particionar al vector aleatorio </w:t>
      </w:r>
      <w:r>
        <w:rPr>
          <w:rFonts w:ascii="Arial" w:hAnsi="Arial"/>
          <w:b/>
          <w:sz w:val="24"/>
          <w:lang w:val="es-ES"/>
        </w:rPr>
        <w:t>X</w:t>
      </w:r>
      <w:r>
        <w:rPr>
          <w:rFonts w:ascii="Arial" w:hAnsi="Arial"/>
          <w:sz w:val="24"/>
          <w:lang w:val="es-ES"/>
        </w:rPr>
        <w:t xml:space="preserve"> en </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y </w:t>
      </w:r>
      <w:r>
        <w:rPr>
          <w:rFonts w:ascii="Arial" w:hAnsi="Arial"/>
          <w:b/>
          <w:sz w:val="24"/>
          <w:lang w:val="es-ES"/>
        </w:rPr>
        <w:t>X</w:t>
      </w:r>
      <w:r>
        <w:rPr>
          <w:rFonts w:ascii="Arial" w:hAnsi="Arial"/>
          <w:sz w:val="24"/>
          <w:vertAlign w:val="superscript"/>
          <w:lang w:val="es-ES"/>
        </w:rPr>
        <w:t>(2)</w:t>
      </w:r>
      <w:r>
        <w:rPr>
          <w:rFonts w:ascii="Arial" w:hAnsi="Arial"/>
          <w:sz w:val="24"/>
          <w:lang w:val="es-ES"/>
        </w:rPr>
        <w:t>, así:</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145" type="#_x0000_t75" style="position:absolute;left:0;text-align:left;margin-left:116.6pt;margin-top:29.2pt;width:130pt;height:59pt;z-index:251664896" o:allowincell="f">
            <v:imagedata r:id="rId88" o:title=""/>
            <w10:wrap type="topAndBottom"/>
          </v:shape>
          <o:OLEObject Type="Embed" ProgID="Equation.2" ShapeID="_x0000_s1145" DrawAspect="Content" ObjectID="_1307948618" r:id="rId89"/>
        </w:pict>
      </w:r>
      <w:r>
        <w:rPr>
          <w:rFonts w:ascii="Arial" w:hAnsi="Arial"/>
          <w:sz w:val="24"/>
          <w:lang w:val="es-ES"/>
        </w:rPr>
        <w:t xml:space="preserve">El vector aleatorio </w:t>
      </w:r>
      <w:r>
        <w:rPr>
          <w:rFonts w:ascii="Arial" w:hAnsi="Arial"/>
          <w:b/>
          <w:sz w:val="24"/>
          <w:lang w:val="es-ES"/>
        </w:rPr>
        <w:t>X</w:t>
      </w:r>
      <w:r>
        <w:rPr>
          <w:rFonts w:ascii="Arial" w:hAnsi="Arial"/>
          <w:sz w:val="24"/>
          <w:lang w:val="es-ES"/>
        </w:rPr>
        <w:t xml:space="preserve"> tiene un vector de medias: </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079" type="#_x0000_t75" style="position:absolute;left:0;text-align:left;margin-left:153pt;margin-top:37.2pt;width:76pt;height:63pt;z-index:251633152" o:allowincell="f">
            <v:imagedata r:id="rId90" o:title=""/>
            <w10:wrap type="topAndBottom"/>
          </v:shape>
          <o:OLEObject Type="Embed" ProgID="Equation.2" ShapeID="_x0000_s1079" DrawAspect="Content" ObjectID="_1307948593" r:id="rId91"/>
        </w:pict>
      </w:r>
      <w:r>
        <w:rPr>
          <w:rFonts w:ascii="Arial" w:hAnsi="Arial"/>
          <w:sz w:val="24"/>
          <w:lang w:val="es-ES"/>
        </w:rPr>
        <w:t>Que puede ser estimado por</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noProof/>
        </w:rPr>
        <w:pict>
          <v:shape id="_x0000_s1167" type="#_x0000_t202" style="position:absolute;left:0;text-align:left;margin-left:124.2pt;margin-top:24pt;width:194.4pt;height:64.8pt;z-index:251683328" o:allowincell="f" stroked="f">
            <v:textbox>
              <w:txbxContent>
                <w:tbl>
                  <w:tblPr>
                    <w:tblW w:w="0" w:type="auto"/>
                    <w:tblInd w:w="70" w:type="dxa"/>
                    <w:tblLayout w:type="fixed"/>
                    <w:tblCellMar>
                      <w:left w:w="70" w:type="dxa"/>
                      <w:right w:w="70" w:type="dxa"/>
                    </w:tblCellMar>
                    <w:tblLook w:val="0000"/>
                  </w:tblPr>
                  <w:tblGrid>
                    <w:gridCol w:w="720"/>
                    <w:gridCol w:w="720"/>
                    <w:gridCol w:w="545"/>
                    <w:gridCol w:w="545"/>
                    <w:gridCol w:w="1156"/>
                  </w:tblGrid>
                  <w:tr w:rsidR="00000000">
                    <w:tblPrEx>
                      <w:tblCellMar>
                        <w:top w:w="0" w:type="dxa"/>
                        <w:bottom w:w="0" w:type="dxa"/>
                      </w:tblCellMar>
                    </w:tblPrEx>
                    <w:trPr>
                      <w:gridAfter w:val="1"/>
                      <w:wAfter w:w="1156" w:type="dxa"/>
                    </w:trPr>
                    <w:tc>
                      <w:tcPr>
                        <w:tcW w:w="720" w:type="dxa"/>
                      </w:tcPr>
                      <w:p w:rsidR="00000000" w:rsidRDefault="00287530">
                        <w:pPr>
                          <w:rPr>
                            <w:lang w:val="es-ES"/>
                          </w:rPr>
                        </w:pPr>
                        <w:r>
                          <w:rPr>
                            <w:lang w:val="es-ES"/>
                          </w:rPr>
                          <w:tab/>
                        </w:r>
                      </w:p>
                    </w:tc>
                    <w:tc>
                      <w:tcPr>
                        <w:tcW w:w="720" w:type="dxa"/>
                        <w:tcBorders>
                          <w:left w:val="single" w:sz="4" w:space="0" w:color="auto"/>
                        </w:tcBorders>
                      </w:tcPr>
                      <w:p w:rsidR="00000000" w:rsidRDefault="00287530">
                        <w:pPr>
                          <w:rPr>
                            <w:lang w:val="es-ES"/>
                          </w:rPr>
                        </w:pPr>
                        <w:r>
                          <w:rPr>
                            <w:b/>
                            <w:sz w:val="28"/>
                            <w:lang w:val="es-ES"/>
                          </w:rPr>
                          <w:sym w:font="Symbol" w:char="F053"/>
                        </w:r>
                        <w:r>
                          <w:rPr>
                            <w:vertAlign w:val="subscript"/>
                            <w:lang w:val="es-ES"/>
                          </w:rPr>
                          <w:t>11</w:t>
                        </w:r>
                      </w:p>
                    </w:tc>
                    <w:tc>
                      <w:tcPr>
                        <w:tcW w:w="545" w:type="dxa"/>
                        <w:tcBorders>
                          <w:right w:val="single" w:sz="4" w:space="0" w:color="auto"/>
                        </w:tcBorders>
                      </w:tcPr>
                      <w:p w:rsidR="00000000" w:rsidRDefault="00287530">
                        <w:pPr>
                          <w:rPr>
                            <w:lang w:val="es-ES"/>
                          </w:rPr>
                        </w:pPr>
                        <w:r>
                          <w:rPr>
                            <w:b/>
                            <w:sz w:val="32"/>
                            <w:lang w:val="es-ES"/>
                          </w:rPr>
                          <w:sym w:font="Symbol" w:char="F053"/>
                        </w:r>
                        <w:r>
                          <w:rPr>
                            <w:vertAlign w:val="subscript"/>
                            <w:lang w:val="es-ES"/>
                          </w:rPr>
                          <w:t>12</w:t>
                        </w:r>
                      </w:p>
                    </w:tc>
                    <w:tc>
                      <w:tcPr>
                        <w:tcW w:w="545" w:type="dxa"/>
                        <w:tcBorders>
                          <w:left w:val="nil"/>
                        </w:tcBorders>
                      </w:tcPr>
                      <w:p w:rsidR="00000000" w:rsidRDefault="00287530">
                        <w:pPr>
                          <w:rPr>
                            <w:b/>
                            <w:sz w:val="28"/>
                            <w:lang w:val="es-ES"/>
                          </w:rPr>
                        </w:pPr>
                      </w:p>
                    </w:tc>
                  </w:tr>
                  <w:tr w:rsidR="00000000">
                    <w:tblPrEx>
                      <w:tblCellMar>
                        <w:top w:w="0" w:type="dxa"/>
                        <w:bottom w:w="0" w:type="dxa"/>
                      </w:tblCellMar>
                    </w:tblPrEx>
                    <w:tc>
                      <w:tcPr>
                        <w:tcW w:w="720" w:type="dxa"/>
                      </w:tcPr>
                      <w:p w:rsidR="00000000" w:rsidRDefault="00287530">
                        <w:pPr>
                          <w:rPr>
                            <w:lang w:val="es-ES"/>
                          </w:rPr>
                        </w:pPr>
                        <w:r>
                          <w:rPr>
                            <w:b/>
                            <w:sz w:val="28"/>
                            <w:lang w:val="es-ES"/>
                          </w:rPr>
                          <w:sym w:font="Symbol" w:char="F053"/>
                        </w:r>
                        <w:r>
                          <w:rPr>
                            <w:lang w:val="es-ES"/>
                          </w:rPr>
                          <w:t xml:space="preserve"> =</w:t>
                        </w:r>
                      </w:p>
                    </w:tc>
                    <w:tc>
                      <w:tcPr>
                        <w:tcW w:w="720" w:type="dxa"/>
                        <w:tcBorders>
                          <w:left w:val="single" w:sz="4" w:space="0" w:color="auto"/>
                        </w:tcBorders>
                      </w:tcPr>
                      <w:p w:rsidR="00000000" w:rsidRDefault="00287530">
                        <w:pPr>
                          <w:rPr>
                            <w:lang w:val="es-ES"/>
                          </w:rPr>
                        </w:pPr>
                      </w:p>
                    </w:tc>
                    <w:tc>
                      <w:tcPr>
                        <w:tcW w:w="545" w:type="dxa"/>
                        <w:tcBorders>
                          <w:right w:val="single" w:sz="4" w:space="0" w:color="auto"/>
                        </w:tcBorders>
                      </w:tcPr>
                      <w:p w:rsidR="00000000" w:rsidRDefault="00287530">
                        <w:pPr>
                          <w:rPr>
                            <w:lang w:val="es-ES"/>
                          </w:rPr>
                        </w:pPr>
                      </w:p>
                    </w:tc>
                    <w:tc>
                      <w:tcPr>
                        <w:tcW w:w="1701" w:type="dxa"/>
                        <w:gridSpan w:val="2"/>
                        <w:tcBorders>
                          <w:left w:val="nil"/>
                        </w:tcBorders>
                      </w:tcPr>
                      <w:p w:rsidR="00000000" w:rsidRDefault="00287530">
                        <w:pPr>
                          <w:rPr>
                            <w:lang w:val="es-ES"/>
                          </w:rPr>
                        </w:pPr>
                        <w:r>
                          <w:rPr>
                            <w:lang w:val="es-ES"/>
                          </w:rPr>
                          <w:sym w:font="Symbol" w:char="F0CE"/>
                        </w:r>
                        <w:r>
                          <w:rPr>
                            <w:lang w:val="es-ES"/>
                          </w:rPr>
                          <w:t xml:space="preserve"> M</w:t>
                        </w:r>
                        <w:r>
                          <w:rPr>
                            <w:vertAlign w:val="subscript"/>
                            <w:lang w:val="es-ES"/>
                          </w:rPr>
                          <w:t>(p+q)(p+q)</w:t>
                        </w:r>
                      </w:p>
                    </w:tc>
                  </w:tr>
                  <w:tr w:rsidR="00000000">
                    <w:tblPrEx>
                      <w:tblCellMar>
                        <w:top w:w="0" w:type="dxa"/>
                        <w:bottom w:w="0" w:type="dxa"/>
                      </w:tblCellMar>
                    </w:tblPrEx>
                    <w:trPr>
                      <w:gridAfter w:val="1"/>
                      <w:wAfter w:w="1156" w:type="dxa"/>
                    </w:trPr>
                    <w:tc>
                      <w:tcPr>
                        <w:tcW w:w="720" w:type="dxa"/>
                      </w:tcPr>
                      <w:p w:rsidR="00000000" w:rsidRDefault="00287530">
                        <w:pPr>
                          <w:rPr>
                            <w:lang w:val="es-ES"/>
                          </w:rPr>
                        </w:pPr>
                      </w:p>
                    </w:tc>
                    <w:tc>
                      <w:tcPr>
                        <w:tcW w:w="720" w:type="dxa"/>
                        <w:tcBorders>
                          <w:left w:val="single" w:sz="4" w:space="0" w:color="auto"/>
                        </w:tcBorders>
                      </w:tcPr>
                      <w:p w:rsidR="00000000" w:rsidRDefault="00287530">
                        <w:pPr>
                          <w:rPr>
                            <w:lang w:val="es-ES"/>
                          </w:rPr>
                        </w:pPr>
                        <w:r>
                          <w:rPr>
                            <w:b/>
                            <w:sz w:val="28"/>
                            <w:lang w:val="es-ES"/>
                          </w:rPr>
                          <w:sym w:font="Symbol" w:char="F053"/>
                        </w:r>
                        <w:r>
                          <w:rPr>
                            <w:vertAlign w:val="subscript"/>
                            <w:lang w:val="es-ES"/>
                          </w:rPr>
                          <w:t>21</w:t>
                        </w:r>
                      </w:p>
                    </w:tc>
                    <w:tc>
                      <w:tcPr>
                        <w:tcW w:w="545" w:type="dxa"/>
                        <w:tcBorders>
                          <w:right w:val="single" w:sz="4" w:space="0" w:color="auto"/>
                        </w:tcBorders>
                      </w:tcPr>
                      <w:p w:rsidR="00000000" w:rsidRDefault="00287530">
                        <w:pPr>
                          <w:rPr>
                            <w:lang w:val="es-ES"/>
                          </w:rPr>
                        </w:pPr>
                        <w:r>
                          <w:rPr>
                            <w:b/>
                            <w:sz w:val="28"/>
                            <w:lang w:val="es-ES"/>
                          </w:rPr>
                          <w:sym w:font="Symbol" w:char="F053"/>
                        </w:r>
                        <w:r>
                          <w:rPr>
                            <w:vertAlign w:val="subscript"/>
                            <w:lang w:val="es-ES"/>
                          </w:rPr>
                          <w:t>22</w:t>
                        </w:r>
                      </w:p>
                    </w:tc>
                    <w:tc>
                      <w:tcPr>
                        <w:tcW w:w="545" w:type="dxa"/>
                        <w:tcBorders>
                          <w:left w:val="nil"/>
                        </w:tcBorders>
                      </w:tcPr>
                      <w:p w:rsidR="00000000" w:rsidRDefault="00287530">
                        <w:pPr>
                          <w:rPr>
                            <w:b/>
                            <w:sz w:val="24"/>
                            <w:lang w:val="es-ES"/>
                          </w:rPr>
                        </w:pPr>
                      </w:p>
                    </w:tc>
                  </w:tr>
                </w:tbl>
                <w:p w:rsidR="00000000" w:rsidRDefault="00287530">
                  <w:pPr>
                    <w:rPr>
                      <w:lang w:val="es-ES"/>
                    </w:rPr>
                  </w:pPr>
                </w:p>
                <w:p w:rsidR="00000000" w:rsidRDefault="00287530">
                  <w:pPr>
                    <w:ind w:firstLine="708"/>
                    <w:rPr>
                      <w:lang w:val="es-ES"/>
                    </w:rPr>
                  </w:pPr>
                  <w:r>
                    <w:rPr>
                      <w:lang w:val="es-ES"/>
                    </w:rPr>
                    <w:tab/>
                  </w:r>
                </w:p>
                <w:p w:rsidR="00000000" w:rsidRDefault="00287530">
                  <w:pPr>
                    <w:rPr>
                      <w:lang w:val="es-ES"/>
                    </w:rPr>
                  </w:pPr>
                  <w:r>
                    <w:rPr>
                      <w:lang w:val="es-ES"/>
                    </w:rPr>
                    <w:tab/>
                  </w:r>
                  <w:r>
                    <w:rPr>
                      <w:lang w:val="es-ES"/>
                    </w:rPr>
                    <w:tab/>
                  </w:r>
                </w:p>
              </w:txbxContent>
            </v:textbox>
          </v:shape>
        </w:pict>
      </w:r>
      <w:r>
        <w:rPr>
          <w:rFonts w:ascii="Arial" w:hAnsi="Arial"/>
          <w:sz w:val="24"/>
          <w:lang w:val="es-ES"/>
        </w:rPr>
        <w:t xml:space="preserve">Y una matriz de covarianzas    </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080" type="#_x0000_t75" style="position:absolute;left:0;text-align:left;margin-left:95.4pt;margin-top:37.2pt;width:157pt;height:88pt;z-index:251634176" o:allowincell="f">
            <v:imagedata r:id="rId92" o:title=""/>
            <w10:wrap type="topAndBottom"/>
          </v:shape>
          <o:OLEObject Type="Embed" ProgID="Equation.2" ShapeID="_x0000_s1080" DrawAspect="Content" ObjectID="_1307948594" r:id="rId93"/>
        </w:pict>
      </w:r>
      <w:r>
        <w:rPr>
          <w:rFonts w:ascii="Arial" w:hAnsi="Arial"/>
          <w:sz w:val="24"/>
          <w:lang w:val="es-ES"/>
        </w:rPr>
        <w:t>Que puede ser estimada p</w:t>
      </w:r>
      <w:r>
        <w:rPr>
          <w:rFonts w:ascii="Arial" w:hAnsi="Arial"/>
          <w:sz w:val="24"/>
          <w:lang w:val="es-ES"/>
        </w:rPr>
        <w:t>or</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donde</w:t>
      </w:r>
    </w:p>
    <w:p w:rsidR="00000000" w:rsidRDefault="00287530">
      <w:pPr>
        <w:spacing w:line="480" w:lineRule="auto"/>
        <w:jc w:val="both"/>
        <w:rPr>
          <w:rFonts w:ascii="Arial" w:hAnsi="Arial"/>
          <w:sz w:val="24"/>
          <w:lang w:val="es-ES"/>
        </w:rPr>
      </w:pPr>
      <w:r>
        <w:pict>
          <v:shape id="_x0000_s1105" type="#_x0000_t75" style="position:absolute;left:0;text-align:left;margin-left:81pt;margin-top:8pt;width:235pt;height:36pt;z-index:251640320" o:allowincell="f">
            <v:imagedata r:id="rId94" o:title=""/>
            <w10:wrap type="topAndBottom"/>
          </v:shape>
          <o:OLEObject Type="Embed" ProgID="Equation.2" ShapeID="_x0000_s1105" DrawAspect="Content" ObjectID="_1307948625" r:id="rId95"/>
        </w:pic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La correlación canónica presenta las asociaciones entre los vectores </w:t>
      </w:r>
      <w:r>
        <w:rPr>
          <w:rFonts w:ascii="Arial" w:hAnsi="Arial"/>
          <w:b/>
          <w:sz w:val="24"/>
          <w:lang w:val="es-ES"/>
        </w:rPr>
        <w:t>X</w:t>
      </w:r>
      <w:r>
        <w:rPr>
          <w:rFonts w:ascii="Arial" w:hAnsi="Arial"/>
          <w:sz w:val="24"/>
          <w:vertAlign w:val="superscript"/>
          <w:lang w:val="es-ES"/>
        </w:rPr>
        <w:t>(1)</w:t>
      </w:r>
      <w:r>
        <w:rPr>
          <w:rFonts w:ascii="Arial" w:hAnsi="Arial"/>
          <w:sz w:val="24"/>
          <w:lang w:val="es-ES"/>
        </w:rPr>
        <w:t xml:space="preserve"> y </w:t>
      </w:r>
      <w:r>
        <w:rPr>
          <w:rFonts w:ascii="Arial" w:hAnsi="Arial"/>
          <w:b/>
          <w:sz w:val="24"/>
          <w:lang w:val="es-ES"/>
        </w:rPr>
        <w:t>X</w:t>
      </w:r>
      <w:r>
        <w:rPr>
          <w:rFonts w:ascii="Arial" w:hAnsi="Arial"/>
          <w:sz w:val="24"/>
          <w:vertAlign w:val="superscript"/>
          <w:lang w:val="es-ES"/>
        </w:rPr>
        <w:t>(2)</w:t>
      </w:r>
      <w:r>
        <w:rPr>
          <w:rFonts w:ascii="Arial" w:hAnsi="Arial"/>
          <w:sz w:val="24"/>
          <w:lang w:val="es-ES"/>
        </w:rPr>
        <w:t xml:space="preserve"> en términos de unas pocas escogidas covarianzas (o correlaciones) en lugar de las pq covarianzas en </w:t>
      </w:r>
      <w:r>
        <w:rPr>
          <w:rFonts w:ascii="Arial" w:hAnsi="Arial"/>
          <w:b/>
          <w:sz w:val="28"/>
          <w:lang w:val="es-ES"/>
        </w:rPr>
        <w:sym w:font="Symbol" w:char="F053"/>
      </w:r>
      <w:r>
        <w:rPr>
          <w:rFonts w:ascii="Arial" w:hAnsi="Arial"/>
          <w:b/>
          <w:sz w:val="24"/>
          <w:vertAlign w:val="subscript"/>
          <w:lang w:val="es-ES"/>
        </w:rPr>
        <w:t xml:space="preserve">12 </w:t>
      </w:r>
      <w:r>
        <w:rPr>
          <w:rFonts w:ascii="Arial" w:hAnsi="Arial"/>
          <w:sz w:val="24"/>
          <w:lang w:val="es-ES"/>
        </w:rPr>
        <w:t>(estimada por</w:t>
      </w:r>
      <w:r>
        <w:rPr>
          <w:rFonts w:ascii="Arial" w:hAnsi="Arial"/>
          <w:b/>
          <w:sz w:val="24"/>
          <w:lang w:val="es-ES"/>
        </w:rPr>
        <w:t xml:space="preserve"> S</w:t>
      </w:r>
      <w:r>
        <w:rPr>
          <w:rFonts w:ascii="Arial" w:hAnsi="Arial"/>
          <w:b/>
          <w:sz w:val="24"/>
          <w:vertAlign w:val="subscript"/>
          <w:lang w:val="es-ES"/>
        </w:rPr>
        <w:t>12</w:t>
      </w:r>
      <w:r>
        <w:rPr>
          <w:rFonts w:ascii="Arial" w:hAnsi="Arial"/>
          <w:sz w:val="24"/>
          <w:lang w:val="es-ES"/>
        </w:rPr>
        <w:t>).</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Sean</w:t>
      </w:r>
    </w:p>
    <w:p w:rsidR="00000000" w:rsidRDefault="00287530">
      <w:pPr>
        <w:spacing w:line="480" w:lineRule="auto"/>
        <w:ind w:left="851"/>
        <w:jc w:val="both"/>
        <w:rPr>
          <w:rFonts w:ascii="Arial" w:hAnsi="Arial"/>
          <w:sz w:val="24"/>
          <w:lang w:val="es-ES"/>
        </w:rPr>
      </w:pPr>
      <w:r>
        <w:rPr>
          <w:noProof/>
        </w:rPr>
        <w:pict>
          <v:shape id="_x0000_s1168" type="#_x0000_t202" style="position:absolute;left:0;text-align:left;margin-left:145.8pt;margin-top:-4.9pt;width:1in;height:43.2pt;z-index:251684352" o:allowincell="f" stroked="f">
            <v:textbox>
              <w:txbxContent>
                <w:p w:rsidR="00000000" w:rsidRDefault="00287530">
                  <w:pPr>
                    <w:spacing w:line="360" w:lineRule="auto"/>
                    <w:rPr>
                      <w:vertAlign w:val="superscript"/>
                      <w:lang w:val="es-ES"/>
                    </w:rPr>
                  </w:pPr>
                  <w:r>
                    <w:rPr>
                      <w:lang w:val="es-ES"/>
                    </w:rPr>
                    <w:t xml:space="preserve">U = </w:t>
                  </w:r>
                  <w:r>
                    <w:rPr>
                      <w:b/>
                      <w:lang w:val="es-ES"/>
                    </w:rPr>
                    <w:t>a</w:t>
                  </w:r>
                  <w:r>
                    <w:rPr>
                      <w:b/>
                      <w:vertAlign w:val="superscript"/>
                      <w:lang w:val="es-ES"/>
                    </w:rPr>
                    <w:t>T</w:t>
                  </w:r>
                  <w:r>
                    <w:rPr>
                      <w:b/>
                      <w:lang w:val="es-ES"/>
                    </w:rPr>
                    <w:t>X</w:t>
                  </w:r>
                  <w:r>
                    <w:rPr>
                      <w:b/>
                      <w:vertAlign w:val="superscript"/>
                      <w:lang w:val="es-ES"/>
                    </w:rPr>
                    <w:t>(1)</w:t>
                  </w:r>
                </w:p>
                <w:p w:rsidR="00000000" w:rsidRDefault="00287530">
                  <w:pPr>
                    <w:spacing w:line="360" w:lineRule="auto"/>
                    <w:rPr>
                      <w:vertAlign w:val="superscript"/>
                      <w:lang w:val="es-ES"/>
                    </w:rPr>
                  </w:pPr>
                  <w:r>
                    <w:rPr>
                      <w:lang w:val="es-ES"/>
                    </w:rPr>
                    <w:t xml:space="preserve">V = </w:t>
                  </w:r>
                  <w:r>
                    <w:rPr>
                      <w:b/>
                      <w:lang w:val="es-ES"/>
                    </w:rPr>
                    <w:t>b</w:t>
                  </w:r>
                  <w:r>
                    <w:rPr>
                      <w:b/>
                      <w:vertAlign w:val="superscript"/>
                      <w:lang w:val="es-ES"/>
                    </w:rPr>
                    <w:t>T</w:t>
                  </w:r>
                  <w:r>
                    <w:rPr>
                      <w:b/>
                      <w:lang w:val="es-ES"/>
                    </w:rPr>
                    <w:t>X</w:t>
                  </w:r>
                  <w:r>
                    <w:rPr>
                      <w:b/>
                      <w:vertAlign w:val="superscript"/>
                      <w:lang w:val="es-ES"/>
                    </w:rPr>
                    <w:t>(2)</w:t>
                  </w:r>
                </w:p>
                <w:p w:rsidR="00000000" w:rsidRDefault="00287530">
                  <w:pPr>
                    <w:rPr>
                      <w:vertAlign w:val="superscript"/>
                      <w:lang w:val="es-ES"/>
                    </w:rPr>
                  </w:pPr>
                </w:p>
              </w:txbxContent>
            </v:textbox>
          </v:shape>
        </w:pict>
      </w:r>
    </w:p>
    <w:p w:rsidR="00000000" w:rsidRDefault="00287530">
      <w:pPr>
        <w:spacing w:line="480" w:lineRule="auto"/>
        <w:ind w:left="851"/>
        <w:jc w:val="both"/>
        <w:rPr>
          <w:rFonts w:ascii="Arial" w:hAnsi="Arial"/>
          <w:sz w:val="24"/>
          <w:lang w:val="es-ES"/>
        </w:rPr>
      </w:pPr>
    </w:p>
    <w:p w:rsidR="00000000" w:rsidRDefault="00287530">
      <w:pPr>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noProof/>
        </w:rPr>
        <w:pict>
          <v:shape id="_x0000_s1169" type="#_x0000_t202" style="position:absolute;left:0;text-align:left;margin-left:81pt;margin-top:20.3pt;width:244.8pt;height:79.2pt;z-index:251685376" o:allowincell="f" stroked="f">
            <v:textbox>
              <w:txbxContent>
                <w:p w:rsidR="00000000" w:rsidRDefault="00287530">
                  <w:pPr>
                    <w:spacing w:line="360" w:lineRule="auto"/>
                    <w:rPr>
                      <w:b/>
                      <w:lang w:val="es-ES"/>
                    </w:rPr>
                  </w:pPr>
                  <w:r>
                    <w:rPr>
                      <w:rFonts w:ascii="Times New Roman" w:hAnsi="Times New Roman"/>
                      <w:i/>
                      <w:sz w:val="24"/>
                      <w:lang w:val="es-ES"/>
                    </w:rPr>
                    <w:t>Var</w:t>
                  </w:r>
                  <w:r>
                    <w:rPr>
                      <w:lang w:val="es-ES"/>
                    </w:rPr>
                    <w:t>(U) =</w:t>
                  </w:r>
                  <w:r>
                    <w:rPr>
                      <w:b/>
                      <w:lang w:val="es-ES"/>
                    </w:rPr>
                    <w:t>a</w:t>
                  </w:r>
                  <w:r>
                    <w:rPr>
                      <w:b/>
                      <w:vertAlign w:val="superscript"/>
                      <w:lang w:val="es-ES"/>
                    </w:rPr>
                    <w:t>T</w:t>
                  </w:r>
                  <w:r>
                    <w:rPr>
                      <w:rFonts w:ascii="Times New Roman" w:hAnsi="Times New Roman"/>
                      <w:i/>
                      <w:sz w:val="24"/>
                      <w:lang w:val="es-ES"/>
                    </w:rPr>
                    <w:t>Cov</w:t>
                  </w:r>
                  <w:r>
                    <w:rPr>
                      <w:lang w:val="es-ES"/>
                    </w:rPr>
                    <w:t>(</w:t>
                  </w:r>
                  <w:r>
                    <w:rPr>
                      <w:b/>
                      <w:lang w:val="es-ES"/>
                    </w:rPr>
                    <w:t>X</w:t>
                  </w:r>
                  <w:r>
                    <w:rPr>
                      <w:b/>
                      <w:vertAlign w:val="superscript"/>
                      <w:lang w:val="es-ES"/>
                    </w:rPr>
                    <w:t>(1)</w:t>
                  </w:r>
                  <w:r>
                    <w:rPr>
                      <w:lang w:val="es-ES"/>
                    </w:rPr>
                    <w:t>)</w:t>
                  </w:r>
                  <w:r>
                    <w:rPr>
                      <w:b/>
                      <w:lang w:val="es-ES"/>
                    </w:rPr>
                    <w:t>a</w:t>
                  </w:r>
                  <w:r>
                    <w:rPr>
                      <w:lang w:val="es-ES"/>
                    </w:rPr>
                    <w:t xml:space="preserve"> = </w:t>
                  </w:r>
                  <w:r>
                    <w:rPr>
                      <w:b/>
                      <w:lang w:val="es-ES"/>
                    </w:rPr>
                    <w:t>a</w:t>
                  </w:r>
                  <w:r>
                    <w:rPr>
                      <w:b/>
                      <w:vertAlign w:val="superscript"/>
                      <w:lang w:val="es-ES"/>
                    </w:rPr>
                    <w:t>T</w:t>
                  </w:r>
                  <w:r>
                    <w:rPr>
                      <w:rFonts w:ascii="Symbol" w:hAnsi="Symbol"/>
                      <w:b/>
                      <w:sz w:val="28"/>
                      <w:lang w:val="es-ES"/>
                    </w:rPr>
                    <w:t></w:t>
                  </w:r>
                  <w:r>
                    <w:rPr>
                      <w:b/>
                      <w:vertAlign w:val="subscript"/>
                      <w:lang w:val="es-ES"/>
                    </w:rPr>
                    <w:t>11</w:t>
                  </w:r>
                  <w:r>
                    <w:rPr>
                      <w:b/>
                      <w:lang w:val="es-ES"/>
                    </w:rPr>
                    <w:t>a</w:t>
                  </w:r>
                </w:p>
                <w:p w:rsidR="00000000" w:rsidRDefault="00287530">
                  <w:pPr>
                    <w:spacing w:line="360" w:lineRule="auto"/>
                    <w:rPr>
                      <w:b/>
                      <w:lang w:val="es-ES"/>
                    </w:rPr>
                  </w:pPr>
                  <w:r>
                    <w:rPr>
                      <w:rFonts w:ascii="Times New Roman" w:hAnsi="Times New Roman"/>
                      <w:i/>
                      <w:sz w:val="24"/>
                      <w:lang w:val="es-ES"/>
                    </w:rPr>
                    <w:t>Var</w:t>
                  </w:r>
                  <w:r>
                    <w:rPr>
                      <w:lang w:val="es-ES"/>
                    </w:rPr>
                    <w:t>(V) =</w:t>
                  </w:r>
                  <w:r>
                    <w:rPr>
                      <w:b/>
                      <w:lang w:val="es-ES"/>
                    </w:rPr>
                    <w:t>b</w:t>
                  </w:r>
                  <w:r>
                    <w:rPr>
                      <w:b/>
                      <w:vertAlign w:val="superscript"/>
                      <w:lang w:val="es-ES"/>
                    </w:rPr>
                    <w:t>T</w:t>
                  </w:r>
                  <w:r>
                    <w:rPr>
                      <w:rFonts w:ascii="Times New Roman" w:hAnsi="Times New Roman"/>
                      <w:i/>
                      <w:sz w:val="24"/>
                      <w:lang w:val="es-ES"/>
                    </w:rPr>
                    <w:t>Cov</w:t>
                  </w:r>
                  <w:r>
                    <w:rPr>
                      <w:lang w:val="es-ES"/>
                    </w:rPr>
                    <w:t xml:space="preserve"> (</w:t>
                  </w:r>
                  <w:r>
                    <w:rPr>
                      <w:b/>
                      <w:lang w:val="es-ES"/>
                    </w:rPr>
                    <w:t>X</w:t>
                  </w:r>
                  <w:r>
                    <w:rPr>
                      <w:b/>
                      <w:vertAlign w:val="superscript"/>
                      <w:lang w:val="es-ES"/>
                    </w:rPr>
                    <w:t>(2)</w:t>
                  </w:r>
                  <w:r>
                    <w:rPr>
                      <w:lang w:val="es-ES"/>
                    </w:rPr>
                    <w:t>)</w:t>
                  </w:r>
                  <w:r>
                    <w:rPr>
                      <w:b/>
                      <w:lang w:val="es-ES"/>
                    </w:rPr>
                    <w:t>b</w:t>
                  </w:r>
                  <w:r>
                    <w:rPr>
                      <w:lang w:val="es-ES"/>
                    </w:rPr>
                    <w:t xml:space="preserve"> = </w:t>
                  </w:r>
                  <w:r>
                    <w:rPr>
                      <w:b/>
                      <w:lang w:val="es-ES"/>
                    </w:rPr>
                    <w:t>b</w:t>
                  </w:r>
                  <w:r>
                    <w:rPr>
                      <w:b/>
                      <w:vertAlign w:val="superscript"/>
                      <w:lang w:val="es-ES"/>
                    </w:rPr>
                    <w:t>T</w:t>
                  </w:r>
                  <w:r>
                    <w:rPr>
                      <w:rFonts w:ascii="Symbol" w:hAnsi="Symbol"/>
                      <w:b/>
                      <w:sz w:val="28"/>
                      <w:lang w:val="es-ES"/>
                    </w:rPr>
                    <w:t></w:t>
                  </w:r>
                  <w:r>
                    <w:rPr>
                      <w:b/>
                      <w:vertAlign w:val="subscript"/>
                      <w:lang w:val="es-ES"/>
                    </w:rPr>
                    <w:t>22</w:t>
                  </w:r>
                  <w:r>
                    <w:rPr>
                      <w:b/>
                      <w:lang w:val="es-ES"/>
                    </w:rPr>
                    <w:t>b</w:t>
                  </w:r>
                </w:p>
                <w:p w:rsidR="00000000" w:rsidRDefault="00287530">
                  <w:pPr>
                    <w:spacing w:line="360" w:lineRule="auto"/>
                    <w:rPr>
                      <w:lang w:val="es-ES"/>
                    </w:rPr>
                  </w:pPr>
                  <w:r>
                    <w:rPr>
                      <w:rFonts w:ascii="Times New Roman" w:hAnsi="Times New Roman"/>
                      <w:i/>
                      <w:sz w:val="24"/>
                      <w:lang w:val="es-ES"/>
                    </w:rPr>
                    <w:t>Cov</w:t>
                  </w:r>
                  <w:r>
                    <w:rPr>
                      <w:lang w:val="es-ES"/>
                    </w:rPr>
                    <w:t>(U,V) =</w:t>
                  </w:r>
                  <w:r>
                    <w:rPr>
                      <w:b/>
                      <w:lang w:val="es-ES"/>
                    </w:rPr>
                    <w:t>a</w:t>
                  </w:r>
                  <w:r>
                    <w:rPr>
                      <w:b/>
                      <w:vertAlign w:val="superscript"/>
                      <w:lang w:val="es-ES"/>
                    </w:rPr>
                    <w:t>T</w:t>
                  </w:r>
                  <w:r>
                    <w:rPr>
                      <w:rFonts w:ascii="Times New Roman" w:hAnsi="Times New Roman"/>
                      <w:i/>
                      <w:sz w:val="24"/>
                      <w:lang w:val="es-ES"/>
                    </w:rPr>
                    <w:t>Cov</w:t>
                  </w:r>
                  <w:r>
                    <w:rPr>
                      <w:lang w:val="es-ES"/>
                    </w:rPr>
                    <w:t>(</w:t>
                  </w:r>
                  <w:r>
                    <w:rPr>
                      <w:b/>
                      <w:lang w:val="es-ES"/>
                    </w:rPr>
                    <w:t>X</w:t>
                  </w:r>
                  <w:r>
                    <w:rPr>
                      <w:b/>
                      <w:vertAlign w:val="superscript"/>
                      <w:lang w:val="es-ES"/>
                    </w:rPr>
                    <w:t>(1)</w:t>
                  </w:r>
                  <w:r>
                    <w:rPr>
                      <w:b/>
                      <w:lang w:val="es-ES"/>
                    </w:rPr>
                    <w:t>, X</w:t>
                  </w:r>
                  <w:r>
                    <w:rPr>
                      <w:b/>
                      <w:vertAlign w:val="superscript"/>
                      <w:lang w:val="es-ES"/>
                    </w:rPr>
                    <w:t>(2)</w:t>
                  </w:r>
                  <w:r>
                    <w:rPr>
                      <w:lang w:val="es-ES"/>
                    </w:rPr>
                    <w:t>)</w:t>
                  </w:r>
                  <w:r>
                    <w:rPr>
                      <w:b/>
                      <w:lang w:val="es-ES"/>
                    </w:rPr>
                    <w:t>b</w:t>
                  </w:r>
                  <w:r>
                    <w:rPr>
                      <w:lang w:val="es-ES"/>
                    </w:rPr>
                    <w:t xml:space="preserve"> = </w:t>
                  </w:r>
                  <w:r>
                    <w:rPr>
                      <w:b/>
                      <w:lang w:val="es-ES"/>
                    </w:rPr>
                    <w:t>a</w:t>
                  </w:r>
                  <w:r>
                    <w:rPr>
                      <w:b/>
                      <w:vertAlign w:val="superscript"/>
                      <w:lang w:val="es-ES"/>
                    </w:rPr>
                    <w:t>T</w:t>
                  </w:r>
                  <w:r>
                    <w:rPr>
                      <w:rFonts w:ascii="Symbol" w:hAnsi="Symbol"/>
                      <w:b/>
                      <w:sz w:val="28"/>
                      <w:lang w:val="es-ES"/>
                    </w:rPr>
                    <w:t></w:t>
                  </w:r>
                  <w:r>
                    <w:rPr>
                      <w:b/>
                      <w:vertAlign w:val="subscript"/>
                      <w:lang w:val="es-ES"/>
                    </w:rPr>
                    <w:t>12</w:t>
                  </w:r>
                  <w:r>
                    <w:rPr>
                      <w:b/>
                      <w:lang w:val="es-ES"/>
                    </w:rPr>
                    <w:t>b</w:t>
                  </w:r>
                </w:p>
              </w:txbxContent>
            </v:textbox>
          </v:shape>
        </w:pict>
      </w:r>
      <w:r>
        <w:rPr>
          <w:rFonts w:ascii="Arial" w:hAnsi="Arial"/>
          <w:sz w:val="24"/>
          <w:lang w:val="es-ES"/>
        </w:rPr>
        <w:t>Para un par de vectores co</w:t>
      </w:r>
      <w:r>
        <w:rPr>
          <w:rFonts w:ascii="Arial" w:hAnsi="Arial"/>
          <w:sz w:val="24"/>
          <w:lang w:val="es-ES"/>
        </w:rPr>
        <w:t>eficientes a y b, obtenemos</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108" type="#_x0000_t75" style="position:absolute;left:0;text-align:left;margin-left:101pt;margin-top:34.05pt;width:172pt;height:40pt;z-index:251641344" o:allowincell="f">
            <v:imagedata r:id="rId96" o:title=""/>
            <w10:wrap type="topAndBottom"/>
          </v:shape>
          <o:OLEObject Type="Embed" ProgID="Equation.2" ShapeID="_x0000_s1108" DrawAspect="Content" ObjectID="_1307948595" r:id="rId97"/>
        </w:pict>
      </w:r>
      <w:r>
        <w:rPr>
          <w:rFonts w:ascii="Arial" w:hAnsi="Arial"/>
          <w:sz w:val="24"/>
          <w:lang w:val="es-ES"/>
        </w:rPr>
        <w:t>Se buscará vectores de coeficientes tal que</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vertAlign w:val="superscript"/>
          <w:lang w:val="es-ES"/>
        </w:rPr>
      </w:pPr>
      <w:r>
        <w:rPr>
          <w:rFonts w:ascii="Arial" w:hAnsi="Arial"/>
          <w:noProof/>
          <w:sz w:val="24"/>
        </w:rPr>
        <w:pict>
          <v:shape id="_x0000_s1043" type="#_x0000_t75" style="position:absolute;left:0;text-align:left;margin-left:134.6pt;margin-top:35.45pt;width:112pt;height:27pt;z-index:251625984" o:allowincell="f">
            <v:imagedata r:id="rId98" o:title=""/>
            <w10:wrap type="topAndBottom"/>
          </v:shape>
          <o:OLEObject Type="Embed" ProgID="Equation.2" ShapeID="_x0000_s1043" DrawAspect="Content" ObjectID="_1307948597" r:id="rId99"/>
        </w:pict>
      </w:r>
      <w:r>
        <w:rPr>
          <w:rFonts w:ascii="Arial" w:hAnsi="Arial"/>
          <w:sz w:val="24"/>
          <w:lang w:val="es-ES"/>
        </w:rPr>
        <w:t>Para obtener U</w:t>
      </w:r>
      <w:r>
        <w:rPr>
          <w:rFonts w:ascii="Arial" w:hAnsi="Arial"/>
          <w:sz w:val="24"/>
          <w:vertAlign w:val="subscript"/>
          <w:lang w:val="es-ES"/>
        </w:rPr>
        <w:t>1</w:t>
      </w:r>
      <w:r>
        <w:rPr>
          <w:rFonts w:ascii="Arial" w:hAnsi="Arial"/>
          <w:sz w:val="24"/>
          <w:lang w:val="es-ES"/>
        </w:rPr>
        <w:t>, V</w:t>
      </w:r>
      <w:r>
        <w:rPr>
          <w:rFonts w:ascii="Arial" w:hAnsi="Arial"/>
          <w:sz w:val="24"/>
          <w:vertAlign w:val="subscript"/>
          <w:lang w:val="es-ES"/>
        </w:rPr>
        <w:t>1</w:t>
      </w:r>
      <w:r>
        <w:rPr>
          <w:rFonts w:ascii="Arial" w:hAnsi="Arial"/>
          <w:sz w:val="24"/>
          <w:lang w:val="es-ES"/>
        </w:rPr>
        <w:t xml:space="preserve"> se procede así </w:t>
      </w:r>
    </w:p>
    <w:p w:rsidR="00000000" w:rsidRDefault="00287530">
      <w:pPr>
        <w:spacing w:line="480" w:lineRule="auto"/>
        <w:ind w:left="851"/>
        <w:jc w:val="both"/>
        <w:rPr>
          <w:rFonts w:ascii="Arial" w:hAnsi="Arial"/>
          <w:sz w:val="24"/>
          <w:lang w:val="es-ES"/>
        </w:rPr>
      </w:pPr>
      <w:r>
        <w:pict>
          <v:shape id="_x0000_s1171" type="#_x0000_t75" style="position:absolute;left:0;text-align:left;margin-left:145.8pt;margin-top:45.35pt;width:93.6pt;height:48.05pt;z-index:251686400" o:allowincell="f">
            <v:imagedata r:id="rId100" o:title=""/>
            <w10:wrap type="topAndBottom"/>
          </v:shape>
          <o:OLEObject Type="Embed" ProgID="Equation.2" ShapeID="_x0000_s1171" DrawAspect="Content" ObjectID="_1307948596" r:id="rId101"/>
        </w:pict>
      </w:r>
    </w:p>
    <w:p w:rsidR="00000000" w:rsidRDefault="00287530">
      <w:pPr>
        <w:spacing w:line="480" w:lineRule="auto"/>
        <w:ind w:left="851"/>
        <w:jc w:val="both"/>
        <w:rPr>
          <w:rFonts w:ascii="Arial" w:hAnsi="Arial"/>
          <w:sz w:val="24"/>
          <w:lang w:val="es-ES"/>
        </w:rPr>
      </w:pPr>
      <w:r>
        <w:rPr>
          <w:rFonts w:ascii="Arial" w:hAnsi="Arial"/>
          <w:noProof/>
          <w:sz w:val="24"/>
        </w:rPr>
        <w:pict>
          <v:shape id="_x0000_s1045" type="#_x0000_t75" style="position:absolute;left:0;text-align:left;margin-left:140.2pt;margin-top:27.6pt;width:92pt;height:20pt;z-index:251627008" o:allowincell="f">
            <v:imagedata r:id="rId102" o:title=""/>
            <w10:wrap type="topAndBottom"/>
          </v:shape>
          <o:OLEObject Type="Embed" ProgID="Equation.2" ShapeID="_x0000_s1045" DrawAspect="Content" ObjectID="_1307948598" r:id="rId103"/>
        </w:pict>
      </w:r>
      <w:r>
        <w:rPr>
          <w:rFonts w:ascii="Arial" w:hAnsi="Arial"/>
          <w:sz w:val="24"/>
          <w:lang w:val="es-ES"/>
        </w:rPr>
        <w:t xml:space="preserve">Donde </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pict>
          <v:shape id="_x0000_s1172" type="#_x0000_t75" style="position:absolute;left:0;text-align:left;margin-left:124.2pt;margin-top:27.6pt;width:122.4pt;height:22.5pt;z-index:251687424" o:allowincell="f">
            <v:imagedata r:id="rId104" o:title=""/>
            <w10:wrap type="topAndBottom"/>
          </v:shape>
          <o:OLEObject Type="Embed" ProgID="Equation.2" ShapeID="_x0000_s1172" DrawAspect="Content" ObjectID="_1307948599" r:id="rId105"/>
        </w:pict>
      </w:r>
      <w:r>
        <w:rPr>
          <w:rFonts w:ascii="Arial" w:hAnsi="Arial"/>
          <w:sz w:val="24"/>
          <w:lang w:val="es-ES"/>
        </w:rPr>
        <w:t>Son los valores propios de</w:t>
      </w:r>
    </w:p>
    <w:p w:rsidR="00000000" w:rsidRDefault="00287530">
      <w:pPr>
        <w:spacing w:line="480" w:lineRule="auto"/>
        <w:ind w:left="851"/>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Y los </w:t>
      </w:r>
      <w:r>
        <w:rPr>
          <w:rFonts w:ascii="Arial" w:hAnsi="Arial"/>
          <w:b/>
          <w:sz w:val="24"/>
          <w:lang w:val="es-ES"/>
        </w:rPr>
        <w:t>e</w:t>
      </w:r>
      <w:r>
        <w:rPr>
          <w:rFonts w:ascii="Arial" w:hAnsi="Arial"/>
          <w:b/>
          <w:sz w:val="24"/>
          <w:vertAlign w:val="subscript"/>
          <w:lang w:val="es-ES"/>
        </w:rPr>
        <w:t>1</w:t>
      </w:r>
      <w:r>
        <w:rPr>
          <w:rFonts w:ascii="Arial" w:hAnsi="Arial"/>
          <w:b/>
          <w:sz w:val="24"/>
          <w:lang w:val="es-ES"/>
        </w:rPr>
        <w:t>,e</w:t>
      </w:r>
      <w:r>
        <w:rPr>
          <w:rFonts w:ascii="Arial" w:hAnsi="Arial"/>
          <w:b/>
          <w:sz w:val="24"/>
          <w:vertAlign w:val="subscript"/>
          <w:lang w:val="es-ES"/>
        </w:rPr>
        <w:t>2</w:t>
      </w:r>
      <w:r>
        <w:rPr>
          <w:rFonts w:ascii="Arial" w:hAnsi="Arial"/>
          <w:b/>
          <w:sz w:val="24"/>
          <w:lang w:val="es-ES"/>
        </w:rPr>
        <w:t>,...,e</w:t>
      </w:r>
      <w:r>
        <w:rPr>
          <w:rFonts w:ascii="Arial" w:hAnsi="Arial"/>
          <w:b/>
          <w:sz w:val="24"/>
          <w:vertAlign w:val="subscript"/>
          <w:lang w:val="es-ES"/>
        </w:rPr>
        <w:t>n</w:t>
      </w:r>
      <w:r>
        <w:rPr>
          <w:rFonts w:ascii="Arial" w:hAnsi="Arial"/>
          <w:sz w:val="24"/>
          <w:lang w:val="es-ES"/>
        </w:rPr>
        <w:t xml:space="preserve">  son los vectores propios de px1 asociados. Las cantidades </w:t>
      </w:r>
    </w:p>
    <w:p w:rsidR="00000000" w:rsidRDefault="00287530">
      <w:pPr>
        <w:spacing w:line="480" w:lineRule="auto"/>
        <w:ind w:left="851"/>
        <w:jc w:val="both"/>
        <w:rPr>
          <w:rFonts w:ascii="Arial" w:hAnsi="Arial"/>
          <w:sz w:val="24"/>
          <w:lang w:val="es-ES"/>
        </w:rPr>
      </w:pPr>
      <w:r>
        <w:rPr>
          <w:rFonts w:ascii="Arial" w:hAnsi="Arial"/>
          <w:noProof/>
          <w:sz w:val="24"/>
        </w:rPr>
        <w:pict>
          <v:shape id="_x0000_s1047" type="#_x0000_t75" style="position:absolute;left:0;text-align:left;margin-left:140.2pt;margin-top:23.4pt;width:92pt;height:20pt;z-index:251628032" o:allowincell="f">
            <v:imagedata r:id="rId102" o:title=""/>
            <w10:wrap type="topAndBottom"/>
          </v:shape>
          <o:OLEObject Type="Embed" ProgID="Equation.2" ShapeID="_x0000_s1047" DrawAspect="Content" ObjectID="_1307948600" r:id="rId106"/>
        </w:pict>
      </w:r>
    </w:p>
    <w:p w:rsidR="00000000" w:rsidRDefault="00287530">
      <w:pPr>
        <w:spacing w:line="480" w:lineRule="auto"/>
        <w:ind w:left="851"/>
        <w:jc w:val="both"/>
        <w:rPr>
          <w:rFonts w:ascii="Arial" w:hAnsi="Arial"/>
          <w:sz w:val="24"/>
          <w:lang w:val="es-ES"/>
        </w:rPr>
      </w:pPr>
      <w:r>
        <w:pict>
          <v:shape id="_x0000_s1173" type="#_x0000_t75" style="position:absolute;left:0;text-align:left;margin-left:129.6pt;margin-top:27.6pt;width:124.2pt;height:23.1pt;z-index:251688448" o:allowincell="f">
            <v:imagedata r:id="rId107" o:title=""/>
            <w10:wrap type="topAndBottom"/>
          </v:shape>
          <o:OLEObject Type="Embed" ProgID="Equation.2" ShapeID="_x0000_s1173" DrawAspect="Content" ObjectID="_1307948601" r:id="rId108"/>
        </w:pict>
      </w:r>
      <w:r>
        <w:rPr>
          <w:rFonts w:ascii="Arial" w:hAnsi="Arial"/>
          <w:sz w:val="24"/>
          <w:lang w:val="es-ES"/>
        </w:rPr>
        <w:t>Son además los p valo</w:t>
      </w:r>
      <w:r>
        <w:rPr>
          <w:rFonts w:ascii="Arial" w:hAnsi="Arial"/>
          <w:sz w:val="24"/>
          <w:lang w:val="es-ES"/>
        </w:rPr>
        <w:t>res propios más grandes de la matriz</w: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Con los correspondientes vectores propios (de qx1) </w:t>
      </w:r>
      <w:r>
        <w:rPr>
          <w:rFonts w:ascii="Arial" w:hAnsi="Arial"/>
          <w:b/>
          <w:sz w:val="24"/>
          <w:lang w:val="es-ES"/>
        </w:rPr>
        <w:t>f</w:t>
      </w:r>
      <w:r>
        <w:rPr>
          <w:rFonts w:ascii="Arial" w:hAnsi="Arial"/>
          <w:b/>
          <w:sz w:val="24"/>
          <w:vertAlign w:val="subscript"/>
          <w:lang w:val="es-ES"/>
        </w:rPr>
        <w:t>1</w:t>
      </w:r>
      <w:r>
        <w:rPr>
          <w:rFonts w:ascii="Arial" w:hAnsi="Arial"/>
          <w:b/>
          <w:sz w:val="24"/>
          <w:lang w:val="es-ES"/>
        </w:rPr>
        <w:t>,f</w:t>
      </w:r>
      <w:r>
        <w:rPr>
          <w:rFonts w:ascii="Arial" w:hAnsi="Arial"/>
          <w:b/>
          <w:sz w:val="24"/>
          <w:vertAlign w:val="subscript"/>
          <w:lang w:val="es-ES"/>
        </w:rPr>
        <w:t>2</w:t>
      </w:r>
      <w:r>
        <w:rPr>
          <w:rFonts w:ascii="Arial" w:hAnsi="Arial"/>
          <w:b/>
          <w:sz w:val="24"/>
          <w:lang w:val="es-ES"/>
        </w:rPr>
        <w:t>,...,f</w:t>
      </w:r>
      <w:r>
        <w:rPr>
          <w:rFonts w:ascii="Arial" w:hAnsi="Arial"/>
          <w:b/>
          <w:sz w:val="24"/>
          <w:vertAlign w:val="subscript"/>
          <w:lang w:val="es-ES"/>
        </w:rPr>
        <w:t>p</w:t>
      </w:r>
      <w:r>
        <w:rPr>
          <w:rFonts w:ascii="Arial" w:hAnsi="Arial"/>
          <w:sz w:val="24"/>
          <w:lang w:val="es-ES"/>
        </w:rPr>
        <w:t>.</w:t>
      </w:r>
    </w:p>
    <w:p w:rsidR="00000000" w:rsidRDefault="00287530">
      <w:pPr>
        <w:ind w:left="851"/>
        <w:jc w:val="both"/>
        <w:rPr>
          <w:rFonts w:ascii="Arial" w:hAnsi="Arial"/>
          <w:sz w:val="24"/>
          <w:lang w:val="es-ES"/>
        </w:rPr>
      </w:pPr>
    </w:p>
    <w:p w:rsidR="00000000" w:rsidRDefault="00287530">
      <w:pPr>
        <w:ind w:left="851"/>
        <w:jc w:val="both"/>
        <w:rPr>
          <w:rFonts w:ascii="Arial" w:hAnsi="Arial"/>
          <w:sz w:val="24"/>
          <w:lang w:val="es-ES"/>
        </w:rPr>
      </w:pPr>
      <w:r>
        <w:rPr>
          <w:rFonts w:ascii="Arial" w:hAnsi="Arial"/>
          <w:sz w:val="24"/>
          <w:lang w:val="es-ES"/>
        </w:rPr>
        <w:t>Se tiene además que:</w:t>
      </w:r>
    </w:p>
    <w:p w:rsidR="00000000" w:rsidRDefault="00287530">
      <w:pPr>
        <w:jc w:val="both"/>
        <w:rPr>
          <w:rFonts w:ascii="Arial" w:hAnsi="Arial"/>
          <w:sz w:val="24"/>
          <w:lang w:val="es-ES"/>
        </w:rPr>
      </w:pPr>
      <w:r>
        <w:rPr>
          <w:noProof/>
        </w:rPr>
        <w:pict>
          <v:shape id="_x0000_s1174" type="#_x0000_t202" style="position:absolute;left:0;text-align:left;margin-left:109.8pt;margin-top:9.6pt;width:223.2pt;height:100.8pt;z-index:251689472" o:allowincell="f" stroked="f">
            <v:textbox>
              <w:txbxContent>
                <w:p w:rsidR="00000000" w:rsidRDefault="00287530">
                  <w:pPr>
                    <w:spacing w:line="360" w:lineRule="auto"/>
                    <w:rPr>
                      <w:lang w:val="es-ES"/>
                    </w:rPr>
                  </w:pPr>
                  <w:r>
                    <w:rPr>
                      <w:rFonts w:ascii="Times New Roman" w:hAnsi="Times New Roman"/>
                      <w:i/>
                      <w:sz w:val="24"/>
                      <w:lang w:val="es-ES"/>
                    </w:rPr>
                    <w:t>Var</w:t>
                  </w:r>
                  <w:r>
                    <w:rPr>
                      <w:lang w:val="es-ES"/>
                    </w:rPr>
                    <w:t xml:space="preserve">(U) = </w:t>
                  </w:r>
                  <w:r>
                    <w:rPr>
                      <w:rFonts w:ascii="Times New Roman" w:hAnsi="Times New Roman"/>
                      <w:i/>
                      <w:sz w:val="24"/>
                      <w:lang w:val="es-ES"/>
                    </w:rPr>
                    <w:t>Var</w:t>
                  </w:r>
                  <w:r>
                    <w:rPr>
                      <w:lang w:val="es-ES"/>
                    </w:rPr>
                    <w:t xml:space="preserve"> (V) = 1</w:t>
                  </w:r>
                </w:p>
                <w:p w:rsidR="00000000" w:rsidRDefault="00287530">
                  <w:pPr>
                    <w:spacing w:line="360" w:lineRule="auto"/>
                    <w:rPr>
                      <w:lang w:val="es-ES"/>
                    </w:rPr>
                  </w:pPr>
                  <w:r>
                    <w:rPr>
                      <w:rFonts w:ascii="Times New Roman" w:hAnsi="Times New Roman"/>
                      <w:i/>
                      <w:sz w:val="24"/>
                      <w:lang w:val="es-ES"/>
                    </w:rPr>
                    <w:t>Cov</w:t>
                  </w:r>
                  <w:r>
                    <w:rPr>
                      <w:lang w:val="es-ES"/>
                    </w:rPr>
                    <w:t>(U</w:t>
                  </w:r>
                  <w:r>
                    <w:rPr>
                      <w:rFonts w:ascii="Times New Roman" w:hAnsi="Times New Roman"/>
                      <w:vertAlign w:val="subscript"/>
                      <w:lang w:val="es-ES"/>
                    </w:rPr>
                    <w:t>k</w:t>
                  </w:r>
                  <w:r>
                    <w:rPr>
                      <w:lang w:val="es-ES"/>
                    </w:rPr>
                    <w:t>,U</w:t>
                  </w:r>
                  <w:r>
                    <w:rPr>
                      <w:rFonts w:ascii="Times New Roman" w:hAnsi="Times New Roman"/>
                      <w:vertAlign w:val="subscript"/>
                      <w:lang w:val="es-ES"/>
                    </w:rPr>
                    <w:t>l</w:t>
                  </w:r>
                  <w:r>
                    <w:rPr>
                      <w:lang w:val="es-ES"/>
                    </w:rPr>
                    <w:t xml:space="preserve">) = </w:t>
                  </w:r>
                  <w:r>
                    <w:rPr>
                      <w:rFonts w:ascii="Times New Roman" w:hAnsi="Times New Roman"/>
                      <w:i/>
                      <w:sz w:val="24"/>
                      <w:lang w:val="es-ES"/>
                    </w:rPr>
                    <w:t>Cov</w:t>
                  </w:r>
                  <w:r>
                    <w:rPr>
                      <w:lang w:val="es-ES"/>
                    </w:rPr>
                    <w:t>(U</w:t>
                  </w:r>
                  <w:r>
                    <w:rPr>
                      <w:rFonts w:ascii="Times New Roman" w:hAnsi="Times New Roman"/>
                      <w:vertAlign w:val="subscript"/>
                      <w:lang w:val="es-ES"/>
                    </w:rPr>
                    <w:t>l</w:t>
                  </w:r>
                  <w:r>
                    <w:rPr>
                      <w:lang w:val="es-ES"/>
                    </w:rPr>
                    <w:t>,U</w:t>
                  </w:r>
                  <w:r>
                    <w:rPr>
                      <w:rFonts w:ascii="Times New Roman" w:hAnsi="Times New Roman"/>
                      <w:vertAlign w:val="subscript"/>
                      <w:lang w:val="es-ES"/>
                    </w:rPr>
                    <w:t>k</w:t>
                  </w:r>
                  <w:r>
                    <w:rPr>
                      <w:lang w:val="es-ES"/>
                    </w:rPr>
                    <w:t xml:space="preserve">) = 0   para </w:t>
                  </w:r>
                  <w:r>
                    <w:rPr>
                      <w:rFonts w:ascii="Times New Roman" w:hAnsi="Times New Roman"/>
                      <w:i/>
                      <w:sz w:val="24"/>
                      <w:lang w:val="es-ES"/>
                    </w:rPr>
                    <w:t>k</w:t>
                  </w:r>
                  <w:r>
                    <w:rPr>
                      <w:rFonts w:ascii="Times New Roman" w:hAnsi="Times New Roman"/>
                      <w:i/>
                      <w:sz w:val="24"/>
                      <w:lang w:val="es-ES"/>
                    </w:rPr>
                    <w:sym w:font="Symbol" w:char="F0B9"/>
                  </w:r>
                  <w:r>
                    <w:rPr>
                      <w:rFonts w:ascii="Times New Roman" w:hAnsi="Times New Roman"/>
                      <w:i/>
                      <w:sz w:val="24"/>
                      <w:lang w:val="es-ES"/>
                    </w:rPr>
                    <w:t>l</w:t>
                  </w:r>
                </w:p>
                <w:p w:rsidR="00000000" w:rsidRDefault="00287530">
                  <w:pPr>
                    <w:spacing w:line="360" w:lineRule="auto"/>
                    <w:rPr>
                      <w:lang w:val="es-ES"/>
                    </w:rPr>
                  </w:pPr>
                  <w:r>
                    <w:rPr>
                      <w:rFonts w:ascii="Times New Roman" w:hAnsi="Times New Roman"/>
                      <w:i/>
                      <w:sz w:val="24"/>
                      <w:lang w:val="es-ES"/>
                    </w:rPr>
                    <w:t>Cov</w:t>
                  </w:r>
                  <w:r>
                    <w:rPr>
                      <w:lang w:val="es-ES"/>
                    </w:rPr>
                    <w:t>(V</w:t>
                  </w:r>
                  <w:r>
                    <w:rPr>
                      <w:rFonts w:ascii="Times New Roman" w:hAnsi="Times New Roman"/>
                      <w:vertAlign w:val="subscript"/>
                      <w:lang w:val="es-ES"/>
                    </w:rPr>
                    <w:t>k</w:t>
                  </w:r>
                  <w:r>
                    <w:rPr>
                      <w:lang w:val="es-ES"/>
                    </w:rPr>
                    <w:t>,V</w:t>
                  </w:r>
                  <w:r>
                    <w:rPr>
                      <w:rFonts w:ascii="Times New Roman" w:hAnsi="Times New Roman"/>
                      <w:vertAlign w:val="subscript"/>
                      <w:lang w:val="es-ES"/>
                    </w:rPr>
                    <w:t>l</w:t>
                  </w:r>
                  <w:r>
                    <w:rPr>
                      <w:lang w:val="es-ES"/>
                    </w:rPr>
                    <w:t xml:space="preserve">) = </w:t>
                  </w:r>
                  <w:r>
                    <w:rPr>
                      <w:rFonts w:ascii="Times New Roman" w:hAnsi="Times New Roman"/>
                      <w:i/>
                      <w:sz w:val="24"/>
                      <w:lang w:val="es-ES"/>
                    </w:rPr>
                    <w:t>Cov</w:t>
                  </w:r>
                  <w:r>
                    <w:rPr>
                      <w:lang w:val="es-ES"/>
                    </w:rPr>
                    <w:t>(V</w:t>
                  </w:r>
                  <w:r>
                    <w:rPr>
                      <w:rFonts w:ascii="Times New Roman" w:hAnsi="Times New Roman"/>
                      <w:vertAlign w:val="subscript"/>
                      <w:lang w:val="es-ES"/>
                    </w:rPr>
                    <w:t>l</w:t>
                  </w:r>
                  <w:r>
                    <w:rPr>
                      <w:lang w:val="es-ES"/>
                    </w:rPr>
                    <w:t>,V</w:t>
                  </w:r>
                  <w:r>
                    <w:rPr>
                      <w:rFonts w:ascii="Times New Roman" w:hAnsi="Times New Roman"/>
                      <w:vertAlign w:val="subscript"/>
                      <w:lang w:val="es-ES"/>
                    </w:rPr>
                    <w:t>k</w:t>
                  </w:r>
                  <w:r>
                    <w:rPr>
                      <w:lang w:val="es-ES"/>
                    </w:rPr>
                    <w:t xml:space="preserve">) = 0   para </w:t>
                  </w:r>
                  <w:r>
                    <w:rPr>
                      <w:rFonts w:ascii="Times New Roman" w:hAnsi="Times New Roman"/>
                      <w:i/>
                      <w:sz w:val="24"/>
                      <w:lang w:val="es-ES"/>
                    </w:rPr>
                    <w:t>k</w:t>
                  </w:r>
                  <w:r>
                    <w:rPr>
                      <w:rFonts w:ascii="Times New Roman" w:hAnsi="Times New Roman"/>
                      <w:i/>
                      <w:sz w:val="24"/>
                      <w:lang w:val="es-ES"/>
                    </w:rPr>
                    <w:sym w:font="Symbol" w:char="F0B9"/>
                  </w:r>
                  <w:r>
                    <w:rPr>
                      <w:rFonts w:ascii="Times New Roman" w:hAnsi="Times New Roman"/>
                      <w:i/>
                      <w:sz w:val="24"/>
                      <w:lang w:val="es-ES"/>
                    </w:rPr>
                    <w:t>l</w:t>
                  </w:r>
                </w:p>
                <w:p w:rsidR="00000000" w:rsidRDefault="00287530">
                  <w:pPr>
                    <w:spacing w:line="360" w:lineRule="auto"/>
                    <w:rPr>
                      <w:lang w:val="es-ES"/>
                    </w:rPr>
                  </w:pPr>
                  <w:r>
                    <w:rPr>
                      <w:rFonts w:ascii="Times New Roman" w:hAnsi="Times New Roman"/>
                      <w:i/>
                      <w:sz w:val="24"/>
                      <w:lang w:val="es-ES"/>
                    </w:rPr>
                    <w:t>Cov</w:t>
                  </w:r>
                  <w:r>
                    <w:rPr>
                      <w:lang w:val="es-ES"/>
                    </w:rPr>
                    <w:t>(U</w:t>
                  </w:r>
                  <w:r>
                    <w:rPr>
                      <w:rFonts w:ascii="Times New Roman" w:hAnsi="Times New Roman"/>
                      <w:vertAlign w:val="subscript"/>
                      <w:lang w:val="es-ES"/>
                    </w:rPr>
                    <w:t>k</w:t>
                  </w:r>
                  <w:r>
                    <w:rPr>
                      <w:lang w:val="es-ES"/>
                    </w:rPr>
                    <w:t>,V</w:t>
                  </w:r>
                  <w:r>
                    <w:rPr>
                      <w:rFonts w:ascii="Times New Roman" w:hAnsi="Times New Roman"/>
                      <w:vertAlign w:val="subscript"/>
                      <w:lang w:val="es-ES"/>
                    </w:rPr>
                    <w:t>l</w:t>
                  </w:r>
                  <w:r>
                    <w:rPr>
                      <w:lang w:val="es-ES"/>
                    </w:rPr>
                    <w:t xml:space="preserve">) = </w:t>
                  </w:r>
                  <w:r>
                    <w:rPr>
                      <w:rFonts w:ascii="Times New Roman" w:hAnsi="Times New Roman"/>
                      <w:i/>
                      <w:sz w:val="24"/>
                      <w:lang w:val="es-ES"/>
                    </w:rPr>
                    <w:t>Cov</w:t>
                  </w:r>
                  <w:r>
                    <w:rPr>
                      <w:lang w:val="es-ES"/>
                    </w:rPr>
                    <w:t>(U</w:t>
                  </w:r>
                  <w:r>
                    <w:rPr>
                      <w:rFonts w:ascii="Times New Roman" w:hAnsi="Times New Roman"/>
                      <w:vertAlign w:val="subscript"/>
                      <w:lang w:val="es-ES"/>
                    </w:rPr>
                    <w:t>l</w:t>
                  </w:r>
                  <w:r>
                    <w:rPr>
                      <w:lang w:val="es-ES"/>
                    </w:rPr>
                    <w:t>,V</w:t>
                  </w:r>
                  <w:r>
                    <w:rPr>
                      <w:rFonts w:ascii="Times New Roman" w:hAnsi="Times New Roman"/>
                      <w:vertAlign w:val="subscript"/>
                      <w:lang w:val="es-ES"/>
                    </w:rPr>
                    <w:t>k</w:t>
                  </w:r>
                  <w:r>
                    <w:rPr>
                      <w:lang w:val="es-ES"/>
                    </w:rPr>
                    <w:t xml:space="preserve">) = 0   para </w:t>
                  </w:r>
                  <w:r>
                    <w:rPr>
                      <w:rFonts w:ascii="Times New Roman" w:hAnsi="Times New Roman"/>
                      <w:i/>
                      <w:sz w:val="24"/>
                      <w:lang w:val="es-ES"/>
                    </w:rPr>
                    <w:t>k</w:t>
                  </w:r>
                  <w:r>
                    <w:rPr>
                      <w:rFonts w:ascii="Times New Roman" w:hAnsi="Times New Roman"/>
                      <w:i/>
                      <w:sz w:val="24"/>
                      <w:lang w:val="es-ES"/>
                    </w:rPr>
                    <w:sym w:font="Symbol" w:char="F0B9"/>
                  </w:r>
                  <w:r>
                    <w:rPr>
                      <w:rFonts w:ascii="Times New Roman" w:hAnsi="Times New Roman"/>
                      <w:i/>
                      <w:sz w:val="24"/>
                      <w:lang w:val="es-ES"/>
                    </w:rPr>
                    <w:t>l</w:t>
                  </w:r>
                </w:p>
                <w:p w:rsidR="00000000" w:rsidRDefault="00287530">
                  <w:pPr>
                    <w:spacing w:line="360" w:lineRule="auto"/>
                    <w:rPr>
                      <w:lang w:val="es-ES"/>
                    </w:rPr>
                  </w:pPr>
                </w:p>
                <w:p w:rsidR="00000000" w:rsidRDefault="00287530">
                  <w:pPr>
                    <w:spacing w:line="360" w:lineRule="auto"/>
                    <w:rPr>
                      <w:lang w:val="es-ES"/>
                    </w:rPr>
                  </w:pPr>
                </w:p>
              </w:txbxContent>
            </v:textbox>
          </v:shape>
        </w:pict>
      </w:r>
    </w:p>
    <w:p w:rsidR="00000000" w:rsidRDefault="00287530">
      <w:pPr>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 xml:space="preserve">Se procedió a calcular las correlaciones canónicas entre los vectores          </w:t>
      </w:r>
      <w:r>
        <w:rPr>
          <w:rFonts w:ascii="Arial" w:hAnsi="Arial"/>
          <w:b/>
          <w:sz w:val="24"/>
          <w:lang w:val="es-ES"/>
        </w:rPr>
        <w:t>X</w:t>
      </w:r>
      <w:r>
        <w:rPr>
          <w:rFonts w:ascii="Arial" w:hAnsi="Arial"/>
          <w:sz w:val="24"/>
          <w:vertAlign w:val="superscript"/>
          <w:lang w:val="es-ES"/>
        </w:rPr>
        <w:t xml:space="preserve">(1) </w:t>
      </w:r>
      <w:r>
        <w:rPr>
          <w:rFonts w:ascii="Arial" w:hAnsi="Arial"/>
          <w:sz w:val="24"/>
          <w:lang w:val="es-ES"/>
        </w:rPr>
        <w:sym w:font="Symbol" w:char="F0CE"/>
      </w:r>
      <w:r>
        <w:rPr>
          <w:rFonts w:ascii="Arial" w:hAnsi="Arial"/>
          <w:sz w:val="24"/>
          <w:lang w:val="es-ES"/>
        </w:rPr>
        <w:t xml:space="preserve"> R</w:t>
      </w:r>
      <w:r>
        <w:rPr>
          <w:rFonts w:ascii="Arial" w:hAnsi="Arial"/>
          <w:sz w:val="24"/>
          <w:vertAlign w:val="superscript"/>
          <w:lang w:val="es-ES"/>
        </w:rPr>
        <w:t>P</w:t>
      </w:r>
      <w:r>
        <w:rPr>
          <w:rFonts w:ascii="Arial" w:hAnsi="Arial"/>
          <w:sz w:val="24"/>
          <w:lang w:val="es-ES"/>
        </w:rPr>
        <w:t>: variables que representan a las pr</w:t>
      </w:r>
      <w:r>
        <w:rPr>
          <w:rFonts w:ascii="Arial" w:hAnsi="Arial"/>
          <w:sz w:val="24"/>
          <w:lang w:val="es-ES"/>
        </w:rPr>
        <w:t xml:space="preserve">eguntas de la prueba de lenguaje y </w:t>
      </w:r>
      <w:r>
        <w:rPr>
          <w:rFonts w:ascii="Arial" w:hAnsi="Arial"/>
          <w:b/>
          <w:sz w:val="24"/>
          <w:lang w:val="es-ES"/>
        </w:rPr>
        <w:t>X</w:t>
      </w:r>
      <w:r>
        <w:rPr>
          <w:rFonts w:ascii="Arial" w:hAnsi="Arial"/>
          <w:sz w:val="24"/>
          <w:vertAlign w:val="superscript"/>
          <w:lang w:val="es-ES"/>
        </w:rPr>
        <w:t xml:space="preserve">(2) </w:t>
      </w:r>
      <w:r>
        <w:rPr>
          <w:rFonts w:ascii="Arial" w:hAnsi="Arial"/>
          <w:sz w:val="24"/>
          <w:lang w:val="es-ES"/>
        </w:rPr>
        <w:sym w:font="Symbol" w:char="F0CE"/>
      </w:r>
      <w:r>
        <w:rPr>
          <w:rFonts w:ascii="Arial" w:hAnsi="Arial"/>
          <w:sz w:val="24"/>
          <w:lang w:val="es-ES"/>
        </w:rPr>
        <w:t xml:space="preserve"> R</w:t>
      </w:r>
      <w:r>
        <w:rPr>
          <w:rFonts w:ascii="Arial" w:hAnsi="Arial"/>
          <w:sz w:val="24"/>
          <w:vertAlign w:val="superscript"/>
          <w:lang w:val="es-ES"/>
        </w:rPr>
        <w:t>q</w:t>
      </w:r>
      <w:r>
        <w:rPr>
          <w:rFonts w:ascii="Arial" w:hAnsi="Arial"/>
          <w:sz w:val="24"/>
          <w:lang w:val="es-ES"/>
        </w:rPr>
        <w:t>: variables que representan a las preguntas de la prueba de matemáticas, donde p=26 y q=30.</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pStyle w:val="Ttulo3"/>
        <w:ind w:left="851"/>
      </w:pPr>
      <w:bookmarkStart w:id="65" w:name="_Toc509111570"/>
      <w:r>
        <w:t>4.5.1 Análisis de correlación canónica</w:t>
      </w:r>
      <w:bookmarkEnd w:id="65"/>
    </w:p>
    <w:p w:rsidR="00000000" w:rsidRDefault="00287530">
      <w:pPr>
        <w:spacing w:line="480" w:lineRule="auto"/>
        <w:ind w:left="851"/>
        <w:jc w:val="both"/>
        <w:rPr>
          <w:rFonts w:ascii="Arial" w:hAnsi="Arial"/>
          <w:sz w:val="24"/>
          <w:lang w:val="es-ES"/>
        </w:rPr>
      </w:pPr>
      <w:r>
        <w:rPr>
          <w:rFonts w:ascii="Arial" w:hAnsi="Arial"/>
          <w:sz w:val="24"/>
          <w:lang w:val="es-ES"/>
        </w:rPr>
        <w:t xml:space="preserve">Para obtener las correlaciones canónicas entre los vectores </w:t>
      </w:r>
      <w:r>
        <w:rPr>
          <w:rFonts w:ascii="Arial" w:hAnsi="Arial"/>
          <w:b/>
          <w:sz w:val="24"/>
          <w:lang w:val="es-ES"/>
        </w:rPr>
        <w:t>X</w:t>
      </w:r>
      <w:r>
        <w:rPr>
          <w:rFonts w:ascii="Arial" w:hAnsi="Arial"/>
          <w:b/>
          <w:sz w:val="24"/>
          <w:vertAlign w:val="superscript"/>
          <w:lang w:val="es-ES"/>
        </w:rPr>
        <w:t>(1)</w:t>
      </w:r>
      <w:r>
        <w:rPr>
          <w:rFonts w:ascii="Arial" w:hAnsi="Arial"/>
          <w:sz w:val="24"/>
          <w:lang w:val="es-ES"/>
        </w:rPr>
        <w:t xml:space="preserve"> y </w:t>
      </w:r>
      <w:r>
        <w:rPr>
          <w:rFonts w:ascii="Arial" w:hAnsi="Arial"/>
          <w:b/>
          <w:sz w:val="24"/>
          <w:lang w:val="es-ES"/>
        </w:rPr>
        <w:t>X</w:t>
      </w:r>
      <w:r>
        <w:rPr>
          <w:rFonts w:ascii="Arial" w:hAnsi="Arial"/>
          <w:b/>
          <w:sz w:val="24"/>
          <w:vertAlign w:val="superscript"/>
          <w:lang w:val="es-ES"/>
        </w:rPr>
        <w:t xml:space="preserve">(2) </w:t>
      </w:r>
      <w:r>
        <w:rPr>
          <w:rFonts w:ascii="Arial" w:hAnsi="Arial"/>
          <w:sz w:val="24"/>
          <w:lang w:val="es-ES"/>
        </w:rPr>
        <w:t>se uti</w:t>
      </w:r>
      <w:r>
        <w:rPr>
          <w:rFonts w:ascii="Arial" w:hAnsi="Arial"/>
          <w:sz w:val="24"/>
          <w:lang w:val="es-ES"/>
        </w:rPr>
        <w:t>lizó el software estadístico SPSS (Social Purpose Statistical System), llamando a una función "CANCORR" y definiendo los set1 y set2 (</w:t>
      </w:r>
      <w:r>
        <w:rPr>
          <w:rFonts w:ascii="Arial" w:hAnsi="Arial"/>
          <w:b/>
          <w:sz w:val="24"/>
          <w:lang w:val="es-ES"/>
        </w:rPr>
        <w:t>X</w:t>
      </w:r>
      <w:r>
        <w:rPr>
          <w:rFonts w:ascii="Arial" w:hAnsi="Arial"/>
          <w:b/>
          <w:sz w:val="24"/>
          <w:vertAlign w:val="superscript"/>
          <w:lang w:val="es-ES"/>
        </w:rPr>
        <w:t>(1)</w:t>
      </w:r>
      <w:r>
        <w:rPr>
          <w:rFonts w:ascii="Arial" w:hAnsi="Arial"/>
          <w:sz w:val="24"/>
          <w:lang w:val="es-ES"/>
        </w:rPr>
        <w:t xml:space="preserve"> y </w:t>
      </w:r>
      <w:r>
        <w:rPr>
          <w:rFonts w:ascii="Arial" w:hAnsi="Arial"/>
          <w:b/>
          <w:sz w:val="24"/>
          <w:lang w:val="es-ES"/>
        </w:rPr>
        <w:t>X</w:t>
      </w:r>
      <w:r>
        <w:rPr>
          <w:rFonts w:ascii="Arial" w:hAnsi="Arial"/>
          <w:b/>
          <w:sz w:val="24"/>
          <w:vertAlign w:val="superscript"/>
          <w:lang w:val="es-ES"/>
        </w:rPr>
        <w:t>(2)</w:t>
      </w:r>
      <w:r>
        <w:rPr>
          <w:rFonts w:ascii="Arial" w:hAnsi="Arial"/>
          <w:b/>
          <w:sz w:val="24"/>
          <w:lang w:val="es-ES"/>
        </w:rPr>
        <w:t xml:space="preserve"> </w:t>
      </w:r>
      <w:r>
        <w:rPr>
          <w:rFonts w:ascii="Arial" w:hAnsi="Arial"/>
          <w:sz w:val="24"/>
          <w:lang w:val="es-ES"/>
        </w:rPr>
        <w:t>respectivamente)</w:t>
      </w:r>
      <w:r>
        <w:rPr>
          <w:rFonts w:ascii="Arial" w:hAnsi="Arial"/>
          <w:b/>
          <w:sz w:val="24"/>
          <w:lang w:val="es-ES"/>
        </w:rPr>
        <w:t xml:space="preserve">. </w:t>
      </w:r>
      <w:r>
        <w:rPr>
          <w:rFonts w:ascii="Arial" w:hAnsi="Arial"/>
          <w:sz w:val="24"/>
          <w:lang w:val="es-ES"/>
        </w:rPr>
        <w:t>Haciendo el análisis de los resultados obtenidos se observa lo siguiente, el grupo de variab</w:t>
      </w:r>
      <w:r>
        <w:rPr>
          <w:rFonts w:ascii="Arial" w:hAnsi="Arial"/>
          <w:sz w:val="24"/>
          <w:lang w:val="es-ES"/>
        </w:rPr>
        <w:t>les de Lenguaje es de tamaño 26 (p=26) y las variables de matemáticas son 30 (q=30) por lo tanto se obtuvieron 26 pares de variables canónicas y las correlaciones canónicas que se obtuvieron entre los pares de variables son los siguientes:</w:t>
      </w:r>
    </w:p>
    <w:p w:rsidR="00000000" w:rsidRDefault="00287530">
      <w:pPr>
        <w:jc w:val="center"/>
        <w:rPr>
          <w:rFonts w:ascii="Arial" w:hAnsi="Arial"/>
          <w:b/>
          <w:sz w:val="24"/>
          <w:lang w:val="es-ES"/>
        </w:rPr>
      </w:pPr>
      <w:bookmarkStart w:id="66" w:name="_Toc507672406"/>
    </w:p>
    <w:p w:rsidR="00000000" w:rsidRDefault="00287530">
      <w:pPr>
        <w:jc w:val="center"/>
        <w:rPr>
          <w:rFonts w:ascii="Arial" w:hAnsi="Arial"/>
          <w:b/>
          <w:sz w:val="24"/>
          <w:lang w:val="es-ES"/>
        </w:rPr>
      </w:pPr>
      <w:r>
        <w:rPr>
          <w:rFonts w:ascii="Arial" w:hAnsi="Arial"/>
          <w:b/>
          <w:sz w:val="24"/>
          <w:lang w:val="es-ES"/>
        </w:rPr>
        <w:t>Tabla LXXXV</w:t>
      </w:r>
      <w:bookmarkEnd w:id="66"/>
      <w:r>
        <w:rPr>
          <w:rFonts w:ascii="Arial" w:hAnsi="Arial"/>
          <w:b/>
          <w:sz w:val="24"/>
          <w:lang w:val="es-ES"/>
        </w:rPr>
        <w:t>I</w:t>
      </w:r>
    </w:p>
    <w:p w:rsidR="00000000" w:rsidRDefault="00287530">
      <w:pPr>
        <w:jc w:val="center"/>
        <w:rPr>
          <w:rFonts w:ascii="Arial" w:hAnsi="Arial"/>
          <w:b/>
          <w:sz w:val="24"/>
          <w:lang w:val="es-ES"/>
        </w:rPr>
      </w:pPr>
    </w:p>
    <w:p w:rsidR="00000000" w:rsidRDefault="00287530">
      <w:pPr>
        <w:jc w:val="center"/>
        <w:rPr>
          <w:rFonts w:ascii="Arial" w:hAnsi="Arial"/>
          <w:b/>
          <w:sz w:val="24"/>
          <w:lang w:val="es-ES"/>
        </w:rPr>
      </w:pPr>
      <w:r>
        <w:rPr>
          <w:rFonts w:ascii="Arial" w:hAnsi="Arial"/>
          <w:b/>
          <w:sz w:val="24"/>
          <w:lang w:val="es-ES"/>
        </w:rPr>
        <w:t>C</w:t>
      </w:r>
      <w:r>
        <w:rPr>
          <w:rFonts w:ascii="Arial" w:hAnsi="Arial"/>
          <w:b/>
          <w:sz w:val="24"/>
          <w:lang w:val="es-ES"/>
        </w:rPr>
        <w:t>orrelaciones Canónicas obtenidas entre pares de variables</w:t>
      </w:r>
    </w:p>
    <w:p w:rsidR="00000000" w:rsidRDefault="00287530">
      <w:pPr>
        <w:jc w:val="center"/>
        <w:rPr>
          <w:rFonts w:ascii="Arial" w:hAnsi="Arial"/>
          <w:b/>
          <w:sz w:val="24"/>
          <w:lang w:val="es-ES"/>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560"/>
        <w:gridCol w:w="1417"/>
        <w:gridCol w:w="1559"/>
      </w:tblGrid>
      <w:tr w:rsidR="00000000">
        <w:tblPrEx>
          <w:tblCellMar>
            <w:top w:w="0" w:type="dxa"/>
            <w:bottom w:w="0" w:type="dxa"/>
          </w:tblCellMar>
        </w:tblPrEx>
        <w:tc>
          <w:tcPr>
            <w:tcW w:w="1559" w:type="dxa"/>
          </w:tcPr>
          <w:p w:rsidR="00000000" w:rsidRDefault="00287530">
            <w:pPr>
              <w:jc w:val="center"/>
              <w:rPr>
                <w:rFonts w:ascii="Arial" w:hAnsi="Arial"/>
                <w:b/>
                <w:lang w:val="es-ES"/>
              </w:rPr>
            </w:pPr>
            <w:r>
              <w:rPr>
                <w:rFonts w:ascii="Arial" w:hAnsi="Arial"/>
                <w:b/>
                <w:lang w:val="es-ES"/>
              </w:rPr>
              <w:t>Par</w:t>
            </w:r>
          </w:p>
        </w:tc>
        <w:tc>
          <w:tcPr>
            <w:tcW w:w="1560" w:type="dxa"/>
          </w:tcPr>
          <w:p w:rsidR="00000000" w:rsidRDefault="00287530">
            <w:pPr>
              <w:jc w:val="center"/>
              <w:rPr>
                <w:rFonts w:ascii="Arial" w:hAnsi="Arial"/>
                <w:b/>
                <w:lang w:val="es-ES"/>
              </w:rPr>
            </w:pPr>
            <w:r>
              <w:rPr>
                <w:rFonts w:ascii="Arial" w:hAnsi="Arial"/>
                <w:b/>
                <w:lang w:val="es-ES"/>
              </w:rPr>
              <w:t>Correlación</w:t>
            </w:r>
          </w:p>
        </w:tc>
        <w:tc>
          <w:tcPr>
            <w:tcW w:w="1417" w:type="dxa"/>
          </w:tcPr>
          <w:p w:rsidR="00000000" w:rsidRDefault="00287530">
            <w:pPr>
              <w:jc w:val="center"/>
              <w:rPr>
                <w:rFonts w:ascii="Arial" w:hAnsi="Arial"/>
                <w:b/>
                <w:lang w:val="es-ES"/>
              </w:rPr>
            </w:pPr>
            <w:r>
              <w:rPr>
                <w:rFonts w:ascii="Arial" w:hAnsi="Arial"/>
                <w:b/>
                <w:lang w:val="es-ES"/>
              </w:rPr>
              <w:t>Par</w:t>
            </w:r>
          </w:p>
        </w:tc>
        <w:tc>
          <w:tcPr>
            <w:tcW w:w="1559" w:type="dxa"/>
          </w:tcPr>
          <w:p w:rsidR="00000000" w:rsidRDefault="00287530">
            <w:pPr>
              <w:jc w:val="center"/>
              <w:rPr>
                <w:rFonts w:ascii="Arial" w:hAnsi="Arial"/>
                <w:b/>
                <w:lang w:val="es-ES"/>
              </w:rPr>
            </w:pPr>
            <w:r>
              <w:rPr>
                <w:rFonts w:ascii="Arial" w:hAnsi="Arial"/>
                <w:b/>
                <w:lang w:val="es-ES"/>
              </w:rPr>
              <w:t>Correlación</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1</w:t>
            </w:r>
          </w:p>
        </w:tc>
        <w:tc>
          <w:tcPr>
            <w:tcW w:w="1560" w:type="dxa"/>
          </w:tcPr>
          <w:p w:rsidR="00000000" w:rsidRDefault="00287530">
            <w:pPr>
              <w:jc w:val="right"/>
              <w:rPr>
                <w:rFonts w:ascii="Arial" w:hAnsi="Arial"/>
                <w:lang w:val="es-ES"/>
              </w:rPr>
            </w:pPr>
            <w:r>
              <w:rPr>
                <w:rFonts w:ascii="Arial" w:hAnsi="Arial"/>
                <w:lang w:val="es-ES"/>
              </w:rPr>
              <w:t>0.479</w:t>
            </w:r>
          </w:p>
        </w:tc>
        <w:tc>
          <w:tcPr>
            <w:tcW w:w="1417" w:type="dxa"/>
          </w:tcPr>
          <w:p w:rsidR="00000000" w:rsidRDefault="00287530">
            <w:pPr>
              <w:jc w:val="right"/>
              <w:rPr>
                <w:rFonts w:ascii="Arial" w:hAnsi="Arial"/>
                <w:lang w:val="es-ES"/>
              </w:rPr>
            </w:pPr>
            <w:r>
              <w:rPr>
                <w:rFonts w:ascii="Arial" w:hAnsi="Arial"/>
                <w:lang w:val="es-ES"/>
              </w:rPr>
              <w:t>14</w:t>
            </w:r>
          </w:p>
        </w:tc>
        <w:tc>
          <w:tcPr>
            <w:tcW w:w="1559" w:type="dxa"/>
          </w:tcPr>
          <w:p w:rsidR="00000000" w:rsidRDefault="00287530">
            <w:pPr>
              <w:jc w:val="right"/>
              <w:rPr>
                <w:rFonts w:ascii="Arial" w:hAnsi="Arial"/>
                <w:lang w:val="es-ES"/>
              </w:rPr>
            </w:pPr>
            <w:r>
              <w:rPr>
                <w:rFonts w:ascii="Arial" w:hAnsi="Arial"/>
                <w:lang w:val="es-ES"/>
              </w:rPr>
              <w:t>0.216</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2</w:t>
            </w:r>
          </w:p>
        </w:tc>
        <w:tc>
          <w:tcPr>
            <w:tcW w:w="1560" w:type="dxa"/>
          </w:tcPr>
          <w:p w:rsidR="00000000" w:rsidRDefault="00287530">
            <w:pPr>
              <w:jc w:val="right"/>
              <w:rPr>
                <w:rFonts w:ascii="Arial" w:hAnsi="Arial"/>
                <w:lang w:val="es-ES"/>
              </w:rPr>
            </w:pPr>
            <w:r>
              <w:rPr>
                <w:rFonts w:ascii="Arial" w:hAnsi="Arial"/>
                <w:lang w:val="es-ES"/>
              </w:rPr>
              <w:t>0.452</w:t>
            </w:r>
          </w:p>
        </w:tc>
        <w:tc>
          <w:tcPr>
            <w:tcW w:w="1417" w:type="dxa"/>
          </w:tcPr>
          <w:p w:rsidR="00000000" w:rsidRDefault="00287530">
            <w:pPr>
              <w:jc w:val="right"/>
              <w:rPr>
                <w:rFonts w:ascii="Arial" w:hAnsi="Arial"/>
                <w:lang w:val="es-ES"/>
              </w:rPr>
            </w:pPr>
            <w:r>
              <w:rPr>
                <w:rFonts w:ascii="Arial" w:hAnsi="Arial"/>
                <w:lang w:val="es-ES"/>
              </w:rPr>
              <w:t>15</w:t>
            </w:r>
          </w:p>
        </w:tc>
        <w:tc>
          <w:tcPr>
            <w:tcW w:w="1559" w:type="dxa"/>
          </w:tcPr>
          <w:p w:rsidR="00000000" w:rsidRDefault="00287530">
            <w:pPr>
              <w:jc w:val="right"/>
              <w:rPr>
                <w:rFonts w:ascii="Arial" w:hAnsi="Arial"/>
                <w:lang w:val="es-ES"/>
              </w:rPr>
            </w:pPr>
            <w:r>
              <w:rPr>
                <w:rFonts w:ascii="Arial" w:hAnsi="Arial"/>
                <w:lang w:val="es-ES"/>
              </w:rPr>
              <w:t>0.204</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3</w:t>
            </w:r>
          </w:p>
        </w:tc>
        <w:tc>
          <w:tcPr>
            <w:tcW w:w="1560" w:type="dxa"/>
          </w:tcPr>
          <w:p w:rsidR="00000000" w:rsidRDefault="00287530">
            <w:pPr>
              <w:jc w:val="right"/>
              <w:rPr>
                <w:rFonts w:ascii="Arial" w:hAnsi="Arial"/>
                <w:lang w:val="es-ES"/>
              </w:rPr>
            </w:pPr>
            <w:r>
              <w:rPr>
                <w:rFonts w:ascii="Arial" w:hAnsi="Arial"/>
                <w:lang w:val="es-ES"/>
              </w:rPr>
              <w:t>0.418</w:t>
            </w:r>
          </w:p>
        </w:tc>
        <w:tc>
          <w:tcPr>
            <w:tcW w:w="1417" w:type="dxa"/>
          </w:tcPr>
          <w:p w:rsidR="00000000" w:rsidRDefault="00287530">
            <w:pPr>
              <w:jc w:val="right"/>
              <w:rPr>
                <w:rFonts w:ascii="Arial" w:hAnsi="Arial"/>
                <w:lang w:val="es-ES"/>
              </w:rPr>
            </w:pPr>
            <w:r>
              <w:rPr>
                <w:rFonts w:ascii="Arial" w:hAnsi="Arial"/>
                <w:lang w:val="es-ES"/>
              </w:rPr>
              <w:t>16</w:t>
            </w:r>
          </w:p>
        </w:tc>
        <w:tc>
          <w:tcPr>
            <w:tcW w:w="1559" w:type="dxa"/>
          </w:tcPr>
          <w:p w:rsidR="00000000" w:rsidRDefault="00287530">
            <w:pPr>
              <w:jc w:val="right"/>
              <w:rPr>
                <w:rFonts w:ascii="Arial" w:hAnsi="Arial"/>
                <w:lang w:val="es-ES"/>
              </w:rPr>
            </w:pPr>
            <w:r>
              <w:rPr>
                <w:rFonts w:ascii="Arial" w:hAnsi="Arial"/>
                <w:lang w:val="es-ES"/>
              </w:rPr>
              <w:t>0.189</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4</w:t>
            </w:r>
          </w:p>
        </w:tc>
        <w:tc>
          <w:tcPr>
            <w:tcW w:w="1560" w:type="dxa"/>
          </w:tcPr>
          <w:p w:rsidR="00000000" w:rsidRDefault="00287530">
            <w:pPr>
              <w:jc w:val="right"/>
              <w:rPr>
                <w:rFonts w:ascii="Arial" w:hAnsi="Arial"/>
                <w:lang w:val="es-ES"/>
              </w:rPr>
            </w:pPr>
            <w:r>
              <w:rPr>
                <w:rFonts w:ascii="Arial" w:hAnsi="Arial"/>
                <w:lang w:val="es-ES"/>
              </w:rPr>
              <w:t>0.392</w:t>
            </w:r>
          </w:p>
        </w:tc>
        <w:tc>
          <w:tcPr>
            <w:tcW w:w="1417" w:type="dxa"/>
          </w:tcPr>
          <w:p w:rsidR="00000000" w:rsidRDefault="00287530">
            <w:pPr>
              <w:jc w:val="right"/>
              <w:rPr>
                <w:rFonts w:ascii="Arial" w:hAnsi="Arial"/>
                <w:lang w:val="es-ES"/>
              </w:rPr>
            </w:pPr>
            <w:r>
              <w:rPr>
                <w:rFonts w:ascii="Arial" w:hAnsi="Arial"/>
                <w:lang w:val="es-ES"/>
              </w:rPr>
              <w:t>17</w:t>
            </w:r>
          </w:p>
        </w:tc>
        <w:tc>
          <w:tcPr>
            <w:tcW w:w="1559" w:type="dxa"/>
          </w:tcPr>
          <w:p w:rsidR="00000000" w:rsidRDefault="00287530">
            <w:pPr>
              <w:jc w:val="right"/>
              <w:rPr>
                <w:rFonts w:ascii="Arial" w:hAnsi="Arial"/>
                <w:lang w:val="es-ES"/>
              </w:rPr>
            </w:pPr>
            <w:r>
              <w:rPr>
                <w:rFonts w:ascii="Arial" w:hAnsi="Arial"/>
                <w:lang w:val="es-ES"/>
              </w:rPr>
              <w:t>0.170</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5</w:t>
            </w:r>
          </w:p>
        </w:tc>
        <w:tc>
          <w:tcPr>
            <w:tcW w:w="1560" w:type="dxa"/>
          </w:tcPr>
          <w:p w:rsidR="00000000" w:rsidRDefault="00287530">
            <w:pPr>
              <w:jc w:val="right"/>
              <w:rPr>
                <w:rFonts w:ascii="Arial" w:hAnsi="Arial"/>
                <w:lang w:val="es-ES"/>
              </w:rPr>
            </w:pPr>
            <w:r>
              <w:rPr>
                <w:rFonts w:ascii="Arial" w:hAnsi="Arial"/>
                <w:lang w:val="es-ES"/>
              </w:rPr>
              <w:t>0.375</w:t>
            </w:r>
          </w:p>
        </w:tc>
        <w:tc>
          <w:tcPr>
            <w:tcW w:w="1417" w:type="dxa"/>
          </w:tcPr>
          <w:p w:rsidR="00000000" w:rsidRDefault="00287530">
            <w:pPr>
              <w:jc w:val="right"/>
              <w:rPr>
                <w:rFonts w:ascii="Arial" w:hAnsi="Arial"/>
                <w:lang w:val="es-ES"/>
              </w:rPr>
            </w:pPr>
            <w:r>
              <w:rPr>
                <w:rFonts w:ascii="Arial" w:hAnsi="Arial"/>
                <w:lang w:val="es-ES"/>
              </w:rPr>
              <w:t>18</w:t>
            </w:r>
          </w:p>
        </w:tc>
        <w:tc>
          <w:tcPr>
            <w:tcW w:w="1559" w:type="dxa"/>
          </w:tcPr>
          <w:p w:rsidR="00000000" w:rsidRDefault="00287530">
            <w:pPr>
              <w:jc w:val="right"/>
              <w:rPr>
                <w:rFonts w:ascii="Arial" w:hAnsi="Arial"/>
                <w:lang w:val="es-ES"/>
              </w:rPr>
            </w:pPr>
            <w:r>
              <w:rPr>
                <w:rFonts w:ascii="Arial" w:hAnsi="Arial"/>
                <w:lang w:val="es-ES"/>
              </w:rPr>
              <w:t>0.167</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6</w:t>
            </w:r>
          </w:p>
        </w:tc>
        <w:tc>
          <w:tcPr>
            <w:tcW w:w="1560" w:type="dxa"/>
          </w:tcPr>
          <w:p w:rsidR="00000000" w:rsidRDefault="00287530">
            <w:pPr>
              <w:jc w:val="right"/>
              <w:rPr>
                <w:rFonts w:ascii="Arial" w:hAnsi="Arial"/>
                <w:lang w:val="es-ES"/>
              </w:rPr>
            </w:pPr>
            <w:r>
              <w:rPr>
                <w:rFonts w:ascii="Arial" w:hAnsi="Arial"/>
                <w:lang w:val="es-ES"/>
              </w:rPr>
              <w:t>0.343</w:t>
            </w:r>
          </w:p>
        </w:tc>
        <w:tc>
          <w:tcPr>
            <w:tcW w:w="1417" w:type="dxa"/>
          </w:tcPr>
          <w:p w:rsidR="00000000" w:rsidRDefault="00287530">
            <w:pPr>
              <w:jc w:val="right"/>
              <w:rPr>
                <w:rFonts w:ascii="Arial" w:hAnsi="Arial"/>
                <w:lang w:val="es-ES"/>
              </w:rPr>
            </w:pPr>
            <w:r>
              <w:rPr>
                <w:rFonts w:ascii="Arial" w:hAnsi="Arial"/>
                <w:lang w:val="es-ES"/>
              </w:rPr>
              <w:t>19</w:t>
            </w:r>
          </w:p>
        </w:tc>
        <w:tc>
          <w:tcPr>
            <w:tcW w:w="1559" w:type="dxa"/>
          </w:tcPr>
          <w:p w:rsidR="00000000" w:rsidRDefault="00287530">
            <w:pPr>
              <w:jc w:val="right"/>
              <w:rPr>
                <w:rFonts w:ascii="Arial" w:hAnsi="Arial"/>
                <w:lang w:val="es-ES"/>
              </w:rPr>
            </w:pPr>
            <w:r>
              <w:rPr>
                <w:rFonts w:ascii="Arial" w:hAnsi="Arial"/>
                <w:lang w:val="es-ES"/>
              </w:rPr>
              <w:t>0.145</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7</w:t>
            </w:r>
          </w:p>
        </w:tc>
        <w:tc>
          <w:tcPr>
            <w:tcW w:w="1560" w:type="dxa"/>
          </w:tcPr>
          <w:p w:rsidR="00000000" w:rsidRDefault="00287530">
            <w:pPr>
              <w:jc w:val="right"/>
              <w:rPr>
                <w:rFonts w:ascii="Arial" w:hAnsi="Arial"/>
                <w:lang w:val="es-ES"/>
              </w:rPr>
            </w:pPr>
            <w:r>
              <w:rPr>
                <w:rFonts w:ascii="Arial" w:hAnsi="Arial"/>
                <w:lang w:val="es-ES"/>
              </w:rPr>
              <w:t>0.342</w:t>
            </w:r>
          </w:p>
        </w:tc>
        <w:tc>
          <w:tcPr>
            <w:tcW w:w="1417" w:type="dxa"/>
          </w:tcPr>
          <w:p w:rsidR="00000000" w:rsidRDefault="00287530">
            <w:pPr>
              <w:jc w:val="right"/>
              <w:rPr>
                <w:rFonts w:ascii="Arial" w:hAnsi="Arial"/>
                <w:lang w:val="es-ES"/>
              </w:rPr>
            </w:pPr>
            <w:r>
              <w:rPr>
                <w:rFonts w:ascii="Arial" w:hAnsi="Arial"/>
                <w:lang w:val="es-ES"/>
              </w:rPr>
              <w:t>20</w:t>
            </w:r>
          </w:p>
        </w:tc>
        <w:tc>
          <w:tcPr>
            <w:tcW w:w="1559" w:type="dxa"/>
          </w:tcPr>
          <w:p w:rsidR="00000000" w:rsidRDefault="00287530">
            <w:pPr>
              <w:jc w:val="right"/>
              <w:rPr>
                <w:rFonts w:ascii="Arial" w:hAnsi="Arial"/>
                <w:lang w:val="es-ES"/>
              </w:rPr>
            </w:pPr>
            <w:r>
              <w:rPr>
                <w:rFonts w:ascii="Arial" w:hAnsi="Arial"/>
                <w:lang w:val="es-ES"/>
              </w:rPr>
              <w:t>0.109</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8</w:t>
            </w:r>
          </w:p>
        </w:tc>
        <w:tc>
          <w:tcPr>
            <w:tcW w:w="1560" w:type="dxa"/>
          </w:tcPr>
          <w:p w:rsidR="00000000" w:rsidRDefault="00287530">
            <w:pPr>
              <w:jc w:val="right"/>
              <w:rPr>
                <w:rFonts w:ascii="Arial" w:hAnsi="Arial"/>
                <w:lang w:val="es-ES"/>
              </w:rPr>
            </w:pPr>
            <w:r>
              <w:rPr>
                <w:rFonts w:ascii="Arial" w:hAnsi="Arial"/>
                <w:lang w:val="es-ES"/>
              </w:rPr>
              <w:t>0.314</w:t>
            </w:r>
          </w:p>
        </w:tc>
        <w:tc>
          <w:tcPr>
            <w:tcW w:w="1417" w:type="dxa"/>
          </w:tcPr>
          <w:p w:rsidR="00000000" w:rsidRDefault="00287530">
            <w:pPr>
              <w:jc w:val="right"/>
              <w:rPr>
                <w:rFonts w:ascii="Arial" w:hAnsi="Arial"/>
                <w:lang w:val="es-ES"/>
              </w:rPr>
            </w:pPr>
            <w:r>
              <w:rPr>
                <w:rFonts w:ascii="Arial" w:hAnsi="Arial"/>
                <w:lang w:val="es-ES"/>
              </w:rPr>
              <w:t>21</w:t>
            </w:r>
          </w:p>
        </w:tc>
        <w:tc>
          <w:tcPr>
            <w:tcW w:w="1559" w:type="dxa"/>
          </w:tcPr>
          <w:p w:rsidR="00000000" w:rsidRDefault="00287530">
            <w:pPr>
              <w:jc w:val="right"/>
              <w:rPr>
                <w:rFonts w:ascii="Arial" w:hAnsi="Arial"/>
                <w:lang w:val="es-ES"/>
              </w:rPr>
            </w:pPr>
            <w:r>
              <w:rPr>
                <w:rFonts w:ascii="Arial" w:hAnsi="Arial"/>
                <w:lang w:val="es-ES"/>
              </w:rPr>
              <w:t>0.102</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9</w:t>
            </w:r>
          </w:p>
        </w:tc>
        <w:tc>
          <w:tcPr>
            <w:tcW w:w="1560" w:type="dxa"/>
          </w:tcPr>
          <w:p w:rsidR="00000000" w:rsidRDefault="00287530">
            <w:pPr>
              <w:jc w:val="right"/>
              <w:rPr>
                <w:rFonts w:ascii="Arial" w:hAnsi="Arial"/>
                <w:lang w:val="es-ES"/>
              </w:rPr>
            </w:pPr>
            <w:r>
              <w:rPr>
                <w:rFonts w:ascii="Arial" w:hAnsi="Arial"/>
                <w:lang w:val="es-ES"/>
              </w:rPr>
              <w:t>0.301</w:t>
            </w:r>
          </w:p>
        </w:tc>
        <w:tc>
          <w:tcPr>
            <w:tcW w:w="1417" w:type="dxa"/>
          </w:tcPr>
          <w:p w:rsidR="00000000" w:rsidRDefault="00287530">
            <w:pPr>
              <w:jc w:val="right"/>
              <w:rPr>
                <w:rFonts w:ascii="Arial" w:hAnsi="Arial"/>
                <w:lang w:val="es-ES"/>
              </w:rPr>
            </w:pPr>
            <w:r>
              <w:rPr>
                <w:rFonts w:ascii="Arial" w:hAnsi="Arial"/>
                <w:lang w:val="es-ES"/>
              </w:rPr>
              <w:t>22</w:t>
            </w:r>
          </w:p>
        </w:tc>
        <w:tc>
          <w:tcPr>
            <w:tcW w:w="1559" w:type="dxa"/>
          </w:tcPr>
          <w:p w:rsidR="00000000" w:rsidRDefault="00287530">
            <w:pPr>
              <w:jc w:val="right"/>
              <w:rPr>
                <w:rFonts w:ascii="Arial" w:hAnsi="Arial"/>
                <w:lang w:val="es-ES"/>
              </w:rPr>
            </w:pPr>
            <w:r>
              <w:rPr>
                <w:rFonts w:ascii="Arial" w:hAnsi="Arial"/>
                <w:lang w:val="es-ES"/>
              </w:rPr>
              <w:t>0.072</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10</w:t>
            </w:r>
          </w:p>
        </w:tc>
        <w:tc>
          <w:tcPr>
            <w:tcW w:w="1560" w:type="dxa"/>
          </w:tcPr>
          <w:p w:rsidR="00000000" w:rsidRDefault="00287530">
            <w:pPr>
              <w:jc w:val="right"/>
              <w:rPr>
                <w:rFonts w:ascii="Arial" w:hAnsi="Arial"/>
                <w:lang w:val="es-ES"/>
              </w:rPr>
            </w:pPr>
            <w:r>
              <w:rPr>
                <w:rFonts w:ascii="Arial" w:hAnsi="Arial"/>
                <w:lang w:val="es-ES"/>
              </w:rPr>
              <w:t>0.278</w:t>
            </w:r>
          </w:p>
        </w:tc>
        <w:tc>
          <w:tcPr>
            <w:tcW w:w="1417" w:type="dxa"/>
          </w:tcPr>
          <w:p w:rsidR="00000000" w:rsidRDefault="00287530">
            <w:pPr>
              <w:jc w:val="right"/>
              <w:rPr>
                <w:rFonts w:ascii="Arial" w:hAnsi="Arial"/>
                <w:lang w:val="es-ES"/>
              </w:rPr>
            </w:pPr>
            <w:r>
              <w:rPr>
                <w:rFonts w:ascii="Arial" w:hAnsi="Arial"/>
                <w:lang w:val="es-ES"/>
              </w:rPr>
              <w:t>23</w:t>
            </w:r>
          </w:p>
        </w:tc>
        <w:tc>
          <w:tcPr>
            <w:tcW w:w="1559" w:type="dxa"/>
          </w:tcPr>
          <w:p w:rsidR="00000000" w:rsidRDefault="00287530">
            <w:pPr>
              <w:jc w:val="right"/>
              <w:rPr>
                <w:rFonts w:ascii="Arial" w:hAnsi="Arial"/>
                <w:lang w:val="es-ES"/>
              </w:rPr>
            </w:pPr>
            <w:r>
              <w:rPr>
                <w:rFonts w:ascii="Arial" w:hAnsi="Arial"/>
                <w:lang w:val="es-ES"/>
              </w:rPr>
              <w:t>0.063</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11</w:t>
            </w:r>
          </w:p>
        </w:tc>
        <w:tc>
          <w:tcPr>
            <w:tcW w:w="1560" w:type="dxa"/>
          </w:tcPr>
          <w:p w:rsidR="00000000" w:rsidRDefault="00287530">
            <w:pPr>
              <w:jc w:val="right"/>
              <w:rPr>
                <w:rFonts w:ascii="Arial" w:hAnsi="Arial"/>
                <w:lang w:val="es-ES"/>
              </w:rPr>
            </w:pPr>
            <w:r>
              <w:rPr>
                <w:rFonts w:ascii="Arial" w:hAnsi="Arial"/>
                <w:lang w:val="es-ES"/>
              </w:rPr>
              <w:t>0.269</w:t>
            </w:r>
          </w:p>
        </w:tc>
        <w:tc>
          <w:tcPr>
            <w:tcW w:w="1417" w:type="dxa"/>
          </w:tcPr>
          <w:p w:rsidR="00000000" w:rsidRDefault="00287530">
            <w:pPr>
              <w:jc w:val="right"/>
              <w:rPr>
                <w:rFonts w:ascii="Arial" w:hAnsi="Arial"/>
                <w:lang w:val="es-ES"/>
              </w:rPr>
            </w:pPr>
            <w:r>
              <w:rPr>
                <w:rFonts w:ascii="Arial" w:hAnsi="Arial"/>
                <w:lang w:val="es-ES"/>
              </w:rPr>
              <w:t>24</w:t>
            </w:r>
          </w:p>
        </w:tc>
        <w:tc>
          <w:tcPr>
            <w:tcW w:w="1559" w:type="dxa"/>
          </w:tcPr>
          <w:p w:rsidR="00000000" w:rsidRDefault="00287530">
            <w:pPr>
              <w:jc w:val="right"/>
              <w:rPr>
                <w:rFonts w:ascii="Arial" w:hAnsi="Arial"/>
                <w:lang w:val="es-ES"/>
              </w:rPr>
            </w:pPr>
            <w:r>
              <w:rPr>
                <w:rFonts w:ascii="Arial" w:hAnsi="Arial"/>
                <w:lang w:val="es-ES"/>
              </w:rPr>
              <w:t>0.062</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12</w:t>
            </w:r>
          </w:p>
        </w:tc>
        <w:tc>
          <w:tcPr>
            <w:tcW w:w="1560" w:type="dxa"/>
          </w:tcPr>
          <w:p w:rsidR="00000000" w:rsidRDefault="00287530">
            <w:pPr>
              <w:jc w:val="right"/>
              <w:rPr>
                <w:rFonts w:ascii="Arial" w:hAnsi="Arial"/>
                <w:lang w:val="es-ES"/>
              </w:rPr>
            </w:pPr>
            <w:r>
              <w:rPr>
                <w:rFonts w:ascii="Arial" w:hAnsi="Arial"/>
                <w:lang w:val="es-ES"/>
              </w:rPr>
              <w:t>0.257</w:t>
            </w:r>
          </w:p>
        </w:tc>
        <w:tc>
          <w:tcPr>
            <w:tcW w:w="1417" w:type="dxa"/>
          </w:tcPr>
          <w:p w:rsidR="00000000" w:rsidRDefault="00287530">
            <w:pPr>
              <w:jc w:val="right"/>
              <w:rPr>
                <w:rFonts w:ascii="Arial" w:hAnsi="Arial"/>
                <w:lang w:val="es-ES"/>
              </w:rPr>
            </w:pPr>
            <w:r>
              <w:rPr>
                <w:rFonts w:ascii="Arial" w:hAnsi="Arial"/>
                <w:lang w:val="es-ES"/>
              </w:rPr>
              <w:t>25</w:t>
            </w:r>
          </w:p>
        </w:tc>
        <w:tc>
          <w:tcPr>
            <w:tcW w:w="1559" w:type="dxa"/>
          </w:tcPr>
          <w:p w:rsidR="00000000" w:rsidRDefault="00287530">
            <w:pPr>
              <w:jc w:val="right"/>
              <w:rPr>
                <w:rFonts w:ascii="Arial" w:hAnsi="Arial"/>
                <w:lang w:val="es-ES"/>
              </w:rPr>
            </w:pPr>
            <w:r>
              <w:rPr>
                <w:rFonts w:ascii="Arial" w:hAnsi="Arial"/>
                <w:lang w:val="es-ES"/>
              </w:rPr>
              <w:t>0.054</w:t>
            </w:r>
          </w:p>
        </w:tc>
      </w:tr>
      <w:tr w:rsidR="00000000">
        <w:tblPrEx>
          <w:tblCellMar>
            <w:top w:w="0" w:type="dxa"/>
            <w:bottom w:w="0" w:type="dxa"/>
          </w:tblCellMar>
        </w:tblPrEx>
        <w:tc>
          <w:tcPr>
            <w:tcW w:w="1559" w:type="dxa"/>
          </w:tcPr>
          <w:p w:rsidR="00000000" w:rsidRDefault="00287530">
            <w:pPr>
              <w:jc w:val="right"/>
              <w:rPr>
                <w:rFonts w:ascii="Arial" w:hAnsi="Arial"/>
                <w:lang w:val="es-ES"/>
              </w:rPr>
            </w:pPr>
            <w:r>
              <w:rPr>
                <w:rFonts w:ascii="Arial" w:hAnsi="Arial"/>
                <w:lang w:val="es-ES"/>
              </w:rPr>
              <w:t>13</w:t>
            </w:r>
          </w:p>
        </w:tc>
        <w:tc>
          <w:tcPr>
            <w:tcW w:w="1560" w:type="dxa"/>
          </w:tcPr>
          <w:p w:rsidR="00000000" w:rsidRDefault="00287530">
            <w:pPr>
              <w:jc w:val="right"/>
              <w:rPr>
                <w:rFonts w:ascii="Arial" w:hAnsi="Arial"/>
                <w:lang w:val="es-ES"/>
              </w:rPr>
            </w:pPr>
            <w:r>
              <w:rPr>
                <w:rFonts w:ascii="Arial" w:hAnsi="Arial"/>
                <w:lang w:val="es-ES"/>
              </w:rPr>
              <w:t>0.219</w:t>
            </w:r>
          </w:p>
        </w:tc>
        <w:tc>
          <w:tcPr>
            <w:tcW w:w="1417" w:type="dxa"/>
          </w:tcPr>
          <w:p w:rsidR="00000000" w:rsidRDefault="00287530">
            <w:pPr>
              <w:jc w:val="right"/>
              <w:rPr>
                <w:rFonts w:ascii="Arial" w:hAnsi="Arial"/>
                <w:lang w:val="es-ES"/>
              </w:rPr>
            </w:pPr>
            <w:r>
              <w:rPr>
                <w:rFonts w:ascii="Arial" w:hAnsi="Arial"/>
                <w:lang w:val="es-ES"/>
              </w:rPr>
              <w:t>26</w:t>
            </w:r>
          </w:p>
        </w:tc>
        <w:tc>
          <w:tcPr>
            <w:tcW w:w="1559" w:type="dxa"/>
          </w:tcPr>
          <w:p w:rsidR="00000000" w:rsidRDefault="00287530">
            <w:pPr>
              <w:jc w:val="right"/>
              <w:rPr>
                <w:rFonts w:ascii="Arial" w:hAnsi="Arial"/>
                <w:lang w:val="es-ES"/>
              </w:rPr>
            </w:pPr>
            <w:r>
              <w:rPr>
                <w:rFonts w:ascii="Arial" w:hAnsi="Arial"/>
                <w:lang w:val="es-ES"/>
              </w:rPr>
              <w:t>0.037</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Se puede apreciar en la tabla que la correlación entre el primer par de variables U</w:t>
      </w:r>
      <w:r>
        <w:rPr>
          <w:rFonts w:ascii="Arial" w:hAnsi="Arial"/>
          <w:sz w:val="24"/>
          <w:vertAlign w:val="subscript"/>
          <w:lang w:val="es-ES"/>
        </w:rPr>
        <w:t>1</w:t>
      </w:r>
      <w:r>
        <w:rPr>
          <w:rFonts w:ascii="Arial" w:hAnsi="Arial"/>
          <w:sz w:val="24"/>
          <w:lang w:val="es-ES"/>
        </w:rPr>
        <w:t>, V</w:t>
      </w:r>
      <w:r>
        <w:rPr>
          <w:rFonts w:ascii="Arial" w:hAnsi="Arial"/>
          <w:sz w:val="24"/>
          <w:vertAlign w:val="subscript"/>
          <w:lang w:val="es-ES"/>
        </w:rPr>
        <w:t>1</w:t>
      </w:r>
      <w:r>
        <w:rPr>
          <w:rFonts w:ascii="Arial" w:hAnsi="Arial"/>
          <w:sz w:val="24"/>
          <w:lang w:val="es-ES"/>
        </w:rPr>
        <w:t xml:space="preserve"> es de 0.479 lo cual indica que hay una correlación baja entre las variables de Lenguaje y la</w:t>
      </w:r>
      <w:r>
        <w:rPr>
          <w:rFonts w:ascii="Arial" w:hAnsi="Arial"/>
          <w:sz w:val="24"/>
          <w:lang w:val="es-ES"/>
        </w:rPr>
        <w:t xml:space="preserve">s variables de Matemáticas. Se analizará los cinco primeros pares de variables canónicas. </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A continuación se muestra los coeficientes de los 5 pares de variables canónicas, primero se mostrarán las de Lenguaje (U</w:t>
      </w:r>
      <w:r>
        <w:rPr>
          <w:rFonts w:ascii="Arial" w:hAnsi="Arial"/>
          <w:sz w:val="24"/>
          <w:vertAlign w:val="subscript"/>
          <w:lang w:val="es-ES"/>
        </w:rPr>
        <w:t>1</w:t>
      </w:r>
      <w:r>
        <w:rPr>
          <w:rFonts w:ascii="Arial" w:hAnsi="Arial"/>
          <w:sz w:val="24"/>
          <w:lang w:val="es-ES"/>
        </w:rPr>
        <w:t>) y posteriormente las de Matemáticas (V</w:t>
      </w:r>
      <w:r>
        <w:rPr>
          <w:rFonts w:ascii="Arial" w:hAnsi="Arial"/>
          <w:sz w:val="24"/>
          <w:vertAlign w:val="subscript"/>
          <w:lang w:val="es-ES"/>
        </w:rPr>
        <w:t>1</w:t>
      </w:r>
      <w:r>
        <w:rPr>
          <w:rFonts w:ascii="Arial" w:hAnsi="Arial"/>
          <w:sz w:val="24"/>
          <w:lang w:val="es-ES"/>
        </w:rPr>
        <w:t>), luego se procederá a indicar entre que variables está las más fuerte correlación.</w: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b/>
          <w:sz w:val="24"/>
          <w:lang w:val="es-ES"/>
        </w:rPr>
      </w:pPr>
      <w:r>
        <w:pict>
          <v:shape id="_x0000_s1113" type="#_x0000_t75" style="position:absolute;left:0;text-align:left;margin-left:1pt;margin-top:37pt;width:396pt;height:71pt;z-index:251643392" o:allowincell="f">
            <v:imagedata r:id="rId109" o:title=""/>
            <w10:wrap type="topAndBottom"/>
          </v:shape>
          <o:OLEObject Type="Embed" ProgID="Equation.2" ShapeID="_x0000_s1113" DrawAspect="Content" ObjectID="_1307948603" r:id="rId110"/>
        </w:pict>
      </w:r>
      <w:r>
        <w:rPr>
          <w:rFonts w:ascii="Arial" w:hAnsi="Arial"/>
          <w:b/>
          <w:sz w:val="24"/>
          <w:lang w:val="es-ES"/>
        </w:rPr>
        <w:t>Primer par de variables canónicas</w:t>
      </w:r>
    </w:p>
    <w:p w:rsidR="00000000" w:rsidRDefault="00287530">
      <w:pPr>
        <w:jc w:val="both"/>
        <w:rPr>
          <w:rFonts w:ascii="Arial" w:hAnsi="Arial"/>
          <w:b/>
          <w:sz w:val="24"/>
        </w:rPr>
      </w:pPr>
      <w:r>
        <w:pict>
          <v:shape id="_x0000_s1111" type="#_x0000_t75" style="position:absolute;left:0;text-align:left;margin-left:-4.4pt;margin-top:102.05pt;width:431pt;height:71pt;z-index:251642368" o:allowincell="f">
            <v:imagedata r:id="rId111" o:title=""/>
            <w10:wrap type="topAndBottom"/>
          </v:shape>
          <o:OLEObject Type="Embed" ProgID="Equation.2" ShapeID="_x0000_s1111" DrawAspect="Content" ObjectID="_1307948627" r:id="rId112"/>
        </w:pict>
      </w:r>
    </w:p>
    <w:p w:rsidR="00000000" w:rsidRDefault="00287530">
      <w:pPr>
        <w:jc w:val="both"/>
        <w:rPr>
          <w:rFonts w:ascii="Arial" w:hAnsi="Arial"/>
          <w:b/>
          <w:sz w:val="24"/>
        </w:rPr>
      </w:pPr>
    </w:p>
    <w:p w:rsidR="00000000" w:rsidRDefault="00287530"/>
    <w:p w:rsidR="00000000" w:rsidRDefault="00287530">
      <w:pPr>
        <w:spacing w:line="480" w:lineRule="auto"/>
        <w:ind w:left="851"/>
        <w:jc w:val="both"/>
        <w:rPr>
          <w:rFonts w:ascii="Arial" w:hAnsi="Arial"/>
          <w:sz w:val="24"/>
          <w:lang w:val="es-ES"/>
        </w:rPr>
      </w:pPr>
      <w:r>
        <w:rPr>
          <w:rFonts w:ascii="Arial" w:hAnsi="Arial"/>
          <w:sz w:val="24"/>
          <w:lang w:val="es-ES"/>
        </w:rPr>
        <w:t>Cabe recalcar que la Var(U</w:t>
      </w:r>
      <w:r>
        <w:rPr>
          <w:rFonts w:ascii="Arial" w:hAnsi="Arial"/>
          <w:sz w:val="24"/>
          <w:vertAlign w:val="subscript"/>
          <w:lang w:val="es-ES"/>
        </w:rPr>
        <w:t>1</w:t>
      </w:r>
      <w:r>
        <w:rPr>
          <w:rFonts w:ascii="Arial" w:hAnsi="Arial"/>
          <w:sz w:val="24"/>
          <w:lang w:val="es-ES"/>
        </w:rPr>
        <w:t>)=1, Var(V</w:t>
      </w:r>
      <w:r>
        <w:rPr>
          <w:rFonts w:ascii="Arial" w:hAnsi="Arial"/>
          <w:sz w:val="24"/>
          <w:vertAlign w:val="subscript"/>
          <w:lang w:val="es-ES"/>
        </w:rPr>
        <w:t>1</w:t>
      </w:r>
      <w:r>
        <w:rPr>
          <w:rFonts w:ascii="Arial" w:hAnsi="Arial"/>
          <w:sz w:val="24"/>
          <w:lang w:val="es-ES"/>
        </w:rPr>
        <w:t>)=1, Cov(U</w:t>
      </w:r>
      <w:r>
        <w:rPr>
          <w:rFonts w:ascii="Arial" w:hAnsi="Arial"/>
          <w:sz w:val="24"/>
          <w:vertAlign w:val="subscript"/>
          <w:lang w:val="es-ES"/>
        </w:rPr>
        <w:t>1</w:t>
      </w:r>
      <w:r>
        <w:rPr>
          <w:rFonts w:ascii="Arial" w:hAnsi="Arial"/>
          <w:sz w:val="24"/>
          <w:lang w:val="es-ES"/>
        </w:rPr>
        <w:t>,V</w:t>
      </w:r>
      <w:r>
        <w:rPr>
          <w:rFonts w:ascii="Arial" w:hAnsi="Arial"/>
          <w:sz w:val="24"/>
          <w:vertAlign w:val="subscript"/>
          <w:lang w:val="es-ES"/>
        </w:rPr>
        <w:t>1</w:t>
      </w:r>
      <w:r>
        <w:rPr>
          <w:rFonts w:ascii="Arial" w:hAnsi="Arial"/>
          <w:sz w:val="24"/>
          <w:lang w:val="es-ES"/>
        </w:rPr>
        <w:t>)=0.479, es decir que la correlación entre el primer par de variables no es f</w:t>
      </w:r>
      <w:r>
        <w:rPr>
          <w:rFonts w:ascii="Arial" w:hAnsi="Arial"/>
          <w:sz w:val="24"/>
          <w:lang w:val="es-ES"/>
        </w:rPr>
        <w:t>uerte y principalmente se concentra en las siguientes variables:</w:t>
      </w:r>
    </w:p>
    <w:p w:rsidR="00000000" w:rsidRDefault="00287530">
      <w:pPr>
        <w:ind w:left="851"/>
        <w:jc w:val="both"/>
        <w:rPr>
          <w:rFonts w:ascii="Arial" w:hAnsi="Arial"/>
          <w:sz w:val="24"/>
          <w:lang w:val="es-ES"/>
        </w:rPr>
      </w:pPr>
    </w:p>
    <w:p w:rsidR="00000000" w:rsidRDefault="00287530">
      <w:pPr>
        <w:spacing w:line="480" w:lineRule="auto"/>
        <w:ind w:left="851"/>
        <w:jc w:val="center"/>
        <w:rPr>
          <w:rFonts w:ascii="Arial" w:hAnsi="Arial"/>
          <w:b/>
          <w:sz w:val="24"/>
          <w:lang w:val="es-ES"/>
        </w:rPr>
      </w:pPr>
      <w:bookmarkStart w:id="67" w:name="_Toc507672409"/>
      <w:r>
        <w:rPr>
          <w:rFonts w:ascii="Arial" w:hAnsi="Arial"/>
          <w:b/>
          <w:sz w:val="24"/>
          <w:lang w:val="es-ES"/>
        </w:rPr>
        <w:t xml:space="preserve">Tabla </w:t>
      </w:r>
      <w:bookmarkEnd w:id="67"/>
      <w:r>
        <w:rPr>
          <w:rFonts w:ascii="Arial" w:hAnsi="Arial"/>
          <w:b/>
          <w:sz w:val="24"/>
          <w:lang w:val="es-ES"/>
        </w:rPr>
        <w:t>LXXXVII</w:t>
      </w:r>
    </w:p>
    <w:p w:rsidR="00000000" w:rsidRDefault="00287530">
      <w:pPr>
        <w:spacing w:line="480" w:lineRule="auto"/>
        <w:ind w:left="851"/>
        <w:jc w:val="center"/>
        <w:rPr>
          <w:rFonts w:ascii="Arial" w:hAnsi="Arial"/>
          <w:b/>
          <w:sz w:val="24"/>
          <w:lang w:val="es-ES"/>
        </w:rPr>
      </w:pPr>
      <w:r>
        <w:rPr>
          <w:rFonts w:ascii="Arial" w:hAnsi="Arial"/>
          <w:b/>
          <w:sz w:val="24"/>
          <w:lang w:val="es-ES"/>
        </w:rPr>
        <w:t>Variables que más aportan al primer par de variables canónicas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827"/>
      </w:tblGrid>
      <w:tr w:rsidR="00000000">
        <w:tblPrEx>
          <w:tblCellMar>
            <w:top w:w="0" w:type="dxa"/>
            <w:bottom w:w="0" w:type="dxa"/>
          </w:tblCellMar>
        </w:tblPrEx>
        <w:tc>
          <w:tcPr>
            <w:tcW w:w="3261" w:type="dxa"/>
          </w:tcPr>
          <w:p w:rsidR="00000000" w:rsidRDefault="00287530">
            <w:pPr>
              <w:jc w:val="center"/>
              <w:rPr>
                <w:rFonts w:ascii="Arial" w:hAnsi="Arial"/>
                <w:b/>
                <w:sz w:val="24"/>
                <w:lang w:val="es-ES"/>
              </w:rPr>
            </w:pPr>
            <w:r>
              <w:rPr>
                <w:rFonts w:ascii="Arial" w:hAnsi="Arial"/>
                <w:b/>
                <w:sz w:val="24"/>
                <w:lang w:val="es-ES"/>
              </w:rPr>
              <w:t>Lenguaje</w:t>
            </w:r>
          </w:p>
        </w:tc>
        <w:tc>
          <w:tcPr>
            <w:tcW w:w="3827" w:type="dxa"/>
          </w:tcPr>
          <w:p w:rsidR="00000000" w:rsidRDefault="00287530">
            <w:pPr>
              <w:jc w:val="center"/>
              <w:rPr>
                <w:rFonts w:ascii="Arial" w:hAnsi="Arial"/>
                <w:b/>
                <w:sz w:val="24"/>
                <w:lang w:val="es-ES"/>
              </w:rPr>
            </w:pPr>
            <w:r>
              <w:rPr>
                <w:rFonts w:ascii="Arial" w:hAnsi="Arial"/>
                <w:b/>
                <w:sz w:val="24"/>
                <w:lang w:val="es-ES"/>
              </w:rPr>
              <w:t>Matemáticas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35</w:t>
            </w:r>
            <w:r>
              <w:rPr>
                <w:rFonts w:ascii="Arial" w:hAnsi="Arial"/>
                <w:sz w:val="24"/>
                <w:lang w:val="es-ES"/>
              </w:rPr>
              <w:t>(identificación de diptongos)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15</w:t>
            </w:r>
            <w:r>
              <w:rPr>
                <w:rFonts w:ascii="Arial" w:hAnsi="Arial"/>
                <w:sz w:val="24"/>
                <w:lang w:val="es-ES"/>
              </w:rPr>
              <w:t xml:space="preserve"> (Potenciación y radicación)</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39</w:t>
            </w:r>
            <w:r>
              <w:rPr>
                <w:rFonts w:ascii="Arial" w:hAnsi="Arial"/>
                <w:sz w:val="24"/>
                <w:lang w:val="es-ES"/>
              </w:rPr>
              <w:t xml:space="preserve"> (palabras graves)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18</w:t>
            </w:r>
            <w:r>
              <w:rPr>
                <w:rFonts w:ascii="Arial" w:hAnsi="Arial"/>
                <w:sz w:val="24"/>
                <w:lang w:val="es-ES"/>
              </w:rPr>
              <w:t xml:space="preserve"> (proporción interés)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56</w:t>
            </w:r>
            <w:r>
              <w:rPr>
                <w:rFonts w:ascii="Arial" w:hAnsi="Arial"/>
                <w:sz w:val="24"/>
                <w:lang w:val="es-ES"/>
              </w:rPr>
              <w:t xml:space="preserve"> (identificación de oraciones)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21</w:t>
            </w:r>
            <w:r>
              <w:rPr>
                <w:rFonts w:ascii="Arial" w:hAnsi="Arial"/>
                <w:sz w:val="24"/>
                <w:lang w:val="es-ES"/>
              </w:rPr>
              <w:t xml:space="preserve"> (propiedades de conjuntos)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58</w:t>
            </w:r>
            <w:r>
              <w:rPr>
                <w:rFonts w:ascii="Arial" w:hAnsi="Arial"/>
                <w:sz w:val="24"/>
                <w:lang w:val="es-ES"/>
              </w:rPr>
              <w:t xml:space="preserve"> (sintaxis)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22</w:t>
            </w:r>
            <w:r>
              <w:rPr>
                <w:rFonts w:ascii="Arial" w:hAnsi="Arial"/>
                <w:sz w:val="24"/>
                <w:lang w:val="es-ES"/>
              </w:rPr>
              <w:t xml:space="preserve"> (lógica matemática)</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59</w:t>
            </w:r>
            <w:r>
              <w:rPr>
                <w:rFonts w:ascii="Arial" w:hAnsi="Arial"/>
                <w:sz w:val="24"/>
                <w:lang w:val="es-ES"/>
              </w:rPr>
              <w:t xml:space="preserve"> (tildes)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23</w:t>
            </w:r>
            <w:r>
              <w:rPr>
                <w:rFonts w:ascii="Arial" w:hAnsi="Arial"/>
                <w:sz w:val="24"/>
                <w:lang w:val="es-ES"/>
              </w:rPr>
              <w:t xml:space="preserve"> (funciones)</w:t>
            </w:r>
          </w:p>
        </w:tc>
      </w:tr>
    </w:tbl>
    <w:p w:rsidR="00000000" w:rsidRDefault="00287530">
      <w:pPr>
        <w:jc w:val="both"/>
        <w:rPr>
          <w:rFonts w:ascii="Arial" w:hAnsi="Arial"/>
          <w:sz w:val="24"/>
          <w:lang w:val="es-ES"/>
        </w:rPr>
      </w:pP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Las variables de la tabla anterior son las variables que más aportan a las variables U</w:t>
      </w:r>
      <w:r>
        <w:rPr>
          <w:rFonts w:ascii="Arial" w:hAnsi="Arial"/>
          <w:sz w:val="24"/>
          <w:vertAlign w:val="subscript"/>
          <w:lang w:val="es-ES"/>
        </w:rPr>
        <w:t>1</w:t>
      </w:r>
      <w:r>
        <w:rPr>
          <w:rFonts w:ascii="Arial" w:hAnsi="Arial"/>
          <w:sz w:val="24"/>
          <w:lang w:val="es-ES"/>
        </w:rPr>
        <w:t xml:space="preserve"> y V</w:t>
      </w:r>
      <w:r>
        <w:rPr>
          <w:rFonts w:ascii="Arial" w:hAnsi="Arial"/>
          <w:sz w:val="24"/>
          <w:vertAlign w:val="subscript"/>
          <w:lang w:val="es-ES"/>
        </w:rPr>
        <w:t>1</w:t>
      </w:r>
      <w:r>
        <w:rPr>
          <w:rFonts w:ascii="Arial" w:hAnsi="Arial"/>
          <w:sz w:val="24"/>
          <w:lang w:val="es-ES"/>
        </w:rPr>
        <w:t xml:space="preserve"> re</w:t>
      </w:r>
      <w:r>
        <w:rPr>
          <w:rFonts w:ascii="Arial" w:hAnsi="Arial"/>
          <w:sz w:val="24"/>
          <w:lang w:val="es-ES"/>
        </w:rPr>
        <w:t>spectivamente, como ya se indicó la correlación entre lenguaje y matemáticas no es fuerte por lo tanto se concluye que no están altamente correlacionadas.</w:t>
      </w:r>
    </w:p>
    <w:p w:rsidR="00000000" w:rsidRDefault="00287530">
      <w:pPr>
        <w:spacing w:line="480" w:lineRule="auto"/>
        <w:jc w:val="both"/>
        <w:rPr>
          <w:rFonts w:ascii="Arial" w:hAnsi="Arial"/>
          <w:b/>
          <w:sz w:val="24"/>
          <w:lang w:val="es-ES"/>
        </w:rPr>
      </w:pPr>
    </w:p>
    <w:p w:rsidR="00000000" w:rsidRDefault="00287530">
      <w:pPr>
        <w:spacing w:line="480" w:lineRule="auto"/>
        <w:ind w:left="851"/>
        <w:jc w:val="both"/>
        <w:rPr>
          <w:rFonts w:ascii="Arial" w:hAnsi="Arial"/>
          <w:b/>
          <w:sz w:val="24"/>
          <w:lang w:val="es-ES"/>
        </w:rPr>
      </w:pPr>
      <w:r>
        <w:pict>
          <v:shape id="_x0000_s1115" type="#_x0000_t75" style="position:absolute;left:0;text-align:left;margin-left:1.8pt;margin-top:33.75pt;width:393pt;height:71pt;z-index:251644416" o:allowincell="f">
            <v:imagedata r:id="rId113" o:title=""/>
            <w10:wrap type="topAndBottom"/>
          </v:shape>
          <o:OLEObject Type="Embed" ProgID="Equation.2" ShapeID="_x0000_s1115" DrawAspect="Content" ObjectID="_1307948605" r:id="rId114"/>
        </w:pict>
      </w:r>
      <w:r>
        <w:rPr>
          <w:rFonts w:ascii="Arial" w:hAnsi="Arial"/>
          <w:b/>
          <w:sz w:val="24"/>
          <w:lang w:val="es-ES"/>
        </w:rPr>
        <w:t>Segundo par de variables canónicas</w:t>
      </w:r>
    </w:p>
    <w:p w:rsidR="00000000" w:rsidRDefault="00287530">
      <w:pPr>
        <w:jc w:val="both"/>
        <w:rPr>
          <w:rFonts w:ascii="Arial" w:hAnsi="Arial"/>
          <w:sz w:val="24"/>
          <w:lang w:val="es-ES"/>
        </w:rPr>
      </w:pPr>
      <w:r>
        <w:pict>
          <v:shape id="_x0000_s1118" type="#_x0000_t75" style="position:absolute;left:0;text-align:left;margin-left:1.8pt;margin-top:99.75pt;width:431pt;height:71pt;z-index:251645440" o:allowincell="f">
            <v:imagedata r:id="rId115" o:title=""/>
            <w10:wrap type="topAndBottom"/>
          </v:shape>
          <o:OLEObject Type="Embed" ProgID="Equation.2" ShapeID="_x0000_s1118" DrawAspect="Content" ObjectID="_1307948604" r:id="rId116"/>
        </w:pict>
      </w:r>
    </w:p>
    <w:p w:rsidR="00000000" w:rsidRDefault="00287530">
      <w:pPr>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Como se apreció en la tabla LXXXV la correlación entre U</w:t>
      </w:r>
      <w:r>
        <w:rPr>
          <w:rFonts w:ascii="Arial" w:hAnsi="Arial"/>
          <w:sz w:val="24"/>
          <w:vertAlign w:val="subscript"/>
          <w:lang w:val="es-ES"/>
        </w:rPr>
        <w:t>2</w:t>
      </w:r>
      <w:r>
        <w:rPr>
          <w:rFonts w:ascii="Arial" w:hAnsi="Arial"/>
          <w:sz w:val="24"/>
          <w:lang w:val="es-ES"/>
        </w:rPr>
        <w:t>, V</w:t>
      </w:r>
      <w:r>
        <w:rPr>
          <w:rFonts w:ascii="Arial" w:hAnsi="Arial"/>
          <w:sz w:val="24"/>
          <w:vertAlign w:val="subscript"/>
          <w:lang w:val="es-ES"/>
        </w:rPr>
        <w:t>2</w:t>
      </w:r>
      <w:r>
        <w:rPr>
          <w:rFonts w:ascii="Arial" w:hAnsi="Arial"/>
          <w:sz w:val="24"/>
          <w:lang w:val="es-ES"/>
        </w:rPr>
        <w:t xml:space="preserve"> (Cov(U</w:t>
      </w:r>
      <w:r>
        <w:rPr>
          <w:rFonts w:ascii="Arial" w:hAnsi="Arial"/>
          <w:sz w:val="24"/>
          <w:vertAlign w:val="subscript"/>
          <w:lang w:val="es-ES"/>
        </w:rPr>
        <w:t>2</w:t>
      </w:r>
      <w:r>
        <w:rPr>
          <w:rFonts w:ascii="Arial" w:hAnsi="Arial"/>
          <w:sz w:val="24"/>
          <w:lang w:val="es-ES"/>
        </w:rPr>
        <w:t>,V</w:t>
      </w:r>
      <w:r>
        <w:rPr>
          <w:rFonts w:ascii="Arial" w:hAnsi="Arial"/>
          <w:sz w:val="24"/>
          <w:vertAlign w:val="subscript"/>
          <w:lang w:val="es-ES"/>
        </w:rPr>
        <w:t>2</w:t>
      </w:r>
      <w:r>
        <w:rPr>
          <w:rFonts w:ascii="Arial" w:hAnsi="Arial"/>
          <w:sz w:val="24"/>
          <w:lang w:val="es-ES"/>
        </w:rPr>
        <w:t>)=0.452) y además la Var(U</w:t>
      </w:r>
      <w:r>
        <w:rPr>
          <w:rFonts w:ascii="Arial" w:hAnsi="Arial"/>
          <w:sz w:val="24"/>
          <w:vertAlign w:val="subscript"/>
          <w:lang w:val="es-ES"/>
        </w:rPr>
        <w:t>2</w:t>
      </w:r>
      <w:r>
        <w:rPr>
          <w:rFonts w:ascii="Arial" w:hAnsi="Arial"/>
          <w:sz w:val="24"/>
          <w:lang w:val="es-ES"/>
        </w:rPr>
        <w:t>)=1, Var(V</w:t>
      </w:r>
      <w:r>
        <w:rPr>
          <w:rFonts w:ascii="Arial" w:hAnsi="Arial"/>
          <w:sz w:val="24"/>
          <w:vertAlign w:val="subscript"/>
          <w:lang w:val="es-ES"/>
        </w:rPr>
        <w:t>2</w:t>
      </w:r>
      <w:r>
        <w:rPr>
          <w:rFonts w:ascii="Arial" w:hAnsi="Arial"/>
          <w:sz w:val="24"/>
          <w:lang w:val="es-ES"/>
        </w:rPr>
        <w:t>)=1, lo cual nos indica que la correlación entre el segundo par de variables canónicas no es fuerte, y principalmente se concentra en las siguientes variables:</w:t>
      </w:r>
    </w:p>
    <w:p w:rsidR="00000000" w:rsidRDefault="00287530">
      <w:pPr>
        <w:ind w:left="851"/>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Tabla LXXXVIII</w:t>
      </w:r>
    </w:p>
    <w:p w:rsidR="00000000" w:rsidRDefault="00287530">
      <w:pPr>
        <w:spacing w:line="480" w:lineRule="auto"/>
        <w:ind w:left="851"/>
        <w:jc w:val="center"/>
        <w:rPr>
          <w:rFonts w:ascii="Arial" w:hAnsi="Arial"/>
          <w:b/>
          <w:sz w:val="24"/>
          <w:lang w:val="es-ES"/>
        </w:rPr>
      </w:pPr>
      <w:r>
        <w:rPr>
          <w:rFonts w:ascii="Arial" w:hAnsi="Arial"/>
          <w:b/>
          <w:sz w:val="24"/>
          <w:lang w:val="es-ES"/>
        </w:rPr>
        <w:t>Variables que más aportan al s</w:t>
      </w:r>
      <w:r>
        <w:rPr>
          <w:rFonts w:ascii="Arial" w:hAnsi="Arial"/>
          <w:b/>
          <w:sz w:val="24"/>
          <w:lang w:val="es-ES"/>
        </w:rPr>
        <w:t xml:space="preserve">egundo par de variables canónicas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3544"/>
      </w:tblGrid>
      <w:tr w:rsidR="00000000">
        <w:tblPrEx>
          <w:tblCellMar>
            <w:top w:w="0" w:type="dxa"/>
            <w:bottom w:w="0" w:type="dxa"/>
          </w:tblCellMar>
        </w:tblPrEx>
        <w:tc>
          <w:tcPr>
            <w:tcW w:w="3827" w:type="dxa"/>
          </w:tcPr>
          <w:p w:rsidR="00000000" w:rsidRDefault="00287530">
            <w:pPr>
              <w:jc w:val="center"/>
              <w:rPr>
                <w:rFonts w:ascii="Arial" w:hAnsi="Arial"/>
                <w:b/>
                <w:sz w:val="24"/>
                <w:lang w:val="es-ES"/>
              </w:rPr>
            </w:pPr>
            <w:r>
              <w:rPr>
                <w:rFonts w:ascii="Arial" w:hAnsi="Arial"/>
                <w:b/>
                <w:sz w:val="24"/>
                <w:lang w:val="es-ES"/>
              </w:rPr>
              <w:t>Lenguaje</w:t>
            </w:r>
          </w:p>
        </w:tc>
        <w:tc>
          <w:tcPr>
            <w:tcW w:w="3544" w:type="dxa"/>
          </w:tcPr>
          <w:p w:rsidR="00000000" w:rsidRDefault="00287530">
            <w:pPr>
              <w:jc w:val="center"/>
              <w:rPr>
                <w:rFonts w:ascii="Arial" w:hAnsi="Arial"/>
                <w:b/>
                <w:sz w:val="24"/>
                <w:lang w:val="es-ES"/>
              </w:rPr>
            </w:pPr>
            <w:r>
              <w:rPr>
                <w:rFonts w:ascii="Arial" w:hAnsi="Arial"/>
                <w:b/>
                <w:sz w:val="24"/>
                <w:lang w:val="es-ES"/>
              </w:rPr>
              <w:t>Matemáticas</w:t>
            </w:r>
          </w:p>
        </w:tc>
      </w:tr>
      <w:tr w:rsidR="00000000">
        <w:tblPrEx>
          <w:tblCellMar>
            <w:top w:w="0" w:type="dxa"/>
            <w:bottom w:w="0" w:type="dxa"/>
          </w:tblCellMar>
        </w:tblPrEx>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38</w:t>
            </w:r>
            <w:r>
              <w:rPr>
                <w:rFonts w:ascii="Arial" w:hAnsi="Arial"/>
                <w:sz w:val="24"/>
                <w:lang w:val="es-ES"/>
              </w:rPr>
              <w:t xml:space="preserve"> (palabras agudas)</w:t>
            </w:r>
          </w:p>
        </w:tc>
        <w:tc>
          <w:tcPr>
            <w:tcW w:w="3544"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w:t>
            </w:r>
            <w:r>
              <w:rPr>
                <w:rFonts w:ascii="Arial" w:hAnsi="Arial"/>
                <w:sz w:val="24"/>
                <w:lang w:val="es-ES"/>
              </w:rPr>
              <w:t xml:space="preserve"> (suma de quebrados)</w:t>
            </w:r>
          </w:p>
        </w:tc>
      </w:tr>
      <w:tr w:rsidR="00000000">
        <w:tblPrEx>
          <w:tblCellMar>
            <w:top w:w="0" w:type="dxa"/>
            <w:bottom w:w="0" w:type="dxa"/>
          </w:tblCellMar>
        </w:tblPrEx>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41</w:t>
            </w:r>
            <w:r>
              <w:rPr>
                <w:rFonts w:ascii="Arial" w:hAnsi="Arial"/>
                <w:sz w:val="24"/>
                <w:lang w:val="es-ES"/>
              </w:rPr>
              <w:t xml:space="preserve"> (palabras sobreesdrújulas)</w:t>
            </w:r>
          </w:p>
        </w:tc>
        <w:tc>
          <w:tcPr>
            <w:tcW w:w="3544"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14</w:t>
            </w:r>
            <w:r>
              <w:rPr>
                <w:rFonts w:ascii="Arial" w:hAnsi="Arial"/>
                <w:sz w:val="24"/>
                <w:lang w:val="es-ES"/>
              </w:rPr>
              <w:t xml:space="preserve"> (relaciones de orden)</w:t>
            </w:r>
          </w:p>
        </w:tc>
      </w:tr>
    </w:tbl>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b/>
          <w:sz w:val="24"/>
          <w:lang w:val="es-ES"/>
        </w:rPr>
      </w:pPr>
      <w:r>
        <w:pict>
          <v:shape id="_x0000_s1119" type="#_x0000_t75" style="position:absolute;left:0;text-align:left;margin-left:9pt;margin-top:27.6pt;width:391.95pt;height:71pt;z-index:251646464" o:allowincell="f">
            <v:imagedata r:id="rId117" o:title=""/>
            <w10:wrap type="topAndBottom"/>
          </v:shape>
          <o:OLEObject Type="Embed" ProgID="Equation.2" ShapeID="_x0000_s1119" DrawAspect="Content" ObjectID="_1307948607" r:id="rId118"/>
        </w:pict>
      </w:r>
      <w:r>
        <w:rPr>
          <w:rFonts w:ascii="Arial" w:hAnsi="Arial"/>
          <w:b/>
          <w:sz w:val="24"/>
          <w:lang w:val="es-ES"/>
        </w:rPr>
        <w:t>Tercer par de variables canónicas</w:t>
      </w:r>
    </w:p>
    <w:p w:rsidR="00000000" w:rsidRDefault="00287530">
      <w:pPr>
        <w:spacing w:line="480" w:lineRule="auto"/>
        <w:jc w:val="both"/>
        <w:rPr>
          <w:rFonts w:ascii="Arial" w:hAnsi="Arial"/>
          <w:sz w:val="24"/>
          <w:lang w:val="es-ES"/>
        </w:rPr>
      </w:pPr>
      <w:r>
        <w:pict>
          <v:shape id="_x0000_s1120" type="#_x0000_t75" style="position:absolute;left:0;text-align:left;margin-left:9pt;margin-top:98.6pt;width:434pt;height:71pt;z-index:251647488" o:allowincell="f">
            <v:imagedata r:id="rId119" o:title=""/>
            <w10:wrap type="topAndBottom"/>
          </v:shape>
          <o:OLEObject Type="Embed" ProgID="Equation.2" ShapeID="_x0000_s1120" DrawAspect="Content" ObjectID="_1307948606" r:id="rId120"/>
        </w:pict>
      </w:r>
    </w:p>
    <w:p w:rsidR="00000000" w:rsidRDefault="00287530">
      <w:pPr>
        <w:spacing w:line="480" w:lineRule="auto"/>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Cabe recalcar que la Var(U</w:t>
      </w:r>
      <w:r>
        <w:rPr>
          <w:rFonts w:ascii="Arial" w:hAnsi="Arial"/>
          <w:sz w:val="24"/>
          <w:vertAlign w:val="subscript"/>
          <w:lang w:val="es-ES"/>
        </w:rPr>
        <w:t>3</w:t>
      </w:r>
      <w:r>
        <w:rPr>
          <w:rFonts w:ascii="Arial" w:hAnsi="Arial"/>
          <w:sz w:val="24"/>
          <w:lang w:val="es-ES"/>
        </w:rPr>
        <w:t>)=1, Var(V</w:t>
      </w:r>
      <w:r>
        <w:rPr>
          <w:rFonts w:ascii="Arial" w:hAnsi="Arial"/>
          <w:sz w:val="24"/>
          <w:vertAlign w:val="subscript"/>
          <w:lang w:val="es-ES"/>
        </w:rPr>
        <w:t>3</w:t>
      </w:r>
      <w:r>
        <w:rPr>
          <w:rFonts w:ascii="Arial" w:hAnsi="Arial"/>
          <w:sz w:val="24"/>
          <w:lang w:val="es-ES"/>
        </w:rPr>
        <w:t>)=1, Cov(U</w:t>
      </w:r>
      <w:r>
        <w:rPr>
          <w:rFonts w:ascii="Arial" w:hAnsi="Arial"/>
          <w:sz w:val="24"/>
          <w:vertAlign w:val="subscript"/>
          <w:lang w:val="es-ES"/>
        </w:rPr>
        <w:t>3</w:t>
      </w:r>
      <w:r>
        <w:rPr>
          <w:rFonts w:ascii="Arial" w:hAnsi="Arial"/>
          <w:sz w:val="24"/>
          <w:lang w:val="es-ES"/>
        </w:rPr>
        <w:t>,V</w:t>
      </w:r>
      <w:r>
        <w:rPr>
          <w:rFonts w:ascii="Arial" w:hAnsi="Arial"/>
          <w:sz w:val="24"/>
          <w:vertAlign w:val="subscript"/>
          <w:lang w:val="es-ES"/>
        </w:rPr>
        <w:t>3</w:t>
      </w:r>
      <w:r>
        <w:rPr>
          <w:rFonts w:ascii="Arial" w:hAnsi="Arial"/>
          <w:sz w:val="24"/>
          <w:lang w:val="es-ES"/>
        </w:rPr>
        <w:t>)=0.</w:t>
      </w:r>
      <w:r>
        <w:rPr>
          <w:rFonts w:ascii="Arial" w:hAnsi="Arial"/>
          <w:sz w:val="24"/>
          <w:lang w:val="es-ES"/>
        </w:rPr>
        <w:t>418, es decir que la correlación entre el tercer par de variables no es fuerte y principalmente se concentra en las siguientes variables:</w:t>
      </w:r>
    </w:p>
    <w:p w:rsidR="00000000" w:rsidRDefault="00287530">
      <w:pPr>
        <w:spacing w:line="480" w:lineRule="auto"/>
        <w:ind w:left="851"/>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Tabla LXXXIX</w:t>
      </w:r>
    </w:p>
    <w:p w:rsidR="00000000" w:rsidRDefault="00287530">
      <w:pPr>
        <w:spacing w:line="480" w:lineRule="auto"/>
        <w:ind w:left="851"/>
        <w:jc w:val="center"/>
        <w:rPr>
          <w:rFonts w:ascii="Arial" w:hAnsi="Arial"/>
          <w:b/>
          <w:sz w:val="24"/>
          <w:lang w:val="es-ES"/>
        </w:rPr>
      </w:pPr>
      <w:r>
        <w:rPr>
          <w:rFonts w:ascii="Arial" w:hAnsi="Arial"/>
          <w:b/>
          <w:sz w:val="24"/>
          <w:lang w:val="es-ES"/>
        </w:rPr>
        <w:t xml:space="preserve">Variables que más aportan al tercer par de variables canónicas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827"/>
      </w:tblGrid>
      <w:tr w:rsidR="00000000">
        <w:tblPrEx>
          <w:tblCellMar>
            <w:top w:w="0" w:type="dxa"/>
            <w:bottom w:w="0" w:type="dxa"/>
          </w:tblCellMar>
        </w:tblPrEx>
        <w:tc>
          <w:tcPr>
            <w:tcW w:w="3261" w:type="dxa"/>
          </w:tcPr>
          <w:p w:rsidR="00000000" w:rsidRDefault="00287530">
            <w:pPr>
              <w:jc w:val="center"/>
              <w:rPr>
                <w:rFonts w:ascii="Arial" w:hAnsi="Arial"/>
                <w:b/>
                <w:sz w:val="24"/>
                <w:lang w:val="es-ES"/>
              </w:rPr>
            </w:pPr>
            <w:r>
              <w:rPr>
                <w:rFonts w:ascii="Arial" w:hAnsi="Arial"/>
                <w:b/>
                <w:sz w:val="24"/>
                <w:lang w:val="es-ES"/>
              </w:rPr>
              <w:t>Lenguaje</w:t>
            </w:r>
          </w:p>
        </w:tc>
        <w:tc>
          <w:tcPr>
            <w:tcW w:w="3827" w:type="dxa"/>
          </w:tcPr>
          <w:p w:rsidR="00000000" w:rsidRDefault="00287530">
            <w:pPr>
              <w:jc w:val="center"/>
              <w:rPr>
                <w:rFonts w:ascii="Arial" w:hAnsi="Arial"/>
                <w:b/>
                <w:sz w:val="24"/>
                <w:lang w:val="es-ES"/>
              </w:rPr>
            </w:pPr>
            <w:r>
              <w:rPr>
                <w:rFonts w:ascii="Arial" w:hAnsi="Arial"/>
                <w:b/>
                <w:sz w:val="24"/>
                <w:lang w:val="es-ES"/>
              </w:rPr>
              <w:t>Matemáticas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60</w:t>
            </w:r>
            <w:r>
              <w:rPr>
                <w:rFonts w:ascii="Arial" w:hAnsi="Arial"/>
                <w:sz w:val="24"/>
                <w:lang w:val="es-ES"/>
              </w:rPr>
              <w:t xml:space="preserve"> (lectura compr</w:t>
            </w:r>
            <w:r>
              <w:rPr>
                <w:rFonts w:ascii="Arial" w:hAnsi="Arial"/>
                <w:sz w:val="24"/>
                <w:lang w:val="es-ES"/>
              </w:rPr>
              <w:t>ensiva)</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19</w:t>
            </w:r>
            <w:r>
              <w:rPr>
                <w:rFonts w:ascii="Arial" w:hAnsi="Arial"/>
                <w:sz w:val="24"/>
                <w:lang w:val="es-ES"/>
              </w:rPr>
              <w:t xml:space="preserve"> (regla de tres simple)</w:t>
            </w:r>
          </w:p>
        </w:tc>
      </w:tr>
      <w:tr w:rsidR="00000000">
        <w:tblPrEx>
          <w:tblCellMar>
            <w:top w:w="0" w:type="dxa"/>
            <w:bottom w:w="0" w:type="dxa"/>
          </w:tblCellMar>
        </w:tblPrEx>
        <w:tc>
          <w:tcPr>
            <w:tcW w:w="3261" w:type="dxa"/>
          </w:tcPr>
          <w:p w:rsidR="00000000" w:rsidRDefault="00287530">
            <w:pPr>
              <w:rPr>
                <w:rFonts w:ascii="Arial" w:hAnsi="Arial"/>
                <w:sz w:val="24"/>
                <w:lang w:val="es-ES"/>
              </w:rPr>
            </w:pP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24</w:t>
            </w:r>
            <w:r>
              <w:rPr>
                <w:rFonts w:ascii="Arial" w:hAnsi="Arial"/>
                <w:sz w:val="24"/>
                <w:lang w:val="es-ES"/>
              </w:rPr>
              <w:t xml:space="preserve"> (perímetro del cuadrado)</w:t>
            </w:r>
          </w:p>
        </w:tc>
      </w:tr>
      <w:tr w:rsidR="00000000">
        <w:tblPrEx>
          <w:tblCellMar>
            <w:top w:w="0" w:type="dxa"/>
            <w:bottom w:w="0" w:type="dxa"/>
          </w:tblCellMar>
        </w:tblPrEx>
        <w:tc>
          <w:tcPr>
            <w:tcW w:w="3261" w:type="dxa"/>
          </w:tcPr>
          <w:p w:rsidR="00000000" w:rsidRDefault="00287530">
            <w:pPr>
              <w:jc w:val="both"/>
              <w:rPr>
                <w:rFonts w:ascii="Arial" w:hAnsi="Arial"/>
                <w:sz w:val="24"/>
                <w:lang w:val="es-ES"/>
              </w:rPr>
            </w:pP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27</w:t>
            </w:r>
            <w:r>
              <w:rPr>
                <w:rFonts w:ascii="Arial" w:hAnsi="Arial"/>
                <w:sz w:val="24"/>
                <w:lang w:val="es-ES"/>
              </w:rPr>
              <w:t xml:space="preserve"> (teorema de Pitágoras)</w:t>
            </w:r>
          </w:p>
        </w:tc>
      </w:tr>
    </w:tbl>
    <w:p w:rsidR="00000000" w:rsidRDefault="00287530">
      <w:pPr>
        <w:spacing w:line="480" w:lineRule="auto"/>
        <w:jc w:val="both"/>
        <w:rPr>
          <w:rFonts w:ascii="Arial" w:hAnsi="Arial"/>
          <w:sz w:val="24"/>
          <w:lang w:val="es-ES"/>
        </w:rPr>
      </w:pPr>
    </w:p>
    <w:p w:rsidR="00000000" w:rsidRDefault="00287530">
      <w:pPr>
        <w:jc w:val="both"/>
        <w:rPr>
          <w:rFonts w:ascii="Arial" w:hAnsi="Arial"/>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ind w:left="851"/>
        <w:jc w:val="both"/>
        <w:rPr>
          <w:rFonts w:ascii="Arial" w:hAnsi="Arial"/>
          <w:sz w:val="24"/>
          <w:lang w:val="es-ES"/>
        </w:rPr>
      </w:pPr>
      <w:r>
        <w:pict>
          <v:shape id="_x0000_s1121" type="#_x0000_t75" style="position:absolute;left:0;text-align:left;margin-left:1.8pt;margin-top:27.6pt;width:396pt;height:71pt;z-index:251648512" o:allowincell="f">
            <v:imagedata r:id="rId121" o:title=""/>
            <w10:wrap type="topAndBottom"/>
          </v:shape>
          <o:OLEObject Type="Embed" ProgID="Equation.2" ShapeID="_x0000_s1121" DrawAspect="Content" ObjectID="_1307948609" r:id="rId122"/>
        </w:pict>
      </w:r>
      <w:r>
        <w:rPr>
          <w:rFonts w:ascii="Arial" w:hAnsi="Arial"/>
          <w:b/>
          <w:sz w:val="24"/>
          <w:lang w:val="es-ES"/>
        </w:rPr>
        <w:t>Cuarto par de variables canónicas</w:t>
      </w:r>
    </w:p>
    <w:p w:rsidR="00000000" w:rsidRDefault="00287530">
      <w:pPr>
        <w:spacing w:line="480" w:lineRule="auto"/>
        <w:jc w:val="both"/>
        <w:rPr>
          <w:rFonts w:ascii="Arial" w:hAnsi="Arial"/>
          <w:sz w:val="24"/>
          <w:lang w:val="es-ES"/>
        </w:rPr>
      </w:pPr>
      <w:r>
        <w:pict>
          <v:shape id="_x0000_s1122" type="#_x0000_t75" style="position:absolute;left:0;text-align:left;margin-left:1.8pt;margin-top:98.6pt;width:429pt;height:71pt;z-index:251649536" o:allowincell="f">
            <v:imagedata r:id="rId123" o:title=""/>
            <w10:wrap type="topAndBottom"/>
          </v:shape>
          <o:OLEObject Type="Embed" ProgID="Equation.2" ShapeID="_x0000_s1122" DrawAspect="Content" ObjectID="_1307948608" r:id="rId124"/>
        </w:pict>
      </w:r>
    </w:p>
    <w:p w:rsidR="00000000" w:rsidRDefault="00287530">
      <w:pPr>
        <w:jc w:val="both"/>
        <w:rPr>
          <w:rFonts w:ascii="Arial" w:hAnsi="Arial"/>
          <w:sz w:val="24"/>
          <w:lang w:val="es-ES"/>
        </w:rPr>
      </w:pPr>
    </w:p>
    <w:p w:rsidR="00000000" w:rsidRDefault="00287530">
      <w:pPr>
        <w:spacing w:line="480" w:lineRule="auto"/>
        <w:ind w:left="851"/>
        <w:jc w:val="both"/>
        <w:rPr>
          <w:rFonts w:ascii="Arial" w:hAnsi="Arial"/>
          <w:sz w:val="24"/>
          <w:lang w:val="es-ES"/>
        </w:rPr>
      </w:pPr>
      <w:r>
        <w:rPr>
          <w:rFonts w:ascii="Arial" w:hAnsi="Arial"/>
          <w:sz w:val="24"/>
          <w:lang w:val="es-ES"/>
        </w:rPr>
        <w:t>Cabe recalcar que la Var(U</w:t>
      </w:r>
      <w:r>
        <w:rPr>
          <w:rFonts w:ascii="Arial" w:hAnsi="Arial"/>
          <w:sz w:val="24"/>
          <w:vertAlign w:val="subscript"/>
          <w:lang w:val="es-ES"/>
        </w:rPr>
        <w:t>4</w:t>
      </w:r>
      <w:r>
        <w:rPr>
          <w:rFonts w:ascii="Arial" w:hAnsi="Arial"/>
          <w:sz w:val="24"/>
          <w:lang w:val="es-ES"/>
        </w:rPr>
        <w:t>)=1, Var(V</w:t>
      </w:r>
      <w:r>
        <w:rPr>
          <w:rFonts w:ascii="Arial" w:hAnsi="Arial"/>
          <w:sz w:val="24"/>
          <w:vertAlign w:val="subscript"/>
          <w:lang w:val="es-ES"/>
        </w:rPr>
        <w:t>4</w:t>
      </w:r>
      <w:r>
        <w:rPr>
          <w:rFonts w:ascii="Arial" w:hAnsi="Arial"/>
          <w:sz w:val="24"/>
          <w:lang w:val="es-ES"/>
        </w:rPr>
        <w:t>)=1, Cov(U</w:t>
      </w:r>
      <w:r>
        <w:rPr>
          <w:rFonts w:ascii="Arial" w:hAnsi="Arial"/>
          <w:sz w:val="24"/>
          <w:vertAlign w:val="subscript"/>
          <w:lang w:val="es-ES"/>
        </w:rPr>
        <w:t>4</w:t>
      </w:r>
      <w:r>
        <w:rPr>
          <w:rFonts w:ascii="Arial" w:hAnsi="Arial"/>
          <w:sz w:val="24"/>
          <w:lang w:val="es-ES"/>
        </w:rPr>
        <w:t>,V</w:t>
      </w:r>
      <w:r>
        <w:rPr>
          <w:rFonts w:ascii="Arial" w:hAnsi="Arial"/>
          <w:sz w:val="24"/>
          <w:vertAlign w:val="subscript"/>
          <w:lang w:val="es-ES"/>
        </w:rPr>
        <w:t>4</w:t>
      </w:r>
      <w:r>
        <w:rPr>
          <w:rFonts w:ascii="Arial" w:hAnsi="Arial"/>
          <w:sz w:val="24"/>
          <w:lang w:val="es-ES"/>
        </w:rPr>
        <w:t>)=0.392, es decir que la correlación entre el cuarto par de var</w:t>
      </w:r>
      <w:r>
        <w:rPr>
          <w:rFonts w:ascii="Arial" w:hAnsi="Arial"/>
          <w:sz w:val="24"/>
          <w:lang w:val="es-ES"/>
        </w:rPr>
        <w:t>iables no es fuerte y principalmente se concentra en las siguientes variables:</w:t>
      </w:r>
    </w:p>
    <w:p w:rsidR="00000000" w:rsidRDefault="00287530">
      <w:pPr>
        <w:ind w:left="851"/>
        <w:jc w:val="center"/>
        <w:rPr>
          <w:rFonts w:ascii="Arial" w:hAnsi="Arial"/>
          <w:b/>
          <w:sz w:val="24"/>
          <w:lang w:val="es-ES"/>
        </w:rPr>
      </w:pPr>
    </w:p>
    <w:p w:rsidR="00000000" w:rsidRDefault="00287530">
      <w:pPr>
        <w:ind w:left="851"/>
        <w:jc w:val="center"/>
        <w:rPr>
          <w:rFonts w:ascii="Arial" w:hAnsi="Arial"/>
          <w:b/>
          <w:sz w:val="24"/>
          <w:lang w:val="es-ES"/>
        </w:rPr>
      </w:pPr>
      <w:r>
        <w:rPr>
          <w:rFonts w:ascii="Arial" w:hAnsi="Arial"/>
          <w:b/>
          <w:sz w:val="24"/>
          <w:lang w:val="es-ES"/>
        </w:rPr>
        <w:t>Tabla XC</w:t>
      </w:r>
    </w:p>
    <w:p w:rsidR="00000000" w:rsidRDefault="00287530">
      <w:pPr>
        <w:ind w:left="851"/>
        <w:jc w:val="center"/>
        <w:rPr>
          <w:rFonts w:ascii="Arial" w:hAnsi="Arial"/>
          <w:b/>
          <w:sz w:val="24"/>
          <w:lang w:val="es-ES"/>
        </w:rPr>
      </w:pPr>
    </w:p>
    <w:p w:rsidR="00000000" w:rsidRDefault="00287530">
      <w:pPr>
        <w:ind w:left="851"/>
        <w:jc w:val="center"/>
        <w:rPr>
          <w:rFonts w:ascii="Arial" w:hAnsi="Arial"/>
          <w:b/>
          <w:sz w:val="24"/>
          <w:lang w:val="es-ES"/>
        </w:rPr>
      </w:pPr>
      <w:r>
        <w:rPr>
          <w:rFonts w:ascii="Arial" w:hAnsi="Arial"/>
          <w:b/>
          <w:sz w:val="24"/>
          <w:lang w:val="es-ES"/>
        </w:rPr>
        <w:t xml:space="preserve">Variables que más aportan al cuarto par de variables canónicas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827"/>
      </w:tblGrid>
      <w:tr w:rsidR="00000000">
        <w:tblPrEx>
          <w:tblCellMar>
            <w:top w:w="0" w:type="dxa"/>
            <w:bottom w:w="0" w:type="dxa"/>
          </w:tblCellMar>
        </w:tblPrEx>
        <w:tc>
          <w:tcPr>
            <w:tcW w:w="3261" w:type="dxa"/>
          </w:tcPr>
          <w:p w:rsidR="00000000" w:rsidRDefault="00287530">
            <w:pPr>
              <w:jc w:val="center"/>
              <w:rPr>
                <w:rFonts w:ascii="Arial" w:hAnsi="Arial"/>
                <w:b/>
                <w:sz w:val="24"/>
                <w:lang w:val="es-ES"/>
              </w:rPr>
            </w:pPr>
            <w:r>
              <w:rPr>
                <w:rFonts w:ascii="Arial" w:hAnsi="Arial"/>
                <w:b/>
                <w:sz w:val="24"/>
                <w:lang w:val="es-ES"/>
              </w:rPr>
              <w:t>Lenguaje</w:t>
            </w:r>
          </w:p>
        </w:tc>
        <w:tc>
          <w:tcPr>
            <w:tcW w:w="3827" w:type="dxa"/>
          </w:tcPr>
          <w:p w:rsidR="00000000" w:rsidRDefault="00287530">
            <w:pPr>
              <w:jc w:val="center"/>
              <w:rPr>
                <w:rFonts w:ascii="Arial" w:hAnsi="Arial"/>
                <w:b/>
                <w:sz w:val="24"/>
                <w:lang w:val="es-ES"/>
              </w:rPr>
            </w:pPr>
            <w:r>
              <w:rPr>
                <w:rFonts w:ascii="Arial" w:hAnsi="Arial"/>
                <w:b/>
                <w:sz w:val="24"/>
                <w:lang w:val="es-ES"/>
              </w:rPr>
              <w:t>Matemáticas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44</w:t>
            </w:r>
            <w:r>
              <w:rPr>
                <w:rFonts w:ascii="Arial" w:hAnsi="Arial"/>
                <w:sz w:val="24"/>
                <w:lang w:val="es-ES"/>
              </w:rPr>
              <w:t xml:space="preserve"> (antónimos)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11</w:t>
            </w:r>
            <w:r>
              <w:rPr>
                <w:rFonts w:ascii="Arial" w:hAnsi="Arial"/>
                <w:sz w:val="24"/>
                <w:lang w:val="es-ES"/>
              </w:rPr>
              <w:t xml:space="preserve"> (división de quebrados)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57</w:t>
            </w:r>
            <w:r>
              <w:rPr>
                <w:rFonts w:ascii="Arial" w:hAnsi="Arial"/>
                <w:sz w:val="24"/>
                <w:lang w:val="es-ES"/>
              </w:rPr>
              <w:t xml:space="preserve"> (clasificación de oraciones)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3</w:t>
            </w:r>
            <w:r>
              <w:rPr>
                <w:rFonts w:ascii="Arial" w:hAnsi="Arial"/>
                <w:sz w:val="24"/>
                <w:vertAlign w:val="subscript"/>
                <w:lang w:val="es-ES"/>
              </w:rPr>
              <w:t>0</w:t>
            </w:r>
            <w:r>
              <w:rPr>
                <w:rFonts w:ascii="Arial" w:hAnsi="Arial"/>
                <w:sz w:val="24"/>
                <w:lang w:val="es-ES"/>
              </w:rPr>
              <w:t xml:space="preserve"> (ecuación con una incógnita)</w:t>
            </w:r>
          </w:p>
        </w:tc>
      </w:tr>
    </w:tbl>
    <w:p w:rsidR="00000000" w:rsidRDefault="00287530">
      <w:pPr>
        <w:spacing w:line="480" w:lineRule="auto"/>
        <w:jc w:val="both"/>
        <w:rPr>
          <w:rFonts w:ascii="Arial" w:hAnsi="Arial"/>
          <w:b/>
          <w:sz w:val="24"/>
          <w:lang w:val="es-ES"/>
        </w:rPr>
      </w:pPr>
    </w:p>
    <w:p w:rsidR="00000000" w:rsidRDefault="00287530">
      <w:pPr>
        <w:spacing w:line="480" w:lineRule="auto"/>
        <w:jc w:val="both"/>
        <w:rPr>
          <w:rFonts w:ascii="Arial" w:hAnsi="Arial"/>
          <w:b/>
          <w:sz w:val="24"/>
          <w:lang w:val="es-ES"/>
        </w:rPr>
      </w:pPr>
    </w:p>
    <w:p w:rsidR="00000000" w:rsidRDefault="00287530">
      <w:pPr>
        <w:spacing w:line="480" w:lineRule="auto"/>
        <w:ind w:left="851"/>
        <w:jc w:val="both"/>
        <w:rPr>
          <w:rFonts w:ascii="Arial" w:hAnsi="Arial"/>
          <w:sz w:val="24"/>
          <w:lang w:val="es-ES"/>
        </w:rPr>
      </w:pPr>
      <w:r>
        <w:pict>
          <v:shape id="_x0000_s1123" type="#_x0000_t75" style="position:absolute;left:0;text-align:left;margin-left:1.8pt;margin-top:31pt;width:397pt;height:71pt;z-index:251650560" o:allowincell="f">
            <v:imagedata r:id="rId125" o:title=""/>
            <w10:wrap type="topAndBottom"/>
          </v:shape>
          <o:OLEObject Type="Embed" ProgID="Equation.2" ShapeID="_x0000_s1123" DrawAspect="Content" ObjectID="_1307948611" r:id="rId126"/>
        </w:pict>
      </w:r>
      <w:r>
        <w:rPr>
          <w:rFonts w:ascii="Arial" w:hAnsi="Arial"/>
          <w:b/>
          <w:sz w:val="24"/>
          <w:lang w:val="es-ES"/>
        </w:rPr>
        <w:t>Quinto par de variables canónicas</w:t>
      </w:r>
    </w:p>
    <w:p w:rsidR="00000000" w:rsidRDefault="00287530">
      <w:pPr>
        <w:spacing w:line="480" w:lineRule="auto"/>
        <w:jc w:val="both"/>
        <w:rPr>
          <w:rFonts w:ascii="Arial" w:hAnsi="Arial"/>
          <w:sz w:val="24"/>
          <w:lang w:val="es-ES"/>
        </w:rPr>
      </w:pPr>
    </w:p>
    <w:p w:rsidR="00000000" w:rsidRDefault="00287530">
      <w:pPr>
        <w:spacing w:line="480" w:lineRule="auto"/>
        <w:jc w:val="both"/>
        <w:rPr>
          <w:rFonts w:ascii="Arial" w:hAnsi="Arial"/>
          <w:sz w:val="24"/>
          <w:lang w:val="es-ES"/>
        </w:rPr>
      </w:pPr>
      <w:r>
        <w:pict>
          <v:shape id="_x0000_s1124" type="#_x0000_t75" style="position:absolute;left:0;text-align:left;margin-left:0;margin-top:0;width:429pt;height:71pt;z-index:251651584" o:allowincell="f">
            <v:imagedata r:id="rId127" o:title=""/>
            <w10:wrap type="topAndBottom"/>
          </v:shape>
          <o:OLEObject Type="Embed" ProgID="Equation.2" ShapeID="_x0000_s1124" DrawAspect="Content" ObjectID="_1307948610" r:id="rId128"/>
        </w:pict>
      </w:r>
    </w:p>
    <w:p w:rsidR="00000000" w:rsidRDefault="00287530">
      <w:pPr>
        <w:spacing w:line="480" w:lineRule="auto"/>
        <w:ind w:left="851"/>
        <w:jc w:val="both"/>
        <w:rPr>
          <w:rFonts w:ascii="Arial" w:hAnsi="Arial"/>
          <w:sz w:val="24"/>
          <w:lang w:val="es-ES"/>
        </w:rPr>
      </w:pPr>
      <w:r>
        <w:rPr>
          <w:rFonts w:ascii="Arial" w:hAnsi="Arial"/>
          <w:sz w:val="24"/>
          <w:lang w:val="es-ES"/>
        </w:rPr>
        <w:t>Cabe recalcar que la Var(U</w:t>
      </w:r>
      <w:r>
        <w:rPr>
          <w:rFonts w:ascii="Arial" w:hAnsi="Arial"/>
          <w:sz w:val="24"/>
          <w:vertAlign w:val="subscript"/>
          <w:lang w:val="es-ES"/>
        </w:rPr>
        <w:t>5</w:t>
      </w:r>
      <w:r>
        <w:rPr>
          <w:rFonts w:ascii="Arial" w:hAnsi="Arial"/>
          <w:sz w:val="24"/>
          <w:lang w:val="es-ES"/>
        </w:rPr>
        <w:t>)=1, Var(V</w:t>
      </w:r>
      <w:r>
        <w:rPr>
          <w:rFonts w:ascii="Arial" w:hAnsi="Arial"/>
          <w:sz w:val="24"/>
          <w:vertAlign w:val="subscript"/>
          <w:lang w:val="es-ES"/>
        </w:rPr>
        <w:t>5</w:t>
      </w:r>
      <w:r>
        <w:rPr>
          <w:rFonts w:ascii="Arial" w:hAnsi="Arial"/>
          <w:sz w:val="24"/>
          <w:lang w:val="es-ES"/>
        </w:rPr>
        <w:t>)=1, Cov(U</w:t>
      </w:r>
      <w:r>
        <w:rPr>
          <w:rFonts w:ascii="Arial" w:hAnsi="Arial"/>
          <w:sz w:val="24"/>
          <w:vertAlign w:val="subscript"/>
          <w:lang w:val="es-ES"/>
        </w:rPr>
        <w:t>5</w:t>
      </w:r>
      <w:r>
        <w:rPr>
          <w:rFonts w:ascii="Arial" w:hAnsi="Arial"/>
          <w:sz w:val="24"/>
          <w:lang w:val="es-ES"/>
        </w:rPr>
        <w:t>,V</w:t>
      </w:r>
      <w:r>
        <w:rPr>
          <w:rFonts w:ascii="Arial" w:hAnsi="Arial"/>
          <w:sz w:val="24"/>
          <w:vertAlign w:val="subscript"/>
          <w:lang w:val="es-ES"/>
        </w:rPr>
        <w:t>5</w:t>
      </w:r>
      <w:r>
        <w:rPr>
          <w:rFonts w:ascii="Arial" w:hAnsi="Arial"/>
          <w:sz w:val="24"/>
          <w:lang w:val="es-ES"/>
        </w:rPr>
        <w:t>)=0.375, es decir que la correlación entre el quinto par de variables no es fuerte y principalmente se concentra en las siguientes v</w:t>
      </w:r>
      <w:r>
        <w:rPr>
          <w:rFonts w:ascii="Arial" w:hAnsi="Arial"/>
          <w:sz w:val="24"/>
          <w:lang w:val="es-ES"/>
        </w:rPr>
        <w:t>ariables:</w:t>
      </w:r>
    </w:p>
    <w:p w:rsidR="00000000" w:rsidRDefault="00287530">
      <w:pPr>
        <w:spacing w:line="480" w:lineRule="auto"/>
        <w:ind w:left="851"/>
        <w:jc w:val="center"/>
        <w:rPr>
          <w:rFonts w:ascii="Arial" w:hAnsi="Arial"/>
          <w:b/>
          <w:sz w:val="24"/>
          <w:lang w:val="es-ES"/>
        </w:rPr>
      </w:pPr>
    </w:p>
    <w:p w:rsidR="00000000" w:rsidRDefault="00287530">
      <w:pPr>
        <w:spacing w:line="480" w:lineRule="auto"/>
        <w:ind w:left="851"/>
        <w:jc w:val="center"/>
        <w:rPr>
          <w:rFonts w:ascii="Arial" w:hAnsi="Arial"/>
          <w:b/>
          <w:sz w:val="24"/>
          <w:lang w:val="es-ES"/>
        </w:rPr>
      </w:pPr>
      <w:r>
        <w:rPr>
          <w:rFonts w:ascii="Arial" w:hAnsi="Arial"/>
          <w:b/>
          <w:sz w:val="24"/>
          <w:lang w:val="es-ES"/>
        </w:rPr>
        <w:t>Tabla XCI</w:t>
      </w:r>
    </w:p>
    <w:p w:rsidR="00000000" w:rsidRDefault="00287530">
      <w:pPr>
        <w:spacing w:line="480" w:lineRule="auto"/>
        <w:ind w:left="851"/>
        <w:jc w:val="center"/>
        <w:rPr>
          <w:rFonts w:ascii="Arial" w:hAnsi="Arial"/>
          <w:b/>
          <w:sz w:val="24"/>
          <w:lang w:val="es-ES"/>
        </w:rPr>
      </w:pPr>
      <w:r>
        <w:rPr>
          <w:rFonts w:ascii="Arial" w:hAnsi="Arial"/>
          <w:b/>
          <w:sz w:val="24"/>
          <w:lang w:val="es-ES"/>
        </w:rPr>
        <w:t xml:space="preserve">Variables que más aportan al quinto par de variables canónicas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827"/>
      </w:tblGrid>
      <w:tr w:rsidR="00000000">
        <w:tblPrEx>
          <w:tblCellMar>
            <w:top w:w="0" w:type="dxa"/>
            <w:bottom w:w="0" w:type="dxa"/>
          </w:tblCellMar>
        </w:tblPrEx>
        <w:tc>
          <w:tcPr>
            <w:tcW w:w="3261" w:type="dxa"/>
          </w:tcPr>
          <w:p w:rsidR="00000000" w:rsidRDefault="00287530">
            <w:pPr>
              <w:jc w:val="center"/>
              <w:rPr>
                <w:rFonts w:ascii="Arial" w:hAnsi="Arial"/>
                <w:b/>
                <w:sz w:val="24"/>
                <w:lang w:val="es-ES"/>
              </w:rPr>
            </w:pPr>
            <w:r>
              <w:rPr>
                <w:rFonts w:ascii="Arial" w:hAnsi="Arial"/>
                <w:b/>
                <w:sz w:val="24"/>
                <w:lang w:val="es-ES"/>
              </w:rPr>
              <w:t>Lenguaje</w:t>
            </w:r>
          </w:p>
        </w:tc>
        <w:tc>
          <w:tcPr>
            <w:tcW w:w="3827" w:type="dxa"/>
          </w:tcPr>
          <w:p w:rsidR="00000000" w:rsidRDefault="00287530">
            <w:pPr>
              <w:jc w:val="center"/>
              <w:rPr>
                <w:rFonts w:ascii="Arial" w:hAnsi="Arial"/>
                <w:b/>
                <w:sz w:val="24"/>
                <w:lang w:val="es-ES"/>
              </w:rPr>
            </w:pPr>
            <w:r>
              <w:rPr>
                <w:rFonts w:ascii="Arial" w:hAnsi="Arial"/>
                <w:b/>
                <w:sz w:val="24"/>
                <w:lang w:val="es-ES"/>
              </w:rPr>
              <w:t>Matemáticas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42</w:t>
            </w:r>
            <w:r>
              <w:rPr>
                <w:rFonts w:ascii="Arial" w:hAnsi="Arial"/>
                <w:sz w:val="24"/>
                <w:lang w:val="es-ES"/>
              </w:rPr>
              <w:t xml:space="preserve"> (semántica de oraciones)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28</w:t>
            </w:r>
            <w:r>
              <w:rPr>
                <w:rFonts w:ascii="Arial" w:hAnsi="Arial"/>
                <w:sz w:val="24"/>
                <w:lang w:val="es-ES"/>
              </w:rPr>
              <w:t xml:space="preserve"> (factorización de trinomio cuadrado perfecto y diferencia de cuadrados)</w:t>
            </w:r>
          </w:p>
        </w:tc>
      </w:tr>
      <w:tr w:rsidR="00000000">
        <w:tblPrEx>
          <w:tblCellMar>
            <w:top w:w="0" w:type="dxa"/>
            <w:bottom w:w="0" w:type="dxa"/>
          </w:tblCellMar>
        </w:tblPrEx>
        <w:tc>
          <w:tcPr>
            <w:tcW w:w="3261"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55</w:t>
            </w:r>
            <w:r>
              <w:rPr>
                <w:rFonts w:ascii="Arial" w:hAnsi="Arial"/>
                <w:sz w:val="24"/>
                <w:lang w:val="es-ES"/>
              </w:rPr>
              <w:t xml:space="preserve"> (identificación de frases)</w:t>
            </w:r>
          </w:p>
        </w:tc>
        <w:tc>
          <w:tcPr>
            <w:tcW w:w="3827" w:type="dxa"/>
          </w:tcPr>
          <w:p w:rsidR="00000000" w:rsidRDefault="00287530">
            <w:pPr>
              <w:rPr>
                <w:rFonts w:ascii="Arial" w:hAnsi="Arial"/>
                <w:sz w:val="24"/>
                <w:lang w:val="es-ES"/>
              </w:rPr>
            </w:pPr>
            <w:r>
              <w:rPr>
                <w:rFonts w:ascii="Arial" w:hAnsi="Arial"/>
                <w:sz w:val="24"/>
                <w:lang w:val="es-ES"/>
              </w:rPr>
              <w:t>X</w:t>
            </w:r>
            <w:r>
              <w:rPr>
                <w:rFonts w:ascii="Arial" w:hAnsi="Arial"/>
                <w:sz w:val="24"/>
                <w:vertAlign w:val="subscript"/>
                <w:lang w:val="es-ES"/>
              </w:rPr>
              <w:t>29</w:t>
            </w:r>
            <w:r>
              <w:rPr>
                <w:rFonts w:ascii="Arial" w:hAnsi="Arial"/>
                <w:sz w:val="24"/>
                <w:lang w:val="es-ES"/>
              </w:rPr>
              <w:t xml:space="preserve"> (factori</w:t>
            </w:r>
            <w:r>
              <w:rPr>
                <w:rFonts w:ascii="Arial" w:hAnsi="Arial"/>
                <w:sz w:val="24"/>
                <w:lang w:val="es-ES"/>
              </w:rPr>
              <w:t>zación trinomio de la forma x</w:t>
            </w:r>
            <w:r>
              <w:rPr>
                <w:rFonts w:ascii="Arial" w:hAnsi="Arial"/>
                <w:sz w:val="24"/>
                <w:vertAlign w:val="superscript"/>
                <w:lang w:val="es-ES"/>
              </w:rPr>
              <w:t>2</w:t>
            </w:r>
            <w:r>
              <w:rPr>
                <w:rFonts w:ascii="Arial" w:hAnsi="Arial"/>
                <w:sz w:val="24"/>
                <w:lang w:val="es-ES"/>
              </w:rPr>
              <w:t>+bx+c)</w:t>
            </w:r>
          </w:p>
        </w:tc>
      </w:tr>
    </w:tbl>
    <w:p w:rsidR="00000000" w:rsidRDefault="00287530">
      <w:pPr>
        <w:spacing w:line="480" w:lineRule="auto"/>
        <w:jc w:val="both"/>
        <w:rPr>
          <w:rFonts w:ascii="Arial" w:hAnsi="Arial"/>
          <w:sz w:val="24"/>
          <w:lang w:val="es-ES"/>
        </w:rPr>
      </w:pPr>
    </w:p>
    <w:p w:rsidR="00287530" w:rsidRDefault="00287530">
      <w:pPr>
        <w:spacing w:line="480" w:lineRule="auto"/>
        <w:ind w:left="851"/>
        <w:jc w:val="both"/>
        <w:rPr>
          <w:rFonts w:ascii="Arial" w:hAnsi="Arial"/>
          <w:sz w:val="24"/>
          <w:lang w:val="es-ES"/>
        </w:rPr>
      </w:pPr>
      <w:r>
        <w:rPr>
          <w:rFonts w:ascii="Arial" w:hAnsi="Arial"/>
          <w:sz w:val="24"/>
          <w:lang w:val="es-ES"/>
        </w:rPr>
        <w:t>Los demás pares de variables canónicas no se comentan debido a que sus correlaciones son bajas.</w:t>
      </w:r>
    </w:p>
    <w:sectPr w:rsidR="00287530">
      <w:headerReference w:type="even" r:id="rId129"/>
      <w:headerReference w:type="default" r:id="rId130"/>
      <w:footerReference w:type="even" r:id="rId131"/>
      <w:footerReference w:type="default" r:id="rId132"/>
      <w:pgSz w:w="11907" w:h="16840" w:code="9"/>
      <w:pgMar w:top="2268" w:right="1361" w:bottom="2268" w:left="2268" w:header="1418" w:footer="1134" w:gutter="0"/>
      <w:pgNumType w:start="23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30" w:rsidRDefault="00287530">
      <w:r>
        <w:separator/>
      </w:r>
    </w:p>
  </w:endnote>
  <w:endnote w:type="continuationSeparator" w:id="1">
    <w:p w:rsidR="00287530" w:rsidRDefault="00287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UniversalMath1 BT">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7530">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2875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7530">
    <w:pPr>
      <w:pStyle w:val="Piedepgina"/>
      <w:framePr w:wrap="around" w:vAnchor="text" w:hAnchor="margin" w:xAlign="right" w:y="1"/>
      <w:rPr>
        <w:rStyle w:val="Nmerodepgina"/>
      </w:rPr>
    </w:pPr>
  </w:p>
  <w:p w:rsidR="00000000" w:rsidRDefault="002875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30" w:rsidRDefault="00287530">
      <w:r>
        <w:separator/>
      </w:r>
    </w:p>
  </w:footnote>
  <w:footnote w:type="continuationSeparator" w:id="1">
    <w:p w:rsidR="00287530" w:rsidRDefault="00287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753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28753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753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CB476D">
      <w:rPr>
        <w:rStyle w:val="Nmerodepgina"/>
        <w:noProof/>
      </w:rPr>
      <w:t>237</w:t>
    </w:r>
    <w:r>
      <w:rPr>
        <w:rStyle w:val="Nmerodepgina"/>
      </w:rPr>
      <w:fldChar w:fldCharType="end"/>
    </w:r>
  </w:p>
  <w:p w:rsidR="00000000" w:rsidRDefault="0028753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AB8"/>
    <w:multiLevelType w:val="singleLevel"/>
    <w:tmpl w:val="98907230"/>
    <w:lvl w:ilvl="0">
      <w:start w:val="1"/>
      <w:numFmt w:val="lowerLetter"/>
      <w:lvlText w:val="%1."/>
      <w:lvlJc w:val="left"/>
      <w:pPr>
        <w:tabs>
          <w:tab w:val="num" w:pos="1065"/>
        </w:tabs>
        <w:ind w:left="1065" w:hanging="360"/>
      </w:pPr>
      <w:rPr>
        <w:rFonts w:hint="default"/>
      </w:rPr>
    </w:lvl>
  </w:abstractNum>
  <w:abstractNum w:abstractNumId="1">
    <w:nsid w:val="19A928C6"/>
    <w:multiLevelType w:val="singleLevel"/>
    <w:tmpl w:val="98907230"/>
    <w:lvl w:ilvl="0">
      <w:start w:val="1"/>
      <w:numFmt w:val="lowerLetter"/>
      <w:lvlText w:val="%1."/>
      <w:lvlJc w:val="left"/>
      <w:pPr>
        <w:tabs>
          <w:tab w:val="num" w:pos="1065"/>
        </w:tabs>
        <w:ind w:left="1065" w:hanging="360"/>
      </w:pPr>
      <w:rPr>
        <w:rFonts w:hint="default"/>
      </w:rPr>
    </w:lvl>
  </w:abstractNum>
  <w:abstractNum w:abstractNumId="2">
    <w:nsid w:val="1B5C3BFF"/>
    <w:multiLevelType w:val="singleLevel"/>
    <w:tmpl w:val="98907230"/>
    <w:lvl w:ilvl="0">
      <w:start w:val="1"/>
      <w:numFmt w:val="lowerLetter"/>
      <w:lvlText w:val="%1."/>
      <w:lvlJc w:val="left"/>
      <w:pPr>
        <w:tabs>
          <w:tab w:val="num" w:pos="1065"/>
        </w:tabs>
        <w:ind w:left="1065" w:hanging="360"/>
      </w:pPr>
      <w:rPr>
        <w:rFonts w:hint="default"/>
      </w:rPr>
    </w:lvl>
  </w:abstractNum>
  <w:abstractNum w:abstractNumId="3">
    <w:nsid w:val="1E7368FC"/>
    <w:multiLevelType w:val="singleLevel"/>
    <w:tmpl w:val="9D9A96AE"/>
    <w:lvl w:ilvl="0">
      <w:start w:val="1"/>
      <w:numFmt w:val="lowerLetter"/>
      <w:lvlText w:val="%1."/>
      <w:lvlJc w:val="left"/>
      <w:pPr>
        <w:tabs>
          <w:tab w:val="num" w:pos="1065"/>
        </w:tabs>
        <w:ind w:left="1065" w:hanging="360"/>
      </w:pPr>
      <w:rPr>
        <w:rFonts w:hint="default"/>
      </w:rPr>
    </w:lvl>
  </w:abstractNum>
  <w:abstractNum w:abstractNumId="4">
    <w:nsid w:val="2863072A"/>
    <w:multiLevelType w:val="singleLevel"/>
    <w:tmpl w:val="8D86C014"/>
    <w:lvl w:ilvl="0">
      <w:start w:val="4"/>
      <w:numFmt w:val="decimal"/>
      <w:lvlText w:val="%1."/>
      <w:lvlJc w:val="left"/>
      <w:pPr>
        <w:tabs>
          <w:tab w:val="num" w:pos="360"/>
        </w:tabs>
        <w:ind w:left="360" w:hanging="360"/>
      </w:pPr>
    </w:lvl>
  </w:abstractNum>
  <w:abstractNum w:abstractNumId="5">
    <w:nsid w:val="321D47F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4A9F6E9C"/>
    <w:multiLevelType w:val="singleLevel"/>
    <w:tmpl w:val="98907230"/>
    <w:lvl w:ilvl="0">
      <w:start w:val="1"/>
      <w:numFmt w:val="lowerLetter"/>
      <w:lvlText w:val="%1."/>
      <w:lvlJc w:val="left"/>
      <w:pPr>
        <w:tabs>
          <w:tab w:val="num" w:pos="1065"/>
        </w:tabs>
        <w:ind w:left="1065" w:hanging="360"/>
      </w:pPr>
      <w:rPr>
        <w:rFonts w:hint="default"/>
      </w:rPr>
    </w:lvl>
  </w:abstractNum>
  <w:abstractNum w:abstractNumId="7">
    <w:nsid w:val="6BB00FE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709436C3"/>
    <w:multiLevelType w:val="singleLevel"/>
    <w:tmpl w:val="98907230"/>
    <w:lvl w:ilvl="0">
      <w:start w:val="1"/>
      <w:numFmt w:val="lowerLetter"/>
      <w:lvlText w:val="%1."/>
      <w:lvlJc w:val="left"/>
      <w:pPr>
        <w:tabs>
          <w:tab w:val="num" w:pos="1065"/>
        </w:tabs>
        <w:ind w:left="1065" w:hanging="360"/>
      </w:pPr>
      <w:rPr>
        <w:rFonts w:hint="default"/>
      </w:rPr>
    </w:lvl>
  </w:abstractNum>
  <w:abstractNum w:abstractNumId="9">
    <w:nsid w:val="744C4F80"/>
    <w:multiLevelType w:val="singleLevel"/>
    <w:tmpl w:val="98907230"/>
    <w:lvl w:ilvl="0">
      <w:start w:val="1"/>
      <w:numFmt w:val="lowerLetter"/>
      <w:lvlText w:val="%1."/>
      <w:lvlJc w:val="left"/>
      <w:pPr>
        <w:tabs>
          <w:tab w:val="num" w:pos="1065"/>
        </w:tabs>
        <w:ind w:left="1065" w:hanging="360"/>
      </w:pPr>
      <w:rPr>
        <w:rFonts w:hint="default"/>
      </w:rPr>
    </w:lvl>
  </w:abstractNum>
  <w:abstractNum w:abstractNumId="10">
    <w:nsid w:val="7CAD3DFD"/>
    <w:multiLevelType w:val="singleLevel"/>
    <w:tmpl w:val="AED82C44"/>
    <w:lvl w:ilvl="0">
      <w:start w:val="1"/>
      <w:numFmt w:val="lowerLetter"/>
      <w:lvlText w:val="%1."/>
      <w:lvlJc w:val="left"/>
      <w:pPr>
        <w:tabs>
          <w:tab w:val="num" w:pos="1065"/>
        </w:tabs>
        <w:ind w:left="1065" w:hanging="360"/>
      </w:pPr>
      <w:rPr>
        <w:rFonts w:hint="default"/>
      </w:rPr>
    </w:lvl>
  </w:abstractNum>
  <w:num w:numId="1">
    <w:abstractNumId w:val="7"/>
  </w:num>
  <w:num w:numId="2">
    <w:abstractNumId w:val="10"/>
  </w:num>
  <w:num w:numId="3">
    <w:abstractNumId w:val="1"/>
  </w:num>
  <w:num w:numId="4">
    <w:abstractNumId w:val="8"/>
  </w:num>
  <w:num w:numId="5">
    <w:abstractNumId w:val="0"/>
  </w:num>
  <w:num w:numId="6">
    <w:abstractNumId w:val="6"/>
  </w:num>
  <w:num w:numId="7">
    <w:abstractNumId w:val="2"/>
  </w:num>
  <w:num w:numId="8">
    <w:abstractNumId w:val="9"/>
  </w:num>
  <w:num w:numId="9">
    <w:abstractNumId w:val="3"/>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B476D"/>
    <w:rsid w:val="00287530"/>
    <w:rsid w:val="00CB47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paragraph" w:styleId="Ttulo1">
    <w:name w:val="heading 1"/>
    <w:basedOn w:val="Normal"/>
    <w:next w:val="Normal"/>
    <w:qFormat/>
    <w:pPr>
      <w:keepNext/>
      <w:spacing w:before="240" w:after="60" w:line="480" w:lineRule="auto"/>
      <w:jc w:val="both"/>
      <w:outlineLvl w:val="0"/>
    </w:pPr>
    <w:rPr>
      <w:rFonts w:ascii="Arial" w:hAnsi="Arial"/>
      <w:b/>
      <w:kern w:val="28"/>
      <w:sz w:val="28"/>
      <w:lang w:val="es-ES"/>
    </w:rPr>
  </w:style>
  <w:style w:type="paragraph" w:styleId="Ttulo2">
    <w:name w:val="heading 2"/>
    <w:basedOn w:val="Normal"/>
    <w:next w:val="Normal"/>
    <w:qFormat/>
    <w:pPr>
      <w:keepNext/>
      <w:spacing w:before="240" w:after="60" w:line="480" w:lineRule="auto"/>
      <w:jc w:val="both"/>
      <w:outlineLvl w:val="1"/>
    </w:pPr>
    <w:rPr>
      <w:rFonts w:ascii="Arial" w:hAnsi="Arial"/>
      <w:b/>
      <w:i/>
      <w:sz w:val="24"/>
      <w:lang w:val="es-ES"/>
    </w:rPr>
  </w:style>
  <w:style w:type="paragraph" w:styleId="Ttulo3">
    <w:name w:val="heading 3"/>
    <w:basedOn w:val="Normal"/>
    <w:next w:val="Normal"/>
    <w:qFormat/>
    <w:pPr>
      <w:keepNext/>
      <w:spacing w:before="240" w:after="60" w:line="480" w:lineRule="auto"/>
      <w:jc w:val="both"/>
      <w:outlineLvl w:val="2"/>
    </w:pPr>
    <w:rPr>
      <w:rFonts w:ascii="Arial" w:hAnsi="Arial"/>
      <w:b/>
      <w:sz w:val="24"/>
      <w:lang w:val="es-ES"/>
    </w:rPr>
  </w:style>
  <w:style w:type="paragraph" w:styleId="Ttulo6">
    <w:name w:val="heading 6"/>
    <w:basedOn w:val="Normal"/>
    <w:next w:val="Normal"/>
    <w:qFormat/>
    <w:pPr>
      <w:keepNext/>
      <w:ind w:left="1080"/>
      <w:jc w:val="center"/>
      <w:outlineLvl w:val="5"/>
    </w:pPr>
    <w:rPr>
      <w:rFonts w:ascii="Times New Roman" w:hAnsi="Times New Roman"/>
      <w:b/>
      <w:sz w:val="24"/>
    </w:rPr>
  </w:style>
  <w:style w:type="paragraph" w:styleId="Ttulo9">
    <w:name w:val="heading 9"/>
    <w:basedOn w:val="Normal"/>
    <w:next w:val="Normal"/>
    <w:qFormat/>
    <w:pPr>
      <w:keepNext/>
      <w:jc w:val="center"/>
      <w:outlineLvl w:val="8"/>
    </w:pPr>
    <w:rPr>
      <w:rFonts w:ascii="Times New Roman" w:hAnsi="Times New Roman"/>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8" w:firstLine="372"/>
      <w:jc w:val="both"/>
    </w:pPr>
    <w:rPr>
      <w:rFonts w:ascii="Times New Roman" w:hAnsi="Times New Roman"/>
      <w:sz w:val="24"/>
    </w:rPr>
  </w:style>
  <w:style w:type="paragraph" w:styleId="TDC1">
    <w:name w:val="toc 1"/>
    <w:basedOn w:val="Normal"/>
    <w:next w:val="Normal"/>
    <w:autoRedefine/>
    <w:semiHidden/>
    <w:pPr>
      <w:spacing w:before="120" w:after="120"/>
    </w:pPr>
    <w:rPr>
      <w:rFonts w:ascii="Times New Roman" w:hAnsi="Times New Roman"/>
      <w:b/>
      <w:caps/>
    </w:rPr>
  </w:style>
  <w:style w:type="paragraph" w:styleId="TDC2">
    <w:name w:val="toc 2"/>
    <w:basedOn w:val="Normal"/>
    <w:next w:val="Normal"/>
    <w:autoRedefine/>
    <w:semiHidden/>
    <w:pPr>
      <w:ind w:left="200"/>
    </w:pPr>
    <w:rPr>
      <w:rFonts w:ascii="Times New Roman" w:hAnsi="Times New Roman"/>
      <w:smallCaps/>
    </w:rPr>
  </w:style>
  <w:style w:type="paragraph" w:styleId="TDC3">
    <w:name w:val="toc 3"/>
    <w:basedOn w:val="Normal"/>
    <w:next w:val="Normal"/>
    <w:autoRedefine/>
    <w:semiHidden/>
    <w:pPr>
      <w:ind w:left="400"/>
    </w:pPr>
    <w:rPr>
      <w:rFonts w:ascii="Times New Roman" w:hAnsi="Times New Roman"/>
      <w:i/>
    </w:rPr>
  </w:style>
  <w:style w:type="paragraph" w:styleId="TDC4">
    <w:name w:val="toc 4"/>
    <w:basedOn w:val="Normal"/>
    <w:next w:val="Normal"/>
    <w:autoRedefine/>
    <w:semiHidden/>
    <w:pPr>
      <w:ind w:left="600"/>
    </w:pPr>
    <w:rPr>
      <w:rFonts w:ascii="Times New Roman" w:hAnsi="Times New Roman"/>
      <w:sz w:val="18"/>
    </w:rPr>
  </w:style>
  <w:style w:type="paragraph" w:styleId="TDC5">
    <w:name w:val="toc 5"/>
    <w:basedOn w:val="Normal"/>
    <w:next w:val="Normal"/>
    <w:autoRedefine/>
    <w:semiHidden/>
    <w:pPr>
      <w:ind w:left="800"/>
    </w:pPr>
    <w:rPr>
      <w:rFonts w:ascii="Times New Roman" w:hAnsi="Times New Roman"/>
      <w:sz w:val="18"/>
    </w:rPr>
  </w:style>
  <w:style w:type="paragraph" w:styleId="TDC6">
    <w:name w:val="toc 6"/>
    <w:basedOn w:val="Normal"/>
    <w:next w:val="Normal"/>
    <w:autoRedefine/>
    <w:semiHidden/>
    <w:pPr>
      <w:ind w:left="1000"/>
    </w:pPr>
    <w:rPr>
      <w:rFonts w:ascii="Times New Roman" w:hAnsi="Times New Roman"/>
      <w:sz w:val="18"/>
    </w:rPr>
  </w:style>
  <w:style w:type="paragraph" w:styleId="TDC7">
    <w:name w:val="toc 7"/>
    <w:basedOn w:val="Normal"/>
    <w:next w:val="Normal"/>
    <w:autoRedefine/>
    <w:semiHidden/>
    <w:pPr>
      <w:ind w:left="1200"/>
    </w:pPr>
    <w:rPr>
      <w:rFonts w:ascii="Times New Roman" w:hAnsi="Times New Roman"/>
      <w:sz w:val="18"/>
    </w:rPr>
  </w:style>
  <w:style w:type="paragraph" w:styleId="TDC8">
    <w:name w:val="toc 8"/>
    <w:basedOn w:val="Normal"/>
    <w:next w:val="Normal"/>
    <w:autoRedefine/>
    <w:semiHidden/>
    <w:pPr>
      <w:ind w:left="1400"/>
    </w:pPr>
    <w:rPr>
      <w:rFonts w:ascii="Times New Roman" w:hAnsi="Times New Roman"/>
      <w:sz w:val="18"/>
    </w:rPr>
  </w:style>
  <w:style w:type="paragraph" w:styleId="TDC9">
    <w:name w:val="toc 9"/>
    <w:basedOn w:val="Normal"/>
    <w:next w:val="Normal"/>
    <w:autoRedefine/>
    <w:semiHidden/>
    <w:pPr>
      <w:ind w:left="1600"/>
    </w:pPr>
    <w:rPr>
      <w:rFonts w:ascii="Times New Roman" w:hAnsi="Times New Roman"/>
      <w:sz w:val="18"/>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Epgrafe">
    <w:name w:val="caption"/>
    <w:basedOn w:val="Normal"/>
    <w:next w:val="Normal"/>
    <w:qFormat/>
    <w:pPr>
      <w:spacing w:before="120" w:after="120"/>
    </w:pPr>
    <w:rPr>
      <w:b/>
    </w:rPr>
  </w:style>
  <w:style w:type="paragraph" w:styleId="Tabladeilustraciones">
    <w:name w:val="table of figures"/>
    <w:basedOn w:val="Normal"/>
    <w:next w:val="Normal"/>
    <w:semiHidden/>
    <w:pPr>
      <w:ind w:left="400" w:hanging="400"/>
    </w:pPr>
    <w:rPr>
      <w:rFonts w:ascii="Times New Roman" w:hAnsi="Times New Roman"/>
      <w:small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2.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13" Type="http://schemas.openxmlformats.org/officeDocument/2006/relationships/image" Target="media/image53.wmf"/><Relationship Id="rId118" Type="http://schemas.openxmlformats.org/officeDocument/2006/relationships/oleObject" Target="embeddings/oleObject57.bin"/><Relationship Id="rId126" Type="http://schemas.openxmlformats.org/officeDocument/2006/relationships/oleObject" Target="embeddings/oleObject61.bin"/><Relationship Id="rId13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image" Target="media/image59.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footer" Target="footer1.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6217</Words>
  <Characters>34199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Capítulo 4</vt:lpstr>
    </vt:vector>
  </TitlesOfParts>
  <Company>Familia Cabezas</Company>
  <LinksUpToDate>false</LinksUpToDate>
  <CharactersWithSpaces>40336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Usuario</dc:creator>
  <cp:keywords/>
  <cp:lastModifiedBy>Ayudante</cp:lastModifiedBy>
  <cp:revision>3</cp:revision>
  <cp:lastPrinted>2001-05-29T00:15:00Z</cp:lastPrinted>
  <dcterms:created xsi:type="dcterms:W3CDTF">2009-07-01T15:16:00Z</dcterms:created>
  <dcterms:modified xsi:type="dcterms:W3CDTF">2009-07-01T15:16:00Z</dcterms:modified>
</cp:coreProperties>
</file>