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D56FB">
      <w:pPr>
        <w:ind w:left="851"/>
        <w:jc w:val="center"/>
        <w:rPr>
          <w:rFonts w:ascii="Arial" w:hAnsi="Arial"/>
          <w:b/>
          <w:sz w:val="24"/>
        </w:rPr>
      </w:pPr>
      <w:r>
        <w:rPr>
          <w:rFonts w:ascii="Arial" w:hAnsi="Arial"/>
          <w:b/>
          <w:sz w:val="24"/>
        </w:rPr>
        <w:t>Tabla XL</w:t>
      </w:r>
      <w:r>
        <w:rPr>
          <w:rFonts w:ascii="Arial" w:hAnsi="Arial"/>
          <w:b/>
          <w:sz w:val="24"/>
        </w:rPr>
        <w:t>I</w:t>
      </w:r>
    </w:p>
    <w:p w:rsidR="00000000" w:rsidRDefault="00FD56FB">
      <w:pPr>
        <w:ind w:left="851"/>
        <w:jc w:val="center"/>
        <w:rPr>
          <w:rFonts w:ascii="Arial" w:hAnsi="Arial"/>
          <w:b/>
          <w:sz w:val="24"/>
        </w:rPr>
      </w:pPr>
    </w:p>
    <w:p w:rsidR="00000000" w:rsidRDefault="00FD56FB">
      <w:pPr>
        <w:ind w:left="851"/>
        <w:jc w:val="center"/>
        <w:rPr>
          <w:rFonts w:ascii="Arial" w:hAnsi="Arial"/>
          <w:b/>
          <w:sz w:val="24"/>
        </w:rPr>
      </w:pPr>
      <w:r>
        <w:rPr>
          <w:rFonts w:ascii="Arial" w:hAnsi="Arial"/>
          <w:b/>
          <w:sz w:val="24"/>
        </w:rPr>
        <w:t xml:space="preserve">Estimadores poblacionales de la variable </w:t>
      </w:r>
      <w:r>
        <w:rPr>
          <w:rFonts w:ascii="Arial" w:hAnsi="Arial"/>
          <w:b/>
          <w:sz w:val="24"/>
        </w:rPr>
        <w:t>X</w:t>
      </w:r>
      <w:r>
        <w:rPr>
          <w:rFonts w:ascii="Arial" w:hAnsi="Arial"/>
          <w:b/>
          <w:sz w:val="24"/>
          <w:vertAlign w:val="subscript"/>
        </w:rPr>
        <w:t>31</w:t>
      </w:r>
      <w:r>
        <w:t>:</w:t>
      </w:r>
      <w:r>
        <w:t xml:space="preserve"> </w:t>
      </w:r>
      <w:r>
        <w:rPr>
          <w:rFonts w:ascii="Arial" w:hAnsi="Arial"/>
          <w:b/>
          <w:sz w:val="24"/>
        </w:rPr>
        <w:t>ecuaciones (sistema de ecuaciones con dos incógnitas)</w:t>
      </w:r>
    </w:p>
    <w:p w:rsidR="00000000" w:rsidRDefault="00FD56FB">
      <w:pPr>
        <w:jc w:val="center"/>
        <w:rPr>
          <w:rFonts w:ascii="Arial" w:hAnsi="Arial"/>
          <w:b/>
          <w:sz w:val="24"/>
        </w:rPr>
      </w:pPr>
    </w:p>
    <w:tbl>
      <w:tblPr>
        <w:tblW w:w="0" w:type="auto"/>
        <w:tblInd w:w="859"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2268"/>
        <w:gridCol w:w="1000"/>
        <w:gridCol w:w="1000"/>
      </w:tblGrid>
      <w:tr w:rsidR="00000000">
        <w:tblPrEx>
          <w:tblCellMar>
            <w:top w:w="0" w:type="dxa"/>
            <w:left w:w="0" w:type="dxa"/>
            <w:bottom w:w="0" w:type="dxa"/>
            <w:right w:w="0" w:type="dxa"/>
          </w:tblCellMar>
        </w:tblPrEx>
        <w:tc>
          <w:tcPr>
            <w:tcW w:w="2268" w:type="dxa"/>
          </w:tcPr>
          <w:p w:rsidR="00000000" w:rsidRDefault="00FD56FB">
            <w:pPr>
              <w:jc w:val="right"/>
              <w:rPr>
                <w:rFonts w:ascii="Times New Roman" w:hAnsi="Times New Roman"/>
                <w:sz w:val="24"/>
              </w:rPr>
            </w:pPr>
            <w:r>
              <w:rPr>
                <w:rFonts w:ascii="Times New Roman" w:hAnsi="Times New Roman"/>
                <w:sz w:val="24"/>
              </w:rPr>
              <w:t>n</w:t>
            </w:r>
          </w:p>
        </w:tc>
        <w:tc>
          <w:tcPr>
            <w:tcW w:w="1000" w:type="dxa"/>
          </w:tcPr>
          <w:p w:rsidR="00000000" w:rsidRDefault="00FD56FB">
            <w:pPr>
              <w:jc w:val="right"/>
              <w:rPr>
                <w:rFonts w:ascii="Times New Roman" w:hAnsi="Times New Roman"/>
                <w:sz w:val="24"/>
              </w:rPr>
            </w:pPr>
          </w:p>
        </w:tc>
        <w:tc>
          <w:tcPr>
            <w:tcW w:w="1000" w:type="dxa"/>
          </w:tcPr>
          <w:p w:rsidR="00000000" w:rsidRDefault="00FD56FB">
            <w:pPr>
              <w:jc w:val="right"/>
              <w:rPr>
                <w:rFonts w:ascii="Times New Roman" w:hAnsi="Times New Roman"/>
                <w:sz w:val="24"/>
              </w:rPr>
            </w:pPr>
            <w:r>
              <w:rPr>
                <w:rFonts w:ascii="Times New Roman" w:hAnsi="Times New Roman"/>
                <w:sz w:val="24"/>
              </w:rPr>
              <w:t>1106</w:t>
            </w:r>
          </w:p>
        </w:tc>
      </w:tr>
      <w:tr w:rsidR="00000000">
        <w:tblPrEx>
          <w:tblCellMar>
            <w:top w:w="0" w:type="dxa"/>
            <w:left w:w="0" w:type="dxa"/>
            <w:bottom w:w="0" w:type="dxa"/>
            <w:right w:w="0" w:type="dxa"/>
          </w:tblCellMar>
        </w:tblPrEx>
        <w:tc>
          <w:tcPr>
            <w:tcW w:w="2268" w:type="dxa"/>
          </w:tcPr>
          <w:p w:rsidR="00000000" w:rsidRDefault="00FD56FB">
            <w:pPr>
              <w:jc w:val="right"/>
              <w:rPr>
                <w:rFonts w:ascii="Times New Roman" w:hAnsi="Times New Roman"/>
                <w:sz w:val="24"/>
              </w:rPr>
            </w:pPr>
            <w:r>
              <w:rPr>
                <w:rFonts w:ascii="Times New Roman" w:hAnsi="Times New Roman"/>
                <w:sz w:val="24"/>
              </w:rPr>
              <w:t>Media</w:t>
            </w:r>
          </w:p>
        </w:tc>
        <w:tc>
          <w:tcPr>
            <w:tcW w:w="1000"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.47</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FD56FB">
            <w:pPr>
              <w:jc w:val="right"/>
              <w:rPr>
                <w:rFonts w:ascii="Times New Roman" w:hAnsi="Times New Roman"/>
                <w:sz w:val="24"/>
              </w:rPr>
            </w:pPr>
            <w:r>
              <w:rPr>
                <w:rFonts w:ascii="Times New Roman" w:hAnsi="Times New Roman"/>
                <w:sz w:val="24"/>
              </w:rPr>
              <w:t>Mediana</w:t>
            </w:r>
          </w:p>
        </w:tc>
        <w:tc>
          <w:tcPr>
            <w:tcW w:w="1000"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.00</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FD56FB">
            <w:pPr>
              <w:jc w:val="right"/>
              <w:rPr>
                <w:rFonts w:ascii="Times New Roman" w:hAnsi="Times New Roman"/>
                <w:sz w:val="24"/>
              </w:rPr>
            </w:pPr>
            <w:r>
              <w:rPr>
                <w:rFonts w:ascii="Times New Roman" w:hAnsi="Times New Roman"/>
                <w:sz w:val="24"/>
              </w:rPr>
              <w:t>Moda</w:t>
            </w:r>
          </w:p>
        </w:tc>
        <w:tc>
          <w:tcPr>
            <w:tcW w:w="1000"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0</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FD56FB">
            <w:pPr>
              <w:jc w:val="right"/>
              <w:rPr>
                <w:rFonts w:ascii="Times New Roman" w:hAnsi="Times New Roman"/>
                <w:sz w:val="24"/>
              </w:rPr>
            </w:pPr>
            <w:r>
              <w:rPr>
                <w:rFonts w:ascii="Times New Roman" w:hAnsi="Times New Roman"/>
                <w:sz w:val="24"/>
              </w:rPr>
              <w:t>Desviación Std</w:t>
            </w:r>
            <w:r>
              <w:rPr>
                <w:rFonts w:ascii="Times New Roman" w:hAnsi="Times New Roman"/>
                <w:sz w:val="24"/>
              </w:rPr>
              <w:t>.</w:t>
            </w:r>
          </w:p>
        </w:tc>
        <w:tc>
          <w:tcPr>
            <w:tcW w:w="1000"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.96</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FD56FB">
            <w:pPr>
              <w:jc w:val="right"/>
              <w:rPr>
                <w:rFonts w:ascii="Times New Roman" w:hAnsi="Times New Roman"/>
                <w:sz w:val="24"/>
              </w:rPr>
            </w:pPr>
            <w:r>
              <w:rPr>
                <w:rFonts w:ascii="Times New Roman" w:hAnsi="Times New Roman"/>
                <w:sz w:val="24"/>
              </w:rPr>
              <w:t>Varianza</w:t>
            </w:r>
          </w:p>
        </w:tc>
        <w:tc>
          <w:tcPr>
            <w:tcW w:w="1000"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.93</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FD56FB">
            <w:pPr>
              <w:jc w:val="right"/>
              <w:rPr>
                <w:rFonts w:ascii="Times New Roman" w:hAnsi="Times New Roman"/>
                <w:sz w:val="24"/>
              </w:rPr>
            </w:pPr>
            <w:r>
              <w:rPr>
                <w:rFonts w:ascii="Times New Roman" w:hAnsi="Times New Roman"/>
                <w:sz w:val="24"/>
              </w:rPr>
              <w:t>Coef. de variaci</w:t>
            </w:r>
            <w:r>
              <w:rPr>
                <w:rFonts w:ascii="Times New Roman" w:hAnsi="Times New Roman"/>
                <w:sz w:val="24"/>
              </w:rPr>
              <w:t>ón</w:t>
            </w:r>
          </w:p>
        </w:tc>
        <w:tc>
          <w:tcPr>
            <w:tcW w:w="1000" w:type="dxa"/>
          </w:tcPr>
          <w:p w:rsidR="00000000" w:rsidRDefault="00FD56FB">
            <w:pPr>
              <w:jc w:val="right"/>
              <w:rPr>
                <w:rFonts w:ascii="Times New Roman" w:hAnsi="Times New Roman"/>
                <w:sz w:val="24"/>
              </w:rPr>
            </w:pPr>
          </w:p>
        </w:tc>
        <w:tc>
          <w:tcPr>
            <w:tcW w:w="1000" w:type="dxa"/>
          </w:tcPr>
          <w:p w:rsidR="00000000" w:rsidRDefault="00FD56FB">
            <w:pPr>
              <w:jc w:val="right"/>
              <w:rPr>
                <w:rFonts w:ascii="Times New Roman" w:hAnsi="Times New Roman"/>
                <w:sz w:val="24"/>
              </w:rPr>
            </w:pPr>
            <w:r>
              <w:rPr>
                <w:rFonts w:ascii="Times New Roman" w:hAnsi="Times New Roman"/>
                <w:sz w:val="24"/>
              </w:rPr>
              <w:t>2.042</w:t>
            </w:r>
          </w:p>
        </w:tc>
      </w:tr>
      <w:tr w:rsidR="00000000">
        <w:tblPrEx>
          <w:tblCellMar>
            <w:top w:w="0" w:type="dxa"/>
            <w:left w:w="0" w:type="dxa"/>
            <w:bottom w:w="0" w:type="dxa"/>
            <w:right w:w="0" w:type="dxa"/>
          </w:tblCellMar>
        </w:tblPrEx>
        <w:tc>
          <w:tcPr>
            <w:tcW w:w="2268" w:type="dxa"/>
          </w:tcPr>
          <w:p w:rsidR="00000000" w:rsidRDefault="00FD56FB">
            <w:pPr>
              <w:jc w:val="right"/>
              <w:rPr>
                <w:rFonts w:ascii="Times New Roman" w:hAnsi="Times New Roman"/>
                <w:sz w:val="24"/>
              </w:rPr>
            </w:pPr>
            <w:r>
              <w:rPr>
                <w:rFonts w:ascii="Times New Roman" w:hAnsi="Times New Roman"/>
                <w:sz w:val="24"/>
              </w:rPr>
              <w:t>Sesgo</w:t>
            </w:r>
          </w:p>
        </w:tc>
        <w:tc>
          <w:tcPr>
            <w:tcW w:w="1000"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2.106</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FD56FB">
            <w:pPr>
              <w:jc w:val="right"/>
              <w:rPr>
                <w:rFonts w:ascii="Times New Roman" w:hAnsi="Times New Roman"/>
                <w:sz w:val="24"/>
              </w:rPr>
            </w:pPr>
            <w:r>
              <w:rPr>
                <w:rFonts w:ascii="Times New Roman" w:hAnsi="Times New Roman"/>
                <w:sz w:val="24"/>
              </w:rPr>
              <w:t>Kurtosis</w:t>
            </w:r>
          </w:p>
        </w:tc>
        <w:tc>
          <w:tcPr>
            <w:tcW w:w="1000"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3.293</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FD56FB">
            <w:pPr>
              <w:jc w:val="right"/>
              <w:rPr>
                <w:rFonts w:ascii="Times New Roman" w:hAnsi="Times New Roman"/>
                <w:sz w:val="24"/>
              </w:rPr>
            </w:pPr>
            <w:r>
              <w:rPr>
                <w:rFonts w:ascii="Times New Roman" w:hAnsi="Times New Roman"/>
                <w:sz w:val="24"/>
              </w:rPr>
              <w:t>Rango</w:t>
            </w:r>
          </w:p>
        </w:tc>
        <w:tc>
          <w:tcPr>
            <w:tcW w:w="1000"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4</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FD56FB">
            <w:pPr>
              <w:jc w:val="right"/>
              <w:rPr>
                <w:rFonts w:ascii="Times New Roman" w:hAnsi="Times New Roman"/>
                <w:sz w:val="24"/>
              </w:rPr>
            </w:pPr>
            <w:r>
              <w:rPr>
                <w:rFonts w:ascii="Times New Roman" w:hAnsi="Times New Roman"/>
                <w:sz w:val="24"/>
              </w:rPr>
              <w:t>Mínimo</w:t>
            </w:r>
          </w:p>
        </w:tc>
        <w:tc>
          <w:tcPr>
            <w:tcW w:w="1000"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0</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FD56FB">
            <w:pPr>
              <w:jc w:val="right"/>
              <w:rPr>
                <w:rFonts w:ascii="Times New Roman" w:hAnsi="Times New Roman"/>
                <w:sz w:val="24"/>
              </w:rPr>
            </w:pPr>
            <w:r>
              <w:rPr>
                <w:rFonts w:ascii="Times New Roman" w:hAnsi="Times New Roman"/>
                <w:sz w:val="24"/>
              </w:rPr>
              <w:t>Máximo</w:t>
            </w:r>
          </w:p>
        </w:tc>
        <w:tc>
          <w:tcPr>
            <w:tcW w:w="1000"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4</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FD56FB">
            <w:pPr>
              <w:jc w:val="right"/>
              <w:rPr>
                <w:rFonts w:ascii="Times New Roman" w:hAnsi="Times New Roman"/>
                <w:sz w:val="24"/>
              </w:rPr>
            </w:pPr>
            <w:r>
              <w:rPr>
                <w:rFonts w:ascii="Times New Roman" w:hAnsi="Times New Roman"/>
                <w:sz w:val="24"/>
              </w:rPr>
              <w:t>Cuartiles</w:t>
            </w:r>
          </w:p>
        </w:tc>
        <w:tc>
          <w:tcPr>
            <w:tcW w:w="1000" w:type="dxa"/>
          </w:tcPr>
          <w:p w:rsidR="00000000" w:rsidRDefault="00FD56FB">
            <w:pPr>
              <w:jc w:val="center"/>
              <w:rPr>
                <w:rFonts w:ascii="Times New Roman" w:hAnsi="Times New Roman"/>
                <w:sz w:val="24"/>
              </w:rPr>
            </w:pPr>
            <w:r>
              <w:rPr>
                <w:rFonts w:ascii="Times New Roman" w:hAnsi="Times New Roman"/>
                <w:sz w:val="24"/>
              </w:rPr>
              <w:t>1</w:t>
            </w:r>
          </w:p>
        </w:tc>
        <w:tc>
          <w:tcPr>
            <w:tcW w:w="1000" w:type="dxa"/>
          </w:tcPr>
          <w:p w:rsidR="00000000" w:rsidRDefault="00FD56FB">
            <w:pPr>
              <w:jc w:val="right"/>
              <w:rPr>
                <w:rFonts w:ascii="Times New Roman" w:hAnsi="Times New Roman"/>
                <w:sz w:val="24"/>
              </w:rPr>
            </w:pPr>
            <w:r>
              <w:rPr>
                <w:rFonts w:ascii="Times New Roman" w:hAnsi="Times New Roman"/>
                <w:sz w:val="24"/>
              </w:rPr>
              <w:t>.00</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center"/>
              <w:rPr>
                <w:rFonts w:ascii="Times New Roman" w:hAnsi="Times New Roman"/>
                <w:sz w:val="24"/>
              </w:rPr>
            </w:pPr>
            <w:r>
              <w:rPr>
                <w:rFonts w:ascii="Times New Roman" w:hAnsi="Times New Roman"/>
                <w:sz w:val="24"/>
              </w:rPr>
              <w:t>2</w:t>
            </w:r>
          </w:p>
        </w:tc>
        <w:tc>
          <w:tcPr>
            <w:tcW w:w="1000" w:type="dxa"/>
          </w:tcPr>
          <w:p w:rsidR="00000000" w:rsidRDefault="00FD56FB">
            <w:pPr>
              <w:jc w:val="right"/>
              <w:rPr>
                <w:rFonts w:ascii="Times New Roman" w:hAnsi="Times New Roman"/>
                <w:sz w:val="24"/>
              </w:rPr>
            </w:pPr>
            <w:r>
              <w:rPr>
                <w:rFonts w:ascii="Times New Roman" w:hAnsi="Times New Roman"/>
                <w:sz w:val="24"/>
              </w:rPr>
              <w:t>.00</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center"/>
              <w:rPr>
                <w:rFonts w:ascii="Times New Roman" w:hAnsi="Times New Roman"/>
                <w:sz w:val="24"/>
              </w:rPr>
            </w:pPr>
            <w:r>
              <w:rPr>
                <w:rFonts w:ascii="Times New Roman" w:hAnsi="Times New Roman"/>
                <w:sz w:val="24"/>
              </w:rPr>
              <w:t>3</w:t>
            </w:r>
          </w:p>
        </w:tc>
        <w:tc>
          <w:tcPr>
            <w:tcW w:w="1000" w:type="dxa"/>
          </w:tcPr>
          <w:p w:rsidR="00000000" w:rsidRDefault="00FD56FB">
            <w:pPr>
              <w:jc w:val="right"/>
              <w:rPr>
                <w:rFonts w:ascii="Times New Roman" w:hAnsi="Times New Roman"/>
                <w:sz w:val="24"/>
              </w:rPr>
            </w:pPr>
            <w:r>
              <w:rPr>
                <w:rFonts w:ascii="Times New Roman" w:hAnsi="Times New Roman"/>
                <w:sz w:val="24"/>
              </w:rPr>
              <w:t>1.00</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bl>
    <w:p w:rsidR="00000000" w:rsidRDefault="00FD56FB">
      <w:pPr>
        <w:jc w:val="center"/>
        <w:rPr>
          <w:rFonts w:ascii="Arial" w:hAnsi="Arial"/>
          <w:b/>
          <w:sz w:val="24"/>
        </w:rPr>
      </w:pPr>
    </w:p>
    <w:p w:rsidR="00000000" w:rsidRDefault="00FD56FB">
      <w:pPr>
        <w:jc w:val="center"/>
        <w:rPr>
          <w:rFonts w:ascii="Arial" w:hAnsi="Arial"/>
          <w:b/>
          <w:sz w:val="24"/>
        </w:rPr>
      </w:pPr>
    </w:p>
    <w:p w:rsidR="00000000" w:rsidRDefault="00FD56FB">
      <w:pPr>
        <w:jc w:val="center"/>
        <w:rPr>
          <w:rFonts w:ascii="Arial" w:hAnsi="Arial"/>
          <w:b/>
          <w:sz w:val="24"/>
        </w:rPr>
      </w:pPr>
    </w:p>
    <w:p w:rsidR="00000000" w:rsidRDefault="00FD56FB">
      <w:pPr>
        <w:jc w:val="center"/>
        <w:rPr>
          <w:rFonts w:ascii="Arial" w:hAnsi="Arial"/>
          <w:b/>
          <w:sz w:val="24"/>
        </w:rPr>
      </w:pPr>
    </w:p>
    <w:p w:rsidR="00000000" w:rsidRDefault="00FD56FB">
      <w:pPr>
        <w:jc w:val="center"/>
        <w:rPr>
          <w:rFonts w:ascii="Arial" w:hAnsi="Arial"/>
          <w:b/>
          <w:sz w:val="24"/>
        </w:rPr>
      </w:pPr>
    </w:p>
    <w:p w:rsidR="00000000" w:rsidRDefault="00FD56FB">
      <w:pPr>
        <w:jc w:val="center"/>
        <w:rPr>
          <w:rFonts w:ascii="Arial" w:hAnsi="Arial"/>
          <w:b/>
          <w:sz w:val="24"/>
        </w:rPr>
      </w:pPr>
    </w:p>
    <w:p w:rsidR="00000000" w:rsidRDefault="00FD56FB">
      <w:pPr>
        <w:jc w:val="center"/>
        <w:rPr>
          <w:rFonts w:ascii="Arial" w:hAnsi="Arial"/>
          <w:b/>
          <w:sz w:val="24"/>
        </w:rPr>
      </w:pPr>
    </w:p>
    <w:p w:rsidR="00000000" w:rsidRDefault="00FD56FB">
      <w:pPr>
        <w:jc w:val="center"/>
        <w:rPr>
          <w:rFonts w:ascii="Arial" w:hAnsi="Arial"/>
          <w:b/>
          <w:sz w:val="24"/>
        </w:rPr>
      </w:pPr>
    </w:p>
    <w:p w:rsidR="00000000" w:rsidRDefault="00FD56FB">
      <w:pPr>
        <w:jc w:val="center"/>
        <w:rPr>
          <w:rFonts w:ascii="Arial" w:hAnsi="Arial"/>
          <w:b/>
          <w:sz w:val="24"/>
        </w:rPr>
      </w:pPr>
    </w:p>
    <w:p w:rsidR="00000000" w:rsidRDefault="00FD56FB">
      <w:pPr>
        <w:jc w:val="center"/>
        <w:rPr>
          <w:rFonts w:ascii="Arial" w:hAnsi="Arial"/>
          <w:b/>
          <w:sz w:val="24"/>
        </w:rPr>
      </w:pPr>
    </w:p>
    <w:p w:rsidR="00000000" w:rsidRDefault="00FD56FB">
      <w:pPr>
        <w:jc w:val="center"/>
        <w:rPr>
          <w:rFonts w:ascii="Arial" w:hAnsi="Arial"/>
          <w:b/>
          <w:sz w:val="24"/>
        </w:rPr>
      </w:pPr>
    </w:p>
    <w:p w:rsidR="00000000" w:rsidRDefault="00FD56FB">
      <w:pPr>
        <w:jc w:val="center"/>
        <w:rPr>
          <w:rFonts w:ascii="Arial" w:hAnsi="Arial"/>
          <w:b/>
          <w:sz w:val="24"/>
        </w:rPr>
      </w:pPr>
    </w:p>
    <w:p w:rsidR="00000000" w:rsidRDefault="00FD56FB">
      <w:pPr>
        <w:jc w:val="center"/>
        <w:rPr>
          <w:rFonts w:ascii="Arial" w:hAnsi="Arial"/>
          <w:b/>
          <w:sz w:val="24"/>
        </w:rPr>
      </w:pPr>
    </w:p>
    <w:p w:rsidR="00000000" w:rsidRDefault="00FD56FB">
      <w:pPr>
        <w:jc w:val="center"/>
        <w:rPr>
          <w:rFonts w:ascii="Arial" w:hAnsi="Arial"/>
          <w:b/>
          <w:sz w:val="24"/>
        </w:rPr>
      </w:pPr>
    </w:p>
    <w:p w:rsidR="00000000" w:rsidRDefault="00FD56FB">
      <w:pPr>
        <w:jc w:val="center"/>
        <w:rPr>
          <w:rFonts w:ascii="Arial" w:hAnsi="Arial"/>
          <w:b/>
          <w:sz w:val="24"/>
        </w:rPr>
      </w:pPr>
    </w:p>
    <w:p w:rsidR="00000000" w:rsidRDefault="00FD56FB">
      <w:pPr>
        <w:jc w:val="center"/>
        <w:rPr>
          <w:rFonts w:ascii="Arial" w:hAnsi="Arial"/>
          <w:b/>
          <w:sz w:val="24"/>
        </w:rPr>
      </w:pPr>
    </w:p>
    <w:p w:rsidR="00000000" w:rsidRDefault="00FD56FB">
      <w:pPr>
        <w:jc w:val="center"/>
        <w:rPr>
          <w:rFonts w:ascii="Arial" w:hAnsi="Arial"/>
          <w:b/>
          <w:sz w:val="24"/>
        </w:rPr>
      </w:pPr>
    </w:p>
    <w:p w:rsidR="00000000" w:rsidRDefault="00FD56FB">
      <w:pPr>
        <w:jc w:val="center"/>
        <w:rPr>
          <w:rFonts w:ascii="Arial" w:hAnsi="Arial"/>
          <w:b/>
          <w:sz w:val="24"/>
        </w:rPr>
      </w:pPr>
    </w:p>
    <w:p w:rsidR="00000000" w:rsidRDefault="00FD56FB">
      <w:pPr>
        <w:jc w:val="center"/>
        <w:rPr>
          <w:rFonts w:ascii="Arial" w:hAnsi="Arial"/>
          <w:b/>
          <w:sz w:val="24"/>
        </w:rPr>
      </w:pPr>
    </w:p>
    <w:p w:rsidR="00000000" w:rsidRDefault="00FD56FB">
      <w:pPr>
        <w:jc w:val="center"/>
        <w:rPr>
          <w:rFonts w:ascii="Arial" w:hAnsi="Arial"/>
          <w:b/>
          <w:sz w:val="24"/>
        </w:rPr>
      </w:pPr>
    </w:p>
    <w:p w:rsidR="00000000" w:rsidRDefault="00FD56FB">
      <w:pPr>
        <w:jc w:val="center"/>
        <w:rPr>
          <w:rFonts w:ascii="Arial" w:hAnsi="Arial"/>
          <w:b/>
          <w:sz w:val="24"/>
        </w:rPr>
      </w:pPr>
    </w:p>
    <w:p w:rsidR="00000000" w:rsidRDefault="00FD56FB">
      <w:pPr>
        <w:jc w:val="center"/>
        <w:rPr>
          <w:rFonts w:ascii="Arial" w:hAnsi="Arial"/>
          <w:b/>
          <w:sz w:val="24"/>
        </w:rPr>
      </w:pPr>
    </w:p>
    <w:p w:rsidR="00000000" w:rsidRDefault="00FD56FB">
      <w:pPr>
        <w:jc w:val="center"/>
        <w:rPr>
          <w:rFonts w:ascii="Arial" w:hAnsi="Arial"/>
          <w:b/>
          <w:sz w:val="24"/>
        </w:rPr>
      </w:pPr>
    </w:p>
    <w:p w:rsidR="00000000" w:rsidRDefault="00FD56FB">
      <w:pPr>
        <w:jc w:val="center"/>
        <w:rPr>
          <w:rFonts w:ascii="Arial" w:hAnsi="Arial"/>
          <w:b/>
          <w:sz w:val="24"/>
        </w:rPr>
      </w:pPr>
    </w:p>
    <w:p w:rsidR="00000000" w:rsidRDefault="00FD56FB">
      <w:pPr>
        <w:ind w:left="851"/>
        <w:jc w:val="center"/>
        <w:rPr>
          <w:rFonts w:ascii="Arial" w:hAnsi="Arial"/>
          <w:b/>
          <w:sz w:val="24"/>
        </w:rPr>
      </w:pPr>
      <w:r>
        <w:rPr>
          <w:rFonts w:ascii="Arial" w:hAnsi="Arial"/>
          <w:b/>
          <w:sz w:val="24"/>
        </w:rPr>
        <w:lastRenderedPageBreak/>
        <w:t>Gráfico 3.31</w:t>
      </w:r>
    </w:p>
    <w:p w:rsidR="00000000" w:rsidRDefault="00FD56FB">
      <w:pPr>
        <w:ind w:left="851"/>
        <w:jc w:val="center"/>
        <w:rPr>
          <w:rFonts w:ascii="Arial" w:hAnsi="Arial"/>
          <w:b/>
          <w:sz w:val="24"/>
        </w:rPr>
      </w:pPr>
    </w:p>
    <w:p w:rsidR="00000000" w:rsidRDefault="00BC442A">
      <w:pPr>
        <w:ind w:left="851"/>
        <w:jc w:val="center"/>
        <w:rPr>
          <w:rFonts w:ascii="Arial" w:hAnsi="Arial"/>
          <w:b/>
          <w:sz w:val="24"/>
        </w:rPr>
      </w:pPr>
      <w:r>
        <w:rPr>
          <w:noProof/>
          <w:lang w:val="es-ES"/>
        </w:rPr>
        <w:drawing>
          <wp:anchor distT="0" distB="0" distL="114300" distR="114300" simplePos="0" relativeHeight="251654144" behindDoc="0" locked="0" layoutInCell="0" allowOverlap="1">
            <wp:simplePos x="0" y="0"/>
            <wp:positionH relativeFrom="column">
              <wp:posOffset>562610</wp:posOffset>
            </wp:positionH>
            <wp:positionV relativeFrom="paragraph">
              <wp:posOffset>220980</wp:posOffset>
            </wp:positionV>
            <wp:extent cx="4123690" cy="2223770"/>
            <wp:effectExtent l="0" t="0" r="0" b="0"/>
            <wp:wrapTopAndBottom/>
            <wp:docPr id="25" name="Objeto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00FD56FB">
        <w:rPr>
          <w:rFonts w:ascii="Arial" w:hAnsi="Arial"/>
          <w:b/>
          <w:sz w:val="24"/>
        </w:rPr>
        <w:t>Sistema de ecuaciones con dos incógnitas</w:t>
      </w:r>
    </w:p>
    <w:p w:rsidR="00000000" w:rsidRDefault="00FD56FB">
      <w:pPr>
        <w:jc w:val="both"/>
        <w:rPr>
          <w:rFonts w:ascii="Arial" w:hAnsi="Arial"/>
          <w:sz w:val="24"/>
        </w:rPr>
      </w:pPr>
      <w:r>
        <w:rPr>
          <w:rFonts w:ascii="Arial" w:hAnsi="Arial"/>
          <w:noProof/>
          <w:sz w:val="24"/>
        </w:rPr>
        <w:pict>
          <v:shapetype id="_x0000_t202" coordsize="21600,21600" o:spt="202" path="m,l,21600r21600,l21600,xe">
            <v:stroke joinstyle="miter"/>
            <v:path gradientshapeok="t" o:connecttype="rect"/>
          </v:shapetype>
          <v:shape id="_x0000_s1052" type="#_x0000_t202" style="position:absolute;left:0;text-align:left;margin-left:45pt;margin-top:190.8pt;width:324pt;height:108pt;z-index:251657216" o:allowincell="f">
            <v:textbox>
              <w:txbxContent>
                <w:p w:rsidR="00000000" w:rsidRDefault="00FD56FB">
                  <w:pPr>
                    <w:jc w:val="both"/>
                    <w:rPr>
                      <w:rFonts w:ascii="Arial" w:hAnsi="Arial"/>
                      <w:sz w:val="24"/>
                    </w:rPr>
                  </w:pPr>
                  <w:r>
                    <w:rPr>
                      <w:rFonts w:ascii="Arial" w:hAnsi="Arial"/>
                      <w:sz w:val="24"/>
                    </w:rPr>
                    <w:t>Sin respuesta:</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0</w:t>
                  </w:r>
                </w:p>
                <w:p w:rsidR="00000000" w:rsidRDefault="00FD56FB">
                  <w:pPr>
                    <w:jc w:val="both"/>
                    <w:rPr>
                      <w:rFonts w:ascii="Arial" w:hAnsi="Arial"/>
                      <w:sz w:val="24"/>
                    </w:rPr>
                  </w:pPr>
                  <w:r>
                    <w:rPr>
                      <w:rFonts w:ascii="Arial" w:hAnsi="Arial"/>
                      <w:sz w:val="24"/>
                    </w:rPr>
                    <w:t>Problema no planteado y ma</w:t>
                  </w:r>
                  <w:r>
                    <w:rPr>
                      <w:rFonts w:ascii="Arial" w:hAnsi="Arial"/>
                      <w:sz w:val="24"/>
                    </w:rPr>
                    <w:t xml:space="preserve">l resuelto: </w:t>
                  </w:r>
                  <w:r>
                    <w:rPr>
                      <w:rFonts w:ascii="Arial" w:hAnsi="Arial"/>
                      <w:sz w:val="24"/>
                    </w:rPr>
                    <w:tab/>
                  </w:r>
                  <w:r>
                    <w:rPr>
                      <w:rFonts w:ascii="Arial" w:hAnsi="Arial"/>
                      <w:sz w:val="24"/>
                    </w:rPr>
                    <w:tab/>
                    <w:t xml:space="preserve">  </w:t>
                  </w:r>
                  <w:r>
                    <w:rPr>
                      <w:rFonts w:ascii="Arial" w:hAnsi="Arial"/>
                      <w:sz w:val="24"/>
                    </w:rPr>
                    <w:tab/>
                    <w:t xml:space="preserve">  1</w:t>
                  </w:r>
                </w:p>
                <w:p w:rsidR="00000000" w:rsidRDefault="00FD56FB">
                  <w:pPr>
                    <w:jc w:val="both"/>
                    <w:rPr>
                      <w:rFonts w:ascii="Arial" w:hAnsi="Arial"/>
                      <w:sz w:val="24"/>
                    </w:rPr>
                  </w:pPr>
                  <w:r>
                    <w:rPr>
                      <w:rFonts w:ascii="Arial" w:hAnsi="Arial"/>
                      <w:sz w:val="24"/>
                    </w:rPr>
                    <w:t xml:space="preserve">Problema no planteado y bien resuelto:  </w:t>
                  </w:r>
                  <w:r>
                    <w:rPr>
                      <w:rFonts w:ascii="Arial" w:hAnsi="Arial"/>
                      <w:sz w:val="24"/>
                    </w:rPr>
                    <w:tab/>
                  </w:r>
                  <w:r>
                    <w:rPr>
                      <w:rFonts w:ascii="Arial" w:hAnsi="Arial"/>
                      <w:sz w:val="24"/>
                    </w:rPr>
                    <w:tab/>
                    <w:t xml:space="preserve">  2</w:t>
                  </w:r>
                </w:p>
                <w:p w:rsidR="00000000" w:rsidRDefault="00FD56FB">
                  <w:pPr>
                    <w:jc w:val="both"/>
                    <w:rPr>
                      <w:rFonts w:ascii="Arial" w:hAnsi="Arial"/>
                      <w:sz w:val="24"/>
                    </w:rPr>
                  </w:pPr>
                  <w:r>
                    <w:rPr>
                      <w:rFonts w:ascii="Arial" w:hAnsi="Arial"/>
                      <w:sz w:val="24"/>
                    </w:rPr>
                    <w:t xml:space="preserve">Problema mal planteado y mal resuelto: </w:t>
                  </w:r>
                  <w:r>
                    <w:rPr>
                      <w:rFonts w:ascii="Arial" w:hAnsi="Arial"/>
                      <w:sz w:val="24"/>
                    </w:rPr>
                    <w:tab/>
                  </w:r>
                  <w:r>
                    <w:rPr>
                      <w:rFonts w:ascii="Arial" w:hAnsi="Arial"/>
                      <w:sz w:val="24"/>
                    </w:rPr>
                    <w:tab/>
                    <w:t xml:space="preserve">  3</w:t>
                  </w:r>
                </w:p>
                <w:p w:rsidR="00000000" w:rsidRDefault="00FD56FB">
                  <w:pPr>
                    <w:jc w:val="both"/>
                    <w:rPr>
                      <w:rFonts w:ascii="Arial" w:hAnsi="Arial"/>
                      <w:sz w:val="24"/>
                    </w:rPr>
                  </w:pPr>
                  <w:r>
                    <w:rPr>
                      <w:rFonts w:ascii="Arial" w:hAnsi="Arial"/>
                      <w:sz w:val="24"/>
                    </w:rPr>
                    <w:t xml:space="preserve">Problema mal planteado y bien resuelto:   </w:t>
                  </w:r>
                  <w:r>
                    <w:rPr>
                      <w:rFonts w:ascii="Arial" w:hAnsi="Arial"/>
                      <w:sz w:val="24"/>
                    </w:rPr>
                    <w:tab/>
                  </w:r>
                  <w:r>
                    <w:rPr>
                      <w:rFonts w:ascii="Arial" w:hAnsi="Arial"/>
                      <w:sz w:val="24"/>
                    </w:rPr>
                    <w:tab/>
                    <w:t xml:space="preserve">  4</w:t>
                  </w:r>
                </w:p>
                <w:p w:rsidR="00000000" w:rsidRDefault="00FD56FB">
                  <w:pPr>
                    <w:jc w:val="both"/>
                    <w:rPr>
                      <w:rFonts w:ascii="Arial" w:hAnsi="Arial"/>
                      <w:sz w:val="24"/>
                    </w:rPr>
                  </w:pPr>
                  <w:r>
                    <w:rPr>
                      <w:rFonts w:ascii="Arial" w:hAnsi="Arial"/>
                      <w:sz w:val="24"/>
                    </w:rPr>
                    <w:t xml:space="preserve">Problema bien planteado y mal resuelto:   </w:t>
                  </w:r>
                  <w:r>
                    <w:rPr>
                      <w:rFonts w:ascii="Arial" w:hAnsi="Arial"/>
                      <w:sz w:val="24"/>
                    </w:rPr>
                    <w:tab/>
                  </w:r>
                  <w:r>
                    <w:rPr>
                      <w:rFonts w:ascii="Arial" w:hAnsi="Arial"/>
                      <w:sz w:val="24"/>
                    </w:rPr>
                    <w:tab/>
                    <w:t xml:space="preserve">  5</w:t>
                  </w:r>
                </w:p>
                <w:p w:rsidR="00000000" w:rsidRDefault="00FD56FB">
                  <w:pPr>
                    <w:jc w:val="both"/>
                    <w:rPr>
                      <w:rFonts w:ascii="Arial" w:hAnsi="Arial"/>
                      <w:sz w:val="24"/>
                    </w:rPr>
                  </w:pPr>
                  <w:r>
                    <w:rPr>
                      <w:rFonts w:ascii="Arial" w:hAnsi="Arial"/>
                      <w:sz w:val="24"/>
                    </w:rPr>
                    <w:t xml:space="preserve">Problema bien planteado y bien resuelto:  </w:t>
                  </w:r>
                  <w:r>
                    <w:rPr>
                      <w:rFonts w:ascii="Arial" w:hAnsi="Arial"/>
                      <w:sz w:val="24"/>
                    </w:rPr>
                    <w:tab/>
                  </w:r>
                  <w:r>
                    <w:rPr>
                      <w:rFonts w:ascii="Arial" w:hAnsi="Arial"/>
                      <w:sz w:val="24"/>
                    </w:rPr>
                    <w:tab/>
                    <w:t xml:space="preserve">  6</w:t>
                  </w:r>
                </w:p>
                <w:p w:rsidR="00000000" w:rsidRDefault="00FD56FB"/>
              </w:txbxContent>
            </v:textbox>
          </v:shape>
        </w:pict>
      </w:r>
    </w:p>
    <w:p w:rsidR="00000000" w:rsidRDefault="00FD56FB">
      <w:pPr>
        <w:jc w:val="both"/>
        <w:rPr>
          <w:rFonts w:ascii="Arial" w:hAnsi="Arial"/>
          <w:sz w:val="24"/>
        </w:rPr>
      </w:pPr>
    </w:p>
    <w:p w:rsidR="00000000" w:rsidRDefault="00FD56FB">
      <w:pPr>
        <w:jc w:val="both"/>
        <w:rPr>
          <w:rFonts w:ascii="Arial" w:hAnsi="Arial"/>
          <w:sz w:val="24"/>
        </w:rPr>
      </w:pPr>
    </w:p>
    <w:p w:rsidR="00000000" w:rsidRDefault="00FD56FB">
      <w:pPr>
        <w:jc w:val="both"/>
        <w:rPr>
          <w:rFonts w:ascii="Arial" w:hAnsi="Arial"/>
          <w:sz w:val="24"/>
        </w:rPr>
      </w:pPr>
    </w:p>
    <w:p w:rsidR="00000000" w:rsidRDefault="00FD56FB">
      <w:pPr>
        <w:jc w:val="both"/>
        <w:rPr>
          <w:rFonts w:ascii="Arial" w:hAnsi="Arial"/>
          <w:sz w:val="24"/>
        </w:rPr>
      </w:pPr>
    </w:p>
    <w:p w:rsidR="00000000" w:rsidRDefault="00FD56FB">
      <w:pPr>
        <w:jc w:val="both"/>
        <w:rPr>
          <w:rFonts w:ascii="Arial" w:hAnsi="Arial"/>
          <w:sz w:val="24"/>
        </w:rPr>
      </w:pPr>
    </w:p>
    <w:p w:rsidR="00000000" w:rsidRDefault="00FD56FB">
      <w:pPr>
        <w:jc w:val="both"/>
        <w:rPr>
          <w:rFonts w:ascii="Arial" w:hAnsi="Arial"/>
          <w:sz w:val="24"/>
        </w:rPr>
      </w:pPr>
    </w:p>
    <w:p w:rsidR="00000000" w:rsidRDefault="00FD56FB">
      <w:pPr>
        <w:jc w:val="both"/>
        <w:rPr>
          <w:rFonts w:ascii="Arial" w:hAnsi="Arial"/>
          <w:sz w:val="24"/>
        </w:rPr>
      </w:pPr>
    </w:p>
    <w:p w:rsidR="00000000" w:rsidRDefault="00FD56FB">
      <w:pPr>
        <w:jc w:val="both"/>
        <w:rPr>
          <w:rFonts w:ascii="Arial" w:hAnsi="Arial"/>
          <w:sz w:val="24"/>
        </w:rPr>
      </w:pPr>
    </w:p>
    <w:p w:rsidR="00000000" w:rsidRDefault="00FD56FB">
      <w:pPr>
        <w:jc w:val="both"/>
        <w:rPr>
          <w:rFonts w:ascii="Arial" w:hAnsi="Arial"/>
          <w:sz w:val="24"/>
        </w:rPr>
      </w:pPr>
    </w:p>
    <w:p w:rsidR="00000000" w:rsidRDefault="00FD56FB">
      <w:pPr>
        <w:spacing w:line="480" w:lineRule="auto"/>
        <w:ind w:left="851"/>
        <w:jc w:val="both"/>
        <w:rPr>
          <w:rFonts w:ascii="Arial" w:hAnsi="Arial"/>
          <w:sz w:val="24"/>
        </w:rPr>
      </w:pPr>
      <w:r>
        <w:rPr>
          <w:rFonts w:ascii="Arial" w:hAnsi="Arial"/>
          <w:noProof/>
          <w:sz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8" type="#_x0000_t87" style="position:absolute;left:0;text-align:left;margin-left:117pt;margin-top:10.9pt;width:7.2pt;height:165.6pt;z-index:251662336" o:allowincell="f"/>
        </w:pict>
      </w:r>
      <w:r>
        <w:rPr>
          <w:rFonts w:ascii="Arial" w:hAnsi="Arial"/>
          <w:sz w:val="24"/>
        </w:rPr>
        <w:t xml:space="preserve">Distribución de </w:t>
      </w:r>
      <w:r>
        <w:rPr>
          <w:rFonts w:ascii="Arial" w:hAnsi="Arial"/>
          <w:sz w:val="24"/>
        </w:rPr>
        <w:t>frecuencias</w:t>
      </w:r>
    </w:p>
    <w:p w:rsidR="00000000" w:rsidRDefault="00FD56FB">
      <w:pPr>
        <w:spacing w:line="480" w:lineRule="auto"/>
        <w:ind w:left="851"/>
        <w:jc w:val="both"/>
        <w:rPr>
          <w:rFonts w:ascii="Arial" w:hAnsi="Arial"/>
          <w:sz w:val="24"/>
        </w:rPr>
      </w:pPr>
      <w:r>
        <w:rPr>
          <w:rFonts w:ascii="Arial" w:hAnsi="Arial"/>
          <w:sz w:val="24"/>
        </w:rPr>
        <w:tab/>
      </w:r>
      <w:r>
        <w:rPr>
          <w:rFonts w:ascii="Arial" w:hAnsi="Arial"/>
          <w:sz w:val="24"/>
        </w:rPr>
        <w:tab/>
      </w:r>
      <w:r>
        <w:rPr>
          <w:rFonts w:ascii="Arial" w:hAnsi="Arial"/>
          <w:sz w:val="24"/>
        </w:rPr>
        <w:tab/>
        <w:t>0.743</w:t>
      </w:r>
      <w:r>
        <w:rPr>
          <w:rFonts w:ascii="Arial" w:hAnsi="Arial"/>
          <w:sz w:val="24"/>
        </w:rPr>
        <w:tab/>
      </w:r>
      <w:r>
        <w:rPr>
          <w:rFonts w:ascii="Arial" w:hAnsi="Arial"/>
          <w:sz w:val="24"/>
        </w:rPr>
        <w:tab/>
        <w:t>Si x</w:t>
      </w:r>
      <w:r>
        <w:rPr>
          <w:rFonts w:ascii="Arial" w:hAnsi="Arial"/>
          <w:sz w:val="24"/>
          <w:vertAlign w:val="subscript"/>
        </w:rPr>
        <w:t>30</w:t>
      </w:r>
      <w:r>
        <w:rPr>
          <w:rFonts w:ascii="Arial" w:hAnsi="Arial"/>
          <w:sz w:val="24"/>
        </w:rPr>
        <w:t>=0</w:t>
      </w:r>
    </w:p>
    <w:p w:rsidR="00000000" w:rsidRDefault="00FD56FB">
      <w:pPr>
        <w:spacing w:line="480" w:lineRule="auto"/>
        <w:ind w:left="851"/>
        <w:jc w:val="both"/>
        <w:rPr>
          <w:rFonts w:ascii="Arial" w:hAnsi="Arial"/>
          <w:sz w:val="24"/>
        </w:rPr>
      </w:pPr>
      <w:r>
        <w:rPr>
          <w:rFonts w:ascii="Arial" w:hAnsi="Arial"/>
          <w:sz w:val="24"/>
        </w:rPr>
        <w:tab/>
      </w:r>
      <w:r>
        <w:rPr>
          <w:rFonts w:ascii="Arial" w:hAnsi="Arial"/>
          <w:sz w:val="24"/>
        </w:rPr>
        <w:tab/>
      </w:r>
      <w:r>
        <w:rPr>
          <w:rFonts w:ascii="Arial" w:hAnsi="Arial"/>
          <w:sz w:val="24"/>
        </w:rPr>
        <w:tab/>
        <w:t>0.15</w:t>
      </w:r>
      <w:r>
        <w:rPr>
          <w:rFonts w:ascii="Arial" w:hAnsi="Arial"/>
          <w:sz w:val="24"/>
        </w:rPr>
        <w:tab/>
      </w:r>
      <w:r>
        <w:rPr>
          <w:rFonts w:ascii="Arial" w:hAnsi="Arial"/>
          <w:sz w:val="24"/>
        </w:rPr>
        <w:tab/>
        <w:t>Si x</w:t>
      </w:r>
      <w:r>
        <w:rPr>
          <w:rFonts w:ascii="Arial" w:hAnsi="Arial"/>
          <w:sz w:val="24"/>
          <w:vertAlign w:val="subscript"/>
        </w:rPr>
        <w:t>30</w:t>
      </w:r>
      <w:r>
        <w:rPr>
          <w:rFonts w:ascii="Arial" w:hAnsi="Arial"/>
          <w:sz w:val="24"/>
        </w:rPr>
        <w:t>=1</w:t>
      </w:r>
    </w:p>
    <w:p w:rsidR="00000000" w:rsidRDefault="00FD56FB">
      <w:pPr>
        <w:spacing w:line="480" w:lineRule="auto"/>
        <w:ind w:left="851"/>
        <w:jc w:val="both"/>
        <w:rPr>
          <w:rFonts w:ascii="Arial" w:hAnsi="Arial"/>
          <w:sz w:val="24"/>
        </w:rPr>
      </w:pPr>
      <w:r>
        <w:rPr>
          <w:rFonts w:ascii="Arial" w:hAnsi="Arial"/>
          <w:sz w:val="24"/>
        </w:rPr>
        <w:t>P(X</w:t>
      </w:r>
      <w:r>
        <w:rPr>
          <w:rFonts w:ascii="Arial" w:hAnsi="Arial"/>
          <w:sz w:val="24"/>
          <w:vertAlign w:val="subscript"/>
        </w:rPr>
        <w:t>31</w:t>
      </w:r>
      <w:r>
        <w:rPr>
          <w:rFonts w:ascii="Arial" w:hAnsi="Arial"/>
          <w:sz w:val="24"/>
        </w:rPr>
        <w:t>=x</w:t>
      </w:r>
      <w:r>
        <w:rPr>
          <w:rFonts w:ascii="Arial" w:hAnsi="Arial"/>
          <w:sz w:val="24"/>
          <w:vertAlign w:val="subscript"/>
        </w:rPr>
        <w:t>31</w:t>
      </w:r>
      <w:r>
        <w:rPr>
          <w:rFonts w:ascii="Arial" w:hAnsi="Arial"/>
          <w:sz w:val="24"/>
        </w:rPr>
        <w:t xml:space="preserve">) = </w:t>
      </w:r>
      <w:r>
        <w:rPr>
          <w:rFonts w:ascii="Arial" w:hAnsi="Arial"/>
          <w:sz w:val="24"/>
        </w:rPr>
        <w:tab/>
      </w:r>
      <w:r>
        <w:rPr>
          <w:rFonts w:ascii="Arial" w:hAnsi="Arial"/>
          <w:sz w:val="24"/>
        </w:rPr>
        <w:t>0.007</w:t>
      </w:r>
      <w:r>
        <w:rPr>
          <w:rFonts w:ascii="Arial" w:hAnsi="Arial"/>
          <w:sz w:val="24"/>
        </w:rPr>
        <w:tab/>
      </w:r>
      <w:r>
        <w:rPr>
          <w:rFonts w:ascii="Arial" w:hAnsi="Arial"/>
          <w:sz w:val="24"/>
        </w:rPr>
        <w:tab/>
        <w:t>Si x</w:t>
      </w:r>
      <w:r>
        <w:rPr>
          <w:rFonts w:ascii="Arial" w:hAnsi="Arial"/>
          <w:sz w:val="24"/>
          <w:vertAlign w:val="subscript"/>
        </w:rPr>
        <w:t>30</w:t>
      </w:r>
      <w:r>
        <w:rPr>
          <w:rFonts w:ascii="Arial" w:hAnsi="Arial"/>
          <w:sz w:val="24"/>
        </w:rPr>
        <w:t>=2</w:t>
      </w:r>
    </w:p>
    <w:p w:rsidR="00000000" w:rsidRDefault="00FD56FB">
      <w:pPr>
        <w:spacing w:line="480" w:lineRule="auto"/>
        <w:ind w:left="851"/>
        <w:jc w:val="both"/>
        <w:rPr>
          <w:rFonts w:ascii="Arial" w:hAnsi="Arial"/>
          <w:sz w:val="24"/>
        </w:rPr>
      </w:pPr>
      <w:r>
        <w:rPr>
          <w:rFonts w:ascii="Arial" w:hAnsi="Arial"/>
          <w:sz w:val="24"/>
        </w:rPr>
        <w:tab/>
      </w:r>
      <w:r>
        <w:rPr>
          <w:rFonts w:ascii="Arial" w:hAnsi="Arial"/>
          <w:sz w:val="24"/>
        </w:rPr>
        <w:tab/>
      </w:r>
      <w:r>
        <w:rPr>
          <w:rFonts w:ascii="Arial" w:hAnsi="Arial"/>
          <w:sz w:val="24"/>
        </w:rPr>
        <w:tab/>
        <w:t>0.089</w:t>
      </w:r>
      <w:r>
        <w:rPr>
          <w:rFonts w:ascii="Arial" w:hAnsi="Arial"/>
          <w:sz w:val="24"/>
        </w:rPr>
        <w:tab/>
      </w:r>
      <w:r>
        <w:rPr>
          <w:rFonts w:ascii="Arial" w:hAnsi="Arial"/>
          <w:sz w:val="24"/>
        </w:rPr>
        <w:tab/>
        <w:t>Si x</w:t>
      </w:r>
      <w:r>
        <w:rPr>
          <w:rFonts w:ascii="Arial" w:hAnsi="Arial"/>
          <w:sz w:val="24"/>
          <w:vertAlign w:val="subscript"/>
        </w:rPr>
        <w:t>30</w:t>
      </w:r>
      <w:r>
        <w:rPr>
          <w:rFonts w:ascii="Arial" w:hAnsi="Arial"/>
          <w:sz w:val="24"/>
        </w:rPr>
        <w:t>=3</w:t>
      </w:r>
    </w:p>
    <w:p w:rsidR="00000000" w:rsidRDefault="00FD56FB">
      <w:pPr>
        <w:spacing w:line="480" w:lineRule="auto"/>
        <w:ind w:left="851"/>
        <w:jc w:val="both"/>
        <w:rPr>
          <w:rFonts w:ascii="Arial" w:hAnsi="Arial"/>
          <w:sz w:val="24"/>
        </w:rPr>
      </w:pPr>
      <w:r>
        <w:rPr>
          <w:rFonts w:ascii="Arial" w:hAnsi="Arial"/>
          <w:sz w:val="24"/>
        </w:rPr>
        <w:tab/>
      </w:r>
      <w:r>
        <w:rPr>
          <w:rFonts w:ascii="Arial" w:hAnsi="Arial"/>
          <w:sz w:val="24"/>
        </w:rPr>
        <w:tab/>
      </w:r>
      <w:r>
        <w:rPr>
          <w:rFonts w:ascii="Arial" w:hAnsi="Arial"/>
          <w:sz w:val="24"/>
        </w:rPr>
        <w:tab/>
        <w:t>0.011</w:t>
      </w:r>
      <w:r>
        <w:rPr>
          <w:rFonts w:ascii="Arial" w:hAnsi="Arial"/>
          <w:sz w:val="24"/>
        </w:rPr>
        <w:tab/>
      </w:r>
      <w:r>
        <w:rPr>
          <w:rFonts w:ascii="Arial" w:hAnsi="Arial"/>
          <w:sz w:val="24"/>
        </w:rPr>
        <w:tab/>
        <w:t>Si x</w:t>
      </w:r>
      <w:r>
        <w:rPr>
          <w:rFonts w:ascii="Arial" w:hAnsi="Arial"/>
          <w:sz w:val="24"/>
          <w:vertAlign w:val="subscript"/>
        </w:rPr>
        <w:t>30</w:t>
      </w:r>
      <w:r>
        <w:rPr>
          <w:rFonts w:ascii="Arial" w:hAnsi="Arial"/>
          <w:sz w:val="24"/>
        </w:rPr>
        <w:t>=4</w:t>
      </w:r>
    </w:p>
    <w:p w:rsidR="00000000" w:rsidRDefault="00FD56FB">
      <w:pPr>
        <w:spacing w:line="480" w:lineRule="auto"/>
        <w:ind w:left="851"/>
        <w:jc w:val="both"/>
        <w:rPr>
          <w:rFonts w:ascii="Arial" w:hAnsi="Arial"/>
          <w:sz w:val="24"/>
        </w:rPr>
      </w:pPr>
      <w:r>
        <w:rPr>
          <w:rFonts w:ascii="Arial" w:hAnsi="Arial"/>
          <w:sz w:val="24"/>
        </w:rPr>
        <w:tab/>
      </w:r>
      <w:r>
        <w:rPr>
          <w:rFonts w:ascii="Arial" w:hAnsi="Arial"/>
          <w:sz w:val="24"/>
        </w:rPr>
        <w:tab/>
      </w:r>
      <w:r>
        <w:rPr>
          <w:rFonts w:ascii="Arial" w:hAnsi="Arial"/>
          <w:sz w:val="24"/>
        </w:rPr>
        <w:tab/>
        <w:t>0</w:t>
      </w:r>
      <w:r>
        <w:rPr>
          <w:rFonts w:ascii="Arial" w:hAnsi="Arial"/>
          <w:sz w:val="24"/>
        </w:rPr>
        <w:tab/>
      </w:r>
      <w:r>
        <w:rPr>
          <w:rFonts w:ascii="Arial" w:hAnsi="Arial"/>
          <w:sz w:val="24"/>
        </w:rPr>
        <w:tab/>
        <w:t>resto de x</w:t>
      </w:r>
      <w:r>
        <w:rPr>
          <w:rFonts w:ascii="Arial" w:hAnsi="Arial"/>
          <w:sz w:val="24"/>
          <w:vertAlign w:val="subscript"/>
        </w:rPr>
        <w:t>30</w:t>
      </w:r>
    </w:p>
    <w:p w:rsidR="00000000" w:rsidRDefault="00FD56FB">
      <w:pPr>
        <w:spacing w:line="480" w:lineRule="auto"/>
        <w:ind w:left="851"/>
        <w:jc w:val="both"/>
        <w:rPr>
          <w:rFonts w:ascii="Arial" w:hAnsi="Arial"/>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37.8pt;margin-top:32.2pt;width:263pt;height:20pt;z-index:251651072" o:allowincell="f">
            <v:imagedata r:id="rId7" o:title=""/>
            <w10:wrap type="topAndBottom"/>
          </v:shape>
          <o:OLEObject Type="Embed" ProgID="Equation.2" ShapeID="_x0000_s1046" DrawAspect="Content" ObjectID="_1307948510" r:id="rId8"/>
        </w:pict>
      </w:r>
      <w:r>
        <w:rPr>
          <w:rFonts w:ascii="Arial" w:hAnsi="Arial"/>
          <w:sz w:val="24"/>
        </w:rPr>
        <w:t>Función generadora de momentos</w:t>
      </w:r>
    </w:p>
    <w:p w:rsidR="00000000" w:rsidRDefault="00FD56FB">
      <w:pPr>
        <w:pStyle w:val="Ttulo3"/>
        <w:spacing w:line="480" w:lineRule="auto"/>
        <w:ind w:left="851"/>
      </w:pPr>
      <w:bookmarkStart w:id="0" w:name="_Toc505954499"/>
      <w:bookmarkStart w:id="1" w:name="_Toc506601650"/>
      <w:bookmarkStart w:id="2" w:name="_Toc506931663"/>
      <w:r>
        <w:t>Trig</w:t>
      </w:r>
      <w:r>
        <w:t>ésima segunda variable</w:t>
      </w:r>
      <w:r>
        <w:t>:</w:t>
      </w:r>
      <w:r>
        <w:t xml:space="preserve"> </w:t>
      </w:r>
      <w:r>
        <w:t>X</w:t>
      </w:r>
      <w:r>
        <w:rPr>
          <w:vertAlign w:val="subscript"/>
        </w:rPr>
        <w:t>32</w:t>
      </w:r>
      <w:r>
        <w:t>=</w:t>
      </w:r>
      <w:r>
        <w:t>Probabilidad</w:t>
      </w:r>
      <w:bookmarkEnd w:id="0"/>
      <w:bookmarkEnd w:id="1"/>
      <w:bookmarkEnd w:id="2"/>
    </w:p>
    <w:p w:rsidR="00000000" w:rsidRDefault="00FD56FB">
      <w:pPr>
        <w:spacing w:line="480" w:lineRule="auto"/>
        <w:ind w:left="851"/>
        <w:jc w:val="both"/>
        <w:rPr>
          <w:rFonts w:ascii="Arial" w:hAnsi="Arial"/>
          <w:sz w:val="24"/>
        </w:rPr>
      </w:pPr>
      <w:r>
        <w:rPr>
          <w:rFonts w:ascii="Arial" w:hAnsi="Arial"/>
          <w:sz w:val="24"/>
        </w:rPr>
        <w:t>Esta variable se incluyó</w:t>
      </w:r>
      <w:r>
        <w:rPr>
          <w:rFonts w:ascii="Arial" w:hAnsi="Arial"/>
          <w:sz w:val="24"/>
        </w:rPr>
        <w:t xml:space="preserve"> en el estudio debido a que se supone que este tópico se da en el décimo año de educación básica, pero los resultados nos dejan ver claramente que este tópico no se da en los planteles ya que 99.6 de cada 100 estudiantes no contestaron. Como se puede aprec</w:t>
      </w:r>
      <w:r>
        <w:rPr>
          <w:rFonts w:ascii="Arial" w:hAnsi="Arial"/>
          <w:sz w:val="24"/>
        </w:rPr>
        <w:t>iar en la tabla XLI</w:t>
      </w:r>
      <w:r>
        <w:rPr>
          <w:rFonts w:ascii="Arial" w:hAnsi="Arial"/>
          <w:sz w:val="24"/>
        </w:rPr>
        <w:t>I</w:t>
      </w:r>
      <w:r>
        <w:rPr>
          <w:rFonts w:ascii="Arial" w:hAnsi="Arial"/>
          <w:sz w:val="24"/>
        </w:rPr>
        <w:t>, la variable tiene una distribución leptocúrtica y un coeficiente de asimetría positivo, este coeficiente de gran tamaño nos indica que casi todas las observaciones está en el menor valor que toma la variable, es decir 0, la moda de las</w:t>
      </w:r>
      <w:r>
        <w:rPr>
          <w:rFonts w:ascii="Arial" w:hAnsi="Arial"/>
          <w:sz w:val="24"/>
        </w:rPr>
        <w:t xml:space="preserve"> observaciones es 0.</w:t>
      </w:r>
    </w:p>
    <w:p w:rsidR="00000000" w:rsidRDefault="00FD56FB">
      <w:pPr>
        <w:jc w:val="center"/>
        <w:rPr>
          <w:rFonts w:ascii="Arial" w:hAnsi="Arial"/>
          <w:b/>
          <w:sz w:val="24"/>
        </w:rPr>
      </w:pPr>
    </w:p>
    <w:p w:rsidR="00000000" w:rsidRDefault="00FD56FB">
      <w:pPr>
        <w:jc w:val="center"/>
        <w:rPr>
          <w:rFonts w:ascii="Arial" w:hAnsi="Arial"/>
          <w:b/>
          <w:sz w:val="24"/>
        </w:rPr>
      </w:pPr>
    </w:p>
    <w:p w:rsidR="00000000" w:rsidRDefault="00FD56FB">
      <w:pPr>
        <w:ind w:left="851"/>
        <w:jc w:val="center"/>
        <w:rPr>
          <w:rFonts w:ascii="Arial" w:hAnsi="Arial"/>
          <w:b/>
          <w:sz w:val="24"/>
        </w:rPr>
      </w:pPr>
      <w:r>
        <w:rPr>
          <w:rFonts w:ascii="Arial" w:hAnsi="Arial"/>
          <w:b/>
          <w:sz w:val="24"/>
        </w:rPr>
        <w:t>Tabla XLI</w:t>
      </w:r>
      <w:r>
        <w:rPr>
          <w:rFonts w:ascii="Arial" w:hAnsi="Arial"/>
          <w:b/>
          <w:sz w:val="24"/>
        </w:rPr>
        <w:t>I</w:t>
      </w:r>
    </w:p>
    <w:p w:rsidR="00000000" w:rsidRDefault="00FD56FB">
      <w:pPr>
        <w:ind w:left="851"/>
        <w:jc w:val="center"/>
        <w:rPr>
          <w:rFonts w:ascii="Arial" w:hAnsi="Arial"/>
          <w:b/>
          <w:sz w:val="24"/>
        </w:rPr>
      </w:pPr>
    </w:p>
    <w:p w:rsidR="00000000" w:rsidRDefault="00FD56FB">
      <w:pPr>
        <w:ind w:left="851"/>
        <w:jc w:val="center"/>
        <w:rPr>
          <w:rFonts w:ascii="Arial" w:hAnsi="Arial"/>
          <w:b/>
          <w:sz w:val="24"/>
        </w:rPr>
      </w:pPr>
      <w:r>
        <w:rPr>
          <w:rFonts w:ascii="Arial" w:hAnsi="Arial"/>
          <w:b/>
          <w:sz w:val="24"/>
        </w:rPr>
        <w:t xml:space="preserve">Estimadores poblacionales de la variable </w:t>
      </w:r>
      <w:r>
        <w:rPr>
          <w:rFonts w:ascii="Arial" w:hAnsi="Arial"/>
          <w:b/>
          <w:sz w:val="24"/>
        </w:rPr>
        <w:t>X</w:t>
      </w:r>
      <w:r>
        <w:rPr>
          <w:rFonts w:ascii="Arial" w:hAnsi="Arial"/>
          <w:b/>
          <w:sz w:val="24"/>
          <w:vertAlign w:val="subscript"/>
        </w:rPr>
        <w:t>32</w:t>
      </w:r>
      <w:r>
        <w:rPr>
          <w:rFonts w:ascii="Arial" w:hAnsi="Arial"/>
          <w:b/>
          <w:sz w:val="24"/>
        </w:rPr>
        <w:t>:</w:t>
      </w:r>
      <w:r>
        <w:rPr>
          <w:rFonts w:ascii="Arial" w:hAnsi="Arial"/>
          <w:b/>
          <w:sz w:val="24"/>
        </w:rPr>
        <w:t xml:space="preserve"> </w:t>
      </w:r>
      <w:r>
        <w:rPr>
          <w:rFonts w:ascii="Arial" w:hAnsi="Arial"/>
          <w:b/>
          <w:sz w:val="24"/>
        </w:rPr>
        <w:t>probabilidad</w:t>
      </w:r>
    </w:p>
    <w:p w:rsidR="00000000" w:rsidRDefault="00FD56FB">
      <w:pPr>
        <w:jc w:val="center"/>
        <w:rPr>
          <w:rFonts w:ascii="Arial" w:hAnsi="Arial"/>
          <w:sz w:val="24"/>
        </w:rPr>
      </w:pPr>
    </w:p>
    <w:tbl>
      <w:tblPr>
        <w:tblW w:w="0" w:type="auto"/>
        <w:tblInd w:w="859"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2127"/>
        <w:gridCol w:w="1000"/>
        <w:gridCol w:w="1000"/>
      </w:tblGrid>
      <w:tr w:rsidR="00000000">
        <w:tblPrEx>
          <w:tblCellMar>
            <w:top w:w="0" w:type="dxa"/>
            <w:left w:w="0" w:type="dxa"/>
            <w:bottom w:w="0" w:type="dxa"/>
            <w:right w:w="0" w:type="dxa"/>
          </w:tblCellMar>
        </w:tblPrEx>
        <w:tc>
          <w:tcPr>
            <w:tcW w:w="2127" w:type="dxa"/>
          </w:tcPr>
          <w:p w:rsidR="00000000" w:rsidRDefault="00FD56FB">
            <w:pPr>
              <w:jc w:val="right"/>
              <w:rPr>
                <w:rFonts w:ascii="Times New Roman" w:hAnsi="Times New Roman"/>
                <w:sz w:val="24"/>
              </w:rPr>
            </w:pPr>
            <w:r>
              <w:rPr>
                <w:rFonts w:ascii="Times New Roman" w:hAnsi="Times New Roman"/>
                <w:sz w:val="24"/>
              </w:rPr>
              <w:t>n</w:t>
            </w:r>
          </w:p>
        </w:tc>
        <w:tc>
          <w:tcPr>
            <w:tcW w:w="1000" w:type="dxa"/>
          </w:tcPr>
          <w:p w:rsidR="00000000" w:rsidRDefault="00FD56FB">
            <w:pPr>
              <w:jc w:val="right"/>
              <w:rPr>
                <w:rFonts w:ascii="Times New Roman" w:hAnsi="Times New Roman"/>
                <w:sz w:val="24"/>
              </w:rPr>
            </w:pPr>
          </w:p>
        </w:tc>
        <w:tc>
          <w:tcPr>
            <w:tcW w:w="1000" w:type="dxa"/>
          </w:tcPr>
          <w:p w:rsidR="00000000" w:rsidRDefault="00FD56FB">
            <w:pPr>
              <w:jc w:val="right"/>
              <w:rPr>
                <w:rFonts w:ascii="Times New Roman" w:hAnsi="Times New Roman"/>
                <w:sz w:val="24"/>
              </w:rPr>
            </w:pPr>
            <w:r>
              <w:rPr>
                <w:rFonts w:ascii="Times New Roman" w:hAnsi="Times New Roman"/>
                <w:sz w:val="24"/>
              </w:rPr>
              <w:t>1106</w:t>
            </w:r>
          </w:p>
        </w:tc>
      </w:tr>
      <w:tr w:rsidR="00000000">
        <w:tblPrEx>
          <w:tblCellMar>
            <w:top w:w="0" w:type="dxa"/>
            <w:left w:w="0" w:type="dxa"/>
            <w:bottom w:w="0" w:type="dxa"/>
            <w:right w:w="0" w:type="dxa"/>
          </w:tblCellMar>
        </w:tblPrEx>
        <w:tc>
          <w:tcPr>
            <w:tcW w:w="2127" w:type="dxa"/>
          </w:tcPr>
          <w:p w:rsidR="00000000" w:rsidRDefault="00FD56FB">
            <w:pPr>
              <w:jc w:val="right"/>
              <w:rPr>
                <w:rFonts w:ascii="Times New Roman" w:hAnsi="Times New Roman"/>
                <w:sz w:val="24"/>
              </w:rPr>
            </w:pPr>
            <w:r>
              <w:rPr>
                <w:rFonts w:ascii="Times New Roman" w:hAnsi="Times New Roman"/>
                <w:sz w:val="24"/>
              </w:rPr>
              <w:t>Media</w:t>
            </w:r>
          </w:p>
        </w:tc>
        <w:tc>
          <w:tcPr>
            <w:tcW w:w="1000"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0.00362</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127" w:type="dxa"/>
          </w:tcPr>
          <w:p w:rsidR="00000000" w:rsidRDefault="00FD56FB">
            <w:pPr>
              <w:jc w:val="right"/>
              <w:rPr>
                <w:rFonts w:ascii="Times New Roman" w:hAnsi="Times New Roman"/>
                <w:sz w:val="24"/>
              </w:rPr>
            </w:pPr>
            <w:r>
              <w:rPr>
                <w:rFonts w:ascii="Times New Roman" w:hAnsi="Times New Roman"/>
                <w:sz w:val="24"/>
              </w:rPr>
              <w:t>Mediana</w:t>
            </w:r>
          </w:p>
        </w:tc>
        <w:tc>
          <w:tcPr>
            <w:tcW w:w="1000"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.00</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127" w:type="dxa"/>
          </w:tcPr>
          <w:p w:rsidR="00000000" w:rsidRDefault="00FD56FB">
            <w:pPr>
              <w:jc w:val="right"/>
              <w:rPr>
                <w:rFonts w:ascii="Times New Roman" w:hAnsi="Times New Roman"/>
                <w:sz w:val="24"/>
              </w:rPr>
            </w:pPr>
            <w:r>
              <w:rPr>
                <w:rFonts w:ascii="Times New Roman" w:hAnsi="Times New Roman"/>
                <w:sz w:val="24"/>
              </w:rPr>
              <w:t>Moda</w:t>
            </w:r>
          </w:p>
        </w:tc>
        <w:tc>
          <w:tcPr>
            <w:tcW w:w="1000"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0</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127" w:type="dxa"/>
          </w:tcPr>
          <w:p w:rsidR="00000000" w:rsidRDefault="00FD56FB">
            <w:pPr>
              <w:jc w:val="right"/>
              <w:rPr>
                <w:rFonts w:ascii="Times New Roman" w:hAnsi="Times New Roman"/>
                <w:sz w:val="24"/>
              </w:rPr>
            </w:pPr>
            <w:r>
              <w:rPr>
                <w:rFonts w:ascii="Times New Roman" w:hAnsi="Times New Roman"/>
                <w:sz w:val="24"/>
              </w:rPr>
              <w:t>Desviación Std.</w:t>
            </w:r>
          </w:p>
        </w:tc>
        <w:tc>
          <w:tcPr>
            <w:tcW w:w="1000"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0.0601</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127" w:type="dxa"/>
          </w:tcPr>
          <w:p w:rsidR="00000000" w:rsidRDefault="00FD56FB">
            <w:pPr>
              <w:jc w:val="right"/>
              <w:rPr>
                <w:rFonts w:ascii="Times New Roman" w:hAnsi="Times New Roman"/>
                <w:sz w:val="24"/>
              </w:rPr>
            </w:pPr>
            <w:r>
              <w:rPr>
                <w:rFonts w:ascii="Times New Roman" w:hAnsi="Times New Roman"/>
                <w:sz w:val="24"/>
              </w:rPr>
              <w:t>Varianza</w:t>
            </w:r>
          </w:p>
        </w:tc>
        <w:tc>
          <w:tcPr>
            <w:tcW w:w="1000"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0.00361</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127" w:type="dxa"/>
          </w:tcPr>
          <w:p w:rsidR="00000000" w:rsidRDefault="00FD56FB">
            <w:pPr>
              <w:jc w:val="right"/>
              <w:rPr>
                <w:rFonts w:ascii="Times New Roman" w:hAnsi="Times New Roman"/>
                <w:sz w:val="24"/>
              </w:rPr>
            </w:pPr>
            <w:r>
              <w:rPr>
                <w:rFonts w:ascii="Times New Roman" w:hAnsi="Times New Roman"/>
                <w:sz w:val="24"/>
              </w:rPr>
              <w:t>Coef. de variaci</w:t>
            </w:r>
            <w:r>
              <w:rPr>
                <w:rFonts w:ascii="Times New Roman" w:hAnsi="Times New Roman"/>
                <w:sz w:val="24"/>
              </w:rPr>
              <w:t>ón</w:t>
            </w:r>
          </w:p>
        </w:tc>
        <w:tc>
          <w:tcPr>
            <w:tcW w:w="1000" w:type="dxa"/>
          </w:tcPr>
          <w:p w:rsidR="00000000" w:rsidRDefault="00FD56FB">
            <w:pPr>
              <w:jc w:val="right"/>
              <w:rPr>
                <w:rFonts w:ascii="Times New Roman" w:hAnsi="Times New Roman"/>
                <w:sz w:val="24"/>
              </w:rPr>
            </w:pPr>
          </w:p>
        </w:tc>
        <w:tc>
          <w:tcPr>
            <w:tcW w:w="1000" w:type="dxa"/>
          </w:tcPr>
          <w:p w:rsidR="00000000" w:rsidRDefault="00FD56FB">
            <w:pPr>
              <w:jc w:val="right"/>
              <w:rPr>
                <w:rFonts w:ascii="Times New Roman" w:hAnsi="Times New Roman"/>
                <w:sz w:val="24"/>
              </w:rPr>
            </w:pPr>
            <w:r>
              <w:rPr>
                <w:rFonts w:ascii="Times New Roman" w:hAnsi="Times New Roman"/>
                <w:sz w:val="24"/>
              </w:rPr>
              <w:t>1.660</w:t>
            </w:r>
          </w:p>
        </w:tc>
      </w:tr>
      <w:tr w:rsidR="00000000">
        <w:tblPrEx>
          <w:tblCellMar>
            <w:top w:w="0" w:type="dxa"/>
            <w:left w:w="0" w:type="dxa"/>
            <w:bottom w:w="0" w:type="dxa"/>
            <w:right w:w="0" w:type="dxa"/>
          </w:tblCellMar>
        </w:tblPrEx>
        <w:tc>
          <w:tcPr>
            <w:tcW w:w="2127" w:type="dxa"/>
          </w:tcPr>
          <w:p w:rsidR="00000000" w:rsidRDefault="00FD56FB">
            <w:pPr>
              <w:jc w:val="right"/>
              <w:rPr>
                <w:rFonts w:ascii="Times New Roman" w:hAnsi="Times New Roman"/>
                <w:sz w:val="24"/>
              </w:rPr>
            </w:pPr>
            <w:r>
              <w:rPr>
                <w:rFonts w:ascii="Times New Roman" w:hAnsi="Times New Roman"/>
                <w:sz w:val="24"/>
              </w:rPr>
              <w:t>Sesgo</w:t>
            </w:r>
          </w:p>
        </w:tc>
        <w:tc>
          <w:tcPr>
            <w:tcW w:w="1000"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16.560</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127" w:type="dxa"/>
          </w:tcPr>
          <w:p w:rsidR="00000000" w:rsidRDefault="00FD56FB">
            <w:pPr>
              <w:jc w:val="right"/>
              <w:rPr>
                <w:rFonts w:ascii="Times New Roman" w:hAnsi="Times New Roman"/>
                <w:sz w:val="24"/>
              </w:rPr>
            </w:pPr>
            <w:r>
              <w:rPr>
                <w:rFonts w:ascii="Times New Roman" w:hAnsi="Times New Roman"/>
                <w:sz w:val="24"/>
              </w:rPr>
              <w:t>Kurtosis</w:t>
            </w:r>
          </w:p>
        </w:tc>
        <w:tc>
          <w:tcPr>
            <w:tcW w:w="1000"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272.7</w:t>
            </w:r>
            <w:r>
              <w:rPr>
                <w:rFonts w:ascii="Times New Roman" w:hAnsi="Times New Roman"/>
                <w:sz w:val="24"/>
              </w:rPr>
              <w:t>40</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127" w:type="dxa"/>
          </w:tcPr>
          <w:p w:rsidR="00000000" w:rsidRDefault="00FD56FB">
            <w:pPr>
              <w:jc w:val="right"/>
              <w:rPr>
                <w:rFonts w:ascii="Times New Roman" w:hAnsi="Times New Roman"/>
                <w:sz w:val="24"/>
              </w:rPr>
            </w:pPr>
            <w:r>
              <w:rPr>
                <w:rFonts w:ascii="Times New Roman" w:hAnsi="Times New Roman"/>
                <w:sz w:val="24"/>
              </w:rPr>
              <w:t>Rango</w:t>
            </w:r>
          </w:p>
        </w:tc>
        <w:tc>
          <w:tcPr>
            <w:tcW w:w="1000"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1</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127" w:type="dxa"/>
          </w:tcPr>
          <w:p w:rsidR="00000000" w:rsidRDefault="00FD56FB">
            <w:pPr>
              <w:jc w:val="right"/>
              <w:rPr>
                <w:rFonts w:ascii="Times New Roman" w:hAnsi="Times New Roman"/>
                <w:sz w:val="24"/>
              </w:rPr>
            </w:pPr>
            <w:r>
              <w:rPr>
                <w:rFonts w:ascii="Times New Roman" w:hAnsi="Times New Roman"/>
                <w:sz w:val="24"/>
              </w:rPr>
              <w:t>Mínimo</w:t>
            </w:r>
          </w:p>
        </w:tc>
        <w:tc>
          <w:tcPr>
            <w:tcW w:w="1000"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0</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127" w:type="dxa"/>
          </w:tcPr>
          <w:p w:rsidR="00000000" w:rsidRDefault="00FD56FB">
            <w:pPr>
              <w:jc w:val="right"/>
              <w:rPr>
                <w:rFonts w:ascii="Times New Roman" w:hAnsi="Times New Roman"/>
                <w:sz w:val="24"/>
              </w:rPr>
            </w:pPr>
            <w:r>
              <w:rPr>
                <w:rFonts w:ascii="Times New Roman" w:hAnsi="Times New Roman"/>
                <w:sz w:val="24"/>
              </w:rPr>
              <w:t>Máximo</w:t>
            </w:r>
          </w:p>
        </w:tc>
        <w:tc>
          <w:tcPr>
            <w:tcW w:w="1000"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1</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127" w:type="dxa"/>
          </w:tcPr>
          <w:p w:rsidR="00000000" w:rsidRDefault="00FD56FB">
            <w:pPr>
              <w:jc w:val="right"/>
              <w:rPr>
                <w:rFonts w:ascii="Times New Roman" w:hAnsi="Times New Roman"/>
                <w:sz w:val="24"/>
              </w:rPr>
            </w:pPr>
            <w:r>
              <w:rPr>
                <w:rFonts w:ascii="Times New Roman" w:hAnsi="Times New Roman"/>
                <w:sz w:val="24"/>
              </w:rPr>
              <w:t>Cuartiles</w:t>
            </w:r>
          </w:p>
        </w:tc>
        <w:tc>
          <w:tcPr>
            <w:tcW w:w="1000" w:type="dxa"/>
          </w:tcPr>
          <w:p w:rsidR="00000000" w:rsidRDefault="00FD56FB">
            <w:pPr>
              <w:jc w:val="center"/>
              <w:rPr>
                <w:rFonts w:ascii="Times New Roman" w:hAnsi="Times New Roman"/>
                <w:sz w:val="24"/>
              </w:rPr>
            </w:pPr>
            <w:r>
              <w:rPr>
                <w:rFonts w:ascii="Times New Roman" w:hAnsi="Times New Roman"/>
                <w:sz w:val="24"/>
              </w:rPr>
              <w:t>1</w:t>
            </w:r>
          </w:p>
        </w:tc>
        <w:tc>
          <w:tcPr>
            <w:tcW w:w="1000" w:type="dxa"/>
          </w:tcPr>
          <w:p w:rsidR="00000000" w:rsidRDefault="00FD56FB">
            <w:pPr>
              <w:jc w:val="right"/>
              <w:rPr>
                <w:rFonts w:ascii="Times New Roman" w:hAnsi="Times New Roman"/>
                <w:sz w:val="24"/>
              </w:rPr>
            </w:pPr>
            <w:r>
              <w:rPr>
                <w:rFonts w:ascii="Times New Roman" w:hAnsi="Times New Roman"/>
                <w:sz w:val="24"/>
              </w:rPr>
              <w:t>.00</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127"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center"/>
              <w:rPr>
                <w:rFonts w:ascii="Times New Roman" w:hAnsi="Times New Roman"/>
                <w:sz w:val="24"/>
              </w:rPr>
            </w:pPr>
            <w:r>
              <w:rPr>
                <w:rFonts w:ascii="Times New Roman" w:hAnsi="Times New Roman"/>
                <w:sz w:val="24"/>
              </w:rPr>
              <w:t>2</w:t>
            </w:r>
          </w:p>
        </w:tc>
        <w:tc>
          <w:tcPr>
            <w:tcW w:w="1000" w:type="dxa"/>
          </w:tcPr>
          <w:p w:rsidR="00000000" w:rsidRDefault="00FD56FB">
            <w:pPr>
              <w:jc w:val="right"/>
              <w:rPr>
                <w:rFonts w:ascii="Times New Roman" w:hAnsi="Times New Roman"/>
                <w:sz w:val="24"/>
              </w:rPr>
            </w:pPr>
            <w:r>
              <w:rPr>
                <w:rFonts w:ascii="Times New Roman" w:hAnsi="Times New Roman"/>
                <w:sz w:val="24"/>
              </w:rPr>
              <w:t>.00</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127"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center"/>
              <w:rPr>
                <w:rFonts w:ascii="Times New Roman" w:hAnsi="Times New Roman"/>
                <w:sz w:val="24"/>
              </w:rPr>
            </w:pPr>
            <w:r>
              <w:rPr>
                <w:rFonts w:ascii="Times New Roman" w:hAnsi="Times New Roman"/>
                <w:sz w:val="24"/>
              </w:rPr>
              <w:t>3</w:t>
            </w:r>
          </w:p>
        </w:tc>
        <w:tc>
          <w:tcPr>
            <w:tcW w:w="1000" w:type="dxa"/>
          </w:tcPr>
          <w:p w:rsidR="00000000" w:rsidRDefault="00FD56FB">
            <w:pPr>
              <w:jc w:val="right"/>
              <w:rPr>
                <w:rFonts w:ascii="Times New Roman" w:hAnsi="Times New Roman"/>
                <w:sz w:val="24"/>
              </w:rPr>
            </w:pPr>
            <w:r>
              <w:rPr>
                <w:rFonts w:ascii="Times New Roman" w:hAnsi="Times New Roman"/>
                <w:sz w:val="24"/>
              </w:rPr>
              <w:t>.00</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bl>
    <w:p w:rsidR="00000000" w:rsidRDefault="00FD56FB">
      <w:pPr>
        <w:spacing w:line="480" w:lineRule="auto"/>
        <w:jc w:val="center"/>
        <w:rPr>
          <w:rFonts w:ascii="Arial" w:hAnsi="Arial"/>
          <w:sz w:val="24"/>
        </w:rPr>
      </w:pPr>
    </w:p>
    <w:p w:rsidR="00000000" w:rsidRDefault="00FD56FB">
      <w:pPr>
        <w:spacing w:line="480" w:lineRule="auto"/>
        <w:jc w:val="center"/>
        <w:rPr>
          <w:rFonts w:ascii="Arial" w:hAnsi="Arial"/>
          <w:b/>
          <w:sz w:val="24"/>
        </w:rPr>
      </w:pPr>
    </w:p>
    <w:p w:rsidR="00000000" w:rsidRDefault="00FD56FB">
      <w:pPr>
        <w:ind w:left="851"/>
        <w:jc w:val="center"/>
        <w:rPr>
          <w:rFonts w:ascii="Arial" w:hAnsi="Arial"/>
          <w:b/>
          <w:sz w:val="24"/>
        </w:rPr>
      </w:pPr>
      <w:r>
        <w:rPr>
          <w:rFonts w:ascii="Arial" w:hAnsi="Arial"/>
          <w:b/>
          <w:sz w:val="24"/>
        </w:rPr>
        <w:t>Gráfico 3.32</w:t>
      </w:r>
    </w:p>
    <w:p w:rsidR="00000000" w:rsidRDefault="00FD56FB">
      <w:pPr>
        <w:ind w:left="851"/>
        <w:jc w:val="center"/>
        <w:rPr>
          <w:rFonts w:ascii="Arial" w:hAnsi="Arial"/>
          <w:b/>
          <w:sz w:val="24"/>
        </w:rPr>
      </w:pPr>
    </w:p>
    <w:p w:rsidR="00000000" w:rsidRDefault="00BC442A">
      <w:pPr>
        <w:ind w:left="851"/>
        <w:jc w:val="center"/>
        <w:rPr>
          <w:rFonts w:ascii="Arial" w:hAnsi="Arial"/>
          <w:b/>
          <w:sz w:val="24"/>
        </w:rPr>
      </w:pPr>
      <w:r>
        <w:rPr>
          <w:noProof/>
          <w:lang w:val="es-ES"/>
        </w:rPr>
        <w:drawing>
          <wp:anchor distT="0" distB="0" distL="114300" distR="114300" simplePos="0" relativeHeight="251655168" behindDoc="0" locked="0" layoutInCell="0" allowOverlap="1">
            <wp:simplePos x="0" y="0"/>
            <wp:positionH relativeFrom="column">
              <wp:posOffset>561340</wp:posOffset>
            </wp:positionH>
            <wp:positionV relativeFrom="paragraph">
              <wp:posOffset>312420</wp:posOffset>
            </wp:positionV>
            <wp:extent cx="4124960" cy="2237740"/>
            <wp:effectExtent l="0" t="0" r="0" b="0"/>
            <wp:wrapTopAndBottom/>
            <wp:docPr id="26" name="Objeto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FD56FB">
        <w:rPr>
          <w:rFonts w:ascii="Arial" w:hAnsi="Arial"/>
          <w:b/>
          <w:sz w:val="24"/>
        </w:rPr>
        <w:t>Probabilidad</w:t>
      </w:r>
    </w:p>
    <w:p w:rsidR="00000000" w:rsidRDefault="00FD56FB">
      <w:pPr>
        <w:jc w:val="center"/>
        <w:rPr>
          <w:rFonts w:ascii="Arial" w:hAnsi="Arial"/>
          <w:b/>
          <w:sz w:val="24"/>
        </w:rPr>
      </w:pPr>
    </w:p>
    <w:p w:rsidR="00000000" w:rsidRDefault="00FD56FB">
      <w:pPr>
        <w:jc w:val="center"/>
        <w:rPr>
          <w:rFonts w:ascii="Arial" w:hAnsi="Arial"/>
          <w:b/>
          <w:sz w:val="24"/>
        </w:rPr>
      </w:pPr>
      <w:r>
        <w:rPr>
          <w:rFonts w:ascii="Arial" w:hAnsi="Arial"/>
          <w:b/>
          <w:noProof/>
          <w:sz w:val="24"/>
        </w:rPr>
        <w:pict>
          <v:shape id="_x0000_s1053" type="#_x0000_t202" style="position:absolute;left:0;text-align:left;margin-left:45pt;margin-top:4.4pt;width:316.8pt;height:50.4pt;z-index:251658240" o:allowincell="f">
            <v:textbox>
              <w:txbxContent>
                <w:p w:rsidR="00000000" w:rsidRDefault="00FD56FB">
                  <w:pPr>
                    <w:rPr>
                      <w:rFonts w:ascii="Arial" w:hAnsi="Arial"/>
                      <w:sz w:val="24"/>
                    </w:rPr>
                  </w:pPr>
                  <w:r>
                    <w:rPr>
                      <w:rFonts w:ascii="Arial" w:hAnsi="Arial"/>
                      <w:sz w:val="24"/>
                    </w:rPr>
                    <w:t xml:space="preserve">Sin respuesta </w:t>
                  </w:r>
                  <w:r>
                    <w:rPr>
                      <w:rFonts w:ascii="Arial" w:hAnsi="Arial"/>
                      <w:sz w:val="24"/>
                    </w:rPr>
                    <w:tab/>
                  </w:r>
                  <w:r>
                    <w:rPr>
                      <w:rFonts w:ascii="Arial" w:hAnsi="Arial"/>
                      <w:sz w:val="24"/>
                    </w:rPr>
                    <w:tab/>
                    <w:t>0</w:t>
                  </w:r>
                </w:p>
                <w:p w:rsidR="00000000" w:rsidRDefault="00FD56FB">
                  <w:pPr>
                    <w:jc w:val="both"/>
                    <w:rPr>
                      <w:rFonts w:ascii="Arial" w:hAnsi="Arial"/>
                      <w:sz w:val="24"/>
                    </w:rPr>
                  </w:pPr>
                  <w:r>
                    <w:rPr>
                      <w:rFonts w:ascii="Arial" w:hAnsi="Arial"/>
                      <w:sz w:val="24"/>
                    </w:rPr>
                    <w:t>Mal respondido</w:t>
                  </w:r>
                  <w:r>
                    <w:rPr>
                      <w:rFonts w:ascii="Arial" w:hAnsi="Arial"/>
                      <w:sz w:val="24"/>
                    </w:rPr>
                    <w:tab/>
                  </w:r>
                  <w:r>
                    <w:rPr>
                      <w:rFonts w:ascii="Arial" w:hAnsi="Arial"/>
                      <w:sz w:val="24"/>
                    </w:rPr>
                    <w:tab/>
                    <w:t>1</w:t>
                  </w:r>
                </w:p>
                <w:p w:rsidR="00000000" w:rsidRDefault="00FD56FB">
                  <w:pPr>
                    <w:jc w:val="both"/>
                    <w:rPr>
                      <w:rFonts w:ascii="Arial" w:hAnsi="Arial"/>
                      <w:sz w:val="24"/>
                    </w:rPr>
                  </w:pPr>
                  <w:r>
                    <w:rPr>
                      <w:rFonts w:ascii="Arial" w:hAnsi="Arial"/>
                      <w:sz w:val="24"/>
                    </w:rPr>
                    <w:t>Bien respondido</w:t>
                  </w:r>
                  <w:r>
                    <w:rPr>
                      <w:rFonts w:ascii="Arial" w:hAnsi="Arial"/>
                      <w:sz w:val="24"/>
                    </w:rPr>
                    <w:tab/>
                  </w:r>
                  <w:r>
                    <w:rPr>
                      <w:rFonts w:ascii="Arial" w:hAnsi="Arial"/>
                      <w:sz w:val="24"/>
                    </w:rPr>
                    <w:tab/>
                    <w:t>2</w:t>
                  </w:r>
                </w:p>
                <w:p w:rsidR="00000000" w:rsidRDefault="00FD56FB"/>
              </w:txbxContent>
            </v:textbox>
          </v:shape>
        </w:pict>
      </w:r>
    </w:p>
    <w:p w:rsidR="00000000" w:rsidRDefault="00FD56FB">
      <w:pPr>
        <w:jc w:val="center"/>
        <w:rPr>
          <w:rFonts w:ascii="Arial" w:hAnsi="Arial"/>
          <w:b/>
          <w:sz w:val="24"/>
        </w:rPr>
      </w:pPr>
    </w:p>
    <w:p w:rsidR="00000000" w:rsidRDefault="00FD56FB">
      <w:pPr>
        <w:jc w:val="center"/>
        <w:rPr>
          <w:rFonts w:ascii="Arial" w:hAnsi="Arial"/>
          <w:b/>
          <w:sz w:val="24"/>
        </w:rPr>
      </w:pPr>
    </w:p>
    <w:p w:rsidR="00000000" w:rsidRDefault="00FD56FB">
      <w:pPr>
        <w:jc w:val="center"/>
        <w:rPr>
          <w:rFonts w:ascii="Arial" w:hAnsi="Arial"/>
          <w:b/>
          <w:sz w:val="24"/>
        </w:rPr>
      </w:pPr>
    </w:p>
    <w:p w:rsidR="00000000" w:rsidRDefault="00FD56FB">
      <w:pPr>
        <w:jc w:val="center"/>
        <w:rPr>
          <w:rFonts w:ascii="Arial" w:hAnsi="Arial"/>
          <w:b/>
          <w:sz w:val="24"/>
        </w:rPr>
      </w:pPr>
    </w:p>
    <w:p w:rsidR="00000000" w:rsidRDefault="00FD56FB">
      <w:pPr>
        <w:spacing w:line="480" w:lineRule="auto"/>
        <w:ind w:left="851"/>
        <w:jc w:val="both"/>
        <w:rPr>
          <w:rFonts w:ascii="Arial" w:hAnsi="Arial"/>
          <w:sz w:val="24"/>
        </w:rPr>
      </w:pPr>
      <w:r>
        <w:rPr>
          <w:rFonts w:ascii="Arial" w:hAnsi="Arial"/>
          <w:sz w:val="24"/>
        </w:rPr>
        <w:t xml:space="preserve">Distribución de </w:t>
      </w:r>
      <w:r>
        <w:rPr>
          <w:rFonts w:ascii="Arial" w:hAnsi="Arial"/>
          <w:sz w:val="24"/>
        </w:rPr>
        <w:t>frecuencias</w:t>
      </w:r>
    </w:p>
    <w:p w:rsidR="00000000" w:rsidRDefault="00FD56FB">
      <w:pPr>
        <w:jc w:val="both"/>
        <w:rPr>
          <w:rFonts w:ascii="Arial" w:hAnsi="Arial"/>
          <w:sz w:val="24"/>
        </w:rPr>
      </w:pPr>
    </w:p>
    <w:p w:rsidR="00000000" w:rsidRDefault="00FD56FB">
      <w:pPr>
        <w:spacing w:line="480" w:lineRule="auto"/>
        <w:ind w:left="851"/>
        <w:jc w:val="both"/>
        <w:rPr>
          <w:rFonts w:ascii="Arial" w:hAnsi="Arial"/>
          <w:sz w:val="24"/>
        </w:rPr>
      </w:pPr>
      <w:r>
        <w:rPr>
          <w:rFonts w:ascii="Arial" w:hAnsi="Arial"/>
          <w:noProof/>
          <w:sz w:val="24"/>
        </w:rPr>
        <w:pict>
          <v:shape id="_x0000_s1059" type="#_x0000_t87" style="position:absolute;left:0;text-align:left;margin-left:124.2pt;margin-top:2pt;width:7.2pt;height:1in;z-index:251663360" o:allowincell="f"/>
        </w:pict>
      </w:r>
      <w:r>
        <w:rPr>
          <w:rFonts w:ascii="Arial" w:hAnsi="Arial"/>
          <w:sz w:val="24"/>
        </w:rPr>
        <w:tab/>
      </w:r>
      <w:r>
        <w:rPr>
          <w:rFonts w:ascii="Arial" w:hAnsi="Arial"/>
          <w:sz w:val="24"/>
        </w:rPr>
        <w:tab/>
      </w:r>
      <w:r>
        <w:rPr>
          <w:rFonts w:ascii="Arial" w:hAnsi="Arial"/>
          <w:sz w:val="24"/>
        </w:rPr>
        <w:tab/>
        <w:t>0.996</w:t>
      </w:r>
      <w:r>
        <w:rPr>
          <w:rFonts w:ascii="Arial" w:hAnsi="Arial"/>
          <w:sz w:val="24"/>
        </w:rPr>
        <w:tab/>
      </w:r>
      <w:r>
        <w:rPr>
          <w:rFonts w:ascii="Arial" w:hAnsi="Arial"/>
          <w:sz w:val="24"/>
        </w:rPr>
        <w:tab/>
        <w:t>Si x</w:t>
      </w:r>
      <w:r>
        <w:rPr>
          <w:rFonts w:ascii="Arial" w:hAnsi="Arial"/>
          <w:sz w:val="24"/>
          <w:vertAlign w:val="subscript"/>
        </w:rPr>
        <w:t>32</w:t>
      </w:r>
      <w:r>
        <w:rPr>
          <w:rFonts w:ascii="Arial" w:hAnsi="Arial"/>
          <w:sz w:val="24"/>
        </w:rPr>
        <w:t>=0</w:t>
      </w:r>
    </w:p>
    <w:p w:rsidR="00000000" w:rsidRDefault="00FD56FB">
      <w:pPr>
        <w:spacing w:line="480" w:lineRule="auto"/>
        <w:ind w:left="851"/>
        <w:jc w:val="both"/>
        <w:rPr>
          <w:rFonts w:ascii="Arial" w:hAnsi="Arial"/>
          <w:sz w:val="24"/>
        </w:rPr>
      </w:pPr>
      <w:r>
        <w:rPr>
          <w:rFonts w:ascii="Arial" w:hAnsi="Arial"/>
          <w:sz w:val="24"/>
        </w:rPr>
        <w:t>P(X</w:t>
      </w:r>
      <w:r>
        <w:rPr>
          <w:rFonts w:ascii="Arial" w:hAnsi="Arial"/>
          <w:sz w:val="24"/>
          <w:vertAlign w:val="subscript"/>
        </w:rPr>
        <w:t>32</w:t>
      </w:r>
      <w:r>
        <w:rPr>
          <w:rFonts w:ascii="Arial" w:hAnsi="Arial"/>
          <w:sz w:val="24"/>
        </w:rPr>
        <w:t>=x</w:t>
      </w:r>
      <w:r>
        <w:rPr>
          <w:rFonts w:ascii="Arial" w:hAnsi="Arial"/>
          <w:sz w:val="24"/>
          <w:vertAlign w:val="subscript"/>
        </w:rPr>
        <w:t>32</w:t>
      </w:r>
      <w:r>
        <w:rPr>
          <w:rFonts w:ascii="Arial" w:hAnsi="Arial"/>
          <w:sz w:val="24"/>
        </w:rPr>
        <w:t>) =</w:t>
      </w:r>
      <w:r>
        <w:rPr>
          <w:rFonts w:ascii="Arial" w:hAnsi="Arial"/>
          <w:sz w:val="24"/>
        </w:rPr>
        <w:tab/>
      </w:r>
      <w:r>
        <w:rPr>
          <w:rFonts w:ascii="Arial" w:hAnsi="Arial"/>
          <w:sz w:val="24"/>
        </w:rPr>
        <w:t>0.004</w:t>
      </w:r>
      <w:r>
        <w:rPr>
          <w:rFonts w:ascii="Arial" w:hAnsi="Arial"/>
          <w:sz w:val="24"/>
        </w:rPr>
        <w:tab/>
      </w:r>
      <w:r>
        <w:rPr>
          <w:rFonts w:ascii="Arial" w:hAnsi="Arial"/>
          <w:sz w:val="24"/>
        </w:rPr>
        <w:tab/>
        <w:t>Si x</w:t>
      </w:r>
      <w:r>
        <w:rPr>
          <w:rFonts w:ascii="Arial" w:hAnsi="Arial"/>
          <w:sz w:val="24"/>
          <w:vertAlign w:val="subscript"/>
        </w:rPr>
        <w:t>32</w:t>
      </w:r>
      <w:r>
        <w:rPr>
          <w:rFonts w:ascii="Arial" w:hAnsi="Arial"/>
          <w:sz w:val="24"/>
        </w:rPr>
        <w:t>=1</w:t>
      </w:r>
    </w:p>
    <w:p w:rsidR="00000000" w:rsidRDefault="00FD56FB">
      <w:pPr>
        <w:spacing w:line="480" w:lineRule="auto"/>
        <w:ind w:left="851"/>
        <w:jc w:val="both"/>
        <w:rPr>
          <w:rFonts w:ascii="Arial" w:hAnsi="Arial"/>
          <w:sz w:val="24"/>
        </w:rPr>
      </w:pPr>
      <w:r>
        <w:rPr>
          <w:rFonts w:ascii="Arial" w:hAnsi="Arial"/>
          <w:sz w:val="24"/>
        </w:rPr>
        <w:tab/>
      </w:r>
      <w:r>
        <w:rPr>
          <w:rFonts w:ascii="Arial" w:hAnsi="Arial"/>
          <w:sz w:val="24"/>
        </w:rPr>
        <w:tab/>
      </w:r>
      <w:r>
        <w:rPr>
          <w:rFonts w:ascii="Arial" w:hAnsi="Arial"/>
          <w:sz w:val="24"/>
        </w:rPr>
        <w:tab/>
        <w:t>0</w:t>
      </w:r>
      <w:r>
        <w:rPr>
          <w:rFonts w:ascii="Arial" w:hAnsi="Arial"/>
          <w:sz w:val="24"/>
        </w:rPr>
        <w:tab/>
      </w:r>
      <w:r>
        <w:rPr>
          <w:rFonts w:ascii="Arial" w:hAnsi="Arial"/>
          <w:sz w:val="24"/>
        </w:rPr>
        <w:tab/>
        <w:t>resto de x</w:t>
      </w:r>
      <w:r>
        <w:rPr>
          <w:rFonts w:ascii="Arial" w:hAnsi="Arial"/>
          <w:sz w:val="24"/>
          <w:vertAlign w:val="subscript"/>
        </w:rPr>
        <w:t>32</w:t>
      </w:r>
    </w:p>
    <w:p w:rsidR="00000000" w:rsidRDefault="00FD56FB">
      <w:pPr>
        <w:ind w:left="851"/>
        <w:jc w:val="both"/>
        <w:rPr>
          <w:rFonts w:ascii="Arial" w:hAnsi="Arial"/>
          <w:sz w:val="24"/>
        </w:rPr>
      </w:pPr>
    </w:p>
    <w:p w:rsidR="00000000" w:rsidRDefault="00FD56FB">
      <w:pPr>
        <w:spacing w:line="480" w:lineRule="auto"/>
        <w:ind w:left="851"/>
        <w:jc w:val="both"/>
        <w:rPr>
          <w:rFonts w:ascii="Arial" w:hAnsi="Arial"/>
          <w:sz w:val="24"/>
        </w:rPr>
      </w:pPr>
      <w:r>
        <w:pict>
          <v:shape id="_x0000_s1047" type="#_x0000_t75" style="position:absolute;left:0;text-align:left;margin-left:38.25pt;margin-top:27.6pt;width:121.95pt;height:20pt;z-index:251652096" o:allowincell="f">
            <v:imagedata r:id="rId10" o:title=""/>
            <w10:wrap type="topAndBottom"/>
          </v:shape>
          <o:OLEObject Type="Embed" ProgID="Equation.2" ShapeID="_x0000_s1047" DrawAspect="Content" ObjectID="_1307948509" r:id="rId11"/>
        </w:pict>
      </w:r>
      <w:r>
        <w:rPr>
          <w:rFonts w:ascii="Arial" w:hAnsi="Arial"/>
          <w:sz w:val="24"/>
        </w:rPr>
        <w:t>Función generadora de momentos</w:t>
      </w:r>
    </w:p>
    <w:p w:rsidR="00000000" w:rsidRDefault="00FD56FB">
      <w:pPr>
        <w:jc w:val="both"/>
        <w:rPr>
          <w:rFonts w:ascii="Arial" w:hAnsi="Arial"/>
          <w:sz w:val="24"/>
        </w:rPr>
      </w:pPr>
    </w:p>
    <w:p w:rsidR="00000000" w:rsidRDefault="00FD56FB">
      <w:pPr>
        <w:spacing w:line="480" w:lineRule="auto"/>
        <w:jc w:val="both"/>
        <w:rPr>
          <w:rFonts w:ascii="Arial" w:hAnsi="Arial"/>
          <w:sz w:val="24"/>
        </w:rPr>
      </w:pPr>
    </w:p>
    <w:p w:rsidR="00000000" w:rsidRDefault="00FD56FB">
      <w:pPr>
        <w:pStyle w:val="Ttulo3"/>
        <w:spacing w:line="480" w:lineRule="auto"/>
        <w:ind w:left="851"/>
      </w:pPr>
      <w:bookmarkStart w:id="3" w:name="_Toc505954500"/>
      <w:bookmarkStart w:id="4" w:name="_Toc506601651"/>
      <w:bookmarkStart w:id="5" w:name="_Toc506931664"/>
      <w:r>
        <w:t>Trig</w:t>
      </w:r>
      <w:r>
        <w:t>ésima tercera variable</w:t>
      </w:r>
      <w:r>
        <w:t>:</w:t>
      </w:r>
      <w:r>
        <w:t xml:space="preserve"> </w:t>
      </w:r>
      <w:r>
        <w:t>X</w:t>
      </w:r>
      <w:r>
        <w:rPr>
          <w:vertAlign w:val="subscript"/>
        </w:rPr>
        <w:t>33</w:t>
      </w:r>
      <w:r>
        <w:t>=</w:t>
      </w:r>
      <w:r>
        <w:t>Estadística</w:t>
      </w:r>
      <w:bookmarkEnd w:id="3"/>
      <w:bookmarkEnd w:id="4"/>
      <w:bookmarkEnd w:id="5"/>
    </w:p>
    <w:p w:rsidR="00000000" w:rsidRDefault="00FD56FB">
      <w:pPr>
        <w:spacing w:line="480" w:lineRule="auto"/>
        <w:ind w:left="851"/>
        <w:jc w:val="both"/>
        <w:rPr>
          <w:rFonts w:ascii="Arial" w:hAnsi="Arial"/>
          <w:sz w:val="24"/>
        </w:rPr>
      </w:pPr>
      <w:r>
        <w:rPr>
          <w:rFonts w:ascii="Arial" w:hAnsi="Arial"/>
          <w:sz w:val="24"/>
        </w:rPr>
        <w:t xml:space="preserve">La </w:t>
      </w:r>
      <w:r>
        <w:rPr>
          <w:rFonts w:ascii="Arial" w:hAnsi="Arial"/>
          <w:sz w:val="24"/>
        </w:rPr>
        <w:t xml:space="preserve">última variable </w:t>
      </w:r>
      <w:r>
        <w:rPr>
          <w:rFonts w:ascii="Arial" w:hAnsi="Arial"/>
          <w:sz w:val="24"/>
        </w:rPr>
        <w:t>trata de evaluar si los alumnos tienen conocimiento acerca de estadística, los resultados obtenidos, son los siguientes: 21.7 de cada 100 estudiantes no contestaron, 75.2 de cada 100 estudiantes co</w:t>
      </w:r>
      <w:r>
        <w:rPr>
          <w:rFonts w:ascii="Arial" w:hAnsi="Arial"/>
          <w:sz w:val="24"/>
        </w:rPr>
        <w:t>ntestaron mal y simplemente contestaron lo que creían, y solo 3.1 de cada 100 estudiantes contestaron correctamente. La variable tiene una distribución platicúrtica y un coeficiente de asimetría negativo (hay mayor concentración de datos hacia la derecha),</w:t>
      </w:r>
      <w:r>
        <w:rPr>
          <w:rFonts w:ascii="Arial" w:hAnsi="Arial"/>
          <w:sz w:val="24"/>
        </w:rPr>
        <w:t xml:space="preserve"> la moda de las observaciones es 1, como se aprecia en la tabla XLII</w:t>
      </w:r>
      <w:r>
        <w:rPr>
          <w:rFonts w:ascii="Arial" w:hAnsi="Arial"/>
          <w:sz w:val="24"/>
        </w:rPr>
        <w:t>I</w:t>
      </w:r>
      <w:r>
        <w:rPr>
          <w:rFonts w:ascii="Arial" w:hAnsi="Arial"/>
          <w:sz w:val="24"/>
        </w:rPr>
        <w:t>.</w:t>
      </w:r>
    </w:p>
    <w:p w:rsidR="00000000" w:rsidRDefault="00FD56FB">
      <w:pPr>
        <w:ind w:left="851"/>
        <w:jc w:val="center"/>
        <w:rPr>
          <w:rFonts w:ascii="Arial" w:hAnsi="Arial"/>
          <w:b/>
          <w:sz w:val="24"/>
        </w:rPr>
      </w:pPr>
      <w:r>
        <w:rPr>
          <w:rFonts w:ascii="Arial" w:hAnsi="Arial"/>
          <w:b/>
          <w:sz w:val="24"/>
        </w:rPr>
        <w:t>Tabla XLII</w:t>
      </w:r>
      <w:r>
        <w:rPr>
          <w:rFonts w:ascii="Arial" w:hAnsi="Arial"/>
          <w:b/>
          <w:sz w:val="24"/>
        </w:rPr>
        <w:t>I</w:t>
      </w:r>
    </w:p>
    <w:p w:rsidR="00000000" w:rsidRDefault="00FD56FB">
      <w:pPr>
        <w:ind w:left="851"/>
        <w:jc w:val="center"/>
        <w:rPr>
          <w:rFonts w:ascii="Arial" w:hAnsi="Arial"/>
          <w:b/>
          <w:sz w:val="24"/>
        </w:rPr>
      </w:pPr>
    </w:p>
    <w:p w:rsidR="00000000" w:rsidRDefault="00FD56FB">
      <w:pPr>
        <w:ind w:left="851"/>
        <w:jc w:val="center"/>
        <w:rPr>
          <w:rFonts w:ascii="Arial" w:hAnsi="Arial"/>
          <w:b/>
          <w:sz w:val="24"/>
        </w:rPr>
      </w:pPr>
      <w:r>
        <w:rPr>
          <w:rFonts w:ascii="Arial" w:hAnsi="Arial"/>
          <w:b/>
          <w:sz w:val="24"/>
        </w:rPr>
        <w:t xml:space="preserve">Estimadores poblacionales de la variable </w:t>
      </w:r>
      <w:r>
        <w:rPr>
          <w:rFonts w:ascii="Arial" w:hAnsi="Arial"/>
          <w:b/>
          <w:sz w:val="24"/>
        </w:rPr>
        <w:t>X</w:t>
      </w:r>
      <w:r>
        <w:rPr>
          <w:rFonts w:ascii="Arial" w:hAnsi="Arial"/>
          <w:b/>
          <w:sz w:val="24"/>
          <w:vertAlign w:val="subscript"/>
        </w:rPr>
        <w:t>33</w:t>
      </w:r>
      <w:r>
        <w:rPr>
          <w:rFonts w:ascii="Arial" w:hAnsi="Arial"/>
          <w:b/>
          <w:sz w:val="24"/>
        </w:rPr>
        <w:t>:</w:t>
      </w:r>
      <w:r>
        <w:t xml:space="preserve"> </w:t>
      </w:r>
      <w:r>
        <w:rPr>
          <w:rFonts w:ascii="Arial" w:hAnsi="Arial"/>
          <w:b/>
          <w:sz w:val="24"/>
        </w:rPr>
        <w:t>Estadística</w:t>
      </w:r>
    </w:p>
    <w:p w:rsidR="00000000" w:rsidRDefault="00FD56FB">
      <w:pPr>
        <w:jc w:val="center"/>
        <w:rPr>
          <w:rFonts w:ascii="Arial" w:hAnsi="Arial"/>
          <w:b/>
          <w:sz w:val="24"/>
        </w:rPr>
      </w:pPr>
    </w:p>
    <w:tbl>
      <w:tblPr>
        <w:tblW w:w="0" w:type="auto"/>
        <w:tblInd w:w="859"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1985"/>
        <w:gridCol w:w="1000"/>
        <w:gridCol w:w="1000"/>
      </w:tblGrid>
      <w:tr w:rsidR="00000000">
        <w:tblPrEx>
          <w:tblCellMar>
            <w:top w:w="0" w:type="dxa"/>
            <w:left w:w="0" w:type="dxa"/>
            <w:bottom w:w="0" w:type="dxa"/>
            <w:right w:w="0" w:type="dxa"/>
          </w:tblCellMar>
        </w:tblPrEx>
        <w:tc>
          <w:tcPr>
            <w:tcW w:w="1985" w:type="dxa"/>
          </w:tcPr>
          <w:p w:rsidR="00000000" w:rsidRDefault="00FD56FB">
            <w:pPr>
              <w:jc w:val="right"/>
              <w:rPr>
                <w:rFonts w:ascii="Times New Roman" w:hAnsi="Times New Roman"/>
                <w:sz w:val="24"/>
              </w:rPr>
            </w:pPr>
            <w:r>
              <w:rPr>
                <w:rFonts w:ascii="Times New Roman" w:hAnsi="Times New Roman"/>
                <w:sz w:val="24"/>
              </w:rPr>
              <w:t>n</w:t>
            </w:r>
          </w:p>
        </w:tc>
        <w:tc>
          <w:tcPr>
            <w:tcW w:w="1000" w:type="dxa"/>
          </w:tcPr>
          <w:p w:rsidR="00000000" w:rsidRDefault="00FD56FB">
            <w:pPr>
              <w:jc w:val="right"/>
              <w:rPr>
                <w:rFonts w:ascii="Times New Roman" w:hAnsi="Times New Roman"/>
                <w:sz w:val="24"/>
              </w:rPr>
            </w:pPr>
          </w:p>
        </w:tc>
        <w:tc>
          <w:tcPr>
            <w:tcW w:w="1000" w:type="dxa"/>
          </w:tcPr>
          <w:p w:rsidR="00000000" w:rsidRDefault="00FD56FB">
            <w:pPr>
              <w:jc w:val="right"/>
              <w:rPr>
                <w:rFonts w:ascii="Times New Roman" w:hAnsi="Times New Roman"/>
                <w:sz w:val="24"/>
              </w:rPr>
            </w:pPr>
            <w:r>
              <w:rPr>
                <w:rFonts w:ascii="Times New Roman" w:hAnsi="Times New Roman"/>
                <w:sz w:val="24"/>
              </w:rPr>
              <w:t>1106</w:t>
            </w:r>
          </w:p>
        </w:tc>
      </w:tr>
      <w:tr w:rsidR="00000000">
        <w:tblPrEx>
          <w:tblCellMar>
            <w:top w:w="0" w:type="dxa"/>
            <w:left w:w="0" w:type="dxa"/>
            <w:bottom w:w="0" w:type="dxa"/>
            <w:right w:w="0" w:type="dxa"/>
          </w:tblCellMar>
        </w:tblPrEx>
        <w:tc>
          <w:tcPr>
            <w:tcW w:w="1985" w:type="dxa"/>
          </w:tcPr>
          <w:p w:rsidR="00000000" w:rsidRDefault="00FD56FB">
            <w:pPr>
              <w:jc w:val="right"/>
              <w:rPr>
                <w:rFonts w:ascii="Times New Roman" w:hAnsi="Times New Roman"/>
                <w:sz w:val="24"/>
              </w:rPr>
            </w:pPr>
            <w:r>
              <w:rPr>
                <w:rFonts w:ascii="Times New Roman" w:hAnsi="Times New Roman"/>
                <w:sz w:val="24"/>
              </w:rPr>
              <w:t>Media</w:t>
            </w:r>
          </w:p>
        </w:tc>
        <w:tc>
          <w:tcPr>
            <w:tcW w:w="1000"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.81</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1985" w:type="dxa"/>
          </w:tcPr>
          <w:p w:rsidR="00000000" w:rsidRDefault="00FD56FB">
            <w:pPr>
              <w:jc w:val="right"/>
              <w:rPr>
                <w:rFonts w:ascii="Times New Roman" w:hAnsi="Times New Roman"/>
                <w:sz w:val="24"/>
              </w:rPr>
            </w:pPr>
            <w:r>
              <w:rPr>
                <w:rFonts w:ascii="Times New Roman" w:hAnsi="Times New Roman"/>
                <w:sz w:val="24"/>
              </w:rPr>
              <w:t>Mediana</w:t>
            </w:r>
          </w:p>
        </w:tc>
        <w:tc>
          <w:tcPr>
            <w:tcW w:w="1000"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1.00</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1985" w:type="dxa"/>
          </w:tcPr>
          <w:p w:rsidR="00000000" w:rsidRDefault="00FD56FB">
            <w:pPr>
              <w:jc w:val="right"/>
              <w:rPr>
                <w:rFonts w:ascii="Times New Roman" w:hAnsi="Times New Roman"/>
                <w:sz w:val="24"/>
              </w:rPr>
            </w:pPr>
            <w:r>
              <w:rPr>
                <w:rFonts w:ascii="Times New Roman" w:hAnsi="Times New Roman"/>
                <w:sz w:val="24"/>
              </w:rPr>
              <w:t>Moda</w:t>
            </w:r>
          </w:p>
        </w:tc>
        <w:tc>
          <w:tcPr>
            <w:tcW w:w="1000"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1</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1985" w:type="dxa"/>
          </w:tcPr>
          <w:p w:rsidR="00000000" w:rsidRDefault="00FD56FB">
            <w:pPr>
              <w:jc w:val="right"/>
              <w:rPr>
                <w:rFonts w:ascii="Times New Roman" w:hAnsi="Times New Roman"/>
                <w:sz w:val="24"/>
              </w:rPr>
            </w:pPr>
            <w:r>
              <w:rPr>
                <w:rFonts w:ascii="Times New Roman" w:hAnsi="Times New Roman"/>
                <w:sz w:val="24"/>
              </w:rPr>
              <w:t>Desviación Std.</w:t>
            </w:r>
          </w:p>
        </w:tc>
        <w:tc>
          <w:tcPr>
            <w:tcW w:w="1000"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.46</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1985" w:type="dxa"/>
          </w:tcPr>
          <w:p w:rsidR="00000000" w:rsidRDefault="00FD56FB">
            <w:pPr>
              <w:jc w:val="right"/>
              <w:rPr>
                <w:rFonts w:ascii="Times New Roman" w:hAnsi="Times New Roman"/>
                <w:sz w:val="24"/>
              </w:rPr>
            </w:pPr>
            <w:r>
              <w:rPr>
                <w:rFonts w:ascii="Times New Roman" w:hAnsi="Times New Roman"/>
                <w:sz w:val="24"/>
              </w:rPr>
              <w:t>Varianza</w:t>
            </w:r>
          </w:p>
        </w:tc>
        <w:tc>
          <w:tcPr>
            <w:tcW w:w="1000"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.21</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1985" w:type="dxa"/>
          </w:tcPr>
          <w:p w:rsidR="00000000" w:rsidRDefault="00FD56FB">
            <w:pPr>
              <w:jc w:val="right"/>
              <w:rPr>
                <w:rFonts w:ascii="Times New Roman" w:hAnsi="Times New Roman"/>
                <w:sz w:val="24"/>
              </w:rPr>
            </w:pPr>
            <w:r>
              <w:rPr>
                <w:rFonts w:ascii="Times New Roman" w:hAnsi="Times New Roman"/>
                <w:sz w:val="24"/>
              </w:rPr>
              <w:t>Coef. de variaci</w:t>
            </w:r>
            <w:r>
              <w:rPr>
                <w:rFonts w:ascii="Times New Roman" w:hAnsi="Times New Roman"/>
                <w:sz w:val="24"/>
              </w:rPr>
              <w:t>ón</w:t>
            </w:r>
          </w:p>
        </w:tc>
        <w:tc>
          <w:tcPr>
            <w:tcW w:w="1000" w:type="dxa"/>
          </w:tcPr>
          <w:p w:rsidR="00000000" w:rsidRDefault="00FD56FB">
            <w:pPr>
              <w:jc w:val="right"/>
              <w:rPr>
                <w:rFonts w:ascii="Times New Roman" w:hAnsi="Times New Roman"/>
                <w:sz w:val="24"/>
              </w:rPr>
            </w:pPr>
          </w:p>
        </w:tc>
        <w:tc>
          <w:tcPr>
            <w:tcW w:w="1000" w:type="dxa"/>
          </w:tcPr>
          <w:p w:rsidR="00000000" w:rsidRDefault="00FD56FB">
            <w:pPr>
              <w:jc w:val="right"/>
              <w:rPr>
                <w:rFonts w:ascii="Times New Roman" w:hAnsi="Times New Roman"/>
                <w:sz w:val="24"/>
              </w:rPr>
            </w:pPr>
            <w:r>
              <w:rPr>
                <w:rFonts w:ascii="Times New Roman" w:hAnsi="Times New Roman"/>
                <w:sz w:val="24"/>
              </w:rPr>
              <w:t>.56</w:t>
            </w:r>
            <w:r>
              <w:rPr>
                <w:rFonts w:ascii="Times New Roman" w:hAnsi="Times New Roman"/>
                <w:sz w:val="24"/>
              </w:rPr>
              <w:t>7</w:t>
            </w:r>
          </w:p>
        </w:tc>
      </w:tr>
      <w:tr w:rsidR="00000000">
        <w:tblPrEx>
          <w:tblCellMar>
            <w:top w:w="0" w:type="dxa"/>
            <w:left w:w="0" w:type="dxa"/>
            <w:bottom w:w="0" w:type="dxa"/>
            <w:right w:w="0" w:type="dxa"/>
          </w:tblCellMar>
        </w:tblPrEx>
        <w:tc>
          <w:tcPr>
            <w:tcW w:w="1985" w:type="dxa"/>
          </w:tcPr>
          <w:p w:rsidR="00000000" w:rsidRDefault="00FD56FB">
            <w:pPr>
              <w:jc w:val="right"/>
              <w:rPr>
                <w:rFonts w:ascii="Times New Roman" w:hAnsi="Times New Roman"/>
                <w:sz w:val="24"/>
              </w:rPr>
            </w:pPr>
            <w:r>
              <w:rPr>
                <w:rFonts w:ascii="Times New Roman" w:hAnsi="Times New Roman"/>
                <w:sz w:val="24"/>
              </w:rPr>
              <w:t>Sesgo</w:t>
            </w:r>
          </w:p>
        </w:tc>
        <w:tc>
          <w:tcPr>
            <w:tcW w:w="1000"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-.619</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1985" w:type="dxa"/>
          </w:tcPr>
          <w:p w:rsidR="00000000" w:rsidRDefault="00FD56FB">
            <w:pPr>
              <w:jc w:val="right"/>
              <w:rPr>
                <w:rFonts w:ascii="Times New Roman" w:hAnsi="Times New Roman"/>
                <w:sz w:val="24"/>
              </w:rPr>
            </w:pPr>
            <w:r>
              <w:rPr>
                <w:rFonts w:ascii="Times New Roman" w:hAnsi="Times New Roman"/>
                <w:sz w:val="24"/>
              </w:rPr>
              <w:t>Kurtosis</w:t>
            </w:r>
          </w:p>
        </w:tc>
        <w:tc>
          <w:tcPr>
            <w:tcW w:w="1000"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.465</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1985" w:type="dxa"/>
          </w:tcPr>
          <w:p w:rsidR="00000000" w:rsidRDefault="00FD56FB">
            <w:pPr>
              <w:jc w:val="right"/>
              <w:rPr>
                <w:rFonts w:ascii="Times New Roman" w:hAnsi="Times New Roman"/>
                <w:sz w:val="24"/>
              </w:rPr>
            </w:pPr>
            <w:r>
              <w:rPr>
                <w:rFonts w:ascii="Times New Roman" w:hAnsi="Times New Roman"/>
                <w:sz w:val="24"/>
              </w:rPr>
              <w:t>Rango</w:t>
            </w:r>
          </w:p>
        </w:tc>
        <w:tc>
          <w:tcPr>
            <w:tcW w:w="1000"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2</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1985" w:type="dxa"/>
          </w:tcPr>
          <w:p w:rsidR="00000000" w:rsidRDefault="00FD56FB">
            <w:pPr>
              <w:jc w:val="right"/>
              <w:rPr>
                <w:rFonts w:ascii="Times New Roman" w:hAnsi="Times New Roman"/>
                <w:sz w:val="24"/>
              </w:rPr>
            </w:pPr>
            <w:r>
              <w:rPr>
                <w:rFonts w:ascii="Times New Roman" w:hAnsi="Times New Roman"/>
                <w:sz w:val="24"/>
              </w:rPr>
              <w:t>Mínimo</w:t>
            </w:r>
          </w:p>
        </w:tc>
        <w:tc>
          <w:tcPr>
            <w:tcW w:w="1000"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0</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1985" w:type="dxa"/>
          </w:tcPr>
          <w:p w:rsidR="00000000" w:rsidRDefault="00FD56FB">
            <w:pPr>
              <w:jc w:val="right"/>
              <w:rPr>
                <w:rFonts w:ascii="Times New Roman" w:hAnsi="Times New Roman"/>
                <w:sz w:val="24"/>
              </w:rPr>
            </w:pPr>
            <w:r>
              <w:rPr>
                <w:rFonts w:ascii="Times New Roman" w:hAnsi="Times New Roman"/>
                <w:sz w:val="24"/>
              </w:rPr>
              <w:t>Máximo</w:t>
            </w:r>
          </w:p>
        </w:tc>
        <w:tc>
          <w:tcPr>
            <w:tcW w:w="1000"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2</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1985" w:type="dxa"/>
          </w:tcPr>
          <w:p w:rsidR="00000000" w:rsidRDefault="00FD56FB">
            <w:pPr>
              <w:jc w:val="right"/>
              <w:rPr>
                <w:rFonts w:ascii="Times New Roman" w:hAnsi="Times New Roman"/>
                <w:sz w:val="24"/>
              </w:rPr>
            </w:pPr>
            <w:r>
              <w:rPr>
                <w:rFonts w:ascii="Times New Roman" w:hAnsi="Times New Roman"/>
                <w:sz w:val="24"/>
              </w:rPr>
              <w:t>Cuartiles</w:t>
            </w:r>
          </w:p>
        </w:tc>
        <w:tc>
          <w:tcPr>
            <w:tcW w:w="1000" w:type="dxa"/>
          </w:tcPr>
          <w:p w:rsidR="00000000" w:rsidRDefault="00FD56FB">
            <w:pPr>
              <w:jc w:val="center"/>
              <w:rPr>
                <w:rFonts w:ascii="Times New Roman" w:hAnsi="Times New Roman"/>
                <w:sz w:val="24"/>
              </w:rPr>
            </w:pPr>
            <w:r>
              <w:rPr>
                <w:rFonts w:ascii="Times New Roman" w:hAnsi="Times New Roman"/>
                <w:sz w:val="24"/>
              </w:rPr>
              <w:t>1</w:t>
            </w:r>
          </w:p>
        </w:tc>
        <w:tc>
          <w:tcPr>
            <w:tcW w:w="1000" w:type="dxa"/>
          </w:tcPr>
          <w:p w:rsidR="00000000" w:rsidRDefault="00FD56FB">
            <w:pPr>
              <w:jc w:val="right"/>
              <w:rPr>
                <w:rFonts w:ascii="Times New Roman" w:hAnsi="Times New Roman"/>
                <w:sz w:val="24"/>
              </w:rPr>
            </w:pPr>
            <w:r>
              <w:rPr>
                <w:rFonts w:ascii="Times New Roman" w:hAnsi="Times New Roman"/>
                <w:sz w:val="24"/>
              </w:rPr>
              <w:t>1.00</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1985"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center"/>
              <w:rPr>
                <w:rFonts w:ascii="Times New Roman" w:hAnsi="Times New Roman"/>
                <w:sz w:val="24"/>
              </w:rPr>
            </w:pPr>
            <w:r>
              <w:rPr>
                <w:rFonts w:ascii="Times New Roman" w:hAnsi="Times New Roman"/>
                <w:sz w:val="24"/>
              </w:rPr>
              <w:t>2</w:t>
            </w:r>
          </w:p>
        </w:tc>
        <w:tc>
          <w:tcPr>
            <w:tcW w:w="1000" w:type="dxa"/>
          </w:tcPr>
          <w:p w:rsidR="00000000" w:rsidRDefault="00FD56FB">
            <w:pPr>
              <w:jc w:val="right"/>
              <w:rPr>
                <w:rFonts w:ascii="Times New Roman" w:hAnsi="Times New Roman"/>
                <w:sz w:val="24"/>
              </w:rPr>
            </w:pPr>
            <w:r>
              <w:rPr>
                <w:rFonts w:ascii="Times New Roman" w:hAnsi="Times New Roman"/>
                <w:sz w:val="24"/>
              </w:rPr>
              <w:t>1.00</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1985"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center"/>
              <w:rPr>
                <w:rFonts w:ascii="Times New Roman" w:hAnsi="Times New Roman"/>
                <w:sz w:val="24"/>
              </w:rPr>
            </w:pPr>
            <w:r>
              <w:rPr>
                <w:rFonts w:ascii="Times New Roman" w:hAnsi="Times New Roman"/>
                <w:sz w:val="24"/>
              </w:rPr>
              <w:t>3</w:t>
            </w:r>
          </w:p>
        </w:tc>
        <w:tc>
          <w:tcPr>
            <w:tcW w:w="1000" w:type="dxa"/>
          </w:tcPr>
          <w:p w:rsidR="00000000" w:rsidRDefault="00FD56FB">
            <w:pPr>
              <w:jc w:val="right"/>
              <w:rPr>
                <w:rFonts w:ascii="Times New Roman" w:hAnsi="Times New Roman"/>
                <w:sz w:val="24"/>
              </w:rPr>
            </w:pPr>
            <w:r>
              <w:rPr>
                <w:rFonts w:ascii="Times New Roman" w:hAnsi="Times New Roman"/>
                <w:sz w:val="24"/>
              </w:rPr>
              <w:t>1.00</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bl>
    <w:p w:rsidR="00000000" w:rsidRDefault="00FD56FB">
      <w:pPr>
        <w:jc w:val="center"/>
        <w:rPr>
          <w:rFonts w:ascii="Arial" w:hAnsi="Arial"/>
          <w:sz w:val="24"/>
        </w:rPr>
      </w:pPr>
    </w:p>
    <w:p w:rsidR="00000000" w:rsidRDefault="00FD56FB">
      <w:pPr>
        <w:spacing w:line="480" w:lineRule="auto"/>
        <w:jc w:val="center"/>
        <w:rPr>
          <w:rFonts w:ascii="Arial" w:hAnsi="Arial"/>
          <w:b/>
          <w:sz w:val="24"/>
        </w:rPr>
      </w:pPr>
    </w:p>
    <w:p w:rsidR="00000000" w:rsidRDefault="00FD56FB">
      <w:pPr>
        <w:spacing w:line="480" w:lineRule="auto"/>
        <w:jc w:val="center"/>
        <w:rPr>
          <w:rFonts w:ascii="Arial" w:hAnsi="Arial"/>
          <w:b/>
          <w:sz w:val="24"/>
        </w:rPr>
      </w:pPr>
    </w:p>
    <w:p w:rsidR="00000000" w:rsidRDefault="00FD56FB">
      <w:pPr>
        <w:ind w:left="851"/>
        <w:jc w:val="center"/>
        <w:rPr>
          <w:rFonts w:ascii="Arial" w:hAnsi="Arial"/>
          <w:b/>
          <w:sz w:val="24"/>
        </w:rPr>
      </w:pPr>
      <w:r>
        <w:rPr>
          <w:rFonts w:ascii="Arial" w:hAnsi="Arial"/>
          <w:b/>
          <w:sz w:val="24"/>
        </w:rPr>
        <w:t>Gráfico 3.33</w:t>
      </w:r>
    </w:p>
    <w:p w:rsidR="00000000" w:rsidRDefault="00FD56FB">
      <w:pPr>
        <w:ind w:left="851"/>
        <w:jc w:val="center"/>
        <w:rPr>
          <w:rFonts w:ascii="Arial" w:hAnsi="Arial"/>
          <w:b/>
          <w:sz w:val="24"/>
        </w:rPr>
      </w:pPr>
    </w:p>
    <w:p w:rsidR="00000000" w:rsidRDefault="00FD56FB">
      <w:pPr>
        <w:ind w:left="851"/>
        <w:jc w:val="center"/>
        <w:rPr>
          <w:rFonts w:ascii="Arial" w:hAnsi="Arial"/>
          <w:b/>
          <w:sz w:val="24"/>
        </w:rPr>
      </w:pPr>
      <w:r>
        <w:rPr>
          <w:rFonts w:ascii="Arial" w:hAnsi="Arial"/>
          <w:b/>
          <w:sz w:val="24"/>
        </w:rPr>
        <w:t>Estadística</w:t>
      </w:r>
    </w:p>
    <w:p w:rsidR="00000000" w:rsidRDefault="00FD56FB">
      <w:pPr>
        <w:jc w:val="center"/>
        <w:rPr>
          <w:rFonts w:ascii="Arial" w:hAnsi="Arial"/>
          <w:b/>
          <w:sz w:val="24"/>
        </w:rPr>
      </w:pPr>
      <w:r>
        <w:rPr>
          <w:noProof/>
        </w:rPr>
        <w:pict>
          <v:shape id="_x0000_s1054" type="#_x0000_t202" style="position:absolute;left:0;text-align:left;margin-left:37.8pt;margin-top:198pt;width:324pt;height:50.4pt;z-index:251659264" o:allowincell="f">
            <v:textbox>
              <w:txbxContent>
                <w:p w:rsidR="00000000" w:rsidRDefault="00FD56FB">
                  <w:pPr>
                    <w:jc w:val="both"/>
                    <w:rPr>
                      <w:rFonts w:ascii="Arial" w:hAnsi="Arial"/>
                      <w:sz w:val="24"/>
                    </w:rPr>
                  </w:pPr>
                  <w:r>
                    <w:rPr>
                      <w:rFonts w:ascii="Arial" w:hAnsi="Arial"/>
                      <w:sz w:val="24"/>
                    </w:rPr>
                    <w:t>Sin respuesta</w:t>
                  </w:r>
                  <w:r>
                    <w:rPr>
                      <w:rFonts w:ascii="Arial" w:hAnsi="Arial"/>
                      <w:sz w:val="24"/>
                    </w:rPr>
                    <w:tab/>
                  </w:r>
                  <w:r>
                    <w:rPr>
                      <w:rFonts w:ascii="Arial" w:hAnsi="Arial"/>
                      <w:sz w:val="24"/>
                    </w:rPr>
                    <w:tab/>
                    <w:t>0</w:t>
                  </w:r>
                </w:p>
                <w:p w:rsidR="00000000" w:rsidRDefault="00FD56FB">
                  <w:pPr>
                    <w:jc w:val="both"/>
                    <w:rPr>
                      <w:rFonts w:ascii="Arial" w:hAnsi="Arial"/>
                      <w:sz w:val="24"/>
                    </w:rPr>
                  </w:pPr>
                  <w:r>
                    <w:rPr>
                      <w:rFonts w:ascii="Arial" w:hAnsi="Arial"/>
                      <w:sz w:val="24"/>
                    </w:rPr>
                    <w:t>Mal respondido</w:t>
                  </w:r>
                  <w:r>
                    <w:rPr>
                      <w:rFonts w:ascii="Arial" w:hAnsi="Arial"/>
                      <w:sz w:val="24"/>
                    </w:rPr>
                    <w:tab/>
                  </w:r>
                  <w:r>
                    <w:rPr>
                      <w:rFonts w:ascii="Arial" w:hAnsi="Arial"/>
                      <w:sz w:val="24"/>
                    </w:rPr>
                    <w:tab/>
                    <w:t>1</w:t>
                  </w:r>
                </w:p>
                <w:p w:rsidR="00000000" w:rsidRDefault="00FD56FB">
                  <w:pPr>
                    <w:jc w:val="both"/>
                    <w:rPr>
                      <w:rFonts w:ascii="Arial" w:hAnsi="Arial"/>
                      <w:sz w:val="24"/>
                    </w:rPr>
                  </w:pPr>
                  <w:r>
                    <w:rPr>
                      <w:rFonts w:ascii="Arial" w:hAnsi="Arial"/>
                      <w:sz w:val="24"/>
                    </w:rPr>
                    <w:t>Bien respondido</w:t>
                  </w:r>
                  <w:r>
                    <w:rPr>
                      <w:rFonts w:ascii="Arial" w:hAnsi="Arial"/>
                      <w:sz w:val="24"/>
                    </w:rPr>
                    <w:tab/>
                  </w:r>
                  <w:r>
                    <w:rPr>
                      <w:rFonts w:ascii="Arial" w:hAnsi="Arial"/>
                      <w:sz w:val="24"/>
                    </w:rPr>
                    <w:tab/>
                    <w:t>2</w:t>
                  </w:r>
                </w:p>
                <w:p w:rsidR="00000000" w:rsidRDefault="00FD56FB"/>
              </w:txbxContent>
            </v:textbox>
          </v:shape>
        </w:pict>
      </w:r>
      <w:r w:rsidR="00BC442A">
        <w:rPr>
          <w:noProof/>
          <w:lang w:val="es-ES"/>
        </w:rPr>
        <w:drawing>
          <wp:anchor distT="0" distB="0" distL="114300" distR="114300" simplePos="0" relativeHeight="251656192" behindDoc="0" locked="0" layoutInCell="0" allowOverlap="1">
            <wp:simplePos x="0" y="0"/>
            <wp:positionH relativeFrom="column">
              <wp:posOffset>480060</wp:posOffset>
            </wp:positionH>
            <wp:positionV relativeFrom="paragraph">
              <wp:posOffset>137160</wp:posOffset>
            </wp:positionV>
            <wp:extent cx="4123055" cy="2219325"/>
            <wp:effectExtent l="0" t="0" r="0" b="0"/>
            <wp:wrapTopAndBottom/>
            <wp:docPr id="27" name="Objeto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000000" w:rsidRDefault="00FD56FB">
      <w:pPr>
        <w:jc w:val="center"/>
        <w:rPr>
          <w:rFonts w:ascii="Arial" w:hAnsi="Arial"/>
          <w:b/>
          <w:sz w:val="24"/>
        </w:rPr>
      </w:pPr>
    </w:p>
    <w:p w:rsidR="00000000" w:rsidRDefault="00FD56FB">
      <w:pPr>
        <w:jc w:val="center"/>
        <w:rPr>
          <w:rFonts w:ascii="Arial" w:hAnsi="Arial"/>
          <w:b/>
          <w:sz w:val="24"/>
        </w:rPr>
      </w:pPr>
    </w:p>
    <w:p w:rsidR="00000000" w:rsidRDefault="00FD56FB">
      <w:pPr>
        <w:jc w:val="center"/>
        <w:rPr>
          <w:rFonts w:ascii="Arial" w:hAnsi="Arial"/>
          <w:b/>
          <w:sz w:val="24"/>
        </w:rPr>
      </w:pPr>
    </w:p>
    <w:p w:rsidR="00000000" w:rsidRDefault="00FD56FB">
      <w:pPr>
        <w:jc w:val="center"/>
        <w:rPr>
          <w:rFonts w:ascii="Arial" w:hAnsi="Arial"/>
          <w:b/>
          <w:sz w:val="24"/>
        </w:rPr>
      </w:pPr>
    </w:p>
    <w:p w:rsidR="00000000" w:rsidRDefault="00FD56FB">
      <w:pPr>
        <w:jc w:val="both"/>
        <w:rPr>
          <w:rFonts w:ascii="Arial" w:hAnsi="Arial"/>
          <w:b/>
          <w:sz w:val="24"/>
        </w:rPr>
      </w:pPr>
    </w:p>
    <w:p w:rsidR="00000000" w:rsidRDefault="00FD56FB">
      <w:pPr>
        <w:jc w:val="both"/>
        <w:rPr>
          <w:rFonts w:ascii="Arial" w:hAnsi="Arial"/>
          <w:sz w:val="24"/>
        </w:rPr>
      </w:pPr>
    </w:p>
    <w:p w:rsidR="00000000" w:rsidRDefault="00FD56FB">
      <w:pPr>
        <w:spacing w:line="480" w:lineRule="auto"/>
        <w:ind w:left="851"/>
        <w:jc w:val="both"/>
        <w:rPr>
          <w:rFonts w:ascii="Arial" w:hAnsi="Arial"/>
          <w:sz w:val="24"/>
        </w:rPr>
      </w:pPr>
      <w:r>
        <w:rPr>
          <w:rFonts w:ascii="Arial" w:hAnsi="Arial"/>
          <w:sz w:val="24"/>
        </w:rPr>
        <w:t xml:space="preserve">Distribución de </w:t>
      </w:r>
      <w:r>
        <w:rPr>
          <w:rFonts w:ascii="Arial" w:hAnsi="Arial"/>
          <w:sz w:val="24"/>
        </w:rPr>
        <w:t>frecuencias</w:t>
      </w:r>
    </w:p>
    <w:p w:rsidR="00000000" w:rsidRDefault="00FD56FB">
      <w:pPr>
        <w:spacing w:line="480" w:lineRule="auto"/>
        <w:ind w:left="851"/>
        <w:jc w:val="both"/>
        <w:rPr>
          <w:rFonts w:ascii="Arial" w:hAnsi="Arial"/>
          <w:sz w:val="24"/>
        </w:rPr>
      </w:pPr>
      <w:r>
        <w:rPr>
          <w:rFonts w:ascii="Arial" w:hAnsi="Arial"/>
          <w:noProof/>
          <w:sz w:val="24"/>
        </w:rPr>
        <w:pict>
          <v:shape id="_x0000_s1060" type="#_x0000_t87" style="position:absolute;left:0;text-align:left;margin-left:124.2pt;margin-top:3.45pt;width:7.2pt;height:93.6pt;z-index:251664384" o:allowincell="f"/>
        </w:pict>
      </w:r>
      <w:r>
        <w:rPr>
          <w:rFonts w:ascii="Arial" w:hAnsi="Arial"/>
          <w:sz w:val="24"/>
        </w:rPr>
        <w:tab/>
      </w:r>
      <w:r>
        <w:rPr>
          <w:rFonts w:ascii="Arial" w:hAnsi="Arial"/>
          <w:sz w:val="24"/>
        </w:rPr>
        <w:tab/>
      </w:r>
      <w:r>
        <w:rPr>
          <w:rFonts w:ascii="Arial" w:hAnsi="Arial"/>
          <w:sz w:val="24"/>
        </w:rPr>
        <w:tab/>
        <w:t>0.217</w:t>
      </w:r>
      <w:r>
        <w:rPr>
          <w:rFonts w:ascii="Arial" w:hAnsi="Arial"/>
          <w:sz w:val="24"/>
        </w:rPr>
        <w:tab/>
      </w:r>
      <w:r>
        <w:rPr>
          <w:rFonts w:ascii="Arial" w:hAnsi="Arial"/>
          <w:sz w:val="24"/>
        </w:rPr>
        <w:tab/>
        <w:t>Si x</w:t>
      </w:r>
      <w:r>
        <w:rPr>
          <w:rFonts w:ascii="Arial" w:hAnsi="Arial"/>
          <w:sz w:val="24"/>
          <w:vertAlign w:val="subscript"/>
        </w:rPr>
        <w:t>33</w:t>
      </w:r>
      <w:r>
        <w:rPr>
          <w:rFonts w:ascii="Arial" w:hAnsi="Arial"/>
          <w:sz w:val="24"/>
        </w:rPr>
        <w:t>=0</w:t>
      </w:r>
    </w:p>
    <w:p w:rsidR="00000000" w:rsidRDefault="00FD56FB">
      <w:pPr>
        <w:spacing w:line="480" w:lineRule="auto"/>
        <w:ind w:left="851"/>
        <w:jc w:val="both"/>
        <w:rPr>
          <w:rFonts w:ascii="Arial" w:hAnsi="Arial"/>
          <w:sz w:val="24"/>
        </w:rPr>
      </w:pPr>
      <w:r>
        <w:rPr>
          <w:rFonts w:ascii="Arial" w:hAnsi="Arial"/>
          <w:sz w:val="24"/>
        </w:rPr>
        <w:t>P(X</w:t>
      </w:r>
      <w:r>
        <w:rPr>
          <w:rFonts w:ascii="Arial" w:hAnsi="Arial"/>
          <w:sz w:val="24"/>
          <w:vertAlign w:val="subscript"/>
        </w:rPr>
        <w:t>33</w:t>
      </w:r>
      <w:r>
        <w:rPr>
          <w:rFonts w:ascii="Arial" w:hAnsi="Arial"/>
          <w:sz w:val="24"/>
        </w:rPr>
        <w:t>=x</w:t>
      </w:r>
      <w:r>
        <w:rPr>
          <w:rFonts w:ascii="Arial" w:hAnsi="Arial"/>
          <w:sz w:val="24"/>
          <w:vertAlign w:val="subscript"/>
        </w:rPr>
        <w:t>33</w:t>
      </w:r>
      <w:r>
        <w:rPr>
          <w:rFonts w:ascii="Arial" w:hAnsi="Arial"/>
          <w:sz w:val="24"/>
        </w:rPr>
        <w:t xml:space="preserve">) = </w:t>
      </w:r>
      <w:r>
        <w:rPr>
          <w:rFonts w:ascii="Arial" w:hAnsi="Arial"/>
          <w:sz w:val="24"/>
        </w:rPr>
        <w:tab/>
      </w:r>
      <w:r>
        <w:rPr>
          <w:rFonts w:ascii="Arial" w:hAnsi="Arial"/>
          <w:sz w:val="24"/>
        </w:rPr>
        <w:t>0.752</w:t>
      </w:r>
      <w:r>
        <w:rPr>
          <w:rFonts w:ascii="Arial" w:hAnsi="Arial"/>
          <w:sz w:val="24"/>
        </w:rPr>
        <w:tab/>
      </w:r>
      <w:r>
        <w:rPr>
          <w:rFonts w:ascii="Arial" w:hAnsi="Arial"/>
          <w:sz w:val="24"/>
        </w:rPr>
        <w:tab/>
        <w:t>Si x</w:t>
      </w:r>
      <w:r>
        <w:rPr>
          <w:rFonts w:ascii="Arial" w:hAnsi="Arial"/>
          <w:sz w:val="24"/>
          <w:vertAlign w:val="subscript"/>
        </w:rPr>
        <w:t>33</w:t>
      </w:r>
      <w:r>
        <w:rPr>
          <w:rFonts w:ascii="Arial" w:hAnsi="Arial"/>
          <w:sz w:val="24"/>
        </w:rPr>
        <w:t>=1</w:t>
      </w:r>
    </w:p>
    <w:p w:rsidR="00000000" w:rsidRDefault="00FD56FB">
      <w:pPr>
        <w:spacing w:line="480" w:lineRule="auto"/>
        <w:ind w:left="2124" w:firstLine="708"/>
        <w:jc w:val="both"/>
        <w:rPr>
          <w:rFonts w:ascii="Arial" w:hAnsi="Arial"/>
          <w:sz w:val="24"/>
        </w:rPr>
      </w:pPr>
      <w:r>
        <w:rPr>
          <w:rFonts w:ascii="Arial" w:hAnsi="Arial"/>
          <w:sz w:val="24"/>
        </w:rPr>
        <w:t>0.031</w:t>
      </w:r>
      <w:r>
        <w:rPr>
          <w:rFonts w:ascii="Arial" w:hAnsi="Arial"/>
          <w:sz w:val="24"/>
        </w:rPr>
        <w:tab/>
      </w:r>
      <w:r>
        <w:rPr>
          <w:rFonts w:ascii="Arial" w:hAnsi="Arial"/>
          <w:sz w:val="24"/>
        </w:rPr>
        <w:tab/>
        <w:t>Si x</w:t>
      </w:r>
      <w:r>
        <w:rPr>
          <w:rFonts w:ascii="Arial" w:hAnsi="Arial"/>
          <w:sz w:val="24"/>
          <w:vertAlign w:val="subscript"/>
        </w:rPr>
        <w:t>33</w:t>
      </w:r>
      <w:r>
        <w:rPr>
          <w:rFonts w:ascii="Arial" w:hAnsi="Arial"/>
          <w:sz w:val="24"/>
        </w:rPr>
        <w:t>=2</w:t>
      </w:r>
    </w:p>
    <w:p w:rsidR="00000000" w:rsidRDefault="00FD56FB">
      <w:pPr>
        <w:spacing w:line="480" w:lineRule="auto"/>
        <w:ind w:left="2130" w:firstLine="702"/>
        <w:jc w:val="both"/>
        <w:rPr>
          <w:rFonts w:ascii="Arial" w:hAnsi="Arial"/>
          <w:sz w:val="24"/>
          <w:vertAlign w:val="subscript"/>
        </w:rPr>
      </w:pPr>
      <w:r>
        <w:rPr>
          <w:rFonts w:ascii="Arial" w:hAnsi="Arial"/>
          <w:sz w:val="24"/>
        </w:rPr>
        <w:t>0</w:t>
      </w:r>
      <w:r>
        <w:rPr>
          <w:rFonts w:ascii="Arial" w:hAnsi="Arial"/>
          <w:sz w:val="24"/>
        </w:rPr>
        <w:tab/>
      </w:r>
      <w:r>
        <w:rPr>
          <w:rFonts w:ascii="Arial" w:hAnsi="Arial"/>
          <w:sz w:val="24"/>
        </w:rPr>
        <w:tab/>
        <w:t>res</w:t>
      </w:r>
      <w:r>
        <w:rPr>
          <w:rFonts w:ascii="Arial" w:hAnsi="Arial"/>
          <w:sz w:val="24"/>
        </w:rPr>
        <w:t>to de x</w:t>
      </w:r>
      <w:r>
        <w:rPr>
          <w:rFonts w:ascii="Arial" w:hAnsi="Arial"/>
          <w:sz w:val="24"/>
          <w:vertAlign w:val="subscript"/>
        </w:rPr>
        <w:t>33</w:t>
      </w:r>
    </w:p>
    <w:p w:rsidR="00000000" w:rsidRDefault="00FD56FB">
      <w:pPr>
        <w:jc w:val="both"/>
        <w:rPr>
          <w:rFonts w:ascii="Arial" w:hAnsi="Arial"/>
          <w:sz w:val="24"/>
        </w:rPr>
      </w:pPr>
    </w:p>
    <w:p w:rsidR="00000000" w:rsidRDefault="00FD56FB">
      <w:pPr>
        <w:spacing w:line="480" w:lineRule="auto"/>
        <w:ind w:left="851"/>
        <w:jc w:val="both"/>
        <w:rPr>
          <w:rFonts w:ascii="Arial" w:hAnsi="Arial"/>
          <w:sz w:val="24"/>
        </w:rPr>
      </w:pPr>
      <w:r>
        <w:pict>
          <v:shape id="_x0000_s1048" type="#_x0000_t75" style="position:absolute;left:0;text-align:left;margin-left:39.6pt;margin-top:27.6pt;width:171pt;height:20pt;z-index:251653120" o:allowincell="f">
            <v:imagedata r:id="rId13" o:title=""/>
            <w10:wrap type="topAndBottom"/>
          </v:shape>
          <o:OLEObject Type="Embed" ProgID="Equation.2" ShapeID="_x0000_s1048" DrawAspect="Content" ObjectID="_1307948508" r:id="rId14"/>
        </w:pict>
      </w:r>
      <w:r>
        <w:rPr>
          <w:rFonts w:ascii="Arial" w:hAnsi="Arial"/>
          <w:sz w:val="24"/>
        </w:rPr>
        <w:t>Función generadora de momentos</w:t>
      </w:r>
    </w:p>
    <w:p w:rsidR="00000000" w:rsidRDefault="00FD56FB">
      <w:pPr>
        <w:spacing w:line="480" w:lineRule="auto"/>
        <w:jc w:val="both"/>
        <w:rPr>
          <w:rFonts w:ascii="Arial" w:hAnsi="Arial"/>
          <w:sz w:val="24"/>
        </w:rPr>
      </w:pPr>
    </w:p>
    <w:p w:rsidR="00000000" w:rsidRDefault="00FD56FB">
      <w:pPr>
        <w:spacing w:line="480" w:lineRule="auto"/>
        <w:jc w:val="both"/>
        <w:rPr>
          <w:rFonts w:ascii="Arial" w:hAnsi="Arial"/>
          <w:sz w:val="24"/>
        </w:rPr>
      </w:pPr>
    </w:p>
    <w:p w:rsidR="00000000" w:rsidRDefault="00FD56FB">
      <w:pPr>
        <w:pStyle w:val="Ttulo2"/>
        <w:spacing w:line="480" w:lineRule="auto"/>
        <w:ind w:left="851"/>
      </w:pPr>
      <w:bookmarkStart w:id="6" w:name="_Toc506601652"/>
      <w:bookmarkStart w:id="7" w:name="_Toc506931665"/>
      <w:r>
        <w:t>Trig</w:t>
      </w:r>
      <w:r>
        <w:t xml:space="preserve">ésima cuarta variable: </w:t>
      </w:r>
      <w:r>
        <w:t>X</w:t>
      </w:r>
      <w:r>
        <w:rPr>
          <w:vertAlign w:val="subscript"/>
        </w:rPr>
        <w:t>34</w:t>
      </w:r>
      <w:r>
        <w:t>=</w:t>
      </w:r>
      <w:r>
        <w:t>Nota de Matemáticas</w:t>
      </w:r>
      <w:bookmarkEnd w:id="6"/>
      <w:bookmarkEnd w:id="7"/>
    </w:p>
    <w:p w:rsidR="00000000" w:rsidRDefault="00FD56FB">
      <w:pPr>
        <w:spacing w:line="480" w:lineRule="auto"/>
        <w:ind w:left="851"/>
        <w:jc w:val="both"/>
        <w:rPr>
          <w:rFonts w:ascii="Arial" w:hAnsi="Arial"/>
          <w:sz w:val="24"/>
        </w:rPr>
      </w:pPr>
      <w:r>
        <w:rPr>
          <w:rFonts w:ascii="Arial" w:hAnsi="Arial"/>
          <w:sz w:val="24"/>
        </w:rPr>
        <w:t xml:space="preserve">Esta variable </w:t>
      </w:r>
      <w:r>
        <w:rPr>
          <w:rFonts w:ascii="Arial" w:hAnsi="Arial"/>
          <w:sz w:val="24"/>
        </w:rPr>
        <w:t>eval</w:t>
      </w:r>
      <w:r>
        <w:rPr>
          <w:rFonts w:ascii="Arial" w:hAnsi="Arial"/>
          <w:sz w:val="24"/>
        </w:rPr>
        <w:t>úa</w:t>
      </w:r>
      <w:r>
        <w:rPr>
          <w:rFonts w:ascii="Arial" w:hAnsi="Arial"/>
          <w:sz w:val="24"/>
        </w:rPr>
        <w:t xml:space="preserve"> en general el conocimiento </w:t>
      </w:r>
      <w:r>
        <w:rPr>
          <w:rFonts w:ascii="Arial" w:hAnsi="Arial"/>
          <w:sz w:val="24"/>
        </w:rPr>
        <w:t>de matem</w:t>
      </w:r>
      <w:r>
        <w:rPr>
          <w:rFonts w:ascii="Arial" w:hAnsi="Arial"/>
          <w:sz w:val="24"/>
        </w:rPr>
        <w:t xml:space="preserve">áticas </w:t>
      </w:r>
      <w:r>
        <w:rPr>
          <w:rFonts w:ascii="Arial" w:hAnsi="Arial"/>
          <w:sz w:val="24"/>
        </w:rPr>
        <w:t>de los alumnos del décimo año de Educación básica, obteniéndose los siguientes resultados, la men</w:t>
      </w:r>
      <w:r>
        <w:rPr>
          <w:rFonts w:ascii="Arial" w:hAnsi="Arial"/>
          <w:sz w:val="24"/>
        </w:rPr>
        <w:t>or nota obtenida fue 2 y la máxima fue de 60, la moda de las notas observadas es de 20 puntos, además la variable tiene una distribución platicúrtica y un coeficiente de asimetría positivo, es decir hay mayor concentración de datos hacia la izquierda, todo</w:t>
      </w:r>
      <w:r>
        <w:rPr>
          <w:rFonts w:ascii="Arial" w:hAnsi="Arial"/>
          <w:sz w:val="24"/>
        </w:rPr>
        <w:t xml:space="preserve"> esto se </w:t>
      </w:r>
      <w:r>
        <w:rPr>
          <w:rFonts w:ascii="Arial" w:hAnsi="Arial"/>
          <w:sz w:val="24"/>
        </w:rPr>
        <w:t>puede apreciar en la tabla XLIV</w:t>
      </w:r>
      <w:r>
        <w:rPr>
          <w:rFonts w:ascii="Arial" w:hAnsi="Arial"/>
          <w:sz w:val="24"/>
        </w:rPr>
        <w:t>.</w:t>
      </w:r>
    </w:p>
    <w:p w:rsidR="00000000" w:rsidRDefault="00FD56FB">
      <w:pPr>
        <w:spacing w:line="480" w:lineRule="auto"/>
        <w:jc w:val="center"/>
        <w:rPr>
          <w:rFonts w:ascii="Arial" w:hAnsi="Arial"/>
          <w:b/>
          <w:sz w:val="24"/>
        </w:rPr>
      </w:pPr>
    </w:p>
    <w:p w:rsidR="00000000" w:rsidRDefault="00FD56FB">
      <w:pPr>
        <w:ind w:left="851"/>
        <w:jc w:val="center"/>
        <w:rPr>
          <w:rFonts w:ascii="Arial" w:hAnsi="Arial"/>
          <w:b/>
          <w:sz w:val="24"/>
        </w:rPr>
      </w:pPr>
      <w:r>
        <w:rPr>
          <w:rFonts w:ascii="Arial" w:hAnsi="Arial"/>
          <w:b/>
          <w:sz w:val="24"/>
        </w:rPr>
        <w:t>Tabla XLIV</w:t>
      </w:r>
    </w:p>
    <w:p w:rsidR="00000000" w:rsidRDefault="00FD56FB">
      <w:pPr>
        <w:ind w:left="851"/>
        <w:jc w:val="center"/>
        <w:rPr>
          <w:rFonts w:ascii="Arial" w:hAnsi="Arial"/>
          <w:b/>
          <w:sz w:val="24"/>
        </w:rPr>
      </w:pPr>
    </w:p>
    <w:p w:rsidR="00000000" w:rsidRDefault="00FD56FB">
      <w:pPr>
        <w:ind w:left="851"/>
        <w:jc w:val="center"/>
        <w:rPr>
          <w:rFonts w:ascii="Arial" w:hAnsi="Arial"/>
          <w:b/>
          <w:sz w:val="24"/>
        </w:rPr>
      </w:pPr>
      <w:r>
        <w:rPr>
          <w:rFonts w:ascii="Arial" w:hAnsi="Arial"/>
          <w:b/>
          <w:sz w:val="24"/>
        </w:rPr>
        <w:t xml:space="preserve">Estimadores poblacionales de la variable </w:t>
      </w:r>
      <w:r>
        <w:rPr>
          <w:rFonts w:ascii="Arial" w:hAnsi="Arial"/>
          <w:b/>
          <w:sz w:val="24"/>
        </w:rPr>
        <w:t>X</w:t>
      </w:r>
      <w:r>
        <w:rPr>
          <w:rFonts w:ascii="Arial" w:hAnsi="Arial"/>
          <w:b/>
          <w:sz w:val="24"/>
          <w:vertAlign w:val="subscript"/>
        </w:rPr>
        <w:t>34</w:t>
      </w:r>
      <w:r>
        <w:rPr>
          <w:rFonts w:ascii="Arial" w:hAnsi="Arial"/>
          <w:b/>
          <w:sz w:val="24"/>
        </w:rPr>
        <w:t>:</w:t>
      </w:r>
      <w:r>
        <w:t xml:space="preserve"> </w:t>
      </w:r>
      <w:r>
        <w:rPr>
          <w:rFonts w:ascii="Arial" w:hAnsi="Arial"/>
          <w:b/>
          <w:sz w:val="24"/>
        </w:rPr>
        <w:t>nota de matemáticas</w:t>
      </w:r>
    </w:p>
    <w:p w:rsidR="00000000" w:rsidRDefault="00FD56FB">
      <w:pPr>
        <w:jc w:val="center"/>
        <w:rPr>
          <w:rFonts w:ascii="Arial" w:hAnsi="Arial"/>
          <w:b/>
          <w:sz w:val="24"/>
        </w:rPr>
      </w:pPr>
    </w:p>
    <w:tbl>
      <w:tblPr>
        <w:tblW w:w="0" w:type="auto"/>
        <w:tblInd w:w="859"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2268"/>
        <w:gridCol w:w="992"/>
        <w:gridCol w:w="1000"/>
      </w:tblGrid>
      <w:tr w:rsidR="00000000">
        <w:tblPrEx>
          <w:tblCellMar>
            <w:top w:w="0" w:type="dxa"/>
            <w:left w:w="0" w:type="dxa"/>
            <w:bottom w:w="0" w:type="dxa"/>
            <w:right w:w="0" w:type="dxa"/>
          </w:tblCellMar>
        </w:tblPrEx>
        <w:tc>
          <w:tcPr>
            <w:tcW w:w="2268" w:type="dxa"/>
          </w:tcPr>
          <w:p w:rsidR="00000000" w:rsidRDefault="00FD56FB">
            <w:pPr>
              <w:jc w:val="right"/>
              <w:rPr>
                <w:rFonts w:ascii="Times New Roman" w:hAnsi="Times New Roman"/>
                <w:sz w:val="24"/>
              </w:rPr>
            </w:pPr>
            <w:r>
              <w:rPr>
                <w:rFonts w:ascii="Times New Roman" w:hAnsi="Times New Roman"/>
                <w:sz w:val="24"/>
              </w:rPr>
              <w:t>n</w:t>
            </w:r>
          </w:p>
        </w:tc>
        <w:tc>
          <w:tcPr>
            <w:tcW w:w="992" w:type="dxa"/>
          </w:tcPr>
          <w:p w:rsidR="00000000" w:rsidRDefault="00FD56FB">
            <w:pPr>
              <w:jc w:val="right"/>
              <w:rPr>
                <w:rFonts w:ascii="Times New Roman" w:hAnsi="Times New Roman"/>
                <w:sz w:val="24"/>
              </w:rPr>
            </w:pPr>
          </w:p>
        </w:tc>
        <w:tc>
          <w:tcPr>
            <w:tcW w:w="1000" w:type="dxa"/>
          </w:tcPr>
          <w:p w:rsidR="00000000" w:rsidRDefault="00FD56FB">
            <w:pPr>
              <w:jc w:val="right"/>
              <w:rPr>
                <w:rFonts w:ascii="Times New Roman" w:hAnsi="Times New Roman"/>
                <w:sz w:val="24"/>
              </w:rPr>
            </w:pPr>
            <w:r>
              <w:rPr>
                <w:rFonts w:ascii="Times New Roman" w:hAnsi="Times New Roman"/>
                <w:sz w:val="24"/>
              </w:rPr>
              <w:t>1106</w:t>
            </w:r>
          </w:p>
        </w:tc>
      </w:tr>
      <w:tr w:rsidR="00000000">
        <w:tblPrEx>
          <w:tblCellMar>
            <w:top w:w="0" w:type="dxa"/>
            <w:left w:w="0" w:type="dxa"/>
            <w:bottom w:w="0" w:type="dxa"/>
            <w:right w:w="0" w:type="dxa"/>
          </w:tblCellMar>
        </w:tblPrEx>
        <w:tc>
          <w:tcPr>
            <w:tcW w:w="2268" w:type="dxa"/>
          </w:tcPr>
          <w:p w:rsidR="00000000" w:rsidRDefault="00FD56FB">
            <w:pPr>
              <w:jc w:val="right"/>
              <w:rPr>
                <w:rFonts w:ascii="Times New Roman" w:hAnsi="Times New Roman"/>
                <w:sz w:val="24"/>
              </w:rPr>
            </w:pPr>
            <w:r>
              <w:rPr>
                <w:rFonts w:ascii="Times New Roman" w:hAnsi="Times New Roman"/>
                <w:sz w:val="24"/>
              </w:rPr>
              <w:t>Media</w:t>
            </w:r>
          </w:p>
        </w:tc>
        <w:tc>
          <w:tcPr>
            <w:tcW w:w="992"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22.82</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FD56FB">
            <w:pPr>
              <w:jc w:val="right"/>
              <w:rPr>
                <w:rFonts w:ascii="Times New Roman" w:hAnsi="Times New Roman"/>
                <w:sz w:val="24"/>
              </w:rPr>
            </w:pPr>
            <w:r>
              <w:rPr>
                <w:rFonts w:ascii="Times New Roman" w:hAnsi="Times New Roman"/>
                <w:sz w:val="24"/>
              </w:rPr>
              <w:t>Mediana</w:t>
            </w:r>
          </w:p>
        </w:tc>
        <w:tc>
          <w:tcPr>
            <w:tcW w:w="992"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21.83</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FD56FB">
            <w:pPr>
              <w:jc w:val="right"/>
              <w:rPr>
                <w:rFonts w:ascii="Times New Roman" w:hAnsi="Times New Roman"/>
                <w:sz w:val="24"/>
              </w:rPr>
            </w:pPr>
            <w:r>
              <w:rPr>
                <w:rFonts w:ascii="Times New Roman" w:hAnsi="Times New Roman"/>
                <w:sz w:val="24"/>
              </w:rPr>
              <w:t>Moda</w:t>
            </w:r>
          </w:p>
        </w:tc>
        <w:tc>
          <w:tcPr>
            <w:tcW w:w="992"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20</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FD56FB">
            <w:pPr>
              <w:jc w:val="right"/>
              <w:rPr>
                <w:rFonts w:ascii="Times New Roman" w:hAnsi="Times New Roman"/>
                <w:sz w:val="24"/>
              </w:rPr>
            </w:pPr>
            <w:r>
              <w:rPr>
                <w:rFonts w:ascii="Times New Roman" w:hAnsi="Times New Roman"/>
                <w:sz w:val="24"/>
              </w:rPr>
              <w:t>Desviación Std.</w:t>
            </w:r>
          </w:p>
        </w:tc>
        <w:tc>
          <w:tcPr>
            <w:tcW w:w="992"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9.92</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FD56FB">
            <w:pPr>
              <w:jc w:val="right"/>
              <w:rPr>
                <w:rFonts w:ascii="Times New Roman" w:hAnsi="Times New Roman"/>
                <w:sz w:val="24"/>
              </w:rPr>
            </w:pPr>
            <w:r>
              <w:rPr>
                <w:rFonts w:ascii="Times New Roman" w:hAnsi="Times New Roman"/>
                <w:sz w:val="24"/>
              </w:rPr>
              <w:t>Varianza</w:t>
            </w:r>
          </w:p>
        </w:tc>
        <w:tc>
          <w:tcPr>
            <w:tcW w:w="992"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98.50</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FD56FB">
            <w:pPr>
              <w:jc w:val="right"/>
              <w:rPr>
                <w:rFonts w:ascii="Times New Roman" w:hAnsi="Times New Roman"/>
                <w:sz w:val="24"/>
              </w:rPr>
            </w:pPr>
            <w:r>
              <w:rPr>
                <w:rFonts w:ascii="Times New Roman" w:hAnsi="Times New Roman"/>
                <w:sz w:val="24"/>
              </w:rPr>
              <w:t>Coef. de variaci</w:t>
            </w:r>
            <w:r>
              <w:rPr>
                <w:rFonts w:ascii="Times New Roman" w:hAnsi="Times New Roman"/>
                <w:sz w:val="24"/>
              </w:rPr>
              <w:t>ón</w:t>
            </w:r>
          </w:p>
        </w:tc>
        <w:tc>
          <w:tcPr>
            <w:tcW w:w="992" w:type="dxa"/>
          </w:tcPr>
          <w:p w:rsidR="00000000" w:rsidRDefault="00FD56FB">
            <w:pPr>
              <w:jc w:val="right"/>
              <w:rPr>
                <w:rFonts w:ascii="Times New Roman" w:hAnsi="Times New Roman"/>
                <w:sz w:val="24"/>
              </w:rPr>
            </w:pPr>
          </w:p>
        </w:tc>
        <w:tc>
          <w:tcPr>
            <w:tcW w:w="1000" w:type="dxa"/>
          </w:tcPr>
          <w:p w:rsidR="00000000" w:rsidRDefault="00FD56FB">
            <w:pPr>
              <w:jc w:val="right"/>
              <w:rPr>
                <w:rFonts w:ascii="Times New Roman" w:hAnsi="Times New Roman"/>
                <w:sz w:val="24"/>
              </w:rPr>
            </w:pPr>
            <w:r>
              <w:rPr>
                <w:rFonts w:ascii="Times New Roman" w:hAnsi="Times New Roman"/>
                <w:sz w:val="24"/>
              </w:rPr>
              <w:t>.434</w:t>
            </w:r>
          </w:p>
        </w:tc>
      </w:tr>
      <w:tr w:rsidR="00000000">
        <w:tblPrEx>
          <w:tblCellMar>
            <w:top w:w="0" w:type="dxa"/>
            <w:left w:w="0" w:type="dxa"/>
            <w:bottom w:w="0" w:type="dxa"/>
            <w:right w:w="0" w:type="dxa"/>
          </w:tblCellMar>
        </w:tblPrEx>
        <w:tc>
          <w:tcPr>
            <w:tcW w:w="2268" w:type="dxa"/>
          </w:tcPr>
          <w:p w:rsidR="00000000" w:rsidRDefault="00FD56FB">
            <w:pPr>
              <w:jc w:val="right"/>
              <w:rPr>
                <w:rFonts w:ascii="Times New Roman" w:hAnsi="Times New Roman"/>
                <w:sz w:val="24"/>
              </w:rPr>
            </w:pPr>
            <w:r>
              <w:rPr>
                <w:rFonts w:ascii="Times New Roman" w:hAnsi="Times New Roman"/>
                <w:sz w:val="24"/>
              </w:rPr>
              <w:t>Sesgo</w:t>
            </w:r>
          </w:p>
        </w:tc>
        <w:tc>
          <w:tcPr>
            <w:tcW w:w="992"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.382</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FD56FB">
            <w:pPr>
              <w:jc w:val="right"/>
              <w:rPr>
                <w:rFonts w:ascii="Times New Roman" w:hAnsi="Times New Roman"/>
                <w:sz w:val="24"/>
              </w:rPr>
            </w:pPr>
            <w:r>
              <w:rPr>
                <w:rFonts w:ascii="Times New Roman" w:hAnsi="Times New Roman"/>
                <w:sz w:val="24"/>
              </w:rPr>
              <w:t>Kurtosis</w:t>
            </w:r>
          </w:p>
        </w:tc>
        <w:tc>
          <w:tcPr>
            <w:tcW w:w="992"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-.143</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FD56FB">
            <w:pPr>
              <w:jc w:val="right"/>
              <w:rPr>
                <w:rFonts w:ascii="Times New Roman" w:hAnsi="Times New Roman"/>
                <w:sz w:val="24"/>
              </w:rPr>
            </w:pPr>
            <w:r>
              <w:rPr>
                <w:rFonts w:ascii="Times New Roman" w:hAnsi="Times New Roman"/>
                <w:sz w:val="24"/>
              </w:rPr>
              <w:t>Rango</w:t>
            </w:r>
          </w:p>
        </w:tc>
        <w:tc>
          <w:tcPr>
            <w:tcW w:w="992"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58</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FD56FB">
            <w:pPr>
              <w:jc w:val="right"/>
              <w:rPr>
                <w:rFonts w:ascii="Times New Roman" w:hAnsi="Times New Roman"/>
                <w:sz w:val="24"/>
              </w:rPr>
            </w:pPr>
            <w:r>
              <w:rPr>
                <w:rFonts w:ascii="Times New Roman" w:hAnsi="Times New Roman"/>
                <w:sz w:val="24"/>
              </w:rPr>
              <w:t>Mínimo</w:t>
            </w:r>
          </w:p>
        </w:tc>
        <w:tc>
          <w:tcPr>
            <w:tcW w:w="992"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2</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FD56FB">
            <w:pPr>
              <w:jc w:val="right"/>
              <w:rPr>
                <w:rFonts w:ascii="Times New Roman" w:hAnsi="Times New Roman"/>
                <w:sz w:val="24"/>
              </w:rPr>
            </w:pPr>
            <w:r>
              <w:rPr>
                <w:rFonts w:ascii="Times New Roman" w:hAnsi="Times New Roman"/>
                <w:sz w:val="24"/>
              </w:rPr>
              <w:t>Máximo</w:t>
            </w:r>
          </w:p>
        </w:tc>
        <w:tc>
          <w:tcPr>
            <w:tcW w:w="992" w:type="dxa"/>
          </w:tcPr>
          <w:p w:rsidR="00000000" w:rsidRDefault="00FD56FB">
            <w:pPr>
              <w:jc w:val="right"/>
              <w:rPr>
                <w:rFonts w:ascii="Times New Roman" w:hAnsi="Times New Roman"/>
                <w:sz w:val="24"/>
              </w:rPr>
            </w:pPr>
            <w:r>
              <w:rPr>
                <w:rFonts w:ascii="Times New Roman" w:hAnsi="Times New Roman"/>
                <w:sz w:val="24"/>
              </w:rPr>
              <w:t xml:space="preserve"> </w:t>
            </w:r>
          </w:p>
        </w:tc>
        <w:tc>
          <w:tcPr>
            <w:tcW w:w="1000" w:type="dxa"/>
          </w:tcPr>
          <w:p w:rsidR="00000000" w:rsidRDefault="00FD56FB">
            <w:pPr>
              <w:jc w:val="right"/>
              <w:rPr>
                <w:rFonts w:ascii="Times New Roman" w:hAnsi="Times New Roman"/>
                <w:sz w:val="24"/>
              </w:rPr>
            </w:pPr>
            <w:r>
              <w:rPr>
                <w:rFonts w:ascii="Times New Roman" w:hAnsi="Times New Roman"/>
                <w:sz w:val="24"/>
              </w:rPr>
              <w:t>60</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FD56FB">
            <w:pPr>
              <w:jc w:val="right"/>
              <w:rPr>
                <w:rFonts w:ascii="Times New Roman" w:hAnsi="Times New Roman"/>
                <w:sz w:val="24"/>
              </w:rPr>
            </w:pPr>
            <w:r>
              <w:rPr>
                <w:rFonts w:ascii="Times New Roman" w:hAnsi="Times New Roman"/>
                <w:sz w:val="24"/>
              </w:rPr>
              <w:t>Cuartiles</w:t>
            </w:r>
          </w:p>
        </w:tc>
        <w:tc>
          <w:tcPr>
            <w:tcW w:w="992" w:type="dxa"/>
          </w:tcPr>
          <w:p w:rsidR="00000000" w:rsidRDefault="00FD56FB">
            <w:pPr>
              <w:jc w:val="center"/>
              <w:rPr>
                <w:rFonts w:ascii="Times New Roman" w:hAnsi="Times New Roman"/>
                <w:sz w:val="24"/>
              </w:rPr>
            </w:pPr>
            <w:r>
              <w:rPr>
                <w:rFonts w:ascii="Times New Roman" w:hAnsi="Times New Roman"/>
                <w:sz w:val="24"/>
              </w:rPr>
              <w:t>1</w:t>
            </w:r>
          </w:p>
        </w:tc>
        <w:tc>
          <w:tcPr>
            <w:tcW w:w="1000" w:type="dxa"/>
          </w:tcPr>
          <w:p w:rsidR="00000000" w:rsidRDefault="00FD56FB">
            <w:pPr>
              <w:jc w:val="right"/>
              <w:rPr>
                <w:rFonts w:ascii="Times New Roman" w:hAnsi="Times New Roman"/>
                <w:sz w:val="24"/>
              </w:rPr>
            </w:pPr>
            <w:r>
              <w:rPr>
                <w:rFonts w:ascii="Times New Roman" w:hAnsi="Times New Roman"/>
                <w:sz w:val="24"/>
              </w:rPr>
              <w:t>15.50</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FD56FB">
            <w:pPr>
              <w:jc w:val="right"/>
              <w:rPr>
                <w:rFonts w:ascii="Times New Roman" w:hAnsi="Times New Roman"/>
                <w:sz w:val="24"/>
              </w:rPr>
            </w:pPr>
            <w:r>
              <w:rPr>
                <w:rFonts w:ascii="Times New Roman" w:hAnsi="Times New Roman"/>
                <w:sz w:val="24"/>
              </w:rPr>
              <w:t xml:space="preserve"> </w:t>
            </w:r>
          </w:p>
        </w:tc>
        <w:tc>
          <w:tcPr>
            <w:tcW w:w="992" w:type="dxa"/>
          </w:tcPr>
          <w:p w:rsidR="00000000" w:rsidRDefault="00FD56FB">
            <w:pPr>
              <w:jc w:val="center"/>
              <w:rPr>
                <w:rFonts w:ascii="Times New Roman" w:hAnsi="Times New Roman"/>
                <w:sz w:val="24"/>
              </w:rPr>
            </w:pPr>
            <w:r>
              <w:rPr>
                <w:rFonts w:ascii="Times New Roman" w:hAnsi="Times New Roman"/>
                <w:sz w:val="24"/>
              </w:rPr>
              <w:t>2</w:t>
            </w:r>
          </w:p>
        </w:tc>
        <w:tc>
          <w:tcPr>
            <w:tcW w:w="1000" w:type="dxa"/>
          </w:tcPr>
          <w:p w:rsidR="00000000" w:rsidRDefault="00FD56FB">
            <w:pPr>
              <w:jc w:val="right"/>
              <w:rPr>
                <w:rFonts w:ascii="Times New Roman" w:hAnsi="Times New Roman"/>
                <w:sz w:val="24"/>
              </w:rPr>
            </w:pPr>
            <w:r>
              <w:rPr>
                <w:rFonts w:ascii="Times New Roman" w:hAnsi="Times New Roman"/>
                <w:sz w:val="24"/>
              </w:rPr>
              <w:t>21.83</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FD56FB">
            <w:pPr>
              <w:jc w:val="right"/>
              <w:rPr>
                <w:rFonts w:ascii="Times New Roman" w:hAnsi="Times New Roman"/>
                <w:sz w:val="24"/>
              </w:rPr>
            </w:pPr>
            <w:r>
              <w:rPr>
                <w:rFonts w:ascii="Times New Roman" w:hAnsi="Times New Roman"/>
                <w:sz w:val="24"/>
              </w:rPr>
              <w:t xml:space="preserve"> </w:t>
            </w:r>
          </w:p>
        </w:tc>
        <w:tc>
          <w:tcPr>
            <w:tcW w:w="992" w:type="dxa"/>
          </w:tcPr>
          <w:p w:rsidR="00000000" w:rsidRDefault="00FD56FB">
            <w:pPr>
              <w:jc w:val="center"/>
              <w:rPr>
                <w:rFonts w:ascii="Times New Roman" w:hAnsi="Times New Roman"/>
                <w:sz w:val="24"/>
              </w:rPr>
            </w:pPr>
            <w:r>
              <w:rPr>
                <w:rFonts w:ascii="Times New Roman" w:hAnsi="Times New Roman"/>
                <w:sz w:val="24"/>
              </w:rPr>
              <w:t>3</w:t>
            </w:r>
          </w:p>
        </w:tc>
        <w:tc>
          <w:tcPr>
            <w:tcW w:w="1000" w:type="dxa"/>
          </w:tcPr>
          <w:p w:rsidR="00000000" w:rsidRDefault="00FD56FB">
            <w:pPr>
              <w:jc w:val="right"/>
              <w:rPr>
                <w:rFonts w:ascii="Times New Roman" w:hAnsi="Times New Roman"/>
                <w:sz w:val="24"/>
              </w:rPr>
            </w:pPr>
            <w:r>
              <w:rPr>
                <w:rFonts w:ascii="Times New Roman" w:hAnsi="Times New Roman"/>
                <w:sz w:val="24"/>
              </w:rPr>
              <w:t>29.83</w:t>
            </w:r>
          </w:p>
        </w:tc>
        <w:tc>
          <w:tcPr>
            <w:gridSpan w:val="0"/>
          </w:tcPr>
          <w:p w:rsidR="00000000" w:rsidRDefault="00FD56FB">
            <w:pPr>
              <w:rPr>
                <w:rFonts w:ascii="Times New Roman" w:hAnsi="Times New Roman"/>
                <w:sz w:val="24"/>
              </w:rPr>
            </w:pPr>
            <w:r>
              <w:rPr>
                <w:rFonts w:ascii="Times New Roman" w:hAnsi="Times New Roman"/>
                <w:sz w:val="24"/>
              </w:rPr>
              <w:t xml:space="preserve"> </w:t>
            </w:r>
          </w:p>
        </w:tc>
      </w:tr>
    </w:tbl>
    <w:p w:rsidR="00000000" w:rsidRDefault="00FD56FB">
      <w:pPr>
        <w:tabs>
          <w:tab w:val="left" w:pos="360"/>
        </w:tabs>
        <w:spacing w:line="480" w:lineRule="auto"/>
        <w:jc w:val="center"/>
        <w:rPr>
          <w:rFonts w:ascii="Arial" w:hAnsi="Arial"/>
          <w:b/>
          <w:sz w:val="24"/>
        </w:rPr>
      </w:pPr>
    </w:p>
    <w:p w:rsidR="00000000" w:rsidRDefault="00FD56FB">
      <w:pPr>
        <w:tabs>
          <w:tab w:val="left" w:pos="360"/>
        </w:tabs>
        <w:spacing w:line="480" w:lineRule="auto"/>
        <w:jc w:val="center"/>
        <w:rPr>
          <w:rFonts w:ascii="Arial" w:hAnsi="Arial"/>
          <w:b/>
          <w:sz w:val="24"/>
        </w:rPr>
      </w:pPr>
    </w:p>
    <w:p w:rsidR="00000000" w:rsidRDefault="00FD56FB">
      <w:pPr>
        <w:tabs>
          <w:tab w:val="left" w:pos="360"/>
        </w:tabs>
        <w:spacing w:line="480" w:lineRule="auto"/>
        <w:jc w:val="center"/>
        <w:rPr>
          <w:rFonts w:ascii="Arial" w:hAnsi="Arial"/>
          <w:b/>
          <w:sz w:val="24"/>
        </w:rPr>
      </w:pPr>
    </w:p>
    <w:p w:rsidR="00000000" w:rsidRDefault="00FD56FB">
      <w:pPr>
        <w:tabs>
          <w:tab w:val="left" w:pos="360"/>
        </w:tabs>
        <w:spacing w:line="480" w:lineRule="auto"/>
        <w:ind w:left="851"/>
        <w:jc w:val="center"/>
        <w:rPr>
          <w:rFonts w:ascii="Arial" w:hAnsi="Arial"/>
          <w:b/>
          <w:sz w:val="24"/>
        </w:rPr>
      </w:pPr>
      <w:r>
        <w:rPr>
          <w:rFonts w:ascii="Arial" w:hAnsi="Arial"/>
          <w:b/>
          <w:sz w:val="24"/>
        </w:rPr>
        <w:t>Gráfico 3.34</w:t>
      </w:r>
      <w:r>
        <w:rPr>
          <w:rFonts w:ascii="Arial" w:hAnsi="Arial"/>
          <w:b/>
          <w:sz w:val="24"/>
        </w:rPr>
        <w:t>(a)</w:t>
      </w:r>
    </w:p>
    <w:p w:rsidR="00000000" w:rsidRDefault="00BC442A">
      <w:pPr>
        <w:tabs>
          <w:tab w:val="left" w:pos="360"/>
        </w:tabs>
        <w:spacing w:line="480" w:lineRule="auto"/>
        <w:ind w:left="851"/>
        <w:jc w:val="center"/>
        <w:rPr>
          <w:rFonts w:ascii="Arial" w:hAnsi="Arial"/>
          <w:b/>
          <w:sz w:val="24"/>
        </w:rPr>
      </w:pPr>
      <w:r>
        <w:rPr>
          <w:noProof/>
          <w:lang w:val="es-ES"/>
        </w:rPr>
        <w:drawing>
          <wp:anchor distT="0" distB="0" distL="114300" distR="114300" simplePos="0" relativeHeight="251661312" behindDoc="0" locked="0" layoutInCell="0" allowOverlap="1">
            <wp:simplePos x="0" y="0"/>
            <wp:positionH relativeFrom="column">
              <wp:posOffset>454660</wp:posOffset>
            </wp:positionH>
            <wp:positionV relativeFrom="paragraph">
              <wp:posOffset>350520</wp:posOffset>
            </wp:positionV>
            <wp:extent cx="4140200" cy="2268220"/>
            <wp:effectExtent l="0" t="0" r="0" b="0"/>
            <wp:wrapTopAndBottom/>
            <wp:docPr id="33" name="Objeto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FD56FB">
        <w:rPr>
          <w:rFonts w:ascii="Arial" w:hAnsi="Arial"/>
          <w:b/>
          <w:sz w:val="24"/>
        </w:rPr>
        <w:t>Nota de matemáticas</w:t>
      </w:r>
    </w:p>
    <w:p w:rsidR="00000000" w:rsidRDefault="00FD56FB">
      <w:pPr>
        <w:tabs>
          <w:tab w:val="left" w:pos="360"/>
        </w:tabs>
        <w:jc w:val="center"/>
        <w:rPr>
          <w:rFonts w:ascii="Arial" w:hAnsi="Arial"/>
          <w:b/>
          <w:sz w:val="24"/>
        </w:rPr>
      </w:pPr>
    </w:p>
    <w:p w:rsidR="00000000" w:rsidRDefault="00FD56FB">
      <w:pPr>
        <w:tabs>
          <w:tab w:val="left" w:pos="360"/>
        </w:tabs>
        <w:jc w:val="center"/>
        <w:rPr>
          <w:rFonts w:ascii="Arial" w:hAnsi="Arial"/>
          <w:b/>
          <w:sz w:val="24"/>
        </w:rPr>
      </w:pPr>
    </w:p>
    <w:p w:rsidR="00000000" w:rsidRDefault="00FD56FB">
      <w:pPr>
        <w:tabs>
          <w:tab w:val="left" w:pos="360"/>
        </w:tabs>
        <w:spacing w:line="480" w:lineRule="auto"/>
        <w:ind w:left="851"/>
        <w:jc w:val="center"/>
        <w:rPr>
          <w:rFonts w:ascii="Arial" w:hAnsi="Arial"/>
          <w:b/>
          <w:sz w:val="24"/>
        </w:rPr>
      </w:pPr>
      <w:r>
        <w:rPr>
          <w:rFonts w:ascii="Arial" w:hAnsi="Arial"/>
          <w:b/>
          <w:sz w:val="24"/>
        </w:rPr>
        <w:t>Gráfico 3.34</w:t>
      </w:r>
      <w:r>
        <w:rPr>
          <w:rFonts w:ascii="Arial" w:hAnsi="Arial"/>
          <w:b/>
          <w:sz w:val="24"/>
        </w:rPr>
        <w:t>(b)</w:t>
      </w:r>
    </w:p>
    <w:p w:rsidR="00000000" w:rsidRDefault="00BC442A">
      <w:pPr>
        <w:tabs>
          <w:tab w:val="left" w:pos="360"/>
        </w:tabs>
        <w:spacing w:line="480" w:lineRule="auto"/>
        <w:ind w:left="851"/>
        <w:jc w:val="center"/>
        <w:rPr>
          <w:rFonts w:ascii="Arial" w:hAnsi="Arial"/>
          <w:b/>
          <w:sz w:val="24"/>
        </w:rPr>
      </w:pPr>
      <w:r>
        <w:rPr>
          <w:noProof/>
          <w:lang w:val="es-ES"/>
        </w:rPr>
        <w:drawing>
          <wp:anchor distT="0" distB="0" distL="114300" distR="114300" simplePos="0" relativeHeight="251660288" behindDoc="0" locked="0" layoutInCell="0" allowOverlap="1">
            <wp:simplePos x="0" y="0"/>
            <wp:positionH relativeFrom="column">
              <wp:posOffset>571500</wp:posOffset>
            </wp:positionH>
            <wp:positionV relativeFrom="paragraph">
              <wp:posOffset>365760</wp:posOffset>
            </wp:positionV>
            <wp:extent cx="4140835" cy="3300095"/>
            <wp:effectExtent l="0" t="0" r="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srcRect/>
                    <a:stretch>
                      <a:fillRect/>
                    </a:stretch>
                  </pic:blipFill>
                  <pic:spPr bwMode="auto">
                    <a:xfrm>
                      <a:off x="0" y="0"/>
                      <a:ext cx="4140835" cy="3300095"/>
                    </a:xfrm>
                    <a:prstGeom prst="rect">
                      <a:avLst/>
                    </a:prstGeom>
                    <a:noFill/>
                    <a:ln w="9525">
                      <a:noFill/>
                      <a:miter lim="800000"/>
                      <a:headEnd/>
                      <a:tailEnd/>
                    </a:ln>
                  </pic:spPr>
                </pic:pic>
              </a:graphicData>
            </a:graphic>
          </wp:anchor>
        </w:drawing>
      </w:r>
      <w:r w:rsidR="00FD56FB">
        <w:rPr>
          <w:rFonts w:ascii="Arial" w:hAnsi="Arial"/>
          <w:b/>
          <w:sz w:val="24"/>
        </w:rPr>
        <w:t>Nota de Matemáticas (ojiva y diagrama de cajas)</w:t>
      </w:r>
    </w:p>
    <w:p w:rsidR="00000000" w:rsidRDefault="00BC442A">
      <w:pPr>
        <w:framePr w:hSpace="180" w:wrap="notBeside" w:vAnchor="text" w:hAnchor="page" w:x="3027" w:y="1190"/>
        <w:rPr>
          <w:rFonts w:ascii="Arial" w:hAnsi="Arial"/>
          <w:noProof/>
          <w:sz w:val="24"/>
        </w:rPr>
      </w:pPr>
      <w:r>
        <w:rPr>
          <w:rFonts w:ascii="Arial" w:hAnsi="Arial"/>
          <w:noProof/>
          <w:sz w:val="24"/>
          <w:lang w:val="es-ES"/>
        </w:rPr>
        <w:drawing>
          <wp:inline distT="0" distB="0" distL="0" distR="0">
            <wp:extent cx="4168140" cy="333629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4168140" cy="3336290"/>
                    </a:xfrm>
                    <a:prstGeom prst="rect">
                      <a:avLst/>
                    </a:prstGeom>
                    <a:noFill/>
                    <a:ln w="9525">
                      <a:noFill/>
                      <a:miter lim="800000"/>
                      <a:headEnd/>
                      <a:tailEnd/>
                    </a:ln>
                  </pic:spPr>
                </pic:pic>
              </a:graphicData>
            </a:graphic>
          </wp:inline>
        </w:drawing>
      </w:r>
    </w:p>
    <w:p w:rsidR="00000000" w:rsidRDefault="00FD56FB">
      <w:pPr>
        <w:tabs>
          <w:tab w:val="left" w:pos="360"/>
        </w:tabs>
        <w:spacing w:line="480" w:lineRule="auto"/>
        <w:jc w:val="center"/>
        <w:rPr>
          <w:rFonts w:ascii="Arial" w:hAnsi="Arial"/>
          <w:noProof/>
          <w:sz w:val="24"/>
        </w:rPr>
      </w:pPr>
    </w:p>
    <w:p w:rsidR="00FD56FB" w:rsidRDefault="00FD56FB">
      <w:pPr>
        <w:spacing w:line="480" w:lineRule="auto"/>
        <w:jc w:val="both"/>
        <w:rPr>
          <w:rFonts w:ascii="Arial" w:hAnsi="Arial"/>
          <w:sz w:val="24"/>
        </w:rPr>
      </w:pPr>
    </w:p>
    <w:sectPr w:rsidR="00FD56FB">
      <w:headerReference w:type="even" r:id="rId18"/>
      <w:headerReference w:type="default" r:id="rId19"/>
      <w:footerReference w:type="default" r:id="rId20"/>
      <w:pgSz w:w="11907" w:h="16840" w:code="9"/>
      <w:pgMar w:top="2268" w:right="1361" w:bottom="2268" w:left="2268" w:header="1418" w:footer="1134" w:gutter="0"/>
      <w:pgNumType w:start="16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6FB" w:rsidRDefault="00FD56FB">
      <w:r>
        <w:separator/>
      </w:r>
    </w:p>
  </w:endnote>
  <w:endnote w:type="continuationSeparator" w:id="1">
    <w:p w:rsidR="00FD56FB" w:rsidRDefault="00FD5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D56FB">
    <w:pPr>
      <w:pStyle w:val="Piedepgina"/>
      <w:jc w:val="right"/>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6FB" w:rsidRDefault="00FD56FB">
      <w:r>
        <w:separator/>
      </w:r>
    </w:p>
  </w:footnote>
  <w:footnote w:type="continuationSeparator" w:id="1">
    <w:p w:rsidR="00FD56FB" w:rsidRDefault="00FD5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D56FB">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FD56F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D56FB">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BC442A">
      <w:rPr>
        <w:rStyle w:val="Nmerodepgina"/>
        <w:noProof/>
      </w:rPr>
      <w:t>164</w:t>
    </w:r>
    <w:r>
      <w:rPr>
        <w:rStyle w:val="Nmerodepgina"/>
      </w:rPr>
      <w:fldChar w:fldCharType="end"/>
    </w:r>
  </w:p>
  <w:p w:rsidR="00000000" w:rsidRDefault="00FD56FB">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C442A"/>
    <w:rsid w:val="00BC442A"/>
    <w:rsid w:val="00FD56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lang w:val="es-EC"/>
    </w:rPr>
  </w:style>
  <w:style w:type="paragraph" w:styleId="Ttulo2">
    <w:name w:val="heading 2"/>
    <w:basedOn w:val="Normal"/>
    <w:next w:val="Normal"/>
    <w:qFormat/>
    <w:pPr>
      <w:keepNext/>
      <w:spacing w:before="240" w:after="60"/>
      <w:jc w:val="both"/>
      <w:outlineLvl w:val="1"/>
    </w:pPr>
    <w:rPr>
      <w:rFonts w:ascii="Arial" w:hAnsi="Arial"/>
      <w:b/>
      <w:i/>
      <w:sz w:val="24"/>
    </w:rPr>
  </w:style>
  <w:style w:type="paragraph" w:styleId="Ttulo3">
    <w:name w:val="heading 3"/>
    <w:basedOn w:val="Normal"/>
    <w:next w:val="Normal"/>
    <w:qFormat/>
    <w:pPr>
      <w:keepNext/>
      <w:spacing w:before="240" w:after="60"/>
      <w:jc w:val="both"/>
      <w:outlineLvl w:val="2"/>
    </w:pPr>
    <w:rPr>
      <w:rFonts w:ascii="Arial" w:hAnsi="Arial"/>
      <w:b/>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
    <w:name w:val="Body Text 2"/>
    <w:basedOn w:val="Normal"/>
    <w:rPr>
      <w:rFonts w:ascii="Times New Roman" w:hAnsi="Times New Roman"/>
      <w:sz w:val="24"/>
      <w:lang w:val="es-ES"/>
    </w:rPr>
  </w:style>
  <w:style w:type="character" w:styleId="Nmerodepgina">
    <w:name w:val="page number"/>
    <w:basedOn w:val="Fuentedeprrafopredeter"/>
    <w:semiHidden/>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hart" Target="charts/chart3.xml"/><Relationship Id="rId17"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oleObject" Target="embeddings/oleObject2.bin"/><Relationship Id="rId5" Type="http://schemas.openxmlformats.org/officeDocument/2006/relationships/endnotes" Target="endnotes.xml"/><Relationship Id="rId15" Type="http://schemas.openxmlformats.org/officeDocument/2006/relationships/chart" Target="charts/chart4.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chart" Target="charts/chart2.xml"/><Relationship Id="rId14" Type="http://schemas.openxmlformats.org/officeDocument/2006/relationships/oleObject" Target="embeddings/oleObject3.bin"/><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9329896907216501"/>
          <c:y val="0.11282051282051282"/>
          <c:w val="0.78092783505154661"/>
          <c:h val="0.67179487179487229"/>
        </c:manualLayout>
      </c:layout>
      <c:barChart>
        <c:barDir val="col"/>
        <c:grouping val="clustered"/>
        <c:ser>
          <c:idx val="0"/>
          <c:order val="0"/>
          <c:tx>
            <c:strRef>
              <c:f>Hoja1!$C$779</c:f>
              <c:strCache>
                <c:ptCount val="1"/>
                <c:pt idx="0">
                  <c:v>ecuaciones con dos incognitas</c:v>
                </c:pt>
              </c:strCache>
            </c:strRef>
          </c:tx>
          <c:spPr>
            <a:solidFill>
              <a:srgbClr val="9999FF"/>
            </a:solidFill>
            <a:ln w="11447">
              <a:solidFill>
                <a:srgbClr val="000000"/>
              </a:solidFill>
              <a:prstDash val="solid"/>
            </a:ln>
          </c:spPr>
          <c:dLbls>
            <c:numFmt formatCode="0.0%" sourceLinked="0"/>
            <c:spPr>
              <a:noFill/>
              <a:ln w="22895">
                <a:noFill/>
              </a:ln>
            </c:spPr>
            <c:txPr>
              <a:bodyPr/>
              <a:lstStyle/>
              <a:p>
                <a:pPr>
                  <a:defRPr sz="946" b="0" i="0" u="none" strike="noStrike" baseline="0">
                    <a:solidFill>
                      <a:srgbClr val="000000"/>
                    </a:solidFill>
                    <a:latin typeface="Arial"/>
                    <a:ea typeface="Arial"/>
                    <a:cs typeface="Arial"/>
                  </a:defRPr>
                </a:pPr>
                <a:endParaRPr lang="es-ES"/>
              </a:p>
            </c:txPr>
            <c:showVal val="1"/>
          </c:dLbls>
          <c:cat>
            <c:numRef>
              <c:f>Hoja1!$D$781:$D$787</c:f>
              <c:numCache>
                <c:formatCode>General</c:formatCode>
                <c:ptCount val="7"/>
                <c:pt idx="0">
                  <c:v>0</c:v>
                </c:pt>
                <c:pt idx="1">
                  <c:v>1</c:v>
                </c:pt>
                <c:pt idx="2">
                  <c:v>2</c:v>
                </c:pt>
                <c:pt idx="3">
                  <c:v>3</c:v>
                </c:pt>
                <c:pt idx="4">
                  <c:v>4</c:v>
                </c:pt>
                <c:pt idx="5">
                  <c:v>5</c:v>
                </c:pt>
                <c:pt idx="6">
                  <c:v>6</c:v>
                </c:pt>
              </c:numCache>
            </c:numRef>
          </c:cat>
          <c:val>
            <c:numRef>
              <c:f>Hoja1!$E$781:$E$787</c:f>
              <c:numCache>
                <c:formatCode>0.000</c:formatCode>
                <c:ptCount val="7"/>
                <c:pt idx="0">
                  <c:v>0.74320000000000019</c:v>
                </c:pt>
                <c:pt idx="1">
                  <c:v>0.15000000000000005</c:v>
                </c:pt>
                <c:pt idx="2">
                  <c:v>7.2000000000000024E-3</c:v>
                </c:pt>
                <c:pt idx="3">
                  <c:v>8.8600000000000054E-2</c:v>
                </c:pt>
                <c:pt idx="4">
                  <c:v>1.0800000000000004E-2</c:v>
                </c:pt>
                <c:pt idx="5">
                  <c:v>0</c:v>
                </c:pt>
                <c:pt idx="6">
                  <c:v>0</c:v>
                </c:pt>
              </c:numCache>
            </c:numRef>
          </c:val>
        </c:ser>
        <c:gapWidth val="30"/>
        <c:axId val="124789504"/>
        <c:axId val="124791040"/>
      </c:barChart>
      <c:catAx>
        <c:axId val="124789504"/>
        <c:scaling>
          <c:orientation val="minMax"/>
        </c:scaling>
        <c:axPos val="b"/>
        <c:numFmt formatCode="General" sourceLinked="1"/>
        <c:tickLblPos val="nextTo"/>
        <c:spPr>
          <a:ln w="2862">
            <a:solidFill>
              <a:srgbClr val="000000"/>
            </a:solidFill>
            <a:prstDash val="solid"/>
          </a:ln>
        </c:spPr>
        <c:txPr>
          <a:bodyPr rot="0" vert="horz"/>
          <a:lstStyle/>
          <a:p>
            <a:pPr>
              <a:defRPr sz="946" b="0" i="0" u="none" strike="noStrike" baseline="0">
                <a:solidFill>
                  <a:srgbClr val="000000"/>
                </a:solidFill>
                <a:latin typeface="Arial"/>
                <a:ea typeface="Arial"/>
                <a:cs typeface="Arial"/>
              </a:defRPr>
            </a:pPr>
            <a:endParaRPr lang="es-ES"/>
          </a:p>
        </c:txPr>
        <c:crossAx val="124791040"/>
        <c:crosses val="autoZero"/>
        <c:auto val="1"/>
        <c:lblAlgn val="ctr"/>
        <c:lblOffset val="100"/>
        <c:tickLblSkip val="1"/>
        <c:tickMarkSkip val="1"/>
      </c:catAx>
      <c:valAx>
        <c:axId val="124791040"/>
        <c:scaling>
          <c:orientation val="minMax"/>
        </c:scaling>
        <c:axPos val="l"/>
        <c:majorGridlines>
          <c:spPr>
            <a:ln w="2862">
              <a:solidFill>
                <a:srgbClr val="000000"/>
              </a:solidFill>
              <a:prstDash val="solid"/>
            </a:ln>
          </c:spPr>
        </c:majorGridlines>
        <c:title>
          <c:tx>
            <c:rich>
              <a:bodyPr/>
              <a:lstStyle/>
              <a:p>
                <a:pPr>
                  <a:defRPr sz="946" b="1" i="0" u="none" strike="noStrike" baseline="0">
                    <a:solidFill>
                      <a:srgbClr val="000000"/>
                    </a:solidFill>
                    <a:latin typeface="Arial"/>
                    <a:ea typeface="Arial"/>
                    <a:cs typeface="Arial"/>
                  </a:defRPr>
                </a:pPr>
                <a:r>
                  <a:t>Frecuencia relativa</a:t>
                </a:r>
              </a:p>
            </c:rich>
          </c:tx>
          <c:layout>
            <c:manualLayout>
              <c:xMode val="edge"/>
              <c:yMode val="edge"/>
              <c:x val="2.8350515463917536E-2"/>
              <c:y val="8.7179487179487175E-2"/>
            </c:manualLayout>
          </c:layout>
          <c:spPr>
            <a:noFill/>
            <a:ln w="22895">
              <a:noFill/>
            </a:ln>
          </c:spPr>
        </c:title>
        <c:numFmt formatCode="0.00" sourceLinked="0"/>
        <c:tickLblPos val="nextTo"/>
        <c:spPr>
          <a:ln w="2862">
            <a:solidFill>
              <a:srgbClr val="000000"/>
            </a:solidFill>
            <a:prstDash val="solid"/>
          </a:ln>
        </c:spPr>
        <c:txPr>
          <a:bodyPr rot="0" vert="horz"/>
          <a:lstStyle/>
          <a:p>
            <a:pPr>
              <a:defRPr sz="946" b="0" i="0" u="none" strike="noStrike" baseline="0">
                <a:solidFill>
                  <a:srgbClr val="000000"/>
                </a:solidFill>
                <a:latin typeface="Arial"/>
                <a:ea typeface="Arial"/>
                <a:cs typeface="Arial"/>
              </a:defRPr>
            </a:pPr>
            <a:endParaRPr lang="es-ES"/>
          </a:p>
        </c:txPr>
        <c:crossAx val="124789504"/>
        <c:crosses val="autoZero"/>
        <c:crossBetween val="between"/>
      </c:valAx>
      <c:spPr>
        <a:solidFill>
          <a:srgbClr val="FFFFFF"/>
        </a:solidFill>
        <a:ln w="11447">
          <a:solidFill>
            <a:srgbClr val="808080"/>
          </a:solidFill>
          <a:prstDash val="solid"/>
        </a:ln>
      </c:spPr>
    </c:plotArea>
    <c:plotVisOnly val="1"/>
    <c:dispBlanksAs val="gap"/>
  </c:chart>
  <c:spPr>
    <a:solidFill>
      <a:srgbClr val="FFFFFF"/>
    </a:solidFill>
    <a:ln w="2862">
      <a:solidFill>
        <a:srgbClr val="000000"/>
      </a:solidFill>
      <a:prstDash val="solid"/>
    </a:ln>
  </c:spPr>
  <c:txPr>
    <a:bodyPr/>
    <a:lstStyle/>
    <a:p>
      <a:pPr>
        <a:defRPr sz="946"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9379844961240325"/>
          <c:y val="0.11224489795918367"/>
          <c:w val="0.78036175710594291"/>
          <c:h val="0.67346938775510201"/>
        </c:manualLayout>
      </c:layout>
      <c:barChart>
        <c:barDir val="col"/>
        <c:grouping val="clustered"/>
        <c:ser>
          <c:idx val="0"/>
          <c:order val="0"/>
          <c:tx>
            <c:strRef>
              <c:f>Hoja1!$C$807</c:f>
              <c:strCache>
                <c:ptCount val="1"/>
                <c:pt idx="0">
                  <c:v>probabilidad</c:v>
                </c:pt>
              </c:strCache>
            </c:strRef>
          </c:tx>
          <c:spPr>
            <a:solidFill>
              <a:srgbClr val="9999FF"/>
            </a:solidFill>
            <a:ln w="11476">
              <a:solidFill>
                <a:srgbClr val="000000"/>
              </a:solidFill>
              <a:prstDash val="solid"/>
            </a:ln>
          </c:spPr>
          <c:dLbls>
            <c:numFmt formatCode="0.00%" sourceLinked="0"/>
            <c:spPr>
              <a:noFill/>
              <a:ln w="22952">
                <a:noFill/>
              </a:ln>
            </c:spPr>
            <c:txPr>
              <a:bodyPr/>
              <a:lstStyle/>
              <a:p>
                <a:pPr>
                  <a:defRPr sz="949" b="0" i="0" u="none" strike="noStrike" baseline="0">
                    <a:solidFill>
                      <a:srgbClr val="000000"/>
                    </a:solidFill>
                    <a:latin typeface="Arial"/>
                    <a:ea typeface="Arial"/>
                    <a:cs typeface="Arial"/>
                  </a:defRPr>
                </a:pPr>
                <a:endParaRPr lang="es-ES"/>
              </a:p>
            </c:txPr>
            <c:showVal val="1"/>
          </c:dLbls>
          <c:cat>
            <c:numRef>
              <c:f>Hoja1!$D$809:$D$811</c:f>
              <c:numCache>
                <c:formatCode>General</c:formatCode>
                <c:ptCount val="3"/>
                <c:pt idx="0">
                  <c:v>0</c:v>
                </c:pt>
                <c:pt idx="1">
                  <c:v>1</c:v>
                </c:pt>
                <c:pt idx="2">
                  <c:v>2</c:v>
                </c:pt>
              </c:numCache>
            </c:numRef>
          </c:cat>
          <c:val>
            <c:numRef>
              <c:f>Hoja1!$E$809:$E$811</c:f>
              <c:numCache>
                <c:formatCode>0.0000</c:formatCode>
                <c:ptCount val="3"/>
                <c:pt idx="0">
                  <c:v>0.99629999999999996</c:v>
                </c:pt>
                <c:pt idx="1">
                  <c:v>3.6000000000000012E-3</c:v>
                </c:pt>
                <c:pt idx="2">
                  <c:v>0</c:v>
                </c:pt>
              </c:numCache>
            </c:numRef>
          </c:val>
        </c:ser>
        <c:gapWidth val="30"/>
        <c:axId val="124913536"/>
        <c:axId val="124915072"/>
      </c:barChart>
      <c:catAx>
        <c:axId val="124913536"/>
        <c:scaling>
          <c:orientation val="minMax"/>
        </c:scaling>
        <c:axPos val="b"/>
        <c:numFmt formatCode="General" sourceLinked="1"/>
        <c:tickLblPos val="nextTo"/>
        <c:spPr>
          <a:ln w="2869">
            <a:solidFill>
              <a:srgbClr val="000000"/>
            </a:solidFill>
            <a:prstDash val="solid"/>
          </a:ln>
        </c:spPr>
        <c:txPr>
          <a:bodyPr rot="0" vert="horz"/>
          <a:lstStyle/>
          <a:p>
            <a:pPr>
              <a:defRPr sz="949" b="0" i="0" u="none" strike="noStrike" baseline="0">
                <a:solidFill>
                  <a:srgbClr val="000000"/>
                </a:solidFill>
                <a:latin typeface="Arial"/>
                <a:ea typeface="Arial"/>
                <a:cs typeface="Arial"/>
              </a:defRPr>
            </a:pPr>
            <a:endParaRPr lang="es-ES"/>
          </a:p>
        </c:txPr>
        <c:crossAx val="124915072"/>
        <c:crosses val="autoZero"/>
        <c:auto val="1"/>
        <c:lblAlgn val="ctr"/>
        <c:lblOffset val="100"/>
        <c:tickLblSkip val="1"/>
        <c:tickMarkSkip val="1"/>
      </c:catAx>
      <c:valAx>
        <c:axId val="124915072"/>
        <c:scaling>
          <c:orientation val="minMax"/>
          <c:max val="1"/>
        </c:scaling>
        <c:axPos val="l"/>
        <c:majorGridlines>
          <c:spPr>
            <a:ln w="2869">
              <a:solidFill>
                <a:srgbClr val="000000"/>
              </a:solidFill>
              <a:prstDash val="solid"/>
            </a:ln>
          </c:spPr>
        </c:majorGridlines>
        <c:title>
          <c:tx>
            <c:rich>
              <a:bodyPr/>
              <a:lstStyle/>
              <a:p>
                <a:pPr>
                  <a:defRPr sz="949" b="1" i="0" u="none" strike="noStrike" baseline="0">
                    <a:solidFill>
                      <a:srgbClr val="000000"/>
                    </a:solidFill>
                    <a:latin typeface="Arial"/>
                    <a:ea typeface="Arial"/>
                    <a:cs typeface="Arial"/>
                  </a:defRPr>
                </a:pPr>
                <a:r>
                  <a:t>Frecuencia relativa</a:t>
                </a:r>
              </a:p>
            </c:rich>
          </c:tx>
          <c:layout>
            <c:manualLayout>
              <c:xMode val="edge"/>
              <c:yMode val="edge"/>
              <c:x val="2.8423772609819146E-2"/>
              <c:y val="9.1836734693877556E-2"/>
            </c:manualLayout>
          </c:layout>
          <c:spPr>
            <a:noFill/>
            <a:ln w="22952">
              <a:noFill/>
            </a:ln>
          </c:spPr>
        </c:title>
        <c:numFmt formatCode="0.00" sourceLinked="0"/>
        <c:tickLblPos val="nextTo"/>
        <c:spPr>
          <a:ln w="2869">
            <a:solidFill>
              <a:srgbClr val="000000"/>
            </a:solidFill>
            <a:prstDash val="solid"/>
          </a:ln>
        </c:spPr>
        <c:txPr>
          <a:bodyPr rot="0" vert="horz"/>
          <a:lstStyle/>
          <a:p>
            <a:pPr>
              <a:defRPr sz="949" b="0" i="0" u="none" strike="noStrike" baseline="0">
                <a:solidFill>
                  <a:srgbClr val="000000"/>
                </a:solidFill>
                <a:latin typeface="Arial"/>
                <a:ea typeface="Arial"/>
                <a:cs typeface="Arial"/>
              </a:defRPr>
            </a:pPr>
            <a:endParaRPr lang="es-ES"/>
          </a:p>
        </c:txPr>
        <c:crossAx val="124913536"/>
        <c:crosses val="autoZero"/>
        <c:crossBetween val="between"/>
      </c:valAx>
      <c:spPr>
        <a:solidFill>
          <a:srgbClr val="FFFFFF"/>
        </a:solidFill>
        <a:ln w="11476">
          <a:solidFill>
            <a:srgbClr val="808080"/>
          </a:solidFill>
          <a:prstDash val="solid"/>
        </a:ln>
      </c:spPr>
    </c:plotArea>
    <c:plotVisOnly val="1"/>
    <c:dispBlanksAs val="gap"/>
  </c:chart>
  <c:spPr>
    <a:solidFill>
      <a:srgbClr val="FFFFFF"/>
    </a:solidFill>
    <a:ln w="2869">
      <a:solidFill>
        <a:srgbClr val="000000"/>
      </a:solidFill>
      <a:prstDash val="solid"/>
    </a:ln>
  </c:spPr>
  <c:txPr>
    <a:bodyPr/>
    <a:lstStyle/>
    <a:p>
      <a:pPr>
        <a:defRPr sz="949"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9329896907216501"/>
          <c:y val="0.11282051282051282"/>
          <c:w val="0.78092783505154661"/>
          <c:h val="0.67179487179487229"/>
        </c:manualLayout>
      </c:layout>
      <c:barChart>
        <c:barDir val="col"/>
        <c:grouping val="clustered"/>
        <c:ser>
          <c:idx val="0"/>
          <c:order val="0"/>
          <c:tx>
            <c:strRef>
              <c:f>Hoja1!$C$838</c:f>
              <c:strCache>
                <c:ptCount val="1"/>
                <c:pt idx="0">
                  <c:v>estadistica</c:v>
                </c:pt>
              </c:strCache>
            </c:strRef>
          </c:tx>
          <c:spPr>
            <a:solidFill>
              <a:srgbClr val="9999FF"/>
            </a:solidFill>
            <a:ln w="11425">
              <a:solidFill>
                <a:srgbClr val="000000"/>
              </a:solidFill>
              <a:prstDash val="solid"/>
            </a:ln>
          </c:spPr>
          <c:dLbls>
            <c:numFmt formatCode="0.0%" sourceLinked="0"/>
            <c:spPr>
              <a:noFill/>
              <a:ln w="22849">
                <a:noFill/>
              </a:ln>
            </c:spPr>
            <c:txPr>
              <a:bodyPr/>
              <a:lstStyle/>
              <a:p>
                <a:pPr>
                  <a:defRPr sz="945" b="0" i="0" u="none" strike="noStrike" baseline="0">
                    <a:solidFill>
                      <a:srgbClr val="000000"/>
                    </a:solidFill>
                    <a:latin typeface="Arial"/>
                    <a:ea typeface="Arial"/>
                    <a:cs typeface="Arial"/>
                  </a:defRPr>
                </a:pPr>
                <a:endParaRPr lang="es-ES"/>
              </a:p>
            </c:txPr>
            <c:showVal val="1"/>
          </c:dLbls>
          <c:cat>
            <c:numRef>
              <c:f>Hoja1!$D$840:$D$842</c:f>
              <c:numCache>
                <c:formatCode>General</c:formatCode>
                <c:ptCount val="3"/>
                <c:pt idx="0">
                  <c:v>0</c:v>
                </c:pt>
                <c:pt idx="1">
                  <c:v>1</c:v>
                </c:pt>
                <c:pt idx="2">
                  <c:v>2</c:v>
                </c:pt>
              </c:numCache>
            </c:numRef>
          </c:cat>
          <c:val>
            <c:numRef>
              <c:f>Hoja1!$E$840:$E$842</c:f>
              <c:numCache>
                <c:formatCode>0.000</c:formatCode>
                <c:ptCount val="3"/>
                <c:pt idx="0">
                  <c:v>0.21700000000000005</c:v>
                </c:pt>
                <c:pt idx="1">
                  <c:v>0.7522000000000002</c:v>
                </c:pt>
                <c:pt idx="2">
                  <c:v>3.0800000000000008E-2</c:v>
                </c:pt>
              </c:numCache>
            </c:numRef>
          </c:val>
        </c:ser>
        <c:gapWidth val="30"/>
        <c:axId val="124931072"/>
        <c:axId val="125092608"/>
      </c:barChart>
      <c:catAx>
        <c:axId val="124931072"/>
        <c:scaling>
          <c:orientation val="minMax"/>
        </c:scaling>
        <c:axPos val="b"/>
        <c:numFmt formatCode="General" sourceLinked="1"/>
        <c:tickLblPos val="nextTo"/>
        <c:spPr>
          <a:ln w="2856">
            <a:solidFill>
              <a:srgbClr val="000000"/>
            </a:solidFill>
            <a:prstDash val="solid"/>
          </a:ln>
        </c:spPr>
        <c:txPr>
          <a:bodyPr rot="0" vert="horz"/>
          <a:lstStyle/>
          <a:p>
            <a:pPr>
              <a:defRPr sz="945" b="0" i="0" u="none" strike="noStrike" baseline="0">
                <a:solidFill>
                  <a:srgbClr val="000000"/>
                </a:solidFill>
                <a:latin typeface="Arial"/>
                <a:ea typeface="Arial"/>
                <a:cs typeface="Arial"/>
              </a:defRPr>
            </a:pPr>
            <a:endParaRPr lang="es-ES"/>
          </a:p>
        </c:txPr>
        <c:crossAx val="125092608"/>
        <c:crosses val="autoZero"/>
        <c:auto val="1"/>
        <c:lblAlgn val="ctr"/>
        <c:lblOffset val="100"/>
        <c:tickLblSkip val="1"/>
        <c:tickMarkSkip val="1"/>
      </c:catAx>
      <c:valAx>
        <c:axId val="125092608"/>
        <c:scaling>
          <c:orientation val="minMax"/>
        </c:scaling>
        <c:axPos val="l"/>
        <c:majorGridlines>
          <c:spPr>
            <a:ln w="2856">
              <a:solidFill>
                <a:srgbClr val="000000"/>
              </a:solidFill>
              <a:prstDash val="solid"/>
            </a:ln>
          </c:spPr>
        </c:majorGridlines>
        <c:title>
          <c:tx>
            <c:rich>
              <a:bodyPr/>
              <a:lstStyle/>
              <a:p>
                <a:pPr>
                  <a:defRPr sz="945" b="1" i="0" u="none" strike="noStrike" baseline="0">
                    <a:solidFill>
                      <a:srgbClr val="000000"/>
                    </a:solidFill>
                    <a:latin typeface="Arial"/>
                    <a:ea typeface="Arial"/>
                    <a:cs typeface="Arial"/>
                  </a:defRPr>
                </a:pPr>
                <a:r>
                  <a:t>Frecuencia relativa</a:t>
                </a:r>
              </a:p>
            </c:rich>
          </c:tx>
          <c:layout>
            <c:manualLayout>
              <c:xMode val="edge"/>
              <c:yMode val="edge"/>
              <c:x val="2.8350515463917536E-2"/>
              <c:y val="8.7179487179487175E-2"/>
            </c:manualLayout>
          </c:layout>
          <c:spPr>
            <a:noFill/>
            <a:ln w="22849">
              <a:noFill/>
            </a:ln>
          </c:spPr>
        </c:title>
        <c:numFmt formatCode="0.00" sourceLinked="0"/>
        <c:tickLblPos val="nextTo"/>
        <c:spPr>
          <a:ln w="2856">
            <a:solidFill>
              <a:srgbClr val="000000"/>
            </a:solidFill>
            <a:prstDash val="solid"/>
          </a:ln>
        </c:spPr>
        <c:txPr>
          <a:bodyPr rot="0" vert="horz"/>
          <a:lstStyle/>
          <a:p>
            <a:pPr>
              <a:defRPr sz="945" b="0" i="0" u="none" strike="noStrike" baseline="0">
                <a:solidFill>
                  <a:srgbClr val="000000"/>
                </a:solidFill>
                <a:latin typeface="Arial"/>
                <a:ea typeface="Arial"/>
                <a:cs typeface="Arial"/>
              </a:defRPr>
            </a:pPr>
            <a:endParaRPr lang="es-ES"/>
          </a:p>
        </c:txPr>
        <c:crossAx val="124931072"/>
        <c:crosses val="autoZero"/>
        <c:crossBetween val="between"/>
      </c:valAx>
      <c:spPr>
        <a:solidFill>
          <a:srgbClr val="FFFFFF"/>
        </a:solidFill>
        <a:ln w="11425">
          <a:solidFill>
            <a:srgbClr val="808080"/>
          </a:solidFill>
          <a:prstDash val="solid"/>
        </a:ln>
      </c:spPr>
    </c:plotArea>
    <c:plotVisOnly val="1"/>
    <c:dispBlanksAs val="gap"/>
  </c:chart>
  <c:spPr>
    <a:solidFill>
      <a:srgbClr val="FFFFFF"/>
    </a:solidFill>
    <a:ln w="2856">
      <a:solidFill>
        <a:srgbClr val="000000"/>
      </a:solidFill>
      <a:prstDash val="solid"/>
    </a:ln>
  </c:spPr>
  <c:txPr>
    <a:bodyPr/>
    <a:lstStyle/>
    <a:p>
      <a:pPr>
        <a:defRPr sz="945"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6571428571428579"/>
          <c:y val="8.8122605363984724E-2"/>
          <c:w val="0.81523809523809543"/>
          <c:h val="0.74329501915708862"/>
        </c:manualLayout>
      </c:layout>
      <c:barChart>
        <c:barDir val="col"/>
        <c:grouping val="clustered"/>
        <c:ser>
          <c:idx val="0"/>
          <c:order val="0"/>
          <c:spPr>
            <a:solidFill>
              <a:srgbClr val="9999FF"/>
            </a:solidFill>
            <a:ln w="10357">
              <a:solidFill>
                <a:srgbClr val="000000"/>
              </a:solidFill>
              <a:prstDash val="solid"/>
            </a:ln>
          </c:spPr>
          <c:cat>
            <c:numRef>
              <c:f>Hoja5!$C$5:$C$52</c:f>
              <c:numCache>
                <c:formatCode>General</c:formatCode>
                <c:ptCount val="48"/>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44</c:v>
                </c:pt>
                <c:pt idx="42">
                  <c:v>45</c:v>
                </c:pt>
                <c:pt idx="43">
                  <c:v>46</c:v>
                </c:pt>
                <c:pt idx="44">
                  <c:v>49</c:v>
                </c:pt>
                <c:pt idx="45">
                  <c:v>50</c:v>
                </c:pt>
                <c:pt idx="46">
                  <c:v>51</c:v>
                </c:pt>
                <c:pt idx="47">
                  <c:v>59</c:v>
                </c:pt>
              </c:numCache>
            </c:numRef>
          </c:cat>
          <c:val>
            <c:numRef>
              <c:f>Hoja5!$D$5:$D$52</c:f>
              <c:numCache>
                <c:formatCode>0.0000</c:formatCode>
                <c:ptCount val="48"/>
                <c:pt idx="0">
                  <c:v>5.4000000000000029E-3</c:v>
                </c:pt>
                <c:pt idx="1">
                  <c:v>5.4000000000000029E-3</c:v>
                </c:pt>
                <c:pt idx="2">
                  <c:v>1.0800000000000004E-2</c:v>
                </c:pt>
                <c:pt idx="3">
                  <c:v>3.6000000000000012E-3</c:v>
                </c:pt>
                <c:pt idx="4">
                  <c:v>1.0800000000000004E-2</c:v>
                </c:pt>
                <c:pt idx="5">
                  <c:v>1.6199999999999999E-2</c:v>
                </c:pt>
                <c:pt idx="6">
                  <c:v>1.6199999999999999E-2</c:v>
                </c:pt>
                <c:pt idx="7">
                  <c:v>1.6199999999999999E-2</c:v>
                </c:pt>
                <c:pt idx="8">
                  <c:v>1.9900000000000008E-2</c:v>
                </c:pt>
                <c:pt idx="9">
                  <c:v>2.8899999999999999E-2</c:v>
                </c:pt>
                <c:pt idx="10">
                  <c:v>2.7100000000000006E-2</c:v>
                </c:pt>
                <c:pt idx="11">
                  <c:v>4.1599999999999998E-2</c:v>
                </c:pt>
                <c:pt idx="12">
                  <c:v>2.5300000000000007E-2</c:v>
                </c:pt>
                <c:pt idx="13">
                  <c:v>4.3400000000000015E-2</c:v>
                </c:pt>
                <c:pt idx="14">
                  <c:v>2.7100000000000006E-2</c:v>
                </c:pt>
                <c:pt idx="15">
                  <c:v>3.0700000000000005E-2</c:v>
                </c:pt>
                <c:pt idx="16">
                  <c:v>4.3400000000000015E-2</c:v>
                </c:pt>
                <c:pt idx="17">
                  <c:v>4.5200000000000004E-2</c:v>
                </c:pt>
                <c:pt idx="18">
                  <c:v>4.3400000000000015E-2</c:v>
                </c:pt>
                <c:pt idx="19">
                  <c:v>4.7000000000000014E-2</c:v>
                </c:pt>
                <c:pt idx="20">
                  <c:v>4.5200000000000004E-2</c:v>
                </c:pt>
                <c:pt idx="21">
                  <c:v>3.0700000000000005E-2</c:v>
                </c:pt>
                <c:pt idx="22">
                  <c:v>3.0700000000000005E-2</c:v>
                </c:pt>
                <c:pt idx="23">
                  <c:v>2.7100000000000006E-2</c:v>
                </c:pt>
                <c:pt idx="24">
                  <c:v>3.4300000000000004E-2</c:v>
                </c:pt>
                <c:pt idx="25">
                  <c:v>3.6100000000000014E-2</c:v>
                </c:pt>
                <c:pt idx="26">
                  <c:v>1.8000000000000006E-2</c:v>
                </c:pt>
                <c:pt idx="27">
                  <c:v>2.1700000000000007E-2</c:v>
                </c:pt>
                <c:pt idx="28">
                  <c:v>3.0700000000000005E-2</c:v>
                </c:pt>
                <c:pt idx="29">
                  <c:v>2.1700000000000007E-2</c:v>
                </c:pt>
                <c:pt idx="30">
                  <c:v>2.35E-2</c:v>
                </c:pt>
                <c:pt idx="31">
                  <c:v>1.9900000000000008E-2</c:v>
                </c:pt>
                <c:pt idx="32">
                  <c:v>3.0700000000000005E-2</c:v>
                </c:pt>
                <c:pt idx="33">
                  <c:v>2.1700000000000007E-2</c:v>
                </c:pt>
                <c:pt idx="34">
                  <c:v>1.8000000000000006E-2</c:v>
                </c:pt>
                <c:pt idx="35">
                  <c:v>5.4000000000000029E-3</c:v>
                </c:pt>
                <c:pt idx="36">
                  <c:v>1.2600000000000004E-2</c:v>
                </c:pt>
                <c:pt idx="37">
                  <c:v>1.0800000000000004E-2</c:v>
                </c:pt>
                <c:pt idx="38">
                  <c:v>7.2000000000000024E-3</c:v>
                </c:pt>
                <c:pt idx="39">
                  <c:v>1.6199999999999999E-2</c:v>
                </c:pt>
                <c:pt idx="40">
                  <c:v>5.4000000000000029E-3</c:v>
                </c:pt>
                <c:pt idx="41">
                  <c:v>5.4000000000000029E-3</c:v>
                </c:pt>
                <c:pt idx="42">
                  <c:v>1.8000000000000008E-3</c:v>
                </c:pt>
                <c:pt idx="43">
                  <c:v>7.2000000000000024E-3</c:v>
                </c:pt>
                <c:pt idx="44">
                  <c:v>3.6000000000000012E-3</c:v>
                </c:pt>
                <c:pt idx="45">
                  <c:v>1.8000000000000008E-3</c:v>
                </c:pt>
                <c:pt idx="46">
                  <c:v>1.8000000000000008E-3</c:v>
                </c:pt>
                <c:pt idx="47">
                  <c:v>1.8000000000000008E-3</c:v>
                </c:pt>
              </c:numCache>
            </c:numRef>
          </c:val>
        </c:ser>
        <c:gapWidth val="30"/>
        <c:axId val="125293312"/>
        <c:axId val="125294848"/>
      </c:barChart>
      <c:catAx>
        <c:axId val="125293312"/>
        <c:scaling>
          <c:orientation val="minMax"/>
        </c:scaling>
        <c:axPos val="b"/>
        <c:numFmt formatCode="General" sourceLinked="1"/>
        <c:tickLblPos val="nextTo"/>
        <c:spPr>
          <a:ln w="2589">
            <a:solidFill>
              <a:srgbClr val="000000"/>
            </a:solidFill>
            <a:prstDash val="solid"/>
          </a:ln>
        </c:spPr>
        <c:txPr>
          <a:bodyPr rot="-5400000" vert="horz"/>
          <a:lstStyle/>
          <a:p>
            <a:pPr>
              <a:defRPr sz="979" b="0" i="0" u="none" strike="noStrike" baseline="0">
                <a:solidFill>
                  <a:srgbClr val="000000"/>
                </a:solidFill>
                <a:latin typeface="Arial"/>
                <a:ea typeface="Arial"/>
                <a:cs typeface="Arial"/>
              </a:defRPr>
            </a:pPr>
            <a:endParaRPr lang="es-ES"/>
          </a:p>
        </c:txPr>
        <c:crossAx val="125294848"/>
        <c:crosses val="autoZero"/>
        <c:auto val="1"/>
        <c:lblAlgn val="ctr"/>
        <c:lblOffset val="100"/>
        <c:tickLblSkip val="3"/>
        <c:tickMarkSkip val="1"/>
      </c:catAx>
      <c:valAx>
        <c:axId val="125294848"/>
        <c:scaling>
          <c:orientation val="minMax"/>
        </c:scaling>
        <c:axPos val="l"/>
        <c:majorGridlines>
          <c:spPr>
            <a:ln w="2589">
              <a:solidFill>
                <a:srgbClr val="000000"/>
              </a:solidFill>
              <a:prstDash val="solid"/>
            </a:ln>
          </c:spPr>
        </c:majorGridlines>
        <c:title>
          <c:tx>
            <c:rich>
              <a:bodyPr/>
              <a:lstStyle/>
              <a:p>
                <a:pPr>
                  <a:defRPr sz="979" b="1" i="0" u="none" strike="noStrike" baseline="0">
                    <a:solidFill>
                      <a:srgbClr val="000000"/>
                    </a:solidFill>
                    <a:latin typeface="Arial"/>
                    <a:ea typeface="Arial"/>
                    <a:cs typeface="Arial"/>
                  </a:defRPr>
                </a:pPr>
                <a:r>
                  <a:t>Frecuencia relativa</a:t>
                </a:r>
              </a:p>
            </c:rich>
          </c:tx>
          <c:layout>
            <c:manualLayout>
              <c:xMode val="edge"/>
              <c:yMode val="edge"/>
              <c:x val="2.0952380952380948E-2"/>
              <c:y val="0.17241379310344837"/>
            </c:manualLayout>
          </c:layout>
          <c:spPr>
            <a:noFill/>
            <a:ln w="20714">
              <a:noFill/>
            </a:ln>
          </c:spPr>
        </c:title>
        <c:numFmt formatCode="0.00" sourceLinked="0"/>
        <c:tickLblPos val="nextTo"/>
        <c:spPr>
          <a:ln w="2589">
            <a:solidFill>
              <a:srgbClr val="000000"/>
            </a:solidFill>
            <a:prstDash val="solid"/>
          </a:ln>
        </c:spPr>
        <c:txPr>
          <a:bodyPr rot="0" vert="horz"/>
          <a:lstStyle/>
          <a:p>
            <a:pPr>
              <a:defRPr sz="979" b="0" i="0" u="none" strike="noStrike" baseline="0">
                <a:solidFill>
                  <a:srgbClr val="000000"/>
                </a:solidFill>
                <a:latin typeface="Arial"/>
                <a:ea typeface="Arial"/>
                <a:cs typeface="Arial"/>
              </a:defRPr>
            </a:pPr>
            <a:endParaRPr lang="es-ES"/>
          </a:p>
        </c:txPr>
        <c:crossAx val="125293312"/>
        <c:crosses val="autoZero"/>
        <c:crossBetween val="between"/>
        <c:majorUnit val="1.0000000000000004E-2"/>
      </c:valAx>
      <c:spPr>
        <a:noFill/>
        <a:ln w="10357">
          <a:solidFill>
            <a:srgbClr val="808080"/>
          </a:solidFill>
          <a:prstDash val="solid"/>
        </a:ln>
      </c:spPr>
    </c:plotArea>
    <c:plotVisOnly val="1"/>
    <c:dispBlanksAs val="gap"/>
  </c:chart>
  <c:spPr>
    <a:solidFill>
      <a:srgbClr val="FFFFFF"/>
    </a:solidFill>
    <a:ln w="2589">
      <a:solidFill>
        <a:srgbClr val="000000"/>
      </a:solidFill>
      <a:prstDash val="solid"/>
    </a:ln>
  </c:spPr>
  <c:txPr>
    <a:bodyPr/>
    <a:lstStyle/>
    <a:p>
      <a:pPr>
        <a:defRPr sz="979"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3151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3</vt:lpstr>
    </vt:vector>
  </TitlesOfParts>
  <Company>Familia Cabezas</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Usuario</dc:creator>
  <cp:keywords/>
  <cp:lastModifiedBy>Ayudante</cp:lastModifiedBy>
  <cp:revision>2</cp:revision>
  <cp:lastPrinted>2001-04-20T03:12:00Z</cp:lastPrinted>
  <dcterms:created xsi:type="dcterms:W3CDTF">2009-07-01T15:15:00Z</dcterms:created>
  <dcterms:modified xsi:type="dcterms:W3CDTF">2009-07-01T15:15:00Z</dcterms:modified>
</cp:coreProperties>
</file>