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3864">
      <w:pPr>
        <w:pStyle w:val="Ttulo3"/>
        <w:jc w:val="center"/>
        <w:rPr>
          <w:b w:val="0"/>
          <w:bCs w:val="0"/>
        </w:rPr>
      </w:pPr>
    </w:p>
    <w:p w:rsidR="00000000" w:rsidRDefault="00BA3864">
      <w:pPr>
        <w:jc w:val="center"/>
      </w:pPr>
    </w:p>
    <w:p w:rsidR="00000000" w:rsidRDefault="00BA3864">
      <w:pPr>
        <w:jc w:val="center"/>
      </w:pPr>
    </w:p>
    <w:p w:rsidR="00000000" w:rsidRDefault="00BA3864">
      <w:pPr>
        <w:jc w:val="center"/>
      </w:pPr>
    </w:p>
    <w:p w:rsidR="00000000" w:rsidRDefault="00BA3864">
      <w:pPr>
        <w:jc w:val="center"/>
      </w:pPr>
    </w:p>
    <w:p w:rsidR="00000000" w:rsidRDefault="00BA3864">
      <w:pPr>
        <w:pStyle w:val="Encabezado"/>
        <w:tabs>
          <w:tab w:val="clear" w:pos="4252"/>
          <w:tab w:val="clear" w:pos="8504"/>
        </w:tabs>
        <w:jc w:val="center"/>
      </w:pPr>
    </w:p>
    <w:p w:rsidR="00000000" w:rsidRDefault="00BA3864">
      <w:pPr>
        <w:pStyle w:val="Ttulo3"/>
        <w:jc w:val="center"/>
        <w:rPr>
          <w:sz w:val="48"/>
        </w:rPr>
      </w:pPr>
      <w:r>
        <w:rPr>
          <w:sz w:val="48"/>
        </w:rPr>
        <w:t>CAPÍTULO 3</w:t>
      </w:r>
    </w:p>
    <w:p w:rsidR="00000000" w:rsidRDefault="00BA3864">
      <w:pPr>
        <w:jc w:val="center"/>
        <w:rPr>
          <w:rFonts w:ascii="Arial" w:hAnsi="Arial" w:cs="Arial"/>
        </w:rPr>
      </w:pPr>
    </w:p>
    <w:p w:rsidR="00000000" w:rsidRDefault="00BA3864">
      <w:pPr>
        <w:pStyle w:val="Encabezado"/>
        <w:tabs>
          <w:tab w:val="clear" w:pos="4252"/>
          <w:tab w:val="clear" w:pos="8504"/>
        </w:tabs>
        <w:rPr>
          <w:rFonts w:ascii="Arial" w:hAnsi="Arial" w:cs="Arial"/>
        </w:rPr>
      </w:pPr>
    </w:p>
    <w:p w:rsidR="00000000" w:rsidRDefault="00BA3864">
      <w:pPr>
        <w:pStyle w:val="Ttulo3"/>
        <w:spacing w:line="480" w:lineRule="auto"/>
        <w:rPr>
          <w:sz w:val="32"/>
        </w:rPr>
      </w:pPr>
      <w:r>
        <w:rPr>
          <w:sz w:val="32"/>
        </w:rPr>
        <w:t>3. TÉCNICAS DE MUESTREO</w:t>
      </w:r>
    </w:p>
    <w:p w:rsidR="00000000" w:rsidRDefault="00BA3864">
      <w:pPr>
        <w:pStyle w:val="Encabezado"/>
        <w:tabs>
          <w:tab w:val="clear" w:pos="4252"/>
          <w:tab w:val="clear" w:pos="8504"/>
        </w:tabs>
        <w:rPr>
          <w:rFonts w:ascii="Arial" w:hAnsi="Arial" w:cs="Arial"/>
        </w:rPr>
      </w:pPr>
    </w:p>
    <w:p w:rsidR="00000000" w:rsidRDefault="00BA3864">
      <w:pPr>
        <w:pStyle w:val="Textoindependiente2"/>
        <w:spacing w:line="480" w:lineRule="auto"/>
        <w:ind w:left="390"/>
      </w:pPr>
      <w:r>
        <w:t>En el tercer capítulo, se presenta las definiciones estadísticas que serán utilizadas en el desarrollo del trabajo,  además se expone la población objeto de estudio, así como: el marco muestral, la muestra piloto</w:t>
      </w:r>
      <w:r>
        <w:t xml:space="preserve"> y el proceso que se efectuó para establecer el tamaño de la muestra a investigar.</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rPr>
          <w:b/>
          <w:bCs/>
        </w:rPr>
      </w:pPr>
      <w:r>
        <w:rPr>
          <w:b/>
          <w:bCs/>
        </w:rPr>
        <w:t xml:space="preserve">3.1. Definiciones básicas </w:t>
      </w:r>
    </w:p>
    <w:p w:rsidR="00000000" w:rsidRDefault="00BA3864">
      <w:pPr>
        <w:pStyle w:val="Textoindependiente2"/>
        <w:rPr>
          <w:b/>
          <w:bCs/>
        </w:rPr>
      </w:pPr>
    </w:p>
    <w:p w:rsidR="00000000" w:rsidRDefault="00BA3864" w:rsidP="00BA3864">
      <w:pPr>
        <w:pStyle w:val="Textoindependiente2"/>
        <w:numPr>
          <w:ilvl w:val="0"/>
          <w:numId w:val="5"/>
        </w:numPr>
        <w:spacing w:line="480" w:lineRule="auto"/>
        <w:ind w:left="811"/>
        <w:rPr>
          <w:b/>
          <w:bCs/>
          <w:lang w:val="es-ES_tradnl"/>
        </w:rPr>
      </w:pPr>
      <w:r>
        <w:rPr>
          <w:b/>
          <w:bCs/>
          <w:szCs w:val="24"/>
          <w:lang w:val="es-ES_tradnl"/>
        </w:rPr>
        <w:t>Población</w:t>
      </w:r>
    </w:p>
    <w:p w:rsidR="00000000" w:rsidRDefault="00BA3864">
      <w:pPr>
        <w:pStyle w:val="Textoindependiente2"/>
        <w:spacing w:line="480" w:lineRule="auto"/>
        <w:ind w:left="811" w:firstLine="18"/>
        <w:rPr>
          <w:szCs w:val="24"/>
          <w:lang w:val="es-ES_tradnl"/>
        </w:rPr>
      </w:pPr>
      <w:r>
        <w:rPr>
          <w:szCs w:val="24"/>
          <w:lang w:val="es-ES_tradnl"/>
        </w:rPr>
        <w:t>Es una colección finita o infinita de medidas, o el recuento de todas las unidades, que presentan una característica común.</w:t>
      </w:r>
    </w:p>
    <w:p w:rsidR="00000000" w:rsidRDefault="00BA3864">
      <w:pPr>
        <w:pStyle w:val="Textoindependiente2"/>
        <w:tabs>
          <w:tab w:val="left" w:pos="720"/>
        </w:tabs>
        <w:ind w:left="450"/>
        <w:rPr>
          <w:szCs w:val="24"/>
          <w:lang w:val="es-ES_tradnl"/>
        </w:rPr>
      </w:pPr>
    </w:p>
    <w:p w:rsidR="00000000" w:rsidRDefault="00BA3864">
      <w:pPr>
        <w:pStyle w:val="Textoindependiente2"/>
        <w:ind w:left="450"/>
        <w:rPr>
          <w:szCs w:val="24"/>
          <w:lang w:val="es-ES_tradnl"/>
        </w:rPr>
      </w:pPr>
    </w:p>
    <w:p w:rsidR="00000000" w:rsidRDefault="00BA3864" w:rsidP="00BA3864">
      <w:pPr>
        <w:numPr>
          <w:ilvl w:val="0"/>
          <w:numId w:val="4"/>
        </w:numPr>
        <w:spacing w:line="480" w:lineRule="auto"/>
        <w:jc w:val="both"/>
        <w:rPr>
          <w:rFonts w:ascii="Arial" w:hAnsi="Arial" w:cs="Arial"/>
          <w:lang w:val="es-ES_tradnl"/>
        </w:rPr>
      </w:pPr>
      <w:r>
        <w:rPr>
          <w:rFonts w:ascii="Arial" w:hAnsi="Arial" w:cs="Arial"/>
          <w:b/>
          <w:bCs/>
          <w:lang w:val="es-ES_tradnl"/>
        </w:rPr>
        <w:t>Muestra</w:t>
      </w:r>
    </w:p>
    <w:p w:rsidR="00000000" w:rsidRDefault="00BA3864">
      <w:pPr>
        <w:spacing w:line="480" w:lineRule="auto"/>
        <w:ind w:left="810"/>
        <w:jc w:val="both"/>
        <w:rPr>
          <w:rFonts w:ascii="Arial" w:hAnsi="Arial" w:cs="Arial"/>
          <w:lang w:val="es-ES_tradnl"/>
        </w:rPr>
      </w:pPr>
      <w:r>
        <w:rPr>
          <w:rFonts w:ascii="Arial" w:hAnsi="Arial" w:cs="Arial"/>
          <w:lang w:val="es-ES_tradnl"/>
        </w:rPr>
        <w:t xml:space="preserve">Es un subconjunto del universo o de la población, dependiendo de que se haya seleccionado a un grupo de elementos o a un grupo de mediciones.  </w:t>
      </w:r>
    </w:p>
    <w:p w:rsidR="00000000" w:rsidRDefault="00BA3864" w:rsidP="00BA3864">
      <w:pPr>
        <w:pStyle w:val="Ttulo5"/>
        <w:numPr>
          <w:ilvl w:val="0"/>
          <w:numId w:val="4"/>
        </w:numPr>
        <w:spacing w:line="480" w:lineRule="auto"/>
        <w:rPr>
          <w:szCs w:val="24"/>
          <w:lang w:val="es-ES_tradnl"/>
        </w:rPr>
      </w:pPr>
      <w:r>
        <w:rPr>
          <w:szCs w:val="24"/>
          <w:lang w:val="es-ES_tradnl"/>
        </w:rPr>
        <w:lastRenderedPageBreak/>
        <w:t>Unidades Estadísticas</w:t>
      </w:r>
    </w:p>
    <w:p w:rsidR="00000000" w:rsidRDefault="00BA3864">
      <w:pPr>
        <w:pStyle w:val="Ttulo5"/>
        <w:spacing w:line="480" w:lineRule="auto"/>
        <w:ind w:left="102" w:firstLine="708"/>
        <w:rPr>
          <w:szCs w:val="24"/>
          <w:lang w:val="es-ES_tradnl"/>
        </w:rPr>
      </w:pPr>
      <w:r>
        <w:rPr>
          <w:szCs w:val="24"/>
          <w:lang w:val="es-ES_tradnl"/>
        </w:rPr>
        <w:t>Unidad de Investigación</w:t>
      </w:r>
    </w:p>
    <w:p w:rsidR="00000000" w:rsidRDefault="00BA3864">
      <w:pPr>
        <w:spacing w:line="480" w:lineRule="auto"/>
        <w:ind w:left="810"/>
        <w:jc w:val="both"/>
        <w:rPr>
          <w:rFonts w:ascii="Arial" w:hAnsi="Arial" w:cs="Arial"/>
          <w:lang w:val="es-ES_tradnl"/>
        </w:rPr>
      </w:pPr>
      <w:r>
        <w:rPr>
          <w:rFonts w:ascii="Arial" w:hAnsi="Arial" w:cs="Arial"/>
          <w:lang w:val="es-ES_tradnl"/>
        </w:rPr>
        <w:t>Es la unidad mínima que mantiene la integridad de los datos que i</w:t>
      </w:r>
      <w:r>
        <w:rPr>
          <w:rFonts w:ascii="Arial" w:hAnsi="Arial" w:cs="Arial"/>
          <w:lang w:val="es-ES_tradnl"/>
        </w:rPr>
        <w:t xml:space="preserve">nteresan estudiar y analizar.  Es decir, el ente que contiene las partes que se van a analizar. </w:t>
      </w:r>
    </w:p>
    <w:p w:rsidR="00000000" w:rsidRDefault="00BA3864">
      <w:pPr>
        <w:ind w:left="810"/>
        <w:jc w:val="both"/>
        <w:rPr>
          <w:rFonts w:ascii="Arial" w:hAnsi="Arial" w:cs="Arial"/>
          <w:lang w:val="es-ES_tradnl"/>
        </w:rPr>
      </w:pPr>
    </w:p>
    <w:p w:rsidR="00000000" w:rsidRDefault="00BA3864">
      <w:pPr>
        <w:ind w:left="810"/>
        <w:jc w:val="both"/>
        <w:rPr>
          <w:rFonts w:ascii="Arial" w:hAnsi="Arial" w:cs="Arial"/>
          <w:lang w:val="es-ES_tradnl"/>
        </w:rPr>
      </w:pPr>
    </w:p>
    <w:p w:rsidR="00000000" w:rsidRDefault="00BA3864">
      <w:pPr>
        <w:pStyle w:val="Ttulo5"/>
        <w:spacing w:line="480" w:lineRule="auto"/>
        <w:ind w:left="102" w:firstLine="708"/>
        <w:rPr>
          <w:szCs w:val="24"/>
          <w:lang w:val="es-ES_tradnl"/>
        </w:rPr>
      </w:pPr>
      <w:r>
        <w:rPr>
          <w:szCs w:val="24"/>
          <w:lang w:val="es-ES_tradnl"/>
        </w:rPr>
        <w:t xml:space="preserve">Unidad de análisis </w:t>
      </w:r>
    </w:p>
    <w:p w:rsidR="00000000" w:rsidRDefault="00BA3864">
      <w:pPr>
        <w:spacing w:line="480" w:lineRule="auto"/>
        <w:ind w:left="810"/>
        <w:jc w:val="both"/>
        <w:rPr>
          <w:rFonts w:ascii="Arial" w:hAnsi="Arial" w:cs="Arial"/>
          <w:lang w:val="es-ES_tradnl"/>
        </w:rPr>
      </w:pPr>
      <w:r>
        <w:rPr>
          <w:rFonts w:ascii="Arial" w:hAnsi="Arial" w:cs="Arial"/>
          <w:lang w:val="es-ES_tradnl"/>
        </w:rPr>
        <w:t xml:space="preserve">Está definida como el elemento que se examina y del que se busca la información dentro de la unidad de investigación. </w:t>
      </w:r>
    </w:p>
    <w:p w:rsidR="00000000" w:rsidRDefault="00BA3864">
      <w:pPr>
        <w:ind w:left="810"/>
        <w:jc w:val="both"/>
        <w:rPr>
          <w:rFonts w:ascii="Arial" w:hAnsi="Arial" w:cs="Arial"/>
          <w:lang w:val="es-ES_tradnl"/>
        </w:rPr>
      </w:pPr>
    </w:p>
    <w:p w:rsidR="00000000" w:rsidRDefault="00BA3864">
      <w:pPr>
        <w:ind w:left="810"/>
        <w:jc w:val="both"/>
        <w:rPr>
          <w:rFonts w:ascii="Arial" w:hAnsi="Arial" w:cs="Arial"/>
          <w:lang w:val="es-ES_tradnl"/>
        </w:rPr>
      </w:pPr>
    </w:p>
    <w:p w:rsidR="00000000" w:rsidRDefault="00BA3864">
      <w:pPr>
        <w:pStyle w:val="Ttulo5"/>
        <w:spacing w:line="480" w:lineRule="auto"/>
        <w:ind w:left="102" w:firstLine="708"/>
        <w:rPr>
          <w:szCs w:val="24"/>
          <w:lang w:val="es-ES_tradnl"/>
        </w:rPr>
      </w:pPr>
      <w:r>
        <w:rPr>
          <w:szCs w:val="24"/>
          <w:lang w:val="es-ES_tradnl"/>
        </w:rPr>
        <w:t>Unidades de mues</w:t>
      </w:r>
      <w:r>
        <w:rPr>
          <w:szCs w:val="24"/>
          <w:lang w:val="es-ES_tradnl"/>
        </w:rPr>
        <w:t xml:space="preserve">treo </w:t>
      </w:r>
    </w:p>
    <w:p w:rsidR="00000000" w:rsidRDefault="00BA3864">
      <w:pPr>
        <w:pStyle w:val="Textoindependiente2"/>
        <w:spacing w:line="480" w:lineRule="auto"/>
        <w:ind w:left="810"/>
        <w:rPr>
          <w:szCs w:val="24"/>
          <w:lang w:val="es-ES_tradnl"/>
        </w:rPr>
      </w:pPr>
      <w:r>
        <w:rPr>
          <w:szCs w:val="24"/>
          <w:lang w:val="es-ES_tradnl"/>
        </w:rPr>
        <w:t>Son aquellas que contienen las unidades de análisis de la población y que se utilizarán para confeccionar o seleccionar la muestra.  En general, es la selección  de los conjuntos que serán tomados en cuenta para la conformar la muestra final en la in</w:t>
      </w:r>
      <w:r>
        <w:rPr>
          <w:szCs w:val="24"/>
          <w:lang w:val="es-ES_tradnl"/>
        </w:rPr>
        <w:t xml:space="preserve">vestigación. </w:t>
      </w:r>
    </w:p>
    <w:p w:rsidR="00000000" w:rsidRDefault="00BA3864">
      <w:pPr>
        <w:pStyle w:val="Textoindependiente2"/>
        <w:ind w:left="450"/>
        <w:rPr>
          <w:szCs w:val="24"/>
          <w:lang w:val="es-ES_tradnl"/>
        </w:rPr>
      </w:pPr>
    </w:p>
    <w:p w:rsidR="00000000" w:rsidRDefault="00BA3864">
      <w:pPr>
        <w:pStyle w:val="Textoindependiente2"/>
        <w:ind w:left="450"/>
        <w:rPr>
          <w:szCs w:val="24"/>
          <w:lang w:val="es-ES_tradnl"/>
        </w:rPr>
      </w:pPr>
    </w:p>
    <w:p w:rsidR="00000000" w:rsidRDefault="00BA3864" w:rsidP="00BA3864">
      <w:pPr>
        <w:pStyle w:val="Ttulo5"/>
        <w:numPr>
          <w:ilvl w:val="0"/>
          <w:numId w:val="4"/>
        </w:numPr>
        <w:spacing w:line="480" w:lineRule="auto"/>
        <w:ind w:left="805" w:hanging="357"/>
        <w:rPr>
          <w:lang w:val="es-ES_tradnl"/>
        </w:rPr>
      </w:pPr>
      <w:r>
        <w:rPr>
          <w:lang w:val="es-ES_tradnl"/>
        </w:rPr>
        <w:t>Muestreo</w:t>
      </w:r>
    </w:p>
    <w:p w:rsidR="00000000" w:rsidRDefault="00BA3864">
      <w:pPr>
        <w:pStyle w:val="Ttulo5"/>
        <w:tabs>
          <w:tab w:val="left" w:pos="811"/>
        </w:tabs>
        <w:spacing w:line="480" w:lineRule="auto"/>
        <w:ind w:left="805"/>
        <w:rPr>
          <w:b w:val="0"/>
          <w:bCs w:val="0"/>
          <w:lang w:val="es-ES_tradnl"/>
        </w:rPr>
      </w:pPr>
      <w:r>
        <w:rPr>
          <w:b w:val="0"/>
          <w:bCs w:val="0"/>
          <w:lang w:val="es-ES_tradnl"/>
        </w:rPr>
        <w:tab/>
        <w:t xml:space="preserve">Es la técnica empleada para la selección de elementos (unidades de investigación) representativos de la calidad y condiciones medias de un todo que conformarán una muestra.  </w:t>
      </w:r>
    </w:p>
    <w:p w:rsidR="00000000" w:rsidRDefault="00BA3864">
      <w:pPr>
        <w:spacing w:line="480" w:lineRule="auto"/>
        <w:ind w:left="96" w:firstLine="709"/>
        <w:jc w:val="both"/>
        <w:rPr>
          <w:rFonts w:ascii="Arial" w:hAnsi="Arial" w:cs="Arial"/>
          <w:lang w:val="es-ES_tradnl"/>
        </w:rPr>
      </w:pPr>
      <w:r>
        <w:rPr>
          <w:rFonts w:ascii="Arial" w:hAnsi="Arial" w:cs="Arial"/>
          <w:lang w:val="es-ES_tradnl"/>
        </w:rPr>
        <w:t>Esta muestra puede ser:  No probabilístico y probabilís</w:t>
      </w:r>
      <w:r>
        <w:rPr>
          <w:rFonts w:ascii="Arial" w:hAnsi="Arial" w:cs="Arial"/>
          <w:lang w:val="es-ES_tradnl"/>
        </w:rPr>
        <w:t xml:space="preserve">tico. </w:t>
      </w:r>
    </w:p>
    <w:p w:rsidR="00000000" w:rsidRDefault="00BA3864">
      <w:pPr>
        <w:ind w:left="96" w:firstLine="709"/>
        <w:jc w:val="both"/>
        <w:rPr>
          <w:rFonts w:ascii="Arial" w:hAnsi="Arial" w:cs="Arial"/>
          <w:lang w:val="es-ES_tradnl"/>
        </w:rPr>
      </w:pPr>
    </w:p>
    <w:p w:rsidR="00000000" w:rsidRDefault="00BA3864">
      <w:pPr>
        <w:ind w:left="96" w:firstLine="709"/>
        <w:jc w:val="both"/>
        <w:rPr>
          <w:rFonts w:ascii="Arial" w:hAnsi="Arial" w:cs="Arial"/>
          <w:lang w:val="es-ES_tradnl"/>
        </w:rPr>
      </w:pPr>
      <w:r>
        <w:rPr>
          <w:rFonts w:ascii="Arial" w:hAnsi="Arial" w:cs="Arial"/>
          <w:lang w:val="es-ES_tradnl"/>
        </w:rPr>
        <w:t xml:space="preserve"> </w:t>
      </w:r>
    </w:p>
    <w:p w:rsidR="00000000" w:rsidRDefault="00BA3864">
      <w:pPr>
        <w:pStyle w:val="Ttulo5"/>
        <w:spacing w:line="480" w:lineRule="auto"/>
        <w:ind w:left="96" w:firstLine="709"/>
        <w:rPr>
          <w:szCs w:val="24"/>
          <w:lang w:val="es-ES_tradnl"/>
        </w:rPr>
      </w:pPr>
      <w:r>
        <w:rPr>
          <w:szCs w:val="24"/>
          <w:lang w:val="es-ES_tradnl"/>
        </w:rPr>
        <w:lastRenderedPageBreak/>
        <w:t xml:space="preserve">Muestreo no probabilístico </w:t>
      </w:r>
    </w:p>
    <w:p w:rsidR="00000000" w:rsidRDefault="00BA3864">
      <w:pPr>
        <w:pStyle w:val="Sangra3detindependiente"/>
        <w:ind w:left="805"/>
      </w:pPr>
      <w:r>
        <w:t>Es aquel utilizado en forma empírica, es decir, no se efectúa bajo normas probabilísticas de selección, por lo que sus procesos intervienen opiniones y criterios personales del investigador o muestrista o no existe nor</w:t>
      </w:r>
      <w:r>
        <w:t xml:space="preserve">ma bien definida o validada.  Normalmente se acude a este tipo de muestreo cuando es difícil enumerar, listar o precisar el universo objeto de estudio o cuando no existen registros de los datos.   </w:t>
      </w:r>
    </w:p>
    <w:p w:rsidR="00000000" w:rsidRDefault="00BA3864">
      <w:pPr>
        <w:pStyle w:val="Ttulo5"/>
        <w:ind w:left="102" w:firstLine="450"/>
        <w:rPr>
          <w:szCs w:val="24"/>
          <w:lang w:val="es-ES_tradnl"/>
        </w:rPr>
      </w:pPr>
    </w:p>
    <w:p w:rsidR="00000000" w:rsidRDefault="00BA3864">
      <w:pPr>
        <w:rPr>
          <w:lang w:val="es-ES_tradnl"/>
        </w:rPr>
      </w:pPr>
    </w:p>
    <w:p w:rsidR="00000000" w:rsidRDefault="00BA3864">
      <w:pPr>
        <w:pStyle w:val="Ttulo5"/>
        <w:tabs>
          <w:tab w:val="left" w:pos="811"/>
        </w:tabs>
        <w:spacing w:line="480" w:lineRule="auto"/>
        <w:ind w:left="805"/>
        <w:rPr>
          <w:szCs w:val="24"/>
          <w:lang w:val="es-ES_tradnl"/>
        </w:rPr>
      </w:pPr>
      <w:r>
        <w:rPr>
          <w:szCs w:val="24"/>
          <w:lang w:val="es-ES_tradnl"/>
        </w:rPr>
        <w:t xml:space="preserve">Muestreo probabilístico </w:t>
      </w:r>
    </w:p>
    <w:p w:rsidR="00000000" w:rsidRDefault="00BA3864">
      <w:pPr>
        <w:tabs>
          <w:tab w:val="left" w:pos="811"/>
        </w:tabs>
        <w:spacing w:line="480" w:lineRule="auto"/>
        <w:ind w:left="805"/>
        <w:jc w:val="both"/>
        <w:rPr>
          <w:rFonts w:ascii="Arial" w:hAnsi="Arial" w:cs="Arial"/>
        </w:rPr>
      </w:pPr>
      <w:r>
        <w:rPr>
          <w:rFonts w:ascii="Arial" w:hAnsi="Arial" w:cs="Arial"/>
          <w:lang w:val="es-ES_tradnl"/>
        </w:rPr>
        <w:t>Es cuando se puede determinar d</w:t>
      </w:r>
      <w:r>
        <w:rPr>
          <w:rFonts w:ascii="Arial" w:hAnsi="Arial" w:cs="Arial"/>
          <w:lang w:val="es-ES_tradnl"/>
        </w:rPr>
        <w:t>e antemano la probabilidad de selección de cada uno de los elementos de la población siendo esta distinta de cero.  Este muestreo está basado en la teoría de la aleatoriedad o del azar, en la cual se fundamenta la estadística matemática.</w:t>
      </w:r>
      <w:r>
        <w:rPr>
          <w:rFonts w:ascii="Arial" w:hAnsi="Arial" w:cs="Arial"/>
        </w:rPr>
        <w:t xml:space="preserve"> </w:t>
      </w:r>
    </w:p>
    <w:p w:rsidR="00000000" w:rsidRDefault="00BA3864">
      <w:pPr>
        <w:tabs>
          <w:tab w:val="left" w:pos="811"/>
        </w:tabs>
        <w:ind w:left="805"/>
        <w:jc w:val="both"/>
        <w:rPr>
          <w:rFonts w:ascii="Arial" w:hAnsi="Arial" w:cs="Arial"/>
        </w:rPr>
      </w:pPr>
    </w:p>
    <w:p w:rsidR="00000000" w:rsidRDefault="00BA3864">
      <w:pPr>
        <w:tabs>
          <w:tab w:val="left" w:pos="811"/>
        </w:tabs>
        <w:ind w:left="805"/>
        <w:jc w:val="both"/>
        <w:rPr>
          <w:rFonts w:ascii="Arial" w:hAnsi="Arial" w:cs="Arial"/>
        </w:rPr>
      </w:pPr>
    </w:p>
    <w:p w:rsidR="00000000" w:rsidRDefault="00BA3864">
      <w:pPr>
        <w:spacing w:line="480" w:lineRule="auto"/>
        <w:ind w:left="96" w:firstLine="709"/>
        <w:jc w:val="both"/>
        <w:rPr>
          <w:rFonts w:ascii="Arial" w:hAnsi="Arial" w:cs="Arial"/>
        </w:rPr>
      </w:pPr>
      <w:r>
        <w:rPr>
          <w:rFonts w:ascii="Arial" w:hAnsi="Arial" w:cs="Arial"/>
        </w:rPr>
        <w:t>Entre los tipos</w:t>
      </w:r>
      <w:r>
        <w:rPr>
          <w:rFonts w:ascii="Arial" w:hAnsi="Arial" w:cs="Arial"/>
        </w:rPr>
        <w:t xml:space="preserve"> de muestreo de probabilístico tenemos:</w:t>
      </w:r>
    </w:p>
    <w:p w:rsidR="00000000" w:rsidRDefault="00BA3864">
      <w:pPr>
        <w:spacing w:line="480" w:lineRule="auto"/>
        <w:ind w:left="96" w:firstLine="709"/>
        <w:jc w:val="both"/>
        <w:rPr>
          <w:rFonts w:ascii="Arial" w:hAnsi="Arial" w:cs="Arial"/>
        </w:rPr>
      </w:pPr>
      <w:r>
        <w:rPr>
          <w:rFonts w:ascii="Arial" w:hAnsi="Arial" w:cs="Arial"/>
        </w:rPr>
        <w:t>Muestreo Aleatorio Simple</w:t>
      </w:r>
    </w:p>
    <w:p w:rsidR="00000000" w:rsidRDefault="00BA3864">
      <w:pPr>
        <w:spacing w:line="480" w:lineRule="auto"/>
        <w:ind w:left="96" w:firstLine="709"/>
        <w:jc w:val="both"/>
        <w:rPr>
          <w:rFonts w:ascii="Arial" w:hAnsi="Arial" w:cs="Arial"/>
        </w:rPr>
      </w:pPr>
      <w:r>
        <w:rPr>
          <w:rFonts w:ascii="Arial" w:hAnsi="Arial" w:cs="Arial"/>
        </w:rPr>
        <w:t>Muestreo Aleatorio Estratificado</w:t>
      </w:r>
    </w:p>
    <w:p w:rsidR="00000000" w:rsidRDefault="00BA3864">
      <w:pPr>
        <w:spacing w:line="480" w:lineRule="auto"/>
        <w:ind w:left="96" w:firstLine="709"/>
        <w:jc w:val="both"/>
        <w:rPr>
          <w:rFonts w:ascii="Arial" w:hAnsi="Arial" w:cs="Arial"/>
        </w:rPr>
      </w:pPr>
      <w:r>
        <w:rPr>
          <w:rFonts w:ascii="Arial" w:hAnsi="Arial" w:cs="Arial"/>
        </w:rPr>
        <w:t>Muestreo Sistemático</w:t>
      </w:r>
    </w:p>
    <w:p w:rsidR="00000000" w:rsidRDefault="00BA3864">
      <w:pPr>
        <w:spacing w:line="480" w:lineRule="auto"/>
        <w:ind w:left="96" w:firstLine="709"/>
        <w:jc w:val="both"/>
        <w:rPr>
          <w:rFonts w:ascii="Arial" w:hAnsi="Arial" w:cs="Arial"/>
        </w:rPr>
      </w:pPr>
      <w:r>
        <w:rPr>
          <w:rFonts w:ascii="Arial" w:hAnsi="Arial" w:cs="Arial"/>
        </w:rPr>
        <w:t>Muestreo por Conglomerados</w:t>
      </w:r>
    </w:p>
    <w:p w:rsidR="00000000" w:rsidRDefault="00BA3864">
      <w:pPr>
        <w:ind w:left="96" w:firstLine="709"/>
        <w:jc w:val="both"/>
        <w:rPr>
          <w:rFonts w:ascii="Arial" w:hAnsi="Arial" w:cs="Arial"/>
        </w:rPr>
      </w:pPr>
    </w:p>
    <w:p w:rsidR="00000000" w:rsidRDefault="00BA3864">
      <w:pPr>
        <w:ind w:left="96" w:firstLine="709"/>
        <w:jc w:val="both"/>
        <w:rPr>
          <w:rFonts w:ascii="Arial" w:hAnsi="Arial" w:cs="Arial"/>
        </w:rPr>
      </w:pPr>
    </w:p>
    <w:p w:rsidR="00000000" w:rsidRDefault="00BA3864" w:rsidP="00BA3864">
      <w:pPr>
        <w:pStyle w:val="Ttulo5"/>
        <w:numPr>
          <w:ilvl w:val="0"/>
          <w:numId w:val="4"/>
        </w:numPr>
        <w:spacing w:line="480" w:lineRule="auto"/>
        <w:ind w:left="811"/>
        <w:rPr>
          <w:szCs w:val="24"/>
          <w:lang w:val="es-ES_tradnl"/>
        </w:rPr>
      </w:pPr>
      <w:r>
        <w:rPr>
          <w:szCs w:val="24"/>
          <w:lang w:val="es-ES_tradnl"/>
        </w:rPr>
        <w:lastRenderedPageBreak/>
        <w:t>Marco muestral</w:t>
      </w:r>
    </w:p>
    <w:p w:rsidR="00000000" w:rsidRDefault="00BA3864">
      <w:pPr>
        <w:pStyle w:val="Textoindependiente2"/>
        <w:tabs>
          <w:tab w:val="left" w:pos="811"/>
        </w:tabs>
        <w:spacing w:line="480" w:lineRule="auto"/>
        <w:ind w:left="811"/>
        <w:rPr>
          <w:szCs w:val="24"/>
          <w:lang w:val="es-ES_tradnl"/>
        </w:rPr>
      </w:pPr>
      <w:r>
        <w:rPr>
          <w:szCs w:val="24"/>
          <w:lang w:val="es-ES_tradnl"/>
        </w:rPr>
        <w:t>Es el proceso de definir y enumerar los elementos sobre los cuales se realizan las inferenci</w:t>
      </w:r>
      <w:r>
        <w:rPr>
          <w:szCs w:val="24"/>
          <w:lang w:val="es-ES_tradnl"/>
        </w:rPr>
        <w:t xml:space="preserve">as estadísticas en el muestreo probabilístico. Es importante la construcción de un marco muestral lo más perfecto posible a fin de que exista una correspondencia biunívoca entre las unidades muestrales poblacionales y las listas físicas que lo conforman.  </w:t>
      </w:r>
      <w:r>
        <w:rPr>
          <w:szCs w:val="24"/>
          <w:lang w:val="es-ES_tradnl"/>
        </w:rPr>
        <w:t xml:space="preserve">Entre los factores que contribuyen a distorsionar la calidad de un buen marco muestral están:  a) Elementos faltantes, b) Unidades ocultas por estar pareadas con otras, c) Unidades muestrales repetidas y d) Elementos extraños. </w:t>
      </w:r>
    </w:p>
    <w:p w:rsidR="00000000" w:rsidRDefault="00BA3864">
      <w:pPr>
        <w:pStyle w:val="Textoindependiente2"/>
        <w:rPr>
          <w:b/>
          <w:bCs/>
        </w:rPr>
      </w:pPr>
    </w:p>
    <w:p w:rsidR="00000000" w:rsidRDefault="00BA3864">
      <w:pPr>
        <w:pStyle w:val="Textoindependiente2"/>
        <w:rPr>
          <w:b/>
          <w:bCs/>
        </w:rPr>
      </w:pPr>
    </w:p>
    <w:p w:rsidR="00000000" w:rsidRDefault="00BA3864" w:rsidP="00BA3864">
      <w:pPr>
        <w:pStyle w:val="Textoindependiente2"/>
        <w:numPr>
          <w:ilvl w:val="0"/>
          <w:numId w:val="4"/>
        </w:numPr>
        <w:spacing w:line="480" w:lineRule="auto"/>
        <w:ind w:left="811"/>
        <w:rPr>
          <w:b/>
          <w:bCs/>
        </w:rPr>
      </w:pPr>
      <w:r>
        <w:rPr>
          <w:b/>
          <w:bCs/>
        </w:rPr>
        <w:t>Tipos de Muestreo</w:t>
      </w:r>
    </w:p>
    <w:p w:rsidR="00000000" w:rsidRDefault="00BA3864">
      <w:pPr>
        <w:pStyle w:val="Textoindependiente2"/>
        <w:tabs>
          <w:tab w:val="left" w:pos="811"/>
        </w:tabs>
        <w:spacing w:line="480" w:lineRule="auto"/>
        <w:ind w:left="811"/>
      </w:pPr>
      <w:r>
        <w:t xml:space="preserve">Existen </w:t>
      </w:r>
      <w:r>
        <w:t>diferentes tipos de muestreo, a continuación se exponen los utilizados en este trabajo.</w:t>
      </w:r>
    </w:p>
    <w:p w:rsidR="00000000" w:rsidRDefault="00BA3864">
      <w:pPr>
        <w:pStyle w:val="Textoindependiente2"/>
        <w:ind w:left="810"/>
      </w:pPr>
    </w:p>
    <w:p w:rsidR="00000000" w:rsidRDefault="00BA3864">
      <w:pPr>
        <w:pStyle w:val="Textoindependiente2"/>
        <w:ind w:left="810"/>
      </w:pPr>
    </w:p>
    <w:p w:rsidR="00000000" w:rsidRDefault="00BA3864">
      <w:pPr>
        <w:pStyle w:val="Textoindependiente2"/>
        <w:spacing w:line="480" w:lineRule="auto"/>
        <w:ind w:left="811"/>
      </w:pPr>
      <w:r>
        <w:t xml:space="preserve">Es necesario indicar que </w:t>
      </w:r>
      <w:r>
        <w:rPr>
          <w:b/>
          <w:bCs/>
        </w:rPr>
        <w:t>N</w:t>
      </w:r>
      <w:r>
        <w:t xml:space="preserve"> es el número de unidades de la población, y </w:t>
      </w:r>
      <w:r>
        <w:rPr>
          <w:b/>
          <w:bCs/>
        </w:rPr>
        <w:t>n</w:t>
      </w:r>
      <w:r>
        <w:t xml:space="preserve"> es el número de unidades de la muestra.</w:t>
      </w:r>
    </w:p>
    <w:p w:rsidR="00000000" w:rsidRDefault="00BA3864">
      <w:pPr>
        <w:pStyle w:val="Textoindependiente2"/>
      </w:pPr>
    </w:p>
    <w:p w:rsidR="00000000" w:rsidRDefault="00BA3864">
      <w:pPr>
        <w:pStyle w:val="Textoindependiente2"/>
        <w:tabs>
          <w:tab w:val="left" w:pos="811"/>
        </w:tabs>
        <w:ind w:left="810"/>
      </w:pPr>
    </w:p>
    <w:p w:rsidR="00000000" w:rsidRDefault="00BA3864">
      <w:pPr>
        <w:pStyle w:val="Textoindependiente2"/>
        <w:tabs>
          <w:tab w:val="left" w:pos="811"/>
        </w:tabs>
        <w:spacing w:line="480" w:lineRule="auto"/>
        <w:ind w:left="811"/>
        <w:rPr>
          <w:b/>
          <w:bCs/>
        </w:rPr>
      </w:pPr>
      <w:r>
        <w:rPr>
          <w:b/>
          <w:bCs/>
        </w:rPr>
        <w:t>Muestreo Aleatorio Simple</w:t>
      </w:r>
    </w:p>
    <w:p w:rsidR="00000000" w:rsidRDefault="00BA3864">
      <w:pPr>
        <w:pStyle w:val="Textoindependiente2"/>
        <w:tabs>
          <w:tab w:val="left" w:pos="811"/>
        </w:tabs>
        <w:spacing w:line="480" w:lineRule="auto"/>
        <w:ind w:left="811"/>
      </w:pPr>
      <w:r>
        <w:t>Es un procedimiento en do</w:t>
      </w:r>
      <w:r>
        <w:t xml:space="preserve">nde al tomar un elemento para la muestra, cada uno de ellos tiene la misma probabilidad de ser elegido.  Una </w:t>
      </w:r>
      <w:r>
        <w:lastRenderedPageBreak/>
        <w:t>muestra obtenida por este procedimiento se llama muestra aleatoria simple.</w:t>
      </w:r>
    </w:p>
    <w:p w:rsidR="00000000" w:rsidRDefault="00BA3864">
      <w:pPr>
        <w:pStyle w:val="Textoindependiente2"/>
        <w:tabs>
          <w:tab w:val="left" w:pos="811"/>
        </w:tabs>
        <w:ind w:left="1260"/>
      </w:pPr>
    </w:p>
    <w:p w:rsidR="00000000" w:rsidRDefault="00BA3864">
      <w:pPr>
        <w:pStyle w:val="Textoindependiente2"/>
        <w:tabs>
          <w:tab w:val="left" w:pos="811"/>
        </w:tabs>
        <w:ind w:left="1260"/>
      </w:pPr>
    </w:p>
    <w:p w:rsidR="00000000" w:rsidRDefault="00BA3864">
      <w:pPr>
        <w:pStyle w:val="Textoindependiente2"/>
        <w:tabs>
          <w:tab w:val="left" w:pos="811"/>
        </w:tabs>
        <w:spacing w:line="480" w:lineRule="auto"/>
        <w:ind w:left="811"/>
      </w:pPr>
      <w:r>
        <w:t>Uno de los métodos más utilizados para lograr que la muestra, de una p</w:t>
      </w:r>
      <w:r>
        <w:t>oblación finita, sea aleatoria consiste en enumerar todos los N elementos y una vez fijado el tamaño n de la muestra se toman al azar n números.</w:t>
      </w:r>
    </w:p>
    <w:p w:rsidR="00000000" w:rsidRDefault="00BA3864">
      <w:pPr>
        <w:pStyle w:val="Textoindependiente2"/>
        <w:tabs>
          <w:tab w:val="left" w:pos="811"/>
        </w:tabs>
        <w:ind w:left="810"/>
      </w:pPr>
    </w:p>
    <w:p w:rsidR="00000000" w:rsidRDefault="00BA3864">
      <w:pPr>
        <w:pStyle w:val="Textoindependiente2"/>
        <w:tabs>
          <w:tab w:val="left" w:pos="811"/>
        </w:tabs>
        <w:ind w:left="810"/>
      </w:pPr>
    </w:p>
    <w:p w:rsidR="00000000" w:rsidRDefault="00BA3864">
      <w:pPr>
        <w:pStyle w:val="Textoindependiente2"/>
        <w:tabs>
          <w:tab w:val="left" w:pos="811"/>
        </w:tabs>
        <w:spacing w:line="480" w:lineRule="auto"/>
        <w:ind w:left="811"/>
        <w:rPr>
          <w:b/>
          <w:bCs/>
        </w:rPr>
      </w:pPr>
      <w:r>
        <w:rPr>
          <w:b/>
          <w:bCs/>
        </w:rPr>
        <w:t>Muestreo Aleatorio Estratificado</w:t>
      </w:r>
    </w:p>
    <w:p w:rsidR="00000000" w:rsidRDefault="00BA3864">
      <w:pPr>
        <w:pStyle w:val="Textoindependiente2"/>
        <w:tabs>
          <w:tab w:val="left" w:pos="811"/>
        </w:tabs>
        <w:spacing w:line="480" w:lineRule="auto"/>
        <w:ind w:left="811"/>
      </w:pPr>
      <w:r>
        <w:t xml:space="preserve">En este tipo de muestreo una población heterogénea con N unidades </w:t>
      </w:r>
      <w: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75pt" o:ole="">
            <v:imagedata r:id="rId7" o:title=""/>
          </v:shape>
          <o:OLEObject Type="Embed" ProgID="Equation.3" ShapeID="_x0000_i1025" DrawAspect="Content" ObjectID="_1308038191" r:id="rId8"/>
        </w:object>
      </w:r>
      <w:r>
        <w:t xml:space="preserve"> se subdivide en L subpoblaciones lo más homogéneas posibles no solapadas denominadas </w:t>
      </w:r>
      <w:r>
        <w:rPr>
          <w:i/>
          <w:iCs/>
        </w:rPr>
        <w:t>estratos</w:t>
      </w:r>
      <w:r>
        <w:t xml:space="preserve"> </w:t>
      </w:r>
      <w:r>
        <w:rPr>
          <w:position w:val="-20"/>
        </w:rPr>
        <w:object w:dxaOrig="1140" w:dyaOrig="440">
          <v:shape id="_x0000_i1026" type="#_x0000_t75" style="width:57pt;height:21.75pt" o:ole="">
            <v:imagedata r:id="rId9" o:title=""/>
          </v:shape>
          <o:OLEObject Type="Embed" ProgID="Equation.3" ShapeID="_x0000_i1026" DrawAspect="Content" ObjectID="_1308038192" r:id="rId10"/>
        </w:object>
      </w:r>
      <w:r>
        <w:t xml:space="preserve"> de tamaños N</w:t>
      </w:r>
      <w:r>
        <w:rPr>
          <w:vertAlign w:val="subscript"/>
        </w:rPr>
        <w:t>1</w:t>
      </w:r>
      <w:r>
        <w:t>,N</w:t>
      </w:r>
      <w:r>
        <w:rPr>
          <w:vertAlign w:val="subscript"/>
        </w:rPr>
        <w:t>2</w:t>
      </w:r>
      <w:r>
        <w:t>....N</w:t>
      </w:r>
      <w:r>
        <w:rPr>
          <w:vertAlign w:val="subscript"/>
        </w:rPr>
        <w:t>L</w:t>
      </w:r>
      <w:r>
        <w:t>.   La muestra estratificada de tamaño n se obtiene seleccionando n</w:t>
      </w:r>
      <w:r>
        <w:rPr>
          <w:vertAlign w:val="subscript"/>
        </w:rPr>
        <w:t>h</w:t>
      </w:r>
      <w:r>
        <w:t xml:space="preserve"> elementos (h=1,2...L) de cada uno</w:t>
      </w:r>
      <w:r>
        <w:t xml:space="preserve"> de los L estratos en que se subdivide la población de forma independiente.  Si la muestra estratificada se obtiene seleccionando una muestra aleatoria simple en cada estrato de forma independiente, el muestreo se denomina muestreo aleatorio estratificado.</w:t>
      </w:r>
      <w:r>
        <w:t xml:space="preserve">  </w:t>
      </w:r>
    </w:p>
    <w:p w:rsidR="00000000" w:rsidRDefault="00BA3864">
      <w:pPr>
        <w:pStyle w:val="Textoindependiente2"/>
        <w:tabs>
          <w:tab w:val="left" w:pos="811"/>
        </w:tabs>
        <w:ind w:left="810"/>
        <w:rPr>
          <w:b/>
          <w:bCs/>
        </w:rPr>
      </w:pPr>
    </w:p>
    <w:p w:rsidR="00000000" w:rsidRDefault="00BA3864">
      <w:pPr>
        <w:pStyle w:val="Textoindependiente2"/>
        <w:tabs>
          <w:tab w:val="left" w:pos="811"/>
        </w:tabs>
        <w:ind w:left="810"/>
        <w:rPr>
          <w:b/>
          <w:bCs/>
        </w:rPr>
      </w:pPr>
    </w:p>
    <w:p w:rsidR="00000000" w:rsidRDefault="00BA3864">
      <w:pPr>
        <w:pStyle w:val="Textoindependiente2"/>
        <w:tabs>
          <w:tab w:val="left" w:pos="811"/>
        </w:tabs>
        <w:spacing w:line="480" w:lineRule="auto"/>
        <w:ind w:left="811"/>
      </w:pPr>
      <w:r>
        <w:t xml:space="preserve">Los estratos pueden ser de igual o diferente tamaño, en este último caso, una manera posible de determinar el tamaño de la muestra al interior de cada estrato, es proporcional al tamaño de la misma.  Este </w:t>
      </w:r>
      <w:r>
        <w:lastRenderedPageBreak/>
        <w:t>tipo de asignación se conoce como afijación pr</w:t>
      </w:r>
      <w:r>
        <w:t>oporcional, la que no siempre resulta ser la afijación más conveniente por cuanto los costos de muestreo en cada uno de los estratos pueden ser distintos; otro tipo es dependiendo de la variabilidad que presente la población.</w:t>
      </w:r>
    </w:p>
    <w:p w:rsidR="00000000" w:rsidRDefault="00BA3864">
      <w:pPr>
        <w:pStyle w:val="Textoindependiente2"/>
        <w:tabs>
          <w:tab w:val="left" w:pos="811"/>
        </w:tabs>
        <w:ind w:left="810"/>
      </w:pPr>
    </w:p>
    <w:p w:rsidR="00000000" w:rsidRDefault="00BA3864">
      <w:pPr>
        <w:pStyle w:val="Textoindependiente2"/>
        <w:tabs>
          <w:tab w:val="left" w:pos="811"/>
        </w:tabs>
        <w:ind w:left="810"/>
      </w:pPr>
    </w:p>
    <w:p w:rsidR="00000000" w:rsidRDefault="00BA3864">
      <w:pPr>
        <w:pStyle w:val="Textoindependiente"/>
        <w:tabs>
          <w:tab w:val="left" w:pos="811"/>
        </w:tabs>
        <w:spacing w:line="480" w:lineRule="auto"/>
        <w:ind w:left="811"/>
        <w:rPr>
          <w:rFonts w:ascii="Arial" w:hAnsi="Arial" w:cs="Arial"/>
        </w:rPr>
      </w:pPr>
      <w:r>
        <w:rPr>
          <w:rFonts w:ascii="Arial" w:hAnsi="Arial" w:cs="Arial"/>
          <w:b/>
          <w:bCs/>
        </w:rPr>
        <w:t>Muestreo por Conglomerados</w:t>
      </w:r>
    </w:p>
    <w:p w:rsidR="00000000" w:rsidRDefault="00BA3864">
      <w:pPr>
        <w:pStyle w:val="Textoindependiente"/>
        <w:tabs>
          <w:tab w:val="left" w:pos="811"/>
        </w:tabs>
        <w:spacing w:line="480" w:lineRule="auto"/>
        <w:ind w:left="811"/>
        <w:rPr>
          <w:rFonts w:ascii="Arial" w:hAnsi="Arial" w:cs="Arial"/>
        </w:rPr>
      </w:pPr>
      <w:r>
        <w:rPr>
          <w:rFonts w:ascii="Arial" w:hAnsi="Arial" w:cs="Arial"/>
        </w:rPr>
        <w:t>C</w:t>
      </w:r>
      <w:r>
        <w:rPr>
          <w:rFonts w:ascii="Arial" w:hAnsi="Arial" w:cs="Arial"/>
        </w:rPr>
        <w:t>onsideramos una población finita con M unidades elementales ó últimas agrupadas en N unidades mayores llamadas conglomerados ó unidades primarias, de tal forma que no existan solapamientos entre los conglomerados y que éstos contengan en todo caso a la pob</w:t>
      </w:r>
      <w:r>
        <w:rPr>
          <w:rFonts w:ascii="Arial" w:hAnsi="Arial" w:cs="Arial"/>
        </w:rPr>
        <w:t>lación en estudio.  Consideramos como unidad de muestreo el conglomerado y extraemos de la población una muestra de n conglomerados a partir de la cual estimaremos los parámetros poblacionales.</w:t>
      </w:r>
    </w:p>
    <w:p w:rsidR="00000000" w:rsidRDefault="00BA3864">
      <w:pPr>
        <w:pStyle w:val="Textoindependiente"/>
        <w:tabs>
          <w:tab w:val="left" w:pos="811"/>
        </w:tabs>
        <w:ind w:left="810" w:firstLine="450"/>
        <w:rPr>
          <w:rFonts w:ascii="Arial" w:hAnsi="Arial" w:cs="Arial"/>
        </w:rPr>
      </w:pPr>
    </w:p>
    <w:p w:rsidR="00000000" w:rsidRDefault="00BA3864">
      <w:pPr>
        <w:pStyle w:val="Textoindependiente"/>
        <w:tabs>
          <w:tab w:val="left" w:pos="811"/>
        </w:tabs>
        <w:ind w:left="810" w:firstLine="450"/>
        <w:rPr>
          <w:rFonts w:ascii="Arial" w:hAnsi="Arial" w:cs="Arial"/>
        </w:rPr>
      </w:pPr>
    </w:p>
    <w:p w:rsidR="00000000" w:rsidRDefault="00BA3864">
      <w:pPr>
        <w:pStyle w:val="Textoindependiente"/>
        <w:tabs>
          <w:tab w:val="left" w:pos="811"/>
        </w:tabs>
        <w:spacing w:line="480" w:lineRule="auto"/>
        <w:ind w:left="811"/>
        <w:rPr>
          <w:rFonts w:ascii="Arial" w:hAnsi="Arial" w:cs="Arial"/>
        </w:rPr>
      </w:pPr>
      <w:r>
        <w:rPr>
          <w:rFonts w:ascii="Arial" w:hAnsi="Arial" w:cs="Arial"/>
        </w:rPr>
        <w:t>El número de unidades elementales de un conglomerado se deno</w:t>
      </w:r>
      <w:r>
        <w:rPr>
          <w:rFonts w:ascii="Arial" w:hAnsi="Arial" w:cs="Arial"/>
        </w:rPr>
        <w:t xml:space="preserve">mina tamaño del conglomerado.  Los conglomerados pueden ser de igual ó de distinto tamaño y han de ser lo más heterogéneos posible dentro de ellos y lo más homogéneos posibles entre ellos, de tal forma que la situación ideal sería que un solo conglomerado </w:t>
      </w:r>
      <w:r>
        <w:rPr>
          <w:rFonts w:ascii="Arial" w:hAnsi="Arial" w:cs="Arial"/>
        </w:rPr>
        <w:t>pueda representar fielmente a la población.</w:t>
      </w:r>
    </w:p>
    <w:p w:rsidR="00000000" w:rsidRDefault="00BA3864">
      <w:pPr>
        <w:pStyle w:val="Textoindependiente"/>
        <w:tabs>
          <w:tab w:val="left" w:pos="811"/>
        </w:tabs>
        <w:ind w:left="810"/>
        <w:rPr>
          <w:rFonts w:ascii="Arial" w:hAnsi="Arial" w:cs="Arial"/>
        </w:rPr>
      </w:pPr>
    </w:p>
    <w:p w:rsidR="00000000" w:rsidRDefault="00BA3864">
      <w:pPr>
        <w:pStyle w:val="Textoindependiente"/>
        <w:tabs>
          <w:tab w:val="left" w:pos="811"/>
        </w:tabs>
        <w:ind w:left="810"/>
        <w:rPr>
          <w:rFonts w:ascii="Arial" w:hAnsi="Arial" w:cs="Arial"/>
        </w:rPr>
      </w:pPr>
    </w:p>
    <w:p w:rsidR="00000000" w:rsidRDefault="00BA3864">
      <w:pPr>
        <w:pStyle w:val="Textoindependiente"/>
        <w:tabs>
          <w:tab w:val="left" w:pos="811"/>
        </w:tabs>
        <w:spacing w:line="480" w:lineRule="auto"/>
        <w:ind w:left="811"/>
        <w:rPr>
          <w:rFonts w:ascii="Arial" w:hAnsi="Arial" w:cs="Arial"/>
        </w:rPr>
      </w:pPr>
      <w:r>
        <w:rPr>
          <w:rFonts w:ascii="Arial" w:hAnsi="Arial" w:cs="Arial"/>
        </w:rPr>
        <w:lastRenderedPageBreak/>
        <w:t>Los casos frecuentes en los que se utiliza muestro por conglomerados son: la selección aleatoria de una población para efectuar un estudio de individuos dentro de ellas, la selección de granjas de una comarca p</w:t>
      </w:r>
      <w:r>
        <w:rPr>
          <w:rFonts w:ascii="Arial" w:hAnsi="Arial" w:cs="Arial"/>
        </w:rPr>
        <w:t>ara una investigación en que las unidades últimas fuesen cabezas de ganado, la selección de árboles ó matas de una plantación donde las unidades últimas fuesen los frutos.</w:t>
      </w:r>
    </w:p>
    <w:p w:rsidR="00000000" w:rsidRDefault="00BA3864">
      <w:pPr>
        <w:pStyle w:val="Textoindependiente2"/>
      </w:pPr>
    </w:p>
    <w:p w:rsidR="00000000" w:rsidRDefault="00BA3864">
      <w:pPr>
        <w:pStyle w:val="Textoindependiente2"/>
      </w:pPr>
    </w:p>
    <w:p w:rsidR="00000000" w:rsidRDefault="00BA3864" w:rsidP="00BA3864">
      <w:pPr>
        <w:pStyle w:val="Textoindependiente2"/>
        <w:numPr>
          <w:ilvl w:val="0"/>
          <w:numId w:val="4"/>
        </w:numPr>
        <w:spacing w:line="480" w:lineRule="auto"/>
        <w:rPr>
          <w:b/>
          <w:bCs/>
        </w:rPr>
      </w:pPr>
      <w:r>
        <w:t>Se presenta a continuación algunos de los componentes que son comunes a las difere</w:t>
      </w:r>
      <w:r>
        <w:t>ntes fórmulas, para calcular el tamaño de la muestra, dependiendo del método que se aplique.</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101" w:firstLine="709"/>
        <w:rPr>
          <w:b/>
          <w:bCs/>
        </w:rPr>
      </w:pPr>
      <w:r>
        <w:rPr>
          <w:b/>
          <w:bCs/>
        </w:rPr>
        <w:t>Grado de confianza</w:t>
      </w:r>
    </w:p>
    <w:p w:rsidR="00000000" w:rsidRDefault="00BA3864">
      <w:pPr>
        <w:pStyle w:val="Textoindependiente2"/>
        <w:spacing w:line="480" w:lineRule="auto"/>
        <w:ind w:left="810"/>
      </w:pPr>
      <w:r>
        <w:t>Es fijado por el investigador de acuerdo con su experiencia y conocimiento que tenga de la población que va a investigar.  Sin embargo, por lo</w:t>
      </w:r>
      <w:r>
        <w:t xml:space="preserve"> general se trabaja con el 95% o 95.5%, correspondiendo un valor de Z=1.96 y Z=2.00, respectivamente.  </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101" w:firstLine="709"/>
        <w:rPr>
          <w:b/>
          <w:bCs/>
        </w:rPr>
      </w:pPr>
      <w:r>
        <w:rPr>
          <w:b/>
          <w:bCs/>
        </w:rPr>
        <w:t>Grado de variabilidad</w:t>
      </w:r>
    </w:p>
    <w:p w:rsidR="00000000" w:rsidRDefault="00BA3864">
      <w:pPr>
        <w:pStyle w:val="Textoindependiente2"/>
        <w:spacing w:line="480" w:lineRule="auto"/>
        <w:ind w:left="810"/>
      </w:pPr>
      <w:r>
        <w:t>Está dado por la varianza.  Entre más variabilidad presente la característica, mayor será el tamaño de la muestra, necesario par</w:t>
      </w:r>
      <w:r>
        <w:t>a que represente a la población.</w:t>
      </w:r>
    </w:p>
    <w:p w:rsidR="00000000" w:rsidRDefault="00BA3864">
      <w:pPr>
        <w:pStyle w:val="Textoindependiente2"/>
        <w:rPr>
          <w:b/>
          <w:bCs/>
        </w:rPr>
      </w:pPr>
    </w:p>
    <w:p w:rsidR="00000000" w:rsidRDefault="00BA3864">
      <w:pPr>
        <w:pStyle w:val="Textoindependiente2"/>
        <w:rPr>
          <w:b/>
          <w:bCs/>
        </w:rPr>
      </w:pPr>
    </w:p>
    <w:p w:rsidR="00000000" w:rsidRDefault="00BA3864">
      <w:pPr>
        <w:pStyle w:val="Textoindependiente2"/>
        <w:spacing w:line="480" w:lineRule="auto"/>
        <w:ind w:left="101" w:firstLine="709"/>
        <w:rPr>
          <w:b/>
          <w:bCs/>
        </w:rPr>
      </w:pPr>
      <w:r>
        <w:rPr>
          <w:b/>
          <w:bCs/>
        </w:rPr>
        <w:lastRenderedPageBreak/>
        <w:t>Error de muestreo</w:t>
      </w:r>
    </w:p>
    <w:p w:rsidR="00000000" w:rsidRDefault="00BA3864">
      <w:pPr>
        <w:pStyle w:val="Textoindependiente2"/>
        <w:spacing w:line="480" w:lineRule="auto"/>
        <w:ind w:left="810"/>
      </w:pPr>
      <w:r>
        <w:t>Simbolizado por e o E, es determinado por el investigador teniendo en cuenta que a mayor error menor será el tamaño y, al contrario, a menor error mayor será el tamaño de la muestra.</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rPr>
          <w:b/>
          <w:bCs/>
        </w:rPr>
      </w:pPr>
      <w:r>
        <w:rPr>
          <w:b/>
          <w:bCs/>
        </w:rPr>
        <w:t>3.2. Población obj</w:t>
      </w:r>
      <w:r>
        <w:rPr>
          <w:b/>
          <w:bCs/>
        </w:rPr>
        <w:t>etivo</w:t>
      </w:r>
    </w:p>
    <w:p w:rsidR="00000000" w:rsidRDefault="00BA3864">
      <w:pPr>
        <w:pStyle w:val="Textoindependiente2"/>
      </w:pPr>
    </w:p>
    <w:p w:rsidR="00000000" w:rsidRDefault="00BA3864">
      <w:pPr>
        <w:pStyle w:val="Textoindependiente2"/>
        <w:spacing w:line="480" w:lineRule="auto"/>
        <w:ind w:left="450"/>
      </w:pPr>
      <w:r>
        <w:t>La población es un conjunto de datos que representa el centro del interés a investigar, el cual para este estudio son todas las personas que estén cursando el último año de los colegios fiscales y particulares ubicados en el sector urbano de la ciud</w:t>
      </w:r>
      <w:r>
        <w:t xml:space="preserve">ad antes mencionada. </w:t>
      </w: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spacing w:line="480" w:lineRule="auto"/>
        <w:ind w:left="448"/>
        <w:jc w:val="both"/>
        <w:rPr>
          <w:rFonts w:ascii="Arial" w:hAnsi="Arial" w:cs="Arial"/>
        </w:rPr>
      </w:pPr>
      <w:r>
        <w:rPr>
          <w:rFonts w:ascii="Arial" w:hAnsi="Arial" w:cs="Arial"/>
        </w:rPr>
        <w:t xml:space="preserve">Es importante conocer el número de instituciones de educación media, ya que contienen las unidades de exploración.  En la Tabla XVI, se puede apreciar el número de establecimientos que poseen el tercer año de diversificado, el cual </w:t>
      </w:r>
      <w:r>
        <w:rPr>
          <w:rFonts w:ascii="Arial" w:hAnsi="Arial" w:cs="Arial"/>
        </w:rPr>
        <w:t xml:space="preserve">es objeto de estudio. </w:t>
      </w: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r>
        <w:rPr>
          <w:noProof/>
          <w:sz w:val="20"/>
          <w:lang w:eastAsia="es-ES"/>
        </w:rPr>
        <w:pict>
          <v:shapetype id="_x0000_t202" coordsize="21600,21600" o:spt="202" path="m,l,21600r21600,l21600,xe">
            <v:stroke joinstyle="miter"/>
            <v:path gradientshapeok="t" o:connecttype="rect"/>
          </v:shapetype>
          <v:shape id="_x0000_s1028" type="#_x0000_t202" style="position:absolute;left:0;text-align:left;margin-left:36pt;margin-top:4.25pt;width:369pt;height:162pt;z-index:251655680" strokeweight="3pt">
            <v:stroke linestyle="thinThin"/>
            <v:textbox>
              <w:txbxContent>
                <w:p w:rsidR="00000000" w:rsidRDefault="00BA3864">
                  <w:pPr>
                    <w:pStyle w:val="Ttulo4"/>
                    <w:rPr>
                      <w:sz w:val="20"/>
                    </w:rPr>
                  </w:pPr>
                  <w:r>
                    <w:rPr>
                      <w:sz w:val="20"/>
                    </w:rPr>
                    <w:t>TABLA XVI</w:t>
                  </w:r>
                </w:p>
                <w:p w:rsidR="00000000" w:rsidRDefault="00BA3864">
                  <w:pPr>
                    <w:pStyle w:val="Textoindependiente3"/>
                    <w:rPr>
                      <w:sz w:val="20"/>
                    </w:rPr>
                  </w:pPr>
                  <w:r>
                    <w:rPr>
                      <w:sz w:val="20"/>
                    </w:rPr>
                    <w:t>COLEGIOS  FISCALES Y PARTICULARES CON TERCER AÑO DE DIVERSIFICADO</w:t>
                  </w:r>
                </w:p>
                <w:p w:rsidR="00000000" w:rsidRDefault="00BA3864">
                  <w:pPr>
                    <w:pStyle w:val="Textoindependiente3"/>
                    <w:rPr>
                      <w:sz w:val="12"/>
                    </w:rPr>
                  </w:pPr>
                </w:p>
                <w:tbl>
                  <w:tblPr>
                    <w:tblW w:w="6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9"/>
                    <w:gridCol w:w="1260"/>
                    <w:gridCol w:w="1800"/>
                  </w:tblGrid>
                  <w:tr w:rsidR="00000000">
                    <w:tblPrEx>
                      <w:tblCellMar>
                        <w:top w:w="0" w:type="dxa"/>
                        <w:bottom w:w="0" w:type="dxa"/>
                      </w:tblCellMar>
                    </w:tblPrEx>
                    <w:trPr>
                      <w:cantSplit/>
                      <w:jc w:val="center"/>
                    </w:trPr>
                    <w:tc>
                      <w:tcPr>
                        <w:tcW w:w="3719" w:type="dxa"/>
                        <w:tcBorders>
                          <w:top w:val="single" w:sz="4" w:space="0" w:color="auto"/>
                          <w:left w:val="single" w:sz="4" w:space="0" w:color="auto"/>
                          <w:bottom w:val="nil"/>
                          <w:right w:val="single" w:sz="4" w:space="0" w:color="auto"/>
                        </w:tcBorders>
                      </w:tcPr>
                      <w:p w:rsidR="00000000" w:rsidRDefault="00BA3864">
                        <w:pPr>
                          <w:jc w:val="center"/>
                          <w:rPr>
                            <w:rFonts w:ascii="Arial" w:hAnsi="Arial" w:cs="Arial"/>
                            <w:b/>
                            <w:bCs/>
                            <w:sz w:val="20"/>
                          </w:rPr>
                        </w:pPr>
                        <w:r>
                          <w:rPr>
                            <w:rFonts w:ascii="Arial" w:hAnsi="Arial" w:cs="Arial"/>
                            <w:b/>
                            <w:bCs/>
                            <w:sz w:val="20"/>
                          </w:rPr>
                          <w:t>CICLO</w:t>
                        </w:r>
                      </w:p>
                    </w:tc>
                    <w:tc>
                      <w:tcPr>
                        <w:tcW w:w="3060" w:type="dxa"/>
                        <w:gridSpan w:val="2"/>
                        <w:tcBorders>
                          <w:top w:val="single" w:sz="4" w:space="0" w:color="auto"/>
                          <w:left w:val="single" w:sz="4" w:space="0" w:color="auto"/>
                          <w:right w:val="single" w:sz="4" w:space="0" w:color="auto"/>
                        </w:tcBorders>
                      </w:tcPr>
                      <w:p w:rsidR="00000000" w:rsidRDefault="00BA3864">
                        <w:pPr>
                          <w:jc w:val="center"/>
                          <w:rPr>
                            <w:rFonts w:ascii="Arial" w:hAnsi="Arial" w:cs="Arial"/>
                            <w:b/>
                            <w:bCs/>
                            <w:sz w:val="20"/>
                          </w:rPr>
                        </w:pPr>
                        <w:r>
                          <w:rPr>
                            <w:rFonts w:ascii="Arial" w:hAnsi="Arial" w:cs="Arial"/>
                            <w:b/>
                            <w:bCs/>
                            <w:sz w:val="20"/>
                          </w:rPr>
                          <w:t>COLEGIOS</w:t>
                        </w:r>
                      </w:p>
                    </w:tc>
                  </w:tr>
                  <w:tr w:rsidR="00000000">
                    <w:tblPrEx>
                      <w:tblCellMar>
                        <w:top w:w="0" w:type="dxa"/>
                        <w:bottom w:w="0" w:type="dxa"/>
                      </w:tblCellMar>
                    </w:tblPrEx>
                    <w:trPr>
                      <w:jc w:val="center"/>
                    </w:trPr>
                    <w:tc>
                      <w:tcPr>
                        <w:tcW w:w="3719" w:type="dxa"/>
                        <w:tcBorders>
                          <w:top w:val="nil"/>
                          <w:left w:val="single" w:sz="4" w:space="0" w:color="auto"/>
                        </w:tcBorders>
                      </w:tcPr>
                      <w:p w:rsidR="00000000" w:rsidRDefault="00BA3864">
                        <w:pPr>
                          <w:jc w:val="center"/>
                          <w:rPr>
                            <w:rFonts w:ascii="Arial" w:hAnsi="Arial" w:cs="Arial"/>
                            <w:b/>
                            <w:bCs/>
                            <w:sz w:val="20"/>
                          </w:rPr>
                        </w:pPr>
                      </w:p>
                    </w:tc>
                    <w:tc>
                      <w:tcPr>
                        <w:tcW w:w="1260" w:type="dxa"/>
                      </w:tcPr>
                      <w:p w:rsidR="00000000" w:rsidRDefault="00BA3864">
                        <w:pPr>
                          <w:jc w:val="center"/>
                          <w:rPr>
                            <w:rFonts w:ascii="Arial" w:hAnsi="Arial" w:cs="Arial"/>
                            <w:b/>
                            <w:bCs/>
                            <w:sz w:val="20"/>
                          </w:rPr>
                        </w:pPr>
                        <w:r>
                          <w:rPr>
                            <w:rFonts w:ascii="Arial" w:hAnsi="Arial" w:cs="Arial"/>
                            <w:b/>
                            <w:bCs/>
                            <w:sz w:val="20"/>
                          </w:rPr>
                          <w:t>FISCALES</w:t>
                        </w:r>
                      </w:p>
                    </w:tc>
                    <w:tc>
                      <w:tcPr>
                        <w:tcW w:w="1800" w:type="dxa"/>
                        <w:tcBorders>
                          <w:right w:val="single" w:sz="4" w:space="0" w:color="auto"/>
                        </w:tcBorders>
                      </w:tcPr>
                      <w:p w:rsidR="00000000" w:rsidRDefault="00BA3864">
                        <w:pPr>
                          <w:jc w:val="center"/>
                          <w:rPr>
                            <w:rFonts w:ascii="Arial" w:hAnsi="Arial" w:cs="Arial"/>
                            <w:b/>
                            <w:bCs/>
                            <w:sz w:val="20"/>
                          </w:rPr>
                        </w:pPr>
                        <w:r>
                          <w:rPr>
                            <w:rFonts w:ascii="Arial" w:hAnsi="Arial" w:cs="Arial"/>
                            <w:b/>
                            <w:bCs/>
                            <w:sz w:val="20"/>
                          </w:rPr>
                          <w:t>PARTICULARES</w:t>
                        </w:r>
                      </w:p>
                    </w:tc>
                  </w:tr>
                  <w:tr w:rsidR="00000000">
                    <w:tblPrEx>
                      <w:tblCellMar>
                        <w:top w:w="0" w:type="dxa"/>
                        <w:bottom w:w="0" w:type="dxa"/>
                      </w:tblCellMar>
                    </w:tblPrEx>
                    <w:trPr>
                      <w:jc w:val="center"/>
                    </w:trPr>
                    <w:tc>
                      <w:tcPr>
                        <w:tcW w:w="3719" w:type="dxa"/>
                        <w:tcBorders>
                          <w:left w:val="single" w:sz="4" w:space="0" w:color="auto"/>
                        </w:tcBorders>
                      </w:tcPr>
                      <w:p w:rsidR="00000000" w:rsidRDefault="00BA3864">
                        <w:pPr>
                          <w:jc w:val="both"/>
                          <w:rPr>
                            <w:rFonts w:ascii="Arial" w:hAnsi="Arial" w:cs="Arial"/>
                            <w:sz w:val="20"/>
                          </w:rPr>
                        </w:pPr>
                        <w:r>
                          <w:rPr>
                            <w:rFonts w:ascii="Arial" w:hAnsi="Arial" w:cs="Arial"/>
                            <w:sz w:val="20"/>
                          </w:rPr>
                          <w:t>Básico y Diversificado</w:t>
                        </w:r>
                      </w:p>
                    </w:tc>
                    <w:tc>
                      <w:tcPr>
                        <w:tcW w:w="1260" w:type="dxa"/>
                      </w:tcPr>
                      <w:p w:rsidR="00000000" w:rsidRDefault="00BA3864">
                        <w:pPr>
                          <w:jc w:val="center"/>
                          <w:rPr>
                            <w:rFonts w:ascii="Arial" w:hAnsi="Arial" w:cs="Arial"/>
                            <w:sz w:val="20"/>
                          </w:rPr>
                        </w:pPr>
                        <w:r>
                          <w:rPr>
                            <w:rFonts w:ascii="Arial" w:hAnsi="Arial" w:cs="Arial"/>
                            <w:sz w:val="20"/>
                          </w:rPr>
                          <w:t>79</w:t>
                        </w:r>
                      </w:p>
                    </w:tc>
                    <w:tc>
                      <w:tcPr>
                        <w:tcW w:w="1800" w:type="dxa"/>
                        <w:tcBorders>
                          <w:right w:val="single" w:sz="4" w:space="0" w:color="auto"/>
                        </w:tcBorders>
                      </w:tcPr>
                      <w:p w:rsidR="00000000" w:rsidRDefault="00BA3864">
                        <w:pPr>
                          <w:jc w:val="center"/>
                          <w:rPr>
                            <w:rFonts w:ascii="Arial" w:hAnsi="Arial" w:cs="Arial"/>
                            <w:sz w:val="20"/>
                          </w:rPr>
                        </w:pPr>
                        <w:r>
                          <w:rPr>
                            <w:rFonts w:ascii="Arial" w:hAnsi="Arial" w:cs="Arial"/>
                            <w:sz w:val="20"/>
                          </w:rPr>
                          <w:t>187</w:t>
                        </w:r>
                      </w:p>
                    </w:tc>
                  </w:tr>
                  <w:tr w:rsidR="00000000">
                    <w:tblPrEx>
                      <w:tblCellMar>
                        <w:top w:w="0" w:type="dxa"/>
                        <w:bottom w:w="0" w:type="dxa"/>
                      </w:tblCellMar>
                    </w:tblPrEx>
                    <w:trPr>
                      <w:jc w:val="center"/>
                    </w:trPr>
                    <w:tc>
                      <w:tcPr>
                        <w:tcW w:w="3719" w:type="dxa"/>
                        <w:tcBorders>
                          <w:left w:val="single" w:sz="4" w:space="0" w:color="auto"/>
                        </w:tcBorders>
                      </w:tcPr>
                      <w:p w:rsidR="00000000" w:rsidRDefault="00BA3864">
                        <w:pPr>
                          <w:jc w:val="both"/>
                          <w:rPr>
                            <w:rFonts w:ascii="Arial" w:hAnsi="Arial" w:cs="Arial"/>
                            <w:sz w:val="20"/>
                          </w:rPr>
                        </w:pPr>
                        <w:r>
                          <w:rPr>
                            <w:rFonts w:ascii="Arial" w:hAnsi="Arial" w:cs="Arial"/>
                            <w:sz w:val="20"/>
                          </w:rPr>
                          <w:t>Básico, Div</w:t>
                        </w:r>
                        <w:r>
                          <w:rPr>
                            <w:rFonts w:ascii="Arial" w:hAnsi="Arial" w:cs="Arial"/>
                            <w:sz w:val="20"/>
                          </w:rPr>
                          <w:t>ersificado y Post Bachillerato</w:t>
                        </w:r>
                      </w:p>
                    </w:tc>
                    <w:tc>
                      <w:tcPr>
                        <w:tcW w:w="1260" w:type="dxa"/>
                      </w:tcPr>
                      <w:p w:rsidR="00000000" w:rsidRDefault="00BA3864">
                        <w:pPr>
                          <w:jc w:val="center"/>
                          <w:rPr>
                            <w:rFonts w:ascii="Arial" w:hAnsi="Arial" w:cs="Arial"/>
                            <w:sz w:val="20"/>
                          </w:rPr>
                        </w:pPr>
                        <w:r>
                          <w:rPr>
                            <w:rFonts w:ascii="Arial" w:hAnsi="Arial" w:cs="Arial"/>
                            <w:sz w:val="20"/>
                          </w:rPr>
                          <w:t>6</w:t>
                        </w:r>
                      </w:p>
                    </w:tc>
                    <w:tc>
                      <w:tcPr>
                        <w:tcW w:w="1800" w:type="dxa"/>
                        <w:tcBorders>
                          <w:right w:val="single" w:sz="4" w:space="0" w:color="auto"/>
                        </w:tcBorders>
                      </w:tcPr>
                      <w:p w:rsidR="00000000" w:rsidRDefault="00BA3864">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jc w:val="center"/>
                    </w:trPr>
                    <w:tc>
                      <w:tcPr>
                        <w:tcW w:w="3719" w:type="dxa"/>
                        <w:tcBorders>
                          <w:left w:val="single" w:sz="4" w:space="0" w:color="auto"/>
                        </w:tcBorders>
                      </w:tcPr>
                      <w:p w:rsidR="00000000" w:rsidRDefault="00BA3864">
                        <w:pPr>
                          <w:jc w:val="both"/>
                          <w:rPr>
                            <w:rFonts w:ascii="Arial" w:hAnsi="Arial" w:cs="Arial"/>
                            <w:sz w:val="20"/>
                          </w:rPr>
                        </w:pPr>
                        <w:r>
                          <w:rPr>
                            <w:rFonts w:ascii="Arial" w:hAnsi="Arial" w:cs="Arial"/>
                            <w:sz w:val="20"/>
                          </w:rPr>
                          <w:t>Básico, Diversificado y Post Básico</w:t>
                        </w:r>
                      </w:p>
                    </w:tc>
                    <w:tc>
                      <w:tcPr>
                        <w:tcW w:w="1260" w:type="dxa"/>
                      </w:tcPr>
                      <w:p w:rsidR="00000000" w:rsidRDefault="00BA3864">
                        <w:pPr>
                          <w:jc w:val="center"/>
                          <w:rPr>
                            <w:rFonts w:ascii="Arial" w:hAnsi="Arial" w:cs="Arial"/>
                            <w:sz w:val="20"/>
                          </w:rPr>
                        </w:pPr>
                        <w:r>
                          <w:rPr>
                            <w:rFonts w:ascii="Arial" w:hAnsi="Arial" w:cs="Arial"/>
                            <w:sz w:val="20"/>
                          </w:rPr>
                          <w:t>2</w:t>
                        </w:r>
                      </w:p>
                    </w:tc>
                    <w:tc>
                      <w:tcPr>
                        <w:tcW w:w="1800" w:type="dxa"/>
                        <w:tcBorders>
                          <w:right w:val="single" w:sz="4" w:space="0" w:color="auto"/>
                        </w:tcBorders>
                      </w:tcPr>
                      <w:p w:rsidR="00000000" w:rsidRDefault="00BA3864">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jc w:val="center"/>
                    </w:trPr>
                    <w:tc>
                      <w:tcPr>
                        <w:tcW w:w="3719" w:type="dxa"/>
                        <w:tcBorders>
                          <w:left w:val="single" w:sz="4" w:space="0" w:color="auto"/>
                          <w:bottom w:val="single" w:sz="4" w:space="0" w:color="auto"/>
                        </w:tcBorders>
                      </w:tcPr>
                      <w:p w:rsidR="00000000" w:rsidRDefault="00BA3864">
                        <w:pPr>
                          <w:jc w:val="both"/>
                          <w:rPr>
                            <w:rFonts w:ascii="Arial" w:hAnsi="Arial" w:cs="Arial"/>
                            <w:sz w:val="20"/>
                          </w:rPr>
                        </w:pPr>
                        <w:r>
                          <w:rPr>
                            <w:rFonts w:ascii="Arial" w:hAnsi="Arial" w:cs="Arial"/>
                            <w:sz w:val="20"/>
                          </w:rPr>
                          <w:t>Diversificado</w:t>
                        </w:r>
                      </w:p>
                    </w:tc>
                    <w:tc>
                      <w:tcPr>
                        <w:tcW w:w="1260" w:type="dxa"/>
                        <w:tcBorders>
                          <w:bottom w:val="single" w:sz="4" w:space="0" w:color="auto"/>
                        </w:tcBorders>
                      </w:tcPr>
                      <w:p w:rsidR="00000000" w:rsidRDefault="00BA3864">
                        <w:pPr>
                          <w:jc w:val="center"/>
                          <w:rPr>
                            <w:rFonts w:ascii="Arial" w:hAnsi="Arial" w:cs="Arial"/>
                            <w:sz w:val="20"/>
                          </w:rPr>
                        </w:pPr>
                        <w:r>
                          <w:rPr>
                            <w:rFonts w:ascii="Arial" w:hAnsi="Arial" w:cs="Arial"/>
                            <w:sz w:val="20"/>
                          </w:rPr>
                          <w:t>3</w:t>
                        </w:r>
                      </w:p>
                    </w:tc>
                    <w:tc>
                      <w:tcPr>
                        <w:tcW w:w="1800" w:type="dxa"/>
                        <w:tcBorders>
                          <w:bottom w:val="single" w:sz="4" w:space="0" w:color="auto"/>
                          <w:right w:val="single" w:sz="4" w:space="0" w:color="auto"/>
                        </w:tcBorders>
                      </w:tcPr>
                      <w:p w:rsidR="00000000" w:rsidRDefault="00BA3864">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jc w:val="center"/>
                    </w:trPr>
                    <w:tc>
                      <w:tcPr>
                        <w:tcW w:w="3719" w:type="dxa"/>
                        <w:tcBorders>
                          <w:left w:val="single" w:sz="4" w:space="0" w:color="auto"/>
                        </w:tcBorders>
                      </w:tcPr>
                      <w:p w:rsidR="00000000" w:rsidRDefault="00BA3864">
                        <w:pPr>
                          <w:jc w:val="both"/>
                          <w:rPr>
                            <w:rFonts w:ascii="Arial" w:hAnsi="Arial" w:cs="Arial"/>
                            <w:sz w:val="20"/>
                          </w:rPr>
                        </w:pPr>
                        <w:r>
                          <w:rPr>
                            <w:rFonts w:ascii="Arial" w:hAnsi="Arial" w:cs="Arial"/>
                            <w:sz w:val="20"/>
                          </w:rPr>
                          <w:t>Diversificado y Post Bachillerato</w:t>
                        </w:r>
                      </w:p>
                    </w:tc>
                    <w:tc>
                      <w:tcPr>
                        <w:tcW w:w="1260" w:type="dxa"/>
                      </w:tcPr>
                      <w:p w:rsidR="00000000" w:rsidRDefault="00BA3864">
                        <w:pPr>
                          <w:jc w:val="center"/>
                          <w:rPr>
                            <w:rFonts w:ascii="Arial" w:hAnsi="Arial" w:cs="Arial"/>
                            <w:sz w:val="20"/>
                          </w:rPr>
                        </w:pPr>
                        <w:r>
                          <w:rPr>
                            <w:rFonts w:ascii="Arial" w:hAnsi="Arial" w:cs="Arial"/>
                            <w:sz w:val="20"/>
                          </w:rPr>
                          <w:t>1</w:t>
                        </w:r>
                      </w:p>
                    </w:tc>
                    <w:tc>
                      <w:tcPr>
                        <w:tcW w:w="1800" w:type="dxa"/>
                        <w:tcBorders>
                          <w:right w:val="single" w:sz="4" w:space="0" w:color="auto"/>
                        </w:tcBorders>
                      </w:tcPr>
                      <w:p w:rsidR="00000000" w:rsidRDefault="00BA3864">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jc w:val="center"/>
                    </w:trPr>
                    <w:tc>
                      <w:tcPr>
                        <w:tcW w:w="3719" w:type="dxa"/>
                        <w:tcBorders>
                          <w:left w:val="single" w:sz="4" w:space="0" w:color="auto"/>
                          <w:bottom w:val="single" w:sz="4" w:space="0" w:color="auto"/>
                        </w:tcBorders>
                      </w:tcPr>
                      <w:p w:rsidR="00000000" w:rsidRDefault="00BA3864">
                        <w:pPr>
                          <w:jc w:val="both"/>
                          <w:rPr>
                            <w:rFonts w:ascii="Arial" w:hAnsi="Arial" w:cs="Arial"/>
                            <w:sz w:val="20"/>
                          </w:rPr>
                        </w:pPr>
                        <w:r>
                          <w:rPr>
                            <w:rFonts w:ascii="Arial" w:hAnsi="Arial" w:cs="Arial"/>
                            <w:sz w:val="20"/>
                          </w:rPr>
                          <w:t>TOTAL</w:t>
                        </w:r>
                      </w:p>
                    </w:tc>
                    <w:tc>
                      <w:tcPr>
                        <w:tcW w:w="1260" w:type="dxa"/>
                        <w:tcBorders>
                          <w:bottom w:val="single" w:sz="4" w:space="0" w:color="auto"/>
                        </w:tcBorders>
                      </w:tcPr>
                      <w:p w:rsidR="00000000" w:rsidRDefault="00BA3864">
                        <w:pPr>
                          <w:jc w:val="center"/>
                          <w:rPr>
                            <w:rFonts w:ascii="Arial" w:hAnsi="Arial" w:cs="Arial"/>
                            <w:sz w:val="20"/>
                          </w:rPr>
                        </w:pPr>
                        <w:r>
                          <w:rPr>
                            <w:rFonts w:ascii="Arial" w:hAnsi="Arial" w:cs="Arial"/>
                            <w:sz w:val="20"/>
                          </w:rPr>
                          <w:t>91</w:t>
                        </w:r>
                      </w:p>
                    </w:tc>
                    <w:tc>
                      <w:tcPr>
                        <w:tcW w:w="1800" w:type="dxa"/>
                        <w:tcBorders>
                          <w:bottom w:val="single" w:sz="4" w:space="0" w:color="auto"/>
                          <w:right w:val="single" w:sz="4" w:space="0" w:color="auto"/>
                        </w:tcBorders>
                      </w:tcPr>
                      <w:p w:rsidR="00000000" w:rsidRDefault="00BA3864">
                        <w:pPr>
                          <w:jc w:val="center"/>
                          <w:rPr>
                            <w:rFonts w:ascii="Arial" w:hAnsi="Arial" w:cs="Arial"/>
                            <w:sz w:val="20"/>
                          </w:rPr>
                        </w:pPr>
                        <w:r>
                          <w:rPr>
                            <w:rFonts w:ascii="Arial" w:hAnsi="Arial" w:cs="Arial"/>
                            <w:sz w:val="20"/>
                          </w:rPr>
                          <w:t>188</w:t>
                        </w:r>
                      </w:p>
                    </w:tc>
                  </w:tr>
                </w:tbl>
                <w:p w:rsidR="00000000" w:rsidRDefault="00BA3864">
                  <w:pPr>
                    <w:pStyle w:val="Textoindependiente3"/>
                    <w:rPr>
                      <w:sz w:val="4"/>
                    </w:rPr>
                  </w:pPr>
                </w:p>
                <w:p w:rsidR="00000000" w:rsidRDefault="00BA3864">
                  <w:pPr>
                    <w:jc w:val="center"/>
                    <w:rPr>
                      <w:rFonts w:ascii="Arial" w:hAnsi="Arial" w:cs="Arial"/>
                      <w:i/>
                      <w:iCs/>
                      <w:sz w:val="20"/>
                    </w:rPr>
                  </w:pPr>
                  <w:r>
                    <w:rPr>
                      <w:rFonts w:ascii="Arial" w:hAnsi="Arial" w:cs="Arial"/>
                      <w:b/>
                      <w:bCs/>
                      <w:i/>
                      <w:iCs/>
                      <w:sz w:val="20"/>
                    </w:rPr>
                    <w:t>Fuente</w:t>
                  </w:r>
                  <w:r>
                    <w:rPr>
                      <w:rFonts w:ascii="Arial" w:hAnsi="Arial" w:cs="Arial"/>
                      <w:i/>
                      <w:iCs/>
                      <w:sz w:val="20"/>
                    </w:rPr>
                    <w:t>: Dirección Provincial del Guayas</w:t>
                  </w:r>
                  <w:r>
                    <w:rPr>
                      <w:rFonts w:ascii="Arial" w:hAnsi="Arial" w:cs="Arial"/>
                      <w:i/>
                      <w:iCs/>
                    </w:rPr>
                    <w:t xml:space="preserve"> </w:t>
                  </w:r>
                  <w:r>
                    <w:rPr>
                      <w:rFonts w:ascii="Arial" w:hAnsi="Arial" w:cs="Arial"/>
                      <w:i/>
                      <w:iCs/>
                      <w:sz w:val="20"/>
                    </w:rPr>
                    <w:t>(Departamento de Estadística).</w:t>
                  </w:r>
                </w:p>
                <w:p w:rsidR="00000000" w:rsidRDefault="00BA3864">
                  <w:pPr>
                    <w:pStyle w:val="Textoindependiente3"/>
                  </w:pPr>
                </w:p>
                <w:p w:rsidR="00000000" w:rsidRDefault="00BA3864"/>
              </w:txbxContent>
            </v:textbox>
          </v:shape>
        </w:pict>
      </w: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both"/>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ind w:left="450"/>
        <w:jc w:val="center"/>
        <w:rPr>
          <w:rFonts w:ascii="Arial" w:hAnsi="Arial" w:cs="Arial"/>
        </w:rPr>
      </w:pPr>
    </w:p>
    <w:p w:rsidR="00000000" w:rsidRDefault="00BA3864">
      <w:pPr>
        <w:spacing w:line="480" w:lineRule="auto"/>
        <w:ind w:left="448"/>
        <w:jc w:val="both"/>
        <w:rPr>
          <w:rFonts w:ascii="Arial" w:hAnsi="Arial" w:cs="Arial"/>
        </w:rPr>
      </w:pPr>
      <w:r>
        <w:rPr>
          <w:rFonts w:ascii="Arial" w:hAnsi="Arial" w:cs="Arial"/>
        </w:rPr>
        <w:t>Las instituciones ofrecen  diferentes jornadas en el día, por lo que en realidad los elementos se encuentran repartidos en la siguiente cantidad de establecimientos, que podrán ser observados en la Tabla</w:t>
      </w:r>
      <w:r>
        <w:rPr>
          <w:rFonts w:ascii="Arial" w:hAnsi="Arial" w:cs="Arial"/>
        </w:rPr>
        <w:t xml:space="preserve"> XVII, con el respectivo número de alumnos.</w:t>
      </w:r>
    </w:p>
    <w:p w:rsidR="00000000" w:rsidRDefault="00BA3864">
      <w:pPr>
        <w:pStyle w:val="Textoindependiente"/>
        <w:ind w:left="450"/>
        <w:rPr>
          <w:rFonts w:ascii="Arial" w:hAnsi="Arial" w:cs="Arial"/>
        </w:rPr>
      </w:pPr>
    </w:p>
    <w:p w:rsidR="00000000" w:rsidRDefault="00BA3864">
      <w:pPr>
        <w:pStyle w:val="Textoindependiente"/>
        <w:ind w:left="450"/>
        <w:jc w:val="center"/>
        <w:rPr>
          <w:rFonts w:ascii="Arial" w:hAnsi="Arial" w:cs="Arial"/>
        </w:rPr>
      </w:pPr>
    </w:p>
    <w:p w:rsidR="00000000" w:rsidRDefault="00BA3864">
      <w:pPr>
        <w:pStyle w:val="Textoindependiente"/>
        <w:ind w:left="450"/>
        <w:rPr>
          <w:rFonts w:ascii="Arial" w:hAnsi="Arial" w:cs="Arial"/>
        </w:rPr>
      </w:pPr>
      <w:r>
        <w:rPr>
          <w:noProof/>
        </w:rPr>
        <w:pict>
          <v:shape id="_x0000_s1029" type="#_x0000_t202" style="position:absolute;left:0;text-align:left;margin-left:36pt;margin-top:10.25pt;width:5in;height:171pt;z-index:251656704" strokeweight="3pt">
            <v:stroke linestyle="thinThin"/>
            <v:textbox>
              <w:txbxContent>
                <w:p w:rsidR="00000000" w:rsidRDefault="00BA3864">
                  <w:pPr>
                    <w:pStyle w:val="Ttulo4"/>
                    <w:rPr>
                      <w:sz w:val="20"/>
                    </w:rPr>
                  </w:pPr>
                  <w:r>
                    <w:rPr>
                      <w:sz w:val="20"/>
                    </w:rPr>
                    <w:t>TABLA XVII</w:t>
                  </w:r>
                </w:p>
                <w:p w:rsidR="00000000" w:rsidRDefault="00BA3864">
                  <w:pPr>
                    <w:jc w:val="center"/>
                    <w:rPr>
                      <w:rFonts w:ascii="Arial" w:hAnsi="Arial" w:cs="Arial"/>
                      <w:b/>
                      <w:bCs/>
                      <w:sz w:val="20"/>
                    </w:rPr>
                  </w:pPr>
                  <w:r>
                    <w:rPr>
                      <w:rFonts w:ascii="Arial" w:hAnsi="Arial" w:cs="Arial"/>
                      <w:b/>
                      <w:bCs/>
                      <w:sz w:val="20"/>
                    </w:rPr>
                    <w:t>NÚMERO DE INSTITUCION</w:t>
                  </w:r>
                  <w:r>
                    <w:rPr>
                      <w:rFonts w:ascii="Arial" w:hAnsi="Arial" w:cs="Arial"/>
                      <w:b/>
                      <w:bCs/>
                      <w:sz w:val="20"/>
                    </w:rPr>
                    <w:t>ES Y ESTUDIANTES DISTRIBUIDOS POR JORNADAS</w:t>
                  </w:r>
                </w:p>
                <w:p w:rsidR="00000000" w:rsidRDefault="00BA3864">
                  <w:pPr>
                    <w:pStyle w:val="Textoindependiente2"/>
                    <w:jc w:val="cente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260"/>
                    <w:gridCol w:w="1129"/>
                    <w:gridCol w:w="1211"/>
                    <w:gridCol w:w="1707"/>
                  </w:tblGrid>
                  <w:tr w:rsidR="00000000">
                    <w:tblPrEx>
                      <w:tblCellMar>
                        <w:top w:w="0" w:type="dxa"/>
                        <w:bottom w:w="0" w:type="dxa"/>
                      </w:tblCellMar>
                    </w:tblPrEx>
                    <w:trPr>
                      <w:cantSplit/>
                      <w:jc w:val="center"/>
                    </w:trPr>
                    <w:tc>
                      <w:tcPr>
                        <w:tcW w:w="1510" w:type="dxa"/>
                        <w:tcBorders>
                          <w:top w:val="nil"/>
                          <w:left w:val="nil"/>
                          <w:bottom w:val="single" w:sz="4" w:space="0" w:color="auto"/>
                          <w:right w:val="single" w:sz="4" w:space="0" w:color="auto"/>
                        </w:tcBorders>
                      </w:tcPr>
                      <w:p w:rsidR="00000000" w:rsidRDefault="00BA3864">
                        <w:pPr>
                          <w:pStyle w:val="Textoindependiente2"/>
                          <w:jc w:val="center"/>
                          <w:rPr>
                            <w:sz w:val="20"/>
                          </w:rPr>
                        </w:pPr>
                      </w:p>
                    </w:tc>
                    <w:tc>
                      <w:tcPr>
                        <w:tcW w:w="2389" w:type="dxa"/>
                        <w:gridSpan w:val="2"/>
                        <w:tcBorders>
                          <w:left w:val="single" w:sz="4" w:space="0" w:color="auto"/>
                        </w:tcBorders>
                      </w:tcPr>
                      <w:p w:rsidR="00000000" w:rsidRDefault="00BA3864">
                        <w:pPr>
                          <w:pStyle w:val="Textoindependiente2"/>
                          <w:jc w:val="center"/>
                          <w:rPr>
                            <w:b/>
                            <w:bCs/>
                            <w:sz w:val="20"/>
                          </w:rPr>
                        </w:pPr>
                        <w:r>
                          <w:rPr>
                            <w:b/>
                            <w:bCs/>
                            <w:sz w:val="20"/>
                          </w:rPr>
                          <w:t>FISCALES</w:t>
                        </w:r>
                      </w:p>
                    </w:tc>
                    <w:tc>
                      <w:tcPr>
                        <w:tcW w:w="2918" w:type="dxa"/>
                        <w:gridSpan w:val="2"/>
                      </w:tcPr>
                      <w:p w:rsidR="00000000" w:rsidRDefault="00BA3864">
                        <w:pPr>
                          <w:pStyle w:val="Textoindependiente2"/>
                          <w:jc w:val="center"/>
                          <w:rPr>
                            <w:b/>
                            <w:bCs/>
                            <w:sz w:val="20"/>
                          </w:rPr>
                        </w:pPr>
                        <w:r>
                          <w:rPr>
                            <w:b/>
                            <w:bCs/>
                            <w:sz w:val="20"/>
                          </w:rPr>
                          <w:t>PARTICULARES</w:t>
                        </w:r>
                      </w:p>
                    </w:tc>
                  </w:tr>
                  <w:tr w:rsidR="00000000">
                    <w:tblPrEx>
                      <w:tblCellMar>
                        <w:top w:w="0" w:type="dxa"/>
                        <w:bottom w:w="0" w:type="dxa"/>
                      </w:tblCellMar>
                    </w:tblPrEx>
                    <w:trPr>
                      <w:jc w:val="center"/>
                    </w:trPr>
                    <w:tc>
                      <w:tcPr>
                        <w:tcW w:w="1510" w:type="dxa"/>
                        <w:tcBorders>
                          <w:top w:val="single" w:sz="4" w:space="0" w:color="auto"/>
                        </w:tcBorders>
                      </w:tcPr>
                      <w:p w:rsidR="00000000" w:rsidRDefault="00BA3864">
                        <w:pPr>
                          <w:pStyle w:val="Textoindependiente2"/>
                          <w:jc w:val="center"/>
                          <w:rPr>
                            <w:b/>
                            <w:bCs/>
                            <w:sz w:val="20"/>
                          </w:rPr>
                        </w:pPr>
                        <w:r>
                          <w:rPr>
                            <w:b/>
                            <w:bCs/>
                            <w:sz w:val="20"/>
                          </w:rPr>
                          <w:t>Jornada de estudio</w:t>
                        </w:r>
                      </w:p>
                    </w:tc>
                    <w:tc>
                      <w:tcPr>
                        <w:tcW w:w="1260" w:type="dxa"/>
                      </w:tcPr>
                      <w:p w:rsidR="00000000" w:rsidRDefault="00BA3864">
                        <w:pPr>
                          <w:pStyle w:val="Textoindependiente2"/>
                          <w:jc w:val="center"/>
                          <w:rPr>
                            <w:b/>
                            <w:bCs/>
                            <w:sz w:val="20"/>
                          </w:rPr>
                        </w:pPr>
                        <w:r>
                          <w:rPr>
                            <w:b/>
                            <w:bCs/>
                            <w:sz w:val="20"/>
                          </w:rPr>
                          <w:t>Total de Colegios</w:t>
                        </w:r>
                      </w:p>
                    </w:tc>
                    <w:tc>
                      <w:tcPr>
                        <w:tcW w:w="1129" w:type="dxa"/>
                      </w:tcPr>
                      <w:p w:rsidR="00000000" w:rsidRDefault="00BA3864">
                        <w:pPr>
                          <w:pStyle w:val="Textoindependiente2"/>
                          <w:jc w:val="center"/>
                          <w:rPr>
                            <w:b/>
                            <w:bCs/>
                            <w:sz w:val="20"/>
                          </w:rPr>
                        </w:pPr>
                        <w:r>
                          <w:rPr>
                            <w:b/>
                            <w:bCs/>
                            <w:sz w:val="20"/>
                          </w:rPr>
                          <w:t>Total de Alumnos</w:t>
                        </w:r>
                      </w:p>
                    </w:tc>
                    <w:tc>
                      <w:tcPr>
                        <w:tcW w:w="1211" w:type="dxa"/>
                      </w:tcPr>
                      <w:p w:rsidR="00000000" w:rsidRDefault="00BA3864">
                        <w:pPr>
                          <w:pStyle w:val="Textoindependiente2"/>
                          <w:jc w:val="center"/>
                          <w:rPr>
                            <w:b/>
                            <w:bCs/>
                            <w:sz w:val="20"/>
                          </w:rPr>
                        </w:pPr>
                        <w:r>
                          <w:rPr>
                            <w:b/>
                            <w:bCs/>
                            <w:sz w:val="20"/>
                          </w:rPr>
                          <w:t>Total de Colegios</w:t>
                        </w:r>
                      </w:p>
                    </w:tc>
                    <w:tc>
                      <w:tcPr>
                        <w:tcW w:w="1707" w:type="dxa"/>
                      </w:tcPr>
                      <w:p w:rsidR="00000000" w:rsidRDefault="00BA3864">
                        <w:pPr>
                          <w:pStyle w:val="Textoindependiente2"/>
                          <w:jc w:val="center"/>
                          <w:rPr>
                            <w:b/>
                            <w:bCs/>
                            <w:sz w:val="20"/>
                          </w:rPr>
                        </w:pPr>
                        <w:r>
                          <w:rPr>
                            <w:b/>
                            <w:bCs/>
                            <w:sz w:val="20"/>
                          </w:rPr>
                          <w:t>Total de Alumnos</w:t>
                        </w:r>
                      </w:p>
                    </w:tc>
                  </w:tr>
                  <w:tr w:rsidR="00000000">
                    <w:tblPrEx>
                      <w:tblCellMar>
                        <w:top w:w="0" w:type="dxa"/>
                        <w:bottom w:w="0" w:type="dxa"/>
                      </w:tblCellMar>
                    </w:tblPrEx>
                    <w:trPr>
                      <w:jc w:val="center"/>
                    </w:trPr>
                    <w:tc>
                      <w:tcPr>
                        <w:tcW w:w="1510" w:type="dxa"/>
                      </w:tcPr>
                      <w:p w:rsidR="00000000" w:rsidRDefault="00BA3864">
                        <w:pPr>
                          <w:pStyle w:val="Textoindependiente2"/>
                          <w:jc w:val="center"/>
                          <w:rPr>
                            <w:sz w:val="20"/>
                          </w:rPr>
                        </w:pPr>
                        <w:r>
                          <w:rPr>
                            <w:sz w:val="20"/>
                          </w:rPr>
                          <w:t>Matutina</w:t>
                        </w:r>
                      </w:p>
                    </w:tc>
                    <w:tc>
                      <w:tcPr>
                        <w:tcW w:w="1260" w:type="dxa"/>
                      </w:tcPr>
                      <w:p w:rsidR="00000000" w:rsidRDefault="00BA3864">
                        <w:pPr>
                          <w:pStyle w:val="Textoindependiente2"/>
                          <w:jc w:val="center"/>
                          <w:rPr>
                            <w:sz w:val="20"/>
                          </w:rPr>
                        </w:pPr>
                        <w:r>
                          <w:rPr>
                            <w:sz w:val="20"/>
                          </w:rPr>
                          <w:t>47</w:t>
                        </w:r>
                      </w:p>
                    </w:tc>
                    <w:tc>
                      <w:tcPr>
                        <w:tcW w:w="1129" w:type="dxa"/>
                      </w:tcPr>
                      <w:p w:rsidR="00000000" w:rsidRDefault="00BA3864">
                        <w:pPr>
                          <w:pStyle w:val="Textoindependiente2"/>
                          <w:jc w:val="center"/>
                          <w:rPr>
                            <w:sz w:val="20"/>
                          </w:rPr>
                        </w:pPr>
                        <w:r>
                          <w:rPr>
                            <w:sz w:val="20"/>
                          </w:rPr>
                          <w:t>7510</w:t>
                        </w:r>
                      </w:p>
                    </w:tc>
                    <w:tc>
                      <w:tcPr>
                        <w:tcW w:w="1211"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160</w:t>
                        </w:r>
                      </w:p>
                    </w:tc>
                    <w:tc>
                      <w:tcPr>
                        <w:tcW w:w="1707"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7565</w:t>
                        </w:r>
                      </w:p>
                    </w:tc>
                  </w:tr>
                  <w:tr w:rsidR="00000000">
                    <w:tblPrEx>
                      <w:tblCellMar>
                        <w:top w:w="0" w:type="dxa"/>
                        <w:bottom w:w="0" w:type="dxa"/>
                      </w:tblCellMar>
                    </w:tblPrEx>
                    <w:trPr>
                      <w:jc w:val="center"/>
                    </w:trPr>
                    <w:tc>
                      <w:tcPr>
                        <w:tcW w:w="1510" w:type="dxa"/>
                      </w:tcPr>
                      <w:p w:rsidR="00000000" w:rsidRDefault="00BA3864">
                        <w:pPr>
                          <w:pStyle w:val="Textoindependiente2"/>
                          <w:jc w:val="center"/>
                          <w:rPr>
                            <w:sz w:val="20"/>
                          </w:rPr>
                        </w:pPr>
                        <w:r>
                          <w:rPr>
                            <w:sz w:val="20"/>
                          </w:rPr>
                          <w:t>Vespertina</w:t>
                        </w:r>
                      </w:p>
                    </w:tc>
                    <w:tc>
                      <w:tcPr>
                        <w:tcW w:w="1260" w:type="dxa"/>
                      </w:tcPr>
                      <w:p w:rsidR="00000000" w:rsidRDefault="00BA3864">
                        <w:pPr>
                          <w:pStyle w:val="Textoindependiente2"/>
                          <w:jc w:val="center"/>
                          <w:rPr>
                            <w:sz w:val="20"/>
                          </w:rPr>
                        </w:pPr>
                        <w:r>
                          <w:rPr>
                            <w:sz w:val="20"/>
                          </w:rPr>
                          <w:t>33</w:t>
                        </w:r>
                      </w:p>
                    </w:tc>
                    <w:tc>
                      <w:tcPr>
                        <w:tcW w:w="1129" w:type="dxa"/>
                      </w:tcPr>
                      <w:p w:rsidR="00000000" w:rsidRDefault="00BA3864">
                        <w:pPr>
                          <w:pStyle w:val="Textoindependiente2"/>
                          <w:jc w:val="center"/>
                          <w:rPr>
                            <w:sz w:val="20"/>
                          </w:rPr>
                        </w:pPr>
                        <w:r>
                          <w:rPr>
                            <w:sz w:val="20"/>
                          </w:rPr>
                          <w:t>2544</w:t>
                        </w:r>
                      </w:p>
                    </w:tc>
                    <w:tc>
                      <w:tcPr>
                        <w:tcW w:w="1211"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25</w:t>
                        </w:r>
                      </w:p>
                    </w:tc>
                    <w:tc>
                      <w:tcPr>
                        <w:tcW w:w="1707"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1194</w:t>
                        </w:r>
                      </w:p>
                    </w:tc>
                  </w:tr>
                  <w:tr w:rsidR="00000000">
                    <w:tblPrEx>
                      <w:tblCellMar>
                        <w:top w:w="0" w:type="dxa"/>
                        <w:bottom w:w="0" w:type="dxa"/>
                      </w:tblCellMar>
                    </w:tblPrEx>
                    <w:trPr>
                      <w:jc w:val="center"/>
                    </w:trPr>
                    <w:tc>
                      <w:tcPr>
                        <w:tcW w:w="1510" w:type="dxa"/>
                      </w:tcPr>
                      <w:p w:rsidR="00000000" w:rsidRDefault="00BA3864">
                        <w:pPr>
                          <w:pStyle w:val="Textoindependiente2"/>
                          <w:jc w:val="center"/>
                          <w:rPr>
                            <w:sz w:val="20"/>
                          </w:rPr>
                        </w:pPr>
                        <w:r>
                          <w:rPr>
                            <w:sz w:val="20"/>
                          </w:rPr>
                          <w:t>Nocturna</w:t>
                        </w:r>
                      </w:p>
                    </w:tc>
                    <w:tc>
                      <w:tcPr>
                        <w:tcW w:w="1260" w:type="dxa"/>
                      </w:tcPr>
                      <w:p w:rsidR="00000000" w:rsidRDefault="00BA3864">
                        <w:pPr>
                          <w:pStyle w:val="Textoindependiente2"/>
                          <w:jc w:val="center"/>
                          <w:rPr>
                            <w:sz w:val="20"/>
                          </w:rPr>
                        </w:pPr>
                        <w:r>
                          <w:rPr>
                            <w:sz w:val="20"/>
                          </w:rPr>
                          <w:t>36</w:t>
                        </w:r>
                      </w:p>
                    </w:tc>
                    <w:tc>
                      <w:tcPr>
                        <w:tcW w:w="1129" w:type="dxa"/>
                      </w:tcPr>
                      <w:p w:rsidR="00000000" w:rsidRDefault="00BA3864">
                        <w:pPr>
                          <w:pStyle w:val="Textoindependiente2"/>
                          <w:jc w:val="center"/>
                          <w:rPr>
                            <w:sz w:val="20"/>
                          </w:rPr>
                        </w:pPr>
                        <w:r>
                          <w:rPr>
                            <w:sz w:val="20"/>
                          </w:rPr>
                          <w:t>1163</w:t>
                        </w:r>
                      </w:p>
                    </w:tc>
                    <w:tc>
                      <w:tcPr>
                        <w:tcW w:w="1211"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53</w:t>
                        </w:r>
                      </w:p>
                    </w:tc>
                    <w:tc>
                      <w:tcPr>
                        <w:tcW w:w="1707"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869</w:t>
                        </w:r>
                      </w:p>
                    </w:tc>
                  </w:tr>
                  <w:tr w:rsidR="00000000">
                    <w:tblPrEx>
                      <w:tblCellMar>
                        <w:top w:w="0" w:type="dxa"/>
                        <w:bottom w:w="0" w:type="dxa"/>
                      </w:tblCellMar>
                    </w:tblPrEx>
                    <w:trPr>
                      <w:jc w:val="center"/>
                    </w:trPr>
                    <w:tc>
                      <w:tcPr>
                        <w:tcW w:w="1510" w:type="dxa"/>
                      </w:tcPr>
                      <w:p w:rsidR="00000000" w:rsidRDefault="00BA3864">
                        <w:pPr>
                          <w:pStyle w:val="Textoindependiente2"/>
                          <w:jc w:val="center"/>
                          <w:rPr>
                            <w:sz w:val="20"/>
                          </w:rPr>
                        </w:pPr>
                        <w:r>
                          <w:rPr>
                            <w:sz w:val="20"/>
                          </w:rPr>
                          <w:t>Total</w:t>
                        </w:r>
                      </w:p>
                    </w:tc>
                    <w:tc>
                      <w:tcPr>
                        <w:tcW w:w="1260" w:type="dxa"/>
                      </w:tcPr>
                      <w:p w:rsidR="00000000" w:rsidRDefault="00BA3864">
                        <w:pPr>
                          <w:pStyle w:val="Textoindependiente2"/>
                          <w:jc w:val="center"/>
                          <w:rPr>
                            <w:sz w:val="20"/>
                          </w:rPr>
                        </w:pPr>
                        <w:r>
                          <w:rPr>
                            <w:sz w:val="20"/>
                          </w:rPr>
                          <w:t>116</w:t>
                        </w:r>
                      </w:p>
                    </w:tc>
                    <w:tc>
                      <w:tcPr>
                        <w:tcW w:w="1129" w:type="dxa"/>
                      </w:tcPr>
                      <w:p w:rsidR="00000000" w:rsidRDefault="00BA3864">
                        <w:pPr>
                          <w:pStyle w:val="Textoindependiente2"/>
                          <w:jc w:val="center"/>
                          <w:rPr>
                            <w:sz w:val="20"/>
                          </w:rPr>
                        </w:pPr>
                        <w:r>
                          <w:rPr>
                            <w:sz w:val="20"/>
                          </w:rPr>
                          <w:t>11217</w:t>
                        </w:r>
                      </w:p>
                    </w:tc>
                    <w:tc>
                      <w:tcPr>
                        <w:tcW w:w="1211"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23</w:t>
                        </w:r>
                        <w:r>
                          <w:rPr>
                            <w:rFonts w:ascii="Arial" w:hAnsi="Arial" w:cs="Arial"/>
                            <w:sz w:val="20"/>
                            <w:szCs w:val="20"/>
                          </w:rPr>
                          <w:t>8</w:t>
                        </w:r>
                      </w:p>
                    </w:tc>
                    <w:tc>
                      <w:tcPr>
                        <w:tcW w:w="1707" w:type="dxa"/>
                        <w:vAlign w:val="bottom"/>
                      </w:tcPr>
                      <w:p w:rsidR="00000000" w:rsidRDefault="00BA3864">
                        <w:pPr>
                          <w:jc w:val="center"/>
                          <w:rPr>
                            <w:rFonts w:ascii="Arial" w:eastAsia="Arial Unicode MS" w:hAnsi="Arial" w:cs="Arial"/>
                            <w:sz w:val="20"/>
                            <w:szCs w:val="20"/>
                          </w:rPr>
                        </w:pPr>
                        <w:r>
                          <w:rPr>
                            <w:rFonts w:ascii="Arial" w:hAnsi="Arial" w:cs="Arial"/>
                            <w:sz w:val="20"/>
                            <w:szCs w:val="20"/>
                          </w:rPr>
                          <w:t>9628</w:t>
                        </w:r>
                      </w:p>
                    </w:tc>
                  </w:tr>
                </w:tbl>
                <w:p w:rsidR="00000000" w:rsidRDefault="00BA3864">
                  <w:pPr>
                    <w:jc w:val="center"/>
                    <w:rPr>
                      <w:rFonts w:ascii="Arial" w:hAnsi="Arial" w:cs="Arial"/>
                      <w:sz w:val="20"/>
                    </w:rPr>
                  </w:pPr>
                </w:p>
                <w:p w:rsidR="00000000" w:rsidRDefault="00BA3864">
                  <w:pPr>
                    <w:pStyle w:val="Textoindependiente2"/>
                    <w:jc w:val="center"/>
                    <w:rPr>
                      <w:sz w:val="20"/>
                    </w:rPr>
                  </w:pPr>
                  <w:r>
                    <w:rPr>
                      <w:b/>
                      <w:bCs/>
                      <w:i/>
                      <w:iCs/>
                      <w:sz w:val="20"/>
                    </w:rPr>
                    <w:t>Fuente</w:t>
                  </w:r>
                  <w:r>
                    <w:rPr>
                      <w:i/>
                      <w:iCs/>
                      <w:sz w:val="20"/>
                    </w:rPr>
                    <w:t>: Dirección Provincial del Guayas (Departamento de Estadística).</w:t>
                  </w:r>
                </w:p>
                <w:p w:rsidR="00000000" w:rsidRDefault="00BA3864">
                  <w:pPr>
                    <w:jc w:val="center"/>
                    <w:rPr>
                      <w:rFonts w:ascii="Arial" w:hAnsi="Arial" w:cs="Arial"/>
                      <w:sz w:val="8"/>
                    </w:rPr>
                  </w:pPr>
                </w:p>
              </w:txbxContent>
            </v:textbox>
          </v:shape>
        </w:pict>
      </w: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ind w:left="450"/>
        <w:rPr>
          <w:rFonts w:ascii="Arial" w:hAnsi="Arial" w:cs="Arial"/>
        </w:rPr>
      </w:pPr>
    </w:p>
    <w:p w:rsidR="00000000" w:rsidRDefault="00BA3864">
      <w:pPr>
        <w:pStyle w:val="Textoindependiente"/>
        <w:spacing w:line="480" w:lineRule="auto"/>
        <w:rPr>
          <w:rFonts w:ascii="Arial" w:hAnsi="Arial" w:cs="Arial"/>
          <w:b/>
          <w:bCs/>
        </w:rPr>
      </w:pPr>
      <w:r>
        <w:rPr>
          <w:rFonts w:ascii="Arial" w:hAnsi="Arial" w:cs="Arial"/>
          <w:b/>
          <w:bCs/>
        </w:rPr>
        <w:t>3.3. Marco muestral</w:t>
      </w:r>
    </w:p>
    <w:p w:rsidR="00000000" w:rsidRDefault="00BA3864">
      <w:pPr>
        <w:pStyle w:val="Textoindependiente"/>
        <w:rPr>
          <w:rFonts w:ascii="Arial" w:hAnsi="Arial" w:cs="Arial"/>
          <w:b/>
          <w:bCs/>
        </w:rPr>
      </w:pPr>
    </w:p>
    <w:p w:rsidR="00000000" w:rsidRDefault="00BA3864">
      <w:pPr>
        <w:pStyle w:val="Textoindependiente"/>
        <w:spacing w:line="480" w:lineRule="auto"/>
        <w:ind w:left="450"/>
        <w:rPr>
          <w:rFonts w:ascii="Arial" w:hAnsi="Arial" w:cs="Arial"/>
        </w:rPr>
      </w:pPr>
      <w:r>
        <w:rPr>
          <w:rFonts w:ascii="Arial" w:hAnsi="Arial" w:cs="Arial"/>
        </w:rPr>
        <w:t>El Marco Muestral, es una representación simbólica de la población, la cual  para este estudio, es el listado de establecimientos educativos que posean el último año de d</w:t>
      </w:r>
      <w:r>
        <w:rPr>
          <w:rFonts w:ascii="Arial" w:hAnsi="Arial" w:cs="Arial"/>
        </w:rPr>
        <w:t>iversificado y que se encuentren localizados en la zona urbana de la ciudad de Guayaquil.</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pPr>
      <w:r>
        <w:t xml:space="preserve">En el ANEXO II, podrá visualizar el nombre, ciclo y jornada de los colegios fiscales y particulares (año lectivo 2001-2002), cuya información fue proporcionada por </w:t>
      </w:r>
      <w:r>
        <w:t>la Dirección Provincial del Guayas (Departamento de Estadística).</w:t>
      </w: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spacing w:line="480" w:lineRule="auto"/>
        <w:rPr>
          <w:b/>
          <w:bCs/>
        </w:rPr>
      </w:pPr>
      <w:r>
        <w:rPr>
          <w:b/>
          <w:bCs/>
        </w:rPr>
        <w:t>3.4. Muestra Piloto</w:t>
      </w:r>
    </w:p>
    <w:p w:rsidR="00000000" w:rsidRDefault="00BA3864">
      <w:pPr>
        <w:pStyle w:val="Textoindependiente2"/>
      </w:pPr>
    </w:p>
    <w:p w:rsidR="00000000" w:rsidRDefault="00BA3864">
      <w:pPr>
        <w:pStyle w:val="Textoindependiente2"/>
        <w:spacing w:line="480" w:lineRule="auto"/>
        <w:ind w:left="450"/>
      </w:pPr>
      <w:r>
        <w:t>La muestra piloto, se usa para obtener las estimaciones de determinadas características poblaciones que pueden utilizarse posteriormente en cálculos sobre el tamaño de</w:t>
      </w:r>
      <w:r>
        <w:t xml:space="preserve"> la muestra.</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pPr>
      <w:r>
        <w:t xml:space="preserve">Para obtener esta muestra se tuvo que escoger la variable que sea de mayor interés y calcular la varianza de sus observaciones. El tipo de muestreo a utilizarse en esta parte es </w:t>
      </w:r>
      <w:r>
        <w:rPr>
          <w:b/>
          <w:bCs/>
          <w:i/>
          <w:iCs/>
        </w:rPr>
        <w:t xml:space="preserve"> </w:t>
      </w:r>
      <w:r>
        <w:rPr>
          <w:i/>
          <w:iCs/>
        </w:rPr>
        <w:t>aleatorio simple</w:t>
      </w:r>
      <w:r>
        <w:t>.</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pPr>
      <w:r>
        <w:t>La muestra piloto se realizó a 150 estudia</w:t>
      </w:r>
      <w:r>
        <w:t>ntes pertenecientes a colegios particulares y fiscales, distribuidos en las diversas jornadas, la variable que se consideró es la siguiente: Posee información necesaria  sobre las carreras universitarias que se ofertan en el medio; cuyas  respuestas pueden</w:t>
      </w:r>
      <w:r>
        <w:t xml:space="preserve"> ser: 1. Total Desacuerdo,    2. Parcial Desacuerdo,   3. Indiferente,   4.Parcial Acuerdo,  5. Total Acuerdo.  Las dos últimas opciones han sido tomadas como </w:t>
      </w:r>
      <w:r>
        <w:rPr>
          <w:position w:val="-10"/>
        </w:rPr>
        <w:object w:dxaOrig="240" w:dyaOrig="480">
          <v:shape id="_x0000_i1027" type="#_x0000_t75" style="width:12pt;height:24pt" o:ole="">
            <v:imagedata r:id="rId11" o:title=""/>
          </v:shape>
          <o:OLEObject Type="Embed" ProgID="Equation.3" ShapeID="_x0000_i1027" DrawAspect="Content" ObjectID="_1308038193" r:id="rId12"/>
        </w:object>
      </w:r>
      <w:r>
        <w:t>(proporción de estudiantes que poseen conocimiento sobre las carreras univ</w:t>
      </w:r>
      <w:r>
        <w:t xml:space="preserve">ersitarias que se ofrecen)  y las restantes </w:t>
      </w:r>
      <w:r>
        <w:rPr>
          <w:position w:val="-10"/>
        </w:rPr>
        <w:object w:dxaOrig="200" w:dyaOrig="480">
          <v:shape id="_x0000_i1028" type="#_x0000_t75" style="width:9.75pt;height:24pt" o:ole="">
            <v:imagedata r:id="rId13" o:title=""/>
          </v:shape>
          <o:OLEObject Type="Embed" ProgID="Equation.3" ShapeID="_x0000_i1028" DrawAspect="Content" ObjectID="_1308038194" r:id="rId14"/>
        </w:object>
      </w:r>
      <w:r>
        <w:t xml:space="preserve"> (proporción de alumnos que no poseen conocimiento); obteniendo como resultado para las proporciones estimadas los siguientes valores: </w:t>
      </w:r>
      <w:r>
        <w:rPr>
          <w:position w:val="-10"/>
        </w:rPr>
        <w:object w:dxaOrig="240" w:dyaOrig="480">
          <v:shape id="_x0000_i1029" type="#_x0000_t75" style="width:12pt;height:24pt" o:ole="">
            <v:imagedata r:id="rId11" o:title=""/>
          </v:shape>
          <o:OLEObject Type="Embed" ProgID="Equation.3" ShapeID="_x0000_i1029" DrawAspect="Content" ObjectID="_1308038195" r:id="rId15"/>
        </w:object>
      </w:r>
      <w:r>
        <w:t xml:space="preserve">=0.67 y </w:t>
      </w:r>
      <w:r>
        <w:rPr>
          <w:position w:val="-10"/>
        </w:rPr>
        <w:object w:dxaOrig="200" w:dyaOrig="480">
          <v:shape id="_x0000_i1030" type="#_x0000_t75" style="width:9.75pt;height:24pt" o:ole="">
            <v:imagedata r:id="rId13" o:title=""/>
          </v:shape>
          <o:OLEObject Type="Embed" ProgID="Equation.3" ShapeID="_x0000_i1030" DrawAspect="Content" ObjectID="_1308038196" r:id="rId16"/>
        </w:object>
      </w:r>
      <w:r>
        <w:t>=0.33.</w:t>
      </w: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spacing w:line="480" w:lineRule="auto"/>
        <w:rPr>
          <w:b/>
          <w:bCs/>
        </w:rPr>
      </w:pPr>
      <w:r>
        <w:rPr>
          <w:b/>
          <w:bCs/>
        </w:rPr>
        <w:t>3.5. Determinación del tamaño de la muestra</w:t>
      </w:r>
    </w:p>
    <w:p w:rsidR="00000000" w:rsidRDefault="00BA3864">
      <w:pPr>
        <w:pStyle w:val="Textoindependiente2"/>
        <w:rPr>
          <w:b/>
          <w:bCs/>
        </w:rPr>
      </w:pPr>
    </w:p>
    <w:p w:rsidR="00000000" w:rsidRDefault="00BA3864">
      <w:pPr>
        <w:pStyle w:val="Textoindependiente2"/>
        <w:spacing w:line="480" w:lineRule="auto"/>
        <w:ind w:left="450"/>
      </w:pPr>
      <w:r>
        <w:t>Para obtener el tamaño de la muestra mediante proporciones, es necesario conocer:</w:t>
      </w:r>
    </w:p>
    <w:p w:rsidR="00000000" w:rsidRDefault="00BA3864" w:rsidP="00BA3864">
      <w:pPr>
        <w:pStyle w:val="Textoindependiente2"/>
        <w:numPr>
          <w:ilvl w:val="0"/>
          <w:numId w:val="1"/>
        </w:numPr>
        <w:spacing w:line="480" w:lineRule="auto"/>
      </w:pPr>
      <w:r>
        <w:t>Error máximo admisible (error de diseño)=0.04.</w:t>
      </w:r>
    </w:p>
    <w:p w:rsidR="00000000" w:rsidRDefault="00BA3864" w:rsidP="00BA3864">
      <w:pPr>
        <w:pStyle w:val="Textoindependiente2"/>
        <w:numPr>
          <w:ilvl w:val="0"/>
          <w:numId w:val="1"/>
        </w:numPr>
        <w:spacing w:line="480" w:lineRule="auto"/>
      </w:pPr>
      <w:r>
        <w:t>Nivel de Confianza: (1-</w:t>
      </w:r>
      <w:r>
        <w:sym w:font="Symbol" w:char="F061"/>
      </w:r>
      <w:r>
        <w:t xml:space="preserve">)100% con  </w:t>
      </w:r>
      <w:r>
        <w:sym w:font="Symbol" w:char="F061"/>
      </w:r>
      <w:r>
        <w:t>=0.05, se tiene entonces 95% de confi</w:t>
      </w:r>
      <w:r>
        <w:t>anza.</w:t>
      </w:r>
    </w:p>
    <w:p w:rsidR="00000000" w:rsidRDefault="00BA3864" w:rsidP="00BA3864">
      <w:pPr>
        <w:pStyle w:val="Textoindependiente2"/>
        <w:numPr>
          <w:ilvl w:val="0"/>
          <w:numId w:val="1"/>
        </w:numPr>
        <w:spacing w:line="480" w:lineRule="auto"/>
      </w:pPr>
      <w:r>
        <w:t>Z</w:t>
      </w:r>
      <w:r>
        <w:rPr>
          <w:vertAlign w:val="subscript"/>
        </w:rPr>
        <w:sym w:font="Symbol" w:char="F061"/>
      </w:r>
      <w:r>
        <w:rPr>
          <w:vertAlign w:val="subscript"/>
        </w:rPr>
        <w:t>/2</w:t>
      </w:r>
      <w:r>
        <w:t>=1.96, cuyo valor es obtenido de la tabla de Distribución Normal.</w:t>
      </w:r>
    </w:p>
    <w:p w:rsidR="00000000" w:rsidRDefault="00BA3864" w:rsidP="00BA3864">
      <w:pPr>
        <w:pStyle w:val="Textoindependiente2"/>
        <w:numPr>
          <w:ilvl w:val="0"/>
          <w:numId w:val="1"/>
        </w:numPr>
        <w:spacing w:line="480" w:lineRule="auto"/>
      </w:pPr>
      <w:r>
        <w:t>Tamaño de la población, N = 20845</w:t>
      </w:r>
    </w:p>
    <w:p w:rsidR="00000000" w:rsidRDefault="00BA3864" w:rsidP="00BA3864">
      <w:pPr>
        <w:pStyle w:val="Textoindependiente2"/>
        <w:numPr>
          <w:ilvl w:val="0"/>
          <w:numId w:val="1"/>
        </w:numPr>
        <w:spacing w:line="480" w:lineRule="auto"/>
      </w:pPr>
      <w:r>
        <w:t xml:space="preserve">Los valores de las estimaciones de </w:t>
      </w:r>
      <w:r>
        <w:rPr>
          <w:position w:val="-10"/>
        </w:rPr>
        <w:object w:dxaOrig="240" w:dyaOrig="480">
          <v:shape id="_x0000_i1031" type="#_x0000_t75" style="width:12pt;height:24pt" o:ole="">
            <v:imagedata r:id="rId11" o:title=""/>
          </v:shape>
          <o:OLEObject Type="Embed" ProgID="Equation.3" ShapeID="_x0000_i1031" DrawAspect="Content" ObjectID="_1308038197" r:id="rId17"/>
        </w:object>
      </w:r>
      <w:r>
        <w:t xml:space="preserve">=0.67 y </w:t>
      </w:r>
      <w:r>
        <w:rPr>
          <w:position w:val="-10"/>
        </w:rPr>
        <w:object w:dxaOrig="200" w:dyaOrig="480">
          <v:shape id="_x0000_i1032" type="#_x0000_t75" style="width:9.75pt;height:24pt" o:ole="">
            <v:imagedata r:id="rId13" o:title=""/>
          </v:shape>
          <o:OLEObject Type="Embed" ProgID="Equation.3" ShapeID="_x0000_i1032" DrawAspect="Content" ObjectID="_1308038198" r:id="rId18"/>
        </w:object>
      </w:r>
      <w:r>
        <w:t>=0.33 (obtenidos en la muestra piloto); así como la estim</w:t>
      </w:r>
      <w:r>
        <w:t>ación del valor de la varianza (</w:t>
      </w:r>
      <w:r>
        <w:rPr>
          <w:position w:val="-10"/>
        </w:rPr>
        <w:object w:dxaOrig="1040" w:dyaOrig="520">
          <v:shape id="_x0000_i1033" type="#_x0000_t75" style="width:51.75pt;height:26.25pt" o:ole="">
            <v:imagedata r:id="rId19" o:title=""/>
          </v:shape>
          <o:OLEObject Type="Embed" ProgID="Equation.3" ShapeID="_x0000_i1033" DrawAspect="Content" ObjectID="_1308038199" r:id="rId20"/>
        </w:object>
      </w:r>
      <w:r>
        <w:t>), la cual es: 0.2211.</w:t>
      </w:r>
    </w:p>
    <w:p w:rsidR="00000000" w:rsidRDefault="00BA3864">
      <w:pPr>
        <w:pStyle w:val="Textoindependiente2"/>
        <w:ind w:left="60"/>
      </w:pPr>
    </w:p>
    <w:p w:rsidR="00000000" w:rsidRDefault="00BA3864">
      <w:pPr>
        <w:pStyle w:val="Textoindependiente2"/>
        <w:ind w:left="60"/>
      </w:pPr>
    </w:p>
    <w:p w:rsidR="00000000" w:rsidRDefault="00BA3864">
      <w:pPr>
        <w:pStyle w:val="Textoindependiente2"/>
        <w:spacing w:line="480" w:lineRule="auto"/>
        <w:ind w:left="448"/>
      </w:pPr>
      <w:r>
        <w:t>Después de establecer estos valores, se utiliza el muestreo antes mencionado</w:t>
      </w:r>
      <w:r>
        <w:rPr>
          <w:i/>
          <w:iCs/>
        </w:rPr>
        <w:t>, aleatorio simple,</w:t>
      </w:r>
      <w:r>
        <w:t xml:space="preserve"> para conocer el tamaño de la muestra n, para indicar este valor se debe calcular</w:t>
      </w:r>
      <w:r>
        <w:t>:</w:t>
      </w:r>
    </w:p>
    <w:p w:rsidR="00000000" w:rsidRDefault="00BA3864">
      <w:pPr>
        <w:pStyle w:val="Textoindependiente2"/>
        <w:ind w:left="450"/>
      </w:pPr>
    </w:p>
    <w:p w:rsidR="00000000" w:rsidRDefault="00BA3864">
      <w:pPr>
        <w:pStyle w:val="Textoindependiente2"/>
        <w:ind w:firstLine="450"/>
        <w:jc w:val="center"/>
      </w:pPr>
      <w:r>
        <w:rPr>
          <w:position w:val="-14"/>
        </w:rPr>
        <w:object w:dxaOrig="139" w:dyaOrig="380">
          <v:shape id="_x0000_i1034" type="#_x0000_t75" style="width:6.75pt;height:18.75pt" o:ole="">
            <v:imagedata r:id="rId21" o:title=""/>
          </v:shape>
          <o:OLEObject Type="Embed" ProgID="Equation.3" ShapeID="_x0000_i1034" DrawAspect="Content" ObjectID="_1308038200" r:id="rId22"/>
        </w:object>
      </w:r>
      <w:r>
        <w:rPr>
          <w:position w:val="-24"/>
        </w:rPr>
        <w:object w:dxaOrig="1359" w:dyaOrig="780">
          <v:shape id="_x0000_i1035" type="#_x0000_t75" style="width:68.25pt;height:39pt" o:ole="">
            <v:imagedata r:id="rId23" o:title=""/>
          </v:shape>
          <o:OLEObject Type="Embed" ProgID="Equation.3" ShapeID="_x0000_i1035" DrawAspect="Content" ObjectID="_1308038201" r:id="rId24"/>
        </w:object>
      </w:r>
      <w:r>
        <w:t xml:space="preserve">                         </w:t>
      </w: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ind w:firstLine="450"/>
        <w:jc w:val="center"/>
      </w:pPr>
    </w:p>
    <w:p w:rsidR="00000000" w:rsidRDefault="00BA3864">
      <w:pPr>
        <w:pStyle w:val="Textoindependiente2"/>
        <w:ind w:firstLine="450"/>
        <w:jc w:val="center"/>
      </w:pPr>
      <w:r>
        <w:rPr>
          <w:position w:val="-56"/>
        </w:rPr>
        <w:object w:dxaOrig="1060" w:dyaOrig="960">
          <v:shape id="_x0000_i1036" type="#_x0000_t75" style="width:53.25pt;height:48pt" o:ole="">
            <v:imagedata r:id="rId25" o:title=""/>
          </v:shape>
          <o:OLEObject Type="Embed" ProgID="Equation.3" ShapeID="_x0000_i1036" DrawAspect="Content" ObjectID="_1308038202" r:id="rId26"/>
        </w:object>
      </w: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spacing w:line="480" w:lineRule="auto"/>
        <w:ind w:left="448"/>
      </w:pPr>
      <w:r>
        <w:t>Al reemplazar los valores en las fórmulas antes descritas se obtiene lo siguiente:</w:t>
      </w:r>
    </w:p>
    <w:p w:rsidR="00000000" w:rsidRDefault="00BA3864">
      <w:pPr>
        <w:pStyle w:val="Textoindependiente2"/>
        <w:ind w:left="450"/>
      </w:pPr>
    </w:p>
    <w:p w:rsidR="00000000" w:rsidRDefault="00BA3864">
      <w:pPr>
        <w:pStyle w:val="Textoindependiente2"/>
        <w:jc w:val="center"/>
      </w:pPr>
      <w:r>
        <w:rPr>
          <w:position w:val="-24"/>
        </w:rPr>
        <w:object w:dxaOrig="3440" w:dyaOrig="660">
          <v:shape id="_x0000_i1037" type="#_x0000_t75" style="width:171.75pt;height:33pt" o:ole="">
            <v:imagedata r:id="rId27" o:title=""/>
          </v:shape>
          <o:OLEObject Type="Embed" ProgID="Equation.3" ShapeID="_x0000_i1037" DrawAspect="Content" ObjectID="_1308038203" r:id="rId28"/>
        </w:object>
      </w:r>
    </w:p>
    <w:p w:rsidR="00000000" w:rsidRDefault="00BA3864">
      <w:pPr>
        <w:pStyle w:val="Textoindependiente2"/>
      </w:pPr>
      <w:r>
        <w:rPr>
          <w:position w:val="-14"/>
        </w:rPr>
        <w:object w:dxaOrig="139" w:dyaOrig="380">
          <v:shape id="_x0000_i1038" type="#_x0000_t75" style="width:6.75pt;height:18.75pt" o:ole="">
            <v:imagedata r:id="rId21" o:title=""/>
          </v:shape>
          <o:OLEObject Type="Embed" ProgID="Equation.3" ShapeID="_x0000_i1038" DrawAspect="Content" ObjectID="_1308038204" r:id="rId29"/>
        </w:object>
      </w:r>
    </w:p>
    <w:p w:rsidR="00000000" w:rsidRDefault="00BA3864">
      <w:pPr>
        <w:pStyle w:val="Textoindependiente2"/>
        <w:jc w:val="center"/>
      </w:pPr>
      <w:r>
        <w:rPr>
          <w:position w:val="-56"/>
        </w:rPr>
        <w:object w:dxaOrig="2340" w:dyaOrig="940">
          <v:shape id="_x0000_i1039" type="#_x0000_t75" style="width:117pt;height:47.25pt" o:ole="">
            <v:imagedata r:id="rId30" o:title=""/>
          </v:shape>
          <o:OLEObject Type="Embed" ProgID="Equation.3" ShapeID="_x0000_i1039" DrawAspect="Content" ObjectID="_1308038205" r:id="rId31"/>
        </w:object>
      </w:r>
    </w:p>
    <w:p w:rsidR="00000000" w:rsidRDefault="00BA3864">
      <w:pPr>
        <w:pStyle w:val="Textoindependiente2"/>
      </w:pPr>
    </w:p>
    <w:p w:rsidR="00000000" w:rsidRDefault="00BA3864">
      <w:pPr>
        <w:pStyle w:val="Textoindependiente2"/>
        <w:rPr>
          <w:b/>
          <w:bCs/>
        </w:rPr>
      </w:pPr>
    </w:p>
    <w:p w:rsidR="00000000" w:rsidRDefault="00BA3864">
      <w:pPr>
        <w:pStyle w:val="Textoindependiente2"/>
        <w:spacing w:line="480" w:lineRule="auto"/>
        <w:ind w:left="448"/>
      </w:pPr>
      <w:r>
        <w:t xml:space="preserve">Por lo tanto se tiene, que el  tamaño de la muestra resultante para esta investigación es n = 518 estudiantes.  </w:t>
      </w:r>
    </w:p>
    <w:p w:rsidR="00000000" w:rsidRDefault="00BA3864">
      <w:pPr>
        <w:pStyle w:val="Textoindependiente2"/>
        <w:jc w:val="center"/>
      </w:pPr>
    </w:p>
    <w:p w:rsidR="00000000" w:rsidRDefault="00BA3864">
      <w:pPr>
        <w:pStyle w:val="Textoindependiente2"/>
        <w:ind w:left="450"/>
      </w:pPr>
    </w:p>
    <w:p w:rsidR="00000000" w:rsidRDefault="00BA3864">
      <w:pPr>
        <w:pStyle w:val="Textoindependiente2"/>
        <w:spacing w:line="480" w:lineRule="auto"/>
        <w:ind w:left="448"/>
      </w:pPr>
      <w:r>
        <w:t xml:space="preserve">El total de la muestra obtenida se lo distribuye en los sostenimientos de los colegios particulares y fiscales,  para esto se utiliza </w:t>
      </w:r>
      <w:r>
        <w:t xml:space="preserve">el </w:t>
      </w:r>
      <w:r>
        <w:rPr>
          <w:i/>
          <w:iCs/>
        </w:rPr>
        <w:t>muestreo aleatorio estratificado</w:t>
      </w:r>
      <w:r>
        <w:t xml:space="preserve"> en el cual, las unidades de investigación que se encuentran dentro de cada estrato presentan características homogéneas, mientras que los que se sitúan entre ellos son heterogéneos.</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rPr>
          <w:i/>
          <w:iCs/>
        </w:rPr>
      </w:pPr>
      <w:r>
        <w:t xml:space="preserve">Se tendrá dos estratos, (los cuales </w:t>
      </w:r>
      <w:r>
        <w:t>se llamaran PARTICULARES Y FISCALES); el primero representará a las instituciones particulares y el otro a los establecimientos fiscales que poseen el tercer año de diversificado,  para determinar el número de unidades de cada estrato que serán seleccionad</w:t>
      </w:r>
      <w:r>
        <w:t>as aleatoriamente,  y se utiliza la afijación proporcional</w:t>
      </w:r>
      <w:r>
        <w:rPr>
          <w:i/>
          <w:iCs/>
        </w:rPr>
        <w:t>.</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pPr>
      <w:r>
        <w:t>En la Tabla XVIII, se muestra la cantidad de alumnos distribuidos proporcionadamente para los diferentes estratos, donde: n=518 (cantidad obtenida en el muestreo aleatorio simple)  y  N=20845 to</w:t>
      </w:r>
      <w:r>
        <w:t>tal de estudiantes.</w:t>
      </w: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jc w:val="center"/>
        <w:rPr>
          <w:sz w:val="28"/>
        </w:rPr>
      </w:pPr>
    </w:p>
    <w:p w:rsidR="00000000" w:rsidRDefault="00BA3864">
      <w:pPr>
        <w:pStyle w:val="Textoindependiente2"/>
      </w:pPr>
      <w:r>
        <w:rPr>
          <w:noProof/>
          <w:sz w:val="20"/>
          <w:lang w:eastAsia="es-ES"/>
        </w:rPr>
        <w:pict>
          <v:shape id="_x0000_s1030" type="#_x0000_t202" style="position:absolute;left:0;text-align:left;margin-left:36pt;margin-top:-.6pt;width:5in;height:117pt;z-index:251657728" strokeweight="3pt">
            <v:stroke linestyle="thinThin"/>
            <v:textbox>
              <w:txbxContent>
                <w:p w:rsidR="00000000" w:rsidRDefault="00BA3864">
                  <w:pPr>
                    <w:pStyle w:val="Ttulo4"/>
                    <w:rPr>
                      <w:sz w:val="20"/>
                    </w:rPr>
                  </w:pPr>
                  <w:r>
                    <w:rPr>
                      <w:sz w:val="20"/>
                    </w:rPr>
                    <w:t>TABLA XVIII</w:t>
                  </w:r>
                </w:p>
                <w:p w:rsidR="00000000" w:rsidRDefault="00BA3864">
                  <w:pPr>
                    <w:pStyle w:val="Textoindependiente2"/>
                    <w:jc w:val="center"/>
                    <w:rPr>
                      <w:b/>
                      <w:bCs/>
                      <w:sz w:val="20"/>
                    </w:rPr>
                  </w:pPr>
                  <w:r>
                    <w:rPr>
                      <w:b/>
                      <w:bCs/>
                      <w:sz w:val="20"/>
                    </w:rPr>
                    <w:t>TAMAÑO DE MUESTRA DISTRIBUIDO POR ESTRATO</w:t>
                  </w:r>
                </w:p>
                <w:p w:rsidR="00000000" w:rsidRDefault="00BA3864">
                  <w:pPr>
                    <w:pStyle w:val="Textoindependiente2"/>
                    <w:jc w:val="center"/>
                    <w:rPr>
                      <w:b/>
                      <w:bCs/>
                    </w:rPr>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
                    <w:gridCol w:w="1302"/>
                    <w:gridCol w:w="1406"/>
                    <w:gridCol w:w="1620"/>
                    <w:gridCol w:w="1647"/>
                  </w:tblGrid>
                  <w:tr w:rsidR="00000000">
                    <w:tblPrEx>
                      <w:tblCellMar>
                        <w:top w:w="0" w:type="dxa"/>
                        <w:bottom w:w="0" w:type="dxa"/>
                      </w:tblCellMar>
                    </w:tblPrEx>
                    <w:trPr>
                      <w:jc w:val="center"/>
                    </w:trPr>
                    <w:tc>
                      <w:tcPr>
                        <w:tcW w:w="601" w:type="dxa"/>
                      </w:tcPr>
                      <w:p w:rsidR="00000000" w:rsidRDefault="00BA3864">
                        <w:pPr>
                          <w:pStyle w:val="Textoindependiente2"/>
                          <w:jc w:val="center"/>
                          <w:rPr>
                            <w:b/>
                            <w:bCs/>
                            <w:sz w:val="20"/>
                          </w:rPr>
                        </w:pPr>
                        <w:r>
                          <w:rPr>
                            <w:b/>
                            <w:bCs/>
                            <w:sz w:val="20"/>
                          </w:rPr>
                          <w:t>h</w:t>
                        </w:r>
                      </w:p>
                    </w:tc>
                    <w:tc>
                      <w:tcPr>
                        <w:tcW w:w="1302" w:type="dxa"/>
                      </w:tcPr>
                      <w:p w:rsidR="00000000" w:rsidRDefault="00BA3864">
                        <w:pPr>
                          <w:pStyle w:val="Textoindependiente2"/>
                          <w:jc w:val="center"/>
                          <w:rPr>
                            <w:b/>
                            <w:bCs/>
                            <w:sz w:val="20"/>
                          </w:rPr>
                        </w:pPr>
                        <w:r>
                          <w:rPr>
                            <w:b/>
                            <w:bCs/>
                            <w:sz w:val="20"/>
                          </w:rPr>
                          <w:t>ESTRATO</w:t>
                        </w:r>
                      </w:p>
                    </w:tc>
                    <w:tc>
                      <w:tcPr>
                        <w:tcW w:w="1406" w:type="dxa"/>
                      </w:tcPr>
                      <w:p w:rsidR="00000000" w:rsidRDefault="00BA3864">
                        <w:pPr>
                          <w:pStyle w:val="Textoindependiente2"/>
                          <w:jc w:val="center"/>
                          <w:rPr>
                            <w:b/>
                            <w:bCs/>
                            <w:sz w:val="20"/>
                          </w:rPr>
                        </w:pPr>
                        <w:r>
                          <w:rPr>
                            <w:b/>
                            <w:bCs/>
                            <w:sz w:val="20"/>
                          </w:rPr>
                          <w:t>Total de Alumnos (N</w:t>
                        </w:r>
                        <w:r>
                          <w:rPr>
                            <w:b/>
                            <w:bCs/>
                            <w:sz w:val="20"/>
                            <w:vertAlign w:val="subscript"/>
                          </w:rPr>
                          <w:t>h</w:t>
                        </w:r>
                        <w:r>
                          <w:rPr>
                            <w:b/>
                            <w:bCs/>
                            <w:sz w:val="20"/>
                          </w:rPr>
                          <w:t>)</w:t>
                        </w:r>
                      </w:p>
                    </w:tc>
                    <w:tc>
                      <w:tcPr>
                        <w:tcW w:w="1620" w:type="dxa"/>
                      </w:tcPr>
                      <w:p w:rsidR="00000000" w:rsidRDefault="00BA3864">
                        <w:pPr>
                          <w:pStyle w:val="Textoindependiente2"/>
                          <w:jc w:val="center"/>
                          <w:rPr>
                            <w:b/>
                            <w:bCs/>
                            <w:sz w:val="20"/>
                          </w:rPr>
                        </w:pPr>
                        <w:r>
                          <w:rPr>
                            <w:b/>
                            <w:bCs/>
                            <w:sz w:val="20"/>
                          </w:rPr>
                          <w:t>Peso  del estrato</w:t>
                        </w:r>
                      </w:p>
                      <w:p w:rsidR="00000000" w:rsidRDefault="00BA3864">
                        <w:pPr>
                          <w:pStyle w:val="Textoindependiente2"/>
                          <w:jc w:val="center"/>
                          <w:rPr>
                            <w:b/>
                            <w:bCs/>
                            <w:sz w:val="20"/>
                            <w:lang w:val="es-MX"/>
                          </w:rPr>
                        </w:pPr>
                        <w:r>
                          <w:rPr>
                            <w:b/>
                            <w:bCs/>
                            <w:sz w:val="20"/>
                            <w:lang w:val="es-MX"/>
                          </w:rPr>
                          <w:t>W</w:t>
                        </w:r>
                        <w:r>
                          <w:rPr>
                            <w:b/>
                            <w:bCs/>
                            <w:sz w:val="20"/>
                            <w:vertAlign w:val="subscript"/>
                            <w:lang w:val="es-MX"/>
                          </w:rPr>
                          <w:t>h</w:t>
                        </w:r>
                        <w:r>
                          <w:rPr>
                            <w:b/>
                            <w:bCs/>
                            <w:sz w:val="20"/>
                            <w:lang w:val="es-MX"/>
                          </w:rPr>
                          <w:t>=(N</w:t>
                        </w:r>
                        <w:r>
                          <w:rPr>
                            <w:b/>
                            <w:bCs/>
                            <w:sz w:val="20"/>
                            <w:vertAlign w:val="subscript"/>
                            <w:lang w:val="es-MX"/>
                          </w:rPr>
                          <w:t>h</w:t>
                        </w:r>
                        <w:r>
                          <w:rPr>
                            <w:b/>
                            <w:bCs/>
                            <w:sz w:val="20"/>
                            <w:lang w:val="es-MX"/>
                          </w:rPr>
                          <w:t xml:space="preserve">/N) </w:t>
                        </w:r>
                      </w:p>
                    </w:tc>
                    <w:tc>
                      <w:tcPr>
                        <w:tcW w:w="1647" w:type="dxa"/>
                      </w:tcPr>
                      <w:p w:rsidR="00000000" w:rsidRDefault="00BA3864">
                        <w:pPr>
                          <w:pStyle w:val="Textoindependiente2"/>
                          <w:jc w:val="center"/>
                          <w:rPr>
                            <w:b/>
                            <w:bCs/>
                            <w:sz w:val="20"/>
                          </w:rPr>
                        </w:pPr>
                        <w:r>
                          <w:rPr>
                            <w:b/>
                            <w:bCs/>
                            <w:sz w:val="20"/>
                          </w:rPr>
                          <w:t xml:space="preserve">Tamaño de la muestra </w:t>
                        </w:r>
                      </w:p>
                      <w:p w:rsidR="00000000" w:rsidRDefault="00BA3864">
                        <w:pPr>
                          <w:pStyle w:val="Textoindependiente2"/>
                          <w:jc w:val="center"/>
                          <w:rPr>
                            <w:b/>
                            <w:bCs/>
                            <w:sz w:val="20"/>
                            <w:lang w:val="en-US"/>
                          </w:rPr>
                        </w:pPr>
                        <w:r>
                          <w:rPr>
                            <w:b/>
                            <w:bCs/>
                            <w:sz w:val="20"/>
                            <w:lang w:val="en-US"/>
                          </w:rPr>
                          <w:t>n</w:t>
                        </w:r>
                        <w:r>
                          <w:rPr>
                            <w:b/>
                            <w:bCs/>
                            <w:sz w:val="20"/>
                            <w:vertAlign w:val="subscript"/>
                            <w:lang w:val="en-US"/>
                          </w:rPr>
                          <w:t>h</w:t>
                        </w:r>
                        <w:r>
                          <w:rPr>
                            <w:b/>
                            <w:bCs/>
                            <w:sz w:val="20"/>
                            <w:lang w:val="en-US"/>
                          </w:rPr>
                          <w:t>=(n* W</w:t>
                        </w:r>
                        <w:r>
                          <w:rPr>
                            <w:b/>
                            <w:bCs/>
                            <w:sz w:val="20"/>
                            <w:vertAlign w:val="subscript"/>
                            <w:lang w:val="en-US"/>
                          </w:rPr>
                          <w:t>h</w:t>
                        </w:r>
                        <w:r>
                          <w:rPr>
                            <w:b/>
                            <w:bCs/>
                            <w:sz w:val="20"/>
                            <w:lang w:val="en-US"/>
                          </w:rPr>
                          <w:t>)</w:t>
                        </w:r>
                      </w:p>
                    </w:tc>
                  </w:tr>
                  <w:tr w:rsidR="00000000">
                    <w:tblPrEx>
                      <w:tblCellMar>
                        <w:top w:w="0" w:type="dxa"/>
                        <w:bottom w:w="0" w:type="dxa"/>
                      </w:tblCellMar>
                    </w:tblPrEx>
                    <w:trPr>
                      <w:jc w:val="center"/>
                    </w:trPr>
                    <w:tc>
                      <w:tcPr>
                        <w:tcW w:w="601" w:type="dxa"/>
                      </w:tcPr>
                      <w:p w:rsidR="00000000" w:rsidRDefault="00BA3864">
                        <w:pPr>
                          <w:pStyle w:val="Textoindependiente2"/>
                          <w:jc w:val="center"/>
                          <w:rPr>
                            <w:sz w:val="20"/>
                            <w:lang w:val="es-MX"/>
                          </w:rPr>
                        </w:pPr>
                        <w:r>
                          <w:rPr>
                            <w:sz w:val="20"/>
                            <w:lang w:val="es-MX"/>
                          </w:rPr>
                          <w:t>1</w:t>
                        </w:r>
                      </w:p>
                    </w:tc>
                    <w:tc>
                      <w:tcPr>
                        <w:tcW w:w="1302" w:type="dxa"/>
                      </w:tcPr>
                      <w:p w:rsidR="00000000" w:rsidRDefault="00BA3864">
                        <w:pPr>
                          <w:pStyle w:val="Textoindependiente2"/>
                          <w:rPr>
                            <w:sz w:val="20"/>
                            <w:lang w:val="es-MX"/>
                          </w:rPr>
                        </w:pPr>
                        <w:r>
                          <w:rPr>
                            <w:sz w:val="20"/>
                            <w:lang w:val="es-MX"/>
                          </w:rPr>
                          <w:t>Fiscales</w:t>
                        </w:r>
                      </w:p>
                    </w:tc>
                    <w:tc>
                      <w:tcPr>
                        <w:tcW w:w="1406" w:type="dxa"/>
                      </w:tcPr>
                      <w:p w:rsidR="00000000" w:rsidRDefault="00BA3864">
                        <w:pPr>
                          <w:pStyle w:val="Textoindependiente2"/>
                          <w:jc w:val="center"/>
                          <w:rPr>
                            <w:sz w:val="20"/>
                            <w:lang w:val="es-MX"/>
                          </w:rPr>
                        </w:pPr>
                        <w:r>
                          <w:rPr>
                            <w:sz w:val="20"/>
                            <w:lang w:val="es-MX"/>
                          </w:rPr>
                          <w:t>11217</w:t>
                        </w:r>
                      </w:p>
                    </w:tc>
                    <w:tc>
                      <w:tcPr>
                        <w:tcW w:w="1620"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0.54</w:t>
                        </w:r>
                      </w:p>
                    </w:tc>
                    <w:tc>
                      <w:tcPr>
                        <w:tcW w:w="1647"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27</w:t>
                        </w:r>
                        <w:r>
                          <w:rPr>
                            <w:rFonts w:ascii="Arial" w:eastAsia="Arial Unicode MS" w:hAnsi="Arial" w:cs="Arial"/>
                            <w:sz w:val="20"/>
                            <w:szCs w:val="20"/>
                          </w:rPr>
                          <w:t>9</w:t>
                        </w:r>
                      </w:p>
                    </w:tc>
                  </w:tr>
                  <w:tr w:rsidR="00000000">
                    <w:tblPrEx>
                      <w:tblCellMar>
                        <w:top w:w="0" w:type="dxa"/>
                        <w:bottom w:w="0" w:type="dxa"/>
                      </w:tblCellMar>
                    </w:tblPrEx>
                    <w:trPr>
                      <w:jc w:val="center"/>
                    </w:trPr>
                    <w:tc>
                      <w:tcPr>
                        <w:tcW w:w="601" w:type="dxa"/>
                      </w:tcPr>
                      <w:p w:rsidR="00000000" w:rsidRDefault="00BA3864">
                        <w:pPr>
                          <w:pStyle w:val="Textoindependiente2"/>
                          <w:jc w:val="center"/>
                          <w:rPr>
                            <w:sz w:val="20"/>
                          </w:rPr>
                        </w:pPr>
                        <w:r>
                          <w:rPr>
                            <w:sz w:val="20"/>
                          </w:rPr>
                          <w:t>2</w:t>
                        </w:r>
                      </w:p>
                    </w:tc>
                    <w:tc>
                      <w:tcPr>
                        <w:tcW w:w="1302" w:type="dxa"/>
                      </w:tcPr>
                      <w:p w:rsidR="00000000" w:rsidRDefault="00BA3864">
                        <w:pPr>
                          <w:pStyle w:val="Textoindependiente2"/>
                          <w:rPr>
                            <w:sz w:val="20"/>
                          </w:rPr>
                        </w:pPr>
                        <w:r>
                          <w:rPr>
                            <w:sz w:val="20"/>
                          </w:rPr>
                          <w:t xml:space="preserve">Particulares </w:t>
                        </w:r>
                      </w:p>
                    </w:tc>
                    <w:tc>
                      <w:tcPr>
                        <w:tcW w:w="1406" w:type="dxa"/>
                      </w:tcPr>
                      <w:p w:rsidR="00000000" w:rsidRDefault="00BA3864">
                        <w:pPr>
                          <w:pStyle w:val="Textoindependiente2"/>
                          <w:jc w:val="center"/>
                          <w:rPr>
                            <w:sz w:val="20"/>
                          </w:rPr>
                        </w:pPr>
                        <w:r>
                          <w:rPr>
                            <w:sz w:val="20"/>
                          </w:rPr>
                          <w:t>9628</w:t>
                        </w:r>
                      </w:p>
                    </w:tc>
                    <w:tc>
                      <w:tcPr>
                        <w:tcW w:w="1620"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0.46</w:t>
                        </w:r>
                      </w:p>
                    </w:tc>
                    <w:tc>
                      <w:tcPr>
                        <w:tcW w:w="1647"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239</w:t>
                        </w:r>
                      </w:p>
                    </w:tc>
                  </w:tr>
                </w:tbl>
                <w:p w:rsidR="00000000" w:rsidRDefault="00BA3864"/>
              </w:txbxContent>
            </v:textbox>
          </v:shape>
        </w:pict>
      </w: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jc w:val="center"/>
      </w:pP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pPr>
      <w:r>
        <w:t>La Tabla XIX presenta el total de alumnos que deben ser extraídos de cada tipo de colegio (particulares y fiscales), para lo cual se utiliza nuevamente la afijación proporcional; donde NF=11217, NP=9628 y el valor de n p</w:t>
      </w:r>
      <w:r>
        <w:t>ara colegios fiscales es 279, mientras que para los particulares es 239.</w:t>
      </w:r>
    </w:p>
    <w:p w:rsidR="00000000" w:rsidRDefault="00BA3864">
      <w:pPr>
        <w:pStyle w:val="Textoindependiente2"/>
        <w:jc w:val="center"/>
      </w:pPr>
      <w:r>
        <w:rPr>
          <w:noProof/>
          <w:sz w:val="20"/>
          <w:lang w:eastAsia="es-ES"/>
        </w:rPr>
        <w:pict>
          <v:shape id="_x0000_s1031" type="#_x0000_t202" style="position:absolute;left:0;text-align:left;margin-left:54pt;margin-top:13.2pt;width:333pt;height:261.15pt;z-index:251658752" strokeweight="3pt">
            <v:stroke linestyle="thinThin"/>
            <v:textbox>
              <w:txbxContent>
                <w:p w:rsidR="00000000" w:rsidRDefault="00BA3864">
                  <w:pPr>
                    <w:pStyle w:val="Ttulo4"/>
                    <w:rPr>
                      <w:sz w:val="20"/>
                    </w:rPr>
                  </w:pPr>
                  <w:r>
                    <w:rPr>
                      <w:sz w:val="20"/>
                    </w:rPr>
                    <w:t>TABLA XIX</w:t>
                  </w:r>
                </w:p>
                <w:p w:rsidR="00000000" w:rsidRDefault="00BA3864">
                  <w:pPr>
                    <w:pStyle w:val="Textoindependiente2"/>
                    <w:jc w:val="center"/>
                    <w:rPr>
                      <w:b/>
                      <w:bCs/>
                      <w:sz w:val="20"/>
                    </w:rPr>
                  </w:pPr>
                  <w:r>
                    <w:rPr>
                      <w:b/>
                      <w:bCs/>
                      <w:sz w:val="20"/>
                    </w:rPr>
                    <w:t xml:space="preserve">TAMAÑO DE MUESTRA </w:t>
                  </w:r>
                </w:p>
                <w:p w:rsidR="00000000" w:rsidRDefault="00BA3864">
                  <w:pPr>
                    <w:pStyle w:val="Textoindependiente2"/>
                    <w:jc w:val="center"/>
                    <w:rPr>
                      <w:b/>
                      <w:bCs/>
                    </w:rPr>
                  </w:pPr>
                  <w:r>
                    <w:rPr>
                      <w:b/>
                      <w:bCs/>
                      <w:sz w:val="20"/>
                    </w:rPr>
                    <w:t>DISTRIBUIDO POR JORNADAS</w:t>
                  </w:r>
                </w:p>
                <w:p w:rsidR="00000000" w:rsidRDefault="00BA3864">
                  <w:pPr>
                    <w:pStyle w:val="Textoindependiente2"/>
                    <w:jc w:val="center"/>
                    <w:rPr>
                      <w:b/>
                      <w:bCs/>
                      <w:sz w:val="4"/>
                    </w:rPr>
                  </w:pPr>
                </w:p>
                <w:p w:rsidR="00000000" w:rsidRDefault="00BA3864">
                  <w:pPr>
                    <w:pStyle w:val="Textoindependiente2"/>
                    <w:jc w:val="center"/>
                    <w:rPr>
                      <w:b/>
                      <w:bCs/>
                      <w:sz w:val="20"/>
                    </w:rPr>
                  </w:pPr>
                  <w:r>
                    <w:rPr>
                      <w:b/>
                      <w:bCs/>
                      <w:sz w:val="20"/>
                    </w:rPr>
                    <w:t>a.- Colegios Fiscales</w:t>
                  </w:r>
                </w:p>
                <w:tbl>
                  <w:tblPr>
                    <w:tblW w:w="4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1007"/>
                    <w:gridCol w:w="1209"/>
                    <w:gridCol w:w="1080"/>
                  </w:tblGrid>
                  <w:tr w:rsidR="00000000">
                    <w:tblPrEx>
                      <w:tblCellMar>
                        <w:top w:w="0" w:type="dxa"/>
                        <w:bottom w:w="0" w:type="dxa"/>
                      </w:tblCellMar>
                    </w:tblPrEx>
                    <w:trPr>
                      <w:jc w:val="center"/>
                    </w:trPr>
                    <w:tc>
                      <w:tcPr>
                        <w:tcW w:w="1150" w:type="dxa"/>
                        <w:tcBorders>
                          <w:top w:val="single" w:sz="4" w:space="0" w:color="auto"/>
                        </w:tcBorders>
                      </w:tcPr>
                      <w:p w:rsidR="00000000" w:rsidRDefault="00BA3864">
                        <w:pPr>
                          <w:pStyle w:val="Textoindependiente2"/>
                          <w:jc w:val="center"/>
                          <w:rPr>
                            <w:b/>
                            <w:bCs/>
                            <w:sz w:val="19"/>
                          </w:rPr>
                        </w:pPr>
                        <w:r>
                          <w:rPr>
                            <w:b/>
                            <w:bCs/>
                            <w:sz w:val="19"/>
                          </w:rPr>
                          <w:t>Jornada de estudio</w:t>
                        </w:r>
                      </w:p>
                    </w:tc>
                    <w:tc>
                      <w:tcPr>
                        <w:tcW w:w="1007" w:type="dxa"/>
                      </w:tcPr>
                      <w:p w:rsidR="00000000" w:rsidRDefault="00BA3864">
                        <w:pPr>
                          <w:pStyle w:val="Textoindependiente2"/>
                          <w:jc w:val="center"/>
                          <w:rPr>
                            <w:b/>
                            <w:bCs/>
                            <w:sz w:val="19"/>
                          </w:rPr>
                        </w:pPr>
                        <w:r>
                          <w:rPr>
                            <w:b/>
                            <w:bCs/>
                            <w:sz w:val="19"/>
                          </w:rPr>
                          <w:t>Total de Alumnos</w:t>
                        </w:r>
                      </w:p>
                    </w:tc>
                    <w:tc>
                      <w:tcPr>
                        <w:tcW w:w="1209" w:type="dxa"/>
                      </w:tcPr>
                      <w:p w:rsidR="00000000" w:rsidRDefault="00BA3864">
                        <w:pPr>
                          <w:pStyle w:val="Textoindependiente2"/>
                          <w:jc w:val="center"/>
                          <w:rPr>
                            <w:b/>
                            <w:bCs/>
                            <w:sz w:val="19"/>
                          </w:rPr>
                        </w:pPr>
                        <w:r>
                          <w:rPr>
                            <w:b/>
                            <w:bCs/>
                            <w:sz w:val="19"/>
                          </w:rPr>
                          <w:t>Peso  del estrato</w:t>
                        </w:r>
                      </w:p>
                      <w:p w:rsidR="00000000" w:rsidRDefault="00BA3864">
                        <w:pPr>
                          <w:pStyle w:val="Textoindependiente2"/>
                          <w:jc w:val="center"/>
                          <w:rPr>
                            <w:b/>
                            <w:bCs/>
                            <w:sz w:val="19"/>
                            <w:lang w:val="en-US"/>
                          </w:rPr>
                        </w:pPr>
                        <w:r>
                          <w:rPr>
                            <w:b/>
                            <w:bCs/>
                            <w:sz w:val="19"/>
                            <w:lang w:val="en-US"/>
                          </w:rPr>
                          <w:t>W</w:t>
                        </w:r>
                        <w:r>
                          <w:rPr>
                            <w:b/>
                            <w:bCs/>
                            <w:sz w:val="19"/>
                            <w:vertAlign w:val="subscript"/>
                            <w:lang w:val="en-US"/>
                          </w:rPr>
                          <w:t xml:space="preserve">h </w:t>
                        </w:r>
                        <w:r>
                          <w:rPr>
                            <w:b/>
                            <w:bCs/>
                            <w:sz w:val="19"/>
                            <w:lang w:val="en-US"/>
                          </w:rPr>
                          <w:t>= N</w:t>
                        </w:r>
                        <w:r>
                          <w:rPr>
                            <w:b/>
                            <w:bCs/>
                            <w:sz w:val="19"/>
                            <w:vertAlign w:val="subscript"/>
                            <w:lang w:val="en-US"/>
                          </w:rPr>
                          <w:t>h</w:t>
                        </w:r>
                        <w:r>
                          <w:rPr>
                            <w:b/>
                            <w:bCs/>
                            <w:sz w:val="19"/>
                            <w:lang w:val="en-US"/>
                          </w:rPr>
                          <w:t xml:space="preserve">/NF </w:t>
                        </w:r>
                      </w:p>
                    </w:tc>
                    <w:tc>
                      <w:tcPr>
                        <w:tcW w:w="1080" w:type="dxa"/>
                      </w:tcPr>
                      <w:p w:rsidR="00000000" w:rsidRDefault="00BA3864">
                        <w:pPr>
                          <w:pStyle w:val="Textoindependiente2"/>
                          <w:jc w:val="center"/>
                          <w:rPr>
                            <w:b/>
                            <w:bCs/>
                            <w:sz w:val="19"/>
                          </w:rPr>
                        </w:pPr>
                        <w:r>
                          <w:rPr>
                            <w:b/>
                            <w:bCs/>
                            <w:sz w:val="19"/>
                          </w:rPr>
                          <w:t xml:space="preserve">Tamaño de la muestra </w:t>
                        </w:r>
                      </w:p>
                      <w:p w:rsidR="00000000" w:rsidRDefault="00BA3864">
                        <w:pPr>
                          <w:pStyle w:val="Textoindependiente2"/>
                          <w:jc w:val="center"/>
                          <w:rPr>
                            <w:b/>
                            <w:bCs/>
                            <w:sz w:val="19"/>
                            <w:lang w:val="en-US"/>
                          </w:rPr>
                        </w:pPr>
                        <w:r>
                          <w:rPr>
                            <w:b/>
                            <w:bCs/>
                            <w:sz w:val="19"/>
                            <w:lang w:val="en-US"/>
                          </w:rPr>
                          <w:t>n</w:t>
                        </w:r>
                        <w:r>
                          <w:rPr>
                            <w:b/>
                            <w:bCs/>
                            <w:sz w:val="19"/>
                            <w:vertAlign w:val="subscript"/>
                            <w:lang w:val="en-US"/>
                          </w:rPr>
                          <w:t xml:space="preserve">h  </w:t>
                        </w:r>
                        <w:r>
                          <w:rPr>
                            <w:b/>
                            <w:bCs/>
                            <w:sz w:val="19"/>
                            <w:lang w:val="en-US"/>
                          </w:rPr>
                          <w:t>= n* W</w:t>
                        </w:r>
                        <w:r>
                          <w:rPr>
                            <w:b/>
                            <w:bCs/>
                            <w:sz w:val="19"/>
                            <w:vertAlign w:val="subscript"/>
                            <w:lang w:val="en-US"/>
                          </w:rPr>
                          <w:t>h</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Matutina</w:t>
                        </w:r>
                      </w:p>
                    </w:tc>
                    <w:tc>
                      <w:tcPr>
                        <w:tcW w:w="1007" w:type="dxa"/>
                      </w:tcPr>
                      <w:p w:rsidR="00000000" w:rsidRDefault="00BA3864">
                        <w:pPr>
                          <w:pStyle w:val="Textoindependiente2"/>
                          <w:jc w:val="center"/>
                          <w:rPr>
                            <w:sz w:val="19"/>
                          </w:rPr>
                        </w:pPr>
                        <w:r>
                          <w:rPr>
                            <w:sz w:val="19"/>
                          </w:rPr>
                          <w:t>7510</w:t>
                        </w:r>
                      </w:p>
                    </w:tc>
                    <w:tc>
                      <w:tcPr>
                        <w:tcW w:w="1209"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0.67</w:t>
                        </w:r>
                      </w:p>
                    </w:tc>
                    <w:tc>
                      <w:tcPr>
                        <w:tcW w:w="1080" w:type="dxa"/>
                      </w:tcPr>
                      <w:p w:rsidR="00000000" w:rsidRDefault="00BA3864">
                        <w:pPr>
                          <w:jc w:val="center"/>
                          <w:rPr>
                            <w:rFonts w:ascii="Arial" w:hAnsi="Arial" w:cs="Arial"/>
                            <w:sz w:val="19"/>
                            <w:szCs w:val="20"/>
                          </w:rPr>
                        </w:pPr>
                        <w:r>
                          <w:rPr>
                            <w:rFonts w:ascii="Arial" w:hAnsi="Arial" w:cs="Arial"/>
                            <w:sz w:val="19"/>
                            <w:szCs w:val="20"/>
                          </w:rPr>
                          <w:t>187</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Vespertina</w:t>
                        </w:r>
                      </w:p>
                    </w:tc>
                    <w:tc>
                      <w:tcPr>
                        <w:tcW w:w="1007" w:type="dxa"/>
                      </w:tcPr>
                      <w:p w:rsidR="00000000" w:rsidRDefault="00BA3864">
                        <w:pPr>
                          <w:pStyle w:val="Textoindependiente2"/>
                          <w:jc w:val="center"/>
                          <w:rPr>
                            <w:sz w:val="19"/>
                          </w:rPr>
                        </w:pPr>
                        <w:r>
                          <w:rPr>
                            <w:sz w:val="19"/>
                          </w:rPr>
                          <w:t>2544</w:t>
                        </w:r>
                      </w:p>
                    </w:tc>
                    <w:tc>
                      <w:tcPr>
                        <w:tcW w:w="1209" w:type="dxa"/>
                      </w:tcPr>
                      <w:p w:rsidR="00000000" w:rsidRDefault="00BA3864">
                        <w:pPr>
                          <w:pStyle w:val="Textoindependiente2"/>
                          <w:jc w:val="center"/>
                          <w:rPr>
                            <w:sz w:val="19"/>
                          </w:rPr>
                        </w:pPr>
                        <w:r>
                          <w:rPr>
                            <w:sz w:val="19"/>
                          </w:rPr>
                          <w:t>0.</w:t>
                        </w:r>
                        <w:r>
                          <w:rPr>
                            <w:sz w:val="19"/>
                          </w:rPr>
                          <w:t>23</w:t>
                        </w:r>
                      </w:p>
                    </w:tc>
                    <w:tc>
                      <w:tcPr>
                        <w:tcW w:w="1080" w:type="dxa"/>
                      </w:tcPr>
                      <w:p w:rsidR="00000000" w:rsidRDefault="00BA3864">
                        <w:pPr>
                          <w:jc w:val="center"/>
                          <w:rPr>
                            <w:rFonts w:ascii="Arial" w:hAnsi="Arial" w:cs="Arial"/>
                            <w:sz w:val="19"/>
                            <w:szCs w:val="20"/>
                          </w:rPr>
                        </w:pPr>
                        <w:r>
                          <w:rPr>
                            <w:rFonts w:ascii="Arial" w:hAnsi="Arial" w:cs="Arial"/>
                            <w:sz w:val="19"/>
                            <w:szCs w:val="20"/>
                          </w:rPr>
                          <w:t>63</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Nocturna</w:t>
                        </w:r>
                      </w:p>
                    </w:tc>
                    <w:tc>
                      <w:tcPr>
                        <w:tcW w:w="1007" w:type="dxa"/>
                      </w:tcPr>
                      <w:p w:rsidR="00000000" w:rsidRDefault="00BA3864">
                        <w:pPr>
                          <w:pStyle w:val="Textoindependiente2"/>
                          <w:jc w:val="center"/>
                          <w:rPr>
                            <w:sz w:val="19"/>
                          </w:rPr>
                        </w:pPr>
                        <w:r>
                          <w:rPr>
                            <w:sz w:val="19"/>
                          </w:rPr>
                          <w:t>1163</w:t>
                        </w:r>
                      </w:p>
                    </w:tc>
                    <w:tc>
                      <w:tcPr>
                        <w:tcW w:w="1209" w:type="dxa"/>
                      </w:tcPr>
                      <w:p w:rsidR="00000000" w:rsidRDefault="00BA3864">
                        <w:pPr>
                          <w:pStyle w:val="Textoindependiente2"/>
                          <w:jc w:val="center"/>
                          <w:rPr>
                            <w:sz w:val="19"/>
                          </w:rPr>
                        </w:pPr>
                        <w:r>
                          <w:rPr>
                            <w:sz w:val="19"/>
                          </w:rPr>
                          <w:t>0.10</w:t>
                        </w:r>
                      </w:p>
                    </w:tc>
                    <w:tc>
                      <w:tcPr>
                        <w:tcW w:w="1080" w:type="dxa"/>
                      </w:tcPr>
                      <w:p w:rsidR="00000000" w:rsidRDefault="00BA3864">
                        <w:pPr>
                          <w:jc w:val="center"/>
                          <w:rPr>
                            <w:rFonts w:ascii="Arial" w:hAnsi="Arial" w:cs="Arial"/>
                            <w:sz w:val="19"/>
                            <w:szCs w:val="20"/>
                          </w:rPr>
                        </w:pPr>
                        <w:r>
                          <w:rPr>
                            <w:rFonts w:ascii="Arial" w:hAnsi="Arial" w:cs="Arial"/>
                            <w:sz w:val="19"/>
                            <w:szCs w:val="20"/>
                          </w:rPr>
                          <w:t>29</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Total</w:t>
                        </w:r>
                      </w:p>
                    </w:tc>
                    <w:tc>
                      <w:tcPr>
                        <w:tcW w:w="1007" w:type="dxa"/>
                      </w:tcPr>
                      <w:p w:rsidR="00000000" w:rsidRDefault="00BA3864">
                        <w:pPr>
                          <w:pStyle w:val="Textoindependiente2"/>
                          <w:jc w:val="center"/>
                          <w:rPr>
                            <w:sz w:val="19"/>
                          </w:rPr>
                        </w:pPr>
                        <w:r>
                          <w:rPr>
                            <w:sz w:val="19"/>
                          </w:rPr>
                          <w:t>11217</w:t>
                        </w:r>
                      </w:p>
                    </w:tc>
                    <w:tc>
                      <w:tcPr>
                        <w:tcW w:w="1209" w:type="dxa"/>
                      </w:tcPr>
                      <w:p w:rsidR="00000000" w:rsidRDefault="00BA3864">
                        <w:pPr>
                          <w:pStyle w:val="Textoindependiente2"/>
                          <w:jc w:val="center"/>
                          <w:rPr>
                            <w:sz w:val="19"/>
                          </w:rPr>
                        </w:pPr>
                      </w:p>
                    </w:tc>
                    <w:tc>
                      <w:tcPr>
                        <w:tcW w:w="1080" w:type="dxa"/>
                      </w:tcPr>
                      <w:p w:rsidR="00000000" w:rsidRDefault="00BA3864">
                        <w:pPr>
                          <w:jc w:val="center"/>
                          <w:rPr>
                            <w:rFonts w:ascii="Arial" w:hAnsi="Arial" w:cs="Arial"/>
                            <w:sz w:val="19"/>
                            <w:szCs w:val="20"/>
                          </w:rPr>
                        </w:pPr>
                        <w:r>
                          <w:rPr>
                            <w:rFonts w:ascii="Arial" w:hAnsi="Arial" w:cs="Arial"/>
                            <w:sz w:val="19"/>
                            <w:szCs w:val="20"/>
                          </w:rPr>
                          <w:t>279</w:t>
                        </w:r>
                      </w:p>
                    </w:tc>
                  </w:tr>
                </w:tbl>
                <w:p w:rsidR="00000000" w:rsidRDefault="00BA3864">
                  <w:pPr>
                    <w:rPr>
                      <w:sz w:val="4"/>
                    </w:rPr>
                  </w:pPr>
                </w:p>
                <w:p w:rsidR="00000000" w:rsidRDefault="00BA3864">
                  <w:pPr>
                    <w:jc w:val="center"/>
                    <w:rPr>
                      <w:rFonts w:ascii="Arial" w:hAnsi="Arial" w:cs="Arial"/>
                      <w:b/>
                      <w:bCs/>
                      <w:sz w:val="20"/>
                    </w:rPr>
                  </w:pPr>
                  <w:r>
                    <w:rPr>
                      <w:rFonts w:ascii="Arial" w:hAnsi="Arial" w:cs="Arial"/>
                      <w:b/>
                      <w:bCs/>
                      <w:sz w:val="20"/>
                    </w:rPr>
                    <w:t>b.- Colegios Particulares</w:t>
                  </w:r>
                </w:p>
                <w:tbl>
                  <w:tblPr>
                    <w:tblW w:w="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1005"/>
                    <w:gridCol w:w="1260"/>
                    <w:gridCol w:w="1087"/>
                  </w:tblGrid>
                  <w:tr w:rsidR="00000000">
                    <w:tblPrEx>
                      <w:tblCellMar>
                        <w:top w:w="0" w:type="dxa"/>
                        <w:bottom w:w="0" w:type="dxa"/>
                      </w:tblCellMar>
                    </w:tblPrEx>
                    <w:trPr>
                      <w:jc w:val="center"/>
                    </w:trPr>
                    <w:tc>
                      <w:tcPr>
                        <w:tcW w:w="1150" w:type="dxa"/>
                        <w:tcBorders>
                          <w:top w:val="single" w:sz="4" w:space="0" w:color="auto"/>
                        </w:tcBorders>
                      </w:tcPr>
                      <w:p w:rsidR="00000000" w:rsidRDefault="00BA3864">
                        <w:pPr>
                          <w:pStyle w:val="Textoindependiente2"/>
                          <w:jc w:val="center"/>
                          <w:rPr>
                            <w:b/>
                            <w:bCs/>
                            <w:sz w:val="19"/>
                          </w:rPr>
                        </w:pPr>
                        <w:r>
                          <w:rPr>
                            <w:b/>
                            <w:bCs/>
                            <w:sz w:val="19"/>
                          </w:rPr>
                          <w:t>Jornada de estudio</w:t>
                        </w:r>
                      </w:p>
                    </w:tc>
                    <w:tc>
                      <w:tcPr>
                        <w:tcW w:w="1005" w:type="dxa"/>
                      </w:tcPr>
                      <w:p w:rsidR="00000000" w:rsidRDefault="00BA3864">
                        <w:pPr>
                          <w:pStyle w:val="Textoindependiente2"/>
                          <w:jc w:val="center"/>
                          <w:rPr>
                            <w:b/>
                            <w:bCs/>
                            <w:sz w:val="19"/>
                          </w:rPr>
                        </w:pPr>
                        <w:r>
                          <w:rPr>
                            <w:b/>
                            <w:bCs/>
                            <w:sz w:val="19"/>
                          </w:rPr>
                          <w:t>Total de Alumnos</w:t>
                        </w:r>
                      </w:p>
                    </w:tc>
                    <w:tc>
                      <w:tcPr>
                        <w:tcW w:w="1260" w:type="dxa"/>
                      </w:tcPr>
                      <w:p w:rsidR="00000000" w:rsidRDefault="00BA3864">
                        <w:pPr>
                          <w:pStyle w:val="Textoindependiente2"/>
                          <w:jc w:val="center"/>
                          <w:rPr>
                            <w:b/>
                            <w:bCs/>
                            <w:sz w:val="19"/>
                          </w:rPr>
                        </w:pPr>
                        <w:r>
                          <w:rPr>
                            <w:b/>
                            <w:bCs/>
                            <w:sz w:val="19"/>
                          </w:rPr>
                          <w:t>Peso  del estrato</w:t>
                        </w:r>
                      </w:p>
                      <w:p w:rsidR="00000000" w:rsidRDefault="00BA3864">
                        <w:pPr>
                          <w:pStyle w:val="Textoindependiente2"/>
                          <w:jc w:val="center"/>
                          <w:rPr>
                            <w:b/>
                            <w:bCs/>
                            <w:sz w:val="19"/>
                            <w:lang w:val="en-US"/>
                          </w:rPr>
                        </w:pPr>
                        <w:r>
                          <w:rPr>
                            <w:b/>
                            <w:bCs/>
                            <w:sz w:val="19"/>
                            <w:lang w:val="en-US"/>
                          </w:rPr>
                          <w:t>W</w:t>
                        </w:r>
                        <w:r>
                          <w:rPr>
                            <w:b/>
                            <w:bCs/>
                            <w:sz w:val="19"/>
                            <w:vertAlign w:val="subscript"/>
                            <w:lang w:val="en-US"/>
                          </w:rPr>
                          <w:t xml:space="preserve">h </w:t>
                        </w:r>
                        <w:r>
                          <w:rPr>
                            <w:b/>
                            <w:bCs/>
                            <w:sz w:val="19"/>
                            <w:lang w:val="en-US"/>
                          </w:rPr>
                          <w:t>= N</w:t>
                        </w:r>
                        <w:r>
                          <w:rPr>
                            <w:b/>
                            <w:bCs/>
                            <w:sz w:val="19"/>
                            <w:vertAlign w:val="subscript"/>
                            <w:lang w:val="en-US"/>
                          </w:rPr>
                          <w:t>h</w:t>
                        </w:r>
                        <w:r>
                          <w:rPr>
                            <w:b/>
                            <w:bCs/>
                            <w:sz w:val="19"/>
                            <w:lang w:val="en-US"/>
                          </w:rPr>
                          <w:t xml:space="preserve">/NP </w:t>
                        </w:r>
                      </w:p>
                    </w:tc>
                    <w:tc>
                      <w:tcPr>
                        <w:tcW w:w="1087" w:type="dxa"/>
                      </w:tcPr>
                      <w:p w:rsidR="00000000" w:rsidRDefault="00BA3864">
                        <w:pPr>
                          <w:pStyle w:val="Textoindependiente2"/>
                          <w:jc w:val="center"/>
                          <w:rPr>
                            <w:b/>
                            <w:bCs/>
                            <w:sz w:val="19"/>
                          </w:rPr>
                        </w:pPr>
                        <w:r>
                          <w:rPr>
                            <w:b/>
                            <w:bCs/>
                            <w:sz w:val="19"/>
                          </w:rPr>
                          <w:t xml:space="preserve">Tamaño de la muestra </w:t>
                        </w:r>
                      </w:p>
                      <w:p w:rsidR="00000000" w:rsidRDefault="00BA3864">
                        <w:pPr>
                          <w:pStyle w:val="Textoindependiente2"/>
                          <w:jc w:val="center"/>
                          <w:rPr>
                            <w:b/>
                            <w:bCs/>
                            <w:sz w:val="19"/>
                            <w:lang w:val="en-US"/>
                          </w:rPr>
                        </w:pPr>
                        <w:r>
                          <w:rPr>
                            <w:b/>
                            <w:bCs/>
                            <w:sz w:val="19"/>
                            <w:lang w:val="en-US"/>
                          </w:rPr>
                          <w:t>n</w:t>
                        </w:r>
                        <w:r>
                          <w:rPr>
                            <w:b/>
                            <w:bCs/>
                            <w:sz w:val="19"/>
                            <w:vertAlign w:val="subscript"/>
                            <w:lang w:val="en-US"/>
                          </w:rPr>
                          <w:t xml:space="preserve">h </w:t>
                        </w:r>
                        <w:r>
                          <w:rPr>
                            <w:b/>
                            <w:bCs/>
                            <w:sz w:val="19"/>
                            <w:lang w:val="en-US"/>
                          </w:rPr>
                          <w:t>= n* W</w:t>
                        </w:r>
                        <w:r>
                          <w:rPr>
                            <w:b/>
                            <w:bCs/>
                            <w:sz w:val="19"/>
                            <w:vertAlign w:val="subscript"/>
                            <w:lang w:val="en-US"/>
                          </w:rPr>
                          <w:t>h</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Matutina</w:t>
                        </w:r>
                      </w:p>
                    </w:tc>
                    <w:tc>
                      <w:tcPr>
                        <w:tcW w:w="1005" w:type="dxa"/>
                        <w:vAlign w:val="bottom"/>
                      </w:tcPr>
                      <w:p w:rsidR="00000000" w:rsidRDefault="00BA3864">
                        <w:pPr>
                          <w:jc w:val="center"/>
                          <w:rPr>
                            <w:rFonts w:ascii="Arial" w:eastAsia="Arial Unicode MS" w:hAnsi="Arial" w:cs="Arial"/>
                            <w:sz w:val="19"/>
                            <w:szCs w:val="20"/>
                          </w:rPr>
                        </w:pPr>
                        <w:r>
                          <w:rPr>
                            <w:rFonts w:ascii="Arial" w:hAnsi="Arial" w:cs="Arial"/>
                            <w:sz w:val="19"/>
                            <w:szCs w:val="20"/>
                          </w:rPr>
                          <w:t>7565</w:t>
                        </w:r>
                      </w:p>
                    </w:tc>
                    <w:tc>
                      <w:tcPr>
                        <w:tcW w:w="1260"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0.79</w:t>
                        </w:r>
                      </w:p>
                    </w:tc>
                    <w:tc>
                      <w:tcPr>
                        <w:tcW w:w="1087"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188</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Vespertina</w:t>
                        </w:r>
                      </w:p>
                    </w:tc>
                    <w:tc>
                      <w:tcPr>
                        <w:tcW w:w="1005" w:type="dxa"/>
                        <w:vAlign w:val="bottom"/>
                      </w:tcPr>
                      <w:p w:rsidR="00000000" w:rsidRDefault="00BA3864">
                        <w:pPr>
                          <w:jc w:val="center"/>
                          <w:rPr>
                            <w:rFonts w:ascii="Arial" w:eastAsia="Arial Unicode MS" w:hAnsi="Arial" w:cs="Arial"/>
                            <w:sz w:val="19"/>
                            <w:szCs w:val="20"/>
                          </w:rPr>
                        </w:pPr>
                        <w:r>
                          <w:rPr>
                            <w:rFonts w:ascii="Arial" w:hAnsi="Arial" w:cs="Arial"/>
                            <w:sz w:val="19"/>
                            <w:szCs w:val="20"/>
                          </w:rPr>
                          <w:t>1194</w:t>
                        </w:r>
                      </w:p>
                    </w:tc>
                    <w:tc>
                      <w:tcPr>
                        <w:tcW w:w="1260"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0.12</w:t>
                        </w:r>
                      </w:p>
                    </w:tc>
                    <w:tc>
                      <w:tcPr>
                        <w:tcW w:w="1087"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30</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Nocturna</w:t>
                        </w:r>
                      </w:p>
                    </w:tc>
                    <w:tc>
                      <w:tcPr>
                        <w:tcW w:w="1005" w:type="dxa"/>
                        <w:vAlign w:val="bottom"/>
                      </w:tcPr>
                      <w:p w:rsidR="00000000" w:rsidRDefault="00BA3864">
                        <w:pPr>
                          <w:jc w:val="center"/>
                          <w:rPr>
                            <w:rFonts w:ascii="Arial" w:eastAsia="Arial Unicode MS" w:hAnsi="Arial" w:cs="Arial"/>
                            <w:sz w:val="19"/>
                            <w:szCs w:val="20"/>
                          </w:rPr>
                        </w:pPr>
                        <w:r>
                          <w:rPr>
                            <w:rFonts w:ascii="Arial" w:hAnsi="Arial" w:cs="Arial"/>
                            <w:sz w:val="19"/>
                            <w:szCs w:val="20"/>
                          </w:rPr>
                          <w:t>869</w:t>
                        </w:r>
                      </w:p>
                    </w:tc>
                    <w:tc>
                      <w:tcPr>
                        <w:tcW w:w="1260"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0.09</w:t>
                        </w:r>
                      </w:p>
                    </w:tc>
                    <w:tc>
                      <w:tcPr>
                        <w:tcW w:w="1087"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21</w:t>
                        </w:r>
                      </w:p>
                    </w:tc>
                  </w:tr>
                  <w:tr w:rsidR="00000000">
                    <w:tblPrEx>
                      <w:tblCellMar>
                        <w:top w:w="0" w:type="dxa"/>
                        <w:bottom w:w="0" w:type="dxa"/>
                      </w:tblCellMar>
                    </w:tblPrEx>
                    <w:trPr>
                      <w:jc w:val="center"/>
                    </w:trPr>
                    <w:tc>
                      <w:tcPr>
                        <w:tcW w:w="1150" w:type="dxa"/>
                      </w:tcPr>
                      <w:p w:rsidR="00000000" w:rsidRDefault="00BA3864">
                        <w:pPr>
                          <w:pStyle w:val="Textoindependiente2"/>
                          <w:rPr>
                            <w:sz w:val="19"/>
                          </w:rPr>
                        </w:pPr>
                        <w:r>
                          <w:rPr>
                            <w:sz w:val="19"/>
                          </w:rPr>
                          <w:t>Total</w:t>
                        </w:r>
                      </w:p>
                    </w:tc>
                    <w:tc>
                      <w:tcPr>
                        <w:tcW w:w="1005" w:type="dxa"/>
                        <w:vAlign w:val="bottom"/>
                      </w:tcPr>
                      <w:p w:rsidR="00000000" w:rsidRDefault="00BA3864">
                        <w:pPr>
                          <w:jc w:val="center"/>
                          <w:rPr>
                            <w:rFonts w:ascii="Arial" w:eastAsia="Arial Unicode MS" w:hAnsi="Arial" w:cs="Arial"/>
                            <w:sz w:val="19"/>
                            <w:szCs w:val="20"/>
                          </w:rPr>
                        </w:pPr>
                        <w:r>
                          <w:rPr>
                            <w:rFonts w:ascii="Arial" w:hAnsi="Arial" w:cs="Arial"/>
                            <w:sz w:val="19"/>
                            <w:szCs w:val="20"/>
                          </w:rPr>
                          <w:t>9628</w:t>
                        </w:r>
                      </w:p>
                    </w:tc>
                    <w:tc>
                      <w:tcPr>
                        <w:tcW w:w="1260" w:type="dxa"/>
                        <w:vAlign w:val="bottom"/>
                      </w:tcPr>
                      <w:p w:rsidR="00000000" w:rsidRDefault="00BA3864">
                        <w:pPr>
                          <w:jc w:val="center"/>
                          <w:rPr>
                            <w:rFonts w:ascii="Arial" w:eastAsia="Arial Unicode MS" w:hAnsi="Arial" w:cs="Arial"/>
                            <w:sz w:val="19"/>
                            <w:szCs w:val="20"/>
                          </w:rPr>
                        </w:pPr>
                      </w:p>
                    </w:tc>
                    <w:tc>
                      <w:tcPr>
                        <w:tcW w:w="1087" w:type="dxa"/>
                        <w:vAlign w:val="bottom"/>
                      </w:tcPr>
                      <w:p w:rsidR="00000000" w:rsidRDefault="00BA3864">
                        <w:pPr>
                          <w:jc w:val="center"/>
                          <w:rPr>
                            <w:rFonts w:ascii="Arial" w:eastAsia="Arial Unicode MS" w:hAnsi="Arial" w:cs="Arial"/>
                            <w:sz w:val="19"/>
                            <w:szCs w:val="20"/>
                          </w:rPr>
                        </w:pPr>
                        <w:r>
                          <w:rPr>
                            <w:rFonts w:ascii="Arial" w:eastAsia="Arial Unicode MS" w:hAnsi="Arial" w:cs="Arial"/>
                            <w:sz w:val="19"/>
                            <w:szCs w:val="20"/>
                          </w:rPr>
                          <w:t>239</w:t>
                        </w:r>
                      </w:p>
                    </w:tc>
                  </w:tr>
                </w:tbl>
                <w:p w:rsidR="00000000" w:rsidRDefault="00BA3864"/>
              </w:txbxContent>
            </v:textbox>
          </v:shape>
        </w:pict>
      </w: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spacing w:line="480" w:lineRule="auto"/>
        <w:ind w:left="448"/>
      </w:pPr>
      <w:r>
        <w:t xml:space="preserve">A continuación se determina el número de instituciones de los cuales se extraerán los entes de investigación, para eso se utiliza el muestreo por conglomerados. </w:t>
      </w:r>
      <w:r>
        <w:t xml:space="preserve"> Los establecimientos educativos muestran las unidades de estudio con características heterogéneas dentro de estos y homogéneas fuera de los mismos, estos grupos reciben el nombre de conglomerados.</w:t>
      </w: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spacing w:line="480" w:lineRule="auto"/>
        <w:ind w:left="448"/>
      </w:pPr>
      <w:r>
        <w:t>Para determinar la cantidad de conglomerados (colegios),</w:t>
      </w:r>
      <w:r>
        <w:t xml:space="preserve">  se utiliza la siguiente expresión:</w:t>
      </w:r>
    </w:p>
    <w:p w:rsidR="00000000" w:rsidRDefault="00BA3864">
      <w:pPr>
        <w:pStyle w:val="Textoindependiente2"/>
        <w:ind w:firstLine="450"/>
        <w:jc w:val="center"/>
      </w:pPr>
      <w:r>
        <w:rPr>
          <w:position w:val="-12"/>
        </w:rPr>
        <w:object w:dxaOrig="2140" w:dyaOrig="680">
          <v:shape id="_x0000_i1040" type="#_x0000_t75" style="width:107.25pt;height:33.75pt" o:ole="">
            <v:imagedata r:id="rId32" o:title=""/>
          </v:shape>
          <o:OLEObject Type="Embed" ProgID="Equation.3" ShapeID="_x0000_i1040" DrawAspect="Content" ObjectID="_1308038206" r:id="rId33"/>
        </w:object>
      </w:r>
    </w:p>
    <w:p w:rsidR="00000000" w:rsidRDefault="00BA3864">
      <w:pPr>
        <w:pStyle w:val="Textoindependiente2"/>
        <w:spacing w:line="480" w:lineRule="auto"/>
        <w:ind w:firstLine="450"/>
      </w:pPr>
    </w:p>
    <w:p w:rsidR="00000000" w:rsidRDefault="00BA3864">
      <w:pPr>
        <w:pStyle w:val="Textoindependiente2"/>
        <w:spacing w:line="480" w:lineRule="auto"/>
        <w:ind w:firstLine="450"/>
      </w:pPr>
      <w:r>
        <w:t>donde:</w:t>
      </w:r>
    </w:p>
    <w:p w:rsidR="00000000" w:rsidRDefault="00BA3864" w:rsidP="00BA3864">
      <w:pPr>
        <w:pStyle w:val="Textoindependiente2"/>
        <w:numPr>
          <w:ilvl w:val="0"/>
          <w:numId w:val="2"/>
        </w:numPr>
        <w:spacing w:line="480" w:lineRule="auto"/>
      </w:pPr>
      <w:r>
        <w:rPr>
          <w:position w:val="-12"/>
        </w:rPr>
        <w:object w:dxaOrig="260" w:dyaOrig="360">
          <v:shape id="_x0000_i1041" type="#_x0000_t75" style="width:12.75pt;height:18pt" o:ole="">
            <v:imagedata r:id="rId34" o:title=""/>
          </v:shape>
          <o:OLEObject Type="Embed" ProgID="Equation.3" ShapeID="_x0000_i1041" DrawAspect="Content" ObjectID="_1308038207" r:id="rId35"/>
        </w:object>
      </w:r>
      <w:r>
        <w:t>=  Tamaño de la muestra en muestreo por conglomerados.</w:t>
      </w:r>
    </w:p>
    <w:p w:rsidR="00000000" w:rsidRDefault="00BA3864" w:rsidP="00BA3864">
      <w:pPr>
        <w:pStyle w:val="Textoindependiente2"/>
        <w:numPr>
          <w:ilvl w:val="0"/>
          <w:numId w:val="2"/>
        </w:numPr>
        <w:spacing w:line="480" w:lineRule="auto"/>
      </w:pPr>
      <w:r>
        <w:rPr>
          <w:position w:val="-12"/>
        </w:rPr>
        <w:object w:dxaOrig="279" w:dyaOrig="360">
          <v:shape id="_x0000_i1042" type="#_x0000_t75" style="width:14.25pt;height:18pt" o:ole="">
            <v:imagedata r:id="rId36" o:title=""/>
          </v:shape>
          <o:OLEObject Type="Embed" ProgID="Equation.3" ShapeID="_x0000_i1042" DrawAspect="Content" ObjectID="_1308038208" r:id="rId37"/>
        </w:object>
      </w:r>
      <w:r>
        <w:t xml:space="preserve">= Tamaño de muestra necesario en muestreo aleatorio simple para obtener una precisión </w:t>
      </w:r>
      <w:r>
        <w:t xml:space="preserve">dada. </w:t>
      </w:r>
    </w:p>
    <w:p w:rsidR="00000000" w:rsidRDefault="00BA3864" w:rsidP="00BA3864">
      <w:pPr>
        <w:pStyle w:val="Textoindependiente2"/>
        <w:numPr>
          <w:ilvl w:val="0"/>
          <w:numId w:val="2"/>
        </w:numPr>
        <w:spacing w:line="480" w:lineRule="auto"/>
      </w:pPr>
      <w:r>
        <w:rPr>
          <w:position w:val="-6"/>
        </w:rPr>
        <w:object w:dxaOrig="220" w:dyaOrig="279">
          <v:shape id="_x0000_i1043" type="#_x0000_t75" style="width:11.25pt;height:14.25pt" o:ole="" o:bullet="t">
            <v:imagedata r:id="rId38" o:title=""/>
          </v:shape>
          <o:OLEObject Type="Embed" ProgID="Equation.3" ShapeID="_x0000_i1043" DrawAspect="Content" ObjectID="_1308038209" r:id="rId39"/>
        </w:object>
      </w:r>
      <w:r>
        <w:t>=  Coeficiente de correlación intraconglomerados.</w:t>
      </w:r>
    </w:p>
    <w:p w:rsidR="00000000" w:rsidRDefault="00BA3864" w:rsidP="00BA3864">
      <w:pPr>
        <w:pStyle w:val="Textoindependiente2"/>
        <w:numPr>
          <w:ilvl w:val="0"/>
          <w:numId w:val="2"/>
        </w:numPr>
        <w:spacing w:line="480" w:lineRule="auto"/>
      </w:pPr>
      <w:r>
        <w:rPr>
          <w:position w:val="-4"/>
        </w:rPr>
        <w:object w:dxaOrig="320" w:dyaOrig="440">
          <v:shape id="_x0000_i1044" type="#_x0000_t75" style="width:15.75pt;height:21.75pt" o:ole="">
            <v:imagedata r:id="rId40" o:title=""/>
          </v:shape>
          <o:OLEObject Type="Embed" ProgID="Equation.3" ShapeID="_x0000_i1044" DrawAspect="Content" ObjectID="_1308038210" r:id="rId41"/>
        </w:object>
      </w:r>
      <w:r>
        <w:t>= Número de unidades elementales por conglomerado.</w:t>
      </w:r>
    </w:p>
    <w:p w:rsidR="00000000" w:rsidRDefault="00BA3864" w:rsidP="00BA3864">
      <w:pPr>
        <w:pStyle w:val="Textoindependiente2"/>
        <w:numPr>
          <w:ilvl w:val="0"/>
          <w:numId w:val="2"/>
        </w:numPr>
        <w:spacing w:line="480" w:lineRule="auto"/>
      </w:pPr>
      <w:r>
        <w:t xml:space="preserve">La cantidad </w:t>
      </w:r>
      <w:r>
        <w:rPr>
          <w:position w:val="-10"/>
        </w:rPr>
        <w:object w:dxaOrig="1240" w:dyaOrig="660">
          <v:shape id="_x0000_i1045" type="#_x0000_t75" style="width:62.25pt;height:33pt" o:ole="">
            <v:imagedata r:id="rId42" o:title=""/>
          </v:shape>
          <o:OLEObject Type="Embed" ProgID="Equation.3" ShapeID="_x0000_i1045" DrawAspect="Content" ObjectID="_1308038211" r:id="rId43"/>
        </w:object>
      </w:r>
      <w:r>
        <w:t xml:space="preserve"> por la que hay que multiplicar el tamaño de muestra por conglomera</w:t>
      </w:r>
      <w:r>
        <w:t xml:space="preserve">do </w:t>
      </w:r>
      <w:r>
        <w:rPr>
          <w:position w:val="-12"/>
        </w:rPr>
        <w:object w:dxaOrig="260" w:dyaOrig="360">
          <v:shape id="_x0000_i1046" type="#_x0000_t75" style="width:12.75pt;height:18pt" o:ole="">
            <v:imagedata r:id="rId34" o:title=""/>
          </v:shape>
          <o:OLEObject Type="Embed" ProgID="Equation.3" ShapeID="_x0000_i1046" DrawAspect="Content" ObjectID="_1308038212" r:id="rId44"/>
        </w:object>
      </w:r>
      <w:r>
        <w:t xml:space="preserve"> para que coincida con el tamaño de muestra necesario en muestreo aleatorio simple </w:t>
      </w:r>
      <w:r>
        <w:rPr>
          <w:position w:val="-12"/>
        </w:rPr>
        <w:object w:dxaOrig="279" w:dyaOrig="360">
          <v:shape id="_x0000_i1047" type="#_x0000_t75" style="width:14.25pt;height:18pt" o:ole="">
            <v:imagedata r:id="rId36" o:title=""/>
          </v:shape>
          <o:OLEObject Type="Embed" ProgID="Equation.3" ShapeID="_x0000_i1047" DrawAspect="Content" ObjectID="_1308038213" r:id="rId45"/>
        </w:object>
      </w:r>
      <w:r>
        <w:t xml:space="preserve"> para igual precisión en ambos tipos de muestreo, se denomina </w:t>
      </w:r>
      <w:r>
        <w:rPr>
          <w:i/>
          <w:iCs/>
        </w:rPr>
        <w:t>Efecto del diseño</w:t>
      </w:r>
      <w:r>
        <w:t>.</w:t>
      </w:r>
    </w:p>
    <w:p w:rsidR="00000000" w:rsidRDefault="00BA3864">
      <w:pPr>
        <w:pStyle w:val="Textoindependiente2"/>
        <w:rPr>
          <w:b/>
          <w:bCs/>
        </w:rPr>
      </w:pPr>
    </w:p>
    <w:p w:rsidR="00000000" w:rsidRDefault="00BA3864">
      <w:pPr>
        <w:pStyle w:val="Textoindependiente2"/>
        <w:rPr>
          <w:b/>
          <w:bCs/>
        </w:rPr>
      </w:pPr>
    </w:p>
    <w:p w:rsidR="00000000" w:rsidRDefault="00BA3864">
      <w:pPr>
        <w:pStyle w:val="Textoindependiente2"/>
        <w:spacing w:line="480" w:lineRule="auto"/>
        <w:ind w:left="450"/>
      </w:pPr>
      <w:r>
        <w:t>Al tratarse de dos estratos (particulares</w:t>
      </w:r>
      <w:r>
        <w:t xml:space="preserve"> y fiscales), se obtendrá para cada uno de ellos el tamaño de conglomerado, para lo cual es necesario conocer los siguientes valores:</w:t>
      </w:r>
    </w:p>
    <w:p w:rsidR="00000000" w:rsidRDefault="00BA3864">
      <w:pPr>
        <w:pStyle w:val="Textoindependiente2"/>
        <w:ind w:left="448"/>
      </w:pPr>
    </w:p>
    <w:p w:rsidR="00000000" w:rsidRDefault="00BA3864">
      <w:pPr>
        <w:pStyle w:val="Textoindependiente2"/>
        <w:ind w:left="448"/>
      </w:pPr>
    </w:p>
    <w:p w:rsidR="00000000" w:rsidRDefault="00BA3864" w:rsidP="00BA3864">
      <w:pPr>
        <w:pStyle w:val="Textoindependiente2"/>
        <w:numPr>
          <w:ilvl w:val="0"/>
          <w:numId w:val="3"/>
        </w:numPr>
        <w:spacing w:line="480" w:lineRule="auto"/>
      </w:pPr>
      <w:r>
        <w:t xml:space="preserve">El coeficiente de correlación intraconglomerados para cada estrato es: Particulares: </w:t>
      </w:r>
      <w:r>
        <w:rPr>
          <w:position w:val="-14"/>
        </w:rPr>
        <w:object w:dxaOrig="260" w:dyaOrig="380">
          <v:shape id="_x0000_i1048" type="#_x0000_t75" style="width:12.75pt;height:18.75pt" o:ole="">
            <v:imagedata r:id="rId46" o:title=""/>
          </v:shape>
          <o:OLEObject Type="Embed" ProgID="Equation.3" ShapeID="_x0000_i1048" DrawAspect="Content" ObjectID="_1308038214" r:id="rId47"/>
        </w:object>
      </w:r>
      <w:r>
        <w:t>=-0.0209 y p</w:t>
      </w:r>
      <w:r>
        <w:t xml:space="preserve">ara Fiscales:  </w:t>
      </w:r>
      <w:r>
        <w:rPr>
          <w:position w:val="-14"/>
        </w:rPr>
        <w:object w:dxaOrig="260" w:dyaOrig="380">
          <v:shape id="_x0000_i1049" type="#_x0000_t75" style="width:12.75pt;height:18.75pt" o:ole="">
            <v:imagedata r:id="rId48" o:title=""/>
          </v:shape>
          <o:OLEObject Type="Embed" ProgID="Equation.3" ShapeID="_x0000_i1049" DrawAspect="Content" ObjectID="_1308038215" r:id="rId49"/>
        </w:object>
      </w:r>
      <w:r>
        <w:t>=-0.0120.  Como es posible observar los dos valores de coeficiente son negativos lo cual nos indica que la precisión del muestreo por conglomerados es superior a la del muestreo aleatorio simple.</w:t>
      </w:r>
    </w:p>
    <w:p w:rsidR="00000000" w:rsidRDefault="00BA3864">
      <w:pPr>
        <w:pStyle w:val="Textoindependiente2"/>
        <w:ind w:left="448"/>
      </w:pPr>
    </w:p>
    <w:p w:rsidR="00000000" w:rsidRDefault="00BA3864">
      <w:pPr>
        <w:pStyle w:val="Textoindependiente2"/>
        <w:ind w:left="448"/>
      </w:pPr>
    </w:p>
    <w:p w:rsidR="00000000" w:rsidRDefault="00BA3864" w:rsidP="00BA3864">
      <w:pPr>
        <w:pStyle w:val="Textoindependiente2"/>
        <w:numPr>
          <w:ilvl w:val="0"/>
          <w:numId w:val="3"/>
        </w:numPr>
        <w:spacing w:line="480" w:lineRule="auto"/>
        <w:ind w:left="805" w:hanging="357"/>
      </w:pPr>
      <w:r>
        <w:t xml:space="preserve">Para calcular </w:t>
      </w:r>
      <w:r>
        <w:rPr>
          <w:position w:val="-4"/>
        </w:rPr>
        <w:object w:dxaOrig="320" w:dyaOrig="440">
          <v:shape id="_x0000_i1050" type="#_x0000_t75" style="width:15.75pt;height:21.75pt" o:ole="">
            <v:imagedata r:id="rId40" o:title=""/>
          </v:shape>
          <o:OLEObject Type="Embed" ProgID="Equation.3" ShapeID="_x0000_i1050" DrawAspect="Content" ObjectID="_1308038216" r:id="rId50"/>
        </w:object>
      </w:r>
      <w:r>
        <w:t xml:space="preserve">, se dividió el número de estudiantes para el número de colegios, esto se realizó por  que cada institución no contaba con la misma cantidad de alumnos en el último año de diversificado. Los resultados obtenidos fueron: Particulares:  </w:t>
      </w:r>
      <w:r>
        <w:rPr>
          <w:position w:val="-4"/>
        </w:rPr>
        <w:object w:dxaOrig="320" w:dyaOrig="440">
          <v:shape id="_x0000_i1051" type="#_x0000_t75" style="width:15.75pt;height:21.75pt" o:ole="">
            <v:imagedata r:id="rId40" o:title=""/>
          </v:shape>
          <o:OLEObject Type="Embed" ProgID="Equation.3" ShapeID="_x0000_i1051" DrawAspect="Content" ObjectID="_1308038217" r:id="rId51"/>
        </w:object>
      </w:r>
      <w:r>
        <w:t xml:space="preserve">=47 y Fiscales </w:t>
      </w:r>
      <w:r>
        <w:rPr>
          <w:position w:val="-4"/>
        </w:rPr>
        <w:object w:dxaOrig="320" w:dyaOrig="440">
          <v:shape id="_x0000_i1052" type="#_x0000_t75" style="width:15.75pt;height:21.75pt" o:ole="">
            <v:imagedata r:id="rId40" o:title=""/>
          </v:shape>
          <o:OLEObject Type="Embed" ProgID="Equation.3" ShapeID="_x0000_i1052" DrawAspect="Content" ObjectID="_1308038218" r:id="rId52"/>
        </w:object>
      </w:r>
      <w:r>
        <w:t>=83.</w:t>
      </w:r>
    </w:p>
    <w:p w:rsidR="00000000" w:rsidRDefault="00BA3864">
      <w:pPr>
        <w:pStyle w:val="Textoindependiente2"/>
        <w:ind w:left="448"/>
      </w:pPr>
    </w:p>
    <w:p w:rsidR="00000000" w:rsidRDefault="00BA3864">
      <w:pPr>
        <w:pStyle w:val="Textoindependiente2"/>
        <w:ind w:left="448"/>
      </w:pPr>
    </w:p>
    <w:p w:rsidR="00000000" w:rsidRDefault="00BA3864" w:rsidP="00BA3864">
      <w:pPr>
        <w:pStyle w:val="Textoindependiente2"/>
        <w:numPr>
          <w:ilvl w:val="0"/>
          <w:numId w:val="3"/>
        </w:numPr>
        <w:spacing w:line="480" w:lineRule="auto"/>
        <w:ind w:left="805" w:hanging="357"/>
      </w:pPr>
      <w:r>
        <w:t xml:space="preserve">El valor de </w:t>
      </w:r>
      <w:r>
        <w:rPr>
          <w:position w:val="-12"/>
        </w:rPr>
        <w:object w:dxaOrig="279" w:dyaOrig="360">
          <v:shape id="_x0000_i1053" type="#_x0000_t75" style="width:14.25pt;height:18pt" o:ole="">
            <v:imagedata r:id="rId36" o:title=""/>
          </v:shape>
          <o:OLEObject Type="Embed" ProgID="Equation.3" ShapeID="_x0000_i1053" DrawAspect="Content" ObjectID="_1308038219" r:id="rId53"/>
        </w:object>
      </w:r>
      <w:r>
        <w:t xml:space="preserve"> para particulares es 239, mientras que para el estrato de fiscales es 279.</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50"/>
      </w:pPr>
      <w:r>
        <w:t>Con los valores mencionados es posible calcular el tamaño de conglomerado, obte</w:t>
      </w:r>
      <w:r>
        <w:t>niendo lo siguiente:</w:t>
      </w:r>
    </w:p>
    <w:p w:rsidR="00000000" w:rsidRDefault="00BA3864">
      <w:pPr>
        <w:pStyle w:val="Textoindependiente2"/>
        <w:spacing w:line="480" w:lineRule="auto"/>
        <w:ind w:firstLine="450"/>
      </w:pPr>
      <w:r>
        <w:rPr>
          <w:i/>
          <w:iCs/>
        </w:rPr>
        <w:t xml:space="preserve">Particulares: </w:t>
      </w:r>
      <w:r>
        <w:rPr>
          <w:position w:val="-12"/>
        </w:rPr>
        <w:object w:dxaOrig="2840" w:dyaOrig="520">
          <v:shape id="_x0000_i1054" type="#_x0000_t75" style="width:141.75pt;height:26.25pt" o:ole="">
            <v:imagedata r:id="rId54" o:title=""/>
          </v:shape>
          <o:OLEObject Type="Embed" ProgID="Equation.3" ShapeID="_x0000_i1054" DrawAspect="Content" ObjectID="_1308038220" r:id="rId55"/>
        </w:object>
      </w:r>
      <w:r>
        <w:t>= 9.225</w:t>
      </w:r>
    </w:p>
    <w:p w:rsidR="00000000" w:rsidRDefault="00BA3864">
      <w:pPr>
        <w:pStyle w:val="Textoindependiente2"/>
        <w:spacing w:line="480" w:lineRule="auto"/>
        <w:ind w:firstLine="450"/>
      </w:pPr>
      <w:r>
        <w:rPr>
          <w:i/>
          <w:iCs/>
        </w:rPr>
        <w:t>Fiscales:</w:t>
      </w:r>
      <w:r>
        <w:t xml:space="preserve"> </w:t>
      </w:r>
      <w:r>
        <w:rPr>
          <w:position w:val="-12"/>
        </w:rPr>
        <w:object w:dxaOrig="2820" w:dyaOrig="520">
          <v:shape id="_x0000_i1055" type="#_x0000_t75" style="width:141pt;height:26.25pt" o:ole="">
            <v:imagedata r:id="rId56" o:title=""/>
          </v:shape>
          <o:OLEObject Type="Embed" ProgID="Equation.3" ShapeID="_x0000_i1055" DrawAspect="Content" ObjectID="_1308038221" r:id="rId57"/>
        </w:object>
      </w:r>
      <w:r>
        <w:t>=4.5</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pPr>
      <w:r>
        <w:t>La cantidad de conglomerados requeridos en el estrato Particulares es 9 colegios, mientras que en los Fiscales es 5 instituciones.  En la Tabla XX, se</w:t>
      </w:r>
      <w:r>
        <w:t xml:space="preserve"> observa el número de instituciones escogidos por cada jornada de estudio.</w:t>
      </w:r>
    </w:p>
    <w:p w:rsidR="00000000" w:rsidRDefault="00BA3864">
      <w:pPr>
        <w:pStyle w:val="Textoindependiente2"/>
        <w:ind w:left="450"/>
      </w:pPr>
    </w:p>
    <w:p w:rsidR="00000000" w:rsidRDefault="00BA3864">
      <w:pPr>
        <w:pStyle w:val="Textoindependiente2"/>
        <w:ind w:left="450"/>
        <w:jc w:val="center"/>
      </w:pPr>
    </w:p>
    <w:p w:rsidR="00000000" w:rsidRDefault="00BA3864">
      <w:pPr>
        <w:pStyle w:val="Textoindependiente2"/>
        <w:ind w:left="450"/>
      </w:pPr>
      <w:r>
        <w:rPr>
          <w:noProof/>
          <w:sz w:val="20"/>
          <w:lang w:eastAsia="es-ES"/>
        </w:rPr>
        <w:pict>
          <v:shape id="_x0000_s1032" type="#_x0000_t202" style="position:absolute;left:0;text-align:left;margin-left:1in;margin-top:4.2pt;width:270pt;height:153pt;z-index:251659776" strokeweight="3pt">
            <v:stroke linestyle="thinThin"/>
            <v:textbox>
              <w:txbxContent>
                <w:p w:rsidR="00000000" w:rsidRDefault="00BA3864">
                  <w:pPr>
                    <w:pStyle w:val="Ttulo4"/>
                    <w:rPr>
                      <w:sz w:val="20"/>
                    </w:rPr>
                  </w:pPr>
                  <w:r>
                    <w:rPr>
                      <w:sz w:val="20"/>
                    </w:rPr>
                    <w:t>TABLA XX</w:t>
                  </w:r>
                </w:p>
                <w:p w:rsidR="00000000" w:rsidRDefault="00BA3864">
                  <w:pPr>
                    <w:pStyle w:val="Textoindependiente2"/>
                    <w:jc w:val="center"/>
                    <w:rPr>
                      <w:b/>
                      <w:bCs/>
                      <w:sz w:val="20"/>
                    </w:rPr>
                  </w:pPr>
                  <w:r>
                    <w:rPr>
                      <w:b/>
                      <w:bCs/>
                      <w:sz w:val="20"/>
                    </w:rPr>
                    <w:t>NÚMERO DE COLEGIOS</w:t>
                  </w:r>
                </w:p>
                <w:p w:rsidR="00000000" w:rsidRDefault="00BA3864">
                  <w:pPr>
                    <w:pStyle w:val="Textoindependiente2"/>
                    <w:jc w:val="center"/>
                    <w:rPr>
                      <w:b/>
                      <w:bCs/>
                      <w:sz w:val="20"/>
                    </w:rPr>
                  </w:pPr>
                  <w:r>
                    <w:rPr>
                      <w:b/>
                      <w:bCs/>
                      <w:sz w:val="20"/>
                    </w:rPr>
                    <w:t xml:space="preserve"> DISTRIBUIDOS POR JORNADA</w:t>
                  </w:r>
                </w:p>
                <w:p w:rsidR="00000000" w:rsidRDefault="00BA3864">
                  <w:pPr>
                    <w:pStyle w:val="Textoindependiente2"/>
                    <w:jc w:val="cente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3"/>
                    <w:gridCol w:w="1440"/>
                    <w:gridCol w:w="1707"/>
                  </w:tblGrid>
                  <w:tr w:rsidR="00000000">
                    <w:tblPrEx>
                      <w:tblCellMar>
                        <w:top w:w="0" w:type="dxa"/>
                        <w:bottom w:w="0" w:type="dxa"/>
                      </w:tblCellMar>
                    </w:tblPrEx>
                    <w:trPr>
                      <w:cantSplit/>
                      <w:jc w:val="center"/>
                    </w:trPr>
                    <w:tc>
                      <w:tcPr>
                        <w:tcW w:w="1253" w:type="dxa"/>
                        <w:vMerge w:val="restart"/>
                      </w:tcPr>
                      <w:p w:rsidR="00000000" w:rsidRDefault="00BA3864">
                        <w:pPr>
                          <w:pStyle w:val="Textoindependiente2"/>
                          <w:jc w:val="center"/>
                          <w:rPr>
                            <w:b/>
                            <w:bCs/>
                            <w:sz w:val="20"/>
                          </w:rPr>
                        </w:pPr>
                        <w:r>
                          <w:rPr>
                            <w:b/>
                            <w:bCs/>
                            <w:sz w:val="20"/>
                          </w:rPr>
                          <w:t>Jornada de estudio</w:t>
                        </w:r>
                      </w:p>
                    </w:tc>
                    <w:tc>
                      <w:tcPr>
                        <w:tcW w:w="1440" w:type="dxa"/>
                      </w:tcPr>
                      <w:p w:rsidR="00000000" w:rsidRDefault="00BA3864">
                        <w:pPr>
                          <w:pStyle w:val="Textoindependiente2"/>
                          <w:jc w:val="center"/>
                          <w:rPr>
                            <w:b/>
                            <w:bCs/>
                            <w:sz w:val="20"/>
                          </w:rPr>
                        </w:pPr>
                        <w:r>
                          <w:rPr>
                            <w:b/>
                            <w:bCs/>
                            <w:sz w:val="20"/>
                          </w:rPr>
                          <w:t>FISCALES</w:t>
                        </w:r>
                      </w:p>
                    </w:tc>
                    <w:tc>
                      <w:tcPr>
                        <w:tcW w:w="1707" w:type="dxa"/>
                      </w:tcPr>
                      <w:p w:rsidR="00000000" w:rsidRDefault="00BA3864">
                        <w:pPr>
                          <w:pStyle w:val="Textoindependiente2"/>
                          <w:jc w:val="center"/>
                          <w:rPr>
                            <w:b/>
                            <w:bCs/>
                            <w:sz w:val="20"/>
                          </w:rPr>
                        </w:pPr>
                        <w:r>
                          <w:rPr>
                            <w:b/>
                            <w:bCs/>
                            <w:sz w:val="20"/>
                          </w:rPr>
                          <w:t>PARTICULARES</w:t>
                        </w:r>
                      </w:p>
                    </w:tc>
                  </w:tr>
                  <w:tr w:rsidR="00000000">
                    <w:tblPrEx>
                      <w:tblCellMar>
                        <w:top w:w="0" w:type="dxa"/>
                        <w:bottom w:w="0" w:type="dxa"/>
                      </w:tblCellMar>
                    </w:tblPrEx>
                    <w:trPr>
                      <w:cantSplit/>
                      <w:jc w:val="center"/>
                    </w:trPr>
                    <w:tc>
                      <w:tcPr>
                        <w:tcW w:w="1253" w:type="dxa"/>
                        <w:vMerge/>
                      </w:tcPr>
                      <w:p w:rsidR="00000000" w:rsidRDefault="00BA3864">
                        <w:pPr>
                          <w:pStyle w:val="Textoindependiente2"/>
                          <w:jc w:val="center"/>
                          <w:rPr>
                            <w:b/>
                            <w:bCs/>
                            <w:sz w:val="20"/>
                          </w:rPr>
                        </w:pPr>
                      </w:p>
                    </w:tc>
                    <w:tc>
                      <w:tcPr>
                        <w:tcW w:w="1440" w:type="dxa"/>
                      </w:tcPr>
                      <w:p w:rsidR="00000000" w:rsidRDefault="00BA3864">
                        <w:pPr>
                          <w:pStyle w:val="Textoindependiente2"/>
                          <w:jc w:val="center"/>
                          <w:rPr>
                            <w:b/>
                            <w:bCs/>
                            <w:sz w:val="20"/>
                          </w:rPr>
                        </w:pPr>
                        <w:r>
                          <w:rPr>
                            <w:b/>
                            <w:bCs/>
                            <w:sz w:val="20"/>
                          </w:rPr>
                          <w:t>Total de Colegios</w:t>
                        </w:r>
                      </w:p>
                    </w:tc>
                    <w:tc>
                      <w:tcPr>
                        <w:tcW w:w="1707" w:type="dxa"/>
                      </w:tcPr>
                      <w:p w:rsidR="00000000" w:rsidRDefault="00BA3864">
                        <w:pPr>
                          <w:pStyle w:val="Textoindependiente2"/>
                          <w:jc w:val="center"/>
                          <w:rPr>
                            <w:b/>
                            <w:bCs/>
                            <w:sz w:val="20"/>
                          </w:rPr>
                        </w:pPr>
                        <w:r>
                          <w:rPr>
                            <w:b/>
                            <w:bCs/>
                            <w:sz w:val="20"/>
                          </w:rPr>
                          <w:t>Total de Colegios</w:t>
                        </w:r>
                      </w:p>
                    </w:tc>
                  </w:tr>
                  <w:tr w:rsidR="00000000">
                    <w:tblPrEx>
                      <w:tblCellMar>
                        <w:top w:w="0" w:type="dxa"/>
                        <w:bottom w:w="0" w:type="dxa"/>
                      </w:tblCellMar>
                    </w:tblPrEx>
                    <w:trPr>
                      <w:jc w:val="center"/>
                    </w:trPr>
                    <w:tc>
                      <w:tcPr>
                        <w:tcW w:w="1253" w:type="dxa"/>
                      </w:tcPr>
                      <w:p w:rsidR="00000000" w:rsidRDefault="00BA3864">
                        <w:pPr>
                          <w:pStyle w:val="Textoindependiente2"/>
                          <w:rPr>
                            <w:sz w:val="20"/>
                          </w:rPr>
                        </w:pPr>
                        <w:r>
                          <w:rPr>
                            <w:sz w:val="20"/>
                          </w:rPr>
                          <w:t>Matutina</w:t>
                        </w:r>
                      </w:p>
                    </w:tc>
                    <w:tc>
                      <w:tcPr>
                        <w:tcW w:w="1440" w:type="dxa"/>
                      </w:tcPr>
                      <w:p w:rsidR="00000000" w:rsidRDefault="00BA3864">
                        <w:pPr>
                          <w:pStyle w:val="Textoindependiente2"/>
                          <w:jc w:val="center"/>
                          <w:rPr>
                            <w:sz w:val="20"/>
                          </w:rPr>
                        </w:pPr>
                        <w:r>
                          <w:rPr>
                            <w:sz w:val="20"/>
                          </w:rPr>
                          <w:t>2</w:t>
                        </w:r>
                      </w:p>
                    </w:tc>
                    <w:tc>
                      <w:tcPr>
                        <w:tcW w:w="1707"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6</w:t>
                        </w:r>
                      </w:p>
                    </w:tc>
                  </w:tr>
                  <w:tr w:rsidR="00000000">
                    <w:tblPrEx>
                      <w:tblCellMar>
                        <w:top w:w="0" w:type="dxa"/>
                        <w:bottom w:w="0" w:type="dxa"/>
                      </w:tblCellMar>
                    </w:tblPrEx>
                    <w:trPr>
                      <w:jc w:val="center"/>
                    </w:trPr>
                    <w:tc>
                      <w:tcPr>
                        <w:tcW w:w="1253" w:type="dxa"/>
                      </w:tcPr>
                      <w:p w:rsidR="00000000" w:rsidRDefault="00BA3864">
                        <w:pPr>
                          <w:pStyle w:val="Textoindependiente2"/>
                          <w:rPr>
                            <w:sz w:val="20"/>
                          </w:rPr>
                        </w:pPr>
                        <w:r>
                          <w:rPr>
                            <w:sz w:val="20"/>
                          </w:rPr>
                          <w:t>Vespertina</w:t>
                        </w:r>
                      </w:p>
                    </w:tc>
                    <w:tc>
                      <w:tcPr>
                        <w:tcW w:w="1440" w:type="dxa"/>
                      </w:tcPr>
                      <w:p w:rsidR="00000000" w:rsidRDefault="00BA3864">
                        <w:pPr>
                          <w:pStyle w:val="Textoindependiente2"/>
                          <w:jc w:val="center"/>
                          <w:rPr>
                            <w:sz w:val="20"/>
                          </w:rPr>
                        </w:pPr>
                        <w:r>
                          <w:rPr>
                            <w:sz w:val="20"/>
                          </w:rPr>
                          <w:t>1</w:t>
                        </w:r>
                      </w:p>
                    </w:tc>
                    <w:tc>
                      <w:tcPr>
                        <w:tcW w:w="1707"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1</w:t>
                        </w:r>
                      </w:p>
                    </w:tc>
                  </w:tr>
                  <w:tr w:rsidR="00000000">
                    <w:tblPrEx>
                      <w:tblCellMar>
                        <w:top w:w="0" w:type="dxa"/>
                        <w:bottom w:w="0" w:type="dxa"/>
                      </w:tblCellMar>
                    </w:tblPrEx>
                    <w:trPr>
                      <w:jc w:val="center"/>
                    </w:trPr>
                    <w:tc>
                      <w:tcPr>
                        <w:tcW w:w="1253" w:type="dxa"/>
                      </w:tcPr>
                      <w:p w:rsidR="00000000" w:rsidRDefault="00BA3864">
                        <w:pPr>
                          <w:pStyle w:val="Textoindependiente2"/>
                          <w:rPr>
                            <w:sz w:val="20"/>
                          </w:rPr>
                        </w:pPr>
                        <w:r>
                          <w:rPr>
                            <w:sz w:val="20"/>
                          </w:rPr>
                          <w:t>Nocturna</w:t>
                        </w:r>
                      </w:p>
                    </w:tc>
                    <w:tc>
                      <w:tcPr>
                        <w:tcW w:w="1440" w:type="dxa"/>
                      </w:tcPr>
                      <w:p w:rsidR="00000000" w:rsidRDefault="00BA3864">
                        <w:pPr>
                          <w:pStyle w:val="Textoindependiente2"/>
                          <w:jc w:val="center"/>
                          <w:rPr>
                            <w:sz w:val="20"/>
                          </w:rPr>
                        </w:pPr>
                        <w:r>
                          <w:rPr>
                            <w:sz w:val="20"/>
                          </w:rPr>
                          <w:t>2</w:t>
                        </w:r>
                      </w:p>
                    </w:tc>
                    <w:tc>
                      <w:tcPr>
                        <w:tcW w:w="1707"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2</w:t>
                        </w:r>
                      </w:p>
                    </w:tc>
                  </w:tr>
                  <w:tr w:rsidR="00000000">
                    <w:tblPrEx>
                      <w:tblCellMar>
                        <w:top w:w="0" w:type="dxa"/>
                        <w:bottom w:w="0" w:type="dxa"/>
                      </w:tblCellMar>
                    </w:tblPrEx>
                    <w:trPr>
                      <w:jc w:val="center"/>
                    </w:trPr>
                    <w:tc>
                      <w:tcPr>
                        <w:tcW w:w="1253" w:type="dxa"/>
                      </w:tcPr>
                      <w:p w:rsidR="00000000" w:rsidRDefault="00BA3864">
                        <w:pPr>
                          <w:pStyle w:val="Textoindependiente2"/>
                          <w:rPr>
                            <w:sz w:val="20"/>
                          </w:rPr>
                        </w:pPr>
                        <w:r>
                          <w:rPr>
                            <w:sz w:val="20"/>
                          </w:rPr>
                          <w:t>Total</w:t>
                        </w:r>
                      </w:p>
                    </w:tc>
                    <w:tc>
                      <w:tcPr>
                        <w:tcW w:w="1440" w:type="dxa"/>
                      </w:tcPr>
                      <w:p w:rsidR="00000000" w:rsidRDefault="00BA3864">
                        <w:pPr>
                          <w:pStyle w:val="Textoindependiente2"/>
                          <w:jc w:val="center"/>
                          <w:rPr>
                            <w:sz w:val="20"/>
                          </w:rPr>
                        </w:pPr>
                        <w:r>
                          <w:rPr>
                            <w:sz w:val="20"/>
                          </w:rPr>
                          <w:t>5</w:t>
                        </w:r>
                      </w:p>
                    </w:tc>
                    <w:tc>
                      <w:tcPr>
                        <w:tcW w:w="1707" w:type="dxa"/>
                        <w:vAlign w:val="bottom"/>
                      </w:tcPr>
                      <w:p w:rsidR="00000000" w:rsidRDefault="00BA3864">
                        <w:pPr>
                          <w:jc w:val="center"/>
                          <w:rPr>
                            <w:rFonts w:ascii="Arial" w:eastAsia="Arial Unicode MS" w:hAnsi="Arial" w:cs="Arial"/>
                            <w:sz w:val="20"/>
                            <w:szCs w:val="20"/>
                          </w:rPr>
                        </w:pPr>
                        <w:r>
                          <w:rPr>
                            <w:rFonts w:ascii="Arial" w:eastAsia="Arial Unicode MS" w:hAnsi="Arial" w:cs="Arial"/>
                            <w:sz w:val="20"/>
                            <w:szCs w:val="20"/>
                          </w:rPr>
                          <w:t>9</w:t>
                        </w:r>
                      </w:p>
                    </w:tc>
                  </w:tr>
                </w:tbl>
                <w:p w:rsidR="00000000" w:rsidRDefault="00BA3864"/>
              </w:txbxContent>
            </v:textbox>
          </v:shape>
        </w:pict>
      </w: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ind w:left="450"/>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spacing w:line="480" w:lineRule="auto"/>
        <w:ind w:left="448"/>
      </w:pPr>
      <w:r>
        <w:t>Las personas que cursan el último año de colegio, son las unidades de investigación a quienes se les realizará el cuestionario, el cual será efectuado en las aulas</w:t>
      </w:r>
      <w:r>
        <w:t xml:space="preserve"> de clase de las instituciones donde estas estudien.</w:t>
      </w:r>
    </w:p>
    <w:p w:rsidR="00000000" w:rsidRDefault="00BA3864">
      <w:pPr>
        <w:pStyle w:val="Textoindependiente2"/>
        <w:spacing w:line="480" w:lineRule="auto"/>
        <w:ind w:left="448"/>
      </w:pPr>
      <w:r>
        <w:t>Para seleccionar los colegios que forman parte de la muestra, se tuvo que enumerar en serie a cada institución que forma parte del marco muestral, tanto para los establecimientos fiscales como particular</w:t>
      </w:r>
      <w:r>
        <w:t>es; para luego generar números aleatorios, por medio de la función random, y así obtener los establecimientos educativos en los cuales, se debe investigar.</w:t>
      </w:r>
    </w:p>
    <w:p w:rsidR="00000000" w:rsidRDefault="00BA3864">
      <w:pPr>
        <w:pStyle w:val="Textoindependiente2"/>
      </w:pPr>
    </w:p>
    <w:p w:rsidR="00000000" w:rsidRDefault="00BA3864">
      <w:pPr>
        <w:pStyle w:val="Textoindependiente2"/>
      </w:pPr>
    </w:p>
    <w:p w:rsidR="00000000" w:rsidRDefault="00BA3864">
      <w:pPr>
        <w:pStyle w:val="Textoindependiente2"/>
        <w:spacing w:line="480" w:lineRule="auto"/>
        <w:ind w:left="448"/>
        <w:rPr>
          <w:i/>
          <w:iCs/>
        </w:rPr>
      </w:pPr>
      <w:r>
        <w:t>En la Tabla XXI, se podrá ver el nombre de las instituciones con el respectivo número de estudiant</w:t>
      </w:r>
      <w:r>
        <w:t>es, que fueron seleccionados aleatoriamente.</w:t>
      </w: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pPr>
      <w:r>
        <w:rPr>
          <w:noProof/>
          <w:sz w:val="20"/>
          <w:lang w:eastAsia="es-ES"/>
        </w:rPr>
        <w:pict>
          <v:shape id="_x0000_s1033" type="#_x0000_t202" style="position:absolute;left:0;text-align:left;margin-left:36pt;margin-top:4.2pt;width:369pt;height:228pt;z-index:251660800" strokeweight="3pt">
            <v:stroke linestyle="thinThin"/>
            <v:textbox>
              <w:txbxContent>
                <w:p w:rsidR="00000000" w:rsidRDefault="00BA3864">
                  <w:pPr>
                    <w:pStyle w:val="Ttulo4"/>
                    <w:rPr>
                      <w:sz w:val="20"/>
                    </w:rPr>
                  </w:pPr>
                  <w:r>
                    <w:rPr>
                      <w:sz w:val="20"/>
                    </w:rPr>
                    <w:t>TABLA XXI</w:t>
                  </w:r>
                </w:p>
                <w:p w:rsidR="00000000" w:rsidRDefault="00BA3864">
                  <w:pPr>
                    <w:pStyle w:val="Textoindependiente2"/>
                    <w:jc w:val="center"/>
                    <w:rPr>
                      <w:b/>
                      <w:bCs/>
                      <w:sz w:val="20"/>
                    </w:rPr>
                  </w:pPr>
                  <w:r>
                    <w:rPr>
                      <w:b/>
                      <w:bCs/>
                      <w:sz w:val="20"/>
                    </w:rPr>
                    <w:t>NOMBRE DE INSTITUCIONES Y NÚMERO DE ALUMNOS S</w:t>
                  </w:r>
                  <w:r>
                    <w:rPr>
                      <w:b/>
                      <w:bCs/>
                      <w:sz w:val="20"/>
                    </w:rPr>
                    <w:t>ELECCIONADOS PARA LA MUESTRA</w:t>
                  </w:r>
                </w:p>
                <w:p w:rsidR="00000000" w:rsidRDefault="00BA3864">
                  <w:pPr>
                    <w:pStyle w:val="Textoindependiente2"/>
                    <w:jc w:val="center"/>
                    <w:rPr>
                      <w:b/>
                      <w:bCs/>
                      <w:sz w:val="20"/>
                    </w:rPr>
                  </w:pPr>
                </w:p>
                <w:tbl>
                  <w:tblPr>
                    <w:tblW w:w="0" w:type="auto"/>
                    <w:jc w:val="center"/>
                    <w:tblInd w:w="-395"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tblPr>
                  <w:tblGrid>
                    <w:gridCol w:w="1902"/>
                    <w:gridCol w:w="1260"/>
                    <w:gridCol w:w="2068"/>
                    <w:gridCol w:w="1494"/>
                  </w:tblGrid>
                  <w:tr w:rsidR="00000000">
                    <w:tblPrEx>
                      <w:tblCellMar>
                        <w:top w:w="0" w:type="dxa"/>
                        <w:bottom w:w="0" w:type="dxa"/>
                      </w:tblCellMar>
                    </w:tblPrEx>
                    <w:trPr>
                      <w:cantSplit/>
                      <w:jc w:val="center"/>
                    </w:trPr>
                    <w:tc>
                      <w:tcPr>
                        <w:tcW w:w="3162" w:type="dxa"/>
                        <w:gridSpan w:val="2"/>
                        <w:tcBorders>
                          <w:top w:val="single" w:sz="4" w:space="0" w:color="auto"/>
                          <w:left w:val="single" w:sz="4" w:space="0" w:color="auto"/>
                          <w:bottom w:val="single" w:sz="4" w:space="0" w:color="auto"/>
                        </w:tcBorders>
                      </w:tcPr>
                      <w:p w:rsidR="00000000" w:rsidRDefault="00BA3864">
                        <w:pPr>
                          <w:pStyle w:val="Textoindependiente2"/>
                          <w:tabs>
                            <w:tab w:val="center" w:pos="771"/>
                          </w:tabs>
                          <w:jc w:val="center"/>
                          <w:rPr>
                            <w:b/>
                            <w:bCs/>
                            <w:sz w:val="20"/>
                          </w:rPr>
                        </w:pPr>
                        <w:r>
                          <w:rPr>
                            <w:b/>
                            <w:bCs/>
                            <w:sz w:val="20"/>
                          </w:rPr>
                          <w:t>FISCALES</w:t>
                        </w:r>
                      </w:p>
                    </w:tc>
                    <w:tc>
                      <w:tcPr>
                        <w:tcW w:w="3562" w:type="dxa"/>
                        <w:gridSpan w:val="2"/>
                        <w:tcBorders>
                          <w:top w:val="single" w:sz="4" w:space="0" w:color="auto"/>
                          <w:bottom w:val="single" w:sz="4" w:space="0" w:color="auto"/>
                          <w:right w:val="single" w:sz="4" w:space="0" w:color="auto"/>
                        </w:tcBorders>
                      </w:tcPr>
                      <w:p w:rsidR="00000000" w:rsidRDefault="00BA3864">
                        <w:pPr>
                          <w:pStyle w:val="Textoindependiente2"/>
                          <w:jc w:val="center"/>
                          <w:rPr>
                            <w:b/>
                            <w:bCs/>
                            <w:sz w:val="20"/>
                          </w:rPr>
                        </w:pPr>
                        <w:r>
                          <w:rPr>
                            <w:b/>
                            <w:bCs/>
                            <w:sz w:val="20"/>
                          </w:rPr>
                          <w:t>PARTICULARES</w:t>
                        </w:r>
                      </w:p>
                    </w:tc>
                  </w:tr>
                  <w:tr w:rsidR="00000000">
                    <w:tblPrEx>
                      <w:tblCellMar>
                        <w:top w:w="0" w:type="dxa"/>
                        <w:bottom w:w="0" w:type="dxa"/>
                      </w:tblCellMar>
                    </w:tblPrEx>
                    <w:trPr>
                      <w:jc w:val="center"/>
                    </w:trPr>
                    <w:tc>
                      <w:tcPr>
                        <w:tcW w:w="1902" w:type="dxa"/>
                        <w:tcBorders>
                          <w:top w:val="single" w:sz="4" w:space="0" w:color="auto"/>
                          <w:left w:val="single" w:sz="4" w:space="0" w:color="auto"/>
                          <w:bottom w:val="single" w:sz="4" w:space="0" w:color="auto"/>
                        </w:tcBorders>
                      </w:tcPr>
                      <w:p w:rsidR="00000000" w:rsidRDefault="00BA3864">
                        <w:pPr>
                          <w:pStyle w:val="Textoindependiente2"/>
                          <w:jc w:val="center"/>
                          <w:rPr>
                            <w:b/>
                            <w:bCs/>
                            <w:sz w:val="20"/>
                          </w:rPr>
                        </w:pPr>
                        <w:r>
                          <w:rPr>
                            <w:b/>
                            <w:bCs/>
                            <w:sz w:val="20"/>
                          </w:rPr>
                          <w:t xml:space="preserve">Nombre de la Institución </w:t>
                        </w:r>
                      </w:p>
                    </w:tc>
                    <w:tc>
                      <w:tcPr>
                        <w:tcW w:w="1260" w:type="dxa"/>
                        <w:tcBorders>
                          <w:top w:val="single" w:sz="4" w:space="0" w:color="auto"/>
                          <w:bottom w:val="single" w:sz="4" w:space="0" w:color="auto"/>
                        </w:tcBorders>
                      </w:tcPr>
                      <w:p w:rsidR="00000000" w:rsidRDefault="00BA3864">
                        <w:pPr>
                          <w:pStyle w:val="Textoindependiente2"/>
                          <w:jc w:val="center"/>
                          <w:rPr>
                            <w:b/>
                            <w:bCs/>
                            <w:sz w:val="20"/>
                          </w:rPr>
                        </w:pPr>
                        <w:r>
                          <w:rPr>
                            <w:b/>
                            <w:bCs/>
                            <w:sz w:val="20"/>
                          </w:rPr>
                          <w:t>Número de estudiantes</w:t>
                        </w:r>
                      </w:p>
                    </w:tc>
                    <w:tc>
                      <w:tcPr>
                        <w:tcW w:w="2068" w:type="dxa"/>
                        <w:tcBorders>
                          <w:top w:val="single" w:sz="4" w:space="0" w:color="auto"/>
                          <w:bottom w:val="single" w:sz="4" w:space="0" w:color="auto"/>
                        </w:tcBorders>
                      </w:tcPr>
                      <w:p w:rsidR="00000000" w:rsidRDefault="00BA3864">
                        <w:pPr>
                          <w:pStyle w:val="Textoindependiente2"/>
                          <w:jc w:val="center"/>
                          <w:rPr>
                            <w:b/>
                            <w:bCs/>
                            <w:sz w:val="20"/>
                          </w:rPr>
                        </w:pPr>
                        <w:r>
                          <w:rPr>
                            <w:b/>
                            <w:bCs/>
                            <w:sz w:val="20"/>
                          </w:rPr>
                          <w:t xml:space="preserve">Nombre de la Institución </w:t>
                        </w:r>
                      </w:p>
                    </w:tc>
                    <w:tc>
                      <w:tcPr>
                        <w:tcW w:w="1494" w:type="dxa"/>
                        <w:tcBorders>
                          <w:top w:val="single" w:sz="4" w:space="0" w:color="auto"/>
                          <w:bottom w:val="single" w:sz="4" w:space="0" w:color="auto"/>
                          <w:right w:val="single" w:sz="4" w:space="0" w:color="auto"/>
                        </w:tcBorders>
                      </w:tcPr>
                      <w:p w:rsidR="00000000" w:rsidRDefault="00BA3864">
                        <w:pPr>
                          <w:pStyle w:val="Textoindependiente2"/>
                          <w:jc w:val="center"/>
                          <w:rPr>
                            <w:b/>
                            <w:bCs/>
                            <w:sz w:val="20"/>
                          </w:rPr>
                        </w:pPr>
                        <w:r>
                          <w:rPr>
                            <w:b/>
                            <w:bCs/>
                            <w:sz w:val="20"/>
                          </w:rPr>
                          <w:t>Número de estudiantes</w:t>
                        </w:r>
                      </w:p>
                    </w:tc>
                  </w:tr>
                  <w:tr w:rsidR="00000000">
                    <w:tblPrEx>
                      <w:tblCellMar>
                        <w:top w:w="0" w:type="dxa"/>
                        <w:bottom w:w="0" w:type="dxa"/>
                      </w:tblCellMar>
                    </w:tblPrEx>
                    <w:trPr>
                      <w:jc w:val="center"/>
                    </w:trPr>
                    <w:tc>
                      <w:tcPr>
                        <w:tcW w:w="1902" w:type="dxa"/>
                        <w:tcBorders>
                          <w:top w:val="single" w:sz="4" w:space="0" w:color="auto"/>
                          <w:left w:val="single" w:sz="4" w:space="0" w:color="auto"/>
                          <w:bottom w:val="nil"/>
                          <w:right w:val="single" w:sz="4" w:space="0" w:color="auto"/>
                        </w:tcBorders>
                      </w:tcPr>
                      <w:p w:rsidR="00000000" w:rsidRDefault="00BA3864">
                        <w:pPr>
                          <w:pStyle w:val="Textoindependiente2"/>
                          <w:rPr>
                            <w:sz w:val="20"/>
                          </w:rPr>
                        </w:pPr>
                        <w:r>
                          <w:rPr>
                            <w:sz w:val="20"/>
                          </w:rPr>
                          <w:t>Vicente Rocafuerte</w:t>
                        </w:r>
                      </w:p>
                    </w:tc>
                    <w:tc>
                      <w:tcPr>
                        <w:tcW w:w="1260" w:type="dxa"/>
                        <w:tcBorders>
                          <w:top w:val="single" w:sz="4" w:space="0" w:color="auto"/>
                          <w:left w:val="single" w:sz="4" w:space="0" w:color="auto"/>
                          <w:bottom w:val="nil"/>
                          <w:right w:val="single" w:sz="4" w:space="0" w:color="auto"/>
                        </w:tcBorders>
                      </w:tcPr>
                      <w:p w:rsidR="00000000" w:rsidRDefault="00BA3864">
                        <w:pPr>
                          <w:pStyle w:val="Textoindependiente2"/>
                          <w:jc w:val="center"/>
                          <w:rPr>
                            <w:sz w:val="20"/>
                          </w:rPr>
                        </w:pPr>
                        <w:r>
                          <w:rPr>
                            <w:sz w:val="20"/>
                          </w:rPr>
                          <w:t>99</w:t>
                        </w:r>
                      </w:p>
                    </w:tc>
                    <w:tc>
                      <w:tcPr>
                        <w:tcW w:w="2068" w:type="dxa"/>
                        <w:tcBorders>
                          <w:top w:val="single" w:sz="4" w:space="0" w:color="auto"/>
                          <w:left w:val="single" w:sz="4" w:space="0" w:color="auto"/>
                          <w:bottom w:val="nil"/>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María Auxiliadora</w:t>
                        </w:r>
                      </w:p>
                    </w:tc>
                    <w:tc>
                      <w:tcPr>
                        <w:tcW w:w="1494" w:type="dxa"/>
                        <w:tcBorders>
                          <w:top w:val="single" w:sz="4" w:space="0" w:color="auto"/>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27</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lang w:val="es-MX"/>
                          </w:rPr>
                        </w:pPr>
                        <w:r>
                          <w:rPr>
                            <w:sz w:val="20"/>
                            <w:lang w:val="es-MX"/>
                          </w:rPr>
                          <w:t>Guayaquil (I.T.S.)</w:t>
                        </w:r>
                      </w:p>
                    </w:tc>
                    <w:tc>
                      <w:tcPr>
                        <w:tcW w:w="1260" w:type="dxa"/>
                        <w:tcBorders>
                          <w:top w:val="nil"/>
                          <w:left w:val="single" w:sz="4" w:space="0" w:color="auto"/>
                          <w:bottom w:val="nil"/>
                          <w:right w:val="single" w:sz="4" w:space="0" w:color="auto"/>
                        </w:tcBorders>
                      </w:tcPr>
                      <w:p w:rsidR="00000000" w:rsidRDefault="00BA3864">
                        <w:pPr>
                          <w:pStyle w:val="Textoindependiente2"/>
                          <w:jc w:val="center"/>
                          <w:rPr>
                            <w:sz w:val="20"/>
                          </w:rPr>
                        </w:pPr>
                        <w:r>
                          <w:rPr>
                            <w:sz w:val="20"/>
                          </w:rPr>
                          <w:t>88</w:t>
                        </w:r>
                      </w:p>
                    </w:tc>
                    <w:tc>
                      <w:tcPr>
                        <w:tcW w:w="2068" w:type="dxa"/>
                        <w:tcBorders>
                          <w:top w:val="nil"/>
                          <w:left w:val="single" w:sz="4" w:space="0" w:color="auto"/>
                          <w:bottom w:val="nil"/>
                          <w:right w:val="single" w:sz="4" w:space="0" w:color="auto"/>
                        </w:tcBorders>
                        <w:vAlign w:val="bottom"/>
                      </w:tcPr>
                      <w:p w:rsidR="00000000" w:rsidRDefault="00BA3864">
                        <w:pPr>
                          <w:rPr>
                            <w:rFonts w:ascii="Arial" w:eastAsia="Arial Unicode MS" w:hAnsi="Arial" w:cs="Arial"/>
                            <w:sz w:val="20"/>
                            <w:szCs w:val="20"/>
                          </w:rPr>
                        </w:pPr>
                        <w:r>
                          <w:rPr>
                            <w:rFonts w:ascii="Arial" w:eastAsia="Arial Unicode MS" w:hAnsi="Arial" w:cs="Arial"/>
                            <w:sz w:val="20"/>
                            <w:szCs w:val="20"/>
                          </w:rPr>
                          <w:t>República del Ecuador</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27</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rPr>
                        </w:pPr>
                        <w:r>
                          <w:rPr>
                            <w:sz w:val="20"/>
                          </w:rPr>
                          <w:t>Ati II Pillahu</w:t>
                        </w:r>
                        <w:r>
                          <w:rPr>
                            <w:sz w:val="20"/>
                          </w:rPr>
                          <w:t>aso</w:t>
                        </w:r>
                      </w:p>
                    </w:tc>
                    <w:tc>
                      <w:tcPr>
                        <w:tcW w:w="1260" w:type="dxa"/>
                        <w:tcBorders>
                          <w:top w:val="nil"/>
                          <w:left w:val="single" w:sz="4" w:space="0" w:color="auto"/>
                          <w:bottom w:val="nil"/>
                          <w:right w:val="single" w:sz="4" w:space="0" w:color="auto"/>
                        </w:tcBorders>
                      </w:tcPr>
                      <w:p w:rsidR="00000000" w:rsidRDefault="00BA3864">
                        <w:pPr>
                          <w:pStyle w:val="Textoindependiente2"/>
                          <w:jc w:val="center"/>
                          <w:rPr>
                            <w:sz w:val="20"/>
                          </w:rPr>
                        </w:pPr>
                        <w:r>
                          <w:rPr>
                            <w:sz w:val="20"/>
                          </w:rPr>
                          <w:t>63</w:t>
                        </w:r>
                      </w:p>
                    </w:tc>
                    <w:tc>
                      <w:tcPr>
                        <w:tcW w:w="2068" w:type="dxa"/>
                        <w:tcBorders>
                          <w:top w:val="nil"/>
                          <w:left w:val="single" w:sz="4" w:space="0" w:color="auto"/>
                          <w:bottom w:val="nil"/>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San Agustín</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64</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rPr>
                        </w:pPr>
                        <w:r>
                          <w:rPr>
                            <w:sz w:val="20"/>
                          </w:rPr>
                          <w:t>Juan de Dios Martínez Mera</w:t>
                        </w:r>
                      </w:p>
                    </w:tc>
                    <w:tc>
                      <w:tcPr>
                        <w:tcW w:w="1260" w:type="dxa"/>
                        <w:tcBorders>
                          <w:top w:val="nil"/>
                          <w:left w:val="single" w:sz="4" w:space="0" w:color="auto"/>
                          <w:bottom w:val="nil"/>
                          <w:right w:val="single" w:sz="4" w:space="0" w:color="auto"/>
                        </w:tcBorders>
                      </w:tcPr>
                      <w:p w:rsidR="00000000" w:rsidRDefault="00BA3864">
                        <w:pPr>
                          <w:pStyle w:val="Textoindependiente2"/>
                          <w:jc w:val="center"/>
                          <w:rPr>
                            <w:sz w:val="20"/>
                          </w:rPr>
                        </w:pPr>
                        <w:r>
                          <w:rPr>
                            <w:sz w:val="20"/>
                          </w:rPr>
                          <w:t>19</w:t>
                        </w:r>
                      </w:p>
                    </w:tc>
                    <w:tc>
                      <w:tcPr>
                        <w:tcW w:w="2068" w:type="dxa"/>
                        <w:tcBorders>
                          <w:top w:val="nil"/>
                          <w:left w:val="single" w:sz="4" w:space="0" w:color="auto"/>
                          <w:bottom w:val="nil"/>
                          <w:right w:val="single" w:sz="4" w:space="0" w:color="auto"/>
                        </w:tcBorders>
                        <w:vAlign w:val="bottom"/>
                      </w:tcPr>
                      <w:p w:rsidR="00000000" w:rsidRDefault="00BA3864">
                        <w:pPr>
                          <w:rPr>
                            <w:rFonts w:ascii="Arial" w:eastAsia="Arial Unicode MS" w:hAnsi="Arial" w:cs="Arial"/>
                            <w:sz w:val="20"/>
                            <w:szCs w:val="20"/>
                          </w:rPr>
                        </w:pPr>
                        <w:r>
                          <w:rPr>
                            <w:rFonts w:ascii="Arial" w:eastAsia="Arial Unicode MS" w:hAnsi="Arial" w:cs="Arial"/>
                            <w:sz w:val="20"/>
                            <w:szCs w:val="20"/>
                          </w:rPr>
                          <w:t>Academia Naval Almirante Illingworth</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36</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rPr>
                        </w:pPr>
                        <w:r>
                          <w:rPr>
                            <w:sz w:val="20"/>
                          </w:rPr>
                          <w:t>Ana Villamil Icaza</w:t>
                        </w:r>
                      </w:p>
                    </w:tc>
                    <w:tc>
                      <w:tcPr>
                        <w:tcW w:w="1260" w:type="dxa"/>
                        <w:tcBorders>
                          <w:top w:val="nil"/>
                          <w:left w:val="single" w:sz="4" w:space="0" w:color="auto"/>
                          <w:bottom w:val="nil"/>
                          <w:right w:val="single" w:sz="4" w:space="0" w:color="auto"/>
                        </w:tcBorders>
                      </w:tcPr>
                      <w:p w:rsidR="00000000" w:rsidRDefault="00BA3864">
                        <w:pPr>
                          <w:pStyle w:val="Textoindependiente2"/>
                          <w:jc w:val="center"/>
                          <w:rPr>
                            <w:sz w:val="20"/>
                          </w:rPr>
                        </w:pPr>
                        <w:r>
                          <w:rPr>
                            <w:sz w:val="20"/>
                          </w:rPr>
                          <w:t>10</w:t>
                        </w:r>
                      </w:p>
                    </w:tc>
                    <w:tc>
                      <w:tcPr>
                        <w:tcW w:w="2068" w:type="dxa"/>
                        <w:tcBorders>
                          <w:top w:val="nil"/>
                          <w:left w:val="single" w:sz="4" w:space="0" w:color="auto"/>
                          <w:bottom w:val="nil"/>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Vicente León</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19</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rPr>
                        </w:pPr>
                      </w:p>
                    </w:tc>
                    <w:tc>
                      <w:tcPr>
                        <w:tcW w:w="1260" w:type="dxa"/>
                        <w:tcBorders>
                          <w:top w:val="nil"/>
                          <w:left w:val="single" w:sz="4" w:space="0" w:color="auto"/>
                          <w:bottom w:val="nil"/>
                          <w:right w:val="single" w:sz="4" w:space="0" w:color="auto"/>
                        </w:tcBorders>
                      </w:tcPr>
                      <w:p w:rsidR="00000000" w:rsidRDefault="00BA3864">
                        <w:pPr>
                          <w:pStyle w:val="Textoindependiente2"/>
                          <w:jc w:val="right"/>
                          <w:rPr>
                            <w:sz w:val="20"/>
                          </w:rPr>
                        </w:pPr>
                      </w:p>
                    </w:tc>
                    <w:tc>
                      <w:tcPr>
                        <w:tcW w:w="2068" w:type="dxa"/>
                        <w:tcBorders>
                          <w:top w:val="nil"/>
                          <w:left w:val="single" w:sz="4" w:space="0" w:color="auto"/>
                          <w:bottom w:val="nil"/>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Gloria Gorelik</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15</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rPr>
                        </w:pPr>
                      </w:p>
                    </w:tc>
                    <w:tc>
                      <w:tcPr>
                        <w:tcW w:w="1260" w:type="dxa"/>
                        <w:tcBorders>
                          <w:top w:val="nil"/>
                          <w:left w:val="single" w:sz="4" w:space="0" w:color="auto"/>
                          <w:bottom w:val="nil"/>
                          <w:right w:val="single" w:sz="4" w:space="0" w:color="auto"/>
                        </w:tcBorders>
                      </w:tcPr>
                      <w:p w:rsidR="00000000" w:rsidRDefault="00BA3864">
                        <w:pPr>
                          <w:pStyle w:val="Textoindependiente2"/>
                          <w:jc w:val="right"/>
                          <w:rPr>
                            <w:sz w:val="20"/>
                          </w:rPr>
                        </w:pPr>
                      </w:p>
                    </w:tc>
                    <w:tc>
                      <w:tcPr>
                        <w:tcW w:w="2068" w:type="dxa"/>
                        <w:tcBorders>
                          <w:top w:val="nil"/>
                          <w:left w:val="single" w:sz="4" w:space="0" w:color="auto"/>
                          <w:bottom w:val="nil"/>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Mercantil</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30</w:t>
                        </w:r>
                      </w:p>
                    </w:tc>
                  </w:tr>
                  <w:tr w:rsidR="00000000">
                    <w:tblPrEx>
                      <w:tblCellMar>
                        <w:top w:w="0" w:type="dxa"/>
                        <w:bottom w:w="0" w:type="dxa"/>
                      </w:tblCellMar>
                    </w:tblPrEx>
                    <w:trPr>
                      <w:jc w:val="center"/>
                    </w:trPr>
                    <w:tc>
                      <w:tcPr>
                        <w:tcW w:w="1902" w:type="dxa"/>
                        <w:tcBorders>
                          <w:top w:val="nil"/>
                          <w:left w:val="single" w:sz="4" w:space="0" w:color="auto"/>
                          <w:bottom w:val="nil"/>
                          <w:right w:val="single" w:sz="4" w:space="0" w:color="auto"/>
                        </w:tcBorders>
                      </w:tcPr>
                      <w:p w:rsidR="00000000" w:rsidRDefault="00BA3864">
                        <w:pPr>
                          <w:pStyle w:val="Textoindependiente2"/>
                          <w:rPr>
                            <w:sz w:val="20"/>
                          </w:rPr>
                        </w:pPr>
                      </w:p>
                    </w:tc>
                    <w:tc>
                      <w:tcPr>
                        <w:tcW w:w="1260" w:type="dxa"/>
                        <w:tcBorders>
                          <w:top w:val="nil"/>
                          <w:left w:val="single" w:sz="4" w:space="0" w:color="auto"/>
                          <w:bottom w:val="nil"/>
                          <w:right w:val="single" w:sz="4" w:space="0" w:color="auto"/>
                        </w:tcBorders>
                      </w:tcPr>
                      <w:p w:rsidR="00000000" w:rsidRDefault="00BA3864">
                        <w:pPr>
                          <w:pStyle w:val="Textoindependiente2"/>
                          <w:jc w:val="right"/>
                          <w:rPr>
                            <w:sz w:val="20"/>
                          </w:rPr>
                        </w:pPr>
                      </w:p>
                    </w:tc>
                    <w:tc>
                      <w:tcPr>
                        <w:tcW w:w="2068" w:type="dxa"/>
                        <w:tcBorders>
                          <w:top w:val="nil"/>
                          <w:left w:val="single" w:sz="4" w:space="0" w:color="auto"/>
                          <w:bottom w:val="nil"/>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Seis de Marzo</w:t>
                        </w:r>
                      </w:p>
                    </w:tc>
                    <w:tc>
                      <w:tcPr>
                        <w:tcW w:w="1494" w:type="dxa"/>
                        <w:tcBorders>
                          <w:top w:val="nil"/>
                          <w:left w:val="single" w:sz="4" w:space="0" w:color="auto"/>
                          <w:bottom w:val="nil"/>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12</w:t>
                        </w:r>
                      </w:p>
                    </w:tc>
                  </w:tr>
                  <w:tr w:rsidR="00000000">
                    <w:tblPrEx>
                      <w:tblCellMar>
                        <w:top w:w="0" w:type="dxa"/>
                        <w:bottom w:w="0" w:type="dxa"/>
                      </w:tblCellMar>
                    </w:tblPrEx>
                    <w:trPr>
                      <w:jc w:val="center"/>
                    </w:trPr>
                    <w:tc>
                      <w:tcPr>
                        <w:tcW w:w="1902" w:type="dxa"/>
                        <w:tcBorders>
                          <w:top w:val="nil"/>
                          <w:left w:val="single" w:sz="4" w:space="0" w:color="auto"/>
                          <w:bottom w:val="single" w:sz="4" w:space="0" w:color="auto"/>
                          <w:right w:val="single" w:sz="4" w:space="0" w:color="auto"/>
                        </w:tcBorders>
                      </w:tcPr>
                      <w:p w:rsidR="00000000" w:rsidRDefault="00BA3864">
                        <w:pPr>
                          <w:pStyle w:val="Textoindependiente2"/>
                          <w:rPr>
                            <w:sz w:val="20"/>
                          </w:rPr>
                        </w:pPr>
                      </w:p>
                    </w:tc>
                    <w:tc>
                      <w:tcPr>
                        <w:tcW w:w="1260" w:type="dxa"/>
                        <w:tcBorders>
                          <w:top w:val="nil"/>
                          <w:left w:val="single" w:sz="4" w:space="0" w:color="auto"/>
                          <w:bottom w:val="single" w:sz="4" w:space="0" w:color="auto"/>
                          <w:right w:val="single" w:sz="4" w:space="0" w:color="auto"/>
                        </w:tcBorders>
                      </w:tcPr>
                      <w:p w:rsidR="00000000" w:rsidRDefault="00BA3864">
                        <w:pPr>
                          <w:pStyle w:val="Textoindependiente2"/>
                          <w:jc w:val="right"/>
                          <w:rPr>
                            <w:sz w:val="20"/>
                          </w:rPr>
                        </w:pPr>
                      </w:p>
                    </w:tc>
                    <w:tc>
                      <w:tcPr>
                        <w:tcW w:w="2068" w:type="dxa"/>
                        <w:tcBorders>
                          <w:top w:val="nil"/>
                          <w:left w:val="single" w:sz="4" w:space="0" w:color="auto"/>
                          <w:bottom w:val="single" w:sz="4" w:space="0" w:color="auto"/>
                          <w:right w:val="single" w:sz="4" w:space="0" w:color="auto"/>
                        </w:tcBorders>
                        <w:vAlign w:val="bottom"/>
                      </w:tcPr>
                      <w:p w:rsidR="00000000" w:rsidRDefault="00BA3864">
                        <w:pPr>
                          <w:jc w:val="both"/>
                          <w:rPr>
                            <w:rFonts w:ascii="Arial" w:eastAsia="Arial Unicode MS" w:hAnsi="Arial" w:cs="Arial"/>
                            <w:sz w:val="20"/>
                            <w:szCs w:val="20"/>
                          </w:rPr>
                        </w:pPr>
                        <w:r>
                          <w:rPr>
                            <w:rFonts w:ascii="Arial" w:eastAsia="Arial Unicode MS" w:hAnsi="Arial" w:cs="Arial"/>
                            <w:sz w:val="20"/>
                            <w:szCs w:val="20"/>
                          </w:rPr>
                          <w:t>Trece de Abril</w:t>
                        </w:r>
                      </w:p>
                    </w:tc>
                    <w:tc>
                      <w:tcPr>
                        <w:tcW w:w="1494" w:type="dxa"/>
                        <w:tcBorders>
                          <w:top w:val="nil"/>
                          <w:left w:val="single" w:sz="4" w:space="0" w:color="auto"/>
                          <w:bottom w:val="single" w:sz="4" w:space="0" w:color="auto"/>
                          <w:right w:val="single" w:sz="4" w:space="0" w:color="auto"/>
                        </w:tcBorders>
                      </w:tcPr>
                      <w:p w:rsidR="00000000" w:rsidRDefault="00BA3864">
                        <w:pPr>
                          <w:jc w:val="center"/>
                          <w:rPr>
                            <w:rFonts w:ascii="Arial" w:eastAsia="Arial Unicode MS" w:hAnsi="Arial" w:cs="Arial"/>
                            <w:sz w:val="20"/>
                            <w:szCs w:val="20"/>
                          </w:rPr>
                        </w:pPr>
                        <w:r>
                          <w:rPr>
                            <w:rFonts w:ascii="Arial" w:eastAsia="Arial Unicode MS" w:hAnsi="Arial" w:cs="Arial"/>
                            <w:sz w:val="20"/>
                            <w:szCs w:val="20"/>
                          </w:rPr>
                          <w:t>9</w:t>
                        </w:r>
                      </w:p>
                    </w:tc>
                  </w:tr>
                </w:tbl>
                <w:p w:rsidR="00000000" w:rsidRDefault="00BA3864"/>
              </w:txbxContent>
            </v:textbox>
          </v:shape>
        </w:pict>
      </w: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000000" w:rsidRDefault="00BA3864">
      <w:pPr>
        <w:pStyle w:val="Textoindependiente2"/>
        <w:jc w:val="center"/>
      </w:pPr>
    </w:p>
    <w:p w:rsidR="00BA3864" w:rsidRDefault="00BA3864">
      <w:pPr>
        <w:pStyle w:val="Textoindependiente2"/>
        <w:jc w:val="center"/>
      </w:pPr>
    </w:p>
    <w:sectPr w:rsidR="00BA3864">
      <w:headerReference w:type="even" r:id="rId58"/>
      <w:headerReference w:type="default" r:id="rId59"/>
      <w:pgSz w:w="11906" w:h="16838"/>
      <w:pgMar w:top="2268" w:right="1361" w:bottom="2268" w:left="2268" w:header="709" w:footer="709" w:gutter="0"/>
      <w:pgNumType w:start="10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864" w:rsidRDefault="00BA3864">
      <w:r>
        <w:separator/>
      </w:r>
    </w:p>
  </w:endnote>
  <w:endnote w:type="continuationSeparator" w:id="1">
    <w:p w:rsidR="00BA3864" w:rsidRDefault="00BA38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864" w:rsidRDefault="00BA3864">
      <w:r>
        <w:separator/>
      </w:r>
    </w:p>
  </w:footnote>
  <w:footnote w:type="continuationSeparator" w:id="1">
    <w:p w:rsidR="00BA3864" w:rsidRDefault="00BA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386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A386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3864">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576466">
      <w:rPr>
        <w:rStyle w:val="Nmerodepgina"/>
        <w:rFonts w:ascii="Arial" w:hAnsi="Arial" w:cs="Arial"/>
        <w:noProof/>
      </w:rPr>
      <w:t>105</w:t>
    </w:r>
    <w:r>
      <w:rPr>
        <w:rStyle w:val="Nmerodepgina"/>
        <w:rFonts w:ascii="Arial" w:hAnsi="Arial" w:cs="Arial"/>
      </w:rPr>
      <w:fldChar w:fldCharType="end"/>
    </w:r>
  </w:p>
  <w:p w:rsidR="00000000" w:rsidRDefault="00BA386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29C"/>
    <w:multiLevelType w:val="hybridMultilevel"/>
    <w:tmpl w:val="9F40E424"/>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
    <w:nsid w:val="254E634E"/>
    <w:multiLevelType w:val="hybridMultilevel"/>
    <w:tmpl w:val="0B9CC4D2"/>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
    <w:nsid w:val="33FC7B52"/>
    <w:multiLevelType w:val="hybridMultilevel"/>
    <w:tmpl w:val="8EB05EB8"/>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45D41994"/>
    <w:multiLevelType w:val="hybridMultilevel"/>
    <w:tmpl w:val="5AD8972A"/>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4">
    <w:nsid w:val="65344418"/>
    <w:multiLevelType w:val="hybridMultilevel"/>
    <w:tmpl w:val="0F464EBE"/>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576466"/>
    <w:rsid w:val="00576466"/>
    <w:rsid w:val="00BA38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outlineLvl w:val="2"/>
    </w:pPr>
    <w:rPr>
      <w:rFonts w:ascii="Arial" w:hAnsi="Arial" w:cs="Arial"/>
      <w:b/>
      <w:bCs/>
      <w:szCs w:val="32"/>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jc w:val="both"/>
      <w:outlineLvl w:val="4"/>
    </w:pPr>
    <w:rPr>
      <w:rFonts w:ascii="Arial" w:hAnsi="Arial" w:cs="Arial"/>
      <w:b/>
      <w:bCs/>
      <w:szCs w:val="32"/>
    </w:rPr>
  </w:style>
  <w:style w:type="paragraph" w:styleId="Ttulo6">
    <w:name w:val="heading 6"/>
    <w:basedOn w:val="Normal"/>
    <w:next w:val="Normal"/>
    <w:qFormat/>
    <w:pPr>
      <w:keepNext/>
      <w:outlineLvl w:val="5"/>
    </w:pPr>
    <w:rPr>
      <w:rFonts w:ascii="Arial" w:hAnsi="Arial" w:cs="Arial"/>
      <w:b/>
      <w:bCs/>
      <w:color w:val="000000"/>
    </w:rPr>
  </w:style>
  <w:style w:type="paragraph" w:styleId="Ttulo7">
    <w:name w:val="heading 7"/>
    <w:basedOn w:val="Normal"/>
    <w:next w:val="Normal"/>
    <w:qFormat/>
    <w:pPr>
      <w:keepNext/>
      <w:jc w:val="both"/>
      <w:outlineLvl w:val="6"/>
    </w:pPr>
    <w:rPr>
      <w:rFonts w:ascii="Arial" w:hAnsi="Arial" w:cs="Arial"/>
      <w:b/>
      <w:bCs/>
      <w:color w:val="000000"/>
    </w:rPr>
  </w:style>
  <w:style w:type="paragraph" w:styleId="Ttulo8">
    <w:name w:val="heading 8"/>
    <w:basedOn w:val="Normal"/>
    <w:next w:val="Normal"/>
    <w:qFormat/>
    <w:pPr>
      <w:keepNext/>
      <w:jc w:val="both"/>
      <w:outlineLvl w:val="7"/>
    </w:pPr>
    <w:rPr>
      <w:rFonts w:ascii="Arial" w:hAnsi="Arial" w:cs="Arial"/>
      <w:b/>
      <w:bCs/>
      <w:szCs w:val="32"/>
    </w:rPr>
  </w:style>
  <w:style w:type="paragraph" w:styleId="Ttulo9">
    <w:name w:val="heading 9"/>
    <w:basedOn w:val="Normal"/>
    <w:next w:val="Normal"/>
    <w:qFormat/>
    <w:pPr>
      <w:keepNext/>
      <w:tabs>
        <w:tab w:val="left" w:pos="13020"/>
      </w:tabs>
      <w:jc w:val="center"/>
      <w:outlineLvl w:val="8"/>
    </w:pPr>
    <w:rPr>
      <w:rFonts w:ascii="Arial"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cs="Arial"/>
      <w:szCs w:val="32"/>
    </w:rPr>
  </w:style>
  <w:style w:type="paragraph" w:styleId="Textoindependiente">
    <w:name w:val="Body Text"/>
    <w:basedOn w:val="Normal"/>
    <w:semiHidden/>
    <w:pPr>
      <w:jc w:val="both"/>
    </w:pPr>
    <w:rPr>
      <w:lang w:eastAsia="es-ES"/>
    </w:rPr>
  </w:style>
  <w:style w:type="paragraph" w:styleId="Textoindependiente3">
    <w:name w:val="Body Text 3"/>
    <w:basedOn w:val="Normal"/>
    <w:semiHidden/>
    <w:pPr>
      <w:jc w:val="center"/>
    </w:pPr>
    <w:rPr>
      <w:rFonts w:ascii="Arial" w:hAnsi="Arial" w:cs="Arial"/>
      <w:b/>
      <w:bC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spacing w:before="100" w:beforeAutospacing="1" w:after="100" w:afterAutospacing="1"/>
      <w:ind w:left="360"/>
      <w:jc w:val="both"/>
    </w:pPr>
    <w:rPr>
      <w:rFonts w:ascii="Arial" w:hAnsi="Arial" w:cs="Arial"/>
      <w:lang w:val="es-ES_tradnl"/>
    </w:rPr>
  </w:style>
  <w:style w:type="paragraph" w:styleId="Sangra2detindependiente">
    <w:name w:val="Body Text Indent 2"/>
    <w:basedOn w:val="Normal"/>
    <w:semiHidden/>
    <w:pPr>
      <w:spacing w:before="100" w:beforeAutospacing="1" w:after="100" w:afterAutospacing="1"/>
      <w:ind w:firstLine="708"/>
      <w:jc w:val="both"/>
    </w:pPr>
    <w:rPr>
      <w:rFonts w:ascii="Arial" w:hAnsi="Arial" w:cs="Arial"/>
      <w:lang w:val="es-ES_tradnl"/>
    </w:rPr>
  </w:style>
  <w:style w:type="paragraph" w:customStyle="1" w:styleId="xl35">
    <w:name w:val="xl35"/>
    <w:basedOn w:val="Normal"/>
    <w:pPr>
      <w:spacing w:before="100" w:beforeAutospacing="1" w:after="100" w:afterAutospacing="1"/>
      <w:jc w:val="center"/>
    </w:pPr>
    <w:rPr>
      <w:rFonts w:ascii="Arial" w:eastAsia="Arial Unicode MS" w:hAnsi="Arial" w:cs="Arial"/>
      <w:b/>
      <w:bCs/>
      <w:lang w:eastAsia="es-ES"/>
    </w:rPr>
  </w:style>
  <w:style w:type="paragraph" w:customStyle="1" w:styleId="xl24">
    <w:name w:val="xl24"/>
    <w:basedOn w:val="Normal"/>
    <w:pPr>
      <w:pBdr>
        <w:right w:val="single" w:sz="4" w:space="0" w:color="auto"/>
      </w:pBdr>
      <w:spacing w:before="100" w:beforeAutospacing="1" w:after="100" w:afterAutospacing="1"/>
    </w:pPr>
    <w:rPr>
      <w:rFonts w:ascii="Arial Unicode MS" w:eastAsia="Arial Unicode MS" w:hAnsi="Arial Unicode MS" w:cs="Arial Unicode MS"/>
      <w:lang w:eastAsia="es-ES"/>
    </w:rPr>
  </w:style>
  <w:style w:type="paragraph" w:customStyle="1" w:styleId="xl57">
    <w:name w:val="xl57"/>
    <w:basedOn w:val="Normal"/>
    <w:pPr>
      <w:pBdr>
        <w:left w:val="single" w:sz="8" w:space="0" w:color="auto"/>
        <w:right w:val="single" w:sz="8" w:space="0" w:color="auto"/>
      </w:pBdr>
      <w:spacing w:before="100" w:beforeAutospacing="1" w:after="100" w:afterAutospacing="1"/>
    </w:pPr>
    <w:rPr>
      <w:rFonts w:ascii="Arial" w:eastAsia="Arial Unicode MS" w:hAnsi="Arial" w:cs="Arial"/>
      <w:b/>
      <w:bCs/>
      <w:lang w:eastAsia="es-ES"/>
    </w:rPr>
  </w:style>
  <w:style w:type="paragraph" w:styleId="Piedepgina">
    <w:name w:val="footer"/>
    <w:basedOn w:val="Normal"/>
    <w:semiHidden/>
    <w:pPr>
      <w:tabs>
        <w:tab w:val="center" w:pos="4252"/>
        <w:tab w:val="right" w:pos="8504"/>
      </w:tabs>
    </w:pPr>
  </w:style>
  <w:style w:type="paragraph" w:styleId="Sangra3detindependiente">
    <w:name w:val="Body Text Indent 3"/>
    <w:basedOn w:val="Normal"/>
    <w:semiHidden/>
    <w:pPr>
      <w:spacing w:line="480" w:lineRule="auto"/>
      <w:ind w:left="450"/>
      <w:jc w:val="both"/>
    </w:pPr>
    <w:rPr>
      <w:rFonts w:ascii="Arial" w:hAnsi="Arial" w:cs="Arial"/>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30.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0.wmf"/><Relationship Id="rId8" Type="http://schemas.openxmlformats.org/officeDocument/2006/relationships/oleObject" Target="embeddings/oleObject1.bin"/><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III</vt:lpstr>
    </vt:vector>
  </TitlesOfParts>
  <Company>Familia</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Ana Jacqueline García Muñoz</dc:creator>
  <cp:keywords/>
  <dc:description/>
  <cp:lastModifiedBy>Ayudante</cp:lastModifiedBy>
  <cp:revision>2</cp:revision>
  <cp:lastPrinted>2000-06-26T17:15:00Z</cp:lastPrinted>
  <dcterms:created xsi:type="dcterms:W3CDTF">2009-07-02T16:10:00Z</dcterms:created>
  <dcterms:modified xsi:type="dcterms:W3CDTF">2009-07-02T16:10:00Z</dcterms:modified>
</cp:coreProperties>
</file>