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29.85pt;margin-top:26.2pt;width:180pt;height:36pt;z-index:251658752" fillcolor="black">
            <v:shadow color="#868686"/>
            <v:textpath style="font-family:&quot;Arial Black&quot;;font-size:28pt;font-weight:bold;v-text-kern:t" trim="t" fitpath="t" string="ANEXOS"/>
            <w10:wrap type="square"/>
          </v:shape>
        </w:pict>
      </w: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Anexo 1</w:t>
      </w: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34.8pt;width:447.9pt;height:618.05pt;z-index:251656704" strokeweight="4.5pt">
            <v:stroke linestyle="thickThin"/>
            <v:textbox style="mso-next-textbox:#_x0000_s1026">
              <w:txbxContent>
                <w:p w:rsidR="00000000" w:rsidRDefault="005C63B8">
                  <w:r>
                    <w:rPr>
                      <w:noProof/>
                    </w:rPr>
                    <w:drawing>
                      <wp:inline distT="0" distB="0" distL="0" distR="0">
                        <wp:extent cx="5448300" cy="7696200"/>
                        <wp:effectExtent l="19050" t="0" r="0" b="0"/>
                        <wp:docPr id="1" name="Imagen 1" descr="..\..\SECTORES DE GUAYAQU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\..\SECTORES DE GUAYAQU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0" cy="769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lang w:val="es-MX"/>
        </w:rPr>
        <w:t>Sectores de la Ciudad de Guayaquil</w:t>
      </w: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  <w:sectPr w:rsidR="0000000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Anexo 2</w:t>
      </w:r>
    </w:p>
    <w:p w:rsidR="00000000" w:rsidRDefault="000616C9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Delimitación Geográfica de las Parroquias Urbanas de la Ciudad de Guayaquil</w:t>
      </w: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  <w:r>
        <w:rPr>
          <w:noProof/>
          <w:sz w:val="20"/>
        </w:rPr>
        <w:pict>
          <v:shape id="_x0000_s1027" type="#_x0000_t202" style="position:absolute;margin-left:36pt;margin-top:3.6pt;width:641pt;height:355.7pt;z-index:251657728" strokeweight="4.5pt">
            <v:stroke linestyle="thickThin"/>
            <v:textbox style="mso-next-textbox:#_x0000_s1027">
              <w:txbxContent>
                <w:p w:rsidR="00000000" w:rsidRDefault="005C63B8">
                  <w:r>
                    <w:rPr>
                      <w:noProof/>
                    </w:rPr>
                    <w:drawing>
                      <wp:inline distT="0" distB="0" distL="0" distR="0">
                        <wp:extent cx="7886700" cy="4381500"/>
                        <wp:effectExtent l="19050" t="0" r="0" b="0"/>
                        <wp:docPr id="2" name="Imagen 2" descr="..\..\TESIS\MAPAS\POBLACIÓN POR PARROQUI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..\..\TESIS\MAPAS\POBLACIÓN POR PARROQUI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0" cy="438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00000" w:rsidRDefault="000616C9">
      <w:pPr>
        <w:rPr>
          <w:lang w:val="es-MX"/>
        </w:rPr>
      </w:pPr>
    </w:p>
    <w:p w:rsidR="000616C9" w:rsidRDefault="000616C9">
      <w:pPr>
        <w:rPr>
          <w:lang w:val="es-MX"/>
        </w:rPr>
      </w:pPr>
    </w:p>
    <w:sectPr w:rsidR="000616C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hyphenationZone w:val="425"/>
  <w:noPunctuationKerning/>
  <w:characterSpacingControl w:val="doNotCompress"/>
  <w:compat/>
  <w:rsids>
    <w:rsidRoot w:val="005C63B8"/>
    <w:rsid w:val="000616C9"/>
    <w:rsid w:val="005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</CharactersWithSpaces>
  <SharedDoc>false</SharedDoc>
  <HLinks>
    <vt:vector size="12" baseType="variant">
      <vt:variant>
        <vt:i4>4325399</vt:i4>
      </vt:variant>
      <vt:variant>
        <vt:i4>1207</vt:i4>
      </vt:variant>
      <vt:variant>
        <vt:i4>1025</vt:i4>
      </vt:variant>
      <vt:variant>
        <vt:i4>1</vt:i4>
      </vt:variant>
      <vt:variant>
        <vt:lpwstr>..\..\SECTORES DE GUAYAQUIL.JPG</vt:lpwstr>
      </vt:variant>
      <vt:variant>
        <vt:lpwstr/>
      </vt:variant>
      <vt:variant>
        <vt:i4>14221335</vt:i4>
      </vt:variant>
      <vt:variant>
        <vt:i4>1210</vt:i4>
      </vt:variant>
      <vt:variant>
        <vt:i4>1026</vt:i4>
      </vt:variant>
      <vt:variant>
        <vt:i4>1</vt:i4>
      </vt:variant>
      <vt:variant>
        <vt:lpwstr>..\..\TESIS\MAPAS\POBLACIÓN POR PARROQUIAS.JPG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</dc:creator>
  <cp:keywords/>
  <cp:lastModifiedBy>Ayudante</cp:lastModifiedBy>
  <cp:revision>2</cp:revision>
  <cp:lastPrinted>2002-06-07T07:36:00Z</cp:lastPrinted>
  <dcterms:created xsi:type="dcterms:W3CDTF">2009-07-02T17:52:00Z</dcterms:created>
  <dcterms:modified xsi:type="dcterms:W3CDTF">2009-07-02T17:52:00Z</dcterms:modified>
</cp:coreProperties>
</file>