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5363C">
      <w:pPr>
        <w:pStyle w:val="Ttulo"/>
        <w:spacing w:line="480" w:lineRule="auto"/>
      </w:pPr>
    </w:p>
    <w:p w:rsidR="00000000" w:rsidRDefault="0095363C">
      <w:pPr>
        <w:pStyle w:val="Ttulo"/>
        <w:spacing w:line="480" w:lineRule="auto"/>
      </w:pPr>
    </w:p>
    <w:p w:rsidR="00000000" w:rsidRDefault="0095363C">
      <w:pPr>
        <w:pStyle w:val="Ttulo"/>
        <w:spacing w:line="480" w:lineRule="auto"/>
      </w:pPr>
    </w:p>
    <w:p w:rsidR="00000000" w:rsidRDefault="0095363C">
      <w:pPr>
        <w:pStyle w:val="Ttulo"/>
        <w:spacing w:line="480" w:lineRule="auto"/>
        <w:rPr>
          <w:sz w:val="32"/>
        </w:rPr>
      </w:pPr>
      <w:r>
        <w:rPr>
          <w:sz w:val="32"/>
        </w:rPr>
        <w:t>CONCLUSIONES Y RECOMENDACIOMES</w:t>
      </w:r>
    </w:p>
    <w:p w:rsidR="00000000" w:rsidRDefault="0095363C">
      <w:pPr>
        <w:spacing w:line="480" w:lineRule="auto"/>
        <w:rPr>
          <w:rFonts w:ascii="Arial" w:hAnsi="Arial" w:cs="Arial"/>
          <w:b/>
          <w:bCs/>
        </w:rPr>
      </w:pPr>
    </w:p>
    <w:p w:rsidR="00000000" w:rsidRDefault="0095363C">
      <w:pPr>
        <w:pStyle w:val="Subttulo"/>
        <w:jc w:val="left"/>
      </w:pPr>
      <w:r>
        <w:t>CONCLUSIONES</w:t>
      </w:r>
    </w:p>
    <w:p w:rsidR="00000000" w:rsidRDefault="0095363C">
      <w:pPr>
        <w:spacing w:line="480" w:lineRule="auto"/>
        <w:rPr>
          <w:rFonts w:ascii="Arial" w:hAnsi="Arial" w:cs="Arial"/>
          <w:b/>
          <w:bCs/>
        </w:rPr>
      </w:pPr>
    </w:p>
    <w:p w:rsidR="00000000" w:rsidRDefault="0095363C">
      <w:pPr>
        <w:pStyle w:val="Textoindependiente"/>
        <w:tabs>
          <w:tab w:val="clear" w:pos="7095"/>
        </w:tabs>
        <w:spacing w:line="480" w:lineRule="auto"/>
        <w:rPr>
          <w:rFonts w:ascii="Arial" w:hAnsi="Arial" w:cs="Arial"/>
        </w:rPr>
      </w:pPr>
      <w:r>
        <w:rPr>
          <w:rFonts w:ascii="Arial" w:hAnsi="Arial" w:cs="Arial"/>
        </w:rPr>
        <w:t xml:space="preserve"> Los resultados obtenidos en la  investigación realizada a nivel provincial en todas las Universidades Estatales acerca de la influencia que tiene Internet en las actividades académicas de los estudiantes, p</w:t>
      </w:r>
      <w:r>
        <w:rPr>
          <w:rFonts w:ascii="Arial" w:hAnsi="Arial" w:cs="Arial"/>
        </w:rPr>
        <w:t xml:space="preserve">rofesores y decanos, hace presentar las siguientes conclusiones: </w:t>
      </w:r>
    </w:p>
    <w:p w:rsidR="00000000" w:rsidRDefault="0095363C">
      <w:pPr>
        <w:spacing w:line="480" w:lineRule="auto"/>
        <w:jc w:val="both"/>
        <w:rPr>
          <w:rFonts w:ascii="Arial" w:hAnsi="Arial" w:cs="Arial"/>
        </w:rPr>
      </w:pPr>
      <w:r>
        <w:rPr>
          <w:rFonts w:ascii="Arial" w:hAnsi="Arial" w:cs="Arial"/>
        </w:rPr>
        <w:t xml:space="preserve"> </w:t>
      </w:r>
    </w:p>
    <w:p w:rsidR="00000000" w:rsidRDefault="0095363C">
      <w:pPr>
        <w:spacing w:line="480" w:lineRule="auto"/>
        <w:jc w:val="both"/>
        <w:rPr>
          <w:rFonts w:ascii="Arial" w:hAnsi="Arial" w:cs="Arial"/>
        </w:rPr>
      </w:pPr>
      <w:r>
        <w:rPr>
          <w:rFonts w:ascii="Arial" w:hAnsi="Arial" w:cs="Arial"/>
        </w:rPr>
        <w:t xml:space="preserve"> </w:t>
      </w:r>
    </w:p>
    <w:p w:rsidR="00000000" w:rsidRDefault="0095363C">
      <w:pPr>
        <w:numPr>
          <w:ilvl w:val="0"/>
          <w:numId w:val="1"/>
        </w:numPr>
        <w:spacing w:line="480" w:lineRule="auto"/>
        <w:jc w:val="both"/>
        <w:rPr>
          <w:rFonts w:ascii="Arial" w:hAnsi="Arial" w:cs="Arial"/>
        </w:rPr>
      </w:pPr>
      <w:r>
        <w:rPr>
          <w:rFonts w:ascii="Arial" w:hAnsi="Arial" w:cs="Arial"/>
        </w:rPr>
        <w:t>Un considerable porcentaje de estudiantes entrevistados, el 32.63%, declaró que no pueden usar  los laboratorios de computación de la Unidad Académica en la que estudian, dicho porcentaj</w:t>
      </w:r>
      <w:r>
        <w:rPr>
          <w:rFonts w:ascii="Arial" w:hAnsi="Arial" w:cs="Arial"/>
        </w:rPr>
        <w:t>e se desglosa de la siguiente manera:  el 63.42% pertenece a la Universidad de Guayaquil, el 13.16% pertenece a la Universidad Estatal de Milagro, el 6.32% pertenece a la Universidad Agraria y el 17.11% a la Universidad Estatal de Santa Elena. De acuerdo a</w:t>
      </w:r>
      <w:r>
        <w:rPr>
          <w:rFonts w:ascii="Arial" w:hAnsi="Arial" w:cs="Arial"/>
        </w:rPr>
        <w:t xml:space="preserve"> afirmaciones de los estudiantes de la Universidad de Guayaquil, sólo los usan si tienen algún curso que se encuentre dentro del pénsum académico.</w:t>
      </w:r>
    </w:p>
    <w:p w:rsidR="00000000" w:rsidRDefault="0095363C">
      <w:pPr>
        <w:numPr>
          <w:ilvl w:val="0"/>
          <w:numId w:val="1"/>
        </w:numPr>
        <w:spacing w:line="480" w:lineRule="auto"/>
        <w:jc w:val="both"/>
        <w:rPr>
          <w:rFonts w:ascii="Arial" w:hAnsi="Arial" w:cs="Arial"/>
        </w:rPr>
      </w:pPr>
      <w:r>
        <w:rPr>
          <w:rFonts w:ascii="Arial" w:hAnsi="Arial" w:cs="Arial"/>
        </w:rPr>
        <w:lastRenderedPageBreak/>
        <w:t>De los estudiantes entrevistados, hay un buen porcentaje  que desconoce si hay acceso a Internet en los labor</w:t>
      </w:r>
      <w:r>
        <w:rPr>
          <w:rFonts w:ascii="Arial" w:hAnsi="Arial" w:cs="Arial"/>
        </w:rPr>
        <w:t>atorios de computación, el 39.46%, esto es preocupante, pues implica que nunca utilizan los laboratorios.</w:t>
      </w:r>
    </w:p>
    <w:p w:rsidR="00000000" w:rsidRDefault="0095363C">
      <w:pPr>
        <w:spacing w:line="480" w:lineRule="auto"/>
        <w:jc w:val="both"/>
        <w:rPr>
          <w:rFonts w:ascii="Arial" w:hAnsi="Arial" w:cs="Arial"/>
        </w:rPr>
      </w:pPr>
    </w:p>
    <w:p w:rsidR="00000000" w:rsidRDefault="0095363C">
      <w:pPr>
        <w:numPr>
          <w:ilvl w:val="0"/>
          <w:numId w:val="1"/>
        </w:numPr>
        <w:spacing w:line="480" w:lineRule="auto"/>
        <w:jc w:val="both"/>
        <w:rPr>
          <w:rFonts w:ascii="Arial" w:hAnsi="Arial" w:cs="Arial"/>
        </w:rPr>
      </w:pPr>
      <w:r>
        <w:rPr>
          <w:rFonts w:ascii="Arial" w:hAnsi="Arial" w:cs="Arial"/>
        </w:rPr>
        <w:t>Se estima que el 56% de los estudiantes desconoce si la Unidad Académica donde estudian tiene página web; este porcentaje se desglosa de la siguiente</w:t>
      </w:r>
      <w:r>
        <w:rPr>
          <w:rFonts w:ascii="Arial" w:hAnsi="Arial" w:cs="Arial"/>
        </w:rPr>
        <w:t xml:space="preserve"> manera:  el 67.52% es de la Universidad de Guayaquil,  el 15.84% es de la Universidad Estatal de Milagro, el 4.96% es de la Universidad Agraria y el 11.68% es de la Universidad Estatal de Santa Elena.</w:t>
      </w:r>
    </w:p>
    <w:p w:rsidR="00000000" w:rsidRDefault="0095363C">
      <w:pPr>
        <w:spacing w:line="480" w:lineRule="auto"/>
        <w:ind w:left="360"/>
        <w:jc w:val="both"/>
        <w:rPr>
          <w:rFonts w:ascii="Arial" w:hAnsi="Arial" w:cs="Arial"/>
        </w:rPr>
      </w:pPr>
    </w:p>
    <w:p w:rsidR="00000000" w:rsidRDefault="0095363C">
      <w:pPr>
        <w:pStyle w:val="Textoindependiente"/>
        <w:numPr>
          <w:ilvl w:val="0"/>
          <w:numId w:val="1"/>
        </w:numPr>
        <w:spacing w:line="480" w:lineRule="auto"/>
        <w:rPr>
          <w:rFonts w:ascii="Arial" w:hAnsi="Arial" w:cs="Arial"/>
        </w:rPr>
      </w:pPr>
      <w:r>
        <w:rPr>
          <w:rFonts w:ascii="Arial" w:hAnsi="Arial" w:cs="Arial"/>
        </w:rPr>
        <w:t>Se estima que el 47.53% de los estudiantes  tienen co</w:t>
      </w:r>
      <w:r>
        <w:rPr>
          <w:rFonts w:ascii="Arial" w:hAnsi="Arial" w:cs="Arial"/>
        </w:rPr>
        <w:t>rreo electrónico, es decir que más del 50% de los estudiantes no tienen correo electrónico y el porcentaje de estudiantes usuarios de Internet es 57.33%, lo que indica que no todos los estudiantes que usan Internet tienen correo electrónico.  De los estudi</w:t>
      </w:r>
      <w:r>
        <w:rPr>
          <w:rFonts w:ascii="Arial" w:hAnsi="Arial" w:cs="Arial"/>
        </w:rPr>
        <w:t xml:space="preserve">antes entrevistados que son usuarios de Internet  : el 39.17% culminó sus estudios secundarios en un colegio particular, el 59.87% culminó sus estudios en un colegio fiscal y el 0.96% proviene de un colegio fiscomisional.   </w:t>
      </w:r>
    </w:p>
    <w:p w:rsidR="00000000" w:rsidRDefault="0095363C">
      <w:pPr>
        <w:spacing w:line="480" w:lineRule="auto"/>
        <w:jc w:val="both"/>
        <w:rPr>
          <w:rFonts w:ascii="Arial" w:hAnsi="Arial" w:cs="Arial"/>
        </w:rPr>
      </w:pPr>
    </w:p>
    <w:p w:rsidR="00000000" w:rsidRDefault="0095363C">
      <w:pPr>
        <w:numPr>
          <w:ilvl w:val="0"/>
          <w:numId w:val="1"/>
        </w:numPr>
        <w:spacing w:line="480" w:lineRule="auto"/>
        <w:jc w:val="both"/>
        <w:rPr>
          <w:rFonts w:ascii="Arial" w:hAnsi="Arial" w:cs="Arial"/>
        </w:rPr>
      </w:pPr>
      <w:r>
        <w:rPr>
          <w:rFonts w:ascii="Arial" w:hAnsi="Arial" w:cs="Arial"/>
        </w:rPr>
        <w:lastRenderedPageBreak/>
        <w:t>El porcentaje de estudiantes q</w:t>
      </w:r>
      <w:r>
        <w:rPr>
          <w:rFonts w:ascii="Arial" w:hAnsi="Arial" w:cs="Arial"/>
        </w:rPr>
        <w:t>ue declararon que no usan Internet es  el 42.67%, de cual  el 66.59% atribuye como causa principal para no ser usuarios de Internet,  el desconocer el manejo del mismo; hablando en términos generales  el 28.41% de los estudiantes entrevistados declararon d</w:t>
      </w:r>
      <w:r>
        <w:rPr>
          <w:rFonts w:ascii="Arial" w:hAnsi="Arial" w:cs="Arial"/>
        </w:rPr>
        <w:t>esconocer el manejo de Internet.</w:t>
      </w:r>
    </w:p>
    <w:p w:rsidR="00000000" w:rsidRDefault="0095363C">
      <w:pPr>
        <w:spacing w:line="480" w:lineRule="auto"/>
        <w:jc w:val="both"/>
        <w:rPr>
          <w:rFonts w:ascii="Arial" w:hAnsi="Arial" w:cs="Arial"/>
        </w:rPr>
      </w:pPr>
    </w:p>
    <w:p w:rsidR="00000000" w:rsidRDefault="0095363C">
      <w:pPr>
        <w:numPr>
          <w:ilvl w:val="0"/>
          <w:numId w:val="1"/>
        </w:numPr>
        <w:spacing w:line="480" w:lineRule="auto"/>
        <w:jc w:val="both"/>
        <w:rPr>
          <w:rFonts w:ascii="Arial" w:hAnsi="Arial" w:cs="Arial"/>
        </w:rPr>
      </w:pPr>
      <w:r>
        <w:rPr>
          <w:rFonts w:ascii="Arial" w:hAnsi="Arial" w:cs="Arial"/>
        </w:rPr>
        <w:t>Se estima que el 38.22% de los estudiantes usuarios de Internet  aprendió a navegar en Internet a través de amigos y familiares, esta constituye la principal forma de aprendizaje, cabe indicar que sólo un 3.98% de los estu</w:t>
      </w:r>
      <w:r>
        <w:rPr>
          <w:rFonts w:ascii="Arial" w:hAnsi="Arial" w:cs="Arial"/>
        </w:rPr>
        <w:t>diantes entrevistados que son usuarios de Internet aprendió a navegar en Internet a través de cursos universitarios o en su trabajo.</w:t>
      </w:r>
    </w:p>
    <w:p w:rsidR="00000000" w:rsidRDefault="0095363C">
      <w:pPr>
        <w:spacing w:line="480" w:lineRule="auto"/>
        <w:jc w:val="both"/>
        <w:rPr>
          <w:rFonts w:ascii="Arial" w:hAnsi="Arial" w:cs="Arial"/>
        </w:rPr>
      </w:pPr>
    </w:p>
    <w:p w:rsidR="00000000" w:rsidRDefault="0095363C">
      <w:pPr>
        <w:pStyle w:val="Ttulo1"/>
        <w:numPr>
          <w:ilvl w:val="0"/>
          <w:numId w:val="1"/>
        </w:numPr>
        <w:spacing w:line="480" w:lineRule="auto"/>
        <w:jc w:val="both"/>
        <w:rPr>
          <w:rFonts w:ascii="Arial" w:hAnsi="Arial" w:cs="Arial"/>
          <w:b w:val="0"/>
          <w:bCs w:val="0"/>
        </w:rPr>
      </w:pPr>
      <w:r>
        <w:rPr>
          <w:rFonts w:ascii="Arial" w:hAnsi="Arial" w:cs="Arial"/>
          <w:b w:val="0"/>
        </w:rPr>
        <w:t>El 50% de los estudiantes entrevistados que son usuarios de Internet, accede a Internet un número de horas menor o igual a</w:t>
      </w:r>
      <w:r>
        <w:rPr>
          <w:rFonts w:ascii="Arial" w:hAnsi="Arial" w:cs="Arial"/>
          <w:b w:val="0"/>
        </w:rPr>
        <w:t xml:space="preserve"> 3 durante la semana, y de estos </w:t>
      </w:r>
      <w:r>
        <w:rPr>
          <w:rFonts w:ascii="Arial" w:hAnsi="Arial" w:cs="Arial"/>
          <w:b w:val="0"/>
          <w:bCs w:val="0"/>
        </w:rPr>
        <w:t>el tiempo de duración de cada sesión del 61.56% es mayor a  45 minutos.</w:t>
      </w:r>
    </w:p>
    <w:p w:rsidR="00000000" w:rsidRDefault="0095363C">
      <w:pPr>
        <w:spacing w:line="480" w:lineRule="auto"/>
        <w:jc w:val="both"/>
        <w:rPr>
          <w:rFonts w:ascii="Arial" w:hAnsi="Arial" w:cs="Arial"/>
        </w:rPr>
      </w:pPr>
    </w:p>
    <w:p w:rsidR="00000000" w:rsidRDefault="0095363C">
      <w:pPr>
        <w:numPr>
          <w:ilvl w:val="0"/>
          <w:numId w:val="1"/>
        </w:numPr>
        <w:tabs>
          <w:tab w:val="left" w:pos="7095"/>
        </w:tabs>
        <w:spacing w:line="480" w:lineRule="auto"/>
        <w:jc w:val="both"/>
        <w:rPr>
          <w:rFonts w:ascii="Arial" w:hAnsi="Arial" w:cs="Arial"/>
        </w:rPr>
      </w:pPr>
      <w:r>
        <w:rPr>
          <w:rFonts w:ascii="Arial" w:hAnsi="Arial" w:cs="Arial"/>
        </w:rPr>
        <w:t>Las páginas web más visitadas por los estudiantes son los buscadores para realizar consultas acerca del material que ven en clases con un porcentaje e</w:t>
      </w:r>
      <w:r>
        <w:rPr>
          <w:rFonts w:ascii="Arial" w:hAnsi="Arial" w:cs="Arial"/>
        </w:rPr>
        <w:t xml:space="preserve">stimado del 19.11% de los estudiantes entrevistados, las páginas web que tienen que ver con correo electrónico y buscadores  </w:t>
      </w:r>
      <w:r>
        <w:rPr>
          <w:rFonts w:ascii="Arial" w:hAnsi="Arial" w:cs="Arial"/>
        </w:rPr>
        <w:lastRenderedPageBreak/>
        <w:t>tienen un porcentaje importante de afluencia, un 17.68%; el 14.49% de los estudiantes acceden con bastante frecuencia a páginas don</w:t>
      </w:r>
      <w:r>
        <w:rPr>
          <w:rFonts w:ascii="Arial" w:hAnsi="Arial" w:cs="Arial"/>
        </w:rPr>
        <w:t>de pueden revisar su correo.</w:t>
      </w:r>
    </w:p>
    <w:p w:rsidR="00000000" w:rsidRDefault="0095363C">
      <w:pPr>
        <w:tabs>
          <w:tab w:val="left" w:pos="7095"/>
        </w:tabs>
        <w:spacing w:line="480" w:lineRule="auto"/>
        <w:jc w:val="both"/>
        <w:rPr>
          <w:rFonts w:ascii="Arial" w:hAnsi="Arial" w:cs="Arial"/>
        </w:rPr>
      </w:pPr>
    </w:p>
    <w:p w:rsidR="00000000" w:rsidRDefault="0095363C">
      <w:pPr>
        <w:pStyle w:val="Textoindependiente"/>
        <w:numPr>
          <w:ilvl w:val="0"/>
          <w:numId w:val="1"/>
        </w:numPr>
        <w:spacing w:line="480" w:lineRule="auto"/>
        <w:rPr>
          <w:rFonts w:ascii="Arial" w:hAnsi="Arial" w:cs="Arial"/>
        </w:rPr>
      </w:pPr>
      <w:r>
        <w:rPr>
          <w:rFonts w:ascii="Arial" w:hAnsi="Arial" w:cs="Arial"/>
        </w:rPr>
        <w:t>Se estima que un 20.70% de los estudiantes no realizan consultas a través de Internet  acerca del material visto en clases, y  el 21.97% no utiliza Internet para realizar proyectos enviados por sus profesores.</w:t>
      </w:r>
    </w:p>
    <w:p w:rsidR="00000000" w:rsidRDefault="0095363C">
      <w:pPr>
        <w:pStyle w:val="Textoindependiente"/>
        <w:spacing w:line="480" w:lineRule="auto"/>
        <w:ind w:left="360"/>
        <w:rPr>
          <w:rFonts w:ascii="Arial" w:hAnsi="Arial" w:cs="Arial"/>
        </w:rPr>
      </w:pPr>
    </w:p>
    <w:p w:rsidR="00000000" w:rsidRDefault="0095363C">
      <w:pPr>
        <w:pStyle w:val="Textoindependiente"/>
        <w:numPr>
          <w:ilvl w:val="0"/>
          <w:numId w:val="1"/>
        </w:numPr>
        <w:spacing w:line="480" w:lineRule="auto"/>
        <w:rPr>
          <w:rFonts w:ascii="Arial" w:hAnsi="Arial" w:cs="Arial"/>
        </w:rPr>
      </w:pPr>
      <w:r>
        <w:rPr>
          <w:rFonts w:ascii="Arial" w:hAnsi="Arial" w:cs="Arial"/>
        </w:rPr>
        <w:t xml:space="preserve">Mientras mayor </w:t>
      </w:r>
      <w:r>
        <w:rPr>
          <w:rFonts w:ascii="Arial" w:hAnsi="Arial" w:cs="Arial"/>
        </w:rPr>
        <w:t>sea el número de horas que  el estudiante acceda a Internet menor será la dificultad que este tenga para enviar archivos anexos y para descargar software y archivos desde Internet, esto se puede concluir  debido a los resultados del análisis de correlación</w:t>
      </w:r>
      <w:r>
        <w:rPr>
          <w:rFonts w:ascii="Arial" w:hAnsi="Arial" w:cs="Arial"/>
        </w:rPr>
        <w:t xml:space="preserve"> y de tablas de contingencia.</w:t>
      </w:r>
    </w:p>
    <w:p w:rsidR="00000000" w:rsidRDefault="0095363C">
      <w:pPr>
        <w:pStyle w:val="Textoindependiente"/>
        <w:spacing w:line="480" w:lineRule="auto"/>
        <w:rPr>
          <w:rFonts w:ascii="Arial" w:hAnsi="Arial" w:cs="Arial"/>
        </w:rPr>
      </w:pPr>
    </w:p>
    <w:p w:rsidR="00000000" w:rsidRDefault="0095363C">
      <w:pPr>
        <w:numPr>
          <w:ilvl w:val="0"/>
          <w:numId w:val="1"/>
        </w:numPr>
        <w:tabs>
          <w:tab w:val="left" w:pos="7095"/>
        </w:tabs>
        <w:spacing w:line="480" w:lineRule="auto"/>
        <w:jc w:val="both"/>
        <w:rPr>
          <w:rFonts w:ascii="Arial" w:hAnsi="Arial" w:cs="Arial"/>
        </w:rPr>
      </w:pPr>
      <w:r>
        <w:rPr>
          <w:rFonts w:ascii="Arial" w:hAnsi="Arial" w:cs="Arial"/>
        </w:rPr>
        <w:t xml:space="preserve">El 17.36% de los estudiantes entrevistados declaró que sus profesores nunca le proporcionan direcciones de páginas web para consultar información, este porcentaje se  desglosa de la siguiente manera: el 85.39% pertenece a la </w:t>
      </w:r>
      <w:r>
        <w:rPr>
          <w:rFonts w:ascii="Arial" w:hAnsi="Arial" w:cs="Arial"/>
        </w:rPr>
        <w:t xml:space="preserve">Universidad de Guayaquil, el 8.26% estudia en la Universidad Estatal de Milagro, el 2.76% pertenece a la Universidad Agraria y el 3.67% estudia en la Universidad Estatal de Santa Elena. </w:t>
      </w:r>
    </w:p>
    <w:p w:rsidR="00000000" w:rsidRDefault="0095363C">
      <w:pPr>
        <w:tabs>
          <w:tab w:val="left" w:pos="7095"/>
        </w:tabs>
        <w:spacing w:line="480" w:lineRule="auto"/>
        <w:jc w:val="both"/>
        <w:rPr>
          <w:rFonts w:ascii="Arial" w:hAnsi="Arial" w:cs="Arial"/>
        </w:rPr>
      </w:pPr>
    </w:p>
    <w:p w:rsidR="00000000" w:rsidRDefault="0095363C">
      <w:pPr>
        <w:tabs>
          <w:tab w:val="left" w:pos="7095"/>
        </w:tabs>
        <w:spacing w:line="480" w:lineRule="auto"/>
        <w:ind w:left="360"/>
        <w:jc w:val="both"/>
        <w:rPr>
          <w:rFonts w:ascii="Arial" w:hAnsi="Arial" w:cs="Arial"/>
        </w:rPr>
      </w:pPr>
    </w:p>
    <w:p w:rsidR="00000000" w:rsidRDefault="0095363C">
      <w:pPr>
        <w:numPr>
          <w:ilvl w:val="0"/>
          <w:numId w:val="1"/>
        </w:numPr>
        <w:spacing w:line="480" w:lineRule="auto"/>
        <w:jc w:val="both"/>
        <w:rPr>
          <w:rFonts w:ascii="Arial" w:hAnsi="Arial" w:cs="Arial"/>
        </w:rPr>
      </w:pPr>
      <w:r>
        <w:rPr>
          <w:rFonts w:ascii="Arial" w:hAnsi="Arial" w:cs="Arial"/>
        </w:rPr>
        <w:lastRenderedPageBreak/>
        <w:t xml:space="preserve"> Un resultado importante obtenido en este estudio fue la independen</w:t>
      </w:r>
      <w:r>
        <w:rPr>
          <w:rFonts w:ascii="Arial" w:hAnsi="Arial" w:cs="Arial"/>
        </w:rPr>
        <w:t>cia que existe entre las variables Curso y Experiencia como usuario de Internet, esto tal vez se deba  a la poca importancia que le dan los profesores a proporcionar direcciones de páginas a sus estudiantes o a que no pueden acceder a los laboratorios de c</w:t>
      </w:r>
      <w:r>
        <w:rPr>
          <w:rFonts w:ascii="Arial" w:hAnsi="Arial" w:cs="Arial"/>
        </w:rPr>
        <w:t>omputación de su Unidad Académica o a que hay universidades que no tienen acceso a Internet.</w:t>
      </w:r>
    </w:p>
    <w:p w:rsidR="00000000" w:rsidRDefault="0095363C">
      <w:pPr>
        <w:tabs>
          <w:tab w:val="left" w:pos="7095"/>
        </w:tabs>
        <w:spacing w:line="480" w:lineRule="auto"/>
        <w:ind w:left="360"/>
        <w:jc w:val="both"/>
        <w:rPr>
          <w:rFonts w:ascii="Arial" w:hAnsi="Arial" w:cs="Arial"/>
        </w:rPr>
      </w:pPr>
    </w:p>
    <w:p w:rsidR="00000000" w:rsidRDefault="0095363C">
      <w:pPr>
        <w:numPr>
          <w:ilvl w:val="0"/>
          <w:numId w:val="1"/>
        </w:numPr>
        <w:tabs>
          <w:tab w:val="left" w:pos="7095"/>
        </w:tabs>
        <w:spacing w:line="480" w:lineRule="auto"/>
        <w:jc w:val="both"/>
        <w:rPr>
          <w:rFonts w:ascii="Arial" w:hAnsi="Arial" w:cs="Arial"/>
        </w:rPr>
      </w:pPr>
      <w:r>
        <w:rPr>
          <w:rFonts w:ascii="Arial" w:hAnsi="Arial" w:cs="Arial"/>
        </w:rPr>
        <w:t>El 43.06% de los profesores con nombramiento de las Universidades Estatales de la Provincia del Guayas entrevistados, tiene una línea telefónica exclusiva para el</w:t>
      </w:r>
      <w:r>
        <w:rPr>
          <w:rFonts w:ascii="Arial" w:hAnsi="Arial" w:cs="Arial"/>
        </w:rPr>
        <w:t xml:space="preserve"> uso de Internet, y en el caso de los decanos, el 55.56% dispone de una.   Mientras que el  80.57% de los profesores entrevistados declaró que tienen una computadora en su hogar y en el caso de los decanos todos tienen una.</w:t>
      </w:r>
    </w:p>
    <w:p w:rsidR="00000000" w:rsidRDefault="0095363C">
      <w:pPr>
        <w:tabs>
          <w:tab w:val="left" w:pos="7095"/>
        </w:tabs>
        <w:spacing w:line="480" w:lineRule="auto"/>
        <w:jc w:val="both"/>
        <w:rPr>
          <w:rFonts w:ascii="Arial" w:hAnsi="Arial" w:cs="Arial"/>
        </w:rPr>
      </w:pPr>
    </w:p>
    <w:p w:rsidR="00000000" w:rsidRDefault="0095363C">
      <w:pPr>
        <w:numPr>
          <w:ilvl w:val="0"/>
          <w:numId w:val="1"/>
        </w:numPr>
        <w:tabs>
          <w:tab w:val="left" w:pos="7095"/>
        </w:tabs>
        <w:spacing w:line="480" w:lineRule="auto"/>
        <w:jc w:val="both"/>
        <w:rPr>
          <w:rFonts w:ascii="Arial" w:hAnsi="Arial" w:cs="Arial"/>
        </w:rPr>
      </w:pPr>
      <w:r>
        <w:rPr>
          <w:rFonts w:ascii="Arial" w:hAnsi="Arial" w:cs="Arial"/>
        </w:rPr>
        <w:t>De los 27 decanos entrevistados</w:t>
      </w:r>
      <w:r>
        <w:rPr>
          <w:rFonts w:ascii="Arial" w:hAnsi="Arial" w:cs="Arial"/>
        </w:rPr>
        <w:t>, 15 afirmaron que las Unidades Académicas a las que dirigen poseen página web;  3 dijeron que no existen laboratorios de computación en la Unidad Académica en la que laboran.  El número de computadoras que existen en los laboratorios de las diferentes fac</w:t>
      </w:r>
      <w:r>
        <w:rPr>
          <w:rFonts w:ascii="Arial" w:hAnsi="Arial" w:cs="Arial"/>
        </w:rPr>
        <w:t xml:space="preserve">ultades de las Universidades Estatales de la Provincia del Guayas es 1303 y de ellas, sólo 497 </w:t>
      </w:r>
      <w:r>
        <w:rPr>
          <w:rFonts w:ascii="Arial" w:hAnsi="Arial" w:cs="Arial"/>
        </w:rPr>
        <w:lastRenderedPageBreak/>
        <w:t>tienen acceso a Internet; además 15 decanos de los 27 afirmaron que no hay acceso a Internet en los laboratorios de computación.</w:t>
      </w:r>
    </w:p>
    <w:p w:rsidR="00000000" w:rsidRDefault="0095363C">
      <w:pPr>
        <w:tabs>
          <w:tab w:val="left" w:pos="7095"/>
        </w:tabs>
        <w:spacing w:line="480" w:lineRule="auto"/>
        <w:jc w:val="both"/>
        <w:rPr>
          <w:rFonts w:ascii="Arial" w:hAnsi="Arial" w:cs="Arial"/>
        </w:rPr>
      </w:pPr>
    </w:p>
    <w:p w:rsidR="00000000" w:rsidRDefault="0095363C">
      <w:pPr>
        <w:numPr>
          <w:ilvl w:val="0"/>
          <w:numId w:val="1"/>
        </w:numPr>
        <w:tabs>
          <w:tab w:val="left" w:pos="7095"/>
        </w:tabs>
        <w:spacing w:line="480" w:lineRule="auto"/>
        <w:jc w:val="both"/>
        <w:rPr>
          <w:rFonts w:ascii="Arial" w:hAnsi="Arial" w:cs="Arial"/>
        </w:rPr>
      </w:pPr>
      <w:r>
        <w:rPr>
          <w:rFonts w:ascii="Arial" w:hAnsi="Arial" w:cs="Arial"/>
        </w:rPr>
        <w:t xml:space="preserve">En las Universidades Estatales </w:t>
      </w:r>
      <w:r>
        <w:rPr>
          <w:rFonts w:ascii="Arial" w:hAnsi="Arial" w:cs="Arial"/>
        </w:rPr>
        <w:t>de Milagro y Santa Elena no hay acceso a Internet.</w:t>
      </w:r>
    </w:p>
    <w:p w:rsidR="00000000" w:rsidRDefault="0095363C">
      <w:pPr>
        <w:tabs>
          <w:tab w:val="left" w:pos="7095"/>
        </w:tabs>
        <w:spacing w:line="480" w:lineRule="auto"/>
        <w:jc w:val="both"/>
        <w:rPr>
          <w:rFonts w:ascii="Arial" w:hAnsi="Arial" w:cs="Arial"/>
        </w:rPr>
      </w:pPr>
    </w:p>
    <w:p w:rsidR="00000000" w:rsidRDefault="0095363C">
      <w:pPr>
        <w:numPr>
          <w:ilvl w:val="0"/>
          <w:numId w:val="1"/>
        </w:numPr>
        <w:tabs>
          <w:tab w:val="left" w:pos="7095"/>
        </w:tabs>
        <w:spacing w:line="480" w:lineRule="auto"/>
        <w:jc w:val="both"/>
        <w:rPr>
          <w:rFonts w:ascii="Arial" w:hAnsi="Arial" w:cs="Arial"/>
        </w:rPr>
      </w:pPr>
      <w:r>
        <w:rPr>
          <w:rFonts w:ascii="Arial" w:hAnsi="Arial" w:cs="Arial"/>
        </w:rPr>
        <w:t>Del 59.48%, que es el porcentaje de   profesores usuarios de Internet , el 16.48% no tiene dirección electrónica; en el caso de los decanos el 51.85% de ellos usa Internet y ese mismo porcentaje  tiene co</w:t>
      </w:r>
      <w:r>
        <w:rPr>
          <w:rFonts w:ascii="Arial" w:hAnsi="Arial" w:cs="Arial"/>
        </w:rPr>
        <w:t>rreo electrónico, pero esto no implica que todos los decanos usuarios cuenten con una dirección electrónica ya que el 7.14% de los decanos que usan Internet no tienen correo.</w:t>
      </w:r>
    </w:p>
    <w:p w:rsidR="00000000" w:rsidRDefault="0095363C">
      <w:pPr>
        <w:tabs>
          <w:tab w:val="left" w:pos="7095"/>
        </w:tabs>
        <w:spacing w:line="480" w:lineRule="auto"/>
        <w:jc w:val="both"/>
        <w:rPr>
          <w:rFonts w:ascii="Arial" w:hAnsi="Arial" w:cs="Arial"/>
        </w:rPr>
      </w:pPr>
    </w:p>
    <w:p w:rsidR="00000000" w:rsidRDefault="0095363C">
      <w:pPr>
        <w:numPr>
          <w:ilvl w:val="0"/>
          <w:numId w:val="1"/>
        </w:numPr>
        <w:tabs>
          <w:tab w:val="left" w:pos="7095"/>
        </w:tabs>
        <w:spacing w:line="480" w:lineRule="auto"/>
        <w:jc w:val="both"/>
        <w:rPr>
          <w:rFonts w:ascii="Arial" w:hAnsi="Arial" w:cs="Arial"/>
        </w:rPr>
      </w:pPr>
      <w:r>
        <w:rPr>
          <w:rFonts w:ascii="Arial" w:hAnsi="Arial" w:cs="Arial"/>
        </w:rPr>
        <w:t>El 43.55% de los profesores no usuarios de Internet atribuyen como causa princip</w:t>
      </w:r>
      <w:r>
        <w:rPr>
          <w:rFonts w:ascii="Arial" w:hAnsi="Arial" w:cs="Arial"/>
        </w:rPr>
        <w:t>al el desconocer el manejo de Internet; mientras que 8 de los 13 decanos que no usan Internet también consideran que esta es la principal causa para no usar Internet.</w:t>
      </w:r>
    </w:p>
    <w:p w:rsidR="00000000" w:rsidRDefault="0095363C">
      <w:pPr>
        <w:tabs>
          <w:tab w:val="left" w:pos="7095"/>
        </w:tabs>
        <w:spacing w:line="480" w:lineRule="auto"/>
        <w:jc w:val="both"/>
        <w:rPr>
          <w:rFonts w:ascii="Arial" w:hAnsi="Arial" w:cs="Arial"/>
        </w:rPr>
      </w:pPr>
    </w:p>
    <w:p w:rsidR="00000000" w:rsidRDefault="0095363C">
      <w:pPr>
        <w:numPr>
          <w:ilvl w:val="0"/>
          <w:numId w:val="1"/>
        </w:numPr>
        <w:tabs>
          <w:tab w:val="left" w:pos="7095"/>
        </w:tabs>
        <w:spacing w:line="480" w:lineRule="auto"/>
        <w:jc w:val="both"/>
        <w:rPr>
          <w:rFonts w:ascii="Arial" w:hAnsi="Arial" w:cs="Arial"/>
        </w:rPr>
      </w:pPr>
      <w:r>
        <w:rPr>
          <w:rFonts w:ascii="Arial" w:hAnsi="Arial" w:cs="Arial"/>
        </w:rPr>
        <w:t>De los profesores entrevistados que declararon ser usuarios de Internet, el 7.69% aprend</w:t>
      </w:r>
      <w:r>
        <w:rPr>
          <w:rFonts w:ascii="Arial" w:hAnsi="Arial" w:cs="Arial"/>
        </w:rPr>
        <w:t>ió a navegar en la red a través de cursos universitarios y en el caso de los decanos el 7.14% aprendió a través de cursos particulares.</w:t>
      </w:r>
    </w:p>
    <w:p w:rsidR="00000000" w:rsidRDefault="0095363C">
      <w:pPr>
        <w:tabs>
          <w:tab w:val="left" w:pos="7095"/>
        </w:tabs>
        <w:spacing w:line="480" w:lineRule="auto"/>
        <w:jc w:val="both"/>
        <w:rPr>
          <w:rFonts w:ascii="Arial" w:hAnsi="Arial" w:cs="Arial"/>
        </w:rPr>
      </w:pPr>
    </w:p>
    <w:p w:rsidR="00000000" w:rsidRDefault="0095363C">
      <w:pPr>
        <w:tabs>
          <w:tab w:val="left" w:pos="7095"/>
        </w:tabs>
        <w:spacing w:line="480" w:lineRule="auto"/>
        <w:jc w:val="both"/>
        <w:rPr>
          <w:rFonts w:ascii="Arial" w:hAnsi="Arial" w:cs="Arial"/>
        </w:rPr>
      </w:pPr>
    </w:p>
    <w:p w:rsidR="00000000" w:rsidRDefault="0095363C">
      <w:pPr>
        <w:numPr>
          <w:ilvl w:val="0"/>
          <w:numId w:val="1"/>
        </w:numPr>
        <w:tabs>
          <w:tab w:val="left" w:pos="7095"/>
        </w:tabs>
        <w:spacing w:line="480" w:lineRule="auto"/>
        <w:jc w:val="both"/>
        <w:rPr>
          <w:rFonts w:ascii="Arial" w:hAnsi="Arial" w:cs="Arial"/>
        </w:rPr>
      </w:pPr>
      <w:r>
        <w:rPr>
          <w:rFonts w:ascii="Arial" w:hAnsi="Arial" w:cs="Arial"/>
        </w:rPr>
        <w:t>El 50% de los decanos visita con mayor frecuencia dos tipos de  páginas web: aquellas en las que pueden encontrar tema</w:t>
      </w:r>
      <w:r>
        <w:rPr>
          <w:rFonts w:ascii="Arial" w:hAnsi="Arial" w:cs="Arial"/>
        </w:rPr>
        <w:t>s educativos y en las que se ofrezca el servicio de  correo electrónico.  En cuanto a los profesores , las páginas web que más visitan son los buscadores de sitios web relacionados con las materias que dictan, con un porcentaje estimado del 37.36%; las pág</w:t>
      </w:r>
      <w:r>
        <w:rPr>
          <w:rFonts w:ascii="Arial" w:hAnsi="Arial" w:cs="Arial"/>
        </w:rPr>
        <w:t>inas web que tienen que ver con correo electrónico y buscadores  tienen una frecuencia porcentual considerable del 20.88%.</w:t>
      </w:r>
    </w:p>
    <w:p w:rsidR="00000000" w:rsidRDefault="0095363C">
      <w:pPr>
        <w:tabs>
          <w:tab w:val="left" w:pos="7095"/>
        </w:tabs>
        <w:spacing w:line="480" w:lineRule="auto"/>
        <w:jc w:val="both"/>
        <w:rPr>
          <w:rFonts w:ascii="Arial" w:hAnsi="Arial" w:cs="Arial"/>
        </w:rPr>
      </w:pPr>
    </w:p>
    <w:p w:rsidR="00000000" w:rsidRDefault="0095363C">
      <w:pPr>
        <w:pStyle w:val="Textoindependiente"/>
        <w:numPr>
          <w:ilvl w:val="0"/>
          <w:numId w:val="1"/>
        </w:numPr>
        <w:spacing w:line="480" w:lineRule="auto"/>
        <w:rPr>
          <w:rFonts w:ascii="Arial" w:hAnsi="Arial" w:cs="Arial"/>
        </w:rPr>
      </w:pPr>
      <w:r>
        <w:rPr>
          <w:rFonts w:ascii="Arial" w:hAnsi="Arial" w:cs="Arial"/>
        </w:rPr>
        <w:t>El 10.99% de los profesores entrevistados nunca envía investigaciones que impliquen el uso de Internet, de este porcentaje:  el 20.0</w:t>
      </w:r>
      <w:r>
        <w:rPr>
          <w:rFonts w:ascii="Arial" w:hAnsi="Arial" w:cs="Arial"/>
        </w:rPr>
        <w:t>2% da clases en carreras orientadas a la salud, el 30.03% da clases en carreras Sociales y el 49.95% da clases en carreras Técnicas, estos resultados pueden corroborar las afirmaciones , de  algunos profesores pertenecientes a carreras técnicas como Ingeni</w:t>
      </w:r>
      <w:r>
        <w:rPr>
          <w:rFonts w:ascii="Arial" w:hAnsi="Arial" w:cs="Arial"/>
        </w:rPr>
        <w:t>ería Química o Arquitectura, referentes a la no necesidad del uso de Internet para la educación de los estudiantes de dichas carreras.</w:t>
      </w: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ind w:left="360"/>
        <w:rPr>
          <w:rFonts w:ascii="Arial" w:hAnsi="Arial" w:cs="Arial"/>
        </w:rPr>
      </w:pPr>
    </w:p>
    <w:p w:rsidR="00000000" w:rsidRDefault="0095363C">
      <w:pPr>
        <w:pStyle w:val="Textoindependiente"/>
        <w:numPr>
          <w:ilvl w:val="0"/>
          <w:numId w:val="1"/>
        </w:numPr>
        <w:spacing w:line="480" w:lineRule="auto"/>
        <w:rPr>
          <w:rFonts w:ascii="Arial" w:hAnsi="Arial" w:cs="Arial"/>
        </w:rPr>
      </w:pPr>
      <w:r>
        <w:rPr>
          <w:rFonts w:ascii="Arial" w:hAnsi="Arial" w:cs="Arial"/>
        </w:rPr>
        <w:lastRenderedPageBreak/>
        <w:t>El 18.68% de los profesores entrevistados que son usuarios de Internet,  no utilizan Internet como una fuente de consul</w:t>
      </w:r>
      <w:r>
        <w:rPr>
          <w:rFonts w:ascii="Arial" w:hAnsi="Arial" w:cs="Arial"/>
        </w:rPr>
        <w:t>ta del material teórico que dan  en clases a sus estudiantes, mientras que  el 2.19% obtiene de la red más del 75% del material teórico y de este porcentaje el 50% utiliza todo el tiempo que accede a Internet para actualizar sus conocimientos acerca de las</w:t>
      </w:r>
      <w:r>
        <w:rPr>
          <w:rFonts w:ascii="Arial" w:hAnsi="Arial" w:cs="Arial"/>
        </w:rPr>
        <w:t xml:space="preserve"> materias que dicta.</w:t>
      </w:r>
    </w:p>
    <w:p w:rsidR="00000000" w:rsidRDefault="0095363C">
      <w:pPr>
        <w:pStyle w:val="Textoindependiente"/>
        <w:spacing w:line="480" w:lineRule="auto"/>
        <w:rPr>
          <w:rFonts w:ascii="Arial" w:hAnsi="Arial" w:cs="Arial"/>
        </w:rPr>
      </w:pPr>
    </w:p>
    <w:p w:rsidR="00000000" w:rsidRDefault="0095363C">
      <w:pPr>
        <w:pStyle w:val="Textoindependiente"/>
        <w:numPr>
          <w:ilvl w:val="0"/>
          <w:numId w:val="1"/>
        </w:numPr>
        <w:spacing w:line="480" w:lineRule="auto"/>
        <w:rPr>
          <w:rFonts w:ascii="Arial" w:hAnsi="Arial" w:cs="Arial"/>
        </w:rPr>
      </w:pPr>
      <w:r>
        <w:rPr>
          <w:rFonts w:ascii="Arial" w:hAnsi="Arial" w:cs="Arial"/>
        </w:rPr>
        <w:t>Un porcentaje considerable de profesores entrevistados declaró que no proporciona su dirección de correo electrónico a sus estudiantes para que le envíen consultas y sugerencias, el 71.79%</w:t>
      </w:r>
    </w:p>
    <w:p w:rsidR="00000000" w:rsidRDefault="0095363C">
      <w:pPr>
        <w:pStyle w:val="Textoindependiente"/>
        <w:spacing w:line="480" w:lineRule="auto"/>
        <w:rPr>
          <w:rFonts w:ascii="Arial" w:hAnsi="Arial" w:cs="Arial"/>
        </w:rPr>
      </w:pPr>
    </w:p>
    <w:p w:rsidR="00000000" w:rsidRDefault="0095363C">
      <w:pPr>
        <w:pStyle w:val="Textoindependiente"/>
        <w:numPr>
          <w:ilvl w:val="0"/>
          <w:numId w:val="1"/>
        </w:numPr>
        <w:spacing w:line="480" w:lineRule="auto"/>
        <w:rPr>
          <w:rFonts w:ascii="Arial" w:hAnsi="Arial" w:cs="Arial"/>
        </w:rPr>
      </w:pPr>
      <w:r>
        <w:rPr>
          <w:rFonts w:ascii="Arial" w:hAnsi="Arial" w:cs="Arial"/>
        </w:rPr>
        <w:t>El 6.56% de los profesores entrevistados que</w:t>
      </w:r>
      <w:r>
        <w:rPr>
          <w:rFonts w:ascii="Arial" w:hAnsi="Arial" w:cs="Arial"/>
        </w:rPr>
        <w:t xml:space="preserve">  acceden a Internet desde la Universidad están muy insatisfechos con la infraestructura de Internet en la institución, el 2.46% están insatisfechos, el 11.47% son indiferentes, el 36.07% están satisfechos y el 21.31% están muy satisfechos</w:t>
      </w:r>
      <w:r>
        <w:t xml:space="preserve">. </w:t>
      </w:r>
      <w:r>
        <w:rPr>
          <w:rFonts w:ascii="Arial" w:hAnsi="Arial" w:cs="Arial"/>
        </w:rPr>
        <w:t>El 25% de los d</w:t>
      </w:r>
      <w:r>
        <w:rPr>
          <w:rFonts w:ascii="Arial" w:hAnsi="Arial" w:cs="Arial"/>
        </w:rPr>
        <w:t>ocentes  consideran que la velocidad de acceso a Internet es muy lenta o lenta.</w:t>
      </w:r>
    </w:p>
    <w:p w:rsidR="00000000" w:rsidRDefault="0095363C">
      <w:pPr>
        <w:pStyle w:val="Textoindependiente"/>
        <w:spacing w:line="480" w:lineRule="auto"/>
      </w:pPr>
    </w:p>
    <w:p w:rsidR="00000000" w:rsidRDefault="0095363C">
      <w:pPr>
        <w:pStyle w:val="Textoindependiente"/>
        <w:numPr>
          <w:ilvl w:val="0"/>
          <w:numId w:val="1"/>
        </w:numPr>
        <w:spacing w:line="480" w:lineRule="auto"/>
        <w:rPr>
          <w:rFonts w:ascii="Arial" w:hAnsi="Arial" w:cs="Arial"/>
        </w:rPr>
      </w:pPr>
      <w:r>
        <w:rPr>
          <w:rFonts w:ascii="Arial" w:hAnsi="Arial" w:cs="Arial"/>
        </w:rPr>
        <w:t xml:space="preserve">Hay una despreocupación de la Unidades Académicas que tienen acceso a Internet en cuanto al uso restringido de ciertas páginas que pueden desviar la atención de estudiantes y </w:t>
      </w:r>
      <w:r>
        <w:rPr>
          <w:rFonts w:ascii="Arial" w:hAnsi="Arial" w:cs="Arial"/>
        </w:rPr>
        <w:t xml:space="preserve">profesores en cuanto </w:t>
      </w:r>
      <w:r>
        <w:rPr>
          <w:rFonts w:ascii="Arial" w:hAnsi="Arial" w:cs="Arial"/>
        </w:rPr>
        <w:lastRenderedPageBreak/>
        <w:t>asuntos educativos ya que sólo el 50% de los decanos afirma que sí se controla el acceso a este tipo de páginas.</w:t>
      </w:r>
    </w:p>
    <w:p w:rsidR="00000000" w:rsidRDefault="0095363C">
      <w:pPr>
        <w:pStyle w:val="Textoindependiente"/>
        <w:spacing w:line="480" w:lineRule="auto"/>
        <w:ind w:left="360"/>
      </w:pPr>
    </w:p>
    <w:p w:rsidR="00000000" w:rsidRDefault="0095363C">
      <w:pPr>
        <w:pStyle w:val="Textoindependiente"/>
        <w:numPr>
          <w:ilvl w:val="0"/>
          <w:numId w:val="1"/>
        </w:numPr>
        <w:spacing w:line="480" w:lineRule="auto"/>
        <w:rPr>
          <w:rFonts w:ascii="Arial" w:hAnsi="Arial" w:cs="Arial"/>
        </w:rPr>
      </w:pPr>
      <w:r>
        <w:rPr>
          <w:rFonts w:ascii="Arial" w:hAnsi="Arial" w:cs="Arial"/>
        </w:rPr>
        <w:t>Un gran porcentaje de unidades académicas,  no invierten en el recurso Internet y en la actualización de los laboratorios</w:t>
      </w:r>
      <w:r>
        <w:rPr>
          <w:rFonts w:ascii="Arial" w:hAnsi="Arial" w:cs="Arial"/>
        </w:rPr>
        <w:t>,  el 44.44%, y el 37.04%  de los decanos afirma que se invierte un porcentaje mayor a 0% y menor o igual al 10%.</w:t>
      </w: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jc w:val="left"/>
        <w:rPr>
          <w:rFonts w:ascii="Arial" w:hAnsi="Arial" w:cs="Arial"/>
        </w:rPr>
      </w:pPr>
    </w:p>
    <w:p w:rsidR="00000000" w:rsidRDefault="0095363C">
      <w:pPr>
        <w:pStyle w:val="Textoindependiente"/>
        <w:spacing w:line="480" w:lineRule="auto"/>
        <w:jc w:val="left"/>
        <w:rPr>
          <w:rFonts w:ascii="Arial" w:hAnsi="Arial" w:cs="Arial"/>
          <w:b/>
          <w:bCs/>
        </w:rPr>
      </w:pPr>
      <w:r>
        <w:rPr>
          <w:rFonts w:ascii="Arial" w:hAnsi="Arial" w:cs="Arial"/>
          <w:b/>
          <w:bCs/>
        </w:rPr>
        <w:lastRenderedPageBreak/>
        <w:t>RECOMENDACIONES</w:t>
      </w:r>
    </w:p>
    <w:p w:rsidR="00000000" w:rsidRDefault="0095363C">
      <w:pPr>
        <w:pStyle w:val="Textoindependiente"/>
        <w:spacing w:line="480" w:lineRule="auto"/>
        <w:jc w:val="left"/>
        <w:rPr>
          <w:rFonts w:ascii="Arial" w:hAnsi="Arial" w:cs="Arial"/>
        </w:rPr>
      </w:pPr>
    </w:p>
    <w:p w:rsidR="00000000" w:rsidRDefault="0095363C">
      <w:pPr>
        <w:pStyle w:val="Textoindependiente"/>
        <w:spacing w:line="480" w:lineRule="auto"/>
        <w:rPr>
          <w:rFonts w:ascii="Arial" w:hAnsi="Arial" w:cs="Arial"/>
        </w:rPr>
      </w:pPr>
      <w:r>
        <w:rPr>
          <w:rFonts w:ascii="Arial" w:hAnsi="Arial" w:cs="Arial"/>
        </w:rPr>
        <w:t>Las siguientes recomendaciones están dirigidas a los Señores Rectores, Decanos y demás Directivos de las Unive</w:t>
      </w:r>
      <w:r>
        <w:rPr>
          <w:rFonts w:ascii="Arial" w:hAnsi="Arial" w:cs="Arial"/>
        </w:rPr>
        <w:t>rsidades Estatales de la Provincia del Guayas:</w:t>
      </w:r>
    </w:p>
    <w:p w:rsidR="00000000" w:rsidRDefault="0095363C">
      <w:pPr>
        <w:pStyle w:val="Textoindependiente"/>
        <w:spacing w:line="480" w:lineRule="auto"/>
        <w:rPr>
          <w:rFonts w:ascii="Arial" w:hAnsi="Arial" w:cs="Arial"/>
        </w:rPr>
      </w:pPr>
    </w:p>
    <w:p w:rsidR="00000000" w:rsidRDefault="0095363C">
      <w:pPr>
        <w:pStyle w:val="Textoindependiente"/>
        <w:numPr>
          <w:ilvl w:val="0"/>
          <w:numId w:val="2"/>
        </w:numPr>
        <w:spacing w:line="480" w:lineRule="auto"/>
        <w:rPr>
          <w:rFonts w:ascii="Arial" w:hAnsi="Arial" w:cs="Arial"/>
        </w:rPr>
      </w:pPr>
      <w:r>
        <w:rPr>
          <w:rFonts w:ascii="Arial" w:hAnsi="Arial" w:cs="Arial"/>
        </w:rPr>
        <w:t>Los Señores Rectores de las Universidades y Decanos de las Unidades Académicas deben invertir más en el recurso Internet y en la actualización de los laboratorios, pues sólo el 38.14% de las computadoras exis</w:t>
      </w:r>
      <w:r>
        <w:rPr>
          <w:rFonts w:ascii="Arial" w:hAnsi="Arial" w:cs="Arial"/>
        </w:rPr>
        <w:t>tentes en ellos tienen acceso a Internet, además hay computadoras muy obsoletas en algunos laboratorios que necesitan ser renovadas.  También cabe recalcar que hay facultades que no cuentan con laboratorios de computación ya sea que no lo consideran necesa</w:t>
      </w:r>
      <w:r>
        <w:rPr>
          <w:rFonts w:ascii="Arial" w:hAnsi="Arial" w:cs="Arial"/>
        </w:rPr>
        <w:t>rio por el tipo de carrera que existan en aquella unidad académica, pero deberían pensar en implantar uno con acceso a Internet por el servicio de actualización de información que esta red brinda</w:t>
      </w:r>
    </w:p>
    <w:p w:rsidR="00000000" w:rsidRDefault="0095363C">
      <w:pPr>
        <w:pStyle w:val="Textoindependiente"/>
        <w:spacing w:line="480" w:lineRule="auto"/>
        <w:ind w:left="360"/>
        <w:rPr>
          <w:rFonts w:ascii="Arial" w:hAnsi="Arial" w:cs="Arial"/>
        </w:rPr>
      </w:pPr>
    </w:p>
    <w:p w:rsidR="00000000" w:rsidRDefault="0095363C">
      <w:pPr>
        <w:pStyle w:val="Textoindependiente"/>
        <w:numPr>
          <w:ilvl w:val="0"/>
          <w:numId w:val="2"/>
        </w:numPr>
        <w:spacing w:line="480" w:lineRule="auto"/>
        <w:rPr>
          <w:rFonts w:ascii="Arial" w:hAnsi="Arial" w:cs="Arial"/>
        </w:rPr>
      </w:pPr>
      <w:r>
        <w:rPr>
          <w:rFonts w:ascii="Arial" w:hAnsi="Arial" w:cs="Arial"/>
        </w:rPr>
        <w:t>Los señores Decanos y profesores de las respectivas Unidade</w:t>
      </w:r>
      <w:r>
        <w:rPr>
          <w:rFonts w:ascii="Arial" w:hAnsi="Arial" w:cs="Arial"/>
        </w:rPr>
        <w:t xml:space="preserve">s Académicas de la Universidades Estatales de la Provincia del Guayas deben  informar al estudiante sobre asuntos básicos como: si la </w:t>
      </w:r>
      <w:r>
        <w:rPr>
          <w:rFonts w:ascii="Arial" w:hAnsi="Arial" w:cs="Arial"/>
        </w:rPr>
        <w:lastRenderedPageBreak/>
        <w:t>Facultad posee una página web, ya que el 56% de los estudiantes desconocen si esta posee página web.</w:t>
      </w:r>
    </w:p>
    <w:p w:rsidR="00000000" w:rsidRDefault="0095363C">
      <w:pPr>
        <w:pStyle w:val="Textoindependiente"/>
        <w:spacing w:line="480" w:lineRule="auto"/>
        <w:rPr>
          <w:rFonts w:ascii="Arial" w:hAnsi="Arial" w:cs="Arial"/>
        </w:rPr>
      </w:pPr>
    </w:p>
    <w:p w:rsidR="00000000" w:rsidRDefault="0095363C">
      <w:pPr>
        <w:pStyle w:val="Textoindependiente"/>
        <w:numPr>
          <w:ilvl w:val="0"/>
          <w:numId w:val="2"/>
        </w:numPr>
        <w:spacing w:line="480" w:lineRule="auto"/>
        <w:rPr>
          <w:rFonts w:ascii="Arial" w:hAnsi="Arial" w:cs="Arial"/>
        </w:rPr>
      </w:pPr>
      <w:r>
        <w:rPr>
          <w:rFonts w:ascii="Arial" w:hAnsi="Arial" w:cs="Arial"/>
        </w:rPr>
        <w:t>Existe un porcentaje</w:t>
      </w:r>
      <w:r>
        <w:rPr>
          <w:rFonts w:ascii="Arial" w:hAnsi="Arial" w:cs="Arial"/>
        </w:rPr>
        <w:t xml:space="preserve"> considerable de Unidades Académicas de las Universidades Estatales de la Provincia del Guayas que no poseen página web, el 44.4%; en el caso de la Universidad Estatal de Milagro ninguna Unidad Académica posee página web, por lo que debería ser una de las </w:t>
      </w:r>
      <w:r>
        <w:rPr>
          <w:rFonts w:ascii="Arial" w:hAnsi="Arial" w:cs="Arial"/>
        </w:rPr>
        <w:t>principales preocupaciones de las Unidades académicas crear una en el caso que no la tenga, pues ella es una carta de presentación a la comunidad de todo lo que la Unidad Académica ofrece; y si  ya tiene una se  debería actualizar periódicamente  la inform</w:t>
      </w:r>
      <w:r>
        <w:rPr>
          <w:rFonts w:ascii="Arial" w:hAnsi="Arial" w:cs="Arial"/>
        </w:rPr>
        <w:t>ación que ella proporciona.</w:t>
      </w:r>
    </w:p>
    <w:p w:rsidR="00000000" w:rsidRDefault="0095363C">
      <w:pPr>
        <w:pStyle w:val="Textoindependiente"/>
        <w:spacing w:line="480" w:lineRule="auto"/>
        <w:rPr>
          <w:rFonts w:ascii="Arial" w:hAnsi="Arial" w:cs="Arial"/>
        </w:rPr>
      </w:pPr>
    </w:p>
    <w:p w:rsidR="00000000" w:rsidRDefault="0095363C">
      <w:pPr>
        <w:pStyle w:val="Textoindependiente"/>
        <w:numPr>
          <w:ilvl w:val="0"/>
          <w:numId w:val="2"/>
        </w:numPr>
        <w:spacing w:line="480" w:lineRule="auto"/>
        <w:rPr>
          <w:rFonts w:ascii="Arial" w:hAnsi="Arial" w:cs="Arial"/>
        </w:rPr>
      </w:pPr>
      <w:r>
        <w:rPr>
          <w:rFonts w:ascii="Arial" w:hAnsi="Arial" w:cs="Arial"/>
        </w:rPr>
        <w:t>Se debería recomendar a los profesores de las Universidades Estatales de la Provincia del Guayas que proporcionen su correo electrónico a los estudiantes, para que así ellos les envíen sugerencias e inclusive alguna de sus tare</w:t>
      </w:r>
      <w:r>
        <w:rPr>
          <w:rFonts w:ascii="Arial" w:hAnsi="Arial" w:cs="Arial"/>
        </w:rPr>
        <w:t>as a través de este medio, así se podría reducir el porcentaje de estudiantes que no tienen correo electrónico que es más del 50%.</w:t>
      </w:r>
    </w:p>
    <w:p w:rsidR="00000000" w:rsidRDefault="0095363C">
      <w:pPr>
        <w:pStyle w:val="Textoindependiente"/>
        <w:spacing w:line="480" w:lineRule="auto"/>
        <w:rPr>
          <w:rFonts w:ascii="Arial" w:hAnsi="Arial" w:cs="Arial"/>
        </w:rPr>
      </w:pPr>
    </w:p>
    <w:p w:rsidR="00000000" w:rsidRDefault="0095363C">
      <w:pPr>
        <w:pStyle w:val="Textoindependiente"/>
        <w:numPr>
          <w:ilvl w:val="0"/>
          <w:numId w:val="2"/>
        </w:numPr>
        <w:spacing w:line="480" w:lineRule="auto"/>
        <w:rPr>
          <w:rFonts w:ascii="Arial" w:hAnsi="Arial" w:cs="Arial"/>
        </w:rPr>
      </w:pPr>
      <w:r>
        <w:rPr>
          <w:rFonts w:ascii="Arial" w:hAnsi="Arial" w:cs="Arial"/>
        </w:rPr>
        <w:t>En las distintas Carreras que conforman las Unidades Académicas  se deberían dictar cursos sobre el uso de Internet que sean</w:t>
      </w:r>
      <w:r>
        <w:rPr>
          <w:rFonts w:ascii="Arial" w:hAnsi="Arial" w:cs="Arial"/>
        </w:rPr>
        <w:t xml:space="preserve"> obligatorios </w:t>
      </w:r>
      <w:r>
        <w:rPr>
          <w:rFonts w:ascii="Arial" w:hAnsi="Arial" w:cs="Arial"/>
        </w:rPr>
        <w:lastRenderedPageBreak/>
        <w:t>para todos los estudiantes, a fin de  reducir el porcentaje de no usuarios debido a desconocer como navegar en la red.</w:t>
      </w:r>
    </w:p>
    <w:p w:rsidR="00000000" w:rsidRDefault="0095363C">
      <w:pPr>
        <w:pStyle w:val="Textoindependiente"/>
        <w:spacing w:line="480" w:lineRule="auto"/>
        <w:rPr>
          <w:rFonts w:ascii="Arial" w:hAnsi="Arial" w:cs="Arial"/>
        </w:rPr>
      </w:pPr>
    </w:p>
    <w:p w:rsidR="00000000" w:rsidRDefault="0095363C">
      <w:pPr>
        <w:pStyle w:val="Textoindependiente"/>
        <w:numPr>
          <w:ilvl w:val="0"/>
          <w:numId w:val="2"/>
        </w:numPr>
        <w:spacing w:line="480" w:lineRule="auto"/>
        <w:rPr>
          <w:rFonts w:ascii="Arial" w:hAnsi="Arial" w:cs="Arial"/>
        </w:rPr>
      </w:pPr>
      <w:r>
        <w:rPr>
          <w:rFonts w:ascii="Arial" w:hAnsi="Arial" w:cs="Arial"/>
        </w:rPr>
        <w:t>En aquellas Unidades Académicas, donde el acceso a Internet es lento, los técnicos encargados de los laboratorios deberían</w:t>
      </w:r>
      <w:r>
        <w:rPr>
          <w:rFonts w:ascii="Arial" w:hAnsi="Arial" w:cs="Arial"/>
        </w:rPr>
        <w:t xml:space="preserve"> preocuparse por encontrar la causa del problema; ya sea por el mal servicio del proveedor de Internet, o porque las computadoras que existen en aquellos laboratorios son muy obsoletas y comunicar la situación existente a los decanos de las Unidades Académ</w:t>
      </w:r>
      <w:r>
        <w:rPr>
          <w:rFonts w:ascii="Arial" w:hAnsi="Arial" w:cs="Arial"/>
        </w:rPr>
        <w:t>icas, para que luego tomen las medidas necesarias en el asunto.</w:t>
      </w:r>
    </w:p>
    <w:p w:rsidR="00000000" w:rsidRDefault="0095363C">
      <w:pPr>
        <w:pStyle w:val="Textoindependiente"/>
        <w:spacing w:line="480" w:lineRule="auto"/>
        <w:rPr>
          <w:rFonts w:ascii="Arial" w:hAnsi="Arial" w:cs="Arial"/>
        </w:rPr>
      </w:pPr>
    </w:p>
    <w:p w:rsidR="00000000" w:rsidRDefault="0095363C">
      <w:pPr>
        <w:pStyle w:val="Textoindependiente"/>
        <w:numPr>
          <w:ilvl w:val="0"/>
          <w:numId w:val="2"/>
        </w:numPr>
        <w:spacing w:line="480" w:lineRule="auto"/>
        <w:rPr>
          <w:rFonts w:ascii="Arial" w:hAnsi="Arial" w:cs="Arial"/>
        </w:rPr>
      </w:pPr>
      <w:r>
        <w:rPr>
          <w:rFonts w:ascii="Arial" w:hAnsi="Arial" w:cs="Arial"/>
        </w:rPr>
        <w:t>Es necesario que las Universidades Estatal de Milagro y de Estatal de Santa Elena, las cuales no tienen acceso a Internet, los rectores y directores de las Unidades Académicas inviertan en es</w:t>
      </w:r>
      <w:r>
        <w:rPr>
          <w:rFonts w:ascii="Arial" w:hAnsi="Arial" w:cs="Arial"/>
        </w:rPr>
        <w:t>te recurso, para así proveer de este servicio a estudiantes y profesores y sirva de apoyo en la educación que se imparte en estas instituciones.</w:t>
      </w:r>
    </w:p>
    <w:p w:rsidR="00000000" w:rsidRDefault="0095363C">
      <w:pPr>
        <w:pStyle w:val="Textoindependiente"/>
        <w:spacing w:line="480" w:lineRule="auto"/>
        <w:rPr>
          <w:rFonts w:ascii="Arial" w:hAnsi="Arial" w:cs="Arial"/>
        </w:rPr>
      </w:pPr>
    </w:p>
    <w:p w:rsidR="00000000" w:rsidRDefault="0095363C">
      <w:pPr>
        <w:pStyle w:val="Textoindependiente"/>
        <w:spacing w:line="480" w:lineRule="auto"/>
        <w:rPr>
          <w:rFonts w:ascii="Arial" w:hAnsi="Arial" w:cs="Arial"/>
        </w:rPr>
      </w:pPr>
    </w:p>
    <w:p w:rsidR="00000000" w:rsidRDefault="0095363C">
      <w:pPr>
        <w:pStyle w:val="Textoindependiente"/>
        <w:numPr>
          <w:ilvl w:val="0"/>
          <w:numId w:val="2"/>
        </w:numPr>
        <w:spacing w:line="480" w:lineRule="auto"/>
        <w:rPr>
          <w:rFonts w:ascii="Arial" w:hAnsi="Arial" w:cs="Arial"/>
        </w:rPr>
      </w:pPr>
      <w:r>
        <w:rPr>
          <w:rFonts w:ascii="Arial" w:hAnsi="Arial" w:cs="Arial"/>
        </w:rPr>
        <w:t>Como la proporción estimada de profesores que no usan Internet es 0.4264, los señores decanos de las Universi</w:t>
      </w:r>
      <w:r>
        <w:rPr>
          <w:rFonts w:ascii="Arial" w:hAnsi="Arial" w:cs="Arial"/>
        </w:rPr>
        <w:t xml:space="preserve">dades deberían preocuparse por que se  brinde una capacitación a los profesores </w:t>
      </w:r>
      <w:r>
        <w:rPr>
          <w:rFonts w:ascii="Arial" w:hAnsi="Arial" w:cs="Arial"/>
        </w:rPr>
        <w:lastRenderedPageBreak/>
        <w:t>acerca del manejo de Internet y cómo puede ser aplicado en el campo educativo, de manera que se aproveche al máximo este recurso.</w:t>
      </w:r>
    </w:p>
    <w:p w:rsidR="00000000" w:rsidRDefault="0095363C">
      <w:pPr>
        <w:pStyle w:val="Textoindependiente"/>
        <w:spacing w:line="480" w:lineRule="auto"/>
        <w:rPr>
          <w:rFonts w:ascii="Arial" w:hAnsi="Arial" w:cs="Arial"/>
        </w:rPr>
      </w:pPr>
    </w:p>
    <w:p w:rsidR="00000000" w:rsidRDefault="0095363C">
      <w:pPr>
        <w:pStyle w:val="Textoindependiente"/>
        <w:numPr>
          <w:ilvl w:val="0"/>
          <w:numId w:val="2"/>
        </w:numPr>
        <w:spacing w:line="480" w:lineRule="auto"/>
        <w:rPr>
          <w:rFonts w:ascii="Arial" w:hAnsi="Arial" w:cs="Arial"/>
        </w:rPr>
      </w:pPr>
      <w:r>
        <w:rPr>
          <w:rFonts w:ascii="Arial" w:hAnsi="Arial" w:cs="Arial"/>
        </w:rPr>
        <w:t>En aquellas Unidades Académicas de las Univer</w:t>
      </w:r>
      <w:r>
        <w:rPr>
          <w:rFonts w:ascii="Arial" w:hAnsi="Arial" w:cs="Arial"/>
        </w:rPr>
        <w:t>sidades de Guayaquil y Agraria que poseen laboratorios de computación con acceso a Internet, deberían  permitírseles a los estudiantes que puedan acceder a los laboratorios de computación durante un número de horas fijo en el mes, y en el caso que el estud</w:t>
      </w:r>
      <w:r>
        <w:rPr>
          <w:rFonts w:ascii="Arial" w:hAnsi="Arial" w:cs="Arial"/>
        </w:rPr>
        <w:t xml:space="preserve">iante se pase del límite de horas, se le puede cobrar por el tiempo adicional. </w:t>
      </w:r>
    </w:p>
    <w:p w:rsidR="00000000" w:rsidRDefault="0095363C">
      <w:pPr>
        <w:pStyle w:val="Textoindependiente"/>
        <w:spacing w:line="480" w:lineRule="auto"/>
        <w:rPr>
          <w:rFonts w:ascii="Arial" w:hAnsi="Arial" w:cs="Arial"/>
        </w:rPr>
      </w:pPr>
    </w:p>
    <w:p w:rsidR="00000000" w:rsidRDefault="0095363C">
      <w:pPr>
        <w:pStyle w:val="Textoindependiente"/>
        <w:numPr>
          <w:ilvl w:val="0"/>
          <w:numId w:val="2"/>
        </w:numPr>
        <w:spacing w:line="480" w:lineRule="auto"/>
        <w:rPr>
          <w:rFonts w:ascii="Arial" w:hAnsi="Arial" w:cs="Arial"/>
        </w:rPr>
      </w:pPr>
      <w:r>
        <w:rPr>
          <w:rFonts w:ascii="Arial" w:hAnsi="Arial" w:cs="Arial"/>
        </w:rPr>
        <w:t>En las Universidades de Guayaquil y Agraria, los decanos de las Unidades Académicas donde hay acceso a Internet, deberían preocuparse para que las personas encargadas de los l</w:t>
      </w:r>
      <w:r>
        <w:rPr>
          <w:rFonts w:ascii="Arial" w:hAnsi="Arial" w:cs="Arial"/>
        </w:rPr>
        <w:t>aboratorios restrinjan  el acceso a ciertas páginas como pornografía y chat, ya que sólo el 50% de los decanos de las Facultades con acceso a Internet afirmó que se preocupaban por este asunto.</w:t>
      </w:r>
    </w:p>
    <w:p w:rsidR="0095363C" w:rsidRDefault="0095363C"/>
    <w:sectPr w:rsidR="0095363C">
      <w:footerReference w:type="default" r:id="rId7"/>
      <w:pgSz w:w="11907" w:h="16840" w:code="9"/>
      <w:pgMar w:top="2268" w:right="1361" w:bottom="2268" w:left="2268" w:header="709" w:footer="709" w:gutter="0"/>
      <w:pgNumType w:start="2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63C" w:rsidRDefault="0095363C">
      <w:r>
        <w:separator/>
      </w:r>
    </w:p>
  </w:endnote>
  <w:endnote w:type="continuationSeparator" w:id="1">
    <w:p w:rsidR="0095363C" w:rsidRDefault="00953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363C">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63C" w:rsidRDefault="0095363C">
      <w:r>
        <w:separator/>
      </w:r>
    </w:p>
  </w:footnote>
  <w:footnote w:type="continuationSeparator" w:id="1">
    <w:p w:rsidR="0095363C" w:rsidRDefault="00953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84A98"/>
    <w:multiLevelType w:val="hybridMultilevel"/>
    <w:tmpl w:val="FA1244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4887C88"/>
    <w:multiLevelType w:val="hybridMultilevel"/>
    <w:tmpl w:val="876470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165A41"/>
    <w:rsid w:val="00165A41"/>
    <w:rsid w:val="009536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rPr>
  </w:style>
  <w:style w:type="paragraph" w:styleId="Textoindependiente">
    <w:name w:val="Body Text"/>
    <w:basedOn w:val="Normal"/>
    <w:semiHidden/>
    <w:pPr>
      <w:tabs>
        <w:tab w:val="left" w:pos="7095"/>
      </w:tabs>
      <w:jc w:val="both"/>
    </w:pPr>
  </w:style>
  <w:style w:type="paragraph" w:styleId="Piedepgina">
    <w:name w:val="footer"/>
    <w:basedOn w:val="Normal"/>
    <w:semiHidden/>
    <w:pPr>
      <w:tabs>
        <w:tab w:val="center" w:pos="4419"/>
        <w:tab w:val="right" w:pos="8838"/>
      </w:tabs>
    </w:pPr>
  </w:style>
  <w:style w:type="paragraph" w:styleId="Subttulo">
    <w:name w:val="Subtitle"/>
    <w:basedOn w:val="Normal"/>
    <w:qFormat/>
    <w:pPr>
      <w:spacing w:line="480" w:lineRule="auto"/>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2038</Words>
  <Characters>11213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CONCLUSIONES Y RECOMENDACIOMES</vt:lpstr>
    </vt:vector>
  </TitlesOfParts>
  <Company>Familia García</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 Y RECOMENDACIOMES</dc:title>
  <dc:subject/>
  <dc:creator>Sandra García</dc:creator>
  <cp:keywords/>
  <dc:description/>
  <cp:lastModifiedBy>Ayudante</cp:lastModifiedBy>
  <cp:revision>2</cp:revision>
  <cp:lastPrinted>2003-06-21T18:08:00Z</cp:lastPrinted>
  <dcterms:created xsi:type="dcterms:W3CDTF">2009-07-02T18:50:00Z</dcterms:created>
  <dcterms:modified xsi:type="dcterms:W3CDTF">2009-07-02T18:50:00Z</dcterms:modified>
</cp:coreProperties>
</file>