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D3" w:rsidRDefault="00FC0DD3" w:rsidP="009C0E58">
      <w:pPr>
        <w:jc w:val="center"/>
        <w:rPr>
          <w:b/>
          <w:sz w:val="76"/>
          <w:szCs w:val="76"/>
        </w:rPr>
      </w:pPr>
    </w:p>
    <w:p w:rsidR="00FC0DD3" w:rsidRDefault="00FC0DD3" w:rsidP="009C0E58">
      <w:pPr>
        <w:jc w:val="center"/>
        <w:rPr>
          <w:b/>
          <w:sz w:val="76"/>
          <w:szCs w:val="76"/>
        </w:rPr>
      </w:pPr>
    </w:p>
    <w:p w:rsidR="00FC0DD3" w:rsidRDefault="00FC0DD3" w:rsidP="009C0E58">
      <w:pPr>
        <w:jc w:val="center"/>
        <w:rPr>
          <w:b/>
          <w:sz w:val="76"/>
          <w:szCs w:val="76"/>
        </w:rPr>
      </w:pPr>
    </w:p>
    <w:p w:rsidR="00FC0DD3" w:rsidRDefault="00FC0DD3" w:rsidP="009C0E58">
      <w:pPr>
        <w:jc w:val="center"/>
        <w:rPr>
          <w:b/>
          <w:sz w:val="76"/>
          <w:szCs w:val="76"/>
        </w:rPr>
      </w:pPr>
    </w:p>
    <w:p w:rsidR="00FC0DD3" w:rsidRDefault="00FC0DD3" w:rsidP="009C0E58">
      <w:pPr>
        <w:jc w:val="center"/>
        <w:rPr>
          <w:b/>
          <w:sz w:val="76"/>
          <w:szCs w:val="76"/>
        </w:rPr>
      </w:pPr>
    </w:p>
    <w:p w:rsidR="006A55F5" w:rsidRDefault="009C0E58" w:rsidP="009C0E58">
      <w:pPr>
        <w:jc w:val="center"/>
        <w:rPr>
          <w:b/>
          <w:sz w:val="76"/>
          <w:szCs w:val="76"/>
        </w:rPr>
      </w:pPr>
      <w:r w:rsidRPr="009C0E58">
        <w:rPr>
          <w:b/>
          <w:sz w:val="76"/>
          <w:szCs w:val="76"/>
        </w:rPr>
        <w:t xml:space="preserve">CONCLUSIONES </w:t>
      </w:r>
    </w:p>
    <w:p w:rsidR="009C0E58" w:rsidRPr="009C0E58" w:rsidRDefault="009C0E58" w:rsidP="009C0E58">
      <w:pPr>
        <w:jc w:val="center"/>
        <w:rPr>
          <w:b/>
          <w:sz w:val="76"/>
          <w:szCs w:val="76"/>
        </w:rPr>
      </w:pPr>
      <w:r w:rsidRPr="009C0E58">
        <w:rPr>
          <w:b/>
          <w:sz w:val="76"/>
          <w:szCs w:val="76"/>
        </w:rPr>
        <w:t xml:space="preserve">Y </w:t>
      </w:r>
    </w:p>
    <w:p w:rsidR="009C0E58" w:rsidRPr="009C0E58" w:rsidRDefault="009C0E58" w:rsidP="009C0E58">
      <w:pPr>
        <w:jc w:val="center"/>
        <w:rPr>
          <w:b/>
          <w:sz w:val="76"/>
          <w:szCs w:val="76"/>
        </w:rPr>
      </w:pPr>
      <w:r w:rsidRPr="009C0E58">
        <w:rPr>
          <w:b/>
          <w:sz w:val="76"/>
          <w:szCs w:val="76"/>
        </w:rPr>
        <w:t>RECOMENDACIONES</w:t>
      </w:r>
    </w:p>
    <w:p w:rsidR="009C0E58" w:rsidRDefault="009C0E58" w:rsidP="009C0E58">
      <w:pPr>
        <w:spacing w:line="480" w:lineRule="auto"/>
        <w:ind w:left="720"/>
        <w:jc w:val="center"/>
        <w:rPr>
          <w:rFonts w:ascii="Arial" w:hAnsi="Arial" w:cs="Arial"/>
          <w:b/>
          <w:sz w:val="32"/>
          <w:szCs w:val="32"/>
          <w:lang w:val="es-ES"/>
        </w:rPr>
      </w:pPr>
    </w:p>
    <w:p w:rsidR="009C0E58" w:rsidRDefault="009C0E58" w:rsidP="00303E86">
      <w:pPr>
        <w:spacing w:line="480" w:lineRule="auto"/>
        <w:ind w:left="-180" w:right="16"/>
        <w:jc w:val="both"/>
        <w:rPr>
          <w:rFonts w:ascii="Arial" w:hAnsi="Arial" w:cs="Arial"/>
        </w:rPr>
      </w:pPr>
    </w:p>
    <w:p w:rsidR="009C0E58" w:rsidRDefault="009C0E58" w:rsidP="00303E86">
      <w:pPr>
        <w:spacing w:line="480" w:lineRule="auto"/>
        <w:ind w:left="-180" w:right="16"/>
        <w:jc w:val="both"/>
        <w:rPr>
          <w:rFonts w:ascii="Arial" w:hAnsi="Arial" w:cs="Arial"/>
        </w:rPr>
      </w:pPr>
    </w:p>
    <w:p w:rsidR="009C0E58" w:rsidRDefault="009C0E58" w:rsidP="00303E86">
      <w:pPr>
        <w:spacing w:line="480" w:lineRule="auto"/>
        <w:ind w:left="-180" w:right="16"/>
        <w:jc w:val="both"/>
        <w:rPr>
          <w:rFonts w:ascii="Arial" w:hAnsi="Arial" w:cs="Arial"/>
        </w:rPr>
      </w:pPr>
    </w:p>
    <w:p w:rsidR="0092341F" w:rsidRDefault="0092341F" w:rsidP="00303E86">
      <w:pPr>
        <w:tabs>
          <w:tab w:val="left" w:pos="-180"/>
          <w:tab w:val="left" w:pos="0"/>
          <w:tab w:val="left" w:pos="180"/>
        </w:tabs>
        <w:spacing w:line="480" w:lineRule="auto"/>
        <w:jc w:val="both"/>
        <w:rPr>
          <w:rFonts w:ascii="Arial" w:hAnsi="Arial" w:cs="Arial"/>
        </w:rPr>
      </w:pPr>
    </w:p>
    <w:p w:rsidR="0092341F" w:rsidRDefault="0092341F" w:rsidP="00303E86">
      <w:pPr>
        <w:tabs>
          <w:tab w:val="left" w:pos="-180"/>
          <w:tab w:val="left" w:pos="0"/>
          <w:tab w:val="left" w:pos="180"/>
        </w:tabs>
        <w:spacing w:line="480" w:lineRule="auto"/>
        <w:jc w:val="both"/>
        <w:rPr>
          <w:rFonts w:ascii="Arial" w:hAnsi="Arial" w:cs="Arial"/>
        </w:rPr>
      </w:pPr>
    </w:p>
    <w:p w:rsidR="0092341F" w:rsidRPr="00197669" w:rsidRDefault="0092341F" w:rsidP="00303E86">
      <w:pPr>
        <w:tabs>
          <w:tab w:val="left" w:pos="-180"/>
          <w:tab w:val="left" w:pos="0"/>
          <w:tab w:val="left" w:pos="180"/>
        </w:tabs>
        <w:spacing w:line="480" w:lineRule="auto"/>
        <w:jc w:val="both"/>
        <w:rPr>
          <w:rFonts w:ascii="Arial" w:hAnsi="Arial" w:cs="Arial"/>
          <w:sz w:val="36"/>
          <w:szCs w:val="36"/>
        </w:rPr>
      </w:pPr>
    </w:p>
    <w:p w:rsidR="009C0E58" w:rsidRDefault="009C0E58" w:rsidP="00303E86">
      <w:pPr>
        <w:tabs>
          <w:tab w:val="left" w:pos="-180"/>
          <w:tab w:val="left" w:pos="0"/>
          <w:tab w:val="left" w:pos="180"/>
        </w:tabs>
        <w:spacing w:line="480" w:lineRule="auto"/>
        <w:ind w:left="360"/>
        <w:jc w:val="center"/>
        <w:rPr>
          <w:rFonts w:ascii="Arial" w:hAnsi="Arial" w:cs="Arial"/>
          <w:b/>
          <w:i/>
          <w:sz w:val="40"/>
          <w:szCs w:val="40"/>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FC0DD3" w:rsidRDefault="00FC0DD3" w:rsidP="00303E86">
      <w:pPr>
        <w:tabs>
          <w:tab w:val="left" w:pos="-180"/>
          <w:tab w:val="left" w:pos="0"/>
          <w:tab w:val="left" w:pos="180"/>
        </w:tabs>
        <w:spacing w:line="480" w:lineRule="auto"/>
        <w:ind w:left="360"/>
        <w:jc w:val="center"/>
        <w:rPr>
          <w:rFonts w:ascii="Arial" w:hAnsi="Arial" w:cs="Arial"/>
          <w:b/>
          <w:i/>
          <w:sz w:val="44"/>
          <w:szCs w:val="44"/>
        </w:rPr>
      </w:pPr>
    </w:p>
    <w:p w:rsidR="000B2471" w:rsidRPr="00370815" w:rsidRDefault="000B2471" w:rsidP="00303E86">
      <w:pPr>
        <w:tabs>
          <w:tab w:val="left" w:pos="-180"/>
          <w:tab w:val="left" w:pos="0"/>
          <w:tab w:val="left" w:pos="180"/>
        </w:tabs>
        <w:spacing w:line="480" w:lineRule="auto"/>
        <w:ind w:left="360"/>
        <w:jc w:val="center"/>
        <w:rPr>
          <w:rFonts w:ascii="Arial" w:hAnsi="Arial" w:cs="Arial"/>
          <w:b/>
          <w:i/>
          <w:sz w:val="44"/>
          <w:szCs w:val="44"/>
        </w:rPr>
      </w:pPr>
      <w:r w:rsidRPr="00370815">
        <w:rPr>
          <w:rFonts w:ascii="Arial" w:hAnsi="Arial" w:cs="Arial"/>
          <w:b/>
          <w:i/>
          <w:sz w:val="44"/>
          <w:szCs w:val="44"/>
        </w:rPr>
        <w:t>CONCLUSIONES</w:t>
      </w:r>
    </w:p>
    <w:p w:rsidR="000B2471" w:rsidRDefault="000B2471" w:rsidP="00303E86">
      <w:pPr>
        <w:tabs>
          <w:tab w:val="left" w:pos="-180"/>
          <w:tab w:val="left" w:pos="0"/>
          <w:tab w:val="left" w:pos="180"/>
        </w:tabs>
        <w:spacing w:line="480" w:lineRule="auto"/>
        <w:jc w:val="both"/>
        <w:rPr>
          <w:rFonts w:ascii="Arial" w:hAnsi="Arial" w:cs="Arial"/>
        </w:rPr>
      </w:pPr>
    </w:p>
    <w:p w:rsidR="000B2471" w:rsidRDefault="00370815" w:rsidP="00303E86">
      <w:pPr>
        <w:tabs>
          <w:tab w:val="left" w:pos="-180"/>
          <w:tab w:val="left" w:pos="0"/>
          <w:tab w:val="left" w:pos="180"/>
        </w:tabs>
        <w:spacing w:line="480" w:lineRule="auto"/>
        <w:jc w:val="both"/>
        <w:rPr>
          <w:rFonts w:ascii="Arial" w:hAnsi="Arial" w:cs="Arial"/>
        </w:rPr>
      </w:pPr>
      <w:r>
        <w:rPr>
          <w:rFonts w:ascii="Arial" w:hAnsi="Arial" w:cs="Arial"/>
        </w:rPr>
        <w:t xml:space="preserve"> </w:t>
      </w:r>
    </w:p>
    <w:p w:rsidR="00F942DD" w:rsidRPr="00DB2402" w:rsidRDefault="005E00FE" w:rsidP="00303E86">
      <w:pPr>
        <w:tabs>
          <w:tab w:val="left" w:pos="-180"/>
          <w:tab w:val="left" w:pos="0"/>
          <w:tab w:val="left" w:pos="180"/>
        </w:tabs>
        <w:spacing w:line="480" w:lineRule="auto"/>
        <w:ind w:left="360"/>
        <w:jc w:val="both"/>
        <w:rPr>
          <w:rFonts w:ascii="Arial" w:hAnsi="Arial" w:cs="Arial"/>
        </w:rPr>
      </w:pPr>
      <w:r>
        <w:rPr>
          <w:rFonts w:ascii="Arial" w:hAnsi="Arial" w:cs="Arial"/>
        </w:rPr>
        <w:t xml:space="preserve">Los resultados que se </w:t>
      </w:r>
      <w:r w:rsidR="00790AB3">
        <w:rPr>
          <w:rFonts w:ascii="Arial" w:hAnsi="Arial" w:cs="Arial"/>
        </w:rPr>
        <w:t>muestran</w:t>
      </w:r>
      <w:r w:rsidR="00370815">
        <w:rPr>
          <w:rFonts w:ascii="Arial" w:hAnsi="Arial" w:cs="Arial"/>
        </w:rPr>
        <w:t xml:space="preserve">  a continuación </w:t>
      </w:r>
      <w:r w:rsidR="00790AB3">
        <w:rPr>
          <w:rFonts w:ascii="Arial" w:hAnsi="Arial" w:cs="Arial"/>
        </w:rPr>
        <w:t xml:space="preserve"> acerca </w:t>
      </w:r>
      <w:r w:rsidR="00FE2F7F">
        <w:rPr>
          <w:rFonts w:ascii="Arial" w:hAnsi="Arial" w:cs="Arial"/>
        </w:rPr>
        <w:t xml:space="preserve"> de las características generales y </w:t>
      </w:r>
      <w:r w:rsidR="00790AB3">
        <w:rPr>
          <w:rFonts w:ascii="Arial" w:hAnsi="Arial" w:cs="Arial"/>
        </w:rPr>
        <w:t>de los servic</w:t>
      </w:r>
      <w:r>
        <w:rPr>
          <w:rFonts w:ascii="Arial" w:hAnsi="Arial" w:cs="Arial"/>
        </w:rPr>
        <w:t>i</w:t>
      </w:r>
      <w:r w:rsidR="00790AB3">
        <w:rPr>
          <w:rFonts w:ascii="Arial" w:hAnsi="Arial" w:cs="Arial"/>
        </w:rPr>
        <w:t xml:space="preserve">os  que los planteles particulares </w:t>
      </w:r>
      <w:r w:rsidR="00FE2F7F">
        <w:rPr>
          <w:rFonts w:ascii="Arial" w:hAnsi="Arial" w:cs="Arial"/>
        </w:rPr>
        <w:t xml:space="preserve">de la ciudad de Guayaquil </w:t>
      </w:r>
      <w:r w:rsidR="00790AB3">
        <w:rPr>
          <w:rFonts w:ascii="Arial" w:hAnsi="Arial" w:cs="Arial"/>
        </w:rPr>
        <w:t>ofrecen</w:t>
      </w:r>
      <w:r w:rsidR="00FE2F7F">
        <w:rPr>
          <w:rFonts w:ascii="Arial" w:hAnsi="Arial" w:cs="Arial"/>
        </w:rPr>
        <w:t xml:space="preserve"> a la sociedad</w:t>
      </w:r>
      <w:r>
        <w:rPr>
          <w:rFonts w:ascii="Arial" w:hAnsi="Arial" w:cs="Arial"/>
        </w:rPr>
        <w:t>,</w:t>
      </w:r>
      <w:r w:rsidR="00790AB3">
        <w:rPr>
          <w:rFonts w:ascii="Arial" w:hAnsi="Arial" w:cs="Arial"/>
        </w:rPr>
        <w:t xml:space="preserve"> se obtuvieron mediante  entrevistas a los rectores</w:t>
      </w:r>
      <w:r w:rsidR="00FE2F7F">
        <w:rPr>
          <w:rFonts w:ascii="Arial" w:hAnsi="Arial" w:cs="Arial"/>
        </w:rPr>
        <w:t xml:space="preserve"> o vicerrectores de estos planteles</w:t>
      </w:r>
      <w:r>
        <w:rPr>
          <w:rFonts w:ascii="Arial" w:hAnsi="Arial" w:cs="Arial"/>
        </w:rPr>
        <w:t>,</w:t>
      </w:r>
      <w:r w:rsidR="00790AB3">
        <w:rPr>
          <w:rFonts w:ascii="Arial" w:hAnsi="Arial" w:cs="Arial"/>
        </w:rPr>
        <w:t xml:space="preserve"> lo cual es importante</w:t>
      </w:r>
      <w:r w:rsidR="00370815">
        <w:rPr>
          <w:rFonts w:ascii="Arial" w:hAnsi="Arial" w:cs="Arial"/>
        </w:rPr>
        <w:t>,</w:t>
      </w:r>
      <w:r w:rsidR="00790AB3">
        <w:rPr>
          <w:rFonts w:ascii="Arial" w:hAnsi="Arial" w:cs="Arial"/>
        </w:rPr>
        <w:t xml:space="preserve"> </w:t>
      </w:r>
      <w:r>
        <w:rPr>
          <w:rFonts w:ascii="Arial" w:hAnsi="Arial" w:cs="Arial"/>
        </w:rPr>
        <w:t>describir el perfil de los informantes antes mostrar los resultado</w:t>
      </w:r>
      <w:r w:rsidR="00F942DD">
        <w:rPr>
          <w:rFonts w:ascii="Arial" w:hAnsi="Arial" w:cs="Arial"/>
        </w:rPr>
        <w:t>s</w:t>
      </w:r>
      <w:r w:rsidR="00FE2F7F">
        <w:rPr>
          <w:rFonts w:ascii="Arial" w:hAnsi="Arial" w:cs="Arial"/>
        </w:rPr>
        <w:t>.</w:t>
      </w:r>
      <w:r w:rsidR="00F942DD" w:rsidRPr="00F942DD">
        <w:rPr>
          <w:rFonts w:ascii="Arial" w:hAnsi="Arial" w:cs="Arial"/>
        </w:rPr>
        <w:t xml:space="preserve"> </w:t>
      </w:r>
      <w:r w:rsidR="00FE2F7F">
        <w:rPr>
          <w:rFonts w:ascii="Arial" w:hAnsi="Arial" w:cs="Arial"/>
        </w:rPr>
        <w:t xml:space="preserve"> La mayoría </w:t>
      </w:r>
      <w:r w:rsidR="00F942DD">
        <w:rPr>
          <w:rFonts w:ascii="Arial" w:hAnsi="Arial" w:cs="Arial"/>
        </w:rPr>
        <w:t xml:space="preserve">de los rectores entrevistados son </w:t>
      </w:r>
      <w:r w:rsidR="00F942DD" w:rsidRPr="00DB2402">
        <w:rPr>
          <w:rFonts w:ascii="Arial" w:hAnsi="Arial" w:cs="Arial"/>
        </w:rPr>
        <w:t xml:space="preserve"> de género masculino, con edades alrededor de cincuenta </w:t>
      </w:r>
      <w:r w:rsidR="00F942DD">
        <w:rPr>
          <w:rFonts w:ascii="Arial" w:hAnsi="Arial" w:cs="Arial"/>
        </w:rPr>
        <w:t xml:space="preserve">y tres </w:t>
      </w:r>
      <w:r w:rsidR="00F942DD" w:rsidRPr="00DB2402">
        <w:rPr>
          <w:rFonts w:ascii="Arial" w:hAnsi="Arial" w:cs="Arial"/>
        </w:rPr>
        <w:t xml:space="preserve">años, poseen título de Licenciado; con respecto a los utilitarios informáticos, </w:t>
      </w:r>
      <w:r w:rsidR="00F942DD">
        <w:rPr>
          <w:rFonts w:ascii="Arial" w:hAnsi="Arial" w:cs="Arial"/>
        </w:rPr>
        <w:t>el 54,8%</w:t>
      </w:r>
      <w:r w:rsidR="00F942DD" w:rsidRPr="00DB2402">
        <w:rPr>
          <w:rFonts w:ascii="Arial" w:hAnsi="Arial" w:cs="Arial"/>
        </w:rPr>
        <w:t xml:space="preserve"> de </w:t>
      </w:r>
      <w:r w:rsidR="00F942DD">
        <w:rPr>
          <w:rFonts w:ascii="Arial" w:hAnsi="Arial" w:cs="Arial"/>
        </w:rPr>
        <w:t>los informantes</w:t>
      </w:r>
      <w:r w:rsidR="00F942DD" w:rsidRPr="00DB2402">
        <w:rPr>
          <w:rFonts w:ascii="Arial" w:hAnsi="Arial" w:cs="Arial"/>
        </w:rPr>
        <w:t xml:space="preserve">  </w:t>
      </w:r>
      <w:r w:rsidR="00F942DD">
        <w:rPr>
          <w:rFonts w:ascii="Arial" w:hAnsi="Arial" w:cs="Arial"/>
        </w:rPr>
        <w:t>manejan con mayor frecuenci</w:t>
      </w:r>
      <w:r w:rsidR="00370815">
        <w:rPr>
          <w:rFonts w:ascii="Arial" w:hAnsi="Arial" w:cs="Arial"/>
        </w:rPr>
        <w:t xml:space="preserve">a algún tipo de Base de Datos, </w:t>
      </w:r>
      <w:r w:rsidR="00F942DD">
        <w:rPr>
          <w:rFonts w:ascii="Arial" w:hAnsi="Arial" w:cs="Arial"/>
        </w:rPr>
        <w:t xml:space="preserve"> gran parte de ellos </w:t>
      </w:r>
      <w:r w:rsidR="00F942DD" w:rsidRPr="00DB2402">
        <w:rPr>
          <w:rFonts w:ascii="Arial" w:hAnsi="Arial" w:cs="Arial"/>
        </w:rPr>
        <w:t xml:space="preserve"> son usuarios de Internet y </w:t>
      </w:r>
      <w:r w:rsidR="00F942DD">
        <w:rPr>
          <w:rFonts w:ascii="Arial" w:hAnsi="Arial" w:cs="Arial"/>
        </w:rPr>
        <w:t>también</w:t>
      </w:r>
      <w:r w:rsidR="00F942DD" w:rsidRPr="00DB2402">
        <w:rPr>
          <w:rFonts w:ascii="Arial" w:hAnsi="Arial" w:cs="Arial"/>
        </w:rPr>
        <w:t xml:space="preserve"> </w:t>
      </w:r>
      <w:r w:rsidR="00F942DD">
        <w:rPr>
          <w:rFonts w:ascii="Arial" w:hAnsi="Arial" w:cs="Arial"/>
        </w:rPr>
        <w:t>disponen de</w:t>
      </w:r>
      <w:r w:rsidR="00F942DD" w:rsidRPr="00DB2402">
        <w:rPr>
          <w:rFonts w:ascii="Arial" w:hAnsi="Arial" w:cs="Arial"/>
        </w:rPr>
        <w:t xml:space="preserve"> correo electrónico.</w:t>
      </w:r>
    </w:p>
    <w:p w:rsidR="009C3697" w:rsidRDefault="00D579B9" w:rsidP="00683B0E">
      <w:pPr>
        <w:numPr>
          <w:ilvl w:val="0"/>
          <w:numId w:val="15"/>
        </w:numPr>
        <w:spacing w:line="480" w:lineRule="auto"/>
        <w:jc w:val="both"/>
        <w:rPr>
          <w:rFonts w:ascii="Arial" w:hAnsi="Arial" w:cs="Arial"/>
        </w:rPr>
      </w:pPr>
      <w:r>
        <w:rPr>
          <w:rFonts w:ascii="Arial" w:hAnsi="Arial" w:cs="Arial"/>
        </w:rPr>
        <w:lastRenderedPageBreak/>
        <w:t>Uno de los factores importantes para la enseñanza de los estudiantes</w:t>
      </w:r>
      <w:r w:rsidR="000060F8">
        <w:rPr>
          <w:rFonts w:ascii="Arial" w:hAnsi="Arial" w:cs="Arial"/>
        </w:rPr>
        <w:t>,</w:t>
      </w:r>
      <w:r>
        <w:rPr>
          <w:rFonts w:ascii="Arial" w:hAnsi="Arial" w:cs="Arial"/>
        </w:rPr>
        <w:t xml:space="preserve"> son los laboratorios con que cuentan los plantele</w:t>
      </w:r>
      <w:r w:rsidR="00E90654">
        <w:rPr>
          <w:rFonts w:ascii="Arial" w:hAnsi="Arial" w:cs="Arial"/>
        </w:rPr>
        <w:t>s</w:t>
      </w:r>
      <w:r>
        <w:rPr>
          <w:rFonts w:ascii="Arial" w:hAnsi="Arial" w:cs="Arial"/>
        </w:rPr>
        <w:t>, lo cual es satisfactorio, que más la mitad (50,7%) de los colegios particulares investigados de la zona urbana de Guayaquil poseen laboratorios de Computación y de  Ciencias naturales</w:t>
      </w:r>
      <w:r w:rsidR="009C3697">
        <w:rPr>
          <w:rFonts w:ascii="Arial" w:hAnsi="Arial" w:cs="Arial"/>
        </w:rPr>
        <w:t>, pero existe un porcentaje considerable establecimientos que sólo pose</w:t>
      </w:r>
      <w:r w:rsidR="000060F8">
        <w:rPr>
          <w:rFonts w:ascii="Arial" w:hAnsi="Arial" w:cs="Arial"/>
        </w:rPr>
        <w:t xml:space="preserve">en laboratorios de </w:t>
      </w:r>
      <w:r w:rsidR="00813CA3">
        <w:rPr>
          <w:rFonts w:ascii="Arial" w:hAnsi="Arial" w:cs="Arial"/>
        </w:rPr>
        <w:t>C</w:t>
      </w:r>
      <w:r w:rsidR="000060F8">
        <w:rPr>
          <w:rFonts w:ascii="Arial" w:hAnsi="Arial" w:cs="Arial"/>
        </w:rPr>
        <w:t>omputación.</w:t>
      </w:r>
    </w:p>
    <w:p w:rsidR="006C3518" w:rsidRDefault="006C3518" w:rsidP="005F09E3">
      <w:pPr>
        <w:spacing w:line="480" w:lineRule="auto"/>
        <w:ind w:left="720" w:right="16"/>
        <w:jc w:val="both"/>
        <w:rPr>
          <w:rFonts w:ascii="Arial" w:hAnsi="Arial" w:cs="Arial"/>
        </w:rPr>
      </w:pPr>
    </w:p>
    <w:p w:rsidR="006C3518" w:rsidRDefault="006C3518" w:rsidP="00683B0E">
      <w:pPr>
        <w:numPr>
          <w:ilvl w:val="0"/>
          <w:numId w:val="15"/>
        </w:numPr>
        <w:spacing w:line="480" w:lineRule="auto"/>
        <w:ind w:right="16"/>
        <w:jc w:val="both"/>
        <w:rPr>
          <w:rFonts w:ascii="Arial" w:hAnsi="Arial" w:cs="Arial"/>
        </w:rPr>
      </w:pPr>
      <w:r w:rsidRPr="006C3518">
        <w:rPr>
          <w:rFonts w:ascii="Arial" w:hAnsi="Arial" w:cs="Arial"/>
        </w:rPr>
        <w:t>Más del 50% de los planteles educativos particulares cuentan con muy pocas computadoras por laboratorio, cuya cantidad está entre 11 y 20;  sin embargo existe un alto porcentaje de Directivos de los planteles  particulares que están en  “Total Acuerdo ” que el uso de laboratorios de Ciencias Naturales y Computación mejora la calidad de  enseñanza.</w:t>
      </w:r>
    </w:p>
    <w:p w:rsidR="005C203D" w:rsidRDefault="005C203D" w:rsidP="005F09E3">
      <w:pPr>
        <w:spacing w:line="480" w:lineRule="auto"/>
        <w:ind w:left="720" w:right="16"/>
        <w:jc w:val="both"/>
        <w:rPr>
          <w:rFonts w:ascii="Arial" w:hAnsi="Arial" w:cs="Arial"/>
        </w:rPr>
      </w:pPr>
    </w:p>
    <w:p w:rsidR="00DA4086" w:rsidRDefault="00DA4086" w:rsidP="00683B0E">
      <w:pPr>
        <w:numPr>
          <w:ilvl w:val="0"/>
          <w:numId w:val="15"/>
        </w:numPr>
        <w:spacing w:line="480" w:lineRule="auto"/>
        <w:jc w:val="both"/>
        <w:rPr>
          <w:rFonts w:ascii="Arial" w:hAnsi="Arial" w:cs="Arial"/>
        </w:rPr>
      </w:pPr>
      <w:r>
        <w:rPr>
          <w:rFonts w:ascii="Arial" w:hAnsi="Arial" w:cs="Arial"/>
        </w:rPr>
        <w:t>De algunos servicios relacionados con la educación, tenemos</w:t>
      </w:r>
      <w:r w:rsidR="00813CA3">
        <w:rPr>
          <w:rFonts w:ascii="Arial" w:hAnsi="Arial" w:cs="Arial"/>
        </w:rPr>
        <w:t>;</w:t>
      </w:r>
      <w:r>
        <w:rPr>
          <w:rFonts w:ascii="Arial" w:hAnsi="Arial" w:cs="Arial"/>
        </w:rPr>
        <w:t xml:space="preserve"> primero bibliotecas que son una fuente primordial de investigación</w:t>
      </w:r>
      <w:r w:rsidR="00683B0E">
        <w:rPr>
          <w:rFonts w:ascii="Arial" w:hAnsi="Arial" w:cs="Arial"/>
        </w:rPr>
        <w:t>,</w:t>
      </w:r>
      <w:r>
        <w:rPr>
          <w:rFonts w:ascii="Arial" w:hAnsi="Arial" w:cs="Arial"/>
        </w:rPr>
        <w:t xml:space="preserve"> lo que es significativo</w:t>
      </w:r>
      <w:r w:rsidR="00813CA3">
        <w:rPr>
          <w:rFonts w:ascii="Arial" w:hAnsi="Arial" w:cs="Arial"/>
        </w:rPr>
        <w:t>,</w:t>
      </w:r>
      <w:r>
        <w:rPr>
          <w:rFonts w:ascii="Arial" w:hAnsi="Arial" w:cs="Arial"/>
        </w:rPr>
        <w:t xml:space="preserve"> que más de la mitad de los colegios  disponen </w:t>
      </w:r>
      <w:r w:rsidR="005C203D">
        <w:rPr>
          <w:rFonts w:ascii="Arial" w:hAnsi="Arial" w:cs="Arial"/>
        </w:rPr>
        <w:t xml:space="preserve"> de bibliotecas, </w:t>
      </w:r>
      <w:r w:rsidR="00683B0E">
        <w:rPr>
          <w:rFonts w:ascii="Arial" w:hAnsi="Arial" w:cs="Arial"/>
        </w:rPr>
        <w:t>este resultado</w:t>
      </w:r>
      <w:r>
        <w:rPr>
          <w:rFonts w:ascii="Arial" w:hAnsi="Arial" w:cs="Arial"/>
        </w:rPr>
        <w:t xml:space="preserve"> nos revela el interés que tienen estos </w:t>
      </w:r>
      <w:r w:rsidR="00813CA3">
        <w:rPr>
          <w:rFonts w:ascii="Arial" w:hAnsi="Arial" w:cs="Arial"/>
        </w:rPr>
        <w:t xml:space="preserve">Directivos de los </w:t>
      </w:r>
      <w:r>
        <w:rPr>
          <w:rFonts w:ascii="Arial" w:hAnsi="Arial" w:cs="Arial"/>
        </w:rPr>
        <w:t>establecimientos, para que sus estudiantes  adquiera</w:t>
      </w:r>
      <w:r w:rsidR="00683B0E">
        <w:rPr>
          <w:rFonts w:ascii="Arial" w:hAnsi="Arial" w:cs="Arial"/>
        </w:rPr>
        <w:t>n otra</w:t>
      </w:r>
      <w:r>
        <w:rPr>
          <w:rFonts w:ascii="Arial" w:hAnsi="Arial" w:cs="Arial"/>
        </w:rPr>
        <w:t xml:space="preserve"> forma de difusión del conocimiento. Sin embargo </w:t>
      </w:r>
      <w:r>
        <w:rPr>
          <w:rFonts w:ascii="Arial" w:hAnsi="Arial" w:cs="Arial"/>
        </w:rPr>
        <w:lastRenderedPageBreak/>
        <w:t>existen un porcentaje significativo (46,6%) de plan</w:t>
      </w:r>
      <w:r w:rsidR="005C203D">
        <w:rPr>
          <w:rFonts w:ascii="Arial" w:hAnsi="Arial" w:cs="Arial"/>
        </w:rPr>
        <w:t>teles que no tienen biblioteca.</w:t>
      </w:r>
    </w:p>
    <w:p w:rsidR="00683B0E" w:rsidRDefault="00683B0E" w:rsidP="00683B0E">
      <w:pPr>
        <w:spacing w:line="480" w:lineRule="auto"/>
        <w:jc w:val="both"/>
        <w:rPr>
          <w:rFonts w:ascii="Arial" w:hAnsi="Arial" w:cs="Arial"/>
        </w:rPr>
      </w:pPr>
    </w:p>
    <w:p w:rsidR="00683B0E" w:rsidRDefault="00683B0E" w:rsidP="00683B0E">
      <w:pPr>
        <w:numPr>
          <w:ilvl w:val="0"/>
          <w:numId w:val="15"/>
        </w:numPr>
        <w:spacing w:line="480" w:lineRule="auto"/>
        <w:jc w:val="both"/>
        <w:rPr>
          <w:rFonts w:ascii="Arial" w:hAnsi="Arial" w:cs="Arial"/>
        </w:rPr>
      </w:pPr>
      <w:r>
        <w:rPr>
          <w:rFonts w:ascii="Arial" w:hAnsi="Arial" w:cs="Arial"/>
        </w:rPr>
        <w:t>Los Colegios Particulares mayoritariamente</w:t>
      </w:r>
      <w:r w:rsidRPr="00D07DFF">
        <w:rPr>
          <w:rFonts w:ascii="Arial" w:hAnsi="Arial" w:cs="Arial"/>
        </w:rPr>
        <w:t xml:space="preserve"> </w:t>
      </w:r>
      <w:r>
        <w:rPr>
          <w:rFonts w:ascii="Arial" w:hAnsi="Arial" w:cs="Arial"/>
        </w:rPr>
        <w:t xml:space="preserve"> planifican  visitas a museos antropológicos o de ciencias, lo que revela</w:t>
      </w:r>
      <w:r w:rsidR="00813CA3">
        <w:rPr>
          <w:rFonts w:ascii="Arial" w:hAnsi="Arial" w:cs="Arial"/>
        </w:rPr>
        <w:t>,</w:t>
      </w:r>
      <w:r>
        <w:rPr>
          <w:rFonts w:ascii="Arial" w:hAnsi="Arial" w:cs="Arial"/>
        </w:rPr>
        <w:t xml:space="preserve"> el gran interés que tienen</w:t>
      </w:r>
      <w:r w:rsidR="00813CA3">
        <w:rPr>
          <w:rFonts w:ascii="Arial" w:hAnsi="Arial" w:cs="Arial"/>
        </w:rPr>
        <w:t xml:space="preserve"> los Directivo</w:t>
      </w:r>
      <w:r w:rsidR="00A35128">
        <w:rPr>
          <w:rFonts w:ascii="Arial" w:hAnsi="Arial" w:cs="Arial"/>
        </w:rPr>
        <w:t>s de</w:t>
      </w:r>
      <w:r>
        <w:rPr>
          <w:rFonts w:ascii="Arial" w:hAnsi="Arial" w:cs="Arial"/>
        </w:rPr>
        <w:t xml:space="preserve"> estos establecimientos</w:t>
      </w:r>
      <w:r w:rsidR="00813CA3">
        <w:rPr>
          <w:rFonts w:ascii="Arial" w:hAnsi="Arial" w:cs="Arial"/>
        </w:rPr>
        <w:t xml:space="preserve"> particulares</w:t>
      </w:r>
      <w:r>
        <w:rPr>
          <w:rFonts w:ascii="Arial" w:hAnsi="Arial" w:cs="Arial"/>
        </w:rPr>
        <w:t>, para que sus estudiantes  adquieran  conocimiento</w:t>
      </w:r>
      <w:r w:rsidR="00A35128">
        <w:rPr>
          <w:rFonts w:ascii="Arial" w:hAnsi="Arial" w:cs="Arial"/>
        </w:rPr>
        <w:t>s</w:t>
      </w:r>
      <w:r>
        <w:rPr>
          <w:rFonts w:ascii="Arial" w:hAnsi="Arial" w:cs="Arial"/>
        </w:rPr>
        <w:t>.</w:t>
      </w:r>
    </w:p>
    <w:p w:rsidR="00683B0E" w:rsidRDefault="00683B0E" w:rsidP="00683B0E">
      <w:pPr>
        <w:spacing w:line="480" w:lineRule="auto"/>
        <w:ind w:left="360"/>
        <w:jc w:val="both"/>
        <w:rPr>
          <w:rFonts w:ascii="Arial" w:hAnsi="Arial" w:cs="Arial"/>
        </w:rPr>
      </w:pPr>
    </w:p>
    <w:p w:rsidR="00CB6951" w:rsidRPr="00AF331A" w:rsidRDefault="00CB6951" w:rsidP="00683B0E">
      <w:pPr>
        <w:numPr>
          <w:ilvl w:val="0"/>
          <w:numId w:val="15"/>
        </w:numPr>
        <w:spacing w:line="480" w:lineRule="auto"/>
        <w:jc w:val="both"/>
        <w:rPr>
          <w:rFonts w:ascii="Arial" w:hAnsi="Arial" w:cs="Arial"/>
        </w:rPr>
      </w:pPr>
      <w:r>
        <w:rPr>
          <w:rFonts w:ascii="Arial" w:hAnsi="Arial" w:cs="Arial"/>
        </w:rPr>
        <w:t>El 82% de los</w:t>
      </w:r>
      <w:r w:rsidR="00CB2AC2">
        <w:rPr>
          <w:rFonts w:ascii="Arial" w:hAnsi="Arial" w:cs="Arial"/>
        </w:rPr>
        <w:t xml:space="preserve"> funcionarios</w:t>
      </w:r>
      <w:r>
        <w:rPr>
          <w:rFonts w:ascii="Arial" w:hAnsi="Arial" w:cs="Arial"/>
        </w:rPr>
        <w:t xml:space="preserve"> entrevistados están convencidos que  n</w:t>
      </w:r>
      <w:r w:rsidRPr="00AF331A">
        <w:rPr>
          <w:rFonts w:ascii="Arial" w:hAnsi="Arial" w:cs="Arial"/>
        </w:rPr>
        <w:t>ivel de preparación con que cuentan los pro</w:t>
      </w:r>
      <w:r w:rsidR="00CB2AC2">
        <w:rPr>
          <w:rFonts w:ascii="Arial" w:hAnsi="Arial" w:cs="Arial"/>
        </w:rPr>
        <w:t>fesores de la</w:t>
      </w:r>
      <w:r w:rsidRPr="00AF331A">
        <w:rPr>
          <w:rFonts w:ascii="Arial" w:hAnsi="Arial" w:cs="Arial"/>
        </w:rPr>
        <w:t xml:space="preserve"> institución </w:t>
      </w:r>
      <w:r w:rsidR="00CB2AC2">
        <w:rPr>
          <w:rFonts w:ascii="Arial" w:hAnsi="Arial" w:cs="Arial"/>
        </w:rPr>
        <w:t xml:space="preserve">donde </w:t>
      </w:r>
      <w:r w:rsidR="00E3121F">
        <w:rPr>
          <w:rFonts w:ascii="Arial" w:hAnsi="Arial" w:cs="Arial"/>
        </w:rPr>
        <w:t xml:space="preserve">ellos </w:t>
      </w:r>
      <w:r w:rsidR="00CB2AC2">
        <w:rPr>
          <w:rFonts w:ascii="Arial" w:hAnsi="Arial" w:cs="Arial"/>
        </w:rPr>
        <w:t xml:space="preserve">laboran </w:t>
      </w:r>
      <w:r w:rsidRPr="00AF331A">
        <w:rPr>
          <w:rFonts w:ascii="Arial" w:hAnsi="Arial" w:cs="Arial"/>
        </w:rPr>
        <w:t>es el adecuado para formar a quienes en el futuro deben g</w:t>
      </w:r>
      <w:r>
        <w:rPr>
          <w:rFonts w:ascii="Arial" w:hAnsi="Arial" w:cs="Arial"/>
        </w:rPr>
        <w:t>enerar  conocimiento</w:t>
      </w:r>
      <w:r w:rsidR="00E3121F">
        <w:rPr>
          <w:rFonts w:ascii="Arial" w:hAnsi="Arial" w:cs="Arial"/>
        </w:rPr>
        <w:t>s</w:t>
      </w:r>
      <w:r>
        <w:rPr>
          <w:rFonts w:ascii="Arial" w:hAnsi="Arial" w:cs="Arial"/>
        </w:rPr>
        <w:t xml:space="preserve"> en el país.  Con respecto a la formación informática con la que cuentan los  profesores  de estos es</w:t>
      </w:r>
      <w:r w:rsidR="00CB2AC2">
        <w:rPr>
          <w:rFonts w:ascii="Arial" w:hAnsi="Arial" w:cs="Arial"/>
        </w:rPr>
        <w:t>tablecimientos, los funcionarios también consideran que es el adecuado</w:t>
      </w:r>
      <w:r>
        <w:rPr>
          <w:rFonts w:ascii="Arial" w:hAnsi="Arial" w:cs="Arial"/>
        </w:rPr>
        <w:t>.</w:t>
      </w:r>
    </w:p>
    <w:p w:rsidR="00CB6951" w:rsidRDefault="00CB6951" w:rsidP="005F09E3">
      <w:pPr>
        <w:spacing w:line="480" w:lineRule="auto"/>
        <w:jc w:val="both"/>
        <w:rPr>
          <w:rFonts w:ascii="Arial" w:hAnsi="Arial" w:cs="Arial"/>
        </w:rPr>
      </w:pPr>
    </w:p>
    <w:p w:rsidR="005C203D" w:rsidRPr="005C203D" w:rsidRDefault="003121C1" w:rsidP="00683B0E">
      <w:pPr>
        <w:numPr>
          <w:ilvl w:val="0"/>
          <w:numId w:val="15"/>
        </w:numPr>
        <w:spacing w:line="480" w:lineRule="auto"/>
        <w:jc w:val="both"/>
        <w:rPr>
          <w:rFonts w:ascii="Arial" w:hAnsi="Arial" w:cs="Arial"/>
          <w:lang w:val="es-ES"/>
        </w:rPr>
      </w:pPr>
      <w:r>
        <w:rPr>
          <w:rFonts w:ascii="Arial" w:hAnsi="Arial" w:cs="Arial"/>
        </w:rPr>
        <w:t xml:space="preserve">Es satisfactorio saber que los supervisores del Ministerio de Educación y Cultura, mantienen en </w:t>
      </w:r>
      <w:r w:rsidR="00794B56">
        <w:rPr>
          <w:rFonts w:ascii="Arial" w:hAnsi="Arial" w:cs="Arial"/>
        </w:rPr>
        <w:t>control las gestiones que realizan</w:t>
      </w:r>
      <w:r>
        <w:rPr>
          <w:rFonts w:ascii="Arial" w:hAnsi="Arial" w:cs="Arial"/>
        </w:rPr>
        <w:t xml:space="preserve"> los colegios particulares, debido que  u</w:t>
      </w:r>
      <w:r w:rsidR="005C203D" w:rsidRPr="005C203D">
        <w:rPr>
          <w:rFonts w:ascii="Arial" w:hAnsi="Arial" w:cs="Arial"/>
          <w:lang w:val="es-ES"/>
        </w:rPr>
        <w:t xml:space="preserve">n  </w:t>
      </w:r>
      <w:r w:rsidR="00383596">
        <w:rPr>
          <w:rFonts w:ascii="Arial" w:hAnsi="Arial" w:cs="Arial"/>
          <w:lang w:val="es-ES"/>
        </w:rPr>
        <w:t>“</w:t>
      </w:r>
      <w:r w:rsidR="005C203D" w:rsidRPr="005C203D">
        <w:rPr>
          <w:rFonts w:ascii="Arial" w:hAnsi="Arial" w:cs="Arial"/>
          <w:lang w:val="es-ES"/>
        </w:rPr>
        <w:t>alto</w:t>
      </w:r>
      <w:r w:rsidR="00383596">
        <w:rPr>
          <w:rFonts w:ascii="Arial" w:hAnsi="Arial" w:cs="Arial"/>
          <w:lang w:val="es-ES"/>
        </w:rPr>
        <w:t>”</w:t>
      </w:r>
      <w:r w:rsidR="005C203D" w:rsidRPr="005C203D">
        <w:rPr>
          <w:rFonts w:ascii="Arial" w:hAnsi="Arial" w:cs="Arial"/>
          <w:lang w:val="es-ES"/>
        </w:rPr>
        <w:t xml:space="preserve"> porcentaje de Directivos</w:t>
      </w:r>
      <w:r w:rsidR="00FB5612">
        <w:rPr>
          <w:rFonts w:ascii="Arial" w:hAnsi="Arial" w:cs="Arial"/>
          <w:lang w:val="es-ES"/>
        </w:rPr>
        <w:t>,</w:t>
      </w:r>
      <w:r w:rsidR="005C203D" w:rsidRPr="005C203D">
        <w:rPr>
          <w:rFonts w:ascii="Arial" w:hAnsi="Arial" w:cs="Arial"/>
          <w:lang w:val="es-ES"/>
        </w:rPr>
        <w:t xml:space="preserve"> </w:t>
      </w:r>
      <w:r w:rsidR="00FB5612">
        <w:rPr>
          <w:rFonts w:ascii="Arial" w:hAnsi="Arial" w:cs="Arial"/>
          <w:lang w:val="es-ES"/>
        </w:rPr>
        <w:t xml:space="preserve"> </w:t>
      </w:r>
      <w:r w:rsidR="005C203D" w:rsidRPr="005C203D">
        <w:rPr>
          <w:rFonts w:ascii="Arial" w:hAnsi="Arial" w:cs="Arial"/>
          <w:lang w:val="es-ES"/>
        </w:rPr>
        <w:t>asegura que el número de visitas</w:t>
      </w:r>
      <w:r w:rsidR="00FB5612">
        <w:rPr>
          <w:rFonts w:ascii="Arial" w:hAnsi="Arial" w:cs="Arial"/>
          <w:lang w:val="es-ES"/>
        </w:rPr>
        <w:t xml:space="preserve"> que realiza </w:t>
      </w:r>
      <w:r w:rsidR="005C203D" w:rsidRPr="005C203D">
        <w:rPr>
          <w:rFonts w:ascii="Arial" w:hAnsi="Arial" w:cs="Arial"/>
          <w:lang w:val="es-ES"/>
        </w:rPr>
        <w:t>el   supervisor del</w:t>
      </w:r>
      <w:r w:rsidR="00FB5612">
        <w:rPr>
          <w:rFonts w:ascii="Arial" w:hAnsi="Arial" w:cs="Arial"/>
          <w:lang w:val="es-ES"/>
        </w:rPr>
        <w:t xml:space="preserve"> MEC </w:t>
      </w:r>
      <w:r w:rsidR="005C203D" w:rsidRPr="005C203D">
        <w:rPr>
          <w:rFonts w:ascii="Arial" w:hAnsi="Arial" w:cs="Arial"/>
          <w:lang w:val="es-ES"/>
        </w:rPr>
        <w:t xml:space="preserve">al </w:t>
      </w:r>
      <w:r>
        <w:rPr>
          <w:rFonts w:ascii="Arial" w:hAnsi="Arial" w:cs="Arial"/>
          <w:lang w:val="es-ES"/>
        </w:rPr>
        <w:t>establecimiento</w:t>
      </w:r>
      <w:r w:rsidR="00FB5612">
        <w:rPr>
          <w:rFonts w:ascii="Arial" w:hAnsi="Arial" w:cs="Arial"/>
          <w:lang w:val="es-ES"/>
        </w:rPr>
        <w:t>,</w:t>
      </w:r>
      <w:r>
        <w:rPr>
          <w:rFonts w:ascii="Arial" w:hAnsi="Arial" w:cs="Arial"/>
          <w:lang w:val="es-ES"/>
        </w:rPr>
        <w:t xml:space="preserve">  es</w:t>
      </w:r>
      <w:r w:rsidR="00FB5612">
        <w:rPr>
          <w:rFonts w:ascii="Arial" w:hAnsi="Arial" w:cs="Arial"/>
          <w:lang w:val="es-ES"/>
        </w:rPr>
        <w:t xml:space="preserve"> de </w:t>
      </w:r>
      <w:r>
        <w:rPr>
          <w:rFonts w:ascii="Arial" w:hAnsi="Arial" w:cs="Arial"/>
          <w:lang w:val="es-ES"/>
        </w:rPr>
        <w:t xml:space="preserve"> tres veces o</w:t>
      </w:r>
      <w:r w:rsidR="005C203D" w:rsidRPr="005C203D">
        <w:rPr>
          <w:rFonts w:ascii="Arial" w:hAnsi="Arial" w:cs="Arial"/>
          <w:lang w:val="es-ES"/>
        </w:rPr>
        <w:t xml:space="preserve"> más  al año.</w:t>
      </w:r>
    </w:p>
    <w:p w:rsidR="00383596" w:rsidRDefault="00713555" w:rsidP="00683B0E">
      <w:pPr>
        <w:numPr>
          <w:ilvl w:val="0"/>
          <w:numId w:val="15"/>
        </w:numPr>
        <w:spacing w:line="480" w:lineRule="auto"/>
        <w:ind w:right="16"/>
        <w:jc w:val="both"/>
        <w:rPr>
          <w:rFonts w:ascii="Arial" w:hAnsi="Arial" w:cs="Arial"/>
        </w:rPr>
      </w:pPr>
      <w:r>
        <w:rPr>
          <w:rFonts w:ascii="Arial" w:hAnsi="Arial" w:cs="Arial"/>
        </w:rPr>
        <w:t>La mayoría de los establecimientos</w:t>
      </w:r>
      <w:r w:rsidR="00383596">
        <w:rPr>
          <w:rFonts w:ascii="Arial" w:hAnsi="Arial" w:cs="Arial"/>
        </w:rPr>
        <w:t xml:space="preserve"> particulares</w:t>
      </w:r>
      <w:r>
        <w:rPr>
          <w:rFonts w:ascii="Arial" w:hAnsi="Arial" w:cs="Arial"/>
        </w:rPr>
        <w:t xml:space="preserve"> </w:t>
      </w:r>
      <w:r w:rsidR="004E44F7">
        <w:rPr>
          <w:rFonts w:ascii="Arial" w:hAnsi="Arial" w:cs="Arial"/>
        </w:rPr>
        <w:t>poseen un número de profesor</w:t>
      </w:r>
      <w:r w:rsidR="0006534E">
        <w:rPr>
          <w:rFonts w:ascii="Arial" w:hAnsi="Arial" w:cs="Arial"/>
        </w:rPr>
        <w:t>es menores a 21</w:t>
      </w:r>
      <w:r w:rsidR="004E44F7">
        <w:rPr>
          <w:rFonts w:ascii="Arial" w:hAnsi="Arial" w:cs="Arial"/>
        </w:rPr>
        <w:t xml:space="preserve"> </w:t>
      </w:r>
      <w:r>
        <w:rPr>
          <w:rFonts w:ascii="Arial" w:hAnsi="Arial" w:cs="Arial"/>
        </w:rPr>
        <w:t xml:space="preserve">y </w:t>
      </w:r>
      <w:r w:rsidR="004E44F7">
        <w:rPr>
          <w:rFonts w:ascii="Arial" w:hAnsi="Arial" w:cs="Arial"/>
        </w:rPr>
        <w:t xml:space="preserve">ciertamente </w:t>
      </w:r>
      <w:r>
        <w:rPr>
          <w:rFonts w:ascii="Arial" w:hAnsi="Arial" w:cs="Arial"/>
        </w:rPr>
        <w:t>8,9</w:t>
      </w:r>
      <w:r w:rsidR="004E44F7">
        <w:rPr>
          <w:rFonts w:ascii="Arial" w:hAnsi="Arial" w:cs="Arial"/>
        </w:rPr>
        <w:t>% de los planteles</w:t>
      </w:r>
      <w:r>
        <w:rPr>
          <w:rFonts w:ascii="Arial" w:hAnsi="Arial" w:cs="Arial"/>
        </w:rPr>
        <w:t xml:space="preserve"> poseen un número </w:t>
      </w:r>
      <w:r w:rsidR="00383596">
        <w:rPr>
          <w:rFonts w:ascii="Arial" w:hAnsi="Arial" w:cs="Arial"/>
        </w:rPr>
        <w:t>de profesores de 49  o más. Con  respecto al número de aulas el 66,5% poseen un número de aulas menor a 18 y un 12,3% cuentan número de aulas de 36 o más.</w:t>
      </w:r>
    </w:p>
    <w:p w:rsidR="00383596" w:rsidRDefault="00383596" w:rsidP="005F09E3">
      <w:pPr>
        <w:spacing w:line="480" w:lineRule="auto"/>
        <w:ind w:left="720" w:right="16"/>
        <w:jc w:val="both"/>
        <w:rPr>
          <w:rFonts w:ascii="Arial" w:hAnsi="Arial" w:cs="Arial"/>
        </w:rPr>
      </w:pPr>
    </w:p>
    <w:p w:rsidR="00E90654" w:rsidRDefault="0006534E" w:rsidP="00683B0E">
      <w:pPr>
        <w:numPr>
          <w:ilvl w:val="0"/>
          <w:numId w:val="15"/>
        </w:numPr>
        <w:spacing w:line="480" w:lineRule="auto"/>
        <w:jc w:val="both"/>
        <w:rPr>
          <w:rFonts w:ascii="Arial" w:hAnsi="Arial" w:cs="Arial"/>
        </w:rPr>
      </w:pPr>
      <w:r>
        <w:rPr>
          <w:rFonts w:ascii="Arial" w:hAnsi="Arial" w:cs="Arial"/>
        </w:rPr>
        <w:t>Un  74% de los Directivos</w:t>
      </w:r>
      <w:r w:rsidR="00E90654">
        <w:rPr>
          <w:rFonts w:ascii="Arial" w:hAnsi="Arial" w:cs="Arial"/>
        </w:rPr>
        <w:t xml:space="preserve">  consideran que los “Cybers” son instrumentos que ayudan a la</w:t>
      </w:r>
      <w:r w:rsidR="00EF6832">
        <w:rPr>
          <w:rFonts w:ascii="Arial" w:hAnsi="Arial" w:cs="Arial"/>
        </w:rPr>
        <w:t xml:space="preserve"> </w:t>
      </w:r>
      <w:r>
        <w:rPr>
          <w:rFonts w:ascii="Arial" w:hAnsi="Arial" w:cs="Arial"/>
        </w:rPr>
        <w:t xml:space="preserve">preparación de los estudiantes, </w:t>
      </w:r>
      <w:r w:rsidR="00DA5138">
        <w:rPr>
          <w:rFonts w:ascii="Arial" w:hAnsi="Arial" w:cs="Arial"/>
        </w:rPr>
        <w:t>también</w:t>
      </w:r>
      <w:r>
        <w:rPr>
          <w:rFonts w:ascii="Arial" w:hAnsi="Arial" w:cs="Arial"/>
        </w:rPr>
        <w:t xml:space="preserve"> existe un  72,6% de Directivos  que están en “Total Acuerdo”</w:t>
      </w:r>
      <w:r w:rsidR="00EF6832">
        <w:rPr>
          <w:rFonts w:ascii="Arial" w:hAnsi="Arial" w:cs="Arial"/>
        </w:rPr>
        <w:t xml:space="preserve"> que el </w:t>
      </w:r>
      <w:r w:rsidR="000B2471">
        <w:rPr>
          <w:rFonts w:ascii="Arial" w:hAnsi="Arial" w:cs="Arial"/>
        </w:rPr>
        <w:t>de</w:t>
      </w:r>
      <w:r w:rsidR="00EF6832">
        <w:rPr>
          <w:rFonts w:ascii="Arial" w:hAnsi="Arial" w:cs="Arial"/>
        </w:rPr>
        <w:t xml:space="preserve">sempeño de </w:t>
      </w:r>
      <w:r w:rsidR="000B2471">
        <w:rPr>
          <w:rFonts w:ascii="Arial" w:hAnsi="Arial" w:cs="Arial"/>
        </w:rPr>
        <w:t>un estudiante que posee computador es mejor que el no la posee.</w:t>
      </w:r>
    </w:p>
    <w:p w:rsidR="00376C72" w:rsidRPr="00B472B0" w:rsidRDefault="00376C72" w:rsidP="005F09E3">
      <w:pPr>
        <w:spacing w:line="480" w:lineRule="auto"/>
        <w:ind w:left="720"/>
        <w:jc w:val="both"/>
        <w:rPr>
          <w:rFonts w:ascii="Arial" w:hAnsi="Arial" w:cs="Arial"/>
        </w:rPr>
      </w:pPr>
    </w:p>
    <w:p w:rsidR="007A1F8A" w:rsidRPr="00683B0E" w:rsidRDefault="00376C72" w:rsidP="00683B0E">
      <w:pPr>
        <w:numPr>
          <w:ilvl w:val="0"/>
          <w:numId w:val="15"/>
        </w:numPr>
        <w:spacing w:line="480" w:lineRule="auto"/>
        <w:jc w:val="both"/>
      </w:pPr>
      <w:r>
        <w:rPr>
          <w:rFonts w:ascii="Arial" w:hAnsi="Arial" w:cs="Arial"/>
        </w:rPr>
        <w:t xml:space="preserve">Los </w:t>
      </w:r>
      <w:r w:rsidR="00DA5138">
        <w:rPr>
          <w:rFonts w:ascii="Arial" w:hAnsi="Arial" w:cs="Arial"/>
        </w:rPr>
        <w:t xml:space="preserve"> </w:t>
      </w:r>
      <w:r w:rsidR="00EE18A2">
        <w:rPr>
          <w:rFonts w:ascii="Arial" w:hAnsi="Arial" w:cs="Arial"/>
        </w:rPr>
        <w:t>f</w:t>
      </w:r>
      <w:r w:rsidR="00DA5138">
        <w:rPr>
          <w:rFonts w:ascii="Arial" w:hAnsi="Arial" w:cs="Arial"/>
        </w:rPr>
        <w:t xml:space="preserve">uncionarios </w:t>
      </w:r>
      <w:r>
        <w:rPr>
          <w:rFonts w:ascii="Arial" w:hAnsi="Arial" w:cs="Arial"/>
        </w:rPr>
        <w:t xml:space="preserve">consideran que el uso de laboratorios de Ciencias Naturales y Computación mejora en gran </w:t>
      </w:r>
      <w:r w:rsidR="00EE18A2">
        <w:rPr>
          <w:rFonts w:ascii="Arial" w:hAnsi="Arial" w:cs="Arial"/>
        </w:rPr>
        <w:t xml:space="preserve">manera la calidad de enseñanza en </w:t>
      </w:r>
      <w:r>
        <w:rPr>
          <w:rFonts w:ascii="Arial" w:hAnsi="Arial" w:cs="Arial"/>
        </w:rPr>
        <w:t xml:space="preserve"> todos los niveles.</w:t>
      </w:r>
    </w:p>
    <w:p w:rsidR="00683B0E" w:rsidRDefault="00683B0E" w:rsidP="00683B0E">
      <w:pPr>
        <w:spacing w:line="480" w:lineRule="auto"/>
        <w:jc w:val="both"/>
      </w:pPr>
    </w:p>
    <w:p w:rsidR="00376C72" w:rsidRDefault="00EE18A2" w:rsidP="00683B0E">
      <w:pPr>
        <w:numPr>
          <w:ilvl w:val="0"/>
          <w:numId w:val="15"/>
        </w:numPr>
        <w:spacing w:line="480" w:lineRule="auto"/>
        <w:jc w:val="both"/>
        <w:rPr>
          <w:rFonts w:ascii="Arial" w:hAnsi="Arial" w:cs="Arial"/>
        </w:rPr>
      </w:pPr>
      <w:r>
        <w:rPr>
          <w:rFonts w:ascii="Arial" w:hAnsi="Arial" w:cs="Arial"/>
        </w:rPr>
        <w:t xml:space="preserve"> </w:t>
      </w:r>
      <w:r w:rsidR="00376C72" w:rsidRPr="00376C72">
        <w:rPr>
          <w:rFonts w:ascii="Arial" w:hAnsi="Arial" w:cs="Arial"/>
        </w:rPr>
        <w:t xml:space="preserve">De acuerdo a los índices de calidad calculados, en las Colegios Particulares existen </w:t>
      </w:r>
      <w:r w:rsidR="00DA5138">
        <w:rPr>
          <w:rFonts w:ascii="Arial" w:hAnsi="Arial" w:cs="Arial"/>
        </w:rPr>
        <w:t>3</w:t>
      </w:r>
      <w:r w:rsidR="00376C72" w:rsidRPr="00376C72">
        <w:rPr>
          <w:rFonts w:ascii="Arial" w:hAnsi="Arial" w:cs="Arial"/>
        </w:rPr>
        <w:t>0 estudiantes por aul</w:t>
      </w:r>
      <w:r w:rsidR="00DA5138">
        <w:rPr>
          <w:rFonts w:ascii="Arial" w:hAnsi="Arial" w:cs="Arial"/>
        </w:rPr>
        <w:t>a y 1 profesor por aula; 27</w:t>
      </w:r>
      <w:r w:rsidR="00376C72" w:rsidRPr="00376C72">
        <w:rPr>
          <w:rFonts w:ascii="Arial" w:hAnsi="Arial" w:cs="Arial"/>
        </w:rPr>
        <w:t xml:space="preserve"> estudiantes por profesor, </w:t>
      </w:r>
      <w:smartTag w:uri="urn:schemas-microsoft-com:office:smarttags" w:element="metricconverter">
        <w:smartTagPr>
          <w:attr w:name="ProductID" w:val="0,687 m2"/>
        </w:smartTagPr>
        <w:r w:rsidR="00DA5138">
          <w:rPr>
            <w:rFonts w:ascii="Arial" w:hAnsi="Arial" w:cs="Arial"/>
          </w:rPr>
          <w:t>0,687 m</w:t>
        </w:r>
        <w:r w:rsidR="00DA5138">
          <w:rPr>
            <w:rFonts w:ascii="Arial" w:hAnsi="Arial" w:cs="Arial"/>
            <w:vertAlign w:val="superscript"/>
          </w:rPr>
          <w:t>2</w:t>
        </w:r>
      </w:smartTag>
      <w:r w:rsidR="00376C72" w:rsidRPr="00376C72">
        <w:rPr>
          <w:rFonts w:ascii="Arial" w:hAnsi="Arial" w:cs="Arial"/>
        </w:rPr>
        <w:t xml:space="preserve"> de área utilizada para patio de recreación por estudiante, así como  </w:t>
      </w:r>
      <w:smartTag w:uri="urn:schemas-microsoft-com:office:smarttags" w:element="metricconverter">
        <w:smartTagPr>
          <w:attr w:name="ProductID" w:val="1,677 m2"/>
        </w:smartTagPr>
        <w:r w:rsidR="00DA5138">
          <w:rPr>
            <w:rFonts w:ascii="Arial" w:hAnsi="Arial" w:cs="Arial"/>
          </w:rPr>
          <w:t>1,677 m</w:t>
        </w:r>
        <w:r w:rsidR="00DA5138">
          <w:rPr>
            <w:rFonts w:ascii="Arial" w:hAnsi="Arial" w:cs="Arial"/>
            <w:vertAlign w:val="superscript"/>
          </w:rPr>
          <w:t>2</w:t>
        </w:r>
      </w:smartTag>
      <w:r w:rsidR="00376C72" w:rsidRPr="00376C72">
        <w:rPr>
          <w:rFonts w:ascii="Arial" w:hAnsi="Arial" w:cs="Arial"/>
        </w:rPr>
        <w:t xml:space="preserve"> de área utilizada para aulas y laboratorios por estudiante, y  31 bancas por a</w:t>
      </w:r>
      <w:r>
        <w:rPr>
          <w:rFonts w:ascii="Arial" w:hAnsi="Arial" w:cs="Arial"/>
        </w:rPr>
        <w:t>ula</w:t>
      </w:r>
      <w:r w:rsidR="00376C72" w:rsidRPr="00376C72">
        <w:rPr>
          <w:rFonts w:ascii="Arial" w:hAnsi="Arial" w:cs="Arial"/>
        </w:rPr>
        <w:t>.</w:t>
      </w:r>
    </w:p>
    <w:p w:rsidR="00197669" w:rsidRDefault="00EE18A2" w:rsidP="00683B0E">
      <w:pPr>
        <w:numPr>
          <w:ilvl w:val="0"/>
          <w:numId w:val="15"/>
        </w:numPr>
        <w:spacing w:line="480" w:lineRule="auto"/>
        <w:jc w:val="both"/>
        <w:rPr>
          <w:rFonts w:ascii="Arial" w:hAnsi="Arial" w:cs="Arial"/>
        </w:rPr>
      </w:pPr>
      <w:r>
        <w:rPr>
          <w:rFonts w:ascii="Arial" w:hAnsi="Arial" w:cs="Arial"/>
        </w:rPr>
        <w:t xml:space="preserve"> </w:t>
      </w:r>
      <w:r w:rsidR="006B0BF6">
        <w:rPr>
          <w:rFonts w:ascii="Arial" w:hAnsi="Arial" w:cs="Arial"/>
        </w:rPr>
        <w:t xml:space="preserve">Como era de esperase, casi un 63%  de los Directivos de la educación están convencidos </w:t>
      </w:r>
      <w:r w:rsidR="00310ADE">
        <w:rPr>
          <w:rFonts w:ascii="Arial" w:hAnsi="Arial" w:cs="Arial"/>
        </w:rPr>
        <w:t xml:space="preserve"> que la educación privada es la deseable, de tal manera  que </w:t>
      </w:r>
      <w:r>
        <w:rPr>
          <w:rFonts w:ascii="Arial" w:hAnsi="Arial" w:cs="Arial"/>
        </w:rPr>
        <w:t>contribuyen a la formación del</w:t>
      </w:r>
      <w:r w:rsidR="00310ADE">
        <w:rPr>
          <w:rFonts w:ascii="Arial" w:hAnsi="Arial" w:cs="Arial"/>
        </w:rPr>
        <w:t xml:space="preserve"> ser humano integra</w:t>
      </w:r>
      <w:r w:rsidR="006B0BF6">
        <w:rPr>
          <w:rFonts w:ascii="Arial" w:hAnsi="Arial" w:cs="Arial"/>
        </w:rPr>
        <w:t>l.</w:t>
      </w:r>
    </w:p>
    <w:p w:rsidR="00197669" w:rsidRDefault="00197669" w:rsidP="005F09E3">
      <w:pPr>
        <w:spacing w:line="480" w:lineRule="auto"/>
        <w:ind w:left="720"/>
        <w:jc w:val="both"/>
        <w:rPr>
          <w:rFonts w:ascii="Arial" w:hAnsi="Arial" w:cs="Arial"/>
        </w:rPr>
      </w:pPr>
    </w:p>
    <w:p w:rsidR="00310ADE" w:rsidRDefault="00EE18A2" w:rsidP="00683B0E">
      <w:pPr>
        <w:numPr>
          <w:ilvl w:val="0"/>
          <w:numId w:val="15"/>
        </w:numPr>
        <w:spacing w:line="480" w:lineRule="auto"/>
        <w:jc w:val="both"/>
        <w:rPr>
          <w:rFonts w:ascii="Arial" w:hAnsi="Arial" w:cs="Arial"/>
        </w:rPr>
      </w:pPr>
      <w:r>
        <w:rPr>
          <w:rFonts w:ascii="Arial" w:hAnsi="Arial" w:cs="Arial"/>
        </w:rPr>
        <w:t xml:space="preserve"> </w:t>
      </w:r>
      <w:r w:rsidR="00197669">
        <w:rPr>
          <w:rFonts w:ascii="Arial" w:hAnsi="Arial" w:cs="Arial"/>
        </w:rPr>
        <w:t xml:space="preserve">Casi el 100% de los </w:t>
      </w:r>
      <w:r w:rsidR="00CB6951">
        <w:rPr>
          <w:rFonts w:ascii="Arial" w:hAnsi="Arial" w:cs="Arial"/>
        </w:rPr>
        <w:t xml:space="preserve">Directivos </w:t>
      </w:r>
      <w:r w:rsidR="00197669">
        <w:rPr>
          <w:rFonts w:ascii="Arial" w:hAnsi="Arial" w:cs="Arial"/>
        </w:rPr>
        <w:t xml:space="preserve">afirman </w:t>
      </w:r>
      <w:r w:rsidR="00310ADE">
        <w:rPr>
          <w:rFonts w:ascii="Arial" w:hAnsi="Arial" w:cs="Arial"/>
        </w:rPr>
        <w:t xml:space="preserve"> que existe satisfacción de parte de los padres familia</w:t>
      </w:r>
      <w:r w:rsidR="00CB6951">
        <w:rPr>
          <w:rFonts w:ascii="Arial" w:hAnsi="Arial" w:cs="Arial"/>
        </w:rPr>
        <w:t>,</w:t>
      </w:r>
      <w:r w:rsidR="00310ADE">
        <w:rPr>
          <w:rFonts w:ascii="Arial" w:hAnsi="Arial" w:cs="Arial"/>
        </w:rPr>
        <w:t xml:space="preserve"> con respecto a la</w:t>
      </w:r>
      <w:r w:rsidR="00BA7000">
        <w:rPr>
          <w:rFonts w:ascii="Arial" w:hAnsi="Arial" w:cs="Arial"/>
        </w:rPr>
        <w:t xml:space="preserve">  enseñanza  que imparten estos</w:t>
      </w:r>
      <w:r w:rsidR="00310ADE">
        <w:rPr>
          <w:rFonts w:ascii="Arial" w:hAnsi="Arial" w:cs="Arial"/>
        </w:rPr>
        <w:t xml:space="preserve"> </w:t>
      </w:r>
      <w:r w:rsidR="006B0BF6">
        <w:rPr>
          <w:rFonts w:ascii="Arial" w:hAnsi="Arial" w:cs="Arial"/>
        </w:rPr>
        <w:t>plantel</w:t>
      </w:r>
      <w:r w:rsidR="00BA7000">
        <w:rPr>
          <w:rFonts w:ascii="Arial" w:hAnsi="Arial" w:cs="Arial"/>
        </w:rPr>
        <w:t>es</w:t>
      </w:r>
      <w:r w:rsidR="006B0BF6">
        <w:rPr>
          <w:rFonts w:ascii="Arial" w:hAnsi="Arial" w:cs="Arial"/>
        </w:rPr>
        <w:t xml:space="preserve">; sin embargo  </w:t>
      </w:r>
      <w:r w:rsidR="00CB6951">
        <w:rPr>
          <w:rFonts w:ascii="Arial" w:hAnsi="Arial" w:cs="Arial"/>
        </w:rPr>
        <w:t>menos del 60% de los Informantes pronunciaron que la educación que se imparte</w:t>
      </w:r>
      <w:r w:rsidR="00BA7000">
        <w:rPr>
          <w:rFonts w:ascii="Arial" w:hAnsi="Arial" w:cs="Arial"/>
        </w:rPr>
        <w:t>n en estos</w:t>
      </w:r>
      <w:r w:rsidR="00CB6951">
        <w:rPr>
          <w:rFonts w:ascii="Arial" w:hAnsi="Arial" w:cs="Arial"/>
        </w:rPr>
        <w:t xml:space="preserve"> establecimiento</w:t>
      </w:r>
      <w:r w:rsidR="00BA7000">
        <w:rPr>
          <w:rFonts w:ascii="Arial" w:hAnsi="Arial" w:cs="Arial"/>
        </w:rPr>
        <w:t>s</w:t>
      </w:r>
      <w:r w:rsidR="00CB6951">
        <w:rPr>
          <w:rFonts w:ascii="Arial" w:hAnsi="Arial" w:cs="Arial"/>
        </w:rPr>
        <w:t xml:space="preserve"> es comprable con la de las mejores instituciones del país.</w:t>
      </w:r>
    </w:p>
    <w:p w:rsidR="00310ADE" w:rsidRDefault="00310ADE" w:rsidP="005F09E3">
      <w:pPr>
        <w:spacing w:line="480" w:lineRule="auto"/>
        <w:ind w:left="720"/>
        <w:jc w:val="both"/>
        <w:rPr>
          <w:rFonts w:ascii="Arial" w:hAnsi="Arial" w:cs="Arial"/>
        </w:rPr>
      </w:pPr>
    </w:p>
    <w:p w:rsidR="00303E86" w:rsidRDefault="00EE18A2" w:rsidP="00683B0E">
      <w:pPr>
        <w:numPr>
          <w:ilvl w:val="0"/>
          <w:numId w:val="15"/>
        </w:numPr>
        <w:spacing w:line="480" w:lineRule="auto"/>
        <w:jc w:val="both"/>
        <w:rPr>
          <w:rFonts w:ascii="Arial" w:hAnsi="Arial" w:cs="Arial"/>
        </w:rPr>
      </w:pPr>
      <w:r>
        <w:rPr>
          <w:rFonts w:ascii="Arial" w:hAnsi="Arial" w:cs="Arial"/>
        </w:rPr>
        <w:t xml:space="preserve"> </w:t>
      </w:r>
      <w:r w:rsidR="00CB6951">
        <w:rPr>
          <w:rFonts w:ascii="Arial" w:hAnsi="Arial" w:cs="Arial"/>
        </w:rPr>
        <w:t>Es considerable saber que existe un porcentaje  significativo del 30</w:t>
      </w:r>
      <w:r w:rsidR="00BA7000">
        <w:rPr>
          <w:rFonts w:ascii="Arial" w:hAnsi="Arial" w:cs="Arial"/>
        </w:rPr>
        <w:t>,</w:t>
      </w:r>
      <w:r w:rsidR="00CB6951">
        <w:rPr>
          <w:rFonts w:ascii="Arial" w:hAnsi="Arial" w:cs="Arial"/>
        </w:rPr>
        <w:t>8% de los planteles que no cuentan con bibliotecas y que los Directivos de estos planteles afirman que la preparación que se imparten en estos establecimientos requiere el uso de bibliotecas públicas.</w:t>
      </w:r>
    </w:p>
    <w:p w:rsidR="00FF1BB5" w:rsidRDefault="00FF1BB5" w:rsidP="005F09E3">
      <w:pPr>
        <w:spacing w:line="480" w:lineRule="auto"/>
        <w:ind w:left="720"/>
        <w:jc w:val="both"/>
        <w:rPr>
          <w:rFonts w:ascii="Arial" w:hAnsi="Arial" w:cs="Arial"/>
        </w:rPr>
      </w:pPr>
    </w:p>
    <w:p w:rsidR="00FF1BB5" w:rsidRDefault="00BA7000" w:rsidP="00683B0E">
      <w:pPr>
        <w:numPr>
          <w:ilvl w:val="0"/>
          <w:numId w:val="15"/>
        </w:numPr>
        <w:spacing w:line="480" w:lineRule="auto"/>
        <w:jc w:val="both"/>
        <w:rPr>
          <w:rFonts w:ascii="Arial" w:hAnsi="Arial" w:cs="Arial"/>
        </w:rPr>
      </w:pPr>
      <w:r>
        <w:rPr>
          <w:rFonts w:ascii="Arial" w:hAnsi="Arial" w:cs="Arial"/>
        </w:rPr>
        <w:t xml:space="preserve"> </w:t>
      </w:r>
      <w:r w:rsidR="00FF1BB5">
        <w:rPr>
          <w:rFonts w:ascii="Arial" w:hAnsi="Arial" w:cs="Arial"/>
        </w:rPr>
        <w:t xml:space="preserve">Casi un 69% de los </w:t>
      </w:r>
      <w:r w:rsidR="005F09E3">
        <w:rPr>
          <w:rFonts w:ascii="Arial" w:hAnsi="Arial" w:cs="Arial"/>
        </w:rPr>
        <w:t xml:space="preserve"> Directivos </w:t>
      </w:r>
      <w:r w:rsidR="00FF1BB5">
        <w:rPr>
          <w:rFonts w:ascii="Arial" w:hAnsi="Arial" w:cs="Arial"/>
        </w:rPr>
        <w:t>está</w:t>
      </w:r>
      <w:r>
        <w:rPr>
          <w:rFonts w:ascii="Arial" w:hAnsi="Arial" w:cs="Arial"/>
        </w:rPr>
        <w:t>n en “Total Desacuerdo” que el E</w:t>
      </w:r>
      <w:r w:rsidR="00FF1BB5">
        <w:rPr>
          <w:rFonts w:ascii="Arial" w:hAnsi="Arial" w:cs="Arial"/>
        </w:rPr>
        <w:t>stado hace su “mejor esfuerzo” para que la juventud y la niñez reciban educación de calidad.</w:t>
      </w:r>
    </w:p>
    <w:p w:rsidR="005F09E3" w:rsidRDefault="005F09E3" w:rsidP="005F09E3">
      <w:pPr>
        <w:spacing w:line="480" w:lineRule="auto"/>
        <w:ind w:left="360"/>
        <w:jc w:val="both"/>
        <w:rPr>
          <w:rFonts w:ascii="Arial" w:hAnsi="Arial" w:cs="Arial"/>
        </w:rPr>
      </w:pPr>
    </w:p>
    <w:p w:rsidR="005F09E3" w:rsidRDefault="00BA7000" w:rsidP="00683B0E">
      <w:pPr>
        <w:numPr>
          <w:ilvl w:val="0"/>
          <w:numId w:val="15"/>
        </w:numPr>
        <w:spacing w:line="480" w:lineRule="auto"/>
        <w:jc w:val="both"/>
        <w:rPr>
          <w:rFonts w:ascii="Arial" w:hAnsi="Arial" w:cs="Arial"/>
        </w:rPr>
      </w:pPr>
      <w:r>
        <w:rPr>
          <w:rFonts w:ascii="Arial" w:hAnsi="Arial" w:cs="Arial"/>
        </w:rPr>
        <w:t xml:space="preserve"> </w:t>
      </w:r>
      <w:r w:rsidR="005F09E3">
        <w:rPr>
          <w:rFonts w:ascii="Arial" w:hAnsi="Arial" w:cs="Arial"/>
        </w:rPr>
        <w:t>El 65% de los  Directivos están  convencidos que la infraestructura de los establecimientos educativos influye en el nivel de aprendizaje de los estudiantes.</w:t>
      </w:r>
    </w:p>
    <w:p w:rsidR="00BA7000" w:rsidRDefault="00BA7000" w:rsidP="00BA7000">
      <w:pPr>
        <w:spacing w:line="480" w:lineRule="auto"/>
        <w:jc w:val="both"/>
        <w:rPr>
          <w:rFonts w:ascii="Arial" w:hAnsi="Arial" w:cs="Arial"/>
        </w:rPr>
      </w:pPr>
    </w:p>
    <w:p w:rsidR="005F09E3" w:rsidRDefault="00BA7000" w:rsidP="00683B0E">
      <w:pPr>
        <w:numPr>
          <w:ilvl w:val="0"/>
          <w:numId w:val="15"/>
        </w:numPr>
        <w:spacing w:line="480" w:lineRule="auto"/>
        <w:jc w:val="both"/>
        <w:rPr>
          <w:rFonts w:ascii="Arial" w:hAnsi="Arial" w:cs="Arial"/>
        </w:rPr>
      </w:pPr>
      <w:r>
        <w:rPr>
          <w:rFonts w:ascii="Arial" w:hAnsi="Arial" w:cs="Arial"/>
        </w:rPr>
        <w:t xml:space="preserve"> </w:t>
      </w:r>
      <w:r w:rsidR="005F09E3">
        <w:rPr>
          <w:rFonts w:ascii="Arial" w:hAnsi="Arial" w:cs="Arial"/>
        </w:rPr>
        <w:t>Los Rectores o Vicerrectores entrevistados mayoritariamente no confían que la educación fiscal es deseable, de tal manera que contribuyan en el desarrollo académico de los estudiantes.</w:t>
      </w:r>
    </w:p>
    <w:p w:rsidR="00C65476" w:rsidRDefault="00C65476" w:rsidP="00C65476">
      <w:pPr>
        <w:spacing w:line="480" w:lineRule="auto"/>
        <w:ind w:left="360"/>
        <w:jc w:val="both"/>
        <w:rPr>
          <w:rFonts w:ascii="Arial" w:hAnsi="Arial" w:cs="Arial"/>
        </w:rPr>
      </w:pPr>
    </w:p>
    <w:p w:rsidR="00C65476" w:rsidRDefault="00BA7000" w:rsidP="00683B0E">
      <w:pPr>
        <w:numPr>
          <w:ilvl w:val="0"/>
          <w:numId w:val="15"/>
        </w:numPr>
        <w:spacing w:line="480" w:lineRule="auto"/>
        <w:jc w:val="both"/>
        <w:rPr>
          <w:rFonts w:ascii="Arial" w:hAnsi="Arial" w:cs="Arial"/>
        </w:rPr>
      </w:pPr>
      <w:r>
        <w:rPr>
          <w:rFonts w:ascii="Arial" w:hAnsi="Arial" w:cs="Arial"/>
        </w:rPr>
        <w:t xml:space="preserve"> </w:t>
      </w:r>
      <w:r w:rsidR="00C65476">
        <w:rPr>
          <w:rFonts w:ascii="Arial" w:hAnsi="Arial" w:cs="Arial"/>
        </w:rPr>
        <w:t xml:space="preserve">Como era de esperarse más de la mitad de los Directivos consideran que el comité de padres de familia es un apoyo fundamental, </w:t>
      </w:r>
      <w:r>
        <w:rPr>
          <w:rFonts w:ascii="Arial" w:hAnsi="Arial" w:cs="Arial"/>
        </w:rPr>
        <w:t>p</w:t>
      </w:r>
      <w:r w:rsidR="00C65476">
        <w:rPr>
          <w:rFonts w:ascii="Arial" w:hAnsi="Arial" w:cs="Arial"/>
        </w:rPr>
        <w:t>a</w:t>
      </w:r>
      <w:r>
        <w:rPr>
          <w:rFonts w:ascii="Arial" w:hAnsi="Arial" w:cs="Arial"/>
        </w:rPr>
        <w:t>ra</w:t>
      </w:r>
      <w:r w:rsidR="00C65476">
        <w:rPr>
          <w:rFonts w:ascii="Arial" w:hAnsi="Arial" w:cs="Arial"/>
        </w:rPr>
        <w:t xml:space="preserve"> la formación académica de los estudiantes</w:t>
      </w:r>
      <w:r w:rsidR="00680F15">
        <w:rPr>
          <w:rFonts w:ascii="Arial" w:hAnsi="Arial" w:cs="Arial"/>
        </w:rPr>
        <w:t>.</w:t>
      </w:r>
    </w:p>
    <w:p w:rsidR="00680F15" w:rsidRDefault="00680F15" w:rsidP="00680F15">
      <w:pPr>
        <w:spacing w:line="480" w:lineRule="auto"/>
        <w:ind w:left="360"/>
        <w:jc w:val="both"/>
        <w:rPr>
          <w:rFonts w:ascii="Arial" w:hAnsi="Arial" w:cs="Arial"/>
        </w:rPr>
      </w:pPr>
    </w:p>
    <w:p w:rsidR="00EC2112" w:rsidRDefault="00BA7000" w:rsidP="00683B0E">
      <w:pPr>
        <w:numPr>
          <w:ilvl w:val="0"/>
          <w:numId w:val="15"/>
        </w:numPr>
        <w:spacing w:line="480" w:lineRule="auto"/>
        <w:jc w:val="both"/>
        <w:rPr>
          <w:rFonts w:ascii="Arial" w:hAnsi="Arial" w:cs="Arial"/>
        </w:rPr>
      </w:pPr>
      <w:r>
        <w:rPr>
          <w:rFonts w:ascii="Arial" w:hAnsi="Arial" w:cs="Arial"/>
        </w:rPr>
        <w:t xml:space="preserve"> </w:t>
      </w:r>
      <w:r w:rsidR="00EC2112">
        <w:rPr>
          <w:rFonts w:ascii="Arial" w:hAnsi="Arial" w:cs="Arial"/>
        </w:rPr>
        <w:t>Los planteles privados mayoritariamente son de</w:t>
      </w:r>
      <w:r w:rsidR="00EC2112" w:rsidRPr="00E03719">
        <w:rPr>
          <w:rFonts w:ascii="Arial" w:hAnsi="Arial" w:cs="Arial"/>
        </w:rPr>
        <w:t xml:space="preserve"> clasificación Mixtos, y son ocupantes únicos del edificio donde funcionan; </w:t>
      </w:r>
      <w:r w:rsidR="00EC2112">
        <w:rPr>
          <w:rFonts w:ascii="Arial" w:hAnsi="Arial" w:cs="Arial"/>
        </w:rPr>
        <w:t xml:space="preserve">apenas casi el 35%  de  ellos  </w:t>
      </w:r>
      <w:r w:rsidR="00EC2112" w:rsidRPr="00695747">
        <w:rPr>
          <w:rFonts w:ascii="Arial" w:hAnsi="Arial" w:cs="Arial"/>
        </w:rPr>
        <w:t>ofrece</w:t>
      </w:r>
      <w:r w:rsidR="00EC2112">
        <w:rPr>
          <w:rFonts w:ascii="Arial" w:hAnsi="Arial" w:cs="Arial"/>
        </w:rPr>
        <w:t>n</w:t>
      </w:r>
      <w:r w:rsidR="00EC2112" w:rsidRPr="00695747">
        <w:rPr>
          <w:rFonts w:ascii="Arial" w:hAnsi="Arial" w:cs="Arial"/>
        </w:rPr>
        <w:t xml:space="preserve">  </w:t>
      </w:r>
      <w:r w:rsidR="00EC2112">
        <w:rPr>
          <w:rFonts w:ascii="Arial" w:hAnsi="Arial" w:cs="Arial"/>
        </w:rPr>
        <w:t xml:space="preserve"> únicamente el nivel de educación  secundaria</w:t>
      </w:r>
      <w:r w:rsidR="00EC2112" w:rsidRPr="00E03719">
        <w:rPr>
          <w:rFonts w:ascii="Arial" w:hAnsi="Arial" w:cs="Arial"/>
        </w:rPr>
        <w:t xml:space="preserve">; </w:t>
      </w:r>
      <w:r w:rsidR="00EC2112">
        <w:rPr>
          <w:rFonts w:ascii="Arial" w:hAnsi="Arial" w:cs="Arial"/>
        </w:rPr>
        <w:t xml:space="preserve">  Un “alto” porcentaje están mayoritariamente construidos con Hormigón, Bloque o Ladrillo </w:t>
      </w:r>
      <w:r w:rsidR="00EC2112" w:rsidRPr="00E03719">
        <w:rPr>
          <w:rFonts w:ascii="Arial" w:hAnsi="Arial" w:cs="Arial"/>
        </w:rPr>
        <w:t xml:space="preserve"> y</w:t>
      </w:r>
      <w:r w:rsidR="00EC2112">
        <w:rPr>
          <w:rFonts w:ascii="Arial" w:hAnsi="Arial" w:cs="Arial"/>
        </w:rPr>
        <w:t xml:space="preserve"> gran parte de estos colegios po</w:t>
      </w:r>
      <w:r w:rsidR="00EC2112" w:rsidRPr="00E03719">
        <w:rPr>
          <w:rFonts w:ascii="Arial" w:hAnsi="Arial" w:cs="Arial"/>
        </w:rPr>
        <w:t>seen algún tipo de cerramiento.</w:t>
      </w:r>
    </w:p>
    <w:p w:rsidR="00680F15" w:rsidRDefault="00680F15" w:rsidP="00680F15">
      <w:pPr>
        <w:spacing w:line="480" w:lineRule="auto"/>
        <w:jc w:val="both"/>
        <w:rPr>
          <w:rFonts w:ascii="Arial" w:hAnsi="Arial" w:cs="Arial"/>
        </w:rPr>
      </w:pPr>
    </w:p>
    <w:p w:rsidR="00EA799E" w:rsidRDefault="00BA7000" w:rsidP="00683B0E">
      <w:pPr>
        <w:numPr>
          <w:ilvl w:val="0"/>
          <w:numId w:val="15"/>
        </w:numPr>
        <w:spacing w:line="480" w:lineRule="auto"/>
        <w:jc w:val="both"/>
        <w:rPr>
          <w:rFonts w:ascii="Arial" w:hAnsi="Arial" w:cs="Arial"/>
        </w:rPr>
      </w:pPr>
      <w:r>
        <w:rPr>
          <w:rFonts w:ascii="Arial" w:hAnsi="Arial" w:cs="Arial"/>
        </w:rPr>
        <w:t xml:space="preserve"> </w:t>
      </w:r>
      <w:r w:rsidR="00E74A80">
        <w:rPr>
          <w:rFonts w:ascii="Arial" w:hAnsi="Arial" w:cs="Arial"/>
        </w:rPr>
        <w:t xml:space="preserve">Efectuando el análisis </w:t>
      </w:r>
      <w:r w:rsidR="00EA799E" w:rsidRPr="00EA799E">
        <w:rPr>
          <w:rFonts w:ascii="Arial" w:hAnsi="Arial" w:cs="Arial"/>
        </w:rPr>
        <w:t xml:space="preserve">de Componentes Principales </w:t>
      </w:r>
      <w:r w:rsidR="00E74A80">
        <w:rPr>
          <w:rFonts w:ascii="Arial" w:hAnsi="Arial" w:cs="Arial"/>
        </w:rPr>
        <w:t>con los datos originales</w:t>
      </w:r>
      <w:r w:rsidR="00F71020">
        <w:rPr>
          <w:rFonts w:ascii="Arial" w:hAnsi="Arial" w:cs="Arial"/>
        </w:rPr>
        <w:t xml:space="preserve">, resulta </w:t>
      </w:r>
      <w:r w:rsidR="00EC0330">
        <w:rPr>
          <w:rFonts w:ascii="Arial" w:hAnsi="Arial" w:cs="Arial"/>
        </w:rPr>
        <w:t>que con solo dos Componentes Principales  se explica</w:t>
      </w:r>
      <w:r w:rsidR="00B24327">
        <w:rPr>
          <w:rFonts w:ascii="Arial" w:hAnsi="Arial" w:cs="Arial"/>
        </w:rPr>
        <w:t>n</w:t>
      </w:r>
      <w:r w:rsidR="00EC0330">
        <w:rPr>
          <w:rFonts w:ascii="Arial" w:hAnsi="Arial" w:cs="Arial"/>
        </w:rPr>
        <w:t xml:space="preserve"> el 97,375% </w:t>
      </w:r>
      <w:r w:rsidR="004803BA">
        <w:rPr>
          <w:rFonts w:ascii="Arial" w:hAnsi="Arial" w:cs="Arial"/>
        </w:rPr>
        <w:t xml:space="preserve"> de la varianza total</w:t>
      </w:r>
      <w:r w:rsidR="000D17C0">
        <w:rPr>
          <w:rFonts w:ascii="Arial" w:hAnsi="Arial" w:cs="Arial"/>
        </w:rPr>
        <w:t xml:space="preserve">, </w:t>
      </w:r>
      <w:r w:rsidR="006C1048">
        <w:rPr>
          <w:rFonts w:ascii="Arial" w:hAnsi="Arial" w:cs="Arial"/>
        </w:rPr>
        <w:t>sin embargo no se opto  por esta como una buena reducción  de datos</w:t>
      </w:r>
      <w:r w:rsidR="00B24327">
        <w:rPr>
          <w:rFonts w:ascii="Arial" w:hAnsi="Arial" w:cs="Arial"/>
        </w:rPr>
        <w:t>,</w:t>
      </w:r>
      <w:r w:rsidR="006C1048">
        <w:rPr>
          <w:rFonts w:ascii="Arial" w:hAnsi="Arial" w:cs="Arial"/>
        </w:rPr>
        <w:t xml:space="preserve"> por la heterogeneidad de </w:t>
      </w:r>
      <w:r w:rsidR="000D17C0">
        <w:rPr>
          <w:rFonts w:ascii="Arial" w:hAnsi="Arial" w:cs="Arial"/>
        </w:rPr>
        <w:t>las</w:t>
      </w:r>
      <w:r w:rsidR="006C1048">
        <w:rPr>
          <w:rFonts w:ascii="Arial" w:hAnsi="Arial" w:cs="Arial"/>
        </w:rPr>
        <w:t xml:space="preserve"> escalas utilizadas; cuando  se estandarizan los datos y se utiliza la matriz </w:t>
      </w:r>
      <w:r w:rsidR="00241595">
        <w:rPr>
          <w:rFonts w:ascii="Arial" w:hAnsi="Arial" w:cs="Arial"/>
        </w:rPr>
        <w:t>de correlaciones en lugar de la de varianzas y covarianzas, s</w:t>
      </w:r>
      <w:r w:rsidR="00174247">
        <w:rPr>
          <w:rFonts w:ascii="Arial" w:hAnsi="Arial" w:cs="Arial"/>
        </w:rPr>
        <w:t>e</w:t>
      </w:r>
      <w:r w:rsidR="000D17C0">
        <w:rPr>
          <w:rFonts w:ascii="Arial" w:hAnsi="Arial" w:cs="Arial"/>
        </w:rPr>
        <w:t xml:space="preserve"> </w:t>
      </w:r>
      <w:r w:rsidR="00EA799E" w:rsidRPr="00EA799E">
        <w:rPr>
          <w:rFonts w:ascii="Arial" w:hAnsi="Arial" w:cs="Arial"/>
        </w:rPr>
        <w:t xml:space="preserve"> </w:t>
      </w:r>
      <w:r w:rsidR="00EA799E">
        <w:rPr>
          <w:rFonts w:ascii="Arial" w:hAnsi="Arial" w:cs="Arial"/>
        </w:rPr>
        <w:t>obt</w:t>
      </w:r>
      <w:r w:rsidR="00683B0E">
        <w:rPr>
          <w:rFonts w:ascii="Arial" w:hAnsi="Arial" w:cs="Arial"/>
        </w:rPr>
        <w:t xml:space="preserve">iene </w:t>
      </w:r>
      <w:r w:rsidR="00174247">
        <w:rPr>
          <w:rFonts w:ascii="Arial" w:hAnsi="Arial" w:cs="Arial"/>
        </w:rPr>
        <w:t xml:space="preserve"> que </w:t>
      </w:r>
      <w:r w:rsidR="00EA799E">
        <w:rPr>
          <w:rFonts w:ascii="Arial" w:hAnsi="Arial" w:cs="Arial"/>
        </w:rPr>
        <w:t xml:space="preserve"> </w:t>
      </w:r>
      <w:r w:rsidR="009B1ED5">
        <w:rPr>
          <w:rFonts w:ascii="Arial" w:hAnsi="Arial" w:cs="Arial"/>
        </w:rPr>
        <w:t xml:space="preserve">las </w:t>
      </w:r>
      <w:r w:rsidR="00EA799E">
        <w:rPr>
          <w:rFonts w:ascii="Arial" w:hAnsi="Arial" w:cs="Arial"/>
        </w:rPr>
        <w:t>10</w:t>
      </w:r>
      <w:r w:rsidR="00EA799E" w:rsidRPr="00EA799E">
        <w:rPr>
          <w:rFonts w:ascii="Arial" w:hAnsi="Arial" w:cs="Arial"/>
        </w:rPr>
        <w:t xml:space="preserve"> </w:t>
      </w:r>
      <w:r w:rsidR="005F09E3">
        <w:rPr>
          <w:rFonts w:ascii="Arial" w:hAnsi="Arial" w:cs="Arial"/>
        </w:rPr>
        <w:t xml:space="preserve"> primeras </w:t>
      </w:r>
      <w:r w:rsidR="00EA799E" w:rsidRPr="00EA799E">
        <w:rPr>
          <w:rFonts w:ascii="Arial" w:hAnsi="Arial" w:cs="Arial"/>
        </w:rPr>
        <w:t>Componentes Principal</w:t>
      </w:r>
      <w:r w:rsidR="009B1ED5">
        <w:rPr>
          <w:rFonts w:ascii="Arial" w:hAnsi="Arial" w:cs="Arial"/>
        </w:rPr>
        <w:t>es explica</w:t>
      </w:r>
      <w:r w:rsidR="00EA799E" w:rsidRPr="00EA799E">
        <w:rPr>
          <w:rFonts w:ascii="Arial" w:hAnsi="Arial" w:cs="Arial"/>
        </w:rPr>
        <w:t xml:space="preserve">n </w:t>
      </w:r>
      <w:r w:rsidR="009B1ED5">
        <w:rPr>
          <w:rFonts w:ascii="Arial" w:hAnsi="Arial" w:cs="Arial"/>
        </w:rPr>
        <w:t xml:space="preserve">el     72,90%  de la varianza </w:t>
      </w:r>
      <w:r w:rsidR="00EA799E" w:rsidRPr="00EA799E">
        <w:rPr>
          <w:rFonts w:ascii="Arial" w:hAnsi="Arial" w:cs="Arial"/>
        </w:rPr>
        <w:t>total del conjunto de la</w:t>
      </w:r>
      <w:r w:rsidR="00EA799E">
        <w:rPr>
          <w:rFonts w:ascii="Arial" w:hAnsi="Arial" w:cs="Arial"/>
        </w:rPr>
        <w:t>s 34</w:t>
      </w:r>
      <w:r w:rsidR="00EA799E" w:rsidRPr="00EA799E">
        <w:rPr>
          <w:rFonts w:ascii="Arial" w:hAnsi="Arial" w:cs="Arial"/>
        </w:rPr>
        <w:t xml:space="preserve"> variables utilizadas</w:t>
      </w:r>
      <w:r w:rsidR="00B4737B">
        <w:rPr>
          <w:rFonts w:ascii="Arial" w:hAnsi="Arial" w:cs="Arial"/>
        </w:rPr>
        <w:t>, pero se concluye  que no</w:t>
      </w:r>
      <w:r w:rsidR="00B24327">
        <w:rPr>
          <w:rFonts w:ascii="Arial" w:hAnsi="Arial" w:cs="Arial"/>
        </w:rPr>
        <w:t xml:space="preserve"> es optimo aplicar Componentes P</w:t>
      </w:r>
      <w:r w:rsidR="00B4737B">
        <w:rPr>
          <w:rFonts w:ascii="Arial" w:hAnsi="Arial" w:cs="Arial"/>
        </w:rPr>
        <w:t>rincipales</w:t>
      </w:r>
      <w:r w:rsidR="00B24327">
        <w:rPr>
          <w:rFonts w:ascii="Arial" w:hAnsi="Arial" w:cs="Arial"/>
        </w:rPr>
        <w:t>,</w:t>
      </w:r>
      <w:r w:rsidR="00B4737B">
        <w:rPr>
          <w:rFonts w:ascii="Arial" w:hAnsi="Arial" w:cs="Arial"/>
        </w:rPr>
        <w:t xml:space="preserve"> debido que no se logro una reducción  de variables de trabajo plausible o drástica como se deseaba </w:t>
      </w:r>
      <w:r w:rsidR="00EA799E" w:rsidRPr="00EA799E">
        <w:rPr>
          <w:rFonts w:ascii="Arial" w:hAnsi="Arial" w:cs="Arial"/>
        </w:rPr>
        <w:t>.</w:t>
      </w:r>
    </w:p>
    <w:p w:rsidR="00E6110C" w:rsidRDefault="00E6110C" w:rsidP="000060F8">
      <w:pPr>
        <w:spacing w:line="480" w:lineRule="auto"/>
        <w:ind w:left="720"/>
        <w:jc w:val="both"/>
        <w:rPr>
          <w:rFonts w:ascii="Arial" w:hAnsi="Arial" w:cs="Arial"/>
        </w:rPr>
      </w:pPr>
    </w:p>
    <w:p w:rsidR="0085040E" w:rsidRPr="00683B0E" w:rsidRDefault="00384845" w:rsidP="00683B0E">
      <w:pPr>
        <w:numPr>
          <w:ilvl w:val="0"/>
          <w:numId w:val="15"/>
        </w:numPr>
        <w:spacing w:line="480" w:lineRule="auto"/>
        <w:jc w:val="both"/>
        <w:rPr>
          <w:rFonts w:ascii="Arial" w:hAnsi="Arial" w:cs="Arial"/>
        </w:rPr>
      </w:pPr>
      <w:r>
        <w:rPr>
          <w:rFonts w:ascii="Arial" w:hAnsi="Arial" w:cs="Arial"/>
        </w:rPr>
        <w:t xml:space="preserve"> </w:t>
      </w:r>
      <w:r w:rsidR="0034520A">
        <w:rPr>
          <w:rFonts w:ascii="Arial" w:hAnsi="Arial" w:cs="Arial"/>
        </w:rPr>
        <w:t xml:space="preserve"> </w:t>
      </w:r>
      <w:r w:rsidR="00683B0E">
        <w:rPr>
          <w:rFonts w:ascii="Arial" w:hAnsi="Arial" w:cs="Arial"/>
        </w:rPr>
        <w:t>Al establecer los Grupos de variables X</w:t>
      </w:r>
      <w:r w:rsidR="00683B0E">
        <w:rPr>
          <w:rFonts w:ascii="Arial" w:hAnsi="Arial" w:cs="Arial"/>
          <w:vertAlign w:val="subscript"/>
        </w:rPr>
        <w:t>(1)</w:t>
      </w:r>
      <w:r w:rsidR="00683B0E">
        <w:rPr>
          <w:rFonts w:ascii="Arial" w:hAnsi="Arial" w:cs="Arial"/>
        </w:rPr>
        <w:t xml:space="preserve"> correspondiente a la sección “Infraestructura del Establecimiento” y el otro grupo  X</w:t>
      </w:r>
      <w:r w:rsidR="00683B0E">
        <w:rPr>
          <w:rFonts w:ascii="Arial" w:hAnsi="Arial" w:cs="Arial"/>
          <w:vertAlign w:val="subscript"/>
        </w:rPr>
        <w:t>(2)</w:t>
      </w:r>
      <w:r w:rsidR="00683B0E">
        <w:rPr>
          <w:rFonts w:ascii="Arial" w:hAnsi="Arial" w:cs="Arial"/>
        </w:rPr>
        <w:t xml:space="preserve">  que corresponde “Calidad y Servicios de </w:t>
      </w:r>
      <w:smartTag w:uri="urn:schemas-microsoft-com:office:smarttags" w:element="PersonName">
        <w:smartTagPr>
          <w:attr w:name="ProductID" w:val="la Educaci￳n"/>
        </w:smartTagPr>
        <w:r w:rsidR="00683B0E">
          <w:rPr>
            <w:rFonts w:ascii="Arial" w:hAnsi="Arial" w:cs="Arial"/>
          </w:rPr>
          <w:t>la Educación</w:t>
        </w:r>
      </w:smartTag>
      <w:r w:rsidR="00683B0E">
        <w:rPr>
          <w:rFonts w:ascii="Arial" w:hAnsi="Arial" w:cs="Arial"/>
        </w:rPr>
        <w:t>”, se encuentran que los cinco primeros pares de variables canónica</w:t>
      </w:r>
      <w:r w:rsidR="003E5EE0">
        <w:rPr>
          <w:rFonts w:ascii="Arial" w:hAnsi="Arial" w:cs="Arial"/>
        </w:rPr>
        <w:t xml:space="preserve">s tienen correlaciones   canónicas </w:t>
      </w:r>
      <w:r w:rsidR="00E74A80">
        <w:rPr>
          <w:rFonts w:ascii="Arial" w:hAnsi="Arial" w:cs="Arial"/>
        </w:rPr>
        <w:t xml:space="preserve"> </w:t>
      </w:r>
      <w:r w:rsidR="003E5EE0">
        <w:rPr>
          <w:rFonts w:ascii="Arial" w:hAnsi="Arial" w:cs="Arial"/>
        </w:rPr>
        <w:t>significativas</w:t>
      </w:r>
      <w:r w:rsidR="00683B0E">
        <w:rPr>
          <w:rFonts w:ascii="Arial" w:hAnsi="Arial" w:cs="Arial"/>
        </w:rPr>
        <w:t xml:space="preserve">  mayores 0,50.</w:t>
      </w:r>
    </w:p>
    <w:p w:rsidR="0085040E" w:rsidRDefault="0085040E" w:rsidP="000060F8">
      <w:pPr>
        <w:spacing w:line="480" w:lineRule="auto"/>
        <w:ind w:left="720"/>
        <w:jc w:val="both"/>
        <w:rPr>
          <w:rFonts w:ascii="Arial" w:hAnsi="Arial" w:cs="Arial"/>
        </w:rPr>
      </w:pPr>
    </w:p>
    <w:p w:rsidR="00E6110C" w:rsidRDefault="00E6110C"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636E6B" w:rsidRDefault="00636E6B" w:rsidP="000060F8">
      <w:pPr>
        <w:spacing w:line="480" w:lineRule="auto"/>
        <w:ind w:left="720"/>
        <w:jc w:val="both"/>
        <w:rPr>
          <w:rFonts w:ascii="Arial" w:hAnsi="Arial" w:cs="Arial"/>
        </w:rPr>
      </w:pPr>
    </w:p>
    <w:p w:rsidR="00FC0DD3" w:rsidRDefault="00FC0DD3" w:rsidP="000060F8">
      <w:pPr>
        <w:spacing w:line="480" w:lineRule="auto"/>
        <w:ind w:left="720"/>
        <w:jc w:val="center"/>
        <w:rPr>
          <w:rFonts w:ascii="Arial" w:hAnsi="Arial" w:cs="Arial"/>
          <w:b/>
          <w:i/>
          <w:sz w:val="44"/>
          <w:szCs w:val="44"/>
        </w:rPr>
      </w:pPr>
    </w:p>
    <w:p w:rsidR="00FC0DD3" w:rsidRDefault="00FC0DD3" w:rsidP="000060F8">
      <w:pPr>
        <w:spacing w:line="480" w:lineRule="auto"/>
        <w:ind w:left="720"/>
        <w:jc w:val="center"/>
        <w:rPr>
          <w:rFonts w:ascii="Arial" w:hAnsi="Arial" w:cs="Arial"/>
          <w:b/>
          <w:i/>
          <w:sz w:val="44"/>
          <w:szCs w:val="44"/>
        </w:rPr>
      </w:pPr>
    </w:p>
    <w:p w:rsidR="00FC0DD3" w:rsidRDefault="00FC0DD3" w:rsidP="000060F8">
      <w:pPr>
        <w:spacing w:line="480" w:lineRule="auto"/>
        <w:ind w:left="720"/>
        <w:jc w:val="center"/>
        <w:rPr>
          <w:rFonts w:ascii="Arial" w:hAnsi="Arial" w:cs="Arial"/>
          <w:b/>
          <w:i/>
          <w:sz w:val="44"/>
          <w:szCs w:val="44"/>
        </w:rPr>
      </w:pPr>
    </w:p>
    <w:p w:rsidR="00FC0DD3" w:rsidRDefault="00FC0DD3" w:rsidP="000060F8">
      <w:pPr>
        <w:spacing w:line="480" w:lineRule="auto"/>
        <w:ind w:left="720"/>
        <w:jc w:val="center"/>
        <w:rPr>
          <w:rFonts w:ascii="Arial" w:hAnsi="Arial" w:cs="Arial"/>
          <w:b/>
          <w:i/>
          <w:sz w:val="44"/>
          <w:szCs w:val="44"/>
        </w:rPr>
      </w:pPr>
    </w:p>
    <w:p w:rsidR="00E6110C" w:rsidRDefault="00E6110C" w:rsidP="000060F8">
      <w:pPr>
        <w:spacing w:line="480" w:lineRule="auto"/>
        <w:ind w:left="720"/>
        <w:jc w:val="center"/>
        <w:rPr>
          <w:rFonts w:ascii="Arial" w:hAnsi="Arial" w:cs="Arial"/>
          <w:b/>
          <w:i/>
          <w:sz w:val="44"/>
          <w:szCs w:val="44"/>
        </w:rPr>
      </w:pPr>
      <w:r w:rsidRPr="00636E6B">
        <w:rPr>
          <w:rFonts w:ascii="Arial" w:hAnsi="Arial" w:cs="Arial"/>
          <w:b/>
          <w:i/>
          <w:sz w:val="44"/>
          <w:szCs w:val="44"/>
        </w:rPr>
        <w:t>RECOMENDACIONES</w:t>
      </w:r>
    </w:p>
    <w:p w:rsidR="00E6110C" w:rsidRPr="00EA799E" w:rsidRDefault="00E6110C" w:rsidP="00286832">
      <w:pPr>
        <w:spacing w:line="480" w:lineRule="auto"/>
        <w:ind w:left="360"/>
        <w:jc w:val="both"/>
        <w:rPr>
          <w:rFonts w:ascii="Arial" w:hAnsi="Arial" w:cs="Arial"/>
        </w:rPr>
      </w:pPr>
    </w:p>
    <w:p w:rsidR="00731E67" w:rsidRPr="00286832" w:rsidRDefault="00731E67" w:rsidP="00286832">
      <w:pPr>
        <w:numPr>
          <w:ilvl w:val="0"/>
          <w:numId w:val="20"/>
        </w:numPr>
        <w:spacing w:line="480" w:lineRule="auto"/>
        <w:jc w:val="both"/>
        <w:rPr>
          <w:rFonts w:ascii="Arial" w:hAnsi="Arial" w:cs="Arial"/>
        </w:rPr>
      </w:pPr>
      <w:r w:rsidRPr="00286832">
        <w:rPr>
          <w:rFonts w:ascii="Arial" w:hAnsi="Arial" w:cs="Arial"/>
        </w:rPr>
        <w:t>Se recomienda a los dueños o directivos de los planteles educativos</w:t>
      </w:r>
      <w:r w:rsidR="00B507AD">
        <w:rPr>
          <w:rFonts w:ascii="Arial" w:hAnsi="Arial" w:cs="Arial"/>
        </w:rPr>
        <w:t xml:space="preserve"> particulares</w:t>
      </w:r>
      <w:r w:rsidRPr="00286832">
        <w:rPr>
          <w:rFonts w:ascii="Arial" w:hAnsi="Arial" w:cs="Arial"/>
        </w:rPr>
        <w:t xml:space="preserve">, crear más laboratorios con un número pertinente de computadoras que dispongan de Internet, para que los estudiantes puedan realizar las tareas en las mismas instituciones. </w:t>
      </w:r>
    </w:p>
    <w:p w:rsidR="00731E67" w:rsidRPr="00286832" w:rsidRDefault="00731E67" w:rsidP="00286832">
      <w:pPr>
        <w:spacing w:line="480" w:lineRule="auto"/>
        <w:ind w:left="360"/>
        <w:jc w:val="both"/>
        <w:rPr>
          <w:rFonts w:ascii="Arial" w:hAnsi="Arial" w:cs="Arial"/>
        </w:rPr>
      </w:pPr>
    </w:p>
    <w:p w:rsidR="00731E67" w:rsidRPr="00286832" w:rsidRDefault="00731E67" w:rsidP="00286832">
      <w:pPr>
        <w:numPr>
          <w:ilvl w:val="0"/>
          <w:numId w:val="20"/>
        </w:numPr>
        <w:spacing w:line="480" w:lineRule="auto"/>
        <w:jc w:val="both"/>
        <w:rPr>
          <w:rFonts w:ascii="Arial" w:hAnsi="Arial" w:cs="Arial"/>
        </w:rPr>
      </w:pPr>
      <w:r w:rsidRPr="00286832">
        <w:rPr>
          <w:rFonts w:ascii="Arial" w:hAnsi="Arial" w:cs="Arial"/>
        </w:rPr>
        <w:t>Considerando q</w:t>
      </w:r>
      <w:r w:rsidR="00B507AD">
        <w:rPr>
          <w:rFonts w:ascii="Arial" w:hAnsi="Arial" w:cs="Arial"/>
        </w:rPr>
        <w:t>ue casi el 90% de  los directivos</w:t>
      </w:r>
      <w:r w:rsidRPr="00286832">
        <w:rPr>
          <w:rFonts w:ascii="Arial" w:hAnsi="Arial" w:cs="Arial"/>
        </w:rPr>
        <w:t xml:space="preserve"> están de “Acuerdo”  de que existe satisfacción por parte de los padres de familia con respecto de la enseñanza que se  imparte</w:t>
      </w:r>
      <w:r w:rsidR="00B507AD">
        <w:rPr>
          <w:rFonts w:ascii="Arial" w:hAnsi="Arial" w:cs="Arial"/>
        </w:rPr>
        <w:t>n en los planteles educativos, donde ellos laboran</w:t>
      </w:r>
      <w:r w:rsidRPr="00286832">
        <w:rPr>
          <w:rFonts w:ascii="Arial" w:hAnsi="Arial" w:cs="Arial"/>
        </w:rPr>
        <w:t>, se  recomienda realizar un estudio para medir la satisfacción de los padres de familia.</w:t>
      </w:r>
    </w:p>
    <w:p w:rsidR="00731E67" w:rsidRDefault="00731E67" w:rsidP="00286832">
      <w:pPr>
        <w:spacing w:line="480" w:lineRule="auto"/>
        <w:ind w:left="360"/>
        <w:jc w:val="both"/>
        <w:rPr>
          <w:rFonts w:ascii="Arial" w:hAnsi="Arial" w:cs="Arial"/>
        </w:rPr>
      </w:pPr>
    </w:p>
    <w:p w:rsidR="00286832" w:rsidRDefault="00286832" w:rsidP="00286832">
      <w:pPr>
        <w:spacing w:line="480" w:lineRule="auto"/>
        <w:ind w:left="360"/>
        <w:jc w:val="both"/>
        <w:rPr>
          <w:rFonts w:ascii="Arial" w:hAnsi="Arial" w:cs="Arial"/>
        </w:rPr>
      </w:pPr>
    </w:p>
    <w:p w:rsidR="00197669" w:rsidRPr="00286832" w:rsidRDefault="00286832" w:rsidP="00286832">
      <w:pPr>
        <w:numPr>
          <w:ilvl w:val="0"/>
          <w:numId w:val="20"/>
        </w:numPr>
        <w:spacing w:line="480" w:lineRule="auto"/>
        <w:jc w:val="both"/>
        <w:rPr>
          <w:rFonts w:ascii="Arial" w:hAnsi="Arial" w:cs="Arial"/>
        </w:rPr>
      </w:pPr>
      <w:r w:rsidRPr="00286832">
        <w:rPr>
          <w:rFonts w:ascii="Arial" w:hAnsi="Arial" w:cs="Arial"/>
        </w:rPr>
        <w:t xml:space="preserve">Se </w:t>
      </w:r>
      <w:r w:rsidR="00F73930">
        <w:rPr>
          <w:rFonts w:ascii="Arial" w:hAnsi="Arial" w:cs="Arial"/>
        </w:rPr>
        <w:t xml:space="preserve"> sugiere </w:t>
      </w:r>
      <w:r w:rsidR="00197669" w:rsidRPr="00286832">
        <w:rPr>
          <w:rFonts w:ascii="Arial" w:hAnsi="Arial" w:cs="Arial"/>
        </w:rPr>
        <w:t>un estudio para medir la  calidad de enseñanza de estos planteles</w:t>
      </w:r>
      <w:r w:rsidR="00F73930">
        <w:rPr>
          <w:rFonts w:ascii="Arial" w:hAnsi="Arial" w:cs="Arial"/>
        </w:rPr>
        <w:t xml:space="preserve"> particulares</w:t>
      </w:r>
      <w:r w:rsidR="00197669" w:rsidRPr="00286832">
        <w:rPr>
          <w:rFonts w:ascii="Arial" w:hAnsi="Arial" w:cs="Arial"/>
        </w:rPr>
        <w:t xml:space="preserve">, realizando pruebas de conocimientos a los estudiantes y </w:t>
      </w:r>
      <w:r w:rsidRPr="00286832">
        <w:rPr>
          <w:rFonts w:ascii="Arial" w:hAnsi="Arial" w:cs="Arial"/>
        </w:rPr>
        <w:t>profesores.</w:t>
      </w:r>
    </w:p>
    <w:p w:rsidR="00731E67" w:rsidRPr="00286832" w:rsidRDefault="00731E67" w:rsidP="00286832">
      <w:pPr>
        <w:spacing w:line="480" w:lineRule="auto"/>
        <w:jc w:val="both"/>
        <w:rPr>
          <w:rFonts w:ascii="Arial" w:hAnsi="Arial" w:cs="Arial"/>
        </w:rPr>
      </w:pPr>
    </w:p>
    <w:p w:rsidR="00286832" w:rsidRDefault="00286832" w:rsidP="00286832">
      <w:pPr>
        <w:numPr>
          <w:ilvl w:val="0"/>
          <w:numId w:val="20"/>
        </w:numPr>
        <w:spacing w:line="480" w:lineRule="auto"/>
        <w:jc w:val="both"/>
        <w:rPr>
          <w:rFonts w:ascii="Arial" w:hAnsi="Arial" w:cs="Arial"/>
        </w:rPr>
      </w:pPr>
      <w:r w:rsidRPr="00286832">
        <w:rPr>
          <w:rFonts w:ascii="Arial" w:hAnsi="Arial" w:cs="Arial"/>
        </w:rPr>
        <w:t>Se recomienda realizar estudios posteriores a  esta investigación, para comparar como los servicios relacionados con la educación privada  está</w:t>
      </w:r>
      <w:r w:rsidR="00F73930">
        <w:rPr>
          <w:rFonts w:ascii="Arial" w:hAnsi="Arial" w:cs="Arial"/>
        </w:rPr>
        <w:t>n</w:t>
      </w:r>
      <w:r w:rsidRPr="00286832">
        <w:rPr>
          <w:rFonts w:ascii="Arial" w:hAnsi="Arial" w:cs="Arial"/>
        </w:rPr>
        <w:t xml:space="preserve">  evolucionando</w:t>
      </w:r>
      <w:r w:rsidR="00A217AD">
        <w:rPr>
          <w:rFonts w:ascii="Arial" w:hAnsi="Arial" w:cs="Arial"/>
        </w:rPr>
        <w:t>.</w:t>
      </w:r>
    </w:p>
    <w:p w:rsidR="00A217AD" w:rsidRDefault="00A217AD" w:rsidP="00A217AD">
      <w:pPr>
        <w:spacing w:line="480" w:lineRule="auto"/>
        <w:jc w:val="both"/>
        <w:rPr>
          <w:rFonts w:ascii="Arial" w:hAnsi="Arial" w:cs="Arial"/>
        </w:rPr>
      </w:pPr>
    </w:p>
    <w:p w:rsidR="00A217AD" w:rsidRPr="00286832" w:rsidRDefault="00A217AD" w:rsidP="00A217AD">
      <w:pPr>
        <w:spacing w:line="480" w:lineRule="auto"/>
        <w:ind w:left="360"/>
        <w:jc w:val="both"/>
        <w:rPr>
          <w:rFonts w:ascii="Arial" w:hAnsi="Arial" w:cs="Arial"/>
        </w:rPr>
      </w:pPr>
    </w:p>
    <w:p w:rsidR="00194FBD" w:rsidRPr="00286832" w:rsidRDefault="00194FBD" w:rsidP="00286832">
      <w:pPr>
        <w:spacing w:line="480" w:lineRule="auto"/>
        <w:jc w:val="both"/>
        <w:rPr>
          <w:rFonts w:ascii="Arial" w:hAnsi="Arial" w:cs="Arial"/>
        </w:rPr>
      </w:pPr>
    </w:p>
    <w:p w:rsidR="00197669" w:rsidRPr="00286832" w:rsidRDefault="00197669" w:rsidP="00286832">
      <w:pPr>
        <w:spacing w:line="480" w:lineRule="auto"/>
        <w:jc w:val="both"/>
        <w:rPr>
          <w:rFonts w:ascii="Arial" w:hAnsi="Arial" w:cs="Arial"/>
        </w:rPr>
      </w:pPr>
    </w:p>
    <w:p w:rsidR="00EA799E" w:rsidRPr="00286832" w:rsidRDefault="00EA799E" w:rsidP="00286832">
      <w:pPr>
        <w:spacing w:line="480" w:lineRule="auto"/>
        <w:ind w:left="360"/>
        <w:jc w:val="both"/>
        <w:rPr>
          <w:rFonts w:ascii="Arial" w:hAnsi="Arial" w:cs="Arial"/>
        </w:rPr>
      </w:pPr>
    </w:p>
    <w:sectPr w:rsidR="00EA799E" w:rsidRPr="00286832" w:rsidSect="005C203D">
      <w:headerReference w:type="default" r:id="rId7"/>
      <w:pgSz w:w="11906" w:h="16838"/>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1C3" w:rsidRDefault="00E221C3">
      <w:r>
        <w:separator/>
      </w:r>
    </w:p>
  </w:endnote>
  <w:endnote w:type="continuationSeparator" w:id="1">
    <w:p w:rsidR="00E221C3" w:rsidRDefault="00E22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1C3" w:rsidRDefault="00E221C3">
      <w:r>
        <w:separator/>
      </w:r>
    </w:p>
  </w:footnote>
  <w:footnote w:type="continuationSeparator" w:id="1">
    <w:p w:rsidR="00E221C3" w:rsidRDefault="00E22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2BC" w:rsidRDefault="00C232BC" w:rsidP="009E5A3D">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CAE"/>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554A39"/>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61200"/>
    <w:multiLevelType w:val="hybridMultilevel"/>
    <w:tmpl w:val="8B6A01E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E04162"/>
    <w:multiLevelType w:val="multilevel"/>
    <w:tmpl w:val="4A3C2EBE"/>
    <w:lvl w:ilvl="0">
      <w:start w:val="1"/>
      <w:numFmt w:val="bullet"/>
      <w:lvlText w:val=""/>
      <w:lvlJc w:val="left"/>
      <w:pPr>
        <w:tabs>
          <w:tab w:val="num" w:pos="1418"/>
        </w:tabs>
        <w:ind w:left="1418" w:hanging="11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7A43BE"/>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3B2806"/>
    <w:multiLevelType w:val="hybridMultilevel"/>
    <w:tmpl w:val="59CEA864"/>
    <w:lvl w:ilvl="0" w:tplc="9AC63234">
      <w:start w:val="1"/>
      <w:numFmt w:val="bullet"/>
      <w:lvlText w:val=""/>
      <w:lvlJc w:val="left"/>
      <w:pPr>
        <w:tabs>
          <w:tab w:val="num" w:pos="1624"/>
        </w:tabs>
        <w:ind w:left="1624" w:hanging="32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1D55FA"/>
    <w:multiLevelType w:val="multilevel"/>
    <w:tmpl w:val="F3465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1D59A4"/>
    <w:multiLevelType w:val="hybridMultilevel"/>
    <w:tmpl w:val="51386624"/>
    <w:lvl w:ilvl="0" w:tplc="18D8950A">
      <w:start w:val="1"/>
      <w:numFmt w:val="decimal"/>
      <w:lvlText w:val="%1."/>
      <w:lvlJc w:val="left"/>
      <w:pPr>
        <w:tabs>
          <w:tab w:val="num" w:pos="720"/>
        </w:tabs>
        <w:ind w:left="720" w:hanging="360"/>
      </w:pPr>
      <w:rPr>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4F6388"/>
    <w:multiLevelType w:val="multilevel"/>
    <w:tmpl w:val="51386624"/>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120738"/>
    <w:multiLevelType w:val="multilevel"/>
    <w:tmpl w:val="51386624"/>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00640A"/>
    <w:multiLevelType w:val="hybridMultilevel"/>
    <w:tmpl w:val="58148838"/>
    <w:lvl w:ilvl="0" w:tplc="B2A632AC">
      <w:start w:val="1"/>
      <w:numFmt w:val="bullet"/>
      <w:lvlText w:val=""/>
      <w:lvlJc w:val="left"/>
      <w:pPr>
        <w:tabs>
          <w:tab w:val="num" w:pos="1247"/>
        </w:tabs>
        <w:ind w:left="1247" w:hanging="226"/>
      </w:pPr>
      <w:rPr>
        <w:rFonts w:ascii="Wingdings" w:hAnsi="Wingdings"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FCF2754"/>
    <w:multiLevelType w:val="hybridMultilevel"/>
    <w:tmpl w:val="E75C43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386CE2"/>
    <w:multiLevelType w:val="hybridMultilevel"/>
    <w:tmpl w:val="F3465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8858C1"/>
    <w:multiLevelType w:val="hybridMultilevel"/>
    <w:tmpl w:val="2E18A2DC"/>
    <w:lvl w:ilvl="0" w:tplc="45C29E6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2A46C75"/>
    <w:multiLevelType w:val="hybridMultilevel"/>
    <w:tmpl w:val="4A3C2EBE"/>
    <w:lvl w:ilvl="0" w:tplc="C2B415C0">
      <w:start w:val="1"/>
      <w:numFmt w:val="bullet"/>
      <w:lvlText w:val=""/>
      <w:lvlJc w:val="left"/>
      <w:pPr>
        <w:tabs>
          <w:tab w:val="num" w:pos="1418"/>
        </w:tabs>
        <w:ind w:left="1418" w:hanging="11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A8021A"/>
    <w:multiLevelType w:val="hybridMultilevel"/>
    <w:tmpl w:val="92F8B6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F73CD9"/>
    <w:multiLevelType w:val="hybridMultilevel"/>
    <w:tmpl w:val="127ED9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3D48AF"/>
    <w:multiLevelType w:val="multilevel"/>
    <w:tmpl w:val="5366F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9BD495F"/>
    <w:multiLevelType w:val="multilevel"/>
    <w:tmpl w:val="5366F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EC5CA0"/>
    <w:multiLevelType w:val="hybridMultilevel"/>
    <w:tmpl w:val="5394B876"/>
    <w:lvl w:ilvl="0" w:tplc="FF3E9C9E">
      <w:start w:val="1"/>
      <w:numFmt w:val="bullet"/>
      <w:lvlText w:val=""/>
      <w:lvlJc w:val="left"/>
      <w:pPr>
        <w:tabs>
          <w:tab w:val="num" w:pos="644"/>
        </w:tabs>
        <w:ind w:left="644" w:hanging="284"/>
      </w:pPr>
      <w:rPr>
        <w:rFonts w:ascii="Symbol" w:hAnsi="Symbol" w:hint="default"/>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B2C1704"/>
    <w:multiLevelType w:val="hybridMultilevel"/>
    <w:tmpl w:val="5532C2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2"/>
  </w:num>
  <w:num w:numId="4">
    <w:abstractNumId w:val="0"/>
  </w:num>
  <w:num w:numId="5">
    <w:abstractNumId w:val="9"/>
  </w:num>
  <w:num w:numId="6">
    <w:abstractNumId w:val="1"/>
  </w:num>
  <w:num w:numId="7">
    <w:abstractNumId w:val="11"/>
  </w:num>
  <w:num w:numId="8">
    <w:abstractNumId w:val="6"/>
  </w:num>
  <w:num w:numId="9">
    <w:abstractNumId w:val="16"/>
  </w:num>
  <w:num w:numId="10">
    <w:abstractNumId w:val="2"/>
  </w:num>
  <w:num w:numId="11">
    <w:abstractNumId w:val="15"/>
  </w:num>
  <w:num w:numId="12">
    <w:abstractNumId w:val="10"/>
  </w:num>
  <w:num w:numId="13">
    <w:abstractNumId w:val="4"/>
  </w:num>
  <w:num w:numId="14">
    <w:abstractNumId w:val="20"/>
  </w:num>
  <w:num w:numId="15">
    <w:abstractNumId w:val="13"/>
  </w:num>
  <w:num w:numId="16">
    <w:abstractNumId w:val="14"/>
  </w:num>
  <w:num w:numId="17">
    <w:abstractNumId w:val="3"/>
  </w:num>
  <w:num w:numId="18">
    <w:abstractNumId w:val="5"/>
  </w:num>
  <w:num w:numId="19">
    <w:abstractNumId w:val="18"/>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D579B9"/>
    <w:rsid w:val="000006F2"/>
    <w:rsid w:val="000060F8"/>
    <w:rsid w:val="00023C40"/>
    <w:rsid w:val="00063301"/>
    <w:rsid w:val="0006534E"/>
    <w:rsid w:val="00074E0E"/>
    <w:rsid w:val="0008233C"/>
    <w:rsid w:val="000B2471"/>
    <w:rsid w:val="000C3F4B"/>
    <w:rsid w:val="000D17C0"/>
    <w:rsid w:val="000F1ED5"/>
    <w:rsid w:val="000F279A"/>
    <w:rsid w:val="000F7C7A"/>
    <w:rsid w:val="00101188"/>
    <w:rsid w:val="00106373"/>
    <w:rsid w:val="00174247"/>
    <w:rsid w:val="00194FBD"/>
    <w:rsid w:val="00197669"/>
    <w:rsid w:val="001A157E"/>
    <w:rsid w:val="001C7463"/>
    <w:rsid w:val="001D2724"/>
    <w:rsid w:val="00241595"/>
    <w:rsid w:val="00286832"/>
    <w:rsid w:val="002A2942"/>
    <w:rsid w:val="002F21FE"/>
    <w:rsid w:val="00303E86"/>
    <w:rsid w:val="00310ADE"/>
    <w:rsid w:val="003121C1"/>
    <w:rsid w:val="0034520A"/>
    <w:rsid w:val="00347F1E"/>
    <w:rsid w:val="00370815"/>
    <w:rsid w:val="00376C72"/>
    <w:rsid w:val="00383596"/>
    <w:rsid w:val="00384845"/>
    <w:rsid w:val="003C5650"/>
    <w:rsid w:val="003D4121"/>
    <w:rsid w:val="003E5EE0"/>
    <w:rsid w:val="003F575D"/>
    <w:rsid w:val="0041106B"/>
    <w:rsid w:val="00475A18"/>
    <w:rsid w:val="004803BA"/>
    <w:rsid w:val="004B4FA1"/>
    <w:rsid w:val="004E44F7"/>
    <w:rsid w:val="005B6971"/>
    <w:rsid w:val="005C203D"/>
    <w:rsid w:val="005E00FE"/>
    <w:rsid w:val="005F09E3"/>
    <w:rsid w:val="006162A5"/>
    <w:rsid w:val="00631A5F"/>
    <w:rsid w:val="00636E6B"/>
    <w:rsid w:val="00646FDF"/>
    <w:rsid w:val="00673CB7"/>
    <w:rsid w:val="00680539"/>
    <w:rsid w:val="00680F15"/>
    <w:rsid w:val="00683B0E"/>
    <w:rsid w:val="0069281C"/>
    <w:rsid w:val="006A55F5"/>
    <w:rsid w:val="006B0BF6"/>
    <w:rsid w:val="006C1048"/>
    <w:rsid w:val="006C3518"/>
    <w:rsid w:val="006F3A78"/>
    <w:rsid w:val="006F542A"/>
    <w:rsid w:val="00713555"/>
    <w:rsid w:val="00731E67"/>
    <w:rsid w:val="00753203"/>
    <w:rsid w:val="00777ED5"/>
    <w:rsid w:val="00790AB3"/>
    <w:rsid w:val="00794B56"/>
    <w:rsid w:val="007A1BE2"/>
    <w:rsid w:val="007A1F8A"/>
    <w:rsid w:val="007E2C4D"/>
    <w:rsid w:val="00813CA3"/>
    <w:rsid w:val="0085040E"/>
    <w:rsid w:val="008D6D69"/>
    <w:rsid w:val="0092341F"/>
    <w:rsid w:val="0095641E"/>
    <w:rsid w:val="009B1ED5"/>
    <w:rsid w:val="009C0E58"/>
    <w:rsid w:val="009C3697"/>
    <w:rsid w:val="009D1B49"/>
    <w:rsid w:val="009E5A3D"/>
    <w:rsid w:val="00A02AA1"/>
    <w:rsid w:val="00A217AD"/>
    <w:rsid w:val="00A32B98"/>
    <w:rsid w:val="00A35128"/>
    <w:rsid w:val="00A8120A"/>
    <w:rsid w:val="00AD1100"/>
    <w:rsid w:val="00B13F11"/>
    <w:rsid w:val="00B24327"/>
    <w:rsid w:val="00B4737B"/>
    <w:rsid w:val="00B507AD"/>
    <w:rsid w:val="00B522DB"/>
    <w:rsid w:val="00B538DB"/>
    <w:rsid w:val="00B617A8"/>
    <w:rsid w:val="00B6201C"/>
    <w:rsid w:val="00BA7000"/>
    <w:rsid w:val="00BC1682"/>
    <w:rsid w:val="00C232BC"/>
    <w:rsid w:val="00C65476"/>
    <w:rsid w:val="00C76844"/>
    <w:rsid w:val="00C81214"/>
    <w:rsid w:val="00CB2AC2"/>
    <w:rsid w:val="00CB621E"/>
    <w:rsid w:val="00CB6951"/>
    <w:rsid w:val="00CB77D6"/>
    <w:rsid w:val="00CC0711"/>
    <w:rsid w:val="00CD2512"/>
    <w:rsid w:val="00D00F5F"/>
    <w:rsid w:val="00D31529"/>
    <w:rsid w:val="00D56630"/>
    <w:rsid w:val="00D579B9"/>
    <w:rsid w:val="00DA4086"/>
    <w:rsid w:val="00DA5138"/>
    <w:rsid w:val="00DF588F"/>
    <w:rsid w:val="00E038B9"/>
    <w:rsid w:val="00E221C3"/>
    <w:rsid w:val="00E3121F"/>
    <w:rsid w:val="00E35365"/>
    <w:rsid w:val="00E46934"/>
    <w:rsid w:val="00E6110C"/>
    <w:rsid w:val="00E65ED8"/>
    <w:rsid w:val="00E74A80"/>
    <w:rsid w:val="00E90654"/>
    <w:rsid w:val="00EA799E"/>
    <w:rsid w:val="00EC0330"/>
    <w:rsid w:val="00EC2112"/>
    <w:rsid w:val="00EC3372"/>
    <w:rsid w:val="00ED570E"/>
    <w:rsid w:val="00EE18A2"/>
    <w:rsid w:val="00EF6832"/>
    <w:rsid w:val="00F61D8B"/>
    <w:rsid w:val="00F71020"/>
    <w:rsid w:val="00F73930"/>
    <w:rsid w:val="00F942DD"/>
    <w:rsid w:val="00FB5612"/>
    <w:rsid w:val="00FC0DD3"/>
    <w:rsid w:val="00FD0027"/>
    <w:rsid w:val="00FE2F7F"/>
    <w:rsid w:val="00FF1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B9"/>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2">
    <w:name w:val="Table Web 2"/>
    <w:basedOn w:val="Tablanormal"/>
    <w:rsid w:val="000C3F4B"/>
    <w:pPr>
      <w:jc w:val="center"/>
    </w:pPr>
    <w:rPr>
      <w:sz w:val="16"/>
      <w:szCs w:val="16"/>
    </w:rPr>
    <w:tblPr>
      <w:jc w:val="center"/>
      <w:tblCellSpacing w:w="20" w:type="dxa"/>
      <w:tblInd w:w="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customStyle="1" w:styleId="naty">
    <w:name w:val="naty"/>
    <w:basedOn w:val="TablaWeb2"/>
    <w:rsid w:val="00347F1E"/>
    <w:rPr>
      <w:rFonts w:ascii="Arial" w:hAnsi="Arial"/>
      <w:sz w:val="24"/>
    </w:rPr>
    <w:tblPr>
      <w:jc w:val="center"/>
      <w:tblCellSpacing w:w="20" w:type="dxa"/>
      <w:tblInd w:w="0" w:type="dxa"/>
      <w:tblBorders>
        <w:top w:val="inset" w:sz="8" w:space="0" w:color="auto"/>
        <w:left w:val="inset" w:sz="8" w:space="0" w:color="auto"/>
        <w:bottom w:val="inset" w:sz="8" w:space="0" w:color="auto"/>
        <w:right w:val="inset" w:sz="8" w:space="0" w:color="auto"/>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9E5A3D"/>
    <w:pPr>
      <w:tabs>
        <w:tab w:val="center" w:pos="4252"/>
        <w:tab w:val="right" w:pos="8504"/>
      </w:tabs>
    </w:pPr>
  </w:style>
  <w:style w:type="paragraph" w:styleId="Piedepgina">
    <w:name w:val="footer"/>
    <w:basedOn w:val="Normal"/>
    <w:rsid w:val="009E5A3D"/>
    <w:pPr>
      <w:tabs>
        <w:tab w:val="center" w:pos="4252"/>
        <w:tab w:val="right" w:pos="8504"/>
      </w:tabs>
    </w:pPr>
  </w:style>
  <w:style w:type="character" w:styleId="Nmerodepgina">
    <w:name w:val="page number"/>
    <w:basedOn w:val="Fuentedeprrafopredeter"/>
    <w:rsid w:val="009E5A3D"/>
  </w:style>
</w:styles>
</file>

<file path=word/webSettings.xml><?xml version="1.0" encoding="utf-8"?>
<w:webSettings xmlns:r="http://schemas.openxmlformats.org/officeDocument/2006/relationships" xmlns:w="http://schemas.openxmlformats.org/wordprocessingml/2006/main">
  <w:divs>
    <w:div w:id="167408288">
      <w:bodyDiv w:val="1"/>
      <w:marLeft w:val="0"/>
      <w:marRight w:val="0"/>
      <w:marTop w:val="0"/>
      <w:marBottom w:val="0"/>
      <w:divBdr>
        <w:top w:val="none" w:sz="0" w:space="0" w:color="auto"/>
        <w:left w:val="none" w:sz="0" w:space="0" w:color="auto"/>
        <w:bottom w:val="none" w:sz="0" w:space="0" w:color="auto"/>
        <w:right w:val="none" w:sz="0" w:space="0" w:color="auto"/>
      </w:divBdr>
      <w:divsChild>
        <w:div w:id="2071688370">
          <w:marLeft w:val="0"/>
          <w:marRight w:val="0"/>
          <w:marTop w:val="0"/>
          <w:marBottom w:val="0"/>
          <w:divBdr>
            <w:top w:val="none" w:sz="0" w:space="0" w:color="auto"/>
            <w:left w:val="none" w:sz="0" w:space="0" w:color="auto"/>
            <w:bottom w:val="none" w:sz="0" w:space="0" w:color="auto"/>
            <w:right w:val="none" w:sz="0" w:space="0" w:color="auto"/>
          </w:divBdr>
        </w:div>
      </w:divsChild>
    </w:div>
    <w:div w:id="1893925067">
      <w:bodyDiv w:val="1"/>
      <w:marLeft w:val="0"/>
      <w:marRight w:val="0"/>
      <w:marTop w:val="0"/>
      <w:marBottom w:val="0"/>
      <w:divBdr>
        <w:top w:val="none" w:sz="0" w:space="0" w:color="auto"/>
        <w:left w:val="none" w:sz="0" w:space="0" w:color="auto"/>
        <w:bottom w:val="none" w:sz="0" w:space="0" w:color="auto"/>
        <w:right w:val="none" w:sz="0" w:space="0" w:color="auto"/>
      </w:divBdr>
      <w:divsChild>
        <w:div w:id="202933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Uno de los factores importantes para la enseñanza de los estudiantes son los laboratorios con que cuentan los planteles para impartir clases, debido, que es una base fundamental para el desarrollo del aprendizaje de los estudiantes, lo cual es satisfacto</vt:lpstr>
    </vt:vector>
  </TitlesOfParts>
  <Company>CASA</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 de los factores importantes para la enseñanza de los estudiantes son los laboratorios con que cuentan los planteles para impartir clases, debido, que es una base fundamental para el desarrollo del aprendizaje de los estudiantes, lo cual es satisfacto</dc:title>
  <dc:subject/>
  <dc:creator>xp</dc:creator>
  <cp:keywords/>
  <dc:description/>
  <cp:lastModifiedBy>Ayudante</cp:lastModifiedBy>
  <cp:revision>2</cp:revision>
  <dcterms:created xsi:type="dcterms:W3CDTF">2009-07-02T20:42:00Z</dcterms:created>
  <dcterms:modified xsi:type="dcterms:W3CDTF">2009-07-02T20:42:00Z</dcterms:modified>
</cp:coreProperties>
</file>