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FE" w:rsidRDefault="006A18BF" w:rsidP="006A18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5</w:t>
      </w:r>
    </w:p>
    <w:p w:rsidR="006A18BF" w:rsidRDefault="006A18BF" w:rsidP="006A18BF">
      <w:pPr>
        <w:jc w:val="center"/>
        <w:rPr>
          <w:rFonts w:ascii="Arial" w:hAnsi="Arial" w:cs="Arial"/>
          <w:sz w:val="28"/>
          <w:szCs w:val="28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  <w:r w:rsidRPr="006A18BF">
        <w:rPr>
          <w:rFonts w:ascii="Arial" w:hAnsi="Arial" w:cs="Arial"/>
          <w:b/>
          <w:color w:val="000000"/>
        </w:rPr>
        <w:t>X</w:t>
      </w:r>
      <w:r w:rsidRPr="006A18BF">
        <w:rPr>
          <w:rFonts w:ascii="Arial" w:hAnsi="Arial" w:cs="Arial"/>
          <w:b/>
          <w:color w:val="000000"/>
          <w:vertAlign w:val="subscript"/>
        </w:rPr>
        <w:t>27</w:t>
      </w:r>
      <w:r w:rsidRPr="006A18BF">
        <w:rPr>
          <w:rFonts w:ascii="Arial" w:hAnsi="Arial" w:cs="Arial"/>
          <w:b/>
          <w:color w:val="000000"/>
        </w:rPr>
        <w:t xml:space="preserve">: </w:t>
      </w:r>
      <w:r w:rsidRPr="006A18BF">
        <w:rPr>
          <w:rFonts w:ascii="Arial" w:hAnsi="Arial" w:cs="Arial"/>
          <w:b/>
          <w:i/>
          <w:color w:val="000000"/>
        </w:rPr>
        <w:t xml:space="preserve">“El supervisor  evalúa el desempeño del gobierno estudiantil”. </w:t>
      </w: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color w:val="000000"/>
        </w:rPr>
      </w:pPr>
    </w:p>
    <w:tbl>
      <w:tblPr>
        <w:tblW w:w="2876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1122"/>
        <w:gridCol w:w="491"/>
        <w:gridCol w:w="491"/>
        <w:gridCol w:w="1421"/>
      </w:tblGrid>
      <w:tr w:rsidR="006A18BF">
        <w:trPr>
          <w:trHeight w:val="255"/>
          <w:jc w:val="center"/>
        </w:trPr>
        <w:tc>
          <w:tcPr>
            <w:tcW w:w="2104" w:type="dxa"/>
            <w:gridSpan w:val="3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  <w:t>27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F607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Posicionamiento</w:t>
            </w:r>
          </w:p>
        </w:tc>
      </w:tr>
      <w:tr w:rsidR="006A18BF">
        <w:trPr>
          <w:trHeight w:val="255"/>
          <w:jc w:val="center"/>
        </w:trPr>
        <w:tc>
          <w:tcPr>
            <w:tcW w:w="2104" w:type="dxa"/>
            <w:gridSpan w:val="3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Director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0.255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4.28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Sub Director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0.351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4.209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Inspector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0.325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4.596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Jefe de Área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0.252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4.393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76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Preparación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Bachiller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0.318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4.468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Licenciatura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0.173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4.274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Maestría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0.171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4.976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76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Años </w:t>
            </w:r>
            <w:r w:rsidR="008A0A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Docencia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Inexpertos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0.32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4.585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Preparados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0.22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4.502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Expertos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0.24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4.106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76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Parroquias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Ximena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0.284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4.162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Tarqui</w:t>
            </w:r>
            <w:proofErr w:type="spellEnd"/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0.259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4.514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Otras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0.220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4.036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color w:val="000000"/>
        </w:rPr>
      </w:pPr>
    </w:p>
    <w:p w:rsidR="00F6074B" w:rsidRPr="006A18BF" w:rsidRDefault="00F6074B" w:rsidP="006A18BF">
      <w:pPr>
        <w:spacing w:line="480" w:lineRule="auto"/>
        <w:ind w:left="540"/>
        <w:jc w:val="both"/>
        <w:rPr>
          <w:rFonts w:ascii="Arial" w:hAnsi="Arial" w:cs="Arial"/>
          <w:b/>
          <w:color w:val="000000"/>
        </w:rPr>
      </w:pPr>
    </w:p>
    <w:p w:rsidR="00F6074B" w:rsidRDefault="00F6074B" w:rsidP="006A18BF">
      <w:pPr>
        <w:spacing w:line="480" w:lineRule="auto"/>
        <w:ind w:left="540"/>
        <w:jc w:val="both"/>
        <w:rPr>
          <w:rFonts w:ascii="Arial" w:hAnsi="Arial" w:cs="Arial"/>
          <w:b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  <w:r w:rsidRPr="006A18BF">
        <w:rPr>
          <w:rFonts w:ascii="Arial" w:hAnsi="Arial" w:cs="Arial"/>
          <w:b/>
          <w:color w:val="000000"/>
        </w:rPr>
        <w:t>X</w:t>
      </w:r>
      <w:r w:rsidRPr="006A18BF">
        <w:rPr>
          <w:rFonts w:ascii="Arial" w:hAnsi="Arial" w:cs="Arial"/>
          <w:b/>
          <w:color w:val="000000"/>
          <w:vertAlign w:val="subscript"/>
        </w:rPr>
        <w:t>28</w:t>
      </w:r>
      <w:r w:rsidRPr="006A18BF">
        <w:rPr>
          <w:rFonts w:ascii="Arial" w:hAnsi="Arial" w:cs="Arial"/>
          <w:b/>
          <w:color w:val="000000"/>
        </w:rPr>
        <w:t>:</w:t>
      </w:r>
      <w:r w:rsidRPr="006A18BF">
        <w:rPr>
          <w:rFonts w:ascii="Arial" w:hAnsi="Arial" w:cs="Arial"/>
          <w:b/>
          <w:i/>
          <w:color w:val="000000"/>
        </w:rPr>
        <w:t xml:space="preserve"> “El supervisor asesora al comité central de padres de familia”.</w:t>
      </w: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tbl>
      <w:tblPr>
        <w:tblW w:w="2864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1110"/>
        <w:gridCol w:w="491"/>
        <w:gridCol w:w="569"/>
        <w:gridCol w:w="1421"/>
      </w:tblGrid>
      <w:tr w:rsidR="006A18BF">
        <w:trPr>
          <w:trHeight w:val="255"/>
          <w:jc w:val="center"/>
        </w:trPr>
        <w:tc>
          <w:tcPr>
            <w:tcW w:w="2092" w:type="dxa"/>
            <w:gridSpan w:val="3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  <w:t>28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F607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Posicionamiento</w:t>
            </w:r>
          </w:p>
        </w:tc>
      </w:tr>
      <w:tr w:rsidR="006A18BF">
        <w:trPr>
          <w:trHeight w:val="255"/>
          <w:jc w:val="center"/>
        </w:trPr>
        <w:tc>
          <w:tcPr>
            <w:tcW w:w="2092" w:type="dxa"/>
            <w:gridSpan w:val="3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Director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0.239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3.939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Sub Director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0.360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4.119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Inspector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0.308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3.596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Jefe de Área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0.220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3.449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64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Preparación</w:t>
            </w:r>
            <w:r w:rsidR="000F31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Bachiller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0.28</w:t>
            </w:r>
            <w:r w:rsidR="000F3192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3.339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Licenciatura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0.162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3.803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Maestría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0.161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4.095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64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Años </w:t>
            </w:r>
            <w:r w:rsidR="008A0A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Docencia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Inexpertos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0.31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3.404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Preparados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3.782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Expertos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0.22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3.825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64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Parroquias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Ximena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0.264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3.795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Tarqui</w:t>
            </w:r>
            <w:proofErr w:type="spellEnd"/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0.243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3.565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Otras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0.201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3.727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8BF" w:rsidRP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P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  <w:r w:rsidRPr="006A18BF">
        <w:rPr>
          <w:rFonts w:ascii="Arial" w:hAnsi="Arial" w:cs="Arial"/>
          <w:b/>
          <w:color w:val="000000"/>
        </w:rPr>
        <w:t>X</w:t>
      </w:r>
      <w:r w:rsidRPr="006A18BF">
        <w:rPr>
          <w:rFonts w:ascii="Arial" w:hAnsi="Arial" w:cs="Arial"/>
          <w:b/>
          <w:color w:val="000000"/>
          <w:vertAlign w:val="subscript"/>
        </w:rPr>
        <w:t>29</w:t>
      </w:r>
      <w:r w:rsidRPr="006A18BF">
        <w:rPr>
          <w:rFonts w:ascii="Arial" w:hAnsi="Arial" w:cs="Arial"/>
          <w:b/>
          <w:color w:val="000000"/>
        </w:rPr>
        <w:t>:</w:t>
      </w:r>
      <w:r w:rsidRPr="006A18BF">
        <w:rPr>
          <w:rFonts w:ascii="Arial" w:hAnsi="Arial" w:cs="Arial"/>
          <w:b/>
          <w:i/>
          <w:color w:val="000000"/>
        </w:rPr>
        <w:t xml:space="preserve"> “EL supervisor  evalúa el desempeño del comité central de padres de familia”.</w:t>
      </w: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tbl>
      <w:tblPr>
        <w:tblW w:w="2862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1108"/>
        <w:gridCol w:w="491"/>
        <w:gridCol w:w="491"/>
        <w:gridCol w:w="1421"/>
      </w:tblGrid>
      <w:tr w:rsidR="006A18BF">
        <w:trPr>
          <w:trHeight w:val="255"/>
          <w:jc w:val="center"/>
        </w:trPr>
        <w:tc>
          <w:tcPr>
            <w:tcW w:w="2090" w:type="dxa"/>
            <w:gridSpan w:val="3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  <w:t>29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F607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Posicionamiento</w:t>
            </w:r>
          </w:p>
        </w:tc>
      </w:tr>
      <w:tr w:rsidR="006A18BF">
        <w:trPr>
          <w:trHeight w:val="255"/>
          <w:jc w:val="center"/>
        </w:trPr>
        <w:tc>
          <w:tcPr>
            <w:tcW w:w="2090" w:type="dxa"/>
            <w:gridSpan w:val="3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Director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0.303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5.242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Sub Director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0.401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5.776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Inspector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0.373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Jefe de Área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0.258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5.59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62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Preparación</w:t>
            </w: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Bachiller</w:t>
            </w: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0.332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5.404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Licenciatura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0.192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5.532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Maestría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0.195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4.595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62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Años </w:t>
            </w:r>
            <w:r w:rsidR="008A0A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Docencia</w:t>
            </w: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Inexpertos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0.37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5.404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Preparados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0.23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5.379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Expertos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0.27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5.475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62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Parroquias</w:t>
            </w: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Ximena</w:t>
            </w: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0.306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5.863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Tarqui</w:t>
            </w:r>
            <w:proofErr w:type="spellEnd"/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0.287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5.355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Otras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0.245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A18BF">
        <w:trPr>
          <w:trHeight w:val="255"/>
          <w:jc w:val="center"/>
        </w:trPr>
        <w:tc>
          <w:tcPr>
            <w:tcW w:w="1108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5.685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P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  <w:r w:rsidRPr="006A18BF">
        <w:rPr>
          <w:rFonts w:ascii="Arial" w:hAnsi="Arial" w:cs="Arial"/>
          <w:b/>
          <w:color w:val="000000"/>
        </w:rPr>
        <w:t>X</w:t>
      </w:r>
      <w:r w:rsidRPr="006A18BF">
        <w:rPr>
          <w:rFonts w:ascii="Arial" w:hAnsi="Arial" w:cs="Arial"/>
          <w:b/>
          <w:color w:val="000000"/>
          <w:vertAlign w:val="subscript"/>
        </w:rPr>
        <w:t>30</w:t>
      </w:r>
      <w:r w:rsidRPr="006A18BF">
        <w:rPr>
          <w:rFonts w:ascii="Arial" w:hAnsi="Arial" w:cs="Arial"/>
          <w:b/>
          <w:color w:val="000000"/>
        </w:rPr>
        <w:t>:</w:t>
      </w:r>
      <w:r w:rsidRPr="006A18BF">
        <w:rPr>
          <w:rFonts w:ascii="Arial" w:hAnsi="Arial" w:cs="Arial"/>
          <w:b/>
          <w:i/>
          <w:color w:val="000000"/>
        </w:rPr>
        <w:t xml:space="preserve"> “En términos generales, la labor que realiza el supervisor es adecuada”.</w:t>
      </w: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tbl>
      <w:tblPr>
        <w:tblW w:w="2876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1122"/>
        <w:gridCol w:w="491"/>
        <w:gridCol w:w="491"/>
        <w:gridCol w:w="1421"/>
      </w:tblGrid>
      <w:tr w:rsidR="006A18BF">
        <w:trPr>
          <w:trHeight w:val="255"/>
          <w:jc w:val="center"/>
        </w:trPr>
        <w:tc>
          <w:tcPr>
            <w:tcW w:w="2104" w:type="dxa"/>
            <w:gridSpan w:val="3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  <w:t>30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F607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Posicionamiento</w:t>
            </w:r>
          </w:p>
        </w:tc>
      </w:tr>
      <w:tr w:rsidR="006A18BF">
        <w:trPr>
          <w:trHeight w:val="255"/>
          <w:jc w:val="center"/>
        </w:trPr>
        <w:tc>
          <w:tcPr>
            <w:tcW w:w="2104" w:type="dxa"/>
            <w:gridSpan w:val="3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Director</w:t>
            </w: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0.249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4.439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Sub Director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0.317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5.731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Inspector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0.269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5.337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Jefe de Área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0.212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4.669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76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Preparación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Bachiller</w:t>
            </w: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0.269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5.073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Licenciatura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0.157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4.854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Maestría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0.158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4.738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76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Años </w:t>
            </w:r>
            <w:r w:rsidR="008A0A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Docencia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Inexpertos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0.28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4.926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Preparados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0.18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5.047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Expertos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0.23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4.675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76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Parroquias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Ximena</w:t>
            </w: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0.244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4.538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Tarqui</w:t>
            </w:r>
            <w:proofErr w:type="spellEnd"/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0.242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4.754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Otras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0.193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5.289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P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  <w:r w:rsidRPr="006A18BF">
        <w:rPr>
          <w:rFonts w:ascii="Arial" w:hAnsi="Arial" w:cs="Arial"/>
          <w:b/>
          <w:color w:val="000000"/>
        </w:rPr>
        <w:t>X</w:t>
      </w:r>
      <w:r w:rsidRPr="006A18BF">
        <w:rPr>
          <w:rFonts w:ascii="Arial" w:hAnsi="Arial" w:cs="Arial"/>
          <w:b/>
          <w:color w:val="000000"/>
          <w:vertAlign w:val="subscript"/>
        </w:rPr>
        <w:t>31</w:t>
      </w:r>
      <w:r w:rsidRPr="006A18BF">
        <w:rPr>
          <w:rFonts w:ascii="Arial" w:hAnsi="Arial" w:cs="Arial"/>
          <w:b/>
          <w:color w:val="000000"/>
        </w:rPr>
        <w:t>:</w:t>
      </w:r>
      <w:r w:rsidRPr="006A18BF">
        <w:rPr>
          <w:rFonts w:ascii="Arial" w:hAnsi="Arial" w:cs="Arial"/>
          <w:b/>
          <w:i/>
          <w:color w:val="000000"/>
        </w:rPr>
        <w:t xml:space="preserve"> “Los supervisores del MEC cuentan con la formación y nivel de preparación adecuada para ejercer de manera efectiva su labor supervisora”.  </w:t>
      </w: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tbl>
      <w:tblPr>
        <w:tblW w:w="2864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1110"/>
        <w:gridCol w:w="491"/>
        <w:gridCol w:w="491"/>
        <w:gridCol w:w="1421"/>
      </w:tblGrid>
      <w:tr w:rsidR="006A18BF">
        <w:trPr>
          <w:trHeight w:val="255"/>
          <w:jc w:val="center"/>
        </w:trPr>
        <w:tc>
          <w:tcPr>
            <w:tcW w:w="2092" w:type="dxa"/>
            <w:gridSpan w:val="3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  <w:t>31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F607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Posicionamiento</w:t>
            </w:r>
          </w:p>
        </w:tc>
      </w:tr>
      <w:tr w:rsidR="006A18BF">
        <w:trPr>
          <w:trHeight w:val="255"/>
          <w:jc w:val="center"/>
        </w:trPr>
        <w:tc>
          <w:tcPr>
            <w:tcW w:w="2092" w:type="dxa"/>
            <w:gridSpan w:val="3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Director</w:t>
            </w: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0.268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6.621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Sub Director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0.328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6.955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Inspector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0.247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7.292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Jefe de Área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0.219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6.68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64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Preparación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Bachiller</w:t>
            </w: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0.272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6.761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Licenciatura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0.158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6.879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Maestría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0.163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6.69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64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Años </w:t>
            </w:r>
            <w:r w:rsidR="008A0A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Docencia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Inexpertos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0.31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6.596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Preparados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0.19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6.853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Expertos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0.22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6.95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64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Parroquias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Ximena</w:t>
            </w: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0.259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6.949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Tarqui</w:t>
            </w:r>
            <w:proofErr w:type="spellEnd"/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0.247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6.754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Otras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0.194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A18BF">
        <w:trPr>
          <w:trHeight w:val="255"/>
          <w:jc w:val="center"/>
        </w:trPr>
        <w:tc>
          <w:tcPr>
            <w:tcW w:w="1110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7.064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F6074B" w:rsidRPr="006A18BF" w:rsidRDefault="00F6074B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  <w:r w:rsidRPr="006A18BF">
        <w:rPr>
          <w:rFonts w:ascii="Arial" w:hAnsi="Arial" w:cs="Arial"/>
          <w:b/>
          <w:color w:val="000000"/>
        </w:rPr>
        <w:t>X</w:t>
      </w:r>
      <w:r w:rsidRPr="006A18BF">
        <w:rPr>
          <w:rFonts w:ascii="Arial" w:hAnsi="Arial" w:cs="Arial"/>
          <w:b/>
          <w:color w:val="000000"/>
          <w:vertAlign w:val="subscript"/>
        </w:rPr>
        <w:t>32</w:t>
      </w:r>
      <w:r w:rsidRPr="006A18BF">
        <w:rPr>
          <w:rFonts w:ascii="Arial" w:hAnsi="Arial" w:cs="Arial"/>
          <w:b/>
          <w:color w:val="000000"/>
        </w:rPr>
        <w:t>:</w:t>
      </w:r>
      <w:r w:rsidRPr="006A18BF">
        <w:rPr>
          <w:rFonts w:ascii="Arial" w:hAnsi="Arial" w:cs="Arial"/>
          <w:b/>
          <w:i/>
          <w:color w:val="000000"/>
        </w:rPr>
        <w:t xml:space="preserve"> “La cantidad de visitas que efectúa el supervisor del MEC es suficiente para cumplir con las responsabilidades que sus funciones le exigen.”</w:t>
      </w:r>
    </w:p>
    <w:p w:rsid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tbl>
      <w:tblPr>
        <w:tblW w:w="2876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1122"/>
        <w:gridCol w:w="491"/>
        <w:gridCol w:w="491"/>
        <w:gridCol w:w="1421"/>
      </w:tblGrid>
      <w:tr w:rsidR="006A18BF">
        <w:trPr>
          <w:trHeight w:val="255"/>
          <w:jc w:val="center"/>
        </w:trPr>
        <w:tc>
          <w:tcPr>
            <w:tcW w:w="2104" w:type="dxa"/>
            <w:gridSpan w:val="3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  <w:t>32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F607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Posicionamiento</w:t>
            </w:r>
          </w:p>
        </w:tc>
      </w:tr>
      <w:tr w:rsidR="006A18BF">
        <w:trPr>
          <w:trHeight w:val="255"/>
          <w:jc w:val="center"/>
        </w:trPr>
        <w:tc>
          <w:tcPr>
            <w:tcW w:w="2104" w:type="dxa"/>
            <w:gridSpan w:val="3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Director</w:t>
            </w: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0.317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0F3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A18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5.265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Sub Director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0.457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4.836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Inspector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0.355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0F3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A18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5.09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Jefe de Área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0.256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0F3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5.213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76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0F31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Preparación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Bachiller</w:t>
            </w: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0.321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0F3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6A18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5.569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Licenciatura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0.202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0F3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A18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5.064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Maestría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0.198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4.833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76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Años </w:t>
            </w:r>
            <w:r w:rsidR="008A0A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Docencia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Inexpertos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0.38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5.255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Preparados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0.24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5.043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Pr="00E57A1D" w:rsidRDefault="006A18BF" w:rsidP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Expertos</w:t>
            </w:r>
            <w:r w:rsidRPr="00E5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0.27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5.263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2876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Parroquias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Ximena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0.331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5.043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Tarqui</w:t>
            </w:r>
            <w:proofErr w:type="spellEnd"/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0.301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F31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5.333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center"/>
          </w:tcPr>
          <w:p w:rsidR="006A18BF" w:rsidRDefault="006A18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Otras</w:t>
            </w:r>
          </w:p>
        </w:tc>
        <w:tc>
          <w:tcPr>
            <w:tcW w:w="491" w:type="dxa"/>
            <w:tcBorders>
              <w:top w:val="double" w:sz="4" w:space="0" w:color="C0C0C0"/>
              <w:left w:val="doub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double" w:sz="4" w:space="0" w:color="C0C0C0"/>
              <w:left w:val="nil"/>
              <w:bottom w:val="nil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0.238</w:t>
            </w:r>
          </w:p>
        </w:tc>
        <w:tc>
          <w:tcPr>
            <w:tcW w:w="772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0F3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A18BF">
        <w:trPr>
          <w:trHeight w:val="255"/>
          <w:jc w:val="center"/>
        </w:trPr>
        <w:tc>
          <w:tcPr>
            <w:tcW w:w="112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5.169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C0C0C0"/>
              <w:right w:val="double" w:sz="4" w:space="0" w:color="C0C0C0"/>
            </w:tcBorders>
            <w:shd w:val="clear" w:color="auto" w:fill="auto"/>
            <w:noWrap/>
            <w:vAlign w:val="bottom"/>
          </w:tcPr>
          <w:p w:rsidR="006A18BF" w:rsidRDefault="006A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6A18BF" w:rsidRDefault="006A1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8BF" w:rsidRPr="006A18BF" w:rsidRDefault="006A18BF" w:rsidP="006A18BF">
      <w:pPr>
        <w:spacing w:line="480" w:lineRule="auto"/>
        <w:ind w:left="540"/>
        <w:jc w:val="both"/>
        <w:rPr>
          <w:rFonts w:ascii="Arial" w:hAnsi="Arial" w:cs="Arial"/>
          <w:b/>
          <w:i/>
          <w:color w:val="000000"/>
        </w:rPr>
      </w:pPr>
    </w:p>
    <w:p w:rsidR="006A18BF" w:rsidRPr="006A18BF" w:rsidRDefault="006A18BF" w:rsidP="006A18BF">
      <w:pPr>
        <w:spacing w:line="480" w:lineRule="auto"/>
        <w:rPr>
          <w:rFonts w:ascii="Arial" w:hAnsi="Arial" w:cs="Arial"/>
        </w:rPr>
      </w:pPr>
    </w:p>
    <w:p w:rsidR="006A18BF" w:rsidRPr="006A18BF" w:rsidRDefault="006A18BF" w:rsidP="006A18BF">
      <w:pPr>
        <w:jc w:val="center"/>
        <w:rPr>
          <w:rFonts w:ascii="Arial" w:hAnsi="Arial" w:cs="Arial"/>
        </w:rPr>
      </w:pPr>
    </w:p>
    <w:sectPr w:rsidR="006A18BF" w:rsidRPr="006A1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87D13"/>
    <w:rsid w:val="000F3192"/>
    <w:rsid w:val="004549C2"/>
    <w:rsid w:val="006A18BF"/>
    <w:rsid w:val="00787D13"/>
    <w:rsid w:val="008028FE"/>
    <w:rsid w:val="008A0ACA"/>
    <w:rsid w:val="00B42D14"/>
    <w:rsid w:val="00BA4491"/>
    <w:rsid w:val="00BC5F4E"/>
    <w:rsid w:val="00D876AC"/>
    <w:rsid w:val="00F01584"/>
    <w:rsid w:val="00F6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subject/>
  <dc:creator>WINDOWS</dc:creator>
  <cp:keywords/>
  <dc:description/>
  <cp:lastModifiedBy>Ayudante</cp:lastModifiedBy>
  <cp:revision>2</cp:revision>
  <cp:lastPrinted>2007-06-09T20:36:00Z</cp:lastPrinted>
  <dcterms:created xsi:type="dcterms:W3CDTF">2009-07-06T13:45:00Z</dcterms:created>
  <dcterms:modified xsi:type="dcterms:W3CDTF">2009-07-06T13:45:00Z</dcterms:modified>
</cp:coreProperties>
</file>