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FE" w:rsidRPr="00D549B3" w:rsidRDefault="008028FE" w:rsidP="00D549B3">
      <w:pPr>
        <w:spacing w:line="480" w:lineRule="auto"/>
        <w:jc w:val="both"/>
        <w:rPr>
          <w:rFonts w:ascii="Arial" w:hAnsi="Arial" w:cs="Arial"/>
        </w:rPr>
      </w:pPr>
    </w:p>
    <w:p w:rsidR="00DF72FF" w:rsidRPr="00D549B3" w:rsidRDefault="00DF72FF" w:rsidP="00D549B3">
      <w:pPr>
        <w:spacing w:line="480" w:lineRule="auto"/>
        <w:jc w:val="both"/>
        <w:rPr>
          <w:rFonts w:ascii="Arial" w:hAnsi="Arial" w:cs="Arial"/>
        </w:rPr>
      </w:pPr>
    </w:p>
    <w:p w:rsidR="00DF72FF" w:rsidRPr="00D549B3" w:rsidRDefault="00DF72FF" w:rsidP="00D549B3">
      <w:pPr>
        <w:spacing w:line="480" w:lineRule="auto"/>
        <w:jc w:val="both"/>
        <w:rPr>
          <w:rFonts w:ascii="Arial" w:hAnsi="Arial" w:cs="Arial"/>
        </w:rPr>
      </w:pPr>
    </w:p>
    <w:p w:rsidR="00DF72FF" w:rsidRPr="00D549B3" w:rsidRDefault="00DF72FF" w:rsidP="00D549B3">
      <w:pPr>
        <w:spacing w:line="480" w:lineRule="auto"/>
        <w:jc w:val="both"/>
        <w:rPr>
          <w:rFonts w:ascii="Arial" w:hAnsi="Arial" w:cs="Arial"/>
        </w:rPr>
      </w:pPr>
    </w:p>
    <w:p w:rsidR="00DF72FF" w:rsidRPr="00D549B3" w:rsidRDefault="00DF72FF" w:rsidP="00D549B3">
      <w:pPr>
        <w:spacing w:line="480" w:lineRule="auto"/>
        <w:jc w:val="both"/>
        <w:rPr>
          <w:rFonts w:ascii="Arial" w:hAnsi="Arial" w:cs="Arial"/>
        </w:rPr>
      </w:pPr>
    </w:p>
    <w:p w:rsidR="00DF72FF" w:rsidRPr="00D549B3" w:rsidRDefault="00DF72FF" w:rsidP="00D549B3">
      <w:pPr>
        <w:spacing w:line="480" w:lineRule="auto"/>
        <w:jc w:val="both"/>
        <w:rPr>
          <w:rFonts w:ascii="Arial" w:hAnsi="Arial" w:cs="Arial"/>
        </w:rPr>
      </w:pPr>
    </w:p>
    <w:p w:rsidR="008B3595" w:rsidRDefault="008B3595" w:rsidP="00D549B3">
      <w:pPr>
        <w:spacing w:line="480" w:lineRule="auto"/>
        <w:jc w:val="center"/>
        <w:rPr>
          <w:rFonts w:ascii="Arial" w:hAnsi="Arial" w:cs="Arial"/>
          <w:b/>
        </w:rPr>
      </w:pPr>
    </w:p>
    <w:p w:rsidR="00DF72FF" w:rsidRPr="007F276F" w:rsidRDefault="00DF72FF" w:rsidP="00D549B3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7F276F">
        <w:rPr>
          <w:rFonts w:ascii="Arial" w:hAnsi="Arial" w:cs="Arial"/>
          <w:b/>
          <w:sz w:val="28"/>
          <w:szCs w:val="28"/>
        </w:rPr>
        <w:t>CAPÍTULO II</w:t>
      </w:r>
    </w:p>
    <w:p w:rsidR="00DF72FF" w:rsidRPr="007F276F" w:rsidRDefault="00DF72FF" w:rsidP="00D549B3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BE29BF" w:rsidRPr="007F276F" w:rsidRDefault="00BE29BF" w:rsidP="00D549B3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DF72FF" w:rsidRPr="007F276F" w:rsidRDefault="00DF72FF" w:rsidP="008C7148">
      <w:pPr>
        <w:pStyle w:val="Ttulo1"/>
        <w:numPr>
          <w:ilvl w:val="0"/>
          <w:numId w:val="2"/>
        </w:numPr>
        <w:tabs>
          <w:tab w:val="clear" w:pos="170"/>
          <w:tab w:val="num" w:pos="0"/>
        </w:tabs>
        <w:spacing w:line="480" w:lineRule="auto"/>
        <w:ind w:left="0"/>
        <w:jc w:val="both"/>
        <w:rPr>
          <w:sz w:val="28"/>
          <w:szCs w:val="28"/>
        </w:rPr>
      </w:pPr>
      <w:r w:rsidRPr="007F276F">
        <w:rPr>
          <w:sz w:val="28"/>
          <w:szCs w:val="28"/>
        </w:rPr>
        <w:t>DISEÑO DEL CUESTIONARIO Y CODIFICACIÓN DE LAS VARIABLES</w:t>
      </w:r>
    </w:p>
    <w:p w:rsidR="00DF72FF" w:rsidRPr="00D549B3" w:rsidRDefault="00DF72FF" w:rsidP="00D549B3">
      <w:pPr>
        <w:tabs>
          <w:tab w:val="num" w:pos="0"/>
        </w:tabs>
        <w:spacing w:line="480" w:lineRule="auto"/>
        <w:jc w:val="both"/>
        <w:rPr>
          <w:rFonts w:ascii="Arial" w:hAnsi="Arial" w:cs="Arial"/>
          <w:b/>
        </w:rPr>
      </w:pPr>
    </w:p>
    <w:p w:rsidR="00DF72FF" w:rsidRPr="00C91F26" w:rsidRDefault="00DF72FF" w:rsidP="00C91F26">
      <w:pPr>
        <w:numPr>
          <w:ilvl w:val="1"/>
          <w:numId w:val="1"/>
        </w:numPr>
        <w:tabs>
          <w:tab w:val="clear" w:pos="576"/>
        </w:tabs>
        <w:spacing w:line="480" w:lineRule="auto"/>
        <w:ind w:left="0" w:hanging="540"/>
        <w:jc w:val="both"/>
        <w:rPr>
          <w:rFonts w:ascii="Arial" w:hAnsi="Arial" w:cs="Arial"/>
          <w:b/>
        </w:rPr>
      </w:pPr>
      <w:r w:rsidRPr="00C91F26">
        <w:rPr>
          <w:rFonts w:ascii="Arial" w:hAnsi="Arial" w:cs="Arial"/>
          <w:b/>
        </w:rPr>
        <w:t>Introducción</w:t>
      </w:r>
      <w:r w:rsidR="00957EE6" w:rsidRPr="00C91F26">
        <w:rPr>
          <w:rFonts w:ascii="Arial" w:hAnsi="Arial" w:cs="Arial"/>
          <w:b/>
        </w:rPr>
        <w:t>.</w:t>
      </w:r>
    </w:p>
    <w:p w:rsidR="00582EA2" w:rsidRPr="00D549B3" w:rsidRDefault="006338A1" w:rsidP="00C91F26">
      <w:pPr>
        <w:tabs>
          <w:tab w:val="num" w:pos="540"/>
        </w:tabs>
        <w:spacing w:line="480" w:lineRule="auto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 xml:space="preserve">En el presente </w:t>
      </w:r>
      <w:r w:rsidR="007F276F">
        <w:rPr>
          <w:rFonts w:ascii="Arial" w:hAnsi="Arial" w:cs="Arial"/>
          <w:color w:val="000000"/>
        </w:rPr>
        <w:t>capítulo</w:t>
      </w:r>
      <w:r w:rsidRPr="00D549B3">
        <w:rPr>
          <w:rFonts w:ascii="Arial" w:hAnsi="Arial" w:cs="Arial"/>
          <w:color w:val="000000"/>
        </w:rPr>
        <w:t xml:space="preserve"> se </w:t>
      </w:r>
      <w:r w:rsidR="007F276F">
        <w:rPr>
          <w:rFonts w:ascii="Arial" w:hAnsi="Arial" w:cs="Arial"/>
          <w:color w:val="000000"/>
        </w:rPr>
        <w:t>realizará</w:t>
      </w:r>
      <w:r w:rsidRPr="00D549B3">
        <w:rPr>
          <w:rFonts w:ascii="Arial" w:hAnsi="Arial" w:cs="Arial"/>
          <w:color w:val="000000"/>
        </w:rPr>
        <w:t xml:space="preserve"> la </w:t>
      </w:r>
      <w:r w:rsidR="00996DC8" w:rsidRPr="00D549B3">
        <w:rPr>
          <w:rFonts w:ascii="Arial" w:hAnsi="Arial" w:cs="Arial"/>
          <w:color w:val="000000"/>
        </w:rPr>
        <w:t>presentación</w:t>
      </w:r>
      <w:r w:rsidRPr="00D549B3">
        <w:rPr>
          <w:rFonts w:ascii="Arial" w:hAnsi="Arial" w:cs="Arial"/>
          <w:color w:val="000000"/>
        </w:rPr>
        <w:t xml:space="preserve"> de las variables que intervienen en el estudio y la respectiva </w:t>
      </w:r>
      <w:r w:rsidR="00996DC8" w:rsidRPr="00D549B3">
        <w:rPr>
          <w:rFonts w:ascii="Arial" w:hAnsi="Arial" w:cs="Arial"/>
          <w:color w:val="000000"/>
        </w:rPr>
        <w:t>codificación</w:t>
      </w:r>
      <w:r w:rsidRPr="00D549B3">
        <w:rPr>
          <w:rFonts w:ascii="Arial" w:hAnsi="Arial" w:cs="Arial"/>
          <w:color w:val="000000"/>
        </w:rPr>
        <w:t xml:space="preserve"> de éstas, </w:t>
      </w:r>
      <w:r w:rsidR="00582EA2" w:rsidRPr="00D549B3">
        <w:rPr>
          <w:rFonts w:ascii="Arial" w:hAnsi="Arial" w:cs="Arial"/>
          <w:color w:val="000000"/>
        </w:rPr>
        <w:t xml:space="preserve">las cuales </w:t>
      </w:r>
      <w:r w:rsidR="00996DC8" w:rsidRPr="00D549B3">
        <w:rPr>
          <w:rFonts w:ascii="Arial" w:hAnsi="Arial" w:cs="Arial"/>
          <w:color w:val="000000"/>
        </w:rPr>
        <w:t>servirán</w:t>
      </w:r>
      <w:r w:rsidR="00582EA2" w:rsidRPr="00D549B3">
        <w:rPr>
          <w:rFonts w:ascii="Arial" w:hAnsi="Arial" w:cs="Arial"/>
          <w:color w:val="000000"/>
        </w:rPr>
        <w:t xml:space="preserve"> para el posterior </w:t>
      </w:r>
      <w:r w:rsidR="00996DC8" w:rsidRPr="00D549B3">
        <w:rPr>
          <w:rFonts w:ascii="Arial" w:hAnsi="Arial" w:cs="Arial"/>
          <w:color w:val="000000"/>
        </w:rPr>
        <w:t>análisis</w:t>
      </w:r>
      <w:r w:rsidR="00582EA2" w:rsidRPr="00D549B3">
        <w:rPr>
          <w:rFonts w:ascii="Arial" w:hAnsi="Arial" w:cs="Arial"/>
          <w:color w:val="000000"/>
        </w:rPr>
        <w:t xml:space="preserve"> en el </w:t>
      </w:r>
      <w:r w:rsidR="00996DC8" w:rsidRPr="00D549B3">
        <w:rPr>
          <w:rFonts w:ascii="Arial" w:hAnsi="Arial" w:cs="Arial"/>
          <w:color w:val="000000"/>
        </w:rPr>
        <w:t>siguiente</w:t>
      </w:r>
      <w:r w:rsidR="00582EA2" w:rsidRPr="00D549B3">
        <w:rPr>
          <w:rFonts w:ascii="Arial" w:hAnsi="Arial" w:cs="Arial"/>
          <w:color w:val="000000"/>
        </w:rPr>
        <w:t xml:space="preserve"> </w:t>
      </w:r>
      <w:r w:rsidR="007F276F">
        <w:rPr>
          <w:rFonts w:ascii="Arial" w:hAnsi="Arial" w:cs="Arial"/>
          <w:color w:val="000000"/>
        </w:rPr>
        <w:t>capítulo</w:t>
      </w:r>
      <w:r w:rsidR="00582EA2" w:rsidRPr="00D549B3">
        <w:rPr>
          <w:rFonts w:ascii="Arial" w:hAnsi="Arial" w:cs="Arial"/>
          <w:color w:val="000000"/>
        </w:rPr>
        <w:t xml:space="preserve">; en la </w:t>
      </w:r>
      <w:r w:rsidR="00996DC8" w:rsidRPr="00D549B3">
        <w:rPr>
          <w:rFonts w:ascii="Arial" w:hAnsi="Arial" w:cs="Arial"/>
          <w:color w:val="000000"/>
        </w:rPr>
        <w:t>sección</w:t>
      </w:r>
      <w:r w:rsidR="00582EA2" w:rsidRPr="00D549B3">
        <w:rPr>
          <w:rFonts w:ascii="Arial" w:hAnsi="Arial" w:cs="Arial"/>
          <w:color w:val="000000"/>
        </w:rPr>
        <w:t xml:space="preserve"> 2.2 se presentan algun</w:t>
      </w:r>
      <w:r w:rsidR="007F276F">
        <w:rPr>
          <w:rFonts w:ascii="Arial" w:hAnsi="Arial" w:cs="Arial"/>
          <w:color w:val="000000"/>
        </w:rPr>
        <w:t>as definiciones que se utilizará</w:t>
      </w:r>
      <w:r w:rsidR="00582EA2" w:rsidRPr="00D549B3">
        <w:rPr>
          <w:rFonts w:ascii="Arial" w:hAnsi="Arial" w:cs="Arial"/>
          <w:color w:val="000000"/>
        </w:rPr>
        <w:t>n en el transcurso de esta investigació</w:t>
      </w:r>
      <w:r w:rsidR="007F276F">
        <w:rPr>
          <w:rFonts w:ascii="Arial" w:hAnsi="Arial" w:cs="Arial"/>
          <w:color w:val="000000"/>
        </w:rPr>
        <w:t>n, de igual forma se determinará</w:t>
      </w:r>
      <w:r w:rsidR="00582EA2" w:rsidRPr="00D549B3">
        <w:rPr>
          <w:rFonts w:ascii="Arial" w:hAnsi="Arial" w:cs="Arial"/>
          <w:color w:val="000000"/>
        </w:rPr>
        <w:t xml:space="preserve"> el tipo de muestreo o censo</w:t>
      </w:r>
      <w:r w:rsidR="007F276F">
        <w:rPr>
          <w:rFonts w:ascii="Arial" w:hAnsi="Arial" w:cs="Arial"/>
          <w:color w:val="000000"/>
        </w:rPr>
        <w:t>,</w:t>
      </w:r>
      <w:r w:rsidR="00582EA2" w:rsidRPr="00D549B3">
        <w:rPr>
          <w:rFonts w:ascii="Arial" w:hAnsi="Arial" w:cs="Arial"/>
          <w:color w:val="000000"/>
        </w:rPr>
        <w:t xml:space="preserve"> si se lo requiere. Para obtener la infor</w:t>
      </w:r>
      <w:r w:rsidR="00F440D5">
        <w:rPr>
          <w:rFonts w:ascii="Arial" w:hAnsi="Arial" w:cs="Arial"/>
          <w:color w:val="000000"/>
        </w:rPr>
        <w:t>mación de los Colegios Fiscales U</w:t>
      </w:r>
      <w:r w:rsidR="00582EA2" w:rsidRPr="00D549B3">
        <w:rPr>
          <w:rFonts w:ascii="Arial" w:hAnsi="Arial" w:cs="Arial"/>
          <w:color w:val="000000"/>
        </w:rPr>
        <w:t xml:space="preserve">rbanos del </w:t>
      </w:r>
      <w:r w:rsidR="00F440D5">
        <w:rPr>
          <w:rFonts w:ascii="Arial" w:hAnsi="Arial" w:cs="Arial"/>
          <w:color w:val="000000"/>
        </w:rPr>
        <w:t>C</w:t>
      </w:r>
      <w:r w:rsidR="00996DC8" w:rsidRPr="00D549B3">
        <w:rPr>
          <w:rFonts w:ascii="Arial" w:hAnsi="Arial" w:cs="Arial"/>
          <w:color w:val="000000"/>
        </w:rPr>
        <w:t>antón</w:t>
      </w:r>
      <w:r w:rsidR="00F440D5">
        <w:rPr>
          <w:rFonts w:ascii="Arial" w:hAnsi="Arial" w:cs="Arial"/>
          <w:color w:val="000000"/>
        </w:rPr>
        <w:t xml:space="preserve"> </w:t>
      </w:r>
      <w:r w:rsidR="00582EA2" w:rsidRPr="00D549B3">
        <w:rPr>
          <w:rFonts w:ascii="Arial" w:hAnsi="Arial" w:cs="Arial"/>
          <w:color w:val="000000"/>
        </w:rPr>
        <w:t>Guayaquil, se aplic</w:t>
      </w:r>
      <w:r w:rsidR="00DA3673" w:rsidRPr="00D549B3">
        <w:rPr>
          <w:rFonts w:ascii="Arial" w:hAnsi="Arial" w:cs="Arial"/>
          <w:color w:val="000000"/>
        </w:rPr>
        <w:t xml:space="preserve">a a los </w:t>
      </w:r>
      <w:r w:rsidR="00BE29BF" w:rsidRPr="00D549B3">
        <w:rPr>
          <w:rFonts w:ascii="Arial" w:hAnsi="Arial" w:cs="Arial"/>
          <w:color w:val="000000"/>
        </w:rPr>
        <w:t>Director</w:t>
      </w:r>
      <w:r w:rsidR="00DA3673" w:rsidRPr="00D549B3">
        <w:rPr>
          <w:rFonts w:ascii="Arial" w:hAnsi="Arial" w:cs="Arial"/>
          <w:color w:val="000000"/>
        </w:rPr>
        <w:t>es o Sub-Director</w:t>
      </w:r>
      <w:r w:rsidR="00582EA2" w:rsidRPr="00D549B3">
        <w:rPr>
          <w:rFonts w:ascii="Arial" w:hAnsi="Arial" w:cs="Arial"/>
          <w:color w:val="000000"/>
        </w:rPr>
        <w:t xml:space="preserve">, Inspectores </w:t>
      </w:r>
      <w:r w:rsidR="00582EA2" w:rsidRPr="00D549B3">
        <w:rPr>
          <w:rFonts w:ascii="Arial" w:hAnsi="Arial" w:cs="Arial"/>
          <w:color w:val="000000"/>
        </w:rPr>
        <w:lastRenderedPageBreak/>
        <w:t xml:space="preserve">y un profesor jefe de alguna área </w:t>
      </w:r>
      <w:r w:rsidR="00996DC8" w:rsidRPr="00D549B3">
        <w:rPr>
          <w:rFonts w:ascii="Arial" w:hAnsi="Arial" w:cs="Arial"/>
          <w:color w:val="000000"/>
        </w:rPr>
        <w:t>académica</w:t>
      </w:r>
      <w:r w:rsidR="00582EA2" w:rsidRPr="00D549B3">
        <w:rPr>
          <w:rFonts w:ascii="Arial" w:hAnsi="Arial" w:cs="Arial"/>
          <w:color w:val="000000"/>
        </w:rPr>
        <w:t xml:space="preserve"> de los establecimientos un cuestionario, que está compuesto por </w:t>
      </w:r>
      <w:r w:rsidR="00AD2D6C">
        <w:rPr>
          <w:rFonts w:ascii="Arial" w:hAnsi="Arial" w:cs="Arial"/>
          <w:color w:val="000000"/>
        </w:rPr>
        <w:t>treinta y dos</w:t>
      </w:r>
      <w:r w:rsidR="008D7936" w:rsidRPr="00D549B3">
        <w:rPr>
          <w:rFonts w:ascii="Arial" w:hAnsi="Arial" w:cs="Arial"/>
          <w:color w:val="000000"/>
        </w:rPr>
        <w:t xml:space="preserve"> </w:t>
      </w:r>
      <w:r w:rsidR="00582EA2" w:rsidRPr="00D549B3">
        <w:rPr>
          <w:rFonts w:ascii="Arial" w:hAnsi="Arial" w:cs="Arial"/>
          <w:color w:val="000000"/>
        </w:rPr>
        <w:t>variables.</w:t>
      </w:r>
    </w:p>
    <w:p w:rsidR="006338A1" w:rsidRPr="00D549B3" w:rsidRDefault="008B5CEC" w:rsidP="008C7148">
      <w:pPr>
        <w:pStyle w:val="Ttulo2"/>
        <w:numPr>
          <w:ilvl w:val="1"/>
          <w:numId w:val="5"/>
        </w:numPr>
        <w:tabs>
          <w:tab w:val="clear" w:pos="576"/>
          <w:tab w:val="num" w:pos="0"/>
          <w:tab w:val="num" w:pos="900"/>
        </w:tabs>
        <w:spacing w:line="480" w:lineRule="auto"/>
        <w:ind w:left="0" w:hanging="720"/>
        <w:jc w:val="both"/>
        <w:rPr>
          <w:bCs w:val="0"/>
          <w:i w:val="0"/>
          <w:iCs w:val="0"/>
          <w:color w:val="000000"/>
          <w:sz w:val="24"/>
          <w:szCs w:val="24"/>
        </w:rPr>
      </w:pPr>
      <w:r w:rsidRPr="00D549B3">
        <w:rPr>
          <w:bCs w:val="0"/>
          <w:i w:val="0"/>
          <w:iCs w:val="0"/>
          <w:color w:val="000000"/>
          <w:sz w:val="24"/>
          <w:szCs w:val="24"/>
        </w:rPr>
        <w:t>Definiciones Básicas</w:t>
      </w:r>
      <w:r w:rsidR="00957EE6" w:rsidRPr="00D549B3">
        <w:rPr>
          <w:bCs w:val="0"/>
          <w:i w:val="0"/>
          <w:iCs w:val="0"/>
          <w:color w:val="000000"/>
          <w:sz w:val="24"/>
          <w:szCs w:val="24"/>
        </w:rPr>
        <w:t>.</w:t>
      </w:r>
    </w:p>
    <w:p w:rsidR="00996DC8" w:rsidRDefault="008B5CEC" w:rsidP="00C91F26">
      <w:pPr>
        <w:tabs>
          <w:tab w:val="num" w:pos="540"/>
        </w:tabs>
        <w:spacing w:line="480" w:lineRule="auto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b/>
          <w:color w:val="000000"/>
        </w:rPr>
        <w:t>Población Objetiv</w:t>
      </w:r>
      <w:r w:rsidR="00996DC8" w:rsidRPr="00D549B3">
        <w:rPr>
          <w:rFonts w:ascii="Arial" w:hAnsi="Arial" w:cs="Arial"/>
          <w:b/>
          <w:color w:val="000000"/>
        </w:rPr>
        <w:t>o</w:t>
      </w:r>
      <w:r w:rsidRPr="00D549B3">
        <w:rPr>
          <w:rFonts w:ascii="Arial" w:hAnsi="Arial" w:cs="Arial"/>
          <w:color w:val="000000"/>
        </w:rPr>
        <w:t xml:space="preserve"> es el conjunto de individuos o elementos, cuyas características deseamos investigar. El tamaño de la población objetivo se lo representa con N, para este estudio la población objetivo son todos los </w:t>
      </w:r>
      <w:r w:rsidR="00F440D5">
        <w:rPr>
          <w:rFonts w:ascii="Arial" w:hAnsi="Arial" w:cs="Arial"/>
          <w:color w:val="000000"/>
        </w:rPr>
        <w:t>Colegios Fiscales Urbanos del C</w:t>
      </w:r>
      <w:r w:rsidR="00996DC8" w:rsidRPr="00D549B3">
        <w:rPr>
          <w:rFonts w:ascii="Arial" w:hAnsi="Arial" w:cs="Arial"/>
          <w:color w:val="000000"/>
        </w:rPr>
        <w:t xml:space="preserve">antón Guayaquil cuyo tamaño es </w:t>
      </w:r>
      <w:r w:rsidR="00996DC8" w:rsidRPr="00F440D5">
        <w:rPr>
          <w:rFonts w:ascii="Arial" w:hAnsi="Arial" w:cs="Arial"/>
          <w:color w:val="000000"/>
        </w:rPr>
        <w:t>N = 155.</w:t>
      </w:r>
    </w:p>
    <w:p w:rsidR="00F440D5" w:rsidRPr="00D549B3" w:rsidRDefault="00F440D5" w:rsidP="00C91F26">
      <w:pPr>
        <w:tabs>
          <w:tab w:val="num" w:pos="540"/>
        </w:tabs>
        <w:spacing w:line="480" w:lineRule="auto"/>
        <w:jc w:val="both"/>
        <w:rPr>
          <w:rFonts w:ascii="Arial" w:hAnsi="Arial" w:cs="Arial"/>
          <w:b/>
          <w:color w:val="000000"/>
        </w:rPr>
      </w:pPr>
    </w:p>
    <w:p w:rsidR="001A565E" w:rsidRPr="00D549B3" w:rsidRDefault="00996DC8" w:rsidP="00C91F26">
      <w:pPr>
        <w:tabs>
          <w:tab w:val="num" w:pos="540"/>
        </w:tabs>
        <w:spacing w:line="480" w:lineRule="auto"/>
        <w:jc w:val="both"/>
        <w:rPr>
          <w:rFonts w:ascii="Arial" w:hAnsi="Arial" w:cs="Arial"/>
          <w:b/>
          <w:color w:val="000000"/>
        </w:rPr>
      </w:pPr>
      <w:r w:rsidRPr="00D549B3">
        <w:rPr>
          <w:rFonts w:ascii="Arial" w:hAnsi="Arial" w:cs="Arial"/>
          <w:b/>
          <w:color w:val="000000"/>
        </w:rPr>
        <w:t>Entes</w:t>
      </w:r>
      <w:r w:rsidRPr="00D549B3">
        <w:rPr>
          <w:rFonts w:ascii="Arial" w:hAnsi="Arial" w:cs="Arial"/>
          <w:color w:val="000000"/>
        </w:rPr>
        <w:t xml:space="preserve"> son todos los elementos constituidos de la Población Objetivo, tiene</w:t>
      </w:r>
      <w:r w:rsidR="007F276F">
        <w:rPr>
          <w:rFonts w:ascii="Arial" w:hAnsi="Arial" w:cs="Arial"/>
          <w:color w:val="000000"/>
        </w:rPr>
        <w:t>n</w:t>
      </w:r>
      <w:r w:rsidRPr="00D549B3">
        <w:rPr>
          <w:rFonts w:ascii="Arial" w:hAnsi="Arial" w:cs="Arial"/>
          <w:color w:val="000000"/>
        </w:rPr>
        <w:t xml:space="preserve"> características medibles y también se denominan “unidad de análisis”, en este caso los </w:t>
      </w:r>
      <w:r w:rsidR="001A565E">
        <w:rPr>
          <w:rFonts w:ascii="Arial" w:hAnsi="Arial" w:cs="Arial"/>
          <w:color w:val="000000"/>
        </w:rPr>
        <w:t>“</w:t>
      </w:r>
      <w:r w:rsidRPr="00D549B3">
        <w:rPr>
          <w:rFonts w:ascii="Arial" w:hAnsi="Arial" w:cs="Arial"/>
          <w:color w:val="000000"/>
        </w:rPr>
        <w:t>entes</w:t>
      </w:r>
      <w:r w:rsidR="001A565E">
        <w:rPr>
          <w:rFonts w:ascii="Arial" w:hAnsi="Arial" w:cs="Arial"/>
          <w:color w:val="000000"/>
        </w:rPr>
        <w:t>”</w:t>
      </w:r>
      <w:r w:rsidRPr="00D549B3">
        <w:rPr>
          <w:rFonts w:ascii="Arial" w:hAnsi="Arial" w:cs="Arial"/>
          <w:color w:val="000000"/>
        </w:rPr>
        <w:t xml:space="preserve"> son los</w:t>
      </w:r>
      <w:r w:rsidR="00F440D5">
        <w:rPr>
          <w:rFonts w:ascii="Arial" w:hAnsi="Arial" w:cs="Arial"/>
          <w:color w:val="000000"/>
        </w:rPr>
        <w:t xml:space="preserve"> Colegios Fiscales</w:t>
      </w:r>
      <w:r w:rsidR="00F440D5" w:rsidRPr="00F440D5">
        <w:rPr>
          <w:rFonts w:ascii="Arial" w:hAnsi="Arial" w:cs="Arial"/>
          <w:color w:val="000000"/>
        </w:rPr>
        <w:t xml:space="preserve"> </w:t>
      </w:r>
      <w:r w:rsidR="00F440D5">
        <w:rPr>
          <w:rFonts w:ascii="Arial" w:hAnsi="Arial" w:cs="Arial"/>
          <w:color w:val="000000"/>
        </w:rPr>
        <w:t>Urbanos del C</w:t>
      </w:r>
      <w:r w:rsidR="00F440D5" w:rsidRPr="00D549B3">
        <w:rPr>
          <w:rFonts w:ascii="Arial" w:hAnsi="Arial" w:cs="Arial"/>
          <w:color w:val="000000"/>
        </w:rPr>
        <w:t>antón Guayaquil</w:t>
      </w:r>
      <w:r w:rsidR="001A565E">
        <w:rPr>
          <w:rFonts w:ascii="Arial" w:hAnsi="Arial" w:cs="Arial"/>
          <w:color w:val="000000"/>
        </w:rPr>
        <w:t>, para poder obtener la información para el po</w:t>
      </w:r>
      <w:r w:rsidR="007F276F">
        <w:rPr>
          <w:rFonts w:ascii="Arial" w:hAnsi="Arial" w:cs="Arial"/>
          <w:color w:val="000000"/>
        </w:rPr>
        <w:t>sterior análisis se entrevistará</w:t>
      </w:r>
      <w:r w:rsidR="001A565E">
        <w:rPr>
          <w:rFonts w:ascii="Arial" w:hAnsi="Arial" w:cs="Arial"/>
          <w:color w:val="000000"/>
        </w:rPr>
        <w:t>n a los</w:t>
      </w:r>
      <w:r w:rsidRPr="00D549B3">
        <w:rPr>
          <w:rFonts w:ascii="Arial" w:hAnsi="Arial" w:cs="Arial"/>
          <w:color w:val="000000"/>
        </w:rPr>
        <w:t xml:space="preserve"> </w:t>
      </w:r>
      <w:r w:rsidR="00BE29BF" w:rsidRPr="00D549B3">
        <w:rPr>
          <w:rFonts w:ascii="Arial" w:hAnsi="Arial" w:cs="Arial"/>
          <w:color w:val="000000"/>
        </w:rPr>
        <w:t>Directores</w:t>
      </w:r>
      <w:r w:rsidRPr="00D549B3">
        <w:rPr>
          <w:rFonts w:ascii="Arial" w:hAnsi="Arial" w:cs="Arial"/>
          <w:color w:val="000000"/>
        </w:rPr>
        <w:t xml:space="preserve"> o </w:t>
      </w:r>
      <w:r w:rsidR="00DA3673" w:rsidRPr="00D549B3">
        <w:rPr>
          <w:rFonts w:ascii="Arial" w:hAnsi="Arial" w:cs="Arial"/>
          <w:color w:val="000000"/>
        </w:rPr>
        <w:t>Sub-Director</w:t>
      </w:r>
      <w:r w:rsidRPr="00D549B3">
        <w:rPr>
          <w:rFonts w:ascii="Arial" w:hAnsi="Arial" w:cs="Arial"/>
          <w:color w:val="000000"/>
        </w:rPr>
        <w:t>, Inspectores y un profesor jefe de alguna área académica, los cual</w:t>
      </w:r>
      <w:r w:rsidR="007F276F">
        <w:rPr>
          <w:rFonts w:ascii="Arial" w:hAnsi="Arial" w:cs="Arial"/>
          <w:color w:val="000000"/>
        </w:rPr>
        <w:t>es tienen como características g</w:t>
      </w:r>
      <w:r w:rsidR="008D7936" w:rsidRPr="00D549B3">
        <w:rPr>
          <w:rFonts w:ascii="Arial" w:hAnsi="Arial" w:cs="Arial"/>
          <w:color w:val="000000"/>
        </w:rPr>
        <w:t xml:space="preserve">énero, fecha de nacimiento, </w:t>
      </w:r>
      <w:r w:rsidR="007F276F">
        <w:rPr>
          <w:rFonts w:ascii="Arial" w:hAnsi="Arial" w:cs="Arial"/>
        </w:rPr>
        <w:t>unidad t</w:t>
      </w:r>
      <w:r w:rsidR="008D7936" w:rsidRPr="00D549B3">
        <w:rPr>
          <w:rFonts w:ascii="Arial" w:hAnsi="Arial" w:cs="Arial"/>
        </w:rPr>
        <w:t xml:space="preserve">erritorial </w:t>
      </w:r>
      <w:r w:rsidR="007F276F">
        <w:rPr>
          <w:rFonts w:ascii="Arial" w:hAnsi="Arial" w:cs="Arial"/>
        </w:rPr>
        <w:t>e</w:t>
      </w:r>
      <w:r w:rsidR="008D7936" w:rsidRPr="00D549B3">
        <w:rPr>
          <w:rFonts w:ascii="Arial" w:hAnsi="Arial" w:cs="Arial"/>
        </w:rPr>
        <w:t xml:space="preserve">ducativa a la que pertenece la institución educativa </w:t>
      </w:r>
      <w:r w:rsidRPr="00D549B3">
        <w:rPr>
          <w:rFonts w:ascii="Arial" w:hAnsi="Arial" w:cs="Arial"/>
          <w:color w:val="000000"/>
        </w:rPr>
        <w:t>,etc. Las características medibles pueden s</w:t>
      </w:r>
      <w:r w:rsidR="007F276F">
        <w:rPr>
          <w:rFonts w:ascii="Arial" w:hAnsi="Arial" w:cs="Arial"/>
          <w:color w:val="000000"/>
        </w:rPr>
        <w:t>er cualitativas o cuantitativas.</w:t>
      </w:r>
      <w:r w:rsidRPr="00D549B3">
        <w:rPr>
          <w:rFonts w:ascii="Arial" w:hAnsi="Arial" w:cs="Arial"/>
          <w:color w:val="000000"/>
        </w:rPr>
        <w:t xml:space="preserve"> </w:t>
      </w:r>
    </w:p>
    <w:p w:rsidR="00867CA4" w:rsidRDefault="00867CA4" w:rsidP="00C91F26">
      <w:pPr>
        <w:tabs>
          <w:tab w:val="num" w:pos="540"/>
        </w:tabs>
        <w:spacing w:line="480" w:lineRule="auto"/>
        <w:jc w:val="both"/>
        <w:rPr>
          <w:rFonts w:ascii="Arial" w:hAnsi="Arial" w:cs="Arial"/>
          <w:b/>
          <w:color w:val="000000"/>
        </w:rPr>
      </w:pPr>
    </w:p>
    <w:p w:rsidR="005A7F9E" w:rsidRPr="00D549B3" w:rsidRDefault="00996DC8" w:rsidP="00C91F26">
      <w:pPr>
        <w:tabs>
          <w:tab w:val="num" w:pos="540"/>
        </w:tabs>
        <w:spacing w:line="480" w:lineRule="auto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b/>
          <w:color w:val="000000"/>
        </w:rPr>
        <w:t xml:space="preserve">Espacio Muestral </w:t>
      </w:r>
      <w:r w:rsidRPr="00D549B3">
        <w:rPr>
          <w:rFonts w:ascii="Arial" w:hAnsi="Arial" w:cs="Arial"/>
          <w:color w:val="000000"/>
        </w:rPr>
        <w:t>el espacio muestral asociado con un experimento, es el par: (</w:t>
      </w:r>
      <w:r w:rsidR="005A7F9E" w:rsidRPr="00D549B3">
        <w:rPr>
          <w:rFonts w:ascii="Arial" w:hAnsi="Arial" w:cs="Arial"/>
          <w:color w:val="000000"/>
        </w:rPr>
        <w:t>Ω</w:t>
      </w:r>
      <w:r w:rsidR="005A7F9E" w:rsidRPr="00D549B3">
        <w:rPr>
          <w:rFonts w:ascii="Arial" w:hAnsi="Arial" w:cs="Arial"/>
          <w:color w:val="000000"/>
          <w:rtl/>
        </w:rPr>
        <w:t>,</w:t>
      </w:r>
      <w:r w:rsidR="00B07F2E" w:rsidRPr="00D549B3">
        <w:rPr>
          <w:rFonts w:ascii="Arial" w:hAnsi="Arial" w:cs="Arial"/>
          <w:color w:val="000000"/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3.1pt" o:ole="">
            <v:imagedata r:id="rId7" o:title=""/>
          </v:shape>
          <o:OLEObject Type="Embed" ProgID="Equation.3" ShapeID="_x0000_i1025" DrawAspect="Content" ObjectID="_1308374961" r:id="rId8"/>
        </w:object>
      </w:r>
      <w:r w:rsidRPr="00D549B3">
        <w:rPr>
          <w:rFonts w:ascii="Arial" w:hAnsi="Arial" w:cs="Arial"/>
          <w:color w:val="000000"/>
        </w:rPr>
        <w:t>)</w:t>
      </w:r>
      <w:r w:rsidRPr="00D549B3">
        <w:rPr>
          <w:rFonts w:ascii="Arial" w:hAnsi="Arial" w:cs="Arial"/>
          <w:b/>
          <w:color w:val="000000"/>
        </w:rPr>
        <w:t xml:space="preserve"> </w:t>
      </w:r>
      <w:r w:rsidR="005A7F9E" w:rsidRPr="00D549B3">
        <w:rPr>
          <w:rFonts w:ascii="Arial" w:hAnsi="Arial" w:cs="Arial"/>
          <w:color w:val="000000"/>
        </w:rPr>
        <w:t>donde:</w:t>
      </w:r>
    </w:p>
    <w:p w:rsidR="005A7F9E" w:rsidRPr="00D549B3" w:rsidRDefault="005A7F9E" w:rsidP="00C91F26">
      <w:pPr>
        <w:tabs>
          <w:tab w:val="num" w:pos="540"/>
        </w:tabs>
        <w:spacing w:line="480" w:lineRule="auto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>Ω</w:t>
      </w:r>
      <w:r w:rsidR="00B07F2E" w:rsidRPr="00D549B3">
        <w:rPr>
          <w:rFonts w:ascii="Arial" w:hAnsi="Arial" w:cs="Arial"/>
          <w:color w:val="000000"/>
        </w:rPr>
        <w:t xml:space="preserve"> </w:t>
      </w:r>
      <w:r w:rsidRPr="00D549B3">
        <w:rPr>
          <w:rFonts w:ascii="Arial" w:hAnsi="Arial" w:cs="Arial"/>
          <w:color w:val="000000"/>
        </w:rPr>
        <w:t>: es el conjunto omega, que consta de todos los resultados posibles del experimentos y;</w:t>
      </w:r>
    </w:p>
    <w:p w:rsidR="00150E7E" w:rsidRPr="00D549B3" w:rsidRDefault="00B07F2E" w:rsidP="00C91F26">
      <w:pPr>
        <w:tabs>
          <w:tab w:val="num" w:pos="540"/>
        </w:tabs>
        <w:spacing w:line="480" w:lineRule="auto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  <w:position w:val="-10"/>
        </w:rPr>
        <w:object w:dxaOrig="240" w:dyaOrig="260">
          <v:shape id="_x0000_i1026" type="#_x0000_t75" style="width:12.15pt;height:13.1pt" o:ole="">
            <v:imagedata r:id="rId7" o:title=""/>
          </v:shape>
          <o:OLEObject Type="Embed" ProgID="Equation.3" ShapeID="_x0000_i1026" DrawAspect="Content" ObjectID="_1308374962" r:id="rId9"/>
        </w:object>
      </w:r>
      <w:r w:rsidR="005A7F9E" w:rsidRPr="00D549B3">
        <w:rPr>
          <w:rFonts w:ascii="Arial" w:hAnsi="Arial" w:cs="Arial"/>
          <w:color w:val="000000"/>
        </w:rPr>
        <w:t xml:space="preserve"> : es el σ-álgebra de subconjuntos de Ω</w:t>
      </w:r>
      <w:r w:rsidR="00150E7E" w:rsidRPr="00D549B3">
        <w:rPr>
          <w:rFonts w:ascii="Arial" w:hAnsi="Arial" w:cs="Arial"/>
          <w:color w:val="000000"/>
        </w:rPr>
        <w:t>.</w:t>
      </w:r>
    </w:p>
    <w:p w:rsidR="00CF0405" w:rsidRPr="00D549B3" w:rsidRDefault="00150E7E" w:rsidP="00C91F26">
      <w:pPr>
        <w:tabs>
          <w:tab w:val="num" w:pos="540"/>
        </w:tabs>
        <w:spacing w:line="480" w:lineRule="auto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>Ejemplo, si Ω = {S, C}</w:t>
      </w:r>
    </w:p>
    <w:p w:rsidR="00CF0405" w:rsidRPr="00D549B3" w:rsidRDefault="00BE29BF" w:rsidP="00C91F26">
      <w:pPr>
        <w:tabs>
          <w:tab w:val="num" w:pos="540"/>
        </w:tabs>
        <w:spacing w:line="480" w:lineRule="auto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ab/>
      </w:r>
      <w:r w:rsidRPr="00D549B3">
        <w:rPr>
          <w:rFonts w:ascii="Arial" w:hAnsi="Arial" w:cs="Arial"/>
          <w:color w:val="000000"/>
        </w:rPr>
        <w:tab/>
      </w:r>
      <w:r w:rsidRPr="00D549B3">
        <w:rPr>
          <w:rFonts w:ascii="Arial" w:hAnsi="Arial" w:cs="Arial"/>
          <w:color w:val="000000"/>
        </w:rPr>
        <w:tab/>
      </w:r>
      <w:r w:rsidRPr="00D549B3">
        <w:rPr>
          <w:rFonts w:ascii="Arial" w:hAnsi="Arial" w:cs="Arial"/>
          <w:color w:val="000000"/>
        </w:rPr>
        <w:tab/>
      </w:r>
      <w:r w:rsidRPr="00D549B3">
        <w:rPr>
          <w:rFonts w:ascii="Arial" w:hAnsi="Arial" w:cs="Arial"/>
          <w:color w:val="000000"/>
        </w:rPr>
        <w:tab/>
      </w:r>
      <w:r w:rsidR="00B07F2E" w:rsidRPr="00D549B3">
        <w:rPr>
          <w:rFonts w:ascii="Arial" w:hAnsi="Arial" w:cs="Arial"/>
          <w:color w:val="000000"/>
          <w:position w:val="-10"/>
        </w:rPr>
        <w:object w:dxaOrig="240" w:dyaOrig="260">
          <v:shape id="_x0000_i1027" type="#_x0000_t75" style="width:12.15pt;height:13.1pt" o:ole="">
            <v:imagedata r:id="rId7" o:title=""/>
          </v:shape>
          <o:OLEObject Type="Embed" ProgID="Equation.3" ShapeID="_x0000_i1027" DrawAspect="Content" ObjectID="_1308374963" r:id="rId10"/>
        </w:object>
      </w:r>
      <w:r w:rsidR="00150E7E" w:rsidRPr="00D549B3">
        <w:rPr>
          <w:rFonts w:ascii="Arial" w:hAnsi="Arial" w:cs="Arial"/>
          <w:color w:val="000000"/>
        </w:rPr>
        <w:t xml:space="preserve"> = {ø, {S}, {C}, Ω}</w:t>
      </w:r>
    </w:p>
    <w:p w:rsidR="004D7E74" w:rsidRDefault="00AF170B" w:rsidP="00C91F26">
      <w:pPr>
        <w:tabs>
          <w:tab w:val="num" w:pos="540"/>
        </w:tabs>
        <w:spacing w:line="480" w:lineRule="auto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b/>
          <w:color w:val="000000"/>
        </w:rPr>
        <w:t xml:space="preserve">Población Investigada </w:t>
      </w:r>
      <w:r w:rsidRPr="00D549B3">
        <w:rPr>
          <w:rFonts w:ascii="Arial" w:hAnsi="Arial" w:cs="Arial"/>
          <w:color w:val="000000"/>
        </w:rPr>
        <w:t>es el conjunto de entes que realmente es objeto de estudio, la población</w:t>
      </w:r>
      <w:r w:rsidR="007F276F">
        <w:rPr>
          <w:rFonts w:ascii="Arial" w:hAnsi="Arial" w:cs="Arial"/>
          <w:color w:val="000000"/>
        </w:rPr>
        <w:t xml:space="preserve"> i</w:t>
      </w:r>
      <w:r w:rsidR="004D7E74" w:rsidRPr="00D549B3">
        <w:rPr>
          <w:rFonts w:ascii="Arial" w:hAnsi="Arial" w:cs="Arial"/>
          <w:color w:val="000000"/>
        </w:rPr>
        <w:t>nvestigada, no siempre es la misma que la Población Objetivo</w:t>
      </w:r>
      <w:r w:rsidR="007F276F">
        <w:rPr>
          <w:rFonts w:ascii="Arial" w:hAnsi="Arial" w:cs="Arial"/>
          <w:color w:val="000000"/>
        </w:rPr>
        <w:t>,</w:t>
      </w:r>
      <w:r w:rsidR="004D7E74" w:rsidRPr="00D549B3">
        <w:rPr>
          <w:rFonts w:ascii="Arial" w:hAnsi="Arial" w:cs="Arial"/>
          <w:color w:val="000000"/>
        </w:rPr>
        <w:t xml:space="preserve"> esto se debe a que pueden surgir diferentes inconvenientes para poder llegar a todos los entes que conforman la Población Objetivo, por la falta de actualización de datos del marco muestral utilizado o por la negativa a colaborar por parte de los entes informantes.</w:t>
      </w:r>
    </w:p>
    <w:p w:rsidR="001A565E" w:rsidRPr="00D549B3" w:rsidRDefault="001A565E" w:rsidP="00C91F26">
      <w:pPr>
        <w:tabs>
          <w:tab w:val="num" w:pos="540"/>
        </w:tabs>
        <w:spacing w:line="480" w:lineRule="auto"/>
        <w:jc w:val="both"/>
        <w:rPr>
          <w:rFonts w:ascii="Arial" w:hAnsi="Arial" w:cs="Arial"/>
          <w:color w:val="000000"/>
        </w:rPr>
      </w:pPr>
    </w:p>
    <w:p w:rsidR="00516D7A" w:rsidRPr="00D549B3" w:rsidRDefault="004D7E74" w:rsidP="00C91F26">
      <w:pPr>
        <w:tabs>
          <w:tab w:val="num" w:pos="540"/>
        </w:tabs>
        <w:spacing w:line="480" w:lineRule="auto"/>
        <w:jc w:val="both"/>
        <w:rPr>
          <w:rFonts w:ascii="Arial" w:hAnsi="Arial" w:cs="Arial"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 xml:space="preserve">Muestra Aleatoria </w:t>
      </w:r>
      <w:r w:rsidRPr="00D549B3">
        <w:rPr>
          <w:rFonts w:ascii="Arial" w:hAnsi="Arial" w:cs="Arial"/>
          <w:color w:val="000000"/>
        </w:rPr>
        <w:t xml:space="preserve">sea X una población finita de tamaño </w:t>
      </w:r>
      <w:r w:rsidRPr="001A565E">
        <w:rPr>
          <w:rFonts w:ascii="Arial" w:hAnsi="Arial" w:cs="Arial"/>
          <w:color w:val="000000"/>
        </w:rPr>
        <w:t>N</w:t>
      </w:r>
      <w:r w:rsidRPr="00D549B3">
        <w:rPr>
          <w:rFonts w:ascii="Arial" w:hAnsi="Arial" w:cs="Arial"/>
          <w:color w:val="000000"/>
        </w:rPr>
        <w:t>, sea n el tamaño de la muestra, se dice que</w:t>
      </w:r>
      <w:r w:rsidR="007F276F">
        <w:rPr>
          <w:rFonts w:ascii="Arial" w:hAnsi="Arial" w:cs="Arial"/>
          <w:color w:val="000000"/>
        </w:rPr>
        <w:t xml:space="preserve"> es</w:t>
      </w:r>
      <w:r w:rsidRPr="00D549B3">
        <w:rPr>
          <w:rFonts w:ascii="Arial" w:hAnsi="Arial" w:cs="Arial"/>
          <w:color w:val="000000"/>
        </w:rPr>
        <w:t xml:space="preserve"> una </w:t>
      </w:r>
      <w:r w:rsidR="00516D7A" w:rsidRPr="00D549B3">
        <w:rPr>
          <w:rFonts w:ascii="Arial" w:hAnsi="Arial" w:cs="Arial"/>
          <w:color w:val="000000"/>
        </w:rPr>
        <w:t>“muestra aleatoria”, si es el resultado de tomar las unidades de investigación de tal m</w:t>
      </w:r>
      <w:r w:rsidR="00EB58A8" w:rsidRPr="00D549B3">
        <w:rPr>
          <w:rFonts w:ascii="Arial" w:hAnsi="Arial" w:cs="Arial"/>
          <w:color w:val="000000"/>
        </w:rPr>
        <w:t>anera que cada una de las</w:t>
      </w:r>
      <w:r w:rsidR="00BD3952" w:rsidRPr="00D549B3">
        <w:rPr>
          <w:rFonts w:ascii="Arial" w:hAnsi="Arial" w:cs="Arial"/>
          <w:i/>
          <w:color w:val="000000"/>
          <w:position w:val="-30"/>
        </w:rPr>
        <w:object w:dxaOrig="480" w:dyaOrig="720">
          <v:shape id="_x0000_i1028" type="#_x0000_t75" style="width:24.3pt;height:36.45pt" o:ole="">
            <v:imagedata r:id="rId11" o:title=""/>
          </v:shape>
          <o:OLEObject Type="Embed" ProgID="Equation.3" ShapeID="_x0000_i1028" DrawAspect="Content" ObjectID="_1308374964" r:id="rId12"/>
        </w:object>
      </w:r>
      <w:r w:rsidR="00516D7A" w:rsidRPr="00D549B3">
        <w:rPr>
          <w:rFonts w:ascii="Arial" w:hAnsi="Arial" w:cs="Arial"/>
          <w:color w:val="000000"/>
        </w:rPr>
        <w:t xml:space="preserve">conjunto no ordenado de tamaño </w:t>
      </w:r>
      <w:r w:rsidR="00516D7A" w:rsidRPr="00D549B3">
        <w:rPr>
          <w:rFonts w:ascii="Arial" w:hAnsi="Arial" w:cs="Arial"/>
          <w:i/>
          <w:color w:val="000000"/>
        </w:rPr>
        <w:t>n</w:t>
      </w:r>
      <w:r w:rsidR="00516D7A" w:rsidRPr="00D549B3">
        <w:rPr>
          <w:rFonts w:ascii="Arial" w:hAnsi="Arial" w:cs="Arial"/>
          <w:color w:val="000000"/>
        </w:rPr>
        <w:t>, tenga la misma probabilidad de constituir la muestra.</w:t>
      </w:r>
    </w:p>
    <w:p w:rsidR="00AF170B" w:rsidRDefault="00516D7A" w:rsidP="00C91F26">
      <w:pPr>
        <w:tabs>
          <w:tab w:val="num" w:pos="540"/>
        </w:tabs>
        <w:spacing w:line="480" w:lineRule="auto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>Si X es una población infinita, X</w:t>
      </w:r>
      <w:r w:rsidRPr="00D549B3">
        <w:rPr>
          <w:rFonts w:ascii="Arial" w:hAnsi="Arial" w:cs="Arial"/>
          <w:color w:val="000000"/>
          <w:vertAlign w:val="subscript"/>
        </w:rPr>
        <w:t>1</w:t>
      </w:r>
      <w:r w:rsidRPr="00D549B3">
        <w:rPr>
          <w:rFonts w:ascii="Arial" w:hAnsi="Arial" w:cs="Arial"/>
          <w:color w:val="000000"/>
        </w:rPr>
        <w:t>, X</w:t>
      </w:r>
      <w:r w:rsidRPr="00D549B3">
        <w:rPr>
          <w:rFonts w:ascii="Arial" w:hAnsi="Arial" w:cs="Arial"/>
          <w:color w:val="000000"/>
          <w:vertAlign w:val="subscript"/>
        </w:rPr>
        <w:t>2</w:t>
      </w:r>
      <w:r w:rsidRPr="00D549B3">
        <w:rPr>
          <w:rFonts w:ascii="Arial" w:hAnsi="Arial" w:cs="Arial"/>
          <w:color w:val="000000"/>
        </w:rPr>
        <w:t>, X</w:t>
      </w:r>
      <w:r w:rsidRPr="00D549B3">
        <w:rPr>
          <w:rFonts w:ascii="Arial" w:hAnsi="Arial" w:cs="Arial"/>
          <w:color w:val="000000"/>
          <w:vertAlign w:val="subscript"/>
        </w:rPr>
        <w:t>3</w:t>
      </w:r>
      <w:r w:rsidRPr="00D549B3">
        <w:rPr>
          <w:rFonts w:ascii="Arial" w:hAnsi="Arial" w:cs="Arial"/>
          <w:color w:val="000000"/>
        </w:rPr>
        <w:t>,….,X</w:t>
      </w:r>
      <w:r w:rsidRPr="00D549B3">
        <w:rPr>
          <w:rFonts w:ascii="Arial" w:hAnsi="Arial" w:cs="Arial"/>
          <w:color w:val="000000"/>
          <w:vertAlign w:val="subscript"/>
        </w:rPr>
        <w:t>n</w:t>
      </w:r>
      <w:r w:rsidR="00EB58A8" w:rsidRPr="00D549B3">
        <w:rPr>
          <w:rFonts w:ascii="Arial" w:hAnsi="Arial" w:cs="Arial"/>
          <w:color w:val="000000"/>
          <w:vertAlign w:val="subscript"/>
        </w:rPr>
        <w:t>.</w:t>
      </w:r>
      <w:r w:rsidRPr="00D549B3">
        <w:rPr>
          <w:rFonts w:ascii="Arial" w:hAnsi="Arial" w:cs="Arial"/>
          <w:color w:val="000000"/>
          <w:vertAlign w:val="subscript"/>
        </w:rPr>
        <w:t xml:space="preserve"> </w:t>
      </w:r>
      <w:r w:rsidRPr="00D549B3">
        <w:rPr>
          <w:rFonts w:ascii="Arial" w:hAnsi="Arial" w:cs="Arial"/>
          <w:color w:val="000000"/>
        </w:rPr>
        <w:t>es una muestra aleatoria de tamaño n tomada de X, si X</w:t>
      </w:r>
      <w:r w:rsidRPr="00D549B3">
        <w:rPr>
          <w:rFonts w:ascii="Arial" w:hAnsi="Arial" w:cs="Arial"/>
          <w:color w:val="000000"/>
          <w:vertAlign w:val="subscript"/>
        </w:rPr>
        <w:t>1</w:t>
      </w:r>
      <w:r w:rsidRPr="00D549B3">
        <w:rPr>
          <w:rFonts w:ascii="Arial" w:hAnsi="Arial" w:cs="Arial"/>
          <w:color w:val="000000"/>
        </w:rPr>
        <w:t>, X</w:t>
      </w:r>
      <w:r w:rsidRPr="00D549B3">
        <w:rPr>
          <w:rFonts w:ascii="Arial" w:hAnsi="Arial" w:cs="Arial"/>
          <w:color w:val="000000"/>
          <w:vertAlign w:val="subscript"/>
        </w:rPr>
        <w:t>2</w:t>
      </w:r>
      <w:r w:rsidRPr="00D549B3">
        <w:rPr>
          <w:rFonts w:ascii="Arial" w:hAnsi="Arial" w:cs="Arial"/>
          <w:color w:val="000000"/>
        </w:rPr>
        <w:t>, X</w:t>
      </w:r>
      <w:r w:rsidRPr="00D549B3">
        <w:rPr>
          <w:rFonts w:ascii="Arial" w:hAnsi="Arial" w:cs="Arial"/>
          <w:color w:val="000000"/>
          <w:vertAlign w:val="subscript"/>
        </w:rPr>
        <w:t>3</w:t>
      </w:r>
      <w:r w:rsidRPr="00D549B3">
        <w:rPr>
          <w:rFonts w:ascii="Arial" w:hAnsi="Arial" w:cs="Arial"/>
          <w:color w:val="000000"/>
        </w:rPr>
        <w:t>,….,X</w:t>
      </w:r>
      <w:r w:rsidR="00EB58A8" w:rsidRPr="00D549B3">
        <w:rPr>
          <w:rFonts w:ascii="Arial" w:hAnsi="Arial" w:cs="Arial"/>
          <w:color w:val="000000"/>
          <w:vertAlign w:val="subscript"/>
        </w:rPr>
        <w:t>n.</w:t>
      </w:r>
      <w:r w:rsidRPr="00D549B3">
        <w:rPr>
          <w:rFonts w:ascii="Arial" w:hAnsi="Arial" w:cs="Arial"/>
          <w:color w:val="000000"/>
          <w:vertAlign w:val="subscript"/>
        </w:rPr>
        <w:t xml:space="preserve"> </w:t>
      </w:r>
      <w:r w:rsidRPr="00D549B3">
        <w:rPr>
          <w:rFonts w:ascii="Arial" w:hAnsi="Arial" w:cs="Arial"/>
          <w:color w:val="000000"/>
        </w:rPr>
        <w:t>son variables independientes e idénticamente distribuidas (i.i.d).</w:t>
      </w:r>
    </w:p>
    <w:p w:rsidR="001A565E" w:rsidRDefault="00516D7A" w:rsidP="00C91F26">
      <w:pPr>
        <w:tabs>
          <w:tab w:val="num" w:pos="540"/>
        </w:tabs>
        <w:spacing w:line="480" w:lineRule="auto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b/>
          <w:color w:val="000000"/>
        </w:rPr>
        <w:t xml:space="preserve">El marco muestral </w:t>
      </w:r>
      <w:r w:rsidRPr="00D549B3">
        <w:rPr>
          <w:rFonts w:ascii="Arial" w:hAnsi="Arial" w:cs="Arial"/>
          <w:color w:val="000000"/>
        </w:rPr>
        <w:t>es una representación simbólica de los entes investigados, en este caso el marco muestral es la lista de colegios fiscales urbanos registrados en la Dirección Provincial de Educación del Guayas.</w:t>
      </w:r>
    </w:p>
    <w:p w:rsidR="00516D7A" w:rsidRPr="00D549B3" w:rsidRDefault="00516D7A" w:rsidP="00C91F26">
      <w:pPr>
        <w:tabs>
          <w:tab w:val="num" w:pos="540"/>
        </w:tabs>
        <w:spacing w:line="480" w:lineRule="auto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lastRenderedPageBreak/>
        <w:t xml:space="preserve"> </w:t>
      </w:r>
    </w:p>
    <w:p w:rsidR="00516D7A" w:rsidRPr="00D549B3" w:rsidRDefault="00516D7A" w:rsidP="00C91F26">
      <w:pPr>
        <w:tabs>
          <w:tab w:val="num" w:pos="540"/>
        </w:tabs>
        <w:spacing w:line="480" w:lineRule="auto"/>
        <w:jc w:val="both"/>
        <w:rPr>
          <w:rFonts w:ascii="Arial" w:hAnsi="Arial" w:cs="Arial"/>
          <w:b/>
          <w:color w:val="000000"/>
        </w:rPr>
      </w:pPr>
      <w:r w:rsidRPr="00D549B3">
        <w:rPr>
          <w:rFonts w:ascii="Arial" w:hAnsi="Arial" w:cs="Arial"/>
          <w:b/>
          <w:color w:val="000000"/>
        </w:rPr>
        <w:t xml:space="preserve">Censo </w:t>
      </w:r>
      <w:r w:rsidRPr="00D549B3">
        <w:rPr>
          <w:rFonts w:ascii="Arial" w:hAnsi="Arial" w:cs="Arial"/>
          <w:color w:val="000000"/>
        </w:rPr>
        <w:t>es la investigación exhaustiva de todas las unidades de la población objetivo, generalmente se realiza un censo cuando se requiere tener toda la información refer</w:t>
      </w:r>
      <w:r w:rsidR="00FE35BD" w:rsidRPr="00D549B3">
        <w:rPr>
          <w:rFonts w:ascii="Arial" w:hAnsi="Arial" w:cs="Arial"/>
          <w:color w:val="000000"/>
        </w:rPr>
        <w:t>e</w:t>
      </w:r>
      <w:r w:rsidRPr="00D549B3">
        <w:rPr>
          <w:rFonts w:ascii="Arial" w:hAnsi="Arial" w:cs="Arial"/>
          <w:color w:val="000000"/>
        </w:rPr>
        <w:t xml:space="preserve">nte a la población o cuando una muestra de la población no sea suficiente para hacer </w:t>
      </w:r>
      <w:r w:rsidR="00FE35BD" w:rsidRPr="00D549B3">
        <w:rPr>
          <w:rFonts w:ascii="Arial" w:hAnsi="Arial" w:cs="Arial"/>
          <w:color w:val="000000"/>
        </w:rPr>
        <w:t xml:space="preserve">inferencia </w:t>
      </w:r>
      <w:r w:rsidRPr="00D549B3">
        <w:rPr>
          <w:rFonts w:ascii="Arial" w:hAnsi="Arial" w:cs="Arial"/>
          <w:color w:val="000000"/>
        </w:rPr>
        <w:t>con datos muestrale</w:t>
      </w:r>
      <w:r w:rsidR="00FE35BD" w:rsidRPr="00D549B3">
        <w:rPr>
          <w:rFonts w:ascii="Arial" w:hAnsi="Arial" w:cs="Arial"/>
          <w:color w:val="000000"/>
        </w:rPr>
        <w:t>s.</w:t>
      </w:r>
      <w:r w:rsidRPr="00D549B3">
        <w:rPr>
          <w:rFonts w:ascii="Arial" w:hAnsi="Arial" w:cs="Arial"/>
          <w:b/>
          <w:color w:val="000000"/>
        </w:rPr>
        <w:t xml:space="preserve"> </w:t>
      </w:r>
    </w:p>
    <w:p w:rsidR="00FE35BD" w:rsidRPr="00D549B3" w:rsidRDefault="0097555E" w:rsidP="008C7148">
      <w:pPr>
        <w:pStyle w:val="Ttulo2"/>
        <w:numPr>
          <w:ilvl w:val="1"/>
          <w:numId w:val="5"/>
        </w:numPr>
        <w:tabs>
          <w:tab w:val="clear" w:pos="576"/>
          <w:tab w:val="num" w:pos="0"/>
        </w:tabs>
        <w:spacing w:line="480" w:lineRule="auto"/>
        <w:ind w:left="-540" w:firstLine="0"/>
        <w:jc w:val="both"/>
        <w:rPr>
          <w:bCs w:val="0"/>
          <w:i w:val="0"/>
          <w:iCs w:val="0"/>
          <w:color w:val="000000"/>
          <w:sz w:val="24"/>
          <w:szCs w:val="24"/>
        </w:rPr>
      </w:pPr>
      <w:r>
        <w:rPr>
          <w:bCs w:val="0"/>
          <w:i w:val="0"/>
          <w:iCs w:val="0"/>
          <w:color w:val="000000"/>
          <w:sz w:val="24"/>
          <w:szCs w:val="24"/>
        </w:rPr>
        <w:t>Determinación del censo</w:t>
      </w:r>
      <w:r w:rsidR="00EB58A8" w:rsidRPr="00D549B3">
        <w:rPr>
          <w:bCs w:val="0"/>
          <w:i w:val="0"/>
          <w:iCs w:val="0"/>
          <w:color w:val="000000"/>
          <w:sz w:val="24"/>
          <w:szCs w:val="24"/>
        </w:rPr>
        <w:t xml:space="preserve"> variable a Investigar</w:t>
      </w:r>
      <w:r w:rsidR="00957EE6" w:rsidRPr="00D549B3">
        <w:rPr>
          <w:bCs w:val="0"/>
          <w:i w:val="0"/>
          <w:iCs w:val="0"/>
          <w:color w:val="000000"/>
          <w:sz w:val="24"/>
          <w:szCs w:val="24"/>
        </w:rPr>
        <w:t>.</w:t>
      </w:r>
      <w:r w:rsidR="00EB58A8" w:rsidRPr="00D549B3">
        <w:rPr>
          <w:bCs w:val="0"/>
          <w:i w:val="0"/>
          <w:iCs w:val="0"/>
          <w:color w:val="000000"/>
          <w:sz w:val="24"/>
          <w:szCs w:val="24"/>
        </w:rPr>
        <w:t xml:space="preserve"> </w:t>
      </w:r>
    </w:p>
    <w:p w:rsidR="00AF170B" w:rsidRPr="00D549B3" w:rsidRDefault="00EB58A8" w:rsidP="00C91F26">
      <w:pPr>
        <w:tabs>
          <w:tab w:val="num" w:pos="540"/>
        </w:tabs>
        <w:spacing w:line="480" w:lineRule="auto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>En las siguientes secciones se menciona la razón por la cual se decide realizar úncenos para esta investigación; también se pres</w:t>
      </w:r>
      <w:r w:rsidR="007F276F">
        <w:rPr>
          <w:rFonts w:ascii="Arial" w:hAnsi="Arial" w:cs="Arial"/>
          <w:color w:val="000000"/>
        </w:rPr>
        <w:t>enta la codificación de cada un</w:t>
      </w:r>
      <w:r w:rsidRPr="00D549B3">
        <w:rPr>
          <w:rFonts w:ascii="Arial" w:hAnsi="Arial" w:cs="Arial"/>
          <w:color w:val="000000"/>
        </w:rPr>
        <w:t xml:space="preserve">a de las variables del cuestionario aplicado a </w:t>
      </w:r>
      <w:r w:rsidR="00BE29BF" w:rsidRPr="00D549B3">
        <w:rPr>
          <w:rFonts w:ascii="Arial" w:hAnsi="Arial" w:cs="Arial"/>
          <w:color w:val="000000"/>
        </w:rPr>
        <w:t>Directores</w:t>
      </w:r>
      <w:r w:rsidRPr="00D549B3">
        <w:rPr>
          <w:rFonts w:ascii="Arial" w:hAnsi="Arial" w:cs="Arial"/>
          <w:color w:val="000000"/>
        </w:rPr>
        <w:t xml:space="preserve"> o </w:t>
      </w:r>
      <w:r w:rsidR="00DA3673" w:rsidRPr="00D549B3">
        <w:rPr>
          <w:rFonts w:ascii="Arial" w:hAnsi="Arial" w:cs="Arial"/>
          <w:color w:val="000000"/>
        </w:rPr>
        <w:t>Sub-Director</w:t>
      </w:r>
      <w:r w:rsidR="00BE29BF" w:rsidRPr="00D549B3">
        <w:rPr>
          <w:rFonts w:ascii="Arial" w:hAnsi="Arial" w:cs="Arial"/>
          <w:color w:val="000000"/>
        </w:rPr>
        <w:t>es</w:t>
      </w:r>
      <w:r w:rsidRPr="00D549B3">
        <w:rPr>
          <w:rFonts w:ascii="Arial" w:hAnsi="Arial" w:cs="Arial"/>
          <w:color w:val="000000"/>
        </w:rPr>
        <w:t xml:space="preserve">, Inspectores y un profesor jefe de alguna área académica de los colegios objeto de este análisis. </w:t>
      </w:r>
    </w:p>
    <w:p w:rsidR="00AF170B" w:rsidRPr="00D549B3" w:rsidRDefault="00BD3952" w:rsidP="008C7148">
      <w:pPr>
        <w:pStyle w:val="Ttulo3"/>
        <w:numPr>
          <w:ilvl w:val="2"/>
          <w:numId w:val="8"/>
        </w:numPr>
        <w:tabs>
          <w:tab w:val="clear" w:pos="1440"/>
          <w:tab w:val="num" w:pos="720"/>
        </w:tabs>
        <w:spacing w:line="480" w:lineRule="auto"/>
        <w:ind w:left="360" w:hanging="360"/>
        <w:jc w:val="both"/>
        <w:rPr>
          <w:sz w:val="24"/>
          <w:szCs w:val="24"/>
        </w:rPr>
      </w:pPr>
      <w:r w:rsidRPr="00D549B3">
        <w:rPr>
          <w:sz w:val="24"/>
          <w:szCs w:val="24"/>
        </w:rPr>
        <w:t>Determinación del Censo</w:t>
      </w:r>
      <w:r w:rsidR="00957EE6" w:rsidRPr="00D549B3">
        <w:rPr>
          <w:sz w:val="24"/>
          <w:szCs w:val="24"/>
        </w:rPr>
        <w:t>.</w:t>
      </w:r>
    </w:p>
    <w:p w:rsidR="00FF629F" w:rsidRDefault="00BD3952" w:rsidP="00C91F26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</w:rPr>
        <w:t xml:space="preserve">Para la </w:t>
      </w:r>
      <w:r w:rsidR="00957EE6" w:rsidRPr="00D549B3">
        <w:rPr>
          <w:rFonts w:ascii="Arial" w:hAnsi="Arial" w:cs="Arial"/>
        </w:rPr>
        <w:t>realización</w:t>
      </w:r>
      <w:r w:rsidRPr="00D549B3">
        <w:rPr>
          <w:rFonts w:ascii="Arial" w:hAnsi="Arial" w:cs="Arial"/>
        </w:rPr>
        <w:t xml:space="preserve"> de esta investigación, tenemos que la Población Objetivo corresponde a todos los </w:t>
      </w:r>
      <w:r w:rsidR="00BE29BF" w:rsidRPr="00D549B3">
        <w:rPr>
          <w:rFonts w:ascii="Arial" w:hAnsi="Arial" w:cs="Arial"/>
          <w:color w:val="000000"/>
        </w:rPr>
        <w:t>Directores</w:t>
      </w:r>
      <w:r w:rsidRPr="00D549B3">
        <w:rPr>
          <w:rFonts w:ascii="Arial" w:hAnsi="Arial" w:cs="Arial"/>
          <w:color w:val="000000"/>
        </w:rPr>
        <w:t xml:space="preserve"> o </w:t>
      </w:r>
      <w:r w:rsidR="00BE29BF" w:rsidRPr="00D549B3">
        <w:rPr>
          <w:rFonts w:ascii="Arial" w:hAnsi="Arial" w:cs="Arial"/>
          <w:color w:val="000000"/>
        </w:rPr>
        <w:t>Sub-Directores</w:t>
      </w:r>
      <w:r w:rsidRPr="00D549B3">
        <w:rPr>
          <w:rFonts w:ascii="Arial" w:hAnsi="Arial" w:cs="Arial"/>
          <w:color w:val="000000"/>
        </w:rPr>
        <w:t xml:space="preserve">, Inspectores y un profesor jefe de alguna área académica de los colegios fiscales del </w:t>
      </w:r>
      <w:r w:rsidR="00957EE6" w:rsidRPr="00D549B3">
        <w:rPr>
          <w:rFonts w:ascii="Arial" w:hAnsi="Arial" w:cs="Arial"/>
          <w:color w:val="000000"/>
        </w:rPr>
        <w:t>cantón</w:t>
      </w:r>
      <w:r w:rsidRPr="00D549B3">
        <w:rPr>
          <w:rFonts w:ascii="Arial" w:hAnsi="Arial" w:cs="Arial"/>
          <w:color w:val="000000"/>
        </w:rPr>
        <w:t xml:space="preserve"> Guayaquil registrados para el año electivo 2006 – 2007.</w:t>
      </w:r>
    </w:p>
    <w:p w:rsidR="00FF629F" w:rsidRDefault="00FF629F" w:rsidP="00C91F26">
      <w:pPr>
        <w:tabs>
          <w:tab w:val="num" w:pos="1620"/>
        </w:tabs>
        <w:spacing w:line="480" w:lineRule="auto"/>
        <w:ind w:left="720"/>
        <w:jc w:val="both"/>
        <w:rPr>
          <w:rFonts w:ascii="Arial" w:hAnsi="Arial" w:cs="Arial"/>
          <w:color w:val="000000"/>
        </w:rPr>
      </w:pPr>
    </w:p>
    <w:p w:rsidR="00C91F26" w:rsidRDefault="00BD3952" w:rsidP="00C91F26">
      <w:pPr>
        <w:tabs>
          <w:tab w:val="num" w:pos="1620"/>
        </w:tabs>
        <w:spacing w:line="480" w:lineRule="auto"/>
        <w:ind w:left="720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 xml:space="preserve">Dado que existe un </w:t>
      </w:r>
      <w:r w:rsidR="00BE29BF" w:rsidRPr="00D549B3">
        <w:rPr>
          <w:rFonts w:ascii="Arial" w:hAnsi="Arial" w:cs="Arial"/>
          <w:color w:val="000000"/>
        </w:rPr>
        <w:t>Director</w:t>
      </w:r>
      <w:r w:rsidRPr="00D549B3">
        <w:rPr>
          <w:rFonts w:ascii="Arial" w:hAnsi="Arial" w:cs="Arial"/>
          <w:color w:val="000000"/>
        </w:rPr>
        <w:t xml:space="preserve"> o </w:t>
      </w:r>
      <w:r w:rsidR="00DA3673" w:rsidRPr="00D549B3">
        <w:rPr>
          <w:rFonts w:ascii="Arial" w:hAnsi="Arial" w:cs="Arial"/>
          <w:color w:val="000000"/>
        </w:rPr>
        <w:t>Sub-Director</w:t>
      </w:r>
      <w:r w:rsidRPr="00D549B3">
        <w:rPr>
          <w:rFonts w:ascii="Arial" w:hAnsi="Arial" w:cs="Arial"/>
          <w:color w:val="000000"/>
        </w:rPr>
        <w:t>, un Inspector y al menos un jefe de área académica</w:t>
      </w:r>
      <w:r w:rsidR="00022338" w:rsidRPr="00D549B3">
        <w:rPr>
          <w:rFonts w:ascii="Arial" w:hAnsi="Arial" w:cs="Arial"/>
          <w:color w:val="000000"/>
        </w:rPr>
        <w:t xml:space="preserve"> (se escogerá un solo jefe de área)</w:t>
      </w:r>
      <w:r w:rsidRPr="00D549B3">
        <w:rPr>
          <w:rFonts w:ascii="Arial" w:hAnsi="Arial" w:cs="Arial"/>
          <w:color w:val="000000"/>
        </w:rPr>
        <w:t xml:space="preserve"> de cada establecimiento educativo de nivel medio, la población objetivo tiene </w:t>
      </w:r>
      <w:r w:rsidRPr="00D549B3">
        <w:rPr>
          <w:rFonts w:ascii="Arial" w:hAnsi="Arial" w:cs="Arial"/>
          <w:color w:val="000000"/>
        </w:rPr>
        <w:lastRenderedPageBreak/>
        <w:t xml:space="preserve">tamaño </w:t>
      </w:r>
      <w:r w:rsidR="00AC6F7D" w:rsidRPr="00D549B3">
        <w:rPr>
          <w:rFonts w:ascii="Arial" w:hAnsi="Arial" w:cs="Arial"/>
          <w:color w:val="000000"/>
        </w:rPr>
        <w:t xml:space="preserve">de cuatro cientos sesenta y cinco elementos a entrevistar </w:t>
      </w:r>
      <w:r w:rsidR="0096003B">
        <w:rPr>
          <w:rFonts w:ascii="Arial" w:hAnsi="Arial" w:cs="Arial"/>
          <w:color w:val="000000"/>
        </w:rPr>
        <w:t>como se lo observa en la T</w:t>
      </w:r>
      <w:r w:rsidR="00C25C57" w:rsidRPr="00D549B3">
        <w:rPr>
          <w:rFonts w:ascii="Arial" w:hAnsi="Arial" w:cs="Arial"/>
          <w:color w:val="000000"/>
        </w:rPr>
        <w:t xml:space="preserve">abla 2.1, la población objetivo tiene tamaño pequeño y al obtener una muestra de ésta, el tamaño de la muestra </w:t>
      </w:r>
      <w:r w:rsidR="00C91F26" w:rsidRPr="00D549B3">
        <w:rPr>
          <w:rFonts w:ascii="Arial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27pt;margin-top:143.05pt;width:387pt;height:153.95pt;z-index:251668992;mso-position-horizontal-relative:text;mso-position-vertical-relative:text" strokeweight="3pt">
            <v:stroke linestyle="thinThick"/>
            <v:textbox style="mso-next-textbox:#_x0000_s1087">
              <w:txbxContent>
                <w:p w:rsidR="009656FB" w:rsidRPr="00750390" w:rsidRDefault="00FF629F" w:rsidP="00B07E8E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Tabla</w:t>
                  </w:r>
                  <w:r w:rsidR="009656FB" w:rsidRPr="00750390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2.1</w:t>
                  </w:r>
                </w:p>
                <w:p w:rsidR="009656FB" w:rsidRDefault="009656FB" w:rsidP="00B07E8E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 w:rsidRPr="000304C0"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LA SUPERVISIÓN ESTATAL DE </w:t>
                  </w:r>
                  <w:smartTag w:uri="urn:schemas-microsoft-com:office:smarttags" w:element="PersonName">
                    <w:smartTagPr>
                      <w:attr w:name="ProductID" w:val="LA CALIDAD DE"/>
                    </w:smartTagP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0304C0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LA CALIDAD</w:t>
                      </w:r>
                    </w:smartTag>
                    <w:r w:rsidRPr="000304C0"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 xml:space="preserve"> DE</w:t>
                    </w:r>
                  </w:smartTag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 LA </w:t>
                  </w:r>
                  <w:r w:rsidRPr="000304C0">
                    <w:rPr>
                      <w:rFonts w:ascii="Verdana" w:hAnsi="Verdana"/>
                      <w:i/>
                      <w:sz w:val="14"/>
                      <w:szCs w:val="14"/>
                    </w:rPr>
                    <w:t>EDUCACIÓN: CASO DE LOS COLEGIOS FISCALES DEL SECTOR URBANO DEL CANTÓN GUAYAQUIL.</w:t>
                  </w:r>
                </w:p>
                <w:p w:rsidR="009656FB" w:rsidRDefault="009656FB" w:rsidP="00B07E8E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Número de los Colegios </w:t>
                  </w:r>
                </w:p>
                <w:p w:rsidR="009656FB" w:rsidRPr="00B07E8E" w:rsidRDefault="009656FB" w:rsidP="00B07E8E">
                  <w:pPr>
                    <w:jc w:val="center"/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</w:pPr>
                </w:p>
                <w:tbl>
                  <w:tblPr>
                    <w:tblW w:w="4330" w:type="dxa"/>
                    <w:jc w:val="center"/>
                    <w:tblInd w:w="60" w:type="dxa"/>
                    <w:tblBorders>
                      <w:top w:val="double" w:sz="6" w:space="0" w:color="C0C0C0"/>
                      <w:left w:val="double" w:sz="6" w:space="0" w:color="C0C0C0"/>
                      <w:bottom w:val="double" w:sz="6" w:space="0" w:color="C0C0C0"/>
                      <w:right w:val="double" w:sz="6" w:space="0" w:color="C0C0C0"/>
                      <w:insideH w:val="double" w:sz="6" w:space="0" w:color="C0C0C0"/>
                      <w:insideV w:val="double" w:sz="6" w:space="0" w:color="C0C0C0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200"/>
                    <w:gridCol w:w="1193"/>
                    <w:gridCol w:w="1937"/>
                  </w:tblGrid>
                  <w:tr w:rsidR="009656FB" w:rsidRPr="00750390">
                    <w:trPr>
                      <w:trHeight w:val="372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vAlign w:val="center"/>
                      </w:tcPr>
                      <w:p w:rsidR="009656FB" w:rsidRPr="00750390" w:rsidRDefault="009656F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5039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Colegios </w:t>
                        </w:r>
                      </w:p>
                    </w:tc>
                    <w:tc>
                      <w:tcPr>
                        <w:tcW w:w="1193" w:type="dxa"/>
                        <w:shd w:val="clear" w:color="auto" w:fill="auto"/>
                        <w:vAlign w:val="center"/>
                      </w:tcPr>
                      <w:p w:rsidR="009656FB" w:rsidRPr="00750390" w:rsidRDefault="009656F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5039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Cantidad</w:t>
                        </w:r>
                      </w:p>
                    </w:tc>
                    <w:tc>
                      <w:tcPr>
                        <w:tcW w:w="1937" w:type="dxa"/>
                        <w:shd w:val="clear" w:color="auto" w:fill="auto"/>
                        <w:vAlign w:val="center"/>
                      </w:tcPr>
                      <w:p w:rsidR="009656FB" w:rsidRPr="00750390" w:rsidRDefault="009656FB" w:rsidP="00FA4EF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5039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Proporción Referida al Total de Colegios</w:t>
                        </w:r>
                      </w:p>
                    </w:tc>
                  </w:tr>
                  <w:tr w:rsidR="009656FB" w:rsidRPr="00750390">
                    <w:trPr>
                      <w:trHeight w:val="255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vAlign w:val="center"/>
                      </w:tcPr>
                      <w:p w:rsidR="009656FB" w:rsidRPr="00750390" w:rsidRDefault="009656FB" w:rsidP="00D20DB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503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Fiscales</w:t>
                        </w:r>
                      </w:p>
                    </w:tc>
                    <w:tc>
                      <w:tcPr>
                        <w:tcW w:w="1193" w:type="dxa"/>
                        <w:shd w:val="clear" w:color="auto" w:fill="auto"/>
                        <w:vAlign w:val="center"/>
                      </w:tcPr>
                      <w:p w:rsidR="009656FB" w:rsidRPr="00750390" w:rsidRDefault="009656FB" w:rsidP="00D20DB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503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155</w:t>
                        </w:r>
                      </w:p>
                    </w:tc>
                    <w:tc>
                      <w:tcPr>
                        <w:tcW w:w="1937" w:type="dxa"/>
                        <w:shd w:val="clear" w:color="auto" w:fill="auto"/>
                        <w:vAlign w:val="center"/>
                      </w:tcPr>
                      <w:p w:rsidR="009656FB" w:rsidRPr="00750390" w:rsidRDefault="007612BE" w:rsidP="00FA4E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0.32</w:t>
                        </w:r>
                      </w:p>
                    </w:tc>
                  </w:tr>
                  <w:tr w:rsidR="009656FB" w:rsidRPr="00750390">
                    <w:trPr>
                      <w:trHeight w:val="255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vAlign w:val="center"/>
                      </w:tcPr>
                      <w:p w:rsidR="009656FB" w:rsidRPr="00750390" w:rsidRDefault="009656FB" w:rsidP="00D20DB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503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Particulares</w:t>
                        </w:r>
                      </w:p>
                    </w:tc>
                    <w:tc>
                      <w:tcPr>
                        <w:tcW w:w="1193" w:type="dxa"/>
                        <w:shd w:val="clear" w:color="auto" w:fill="auto"/>
                        <w:vAlign w:val="center"/>
                      </w:tcPr>
                      <w:p w:rsidR="009656FB" w:rsidRPr="00750390" w:rsidRDefault="009656FB" w:rsidP="00D20DB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503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  <w:r w:rsidR="007612B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1937" w:type="dxa"/>
                        <w:shd w:val="clear" w:color="auto" w:fill="auto"/>
                        <w:vAlign w:val="center"/>
                      </w:tcPr>
                      <w:p w:rsidR="009656FB" w:rsidRPr="00750390" w:rsidRDefault="007612BE" w:rsidP="00D20DB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0.68</w:t>
                        </w:r>
                      </w:p>
                    </w:tc>
                  </w:tr>
                  <w:tr w:rsidR="009656FB" w:rsidRPr="00750390">
                    <w:trPr>
                      <w:trHeight w:val="270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vAlign w:val="center"/>
                      </w:tcPr>
                      <w:p w:rsidR="009656FB" w:rsidRPr="00750390" w:rsidRDefault="009656FB" w:rsidP="00D20DB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5039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Total</w:t>
                        </w:r>
                      </w:p>
                    </w:tc>
                    <w:tc>
                      <w:tcPr>
                        <w:tcW w:w="1193" w:type="dxa"/>
                        <w:shd w:val="clear" w:color="auto" w:fill="auto"/>
                        <w:vAlign w:val="center"/>
                      </w:tcPr>
                      <w:p w:rsidR="009656FB" w:rsidRPr="00750390" w:rsidRDefault="009656FB" w:rsidP="00D20DB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5039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608</w:t>
                        </w:r>
                      </w:p>
                    </w:tc>
                    <w:tc>
                      <w:tcPr>
                        <w:tcW w:w="1937" w:type="dxa"/>
                        <w:shd w:val="clear" w:color="auto" w:fill="auto"/>
                        <w:vAlign w:val="center"/>
                      </w:tcPr>
                      <w:p w:rsidR="009656FB" w:rsidRPr="00750390" w:rsidRDefault="009656FB" w:rsidP="00D20DB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5039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9656FB" w:rsidRDefault="009656FB" w:rsidP="00B07E8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9656FB" w:rsidRDefault="009656FB" w:rsidP="00B07E8E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Fuente:  </w:t>
                  </w:r>
                  <w:r>
                    <w:rPr>
                      <w:sz w:val="16"/>
                      <w:szCs w:val="16"/>
                    </w:rPr>
                    <w:t>Dirección Provincial de Educación del Guayas</w:t>
                  </w:r>
                </w:p>
                <w:p w:rsidR="001742F1" w:rsidRPr="008C31ED" w:rsidRDefault="001742F1" w:rsidP="00B07E8E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Elaborado por: José Franco Magallanes</w:t>
                  </w:r>
                </w:p>
              </w:txbxContent>
            </v:textbox>
            <w10:wrap type="square"/>
          </v:shape>
        </w:pict>
      </w:r>
      <w:r w:rsidR="00C25C57" w:rsidRPr="00D549B3">
        <w:rPr>
          <w:rFonts w:ascii="Arial" w:hAnsi="Arial" w:cs="Arial"/>
          <w:color w:val="000000"/>
        </w:rPr>
        <w:t>sería cercano a</w:t>
      </w:r>
      <w:r w:rsidR="00022338" w:rsidRPr="00D549B3">
        <w:rPr>
          <w:rFonts w:ascii="Arial" w:hAnsi="Arial" w:cs="Arial"/>
          <w:color w:val="000000"/>
        </w:rPr>
        <w:t>l de la población objetivo</w:t>
      </w:r>
      <w:r w:rsidR="00C25C57" w:rsidRPr="00D549B3">
        <w:rPr>
          <w:rFonts w:ascii="Arial" w:hAnsi="Arial" w:cs="Arial"/>
          <w:color w:val="000000"/>
        </w:rPr>
        <w:t>, por lo que se decide realizar censo para este estudio.</w:t>
      </w:r>
      <w:r w:rsidRPr="00D549B3">
        <w:rPr>
          <w:rFonts w:ascii="Arial" w:hAnsi="Arial" w:cs="Arial"/>
          <w:color w:val="000000"/>
        </w:rPr>
        <w:t xml:space="preserve"> </w:t>
      </w:r>
    </w:p>
    <w:p w:rsidR="00C91F26" w:rsidRPr="00C91F26" w:rsidRDefault="00C91F26" w:rsidP="00C91F26">
      <w:pPr>
        <w:rPr>
          <w:rFonts w:ascii="Arial" w:hAnsi="Arial" w:cs="Arial"/>
        </w:rPr>
      </w:pPr>
    </w:p>
    <w:p w:rsidR="00C91F26" w:rsidRDefault="00C91F26" w:rsidP="00C91F26">
      <w:pPr>
        <w:jc w:val="right"/>
        <w:rPr>
          <w:rFonts w:ascii="Arial" w:hAnsi="Arial" w:cs="Arial"/>
        </w:rPr>
      </w:pPr>
    </w:p>
    <w:p w:rsidR="00C91F26" w:rsidRPr="00C91F26" w:rsidRDefault="00C91F26" w:rsidP="00C91F26">
      <w:pPr>
        <w:jc w:val="right"/>
        <w:rPr>
          <w:rFonts w:ascii="Arial" w:hAnsi="Arial" w:cs="Arial"/>
        </w:rPr>
      </w:pPr>
    </w:p>
    <w:p w:rsidR="00C91F26" w:rsidRPr="00C91F26" w:rsidRDefault="00C91F26" w:rsidP="00C91F26">
      <w:pPr>
        <w:rPr>
          <w:rFonts w:ascii="Arial" w:hAnsi="Arial" w:cs="Arial"/>
        </w:rPr>
      </w:pPr>
    </w:p>
    <w:p w:rsidR="00C91F26" w:rsidRPr="00C91F26" w:rsidRDefault="00C91F26" w:rsidP="00C91F26">
      <w:pPr>
        <w:rPr>
          <w:rFonts w:ascii="Arial" w:hAnsi="Arial" w:cs="Arial"/>
        </w:rPr>
      </w:pPr>
    </w:p>
    <w:p w:rsidR="00C91F26" w:rsidRPr="00C91F26" w:rsidRDefault="00C91F26" w:rsidP="00C91F26">
      <w:pPr>
        <w:rPr>
          <w:rFonts w:ascii="Arial" w:hAnsi="Arial" w:cs="Arial"/>
        </w:rPr>
      </w:pPr>
    </w:p>
    <w:p w:rsidR="00C91F26" w:rsidRPr="00C91F26" w:rsidRDefault="00C91F26" w:rsidP="00C91F26">
      <w:pPr>
        <w:rPr>
          <w:rFonts w:ascii="Arial" w:hAnsi="Arial" w:cs="Arial"/>
        </w:rPr>
      </w:pPr>
    </w:p>
    <w:p w:rsidR="00C91F26" w:rsidRPr="00C91F26" w:rsidRDefault="00C91F26" w:rsidP="00C91F26">
      <w:pPr>
        <w:rPr>
          <w:rFonts w:ascii="Arial" w:hAnsi="Arial" w:cs="Arial"/>
        </w:rPr>
      </w:pPr>
    </w:p>
    <w:p w:rsidR="00C91F26" w:rsidRPr="00C91F26" w:rsidRDefault="00C91F26" w:rsidP="00C91F26">
      <w:pPr>
        <w:rPr>
          <w:rFonts w:ascii="Arial" w:hAnsi="Arial" w:cs="Arial"/>
        </w:rPr>
      </w:pPr>
    </w:p>
    <w:p w:rsidR="00C91F26" w:rsidRPr="00C91F26" w:rsidRDefault="00C91F26" w:rsidP="00C91F26">
      <w:pPr>
        <w:rPr>
          <w:rFonts w:ascii="Arial" w:hAnsi="Arial" w:cs="Arial"/>
        </w:rPr>
      </w:pPr>
    </w:p>
    <w:p w:rsidR="00C91F26" w:rsidRPr="00C91F26" w:rsidRDefault="00C91F26" w:rsidP="00C91F26">
      <w:pPr>
        <w:rPr>
          <w:rFonts w:ascii="Arial" w:hAnsi="Arial" w:cs="Arial"/>
        </w:rPr>
      </w:pPr>
    </w:p>
    <w:p w:rsidR="00C91F26" w:rsidRPr="00C91F26" w:rsidRDefault="00C91F26" w:rsidP="00C91F26">
      <w:pPr>
        <w:rPr>
          <w:rFonts w:ascii="Arial" w:hAnsi="Arial" w:cs="Arial"/>
        </w:rPr>
      </w:pPr>
    </w:p>
    <w:p w:rsidR="00C91F26" w:rsidRPr="00C91F26" w:rsidRDefault="00C91F26" w:rsidP="00C91F26">
      <w:pPr>
        <w:rPr>
          <w:rFonts w:ascii="Arial" w:hAnsi="Arial" w:cs="Arial"/>
        </w:rPr>
      </w:pPr>
    </w:p>
    <w:p w:rsidR="00C91F26" w:rsidRPr="00C91F26" w:rsidRDefault="00C91F26" w:rsidP="00C91F26">
      <w:pPr>
        <w:rPr>
          <w:rFonts w:ascii="Arial" w:hAnsi="Arial" w:cs="Arial"/>
        </w:rPr>
      </w:pPr>
    </w:p>
    <w:p w:rsidR="00C91F26" w:rsidRPr="00C91F26" w:rsidRDefault="00C91F26" w:rsidP="00C91F26">
      <w:pPr>
        <w:rPr>
          <w:rFonts w:ascii="Arial" w:hAnsi="Arial" w:cs="Arial"/>
        </w:rPr>
      </w:pPr>
    </w:p>
    <w:p w:rsidR="006A7537" w:rsidRDefault="008B3595" w:rsidP="00C91F26">
      <w:pPr>
        <w:tabs>
          <w:tab w:val="num" w:pos="1620"/>
        </w:tabs>
        <w:spacing w:line="48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pict>
          <v:shape id="_x0000_s1091" type="#_x0000_t202" style="position:absolute;left:0;text-align:left;margin-left:27pt;margin-top:159pt;width:387pt;height:394.25pt;z-index:251670016" strokeweight="3pt">
            <v:stroke linestyle="thinThick"/>
            <v:textbox style="mso-next-textbox:#_x0000_s1091">
              <w:txbxContent>
                <w:p w:rsidR="008B3595" w:rsidRPr="00A55B5B" w:rsidRDefault="008B3595" w:rsidP="008B3595">
                  <w:pPr>
                    <w:jc w:val="center"/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  <w:t>Tabla</w:t>
                  </w:r>
                  <w:r w:rsidRPr="00A55B5B"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  <w:t xml:space="preserve"> 2.</w:t>
                  </w:r>
                  <w:r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  <w:t>2</w:t>
                  </w:r>
                </w:p>
                <w:p w:rsidR="008B3595" w:rsidRDefault="008B3595" w:rsidP="008B3595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 w:rsidRPr="000304C0"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LA SUPERVISIÓN ESTATAL DE </w:t>
                  </w:r>
                  <w:smartTag w:uri="urn:schemas-microsoft-com:office:smarttags" w:element="PersonName">
                    <w:smartTagPr>
                      <w:attr w:name="ProductID" w:val="LA CALIDAD DE"/>
                    </w:smartTagP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0304C0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LA CALIDAD</w:t>
                      </w:r>
                    </w:smartTag>
                    <w:r w:rsidRPr="000304C0"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 xml:space="preserve"> DE</w:t>
                    </w:r>
                  </w:smartTag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 LA </w:t>
                  </w:r>
                  <w:r w:rsidRPr="000304C0">
                    <w:rPr>
                      <w:rFonts w:ascii="Verdana" w:hAnsi="Verdana"/>
                      <w:i/>
                      <w:sz w:val="14"/>
                      <w:szCs w:val="14"/>
                    </w:rPr>
                    <w:t>EDUCACIÓN: CASO DE LOS COLEGIOS FISCALES DEL SECTOR URBANO DEL CANTÓN GUAYAQUIL.</w:t>
                  </w:r>
                </w:p>
                <w:p w:rsidR="008B3595" w:rsidRDefault="008B3595" w:rsidP="008B3595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Número de los Colegios por Parroquias</w:t>
                  </w:r>
                </w:p>
                <w:p w:rsidR="008B3595" w:rsidRPr="00B07E8E" w:rsidRDefault="008B3595" w:rsidP="008B3595">
                  <w:pPr>
                    <w:jc w:val="center"/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</w:pPr>
                </w:p>
                <w:tbl>
                  <w:tblPr>
                    <w:tblW w:w="2857" w:type="dxa"/>
                    <w:tblInd w:w="2433" w:type="dxa"/>
                    <w:tblBorders>
                      <w:top w:val="double" w:sz="4" w:space="0" w:color="C0C0C0"/>
                      <w:left w:val="double" w:sz="4" w:space="0" w:color="C0C0C0"/>
                      <w:bottom w:val="double" w:sz="4" w:space="0" w:color="C0C0C0"/>
                      <w:right w:val="double" w:sz="4" w:space="0" w:color="C0C0C0"/>
                      <w:insideH w:val="double" w:sz="4" w:space="0" w:color="C0C0C0"/>
                      <w:insideV w:val="double" w:sz="4" w:space="0" w:color="C0C0C0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496"/>
                    <w:gridCol w:w="1361"/>
                  </w:tblGrid>
                  <w:tr w:rsidR="008B3595">
                    <w:trPr>
                      <w:trHeight w:val="510"/>
                    </w:trPr>
                    <w:tc>
                      <w:tcPr>
                        <w:tcW w:w="1496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Parroquias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Número de Colegios</w:t>
                        </w:r>
                      </w:p>
                    </w:tc>
                  </w:tr>
                  <w:tr w:rsidR="008B3595">
                    <w:trPr>
                      <w:trHeight w:val="255"/>
                    </w:trPr>
                    <w:tc>
                      <w:tcPr>
                        <w:tcW w:w="1496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 DE OCT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8B3595">
                    <w:trPr>
                      <w:trHeight w:val="255"/>
                    </w:trPr>
                    <w:tc>
                      <w:tcPr>
                        <w:tcW w:w="1496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AYACUCHO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8B3595">
                    <w:trPr>
                      <w:trHeight w:val="255"/>
                    </w:trPr>
                    <w:tc>
                      <w:tcPr>
                        <w:tcW w:w="1496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CARBO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8B3595">
                    <w:trPr>
                      <w:trHeight w:val="255"/>
                    </w:trPr>
                    <w:tc>
                      <w:tcPr>
                        <w:tcW w:w="1496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CHONGON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8B3595">
                    <w:trPr>
                      <w:trHeight w:val="255"/>
                    </w:trPr>
                    <w:tc>
                      <w:tcPr>
                        <w:tcW w:w="1496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CORDERO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8B3595">
                    <w:trPr>
                      <w:trHeight w:val="255"/>
                    </w:trPr>
                    <w:tc>
                      <w:tcPr>
                        <w:tcW w:w="1496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F. CORDERO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8B3595">
                    <w:trPr>
                      <w:trHeight w:val="255"/>
                    </w:trPr>
                    <w:tc>
                      <w:tcPr>
                        <w:tcW w:w="1496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G. MORENO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8B3595">
                    <w:trPr>
                      <w:trHeight w:val="255"/>
                    </w:trPr>
                    <w:tc>
                      <w:tcPr>
                        <w:tcW w:w="1496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J. G. RENDON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8B3595">
                    <w:trPr>
                      <w:trHeight w:val="255"/>
                    </w:trPr>
                    <w:tc>
                      <w:tcPr>
                        <w:tcW w:w="1496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LETAMENDI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8B3595">
                    <w:trPr>
                      <w:trHeight w:val="255"/>
                    </w:trPr>
                    <w:tc>
                      <w:tcPr>
                        <w:tcW w:w="1496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OLMEDO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8B3595">
                    <w:trPr>
                      <w:trHeight w:val="255"/>
                    </w:trPr>
                    <w:tc>
                      <w:tcPr>
                        <w:tcW w:w="1496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PASCUALES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8B3595">
                    <w:trPr>
                      <w:trHeight w:val="255"/>
                    </w:trPr>
                    <w:tc>
                      <w:tcPr>
                        <w:tcW w:w="1496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POSORJA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8B3595">
                    <w:trPr>
                      <w:trHeight w:val="255"/>
                    </w:trPr>
                    <w:tc>
                      <w:tcPr>
                        <w:tcW w:w="1496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PUNA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8B3595">
                    <w:trPr>
                      <w:trHeight w:val="255"/>
                    </w:trPr>
                    <w:tc>
                      <w:tcPr>
                        <w:tcW w:w="1496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ROCAFUERTE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8B3595">
                    <w:trPr>
                      <w:trHeight w:val="255"/>
                    </w:trPr>
                    <w:tc>
                      <w:tcPr>
                        <w:tcW w:w="1496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SUCRE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8B3595">
                    <w:trPr>
                      <w:trHeight w:val="255"/>
                    </w:trPr>
                    <w:tc>
                      <w:tcPr>
                        <w:tcW w:w="1496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TARQUI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46</w:t>
                        </w:r>
                      </w:p>
                    </w:tc>
                  </w:tr>
                  <w:tr w:rsidR="008B3595">
                    <w:trPr>
                      <w:trHeight w:val="255"/>
                    </w:trPr>
                    <w:tc>
                      <w:tcPr>
                        <w:tcW w:w="1496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TENGUEL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8B3595">
                    <w:trPr>
                      <w:trHeight w:val="255"/>
                    </w:trPr>
                    <w:tc>
                      <w:tcPr>
                        <w:tcW w:w="1496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URDANETA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8B3595">
                    <w:trPr>
                      <w:trHeight w:val="255"/>
                    </w:trPr>
                    <w:tc>
                      <w:tcPr>
                        <w:tcW w:w="1496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XIMENA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</w:tr>
                  <w:tr w:rsidR="008B3595">
                    <w:trPr>
                      <w:trHeight w:val="270"/>
                    </w:trPr>
                    <w:tc>
                      <w:tcPr>
                        <w:tcW w:w="1496" w:type="dxa"/>
                        <w:shd w:val="clear" w:color="auto" w:fill="auto"/>
                        <w:vAlign w:val="center"/>
                      </w:tcPr>
                      <w:p w:rsidR="008B3595" w:rsidRDefault="008B3595" w:rsidP="00B07E8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8B3595" w:rsidRPr="00B07E8E" w:rsidRDefault="008B3595" w:rsidP="00B07E8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07E8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155</w:t>
                        </w:r>
                      </w:p>
                    </w:tc>
                  </w:tr>
                </w:tbl>
                <w:p w:rsidR="008B3595" w:rsidRDefault="008B3595" w:rsidP="008B3595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B3595" w:rsidRPr="008C31ED" w:rsidRDefault="008B3595" w:rsidP="008B3595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Fuente:  </w:t>
                  </w:r>
                  <w:r>
                    <w:rPr>
                      <w:sz w:val="16"/>
                      <w:szCs w:val="16"/>
                    </w:rPr>
                    <w:t>Dirección Provincial de Educación del Guayas</w:t>
                  </w:r>
                </w:p>
                <w:p w:rsidR="008B3595" w:rsidRDefault="001742F1" w:rsidP="008B3595">
                  <w:r>
                    <w:rPr>
                      <w:rFonts w:ascii="Arial" w:hAnsi="Arial" w:cs="Arial"/>
                      <w:sz w:val="16"/>
                      <w:szCs w:val="16"/>
                    </w:rPr>
                    <w:t>Elaborado por: José Franco Magallanes</w:t>
                  </w:r>
                </w:p>
              </w:txbxContent>
            </v:textbox>
            <w10:wrap type="square"/>
          </v:shape>
        </w:pict>
      </w:r>
      <w:r w:rsidR="00C25C57" w:rsidRPr="00D549B3">
        <w:rPr>
          <w:rFonts w:ascii="Arial" w:hAnsi="Arial" w:cs="Arial"/>
          <w:color w:val="000000"/>
        </w:rPr>
        <w:t>El marco muestral para esta investigación, es el listado proporcionado por la Dirección Provincial de Educación del Guayas, de todos los Colegios Fiscales del Cantón Guayaquil; en la Tabla 2.2, se muestra cada parroquia urbana del Cantón Guayaquil con cada colegio correspondiente a ésta.</w:t>
      </w:r>
    </w:p>
    <w:p w:rsidR="00C91F26" w:rsidRDefault="00C91F26" w:rsidP="00C91F26">
      <w:pPr>
        <w:tabs>
          <w:tab w:val="num" w:pos="1620"/>
        </w:tabs>
        <w:spacing w:line="480" w:lineRule="auto"/>
        <w:ind w:left="720"/>
        <w:jc w:val="both"/>
        <w:rPr>
          <w:rFonts w:ascii="Arial" w:hAnsi="Arial" w:cs="Arial"/>
          <w:color w:val="000000"/>
        </w:rPr>
      </w:pPr>
    </w:p>
    <w:p w:rsidR="00C91F26" w:rsidRDefault="00C91F26" w:rsidP="00C91F26">
      <w:pPr>
        <w:tabs>
          <w:tab w:val="num" w:pos="1620"/>
        </w:tabs>
        <w:spacing w:line="480" w:lineRule="auto"/>
        <w:ind w:left="720"/>
        <w:jc w:val="both"/>
        <w:rPr>
          <w:rFonts w:ascii="Arial" w:hAnsi="Arial" w:cs="Arial"/>
          <w:color w:val="000000"/>
        </w:rPr>
      </w:pPr>
    </w:p>
    <w:p w:rsidR="00C25C57" w:rsidRDefault="006A7537" w:rsidP="00C91F26">
      <w:pPr>
        <w:tabs>
          <w:tab w:val="num" w:pos="1620"/>
        </w:tabs>
        <w:spacing w:line="480" w:lineRule="auto"/>
        <w:ind w:left="720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>La información del marco mu</w:t>
      </w:r>
      <w:r w:rsidR="00DD4670">
        <w:rPr>
          <w:rFonts w:ascii="Arial" w:hAnsi="Arial" w:cs="Arial"/>
          <w:color w:val="000000"/>
        </w:rPr>
        <w:t>estral consta del nombre de la P</w:t>
      </w:r>
      <w:r w:rsidRPr="00D549B3">
        <w:rPr>
          <w:rFonts w:ascii="Arial" w:hAnsi="Arial" w:cs="Arial"/>
          <w:color w:val="000000"/>
        </w:rPr>
        <w:t>arroquia en donde se encue</w:t>
      </w:r>
      <w:r w:rsidR="00DD4670">
        <w:rPr>
          <w:rFonts w:ascii="Arial" w:hAnsi="Arial" w:cs="Arial"/>
          <w:color w:val="000000"/>
        </w:rPr>
        <w:t>ntra el colegio, el nombre del C</w:t>
      </w:r>
      <w:r w:rsidRPr="00D549B3">
        <w:rPr>
          <w:rFonts w:ascii="Arial" w:hAnsi="Arial" w:cs="Arial"/>
          <w:color w:val="000000"/>
        </w:rPr>
        <w:t xml:space="preserve">olegio, el </w:t>
      </w:r>
      <w:r w:rsidR="001742F1">
        <w:rPr>
          <w:rFonts w:ascii="Arial" w:hAnsi="Arial" w:cs="Arial"/>
          <w:color w:val="000000"/>
        </w:rPr>
        <w:t>número</w:t>
      </w:r>
      <w:r w:rsidRPr="00D549B3">
        <w:rPr>
          <w:rFonts w:ascii="Arial" w:hAnsi="Arial" w:cs="Arial"/>
          <w:color w:val="000000"/>
        </w:rPr>
        <w:t xml:space="preserve"> de estudiantes,</w:t>
      </w:r>
      <w:r w:rsidR="00C25C57" w:rsidRPr="00D549B3">
        <w:rPr>
          <w:rFonts w:ascii="Arial" w:hAnsi="Arial" w:cs="Arial"/>
          <w:color w:val="000000"/>
        </w:rPr>
        <w:t xml:space="preserve"> </w:t>
      </w:r>
      <w:r w:rsidRPr="00D549B3">
        <w:rPr>
          <w:rFonts w:ascii="Arial" w:hAnsi="Arial" w:cs="Arial"/>
          <w:color w:val="000000"/>
        </w:rPr>
        <w:t>con el que consta el colegio como s</w:t>
      </w:r>
      <w:r w:rsidR="00DD4670">
        <w:rPr>
          <w:rFonts w:ascii="Arial" w:hAnsi="Arial" w:cs="Arial"/>
          <w:color w:val="000000"/>
        </w:rPr>
        <w:t xml:space="preserve">e puede observar en el </w:t>
      </w:r>
      <w:r w:rsidR="00DD4670" w:rsidRPr="00DD4670">
        <w:rPr>
          <w:rFonts w:ascii="Arial" w:hAnsi="Arial" w:cs="Arial"/>
          <w:b/>
          <w:color w:val="000000"/>
        </w:rPr>
        <w:t>Anexo 2</w:t>
      </w:r>
      <w:r w:rsidR="003F1AB5" w:rsidRPr="00D549B3">
        <w:rPr>
          <w:rFonts w:ascii="Arial" w:hAnsi="Arial" w:cs="Arial"/>
          <w:color w:val="000000"/>
        </w:rPr>
        <w:t>.</w:t>
      </w:r>
    </w:p>
    <w:p w:rsidR="003F1AB5" w:rsidRPr="00D549B3" w:rsidRDefault="003F1AB5" w:rsidP="00C91F26">
      <w:pPr>
        <w:tabs>
          <w:tab w:val="num" w:pos="1620"/>
        </w:tabs>
        <w:spacing w:line="480" w:lineRule="auto"/>
        <w:ind w:left="720"/>
        <w:jc w:val="both"/>
        <w:rPr>
          <w:rFonts w:ascii="Arial" w:hAnsi="Arial" w:cs="Arial"/>
        </w:rPr>
      </w:pPr>
      <w:r w:rsidRPr="00D549B3">
        <w:rPr>
          <w:rFonts w:ascii="Arial" w:hAnsi="Arial" w:cs="Arial"/>
          <w:color w:val="000000"/>
        </w:rPr>
        <w:t xml:space="preserve">Por lo tanto la Población Investigada se basa en el </w:t>
      </w:r>
      <w:r w:rsidR="00BE29BF" w:rsidRPr="00D549B3">
        <w:rPr>
          <w:rFonts w:ascii="Arial" w:hAnsi="Arial" w:cs="Arial"/>
          <w:color w:val="000000"/>
        </w:rPr>
        <w:t>Director</w:t>
      </w:r>
      <w:r w:rsidRPr="00D549B3">
        <w:rPr>
          <w:rFonts w:ascii="Arial" w:hAnsi="Arial" w:cs="Arial"/>
          <w:color w:val="000000"/>
        </w:rPr>
        <w:t xml:space="preserve"> o </w:t>
      </w:r>
      <w:r w:rsidR="00DA3673" w:rsidRPr="00D549B3">
        <w:rPr>
          <w:rFonts w:ascii="Arial" w:hAnsi="Arial" w:cs="Arial"/>
          <w:color w:val="000000"/>
        </w:rPr>
        <w:t>Sub-Director</w:t>
      </w:r>
      <w:r w:rsidRPr="00D549B3">
        <w:rPr>
          <w:rFonts w:ascii="Arial" w:hAnsi="Arial" w:cs="Arial"/>
          <w:color w:val="000000"/>
        </w:rPr>
        <w:t xml:space="preserve"> un Inspector y un jefe de área académica de cada colegio Fiscal del Cantón Guayaquil, que estuvieron presentes entre los meses, Enero y Febrero que se aplic</w:t>
      </w:r>
      <w:r w:rsidR="007F276F">
        <w:rPr>
          <w:rFonts w:ascii="Arial" w:hAnsi="Arial" w:cs="Arial"/>
          <w:color w:val="000000"/>
        </w:rPr>
        <w:t>ó</w:t>
      </w:r>
      <w:r w:rsidR="00DD4670">
        <w:rPr>
          <w:rFonts w:ascii="Arial" w:hAnsi="Arial" w:cs="Arial"/>
          <w:color w:val="000000"/>
        </w:rPr>
        <w:t xml:space="preserve"> el cuestionario, en el </w:t>
      </w:r>
      <w:r w:rsidR="00DD4670" w:rsidRPr="00DD4670">
        <w:rPr>
          <w:rFonts w:ascii="Arial" w:hAnsi="Arial" w:cs="Arial"/>
          <w:b/>
          <w:color w:val="000000"/>
        </w:rPr>
        <w:t>Anexo 3</w:t>
      </w:r>
      <w:r w:rsidRPr="00D549B3">
        <w:rPr>
          <w:rFonts w:ascii="Arial" w:hAnsi="Arial" w:cs="Arial"/>
          <w:color w:val="000000"/>
        </w:rPr>
        <w:t xml:space="preserve"> se observa la lista de colegios que constituyen la Población Investigada.</w:t>
      </w:r>
    </w:p>
    <w:p w:rsidR="003F1AB5" w:rsidRPr="00D549B3" w:rsidRDefault="00C7538B" w:rsidP="008C7148">
      <w:pPr>
        <w:pStyle w:val="Ttulo3"/>
        <w:numPr>
          <w:ilvl w:val="2"/>
          <w:numId w:val="7"/>
        </w:numPr>
        <w:tabs>
          <w:tab w:val="clear" w:pos="1440"/>
        </w:tabs>
        <w:spacing w:line="480" w:lineRule="auto"/>
        <w:ind w:left="0" w:firstLine="0"/>
        <w:jc w:val="both"/>
        <w:rPr>
          <w:sz w:val="24"/>
          <w:szCs w:val="24"/>
        </w:rPr>
      </w:pPr>
      <w:r w:rsidRPr="00D549B3">
        <w:rPr>
          <w:sz w:val="24"/>
          <w:szCs w:val="24"/>
        </w:rPr>
        <w:t xml:space="preserve"> </w:t>
      </w:r>
      <w:r w:rsidR="003F1AB5" w:rsidRPr="00D549B3">
        <w:rPr>
          <w:sz w:val="24"/>
          <w:szCs w:val="24"/>
        </w:rPr>
        <w:t>Cuestionario</w:t>
      </w:r>
      <w:r w:rsidR="00957EE6" w:rsidRPr="00D549B3">
        <w:rPr>
          <w:sz w:val="24"/>
          <w:szCs w:val="24"/>
        </w:rPr>
        <w:t>.</w:t>
      </w:r>
    </w:p>
    <w:p w:rsidR="00AF170B" w:rsidRPr="00D549B3" w:rsidRDefault="00957EE6" w:rsidP="00C91F26">
      <w:pPr>
        <w:tabs>
          <w:tab w:val="num" w:pos="1620"/>
        </w:tabs>
        <w:spacing w:line="480" w:lineRule="auto"/>
        <w:ind w:left="720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 xml:space="preserve">El cuestionario utilizado para la obtención de la información de esta investigación, esta dirigido a los </w:t>
      </w:r>
      <w:r w:rsidR="00BE29BF" w:rsidRPr="00D549B3">
        <w:rPr>
          <w:rFonts w:ascii="Arial" w:hAnsi="Arial" w:cs="Arial"/>
          <w:color w:val="000000"/>
        </w:rPr>
        <w:t>Director</w:t>
      </w:r>
      <w:r w:rsidRPr="00D549B3">
        <w:rPr>
          <w:rFonts w:ascii="Arial" w:hAnsi="Arial" w:cs="Arial"/>
          <w:color w:val="000000"/>
        </w:rPr>
        <w:t xml:space="preserve"> o </w:t>
      </w:r>
      <w:r w:rsidR="00BE29BF" w:rsidRPr="00D549B3">
        <w:rPr>
          <w:rFonts w:ascii="Arial" w:hAnsi="Arial" w:cs="Arial"/>
          <w:color w:val="000000"/>
        </w:rPr>
        <w:t>Sub-Director</w:t>
      </w:r>
      <w:r w:rsidRPr="00D549B3">
        <w:rPr>
          <w:rFonts w:ascii="Arial" w:hAnsi="Arial" w:cs="Arial"/>
          <w:color w:val="000000"/>
        </w:rPr>
        <w:t>, un Inspector y un jefe de área académica de cada colegio Fiscal del Cantón Guayaquil (</w:t>
      </w:r>
      <w:r w:rsidRPr="00DD4670">
        <w:rPr>
          <w:rFonts w:ascii="Arial" w:hAnsi="Arial" w:cs="Arial"/>
          <w:b/>
          <w:color w:val="000000"/>
        </w:rPr>
        <w:t xml:space="preserve">Véase el Anexo </w:t>
      </w:r>
      <w:r w:rsidR="00DD4670">
        <w:rPr>
          <w:rFonts w:ascii="Arial" w:hAnsi="Arial" w:cs="Arial"/>
          <w:b/>
          <w:color w:val="000000"/>
        </w:rPr>
        <w:t>3</w:t>
      </w:r>
      <w:r w:rsidRPr="00D549B3">
        <w:rPr>
          <w:rFonts w:ascii="Arial" w:hAnsi="Arial" w:cs="Arial"/>
          <w:color w:val="000000"/>
        </w:rPr>
        <w:t>); este cuestionario est</w:t>
      </w:r>
      <w:r w:rsidR="007F276F">
        <w:rPr>
          <w:rFonts w:ascii="Arial" w:hAnsi="Arial" w:cs="Arial"/>
          <w:color w:val="000000"/>
        </w:rPr>
        <w:t>á</w:t>
      </w:r>
      <w:r w:rsidRPr="00D549B3">
        <w:rPr>
          <w:rFonts w:ascii="Arial" w:hAnsi="Arial" w:cs="Arial"/>
          <w:color w:val="000000"/>
        </w:rPr>
        <w:t xml:space="preserve"> compuesto por las siguientes secciones: “</w:t>
      </w:r>
      <w:r w:rsidR="00EE1D2E" w:rsidRPr="00D549B3">
        <w:rPr>
          <w:rFonts w:ascii="Arial" w:hAnsi="Arial" w:cs="Arial"/>
          <w:color w:val="000000"/>
        </w:rPr>
        <w:t>Características generales del informante y del establecimiento</w:t>
      </w:r>
      <w:r w:rsidRPr="00D549B3">
        <w:rPr>
          <w:rFonts w:ascii="Arial" w:hAnsi="Arial" w:cs="Arial"/>
          <w:color w:val="000000"/>
        </w:rPr>
        <w:t>”, “</w:t>
      </w:r>
      <w:r w:rsidR="000062D5" w:rsidRPr="00D549B3">
        <w:rPr>
          <w:rFonts w:ascii="Arial" w:hAnsi="Arial" w:cs="Arial"/>
          <w:color w:val="000000"/>
        </w:rPr>
        <w:t>Las diferentes actividades que desempeña el supervisor</w:t>
      </w:r>
      <w:r w:rsidR="00EE1D2E" w:rsidRPr="00D549B3">
        <w:rPr>
          <w:rFonts w:ascii="Arial" w:hAnsi="Arial" w:cs="Arial"/>
          <w:color w:val="000000"/>
        </w:rPr>
        <w:t>”</w:t>
      </w:r>
      <w:r w:rsidR="000062D5" w:rsidRPr="00D549B3">
        <w:rPr>
          <w:rFonts w:ascii="Arial" w:hAnsi="Arial" w:cs="Arial"/>
          <w:color w:val="000000"/>
        </w:rPr>
        <w:t xml:space="preserve"> </w:t>
      </w:r>
      <w:r w:rsidR="00DD4670">
        <w:rPr>
          <w:rFonts w:ascii="Arial" w:hAnsi="Arial" w:cs="Arial"/>
          <w:color w:val="000000"/>
        </w:rPr>
        <w:t xml:space="preserve">como se observa en el </w:t>
      </w:r>
      <w:r w:rsidR="00DD4670" w:rsidRPr="00DD4670">
        <w:rPr>
          <w:rFonts w:ascii="Arial" w:hAnsi="Arial" w:cs="Arial"/>
          <w:b/>
          <w:color w:val="000000"/>
        </w:rPr>
        <w:t>Anexo 3</w:t>
      </w:r>
      <w:r w:rsidRPr="00D549B3">
        <w:rPr>
          <w:rFonts w:ascii="Arial" w:hAnsi="Arial" w:cs="Arial"/>
          <w:color w:val="000000"/>
        </w:rPr>
        <w:t>.</w:t>
      </w:r>
    </w:p>
    <w:p w:rsidR="00957EE6" w:rsidRPr="00D549B3" w:rsidRDefault="00957EE6" w:rsidP="008C7148">
      <w:pPr>
        <w:pStyle w:val="Ttulo2"/>
        <w:numPr>
          <w:ilvl w:val="1"/>
          <w:numId w:val="5"/>
        </w:numPr>
        <w:tabs>
          <w:tab w:val="clear" w:pos="576"/>
          <w:tab w:val="left" w:pos="0"/>
          <w:tab w:val="num" w:pos="540"/>
        </w:tabs>
        <w:spacing w:line="480" w:lineRule="auto"/>
        <w:ind w:left="-540" w:firstLine="0"/>
        <w:jc w:val="both"/>
        <w:rPr>
          <w:bCs w:val="0"/>
          <w:i w:val="0"/>
          <w:iCs w:val="0"/>
          <w:color w:val="000000"/>
          <w:sz w:val="24"/>
          <w:szCs w:val="24"/>
        </w:rPr>
      </w:pPr>
      <w:r w:rsidRPr="00D549B3">
        <w:rPr>
          <w:bCs w:val="0"/>
          <w:i w:val="0"/>
          <w:iCs w:val="0"/>
          <w:color w:val="000000"/>
          <w:sz w:val="24"/>
          <w:szCs w:val="24"/>
        </w:rPr>
        <w:t xml:space="preserve">Descripción y codificación de las variables. </w:t>
      </w:r>
    </w:p>
    <w:p w:rsidR="00957EE6" w:rsidRPr="00D549B3" w:rsidRDefault="008D7936" w:rsidP="00C91F26">
      <w:pPr>
        <w:spacing w:line="480" w:lineRule="auto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 xml:space="preserve">Las variables que intervienen en esta investigación son treinta y </w:t>
      </w:r>
      <w:r w:rsidR="00FA32B6" w:rsidRPr="00D549B3">
        <w:rPr>
          <w:rFonts w:ascii="Arial" w:hAnsi="Arial" w:cs="Arial"/>
          <w:color w:val="000000"/>
        </w:rPr>
        <w:t>dos</w:t>
      </w:r>
      <w:r w:rsidRPr="00D549B3">
        <w:rPr>
          <w:rFonts w:ascii="Arial" w:hAnsi="Arial" w:cs="Arial"/>
          <w:color w:val="000000"/>
        </w:rPr>
        <w:t>, las cuales son de tipo cuantitativo y cualitativo nominal u ordinal.</w:t>
      </w:r>
    </w:p>
    <w:p w:rsidR="008D7936" w:rsidRDefault="008D7936" w:rsidP="00C91F26">
      <w:pPr>
        <w:spacing w:line="480" w:lineRule="auto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>A continuación se detallan las codificaciones y descripciones de cada una de las variables.</w:t>
      </w:r>
    </w:p>
    <w:p w:rsidR="00D03EBF" w:rsidRPr="00D549B3" w:rsidRDefault="00C7538B" w:rsidP="008C7148">
      <w:pPr>
        <w:pStyle w:val="Ttulo2"/>
        <w:numPr>
          <w:ilvl w:val="2"/>
          <w:numId w:val="9"/>
        </w:numPr>
        <w:spacing w:line="480" w:lineRule="auto"/>
        <w:ind w:left="540" w:hanging="540"/>
        <w:jc w:val="both"/>
        <w:rPr>
          <w:i w:val="0"/>
          <w:sz w:val="24"/>
          <w:szCs w:val="24"/>
        </w:rPr>
      </w:pPr>
      <w:r w:rsidRPr="00D549B3">
        <w:rPr>
          <w:i w:val="0"/>
          <w:sz w:val="24"/>
          <w:szCs w:val="24"/>
        </w:rPr>
        <w:t>Sección I: Información del Personal y del establecimiento.</w:t>
      </w:r>
    </w:p>
    <w:p w:rsidR="000F3EE7" w:rsidRPr="00D549B3" w:rsidRDefault="00C7538B" w:rsidP="00C91F26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>La sección denominada “</w:t>
      </w:r>
      <w:r w:rsidR="000F3EE7" w:rsidRPr="00D549B3">
        <w:rPr>
          <w:rFonts w:ascii="Arial" w:hAnsi="Arial" w:cs="Arial"/>
          <w:color w:val="000000"/>
        </w:rPr>
        <w:t>Información del Personal y del establecimiento</w:t>
      </w:r>
      <w:r w:rsidRPr="00D549B3">
        <w:rPr>
          <w:rFonts w:ascii="Arial" w:hAnsi="Arial" w:cs="Arial"/>
          <w:color w:val="000000"/>
        </w:rPr>
        <w:t>”</w:t>
      </w:r>
      <w:r w:rsidR="000F3EE7" w:rsidRPr="00D549B3">
        <w:rPr>
          <w:rFonts w:ascii="Arial" w:hAnsi="Arial" w:cs="Arial"/>
          <w:color w:val="000000"/>
        </w:rPr>
        <w:t>, est</w:t>
      </w:r>
      <w:r w:rsidR="007F276F">
        <w:rPr>
          <w:rFonts w:ascii="Arial" w:hAnsi="Arial" w:cs="Arial"/>
          <w:color w:val="000000"/>
        </w:rPr>
        <w:t>á</w:t>
      </w:r>
      <w:r w:rsidR="000F3EE7" w:rsidRPr="00D549B3">
        <w:rPr>
          <w:rFonts w:ascii="Arial" w:hAnsi="Arial" w:cs="Arial"/>
          <w:color w:val="000000"/>
        </w:rPr>
        <w:t xml:space="preserve"> dedicada a recolectar datos acerca de las características de orden personal y académico de los entrevistados e información acerca del establecimiento, en esta sección intervienen</w:t>
      </w:r>
      <w:r w:rsidR="000062D5" w:rsidRPr="00D549B3">
        <w:rPr>
          <w:rFonts w:ascii="Arial" w:hAnsi="Arial" w:cs="Arial"/>
          <w:color w:val="000000"/>
        </w:rPr>
        <w:t xml:space="preserve"> ocho v</w:t>
      </w:r>
      <w:r w:rsidR="000F3EE7" w:rsidRPr="00D549B3">
        <w:rPr>
          <w:rFonts w:ascii="Arial" w:hAnsi="Arial" w:cs="Arial"/>
          <w:color w:val="000000"/>
        </w:rPr>
        <w:t>ariables.</w:t>
      </w:r>
    </w:p>
    <w:p w:rsidR="00DD4670" w:rsidRDefault="00DD4670" w:rsidP="00C91F26">
      <w:pPr>
        <w:spacing w:line="48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0F3EE7" w:rsidRPr="00D549B3" w:rsidRDefault="000F3EE7" w:rsidP="00C91F26">
      <w:pPr>
        <w:spacing w:line="480" w:lineRule="auto"/>
        <w:ind w:left="72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1</w:t>
      </w:r>
      <w:r w:rsidRPr="00D549B3">
        <w:rPr>
          <w:rFonts w:ascii="Arial" w:hAnsi="Arial" w:cs="Arial"/>
          <w:b/>
          <w:color w:val="000000"/>
        </w:rPr>
        <w:t xml:space="preserve">: </w:t>
      </w:r>
      <w:r w:rsidRPr="00D549B3">
        <w:rPr>
          <w:rFonts w:ascii="Arial" w:hAnsi="Arial" w:cs="Arial"/>
          <w:b/>
          <w:i/>
          <w:color w:val="000000"/>
        </w:rPr>
        <w:t>“G</w:t>
      </w:r>
      <w:r w:rsidR="000304C0" w:rsidRPr="00D549B3">
        <w:rPr>
          <w:rFonts w:ascii="Arial" w:hAnsi="Arial" w:cs="Arial"/>
          <w:b/>
          <w:i/>
          <w:color w:val="000000"/>
        </w:rPr>
        <w:t>é</w:t>
      </w:r>
      <w:r w:rsidRPr="00D549B3">
        <w:rPr>
          <w:rFonts w:ascii="Arial" w:hAnsi="Arial" w:cs="Arial"/>
          <w:b/>
          <w:i/>
          <w:color w:val="000000"/>
        </w:rPr>
        <w:t>nero del Entrevistado”</w:t>
      </w:r>
    </w:p>
    <w:p w:rsidR="00165D77" w:rsidRDefault="00165D77" w:rsidP="00C91F26">
      <w:pPr>
        <w:spacing w:line="48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0F3EE7" w:rsidRPr="00D549B3" w:rsidRDefault="000F3EE7" w:rsidP="00C91F26">
      <w:pPr>
        <w:spacing w:line="480" w:lineRule="auto"/>
        <w:ind w:left="720"/>
        <w:jc w:val="both"/>
        <w:rPr>
          <w:rFonts w:ascii="Arial" w:hAnsi="Arial" w:cs="Arial"/>
          <w:b/>
          <w:color w:val="000000"/>
        </w:rPr>
      </w:pPr>
      <w:r w:rsidRPr="00D549B3">
        <w:rPr>
          <w:rFonts w:ascii="Arial" w:hAnsi="Arial" w:cs="Arial"/>
          <w:b/>
          <w:color w:val="000000"/>
        </w:rPr>
        <w:t>Descripción:</w:t>
      </w:r>
    </w:p>
    <w:p w:rsidR="00A55B5B" w:rsidRPr="00D549B3" w:rsidRDefault="000304C0" w:rsidP="00C91F26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>Con esta variable se identifica el género</w:t>
      </w:r>
      <w:r w:rsidR="000F3EE7" w:rsidRPr="00D549B3">
        <w:rPr>
          <w:rFonts w:ascii="Arial" w:hAnsi="Arial" w:cs="Arial"/>
          <w:b/>
          <w:color w:val="000000"/>
        </w:rPr>
        <w:t xml:space="preserve"> </w:t>
      </w:r>
      <w:r w:rsidRPr="00D549B3">
        <w:rPr>
          <w:rFonts w:ascii="Arial" w:hAnsi="Arial" w:cs="Arial"/>
          <w:color w:val="000000"/>
        </w:rPr>
        <w:t xml:space="preserve">de </w:t>
      </w:r>
      <w:r w:rsidR="00BE29BF" w:rsidRPr="00D549B3">
        <w:rPr>
          <w:rFonts w:ascii="Arial" w:hAnsi="Arial" w:cs="Arial"/>
          <w:color w:val="000000"/>
        </w:rPr>
        <w:t>Director</w:t>
      </w:r>
      <w:r w:rsidR="007F276F">
        <w:rPr>
          <w:rFonts w:ascii="Arial" w:hAnsi="Arial" w:cs="Arial"/>
          <w:color w:val="000000"/>
        </w:rPr>
        <w:t>es</w:t>
      </w:r>
      <w:r w:rsidRPr="00D549B3">
        <w:rPr>
          <w:rFonts w:ascii="Arial" w:hAnsi="Arial" w:cs="Arial"/>
          <w:color w:val="000000"/>
        </w:rPr>
        <w:t xml:space="preserve"> o </w:t>
      </w:r>
      <w:r w:rsidR="00DA3673" w:rsidRPr="00D549B3">
        <w:rPr>
          <w:rFonts w:ascii="Arial" w:hAnsi="Arial" w:cs="Arial"/>
          <w:color w:val="000000"/>
        </w:rPr>
        <w:t>Sub-Director</w:t>
      </w:r>
      <w:r w:rsidR="007F276F">
        <w:rPr>
          <w:rFonts w:ascii="Arial" w:hAnsi="Arial" w:cs="Arial"/>
          <w:color w:val="000000"/>
        </w:rPr>
        <w:t>es</w:t>
      </w:r>
      <w:r w:rsidRPr="00D549B3">
        <w:rPr>
          <w:rFonts w:ascii="Arial" w:hAnsi="Arial" w:cs="Arial"/>
          <w:color w:val="000000"/>
        </w:rPr>
        <w:t xml:space="preserve">, Inspectores y jefe de Área, a los cuales se les logro aplicar el </w:t>
      </w:r>
      <w:r w:rsidR="007F276F">
        <w:rPr>
          <w:rFonts w:ascii="Arial" w:hAnsi="Arial" w:cs="Arial"/>
          <w:color w:val="000000"/>
        </w:rPr>
        <w:t>cuestionario, con lo que se pueda</w:t>
      </w:r>
      <w:r w:rsidRPr="00D549B3">
        <w:rPr>
          <w:rFonts w:ascii="Arial" w:hAnsi="Arial" w:cs="Arial"/>
          <w:color w:val="000000"/>
        </w:rPr>
        <w:t xml:space="preserve"> obtener conclusiones según su género, la codificación de esta varia</w:t>
      </w:r>
      <w:r w:rsidR="0096003B">
        <w:rPr>
          <w:rFonts w:ascii="Arial" w:hAnsi="Arial" w:cs="Arial"/>
          <w:color w:val="000000"/>
        </w:rPr>
        <w:t>ble se la puede observar en el C</w:t>
      </w:r>
      <w:r w:rsidRPr="00D549B3">
        <w:rPr>
          <w:rFonts w:ascii="Arial" w:hAnsi="Arial" w:cs="Arial"/>
          <w:color w:val="000000"/>
        </w:rPr>
        <w:t>uadro 2.1.</w:t>
      </w:r>
    </w:p>
    <w:p w:rsidR="00A55B5B" w:rsidRPr="00D549B3" w:rsidRDefault="008B3595" w:rsidP="00C91F26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 id="_x0000_s1039" type="#_x0000_t202" style="position:absolute;left:0;text-align:left;margin-left:1in;margin-top:0;width:306pt;height:114.05pt;z-index:251647488" o:regroupid="11" strokeweight="3pt">
            <v:stroke linestyle="thinThick"/>
            <v:textbox>
              <w:txbxContent>
                <w:p w:rsidR="009656FB" w:rsidRPr="00750390" w:rsidRDefault="009656FB" w:rsidP="00DA3673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750390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CUADRO 2.1</w:t>
                  </w:r>
                </w:p>
                <w:p w:rsidR="009656FB" w:rsidRDefault="009656FB" w:rsidP="00DA3673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 w:rsidRPr="000304C0"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LA SUPERVISIÓN ESTATAL DE </w:t>
                  </w:r>
                  <w:smartTag w:uri="urn:schemas-microsoft-com:office:smarttags" w:element="PersonName">
                    <w:smartTagPr>
                      <w:attr w:name="ProductID" w:val="LA CALIDAD DE"/>
                    </w:smartTagP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0304C0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LA CALIDAD</w:t>
                      </w:r>
                    </w:smartTag>
                    <w:r w:rsidRPr="000304C0"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 xml:space="preserve"> DE</w:t>
                    </w:r>
                  </w:smartTag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 LA </w:t>
                  </w:r>
                  <w:r w:rsidRPr="000304C0">
                    <w:rPr>
                      <w:rFonts w:ascii="Verdana" w:hAnsi="Verdana"/>
                      <w:i/>
                      <w:sz w:val="14"/>
                      <w:szCs w:val="14"/>
                    </w:rPr>
                    <w:t>EDUCACIÓN: CASO DE LOS COLEGIOS FISCALES DEL SECTOR URBANO DEL CANTÓN GUAYAQUIL.</w:t>
                  </w:r>
                </w:p>
                <w:p w:rsidR="009656FB" w:rsidRPr="00750390" w:rsidRDefault="009656FB" w:rsidP="00DA36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0390">
                    <w:rPr>
                      <w:rFonts w:ascii="Arial" w:hAnsi="Arial" w:cs="Arial"/>
                      <w:b/>
                      <w:sz w:val="16"/>
                      <w:szCs w:val="16"/>
                    </w:rPr>
                    <w:t>Codificación de X</w:t>
                  </w:r>
                  <w:r w:rsidRPr="00750390">
                    <w:rPr>
                      <w:rFonts w:ascii="Arial" w:hAnsi="Arial" w:cs="Arial"/>
                      <w:b/>
                      <w:sz w:val="16"/>
                      <w:szCs w:val="16"/>
                      <w:vertAlign w:val="subscript"/>
                    </w:rPr>
                    <w:t>1</w:t>
                  </w:r>
                  <w:r w:rsidRPr="0075039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: </w:t>
                  </w:r>
                  <w:r w:rsidRPr="00750390">
                    <w:rPr>
                      <w:rFonts w:ascii="Arial" w:hAnsi="Arial" w:cs="Arial"/>
                      <w:sz w:val="16"/>
                      <w:szCs w:val="16"/>
                    </w:rPr>
                    <w:t>Género del entrevistado</w:t>
                  </w:r>
                </w:p>
                <w:p w:rsidR="009656FB" w:rsidRPr="000304C0" w:rsidRDefault="009656FB" w:rsidP="00DA3673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9656FB" w:rsidRDefault="009656FB" w:rsidP="00DA3673"/>
                <w:p w:rsidR="009656FB" w:rsidRPr="00750390" w:rsidRDefault="009656FB" w:rsidP="00DA36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56FB" w:rsidRDefault="009656FB" w:rsidP="00DA3673"/>
                <w:p w:rsidR="001742F1" w:rsidRDefault="001742F1" w:rsidP="00DA3673"/>
                <w:p w:rsidR="001742F1" w:rsidRDefault="001742F1" w:rsidP="00DA3673">
                  <w:r>
                    <w:rPr>
                      <w:rFonts w:ascii="Arial" w:hAnsi="Arial" w:cs="Arial"/>
                      <w:sz w:val="16"/>
                      <w:szCs w:val="16"/>
                    </w:rPr>
                    <w:t>Elaborado por: José Franco Magallanes</w:t>
                  </w:r>
                </w:p>
              </w:txbxContent>
            </v:textbox>
            <w10:wrap type="square"/>
          </v:shape>
        </w:pict>
      </w:r>
    </w:p>
    <w:p w:rsidR="00A55B5B" w:rsidRPr="00D549B3" w:rsidRDefault="00A55B5B" w:rsidP="00C91F26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</w:p>
    <w:p w:rsidR="00A55B5B" w:rsidRPr="00D549B3" w:rsidRDefault="008B3595" w:rsidP="00C91F26">
      <w:pPr>
        <w:spacing w:line="480" w:lineRule="auto"/>
        <w:ind w:left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  <w:color w:val="000000"/>
        </w:rPr>
        <w:pict>
          <v:shape id="_x0000_s1040" type="#_x0000_t202" style="position:absolute;left:0;text-align:left;margin-left:171.9pt;margin-top:4.85pt;width:99pt;height:35.1pt;z-index:251648512" o:regroupid="11" strokecolor="silver" strokeweight="3pt">
            <v:stroke linestyle="thinThin"/>
            <v:textbox>
              <w:txbxContent>
                <w:p w:rsidR="009656FB" w:rsidRPr="00750390" w:rsidRDefault="009656FB" w:rsidP="00DA36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0390">
                    <w:rPr>
                      <w:rFonts w:ascii="Arial" w:hAnsi="Arial" w:cs="Arial"/>
                      <w:sz w:val="16"/>
                      <w:szCs w:val="16"/>
                    </w:rPr>
                    <w:t>Femenino</w:t>
                  </w:r>
                  <w:r w:rsidRPr="00750390">
                    <w:rPr>
                      <w:rFonts w:ascii="Arial" w:hAnsi="Arial" w:cs="Arial"/>
                      <w:sz w:val="16"/>
                      <w:szCs w:val="16"/>
                    </w:rPr>
                    <w:tab/>
                    <w:t>2</w:t>
                  </w:r>
                </w:p>
                <w:p w:rsidR="009656FB" w:rsidRPr="00750390" w:rsidRDefault="009656FB" w:rsidP="00DA36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0390">
                    <w:rPr>
                      <w:rFonts w:ascii="Arial" w:hAnsi="Arial" w:cs="Arial"/>
                      <w:sz w:val="16"/>
                      <w:szCs w:val="16"/>
                    </w:rPr>
                    <w:t>Masculino</w:t>
                  </w:r>
                  <w:r w:rsidRPr="00750390">
                    <w:rPr>
                      <w:rFonts w:ascii="Arial" w:hAnsi="Arial" w:cs="Arial"/>
                      <w:sz w:val="16"/>
                      <w:szCs w:val="16"/>
                    </w:rPr>
                    <w:tab/>
                    <w:t>1</w:t>
                  </w:r>
                </w:p>
              </w:txbxContent>
            </v:textbox>
            <w10:wrap type="square"/>
          </v:shape>
        </w:pict>
      </w:r>
    </w:p>
    <w:p w:rsidR="00165D77" w:rsidRDefault="00165D77" w:rsidP="00C91F26">
      <w:pPr>
        <w:spacing w:line="48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165D77" w:rsidRDefault="00165D77" w:rsidP="00C91F26">
      <w:pPr>
        <w:spacing w:line="48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3C2516" w:rsidRPr="00D549B3" w:rsidRDefault="003C2516" w:rsidP="00C91F26">
      <w:pPr>
        <w:spacing w:line="480" w:lineRule="auto"/>
        <w:ind w:left="72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2</w:t>
      </w:r>
      <w:r w:rsidRPr="00D549B3">
        <w:rPr>
          <w:rFonts w:ascii="Arial" w:hAnsi="Arial" w:cs="Arial"/>
          <w:b/>
          <w:color w:val="000000"/>
        </w:rPr>
        <w:t xml:space="preserve">: </w:t>
      </w:r>
      <w:r w:rsidRPr="00D549B3">
        <w:rPr>
          <w:rFonts w:ascii="Arial" w:hAnsi="Arial" w:cs="Arial"/>
          <w:b/>
          <w:i/>
          <w:color w:val="000000"/>
        </w:rPr>
        <w:t>“Fecha de Nacimiento”</w:t>
      </w:r>
    </w:p>
    <w:p w:rsidR="00165D77" w:rsidRDefault="00165D77" w:rsidP="00C91F26">
      <w:pPr>
        <w:spacing w:line="48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3C2516" w:rsidRPr="00D549B3" w:rsidRDefault="003C2516" w:rsidP="00C91F26">
      <w:pPr>
        <w:spacing w:line="480" w:lineRule="auto"/>
        <w:ind w:left="720"/>
        <w:jc w:val="both"/>
        <w:rPr>
          <w:rFonts w:ascii="Arial" w:hAnsi="Arial" w:cs="Arial"/>
          <w:b/>
          <w:color w:val="000000"/>
        </w:rPr>
      </w:pPr>
      <w:r w:rsidRPr="00D549B3">
        <w:rPr>
          <w:rFonts w:ascii="Arial" w:hAnsi="Arial" w:cs="Arial"/>
          <w:b/>
          <w:color w:val="000000"/>
        </w:rPr>
        <w:t>Descripción:</w:t>
      </w:r>
    </w:p>
    <w:p w:rsidR="00EA2427" w:rsidRPr="00D549B3" w:rsidRDefault="00EA2427" w:rsidP="00C91F26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>Con esta variable se determina la edad de los entrevistados a los cuales se les aplica el cuestionario, esta variable fue codificada de tal forma que se la pueda tratar como una variable cont</w:t>
      </w:r>
      <w:r w:rsidR="007F276F">
        <w:rPr>
          <w:rFonts w:ascii="Arial" w:hAnsi="Arial" w:cs="Arial"/>
          <w:color w:val="000000"/>
        </w:rPr>
        <w:t>inua por lo que se transformó</w:t>
      </w:r>
      <w:r w:rsidRPr="00D549B3">
        <w:rPr>
          <w:rFonts w:ascii="Arial" w:hAnsi="Arial" w:cs="Arial"/>
          <w:color w:val="000000"/>
        </w:rPr>
        <w:t xml:space="preserve"> el año, mes y día de la fecha de nacimiento de los entrevistados, utilizando dos decimales.</w:t>
      </w:r>
    </w:p>
    <w:p w:rsidR="00DD4670" w:rsidRDefault="00DD4670" w:rsidP="00C91F26">
      <w:pPr>
        <w:spacing w:line="48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EA2427" w:rsidRPr="00D549B3" w:rsidRDefault="00EA2427" w:rsidP="00C91F26">
      <w:pPr>
        <w:spacing w:line="480" w:lineRule="auto"/>
        <w:ind w:left="72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3</w:t>
      </w:r>
      <w:r w:rsidRPr="00D549B3">
        <w:rPr>
          <w:rFonts w:ascii="Arial" w:hAnsi="Arial" w:cs="Arial"/>
          <w:b/>
          <w:color w:val="000000"/>
        </w:rPr>
        <w:t xml:space="preserve">: </w:t>
      </w:r>
      <w:r w:rsidRPr="00D549B3">
        <w:rPr>
          <w:rFonts w:ascii="Arial" w:hAnsi="Arial" w:cs="Arial"/>
          <w:b/>
          <w:i/>
          <w:color w:val="000000"/>
        </w:rPr>
        <w:t>“Unidad Territorial Educativa”</w:t>
      </w:r>
    </w:p>
    <w:p w:rsidR="00165D77" w:rsidRDefault="00165D77" w:rsidP="00C91F26">
      <w:pPr>
        <w:spacing w:line="48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EA2427" w:rsidRPr="00D549B3" w:rsidRDefault="00EA2427" w:rsidP="00C91F26">
      <w:pPr>
        <w:spacing w:line="480" w:lineRule="auto"/>
        <w:ind w:left="720"/>
        <w:jc w:val="both"/>
        <w:rPr>
          <w:rFonts w:ascii="Arial" w:hAnsi="Arial" w:cs="Arial"/>
          <w:b/>
          <w:color w:val="000000"/>
        </w:rPr>
      </w:pPr>
      <w:r w:rsidRPr="00D549B3">
        <w:rPr>
          <w:rFonts w:ascii="Arial" w:hAnsi="Arial" w:cs="Arial"/>
          <w:b/>
          <w:color w:val="000000"/>
        </w:rPr>
        <w:t>Descripción:</w:t>
      </w:r>
    </w:p>
    <w:p w:rsidR="00EA2427" w:rsidRPr="00D549B3" w:rsidRDefault="00EA2427" w:rsidP="00C91F26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>Mediante esta variable se logra determinar a que Unidad Territorial Educativa (U.T.E.) pertenec</w:t>
      </w:r>
      <w:r w:rsidR="007F276F">
        <w:rPr>
          <w:rFonts w:ascii="Arial" w:hAnsi="Arial" w:cs="Arial"/>
          <w:color w:val="000000"/>
        </w:rPr>
        <w:t>e la Institución, la cual tomará</w:t>
      </w:r>
      <w:r w:rsidRPr="00D549B3">
        <w:rPr>
          <w:rFonts w:ascii="Arial" w:hAnsi="Arial" w:cs="Arial"/>
          <w:color w:val="000000"/>
        </w:rPr>
        <w:t xml:space="preserve"> valores de 1 a 17.</w:t>
      </w:r>
    </w:p>
    <w:p w:rsidR="00DD4670" w:rsidRDefault="00DD4670" w:rsidP="00C91F26">
      <w:pPr>
        <w:spacing w:line="48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EA2427" w:rsidRPr="00D549B3" w:rsidRDefault="00C91F26" w:rsidP="00C91F26">
      <w:pPr>
        <w:spacing w:line="480" w:lineRule="auto"/>
        <w:ind w:left="720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EA2427" w:rsidRPr="00D549B3">
        <w:rPr>
          <w:rFonts w:ascii="Arial" w:hAnsi="Arial" w:cs="Arial"/>
          <w:b/>
          <w:color w:val="000000"/>
        </w:rPr>
        <w:t>X</w:t>
      </w:r>
      <w:r w:rsidR="00EA2427" w:rsidRPr="00D549B3">
        <w:rPr>
          <w:rFonts w:ascii="Arial" w:hAnsi="Arial" w:cs="Arial"/>
          <w:b/>
          <w:color w:val="000000"/>
          <w:vertAlign w:val="subscript"/>
        </w:rPr>
        <w:t>4</w:t>
      </w:r>
      <w:r w:rsidR="00EA2427" w:rsidRPr="00D549B3">
        <w:rPr>
          <w:rFonts w:ascii="Arial" w:hAnsi="Arial" w:cs="Arial"/>
          <w:b/>
          <w:color w:val="000000"/>
        </w:rPr>
        <w:t xml:space="preserve">: </w:t>
      </w:r>
      <w:r w:rsidR="00EA2427" w:rsidRPr="00D549B3">
        <w:rPr>
          <w:rFonts w:ascii="Arial" w:hAnsi="Arial" w:cs="Arial"/>
          <w:b/>
          <w:i/>
          <w:color w:val="000000"/>
        </w:rPr>
        <w:t>“Cargo del Entrevistado”</w:t>
      </w:r>
    </w:p>
    <w:p w:rsidR="00165D77" w:rsidRDefault="00165D77" w:rsidP="00C91F26">
      <w:pPr>
        <w:spacing w:line="48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EA2427" w:rsidRPr="00D549B3" w:rsidRDefault="00EA2427" w:rsidP="00C91F26">
      <w:pPr>
        <w:spacing w:line="480" w:lineRule="auto"/>
        <w:ind w:left="720"/>
        <w:jc w:val="both"/>
        <w:rPr>
          <w:rFonts w:ascii="Arial" w:hAnsi="Arial" w:cs="Arial"/>
          <w:b/>
          <w:color w:val="000000"/>
        </w:rPr>
      </w:pPr>
      <w:r w:rsidRPr="00D549B3">
        <w:rPr>
          <w:rFonts w:ascii="Arial" w:hAnsi="Arial" w:cs="Arial"/>
          <w:b/>
          <w:color w:val="000000"/>
        </w:rPr>
        <w:t>Descripción:</w:t>
      </w:r>
    </w:p>
    <w:p w:rsidR="00EA2427" w:rsidRPr="00D549B3" w:rsidRDefault="00EA2427" w:rsidP="00C91F26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 xml:space="preserve">Esta variable proporciona información acerca del cargo que posee el entrevistado </w:t>
      </w:r>
      <w:r w:rsidR="003F4B6F" w:rsidRPr="00D549B3">
        <w:rPr>
          <w:rFonts w:ascii="Arial" w:hAnsi="Arial" w:cs="Arial"/>
          <w:color w:val="000000"/>
        </w:rPr>
        <w:t>que puede ser</w:t>
      </w:r>
      <w:r w:rsidRPr="00D549B3">
        <w:rPr>
          <w:rFonts w:ascii="Arial" w:hAnsi="Arial" w:cs="Arial"/>
          <w:color w:val="000000"/>
        </w:rPr>
        <w:t xml:space="preserve">  </w:t>
      </w:r>
      <w:r w:rsidR="00BE29BF" w:rsidRPr="00D549B3">
        <w:rPr>
          <w:rFonts w:ascii="Arial" w:hAnsi="Arial" w:cs="Arial"/>
          <w:color w:val="000000"/>
        </w:rPr>
        <w:t xml:space="preserve">Director </w:t>
      </w:r>
      <w:r w:rsidR="003F4B6F" w:rsidRPr="00D549B3">
        <w:rPr>
          <w:rFonts w:ascii="Arial" w:hAnsi="Arial" w:cs="Arial"/>
          <w:color w:val="000000"/>
        </w:rPr>
        <w:t>o</w:t>
      </w:r>
      <w:r w:rsidR="00BE29BF" w:rsidRPr="00D549B3">
        <w:rPr>
          <w:rFonts w:ascii="Arial" w:hAnsi="Arial" w:cs="Arial"/>
          <w:color w:val="000000"/>
        </w:rPr>
        <w:t xml:space="preserve"> Sub-Director</w:t>
      </w:r>
      <w:r w:rsidR="003F4B6F" w:rsidRPr="00D549B3">
        <w:rPr>
          <w:rFonts w:ascii="Arial" w:hAnsi="Arial" w:cs="Arial"/>
          <w:color w:val="000000"/>
        </w:rPr>
        <w:t>, Inspectores y jefe de Área del plantel</w:t>
      </w:r>
      <w:r w:rsidR="00DA3673" w:rsidRPr="00D549B3">
        <w:rPr>
          <w:rFonts w:ascii="Arial" w:hAnsi="Arial" w:cs="Arial"/>
          <w:color w:val="000000"/>
        </w:rPr>
        <w:t xml:space="preserve"> la codificaci</w:t>
      </w:r>
      <w:r w:rsidR="0096003B">
        <w:rPr>
          <w:rFonts w:ascii="Arial" w:hAnsi="Arial" w:cs="Arial"/>
          <w:color w:val="000000"/>
        </w:rPr>
        <w:t>ón se presenta en el siguiente C</w:t>
      </w:r>
      <w:r w:rsidR="00DA3673" w:rsidRPr="00D549B3">
        <w:rPr>
          <w:rFonts w:ascii="Arial" w:hAnsi="Arial" w:cs="Arial"/>
          <w:color w:val="000000"/>
        </w:rPr>
        <w:t>uadro 2.2.</w:t>
      </w:r>
    </w:p>
    <w:p w:rsidR="00DA3673" w:rsidRPr="00D549B3" w:rsidRDefault="00125F08" w:rsidP="00C91F26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 id="_x0000_s1041" type="#_x0000_t202" style="position:absolute;left:0;text-align:left;margin-left:1in;margin-top:11.85pt;width:306pt;height:136.85pt;z-index:251645440" o:regroupid="15" strokeweight="3pt">
            <v:stroke linestyle="thinThick"/>
            <v:textbox>
              <w:txbxContent>
                <w:p w:rsidR="009656FB" w:rsidRPr="00A55B5B" w:rsidRDefault="009656FB" w:rsidP="00DA3673">
                  <w:pPr>
                    <w:jc w:val="center"/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</w:pPr>
                  <w:r w:rsidRPr="00A55B5B"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  <w:t>CUADRO</w:t>
                  </w:r>
                  <w:r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  <w:t xml:space="preserve"> 2.2</w:t>
                  </w:r>
                </w:p>
                <w:p w:rsidR="009656FB" w:rsidRDefault="009656FB" w:rsidP="00DA3673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 w:rsidRPr="000304C0"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LA SUPERVISIÓN ESTATAL DE </w:t>
                  </w:r>
                  <w:smartTag w:uri="urn:schemas-microsoft-com:office:smarttags" w:element="PersonName">
                    <w:smartTagPr>
                      <w:attr w:name="ProductID" w:val="LA CALIDAD DE"/>
                    </w:smartTagP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0304C0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LA CALIDAD</w:t>
                      </w:r>
                    </w:smartTag>
                    <w:r w:rsidRPr="000304C0"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 xml:space="preserve"> DE</w:t>
                    </w:r>
                  </w:smartTag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 LA </w:t>
                  </w:r>
                  <w:r w:rsidRPr="000304C0">
                    <w:rPr>
                      <w:rFonts w:ascii="Verdana" w:hAnsi="Verdana"/>
                      <w:i/>
                      <w:sz w:val="14"/>
                      <w:szCs w:val="14"/>
                    </w:rPr>
                    <w:t>EDUCACIÓN: CASO DE LOS COLEGIOS FISCALES DEL SECTOR URBANO DEL CANTÓN GUAYAQUIL.</w:t>
                  </w:r>
                </w:p>
                <w:p w:rsidR="009656FB" w:rsidRPr="000304C0" w:rsidRDefault="009656FB" w:rsidP="00DA3673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Codificación de X</w:t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  <w:vertAlign w:val="subscript"/>
                    </w:rPr>
                    <w:t>4</w:t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: 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Cargo del entrevistado</w:t>
                  </w:r>
                </w:p>
                <w:p w:rsidR="009656FB" w:rsidRPr="000304C0" w:rsidRDefault="009656FB" w:rsidP="00DA3673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9656FB" w:rsidRPr="00DA3673" w:rsidRDefault="009656FB" w:rsidP="00BE29BF">
                  <w:pPr>
                    <w:jc w:val="center"/>
                  </w:pPr>
                </w:p>
                <w:p w:rsidR="009656FB" w:rsidRPr="00750390" w:rsidRDefault="009656FB" w:rsidP="00DA36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56FB" w:rsidRDefault="009656FB" w:rsidP="00DA3673"/>
                <w:p w:rsidR="009656FB" w:rsidRPr="003C2516" w:rsidRDefault="009656FB" w:rsidP="00DA3673">
                  <w:pPr>
                    <w:rPr>
                      <w:sz w:val="16"/>
                      <w:szCs w:val="16"/>
                    </w:rPr>
                  </w:pPr>
                </w:p>
                <w:p w:rsidR="009656FB" w:rsidRDefault="009656FB" w:rsidP="00DA367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1742F1" w:rsidRDefault="001742F1" w:rsidP="00DA367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1742F1" w:rsidRDefault="001742F1" w:rsidP="00DA367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1742F1" w:rsidRDefault="001742F1" w:rsidP="00DA367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Elaborado por: José Franco Magallanes</w:t>
                  </w:r>
                </w:p>
              </w:txbxContent>
            </v:textbox>
            <w10:wrap type="square"/>
          </v:shape>
        </w:pict>
      </w:r>
    </w:p>
    <w:p w:rsidR="00DA3673" w:rsidRPr="00D549B3" w:rsidRDefault="00DA3673" w:rsidP="00C91F26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</w:p>
    <w:p w:rsidR="00DA3673" w:rsidRPr="00D549B3" w:rsidRDefault="00125F08" w:rsidP="00C91F26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rect id="_x0000_s1042" style="position:absolute;left:0;text-align:left;margin-left:162pt;margin-top:15.6pt;width:126pt;height:54pt;z-index:251646464" o:regroupid="15" strokecolor="silver" strokeweight="3pt">
            <v:stroke linestyle="thinThin"/>
            <v:textbox>
              <w:txbxContent>
                <w:p w:rsidR="009656FB" w:rsidRPr="00750390" w:rsidRDefault="009656FB" w:rsidP="004A3A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03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Director</w:t>
                  </w:r>
                  <w:r w:rsidRPr="007503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</w:r>
                  <w:r w:rsidRPr="007503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  <w:t>1</w:t>
                  </w:r>
                </w:p>
                <w:p w:rsidR="009656FB" w:rsidRPr="00750390" w:rsidRDefault="009656FB" w:rsidP="004A3A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03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Sub-Director</w:t>
                  </w:r>
                  <w:r w:rsidRPr="007503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  <w:t>2</w:t>
                  </w:r>
                </w:p>
                <w:p w:rsidR="009656FB" w:rsidRPr="00750390" w:rsidRDefault="009656FB" w:rsidP="004A3A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03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Inspectores</w:t>
                  </w:r>
                  <w:r w:rsidRPr="007503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  <w:t>3</w:t>
                  </w:r>
                </w:p>
                <w:p w:rsidR="009656FB" w:rsidRPr="00750390" w:rsidRDefault="009656FB" w:rsidP="004A3A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03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Jefe de Área</w:t>
                  </w:r>
                  <w:r w:rsidRPr="007503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  <w:t>4</w:t>
                  </w:r>
                </w:p>
              </w:txbxContent>
            </v:textbox>
            <w10:wrap type="square"/>
          </v:rect>
        </w:pict>
      </w:r>
    </w:p>
    <w:p w:rsidR="00DA3673" w:rsidRPr="00D549B3" w:rsidRDefault="00DA3673" w:rsidP="00C91F26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</w:p>
    <w:p w:rsidR="00DA3673" w:rsidRPr="00D549B3" w:rsidRDefault="00DA3673" w:rsidP="00C91F26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</w:p>
    <w:p w:rsidR="000F3EE7" w:rsidRPr="00D549B3" w:rsidRDefault="00DA3673" w:rsidP="00C91F26">
      <w:pPr>
        <w:ind w:left="720"/>
        <w:jc w:val="both"/>
        <w:rPr>
          <w:rFonts w:ascii="Arial" w:hAnsi="Arial" w:cs="Arial"/>
        </w:rPr>
      </w:pPr>
      <w:r w:rsidRPr="00D549B3">
        <w:rPr>
          <w:rFonts w:ascii="Arial" w:hAnsi="Arial" w:cs="Arial"/>
        </w:rPr>
        <w:tab/>
      </w:r>
    </w:p>
    <w:p w:rsidR="000F3EE7" w:rsidRDefault="000F3EE7" w:rsidP="00C91F26">
      <w:pPr>
        <w:ind w:left="720"/>
        <w:jc w:val="both"/>
        <w:rPr>
          <w:rFonts w:ascii="Arial" w:hAnsi="Arial" w:cs="Arial"/>
        </w:rPr>
      </w:pPr>
    </w:p>
    <w:p w:rsidR="00D549B3" w:rsidRDefault="00D549B3" w:rsidP="00C91F26">
      <w:pPr>
        <w:ind w:left="720"/>
        <w:jc w:val="both"/>
        <w:rPr>
          <w:rFonts w:ascii="Arial" w:hAnsi="Arial" w:cs="Arial"/>
        </w:rPr>
      </w:pPr>
    </w:p>
    <w:p w:rsidR="00D549B3" w:rsidRPr="00D549B3" w:rsidRDefault="00D549B3" w:rsidP="00C91F26">
      <w:pPr>
        <w:ind w:left="720"/>
        <w:jc w:val="both"/>
        <w:rPr>
          <w:rFonts w:ascii="Arial" w:hAnsi="Arial" w:cs="Arial"/>
        </w:rPr>
      </w:pPr>
    </w:p>
    <w:p w:rsidR="00A55B5B" w:rsidRPr="00D549B3" w:rsidRDefault="00A55B5B" w:rsidP="00C91F26">
      <w:pPr>
        <w:spacing w:line="480" w:lineRule="auto"/>
        <w:ind w:left="72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5</w:t>
      </w:r>
      <w:r w:rsidRPr="00D549B3">
        <w:rPr>
          <w:rFonts w:ascii="Arial" w:hAnsi="Arial" w:cs="Arial"/>
          <w:b/>
          <w:color w:val="000000"/>
        </w:rPr>
        <w:t xml:space="preserve">: </w:t>
      </w:r>
      <w:r w:rsidRPr="00D549B3">
        <w:rPr>
          <w:rFonts w:ascii="Arial" w:hAnsi="Arial" w:cs="Arial"/>
          <w:b/>
          <w:i/>
          <w:color w:val="000000"/>
        </w:rPr>
        <w:t>“</w:t>
      </w:r>
      <w:r w:rsidRPr="00D549B3">
        <w:rPr>
          <w:rFonts w:ascii="Arial" w:hAnsi="Arial" w:cs="Arial"/>
          <w:b/>
          <w:i/>
        </w:rPr>
        <w:t>Preparación Académica del Entrevistado</w:t>
      </w:r>
      <w:r w:rsidRPr="00D549B3">
        <w:rPr>
          <w:rFonts w:ascii="Arial" w:hAnsi="Arial" w:cs="Arial"/>
          <w:b/>
          <w:i/>
          <w:color w:val="000000"/>
        </w:rPr>
        <w:t>”</w:t>
      </w:r>
    </w:p>
    <w:p w:rsidR="00165D77" w:rsidRDefault="00165D77" w:rsidP="00C91F26">
      <w:pPr>
        <w:spacing w:line="48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A55B5B" w:rsidRPr="00D549B3" w:rsidRDefault="00A55B5B" w:rsidP="00C91F26">
      <w:pPr>
        <w:spacing w:line="480" w:lineRule="auto"/>
        <w:ind w:left="720"/>
        <w:jc w:val="both"/>
        <w:rPr>
          <w:rFonts w:ascii="Arial" w:hAnsi="Arial" w:cs="Arial"/>
          <w:b/>
          <w:color w:val="000000"/>
        </w:rPr>
      </w:pPr>
      <w:r w:rsidRPr="00D549B3">
        <w:rPr>
          <w:rFonts w:ascii="Arial" w:hAnsi="Arial" w:cs="Arial"/>
          <w:b/>
          <w:color w:val="000000"/>
        </w:rPr>
        <w:t>Descripción:</w:t>
      </w:r>
    </w:p>
    <w:p w:rsidR="00A55B5B" w:rsidRDefault="0041140A" w:rsidP="00C91F26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 xml:space="preserve">Mediante esta </w:t>
      </w:r>
      <w:r w:rsidR="00A55B5B" w:rsidRPr="00D549B3">
        <w:rPr>
          <w:rFonts w:ascii="Arial" w:hAnsi="Arial" w:cs="Arial"/>
          <w:color w:val="000000"/>
        </w:rPr>
        <w:t xml:space="preserve">variable </w:t>
      </w:r>
      <w:r w:rsidRPr="00D549B3">
        <w:rPr>
          <w:rFonts w:ascii="Arial" w:hAnsi="Arial" w:cs="Arial"/>
          <w:color w:val="000000"/>
        </w:rPr>
        <w:t>se lograr</w:t>
      </w:r>
      <w:r w:rsidR="007F276F">
        <w:rPr>
          <w:rFonts w:ascii="Arial" w:hAnsi="Arial" w:cs="Arial"/>
          <w:color w:val="000000"/>
        </w:rPr>
        <w:t>á</w:t>
      </w:r>
      <w:r w:rsidRPr="00D549B3">
        <w:rPr>
          <w:rFonts w:ascii="Arial" w:hAnsi="Arial" w:cs="Arial"/>
          <w:color w:val="000000"/>
        </w:rPr>
        <w:t xml:space="preserve"> obtener </w:t>
      </w:r>
      <w:r w:rsidR="00A55B5B" w:rsidRPr="00D549B3">
        <w:rPr>
          <w:rFonts w:ascii="Arial" w:hAnsi="Arial" w:cs="Arial"/>
          <w:color w:val="000000"/>
        </w:rPr>
        <w:t xml:space="preserve">información </w:t>
      </w:r>
      <w:r w:rsidRPr="00D549B3">
        <w:rPr>
          <w:rFonts w:ascii="Arial" w:hAnsi="Arial" w:cs="Arial"/>
          <w:color w:val="000000"/>
        </w:rPr>
        <w:t xml:space="preserve">sobre la preparación </w:t>
      </w:r>
      <w:r w:rsidR="00A55B5B" w:rsidRPr="00D549B3">
        <w:rPr>
          <w:rFonts w:ascii="Arial" w:hAnsi="Arial" w:cs="Arial"/>
          <w:color w:val="000000"/>
        </w:rPr>
        <w:t>que posee el entrevistado que puede ser</w:t>
      </w:r>
      <w:r w:rsidRPr="00D549B3">
        <w:rPr>
          <w:rFonts w:ascii="Arial" w:hAnsi="Arial" w:cs="Arial"/>
          <w:color w:val="000000"/>
        </w:rPr>
        <w:t xml:space="preserve"> Bachiller, Lice</w:t>
      </w:r>
      <w:r w:rsidR="007F276F">
        <w:rPr>
          <w:rFonts w:ascii="Arial" w:hAnsi="Arial" w:cs="Arial"/>
          <w:color w:val="000000"/>
        </w:rPr>
        <w:t>nciatura, Maestría, Doctorado (P</w:t>
      </w:r>
      <w:r w:rsidRPr="00D549B3">
        <w:rPr>
          <w:rFonts w:ascii="Arial" w:hAnsi="Arial" w:cs="Arial"/>
          <w:color w:val="000000"/>
        </w:rPr>
        <w:t xml:space="preserve">h.D) </w:t>
      </w:r>
      <w:r w:rsidR="00A55B5B" w:rsidRPr="00D549B3">
        <w:rPr>
          <w:rFonts w:ascii="Arial" w:hAnsi="Arial" w:cs="Arial"/>
          <w:color w:val="000000"/>
        </w:rPr>
        <w:t>la codificaci</w:t>
      </w:r>
      <w:r w:rsidR="0096003B">
        <w:rPr>
          <w:rFonts w:ascii="Arial" w:hAnsi="Arial" w:cs="Arial"/>
          <w:color w:val="000000"/>
        </w:rPr>
        <w:t>ón se presenta en el siguiente C</w:t>
      </w:r>
      <w:r w:rsidR="00A55B5B" w:rsidRPr="00D549B3">
        <w:rPr>
          <w:rFonts w:ascii="Arial" w:hAnsi="Arial" w:cs="Arial"/>
          <w:color w:val="000000"/>
        </w:rPr>
        <w:t>uadro 2.</w:t>
      </w:r>
      <w:r w:rsidRPr="00D549B3">
        <w:rPr>
          <w:rFonts w:ascii="Arial" w:hAnsi="Arial" w:cs="Arial"/>
          <w:color w:val="000000"/>
        </w:rPr>
        <w:t>3</w:t>
      </w:r>
      <w:r w:rsidR="00A55B5B" w:rsidRPr="00D549B3">
        <w:rPr>
          <w:rFonts w:ascii="Arial" w:hAnsi="Arial" w:cs="Arial"/>
          <w:color w:val="000000"/>
        </w:rPr>
        <w:t>.</w:t>
      </w:r>
    </w:p>
    <w:p w:rsidR="00DD4670" w:rsidRPr="00D549B3" w:rsidRDefault="00DD4670" w:rsidP="00C91F26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</w:p>
    <w:p w:rsidR="000F3EE7" w:rsidRPr="00D549B3" w:rsidRDefault="00135484" w:rsidP="00C91F2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7" type="#_x0000_t202" style="position:absolute;left:0;text-align:left;margin-left:1in;margin-top:13.3pt;width:306pt;height:147.55pt;z-index:251649536" o:regroupid="10" strokeweight="3pt">
            <v:stroke linestyle="thinThick"/>
            <v:textbox>
              <w:txbxContent>
                <w:p w:rsidR="009656FB" w:rsidRPr="00AA60E3" w:rsidRDefault="009656FB" w:rsidP="0013548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CUADRO 2.3</w:t>
                  </w:r>
                </w:p>
                <w:p w:rsidR="009656FB" w:rsidRPr="00AA60E3" w:rsidRDefault="009656FB" w:rsidP="0013548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LA SUPERVISIÓN ESTATAL DE </w:t>
                  </w:r>
                  <w:smartTag w:uri="urn:schemas-microsoft-com:office:smarttags" w:element="PersonName">
                    <w:smartTagPr>
                      <w:attr w:name="ProductID" w:val="LA CALIDAD DE"/>
                    </w:smartTagP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AA60E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LA CALIDAD</w:t>
                      </w:r>
                    </w:smartTag>
                    <w:r w:rsidRPr="00AA60E3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DE</w:t>
                    </w:r>
                  </w:smartTag>
                  <w:r w:rsidRPr="00AA60E3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LA EDUCACIÓN: CASO DE LOS COLEGIOS FISCALES DEL SECTOR URBANO DEL CANTÓN GUAYAQUIL.</w:t>
                  </w:r>
                </w:p>
                <w:p w:rsidR="009656FB" w:rsidRPr="00AA60E3" w:rsidRDefault="009656FB" w:rsidP="0013548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b/>
                      <w:sz w:val="16"/>
                      <w:szCs w:val="16"/>
                    </w:rPr>
                    <w:t>Codificación de X</w:t>
                  </w:r>
                  <w:r w:rsidRPr="00AA60E3">
                    <w:rPr>
                      <w:rFonts w:ascii="Arial" w:hAnsi="Arial" w:cs="Arial"/>
                      <w:b/>
                      <w:sz w:val="16"/>
                      <w:szCs w:val="16"/>
                      <w:vertAlign w:val="subscript"/>
                    </w:rPr>
                    <w:t>5</w:t>
                  </w:r>
                  <w:r w:rsidRPr="00AA60E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: </w:t>
                  </w:r>
                  <w:r w:rsidRPr="00AA60E3">
                    <w:rPr>
                      <w:rFonts w:ascii="Arial" w:hAnsi="Arial" w:cs="Arial"/>
                      <w:sz w:val="16"/>
                      <w:szCs w:val="16"/>
                    </w:rPr>
                    <w:t>Preparación Académica del Entrevistado</w:t>
                  </w:r>
                </w:p>
                <w:p w:rsidR="009656FB" w:rsidRPr="00AA60E3" w:rsidRDefault="009656FB" w:rsidP="0013548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656FB" w:rsidRPr="00AA60E3" w:rsidRDefault="009656FB" w:rsidP="0013548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56FB" w:rsidRPr="00AA60E3" w:rsidRDefault="009656FB" w:rsidP="0013548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56FB" w:rsidRPr="00AA60E3" w:rsidRDefault="009656FB" w:rsidP="0013548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56FB" w:rsidRPr="00AA60E3" w:rsidRDefault="009656FB" w:rsidP="0013548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56FB" w:rsidRPr="00AA60E3" w:rsidRDefault="009656FB" w:rsidP="0013548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56FB" w:rsidRPr="00AA60E3" w:rsidRDefault="009656FB" w:rsidP="0013548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56FB" w:rsidRDefault="009656FB" w:rsidP="0013548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742F1" w:rsidRPr="00AA60E3" w:rsidRDefault="001742F1" w:rsidP="001742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Elaborado por: José Franco Magallanes</w:t>
                  </w:r>
                </w:p>
              </w:txbxContent>
            </v:textbox>
            <w10:wrap type="square"/>
          </v:shape>
        </w:pict>
      </w:r>
    </w:p>
    <w:p w:rsidR="000F3EE7" w:rsidRPr="00D549B3" w:rsidRDefault="000F3EE7" w:rsidP="00C91F26">
      <w:pPr>
        <w:ind w:left="720"/>
        <w:jc w:val="both"/>
        <w:rPr>
          <w:rFonts w:ascii="Arial" w:hAnsi="Arial" w:cs="Arial"/>
        </w:rPr>
      </w:pPr>
    </w:p>
    <w:p w:rsidR="000F3EE7" w:rsidRPr="00D549B3" w:rsidRDefault="000F3EE7" w:rsidP="00C91F26">
      <w:pPr>
        <w:ind w:left="720"/>
        <w:jc w:val="both"/>
        <w:rPr>
          <w:rFonts w:ascii="Arial" w:hAnsi="Arial" w:cs="Arial"/>
        </w:rPr>
      </w:pPr>
    </w:p>
    <w:p w:rsidR="000F3EE7" w:rsidRPr="00D549B3" w:rsidRDefault="000F3EE7" w:rsidP="00C91F26">
      <w:pPr>
        <w:ind w:left="720"/>
        <w:jc w:val="both"/>
        <w:rPr>
          <w:rFonts w:ascii="Arial" w:hAnsi="Arial" w:cs="Arial"/>
        </w:rPr>
      </w:pPr>
    </w:p>
    <w:p w:rsidR="000F3EE7" w:rsidRPr="00D549B3" w:rsidRDefault="000F3EE7" w:rsidP="00C91F26">
      <w:pPr>
        <w:ind w:left="720"/>
        <w:jc w:val="both"/>
        <w:rPr>
          <w:rFonts w:ascii="Arial" w:hAnsi="Arial" w:cs="Arial"/>
        </w:rPr>
      </w:pPr>
    </w:p>
    <w:p w:rsidR="000F3EE7" w:rsidRPr="00D549B3" w:rsidRDefault="008B3595" w:rsidP="00C91F2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8" style="position:absolute;left:0;text-align:left;margin-left:153pt;margin-top:7.3pt;width:2in;height:57.55pt;z-index:251650560" o:regroupid="10" strokecolor="silver" strokeweight="3pt">
            <v:stroke linestyle="thinThin"/>
            <v:textbox>
              <w:txbxContent>
                <w:p w:rsidR="009656FB" w:rsidRPr="00AA60E3" w:rsidRDefault="009656FB" w:rsidP="0041140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Bachiller</w:t>
                  </w: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</w: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  <w:t>1</w:t>
                  </w:r>
                </w:p>
                <w:p w:rsidR="009656FB" w:rsidRPr="00AA60E3" w:rsidRDefault="009656FB" w:rsidP="0041140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Licenciatura</w:t>
                  </w: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  <w:t>2</w:t>
                  </w:r>
                </w:p>
                <w:p w:rsidR="009656FB" w:rsidRPr="00AA60E3" w:rsidRDefault="009656FB" w:rsidP="0041140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Maestría</w:t>
                  </w: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</w: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  <w:t>3</w:t>
                  </w:r>
                </w:p>
                <w:p w:rsidR="009656FB" w:rsidRPr="00AA60E3" w:rsidRDefault="009656FB" w:rsidP="0041140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Doctorado (</w:t>
                  </w:r>
                  <w:r w:rsidR="007F276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</w:t>
                  </w: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h.D)</w:t>
                  </w: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  <w:t>4</w:t>
                  </w:r>
                </w:p>
              </w:txbxContent>
            </v:textbox>
            <w10:wrap type="square"/>
          </v:rect>
        </w:pict>
      </w:r>
    </w:p>
    <w:p w:rsidR="000F3EE7" w:rsidRPr="00D549B3" w:rsidRDefault="000F3EE7" w:rsidP="00C91F26">
      <w:pPr>
        <w:ind w:left="720"/>
        <w:jc w:val="both"/>
        <w:rPr>
          <w:rFonts w:ascii="Arial" w:hAnsi="Arial" w:cs="Arial"/>
        </w:rPr>
      </w:pPr>
      <w:r w:rsidRPr="00D549B3">
        <w:rPr>
          <w:rFonts w:ascii="Arial" w:hAnsi="Arial" w:cs="Arial"/>
        </w:rPr>
        <w:t xml:space="preserve">  </w:t>
      </w:r>
    </w:p>
    <w:p w:rsidR="000F3EE7" w:rsidRPr="00D549B3" w:rsidRDefault="000F3EE7" w:rsidP="00C91F26">
      <w:pPr>
        <w:ind w:left="720"/>
        <w:jc w:val="both"/>
        <w:rPr>
          <w:rFonts w:ascii="Arial" w:hAnsi="Arial" w:cs="Arial"/>
        </w:rPr>
      </w:pPr>
    </w:p>
    <w:p w:rsidR="0041140A" w:rsidRPr="00D549B3" w:rsidRDefault="0041140A" w:rsidP="00C91F26">
      <w:pPr>
        <w:ind w:left="720"/>
        <w:jc w:val="both"/>
        <w:rPr>
          <w:rFonts w:ascii="Arial" w:hAnsi="Arial" w:cs="Arial"/>
        </w:rPr>
      </w:pPr>
    </w:p>
    <w:p w:rsidR="0041140A" w:rsidRPr="00D549B3" w:rsidRDefault="0041140A" w:rsidP="00C91F26">
      <w:pPr>
        <w:ind w:left="720"/>
        <w:jc w:val="both"/>
        <w:rPr>
          <w:rFonts w:ascii="Arial" w:hAnsi="Arial" w:cs="Arial"/>
        </w:rPr>
      </w:pPr>
    </w:p>
    <w:p w:rsidR="007E0D9E" w:rsidRDefault="007E0D9E" w:rsidP="00C91F26">
      <w:pPr>
        <w:spacing w:line="48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165D77" w:rsidRDefault="00165D77" w:rsidP="00C91F26">
      <w:pPr>
        <w:spacing w:line="48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41140A" w:rsidRPr="00D549B3" w:rsidRDefault="0041140A" w:rsidP="00C91F26">
      <w:pPr>
        <w:spacing w:line="480" w:lineRule="auto"/>
        <w:ind w:left="72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6</w:t>
      </w:r>
      <w:r w:rsidRPr="00D549B3">
        <w:rPr>
          <w:rFonts w:ascii="Arial" w:hAnsi="Arial" w:cs="Arial"/>
          <w:b/>
          <w:color w:val="000000"/>
        </w:rPr>
        <w:t xml:space="preserve">: </w:t>
      </w:r>
      <w:r w:rsidRPr="00D549B3">
        <w:rPr>
          <w:rFonts w:ascii="Arial" w:hAnsi="Arial" w:cs="Arial"/>
          <w:b/>
          <w:i/>
          <w:color w:val="000000"/>
        </w:rPr>
        <w:t>“Número de años en la docencia”</w:t>
      </w:r>
    </w:p>
    <w:p w:rsidR="00165D77" w:rsidRDefault="00165D77" w:rsidP="00C91F26">
      <w:pPr>
        <w:spacing w:line="48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41140A" w:rsidRPr="00D549B3" w:rsidRDefault="0041140A" w:rsidP="00C91F26">
      <w:pPr>
        <w:spacing w:line="480" w:lineRule="auto"/>
        <w:ind w:left="720"/>
        <w:jc w:val="both"/>
        <w:rPr>
          <w:rFonts w:ascii="Arial" w:hAnsi="Arial" w:cs="Arial"/>
          <w:b/>
          <w:color w:val="000000"/>
        </w:rPr>
      </w:pPr>
      <w:r w:rsidRPr="00D549B3">
        <w:rPr>
          <w:rFonts w:ascii="Arial" w:hAnsi="Arial" w:cs="Arial"/>
          <w:b/>
          <w:color w:val="000000"/>
        </w:rPr>
        <w:t>Descripción:</w:t>
      </w:r>
    </w:p>
    <w:p w:rsidR="0041140A" w:rsidRPr="00D549B3" w:rsidRDefault="00165D77" w:rsidP="00C91F26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pict>
          <v:rect id="_x0000_s1052" style="position:absolute;left:0;text-align:left;margin-left:89.85pt;margin-top:158.85pt;width:246.1pt;height:177.15pt;z-index:251652608" o:regroupid="9" filled="f" stroked="f" strokecolor="silver" strokeweight="3pt">
            <v:stroke linestyle="thinThin"/>
            <v:textbox style="mso-next-textbox:#_x0000_s1052">
              <w:txbxContent>
                <w:tbl>
                  <w:tblPr>
                    <w:tblOverlap w:val="never"/>
                    <w:tblW w:w="2400" w:type="dxa"/>
                    <w:jc w:val="center"/>
                    <w:tblBorders>
                      <w:top w:val="double" w:sz="4" w:space="0" w:color="C0C0C0"/>
                      <w:left w:val="double" w:sz="4" w:space="0" w:color="C0C0C0"/>
                      <w:bottom w:val="double" w:sz="4" w:space="0" w:color="C0C0C0"/>
                      <w:right w:val="double" w:sz="4" w:space="0" w:color="C0C0C0"/>
                      <w:insideH w:val="double" w:sz="4" w:space="0" w:color="C0C0C0"/>
                      <w:insideV w:val="double" w:sz="4" w:space="0" w:color="C0C0C0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200"/>
                    <w:gridCol w:w="1200"/>
                  </w:tblGrid>
                  <w:tr w:rsidR="001B4C92" w:rsidRPr="00AA60E3">
                    <w:trPr>
                      <w:trHeight w:val="255"/>
                      <w:jc w:val="center"/>
                    </w:trPr>
                    <w:tc>
                      <w:tcPr>
                        <w:tcW w:w="2400" w:type="dxa"/>
                        <w:gridSpan w:val="2"/>
                        <w:shd w:val="clear" w:color="auto" w:fill="auto"/>
                        <w:noWrap/>
                        <w:vAlign w:val="bottom"/>
                      </w:tcPr>
                      <w:p w:rsidR="001B4C92" w:rsidRPr="00AA60E3" w:rsidRDefault="001B4C92" w:rsidP="008B3595">
                        <w:pPr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AA60E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Tabla de Frecuencia</w:t>
                        </w:r>
                      </w:p>
                    </w:tc>
                  </w:tr>
                  <w:tr w:rsidR="001B4C92" w:rsidRPr="00AA60E3">
                    <w:trPr>
                      <w:trHeight w:val="510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vAlign w:val="center"/>
                      </w:tcPr>
                      <w:p w:rsidR="001B4C92" w:rsidRPr="00AA60E3" w:rsidRDefault="001B4C92" w:rsidP="008B3595">
                        <w:pPr>
                          <w:suppressOverlap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AA60E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Intervalo de Años</w:t>
                        </w:r>
                      </w:p>
                    </w:tc>
                    <w:tc>
                      <w:tcPr>
                        <w:tcW w:w="1200" w:type="dxa"/>
                        <w:shd w:val="clear" w:color="auto" w:fill="auto"/>
                        <w:vAlign w:val="center"/>
                      </w:tcPr>
                      <w:p w:rsidR="001B4C92" w:rsidRPr="00AA60E3" w:rsidRDefault="001B4C92" w:rsidP="008B3595">
                        <w:pPr>
                          <w:suppressOverlap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AA60E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Frecuencia Relativa</w:t>
                        </w:r>
                      </w:p>
                    </w:tc>
                  </w:tr>
                  <w:tr w:rsidR="001B4C92" w:rsidRPr="00AA60E3">
                    <w:trPr>
                      <w:trHeight w:val="255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bottom"/>
                      </w:tcPr>
                      <w:p w:rsidR="001B4C92" w:rsidRPr="00AA60E3" w:rsidRDefault="001B4C92" w:rsidP="008B3595">
                        <w:pPr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A60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[2-5)</w:t>
                        </w:r>
                      </w:p>
                    </w:tc>
                    <w:tc>
                      <w:tcPr>
                        <w:tcW w:w="1200" w:type="dxa"/>
                        <w:shd w:val="clear" w:color="auto" w:fill="auto"/>
                        <w:noWrap/>
                        <w:vAlign w:val="bottom"/>
                      </w:tcPr>
                      <w:p w:rsidR="001B4C92" w:rsidRPr="00AA60E3" w:rsidRDefault="00AA11DA" w:rsidP="008B3595">
                        <w:pPr>
                          <w:suppressOverlap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A60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1B4C92" w:rsidRPr="00AA60E3">
                    <w:trPr>
                      <w:trHeight w:val="255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bottom"/>
                      </w:tcPr>
                      <w:p w:rsidR="001B4C92" w:rsidRPr="00AA60E3" w:rsidRDefault="001B4C92" w:rsidP="008B3595">
                        <w:pPr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A60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[5-10)</w:t>
                        </w:r>
                      </w:p>
                    </w:tc>
                    <w:tc>
                      <w:tcPr>
                        <w:tcW w:w="1200" w:type="dxa"/>
                        <w:shd w:val="clear" w:color="auto" w:fill="auto"/>
                        <w:noWrap/>
                        <w:vAlign w:val="bottom"/>
                      </w:tcPr>
                      <w:p w:rsidR="001B4C92" w:rsidRPr="00AA60E3" w:rsidRDefault="00AA11DA" w:rsidP="008B3595">
                        <w:pPr>
                          <w:suppressOverlap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A60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1B4C92" w:rsidRPr="00AA60E3">
                    <w:trPr>
                      <w:trHeight w:val="255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bottom"/>
                      </w:tcPr>
                      <w:p w:rsidR="001B4C92" w:rsidRPr="00AA60E3" w:rsidRDefault="001B4C92" w:rsidP="008B3595">
                        <w:pPr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A60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[10-15)</w:t>
                        </w:r>
                      </w:p>
                    </w:tc>
                    <w:tc>
                      <w:tcPr>
                        <w:tcW w:w="1200" w:type="dxa"/>
                        <w:shd w:val="clear" w:color="auto" w:fill="auto"/>
                        <w:noWrap/>
                        <w:vAlign w:val="bottom"/>
                      </w:tcPr>
                      <w:p w:rsidR="001B4C92" w:rsidRPr="00AA60E3" w:rsidRDefault="00AA11DA" w:rsidP="008B3595">
                        <w:pPr>
                          <w:suppressOverlap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A60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1B4C92" w:rsidRPr="00AA60E3">
                    <w:trPr>
                      <w:trHeight w:val="255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bottom"/>
                      </w:tcPr>
                      <w:p w:rsidR="001B4C92" w:rsidRPr="00AA60E3" w:rsidRDefault="001B4C92" w:rsidP="008B3595">
                        <w:pPr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A60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[15-20)</w:t>
                        </w:r>
                      </w:p>
                    </w:tc>
                    <w:tc>
                      <w:tcPr>
                        <w:tcW w:w="1200" w:type="dxa"/>
                        <w:shd w:val="clear" w:color="auto" w:fill="auto"/>
                        <w:noWrap/>
                        <w:vAlign w:val="bottom"/>
                      </w:tcPr>
                      <w:p w:rsidR="001B4C92" w:rsidRPr="00AA60E3" w:rsidRDefault="00AA11DA" w:rsidP="008B3595">
                        <w:pPr>
                          <w:suppressOverlap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A60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1B4C92" w:rsidRPr="00AA60E3">
                    <w:trPr>
                      <w:trHeight w:val="255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bottom"/>
                      </w:tcPr>
                      <w:p w:rsidR="001B4C92" w:rsidRPr="00AA60E3" w:rsidRDefault="001B4C92" w:rsidP="008B3595">
                        <w:pPr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A60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[20-25)</w:t>
                        </w:r>
                      </w:p>
                    </w:tc>
                    <w:tc>
                      <w:tcPr>
                        <w:tcW w:w="1200" w:type="dxa"/>
                        <w:shd w:val="clear" w:color="auto" w:fill="auto"/>
                        <w:noWrap/>
                        <w:vAlign w:val="bottom"/>
                      </w:tcPr>
                      <w:p w:rsidR="001B4C92" w:rsidRPr="00AA60E3" w:rsidRDefault="00AA11DA" w:rsidP="008B3595">
                        <w:pPr>
                          <w:suppressOverlap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A60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1B4C92" w:rsidRPr="00AA60E3">
                    <w:trPr>
                      <w:trHeight w:val="255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bottom"/>
                      </w:tcPr>
                      <w:p w:rsidR="001B4C92" w:rsidRPr="00AA60E3" w:rsidRDefault="001B4C92" w:rsidP="008B3595">
                        <w:pPr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A60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[25-30)</w:t>
                        </w:r>
                      </w:p>
                    </w:tc>
                    <w:tc>
                      <w:tcPr>
                        <w:tcW w:w="1200" w:type="dxa"/>
                        <w:shd w:val="clear" w:color="auto" w:fill="auto"/>
                        <w:noWrap/>
                        <w:vAlign w:val="bottom"/>
                      </w:tcPr>
                      <w:p w:rsidR="001B4C92" w:rsidRPr="00AA60E3" w:rsidRDefault="00AA11DA" w:rsidP="008B3595">
                        <w:pPr>
                          <w:suppressOverlap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A60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1B4C92" w:rsidRPr="00AA60E3">
                    <w:trPr>
                      <w:trHeight w:val="255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bottom"/>
                      </w:tcPr>
                      <w:p w:rsidR="001B4C92" w:rsidRPr="00AA60E3" w:rsidRDefault="001B4C92" w:rsidP="008B3595">
                        <w:pPr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A60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[30-35)</w:t>
                        </w:r>
                      </w:p>
                    </w:tc>
                    <w:tc>
                      <w:tcPr>
                        <w:tcW w:w="1200" w:type="dxa"/>
                        <w:shd w:val="clear" w:color="auto" w:fill="auto"/>
                        <w:noWrap/>
                        <w:vAlign w:val="bottom"/>
                      </w:tcPr>
                      <w:p w:rsidR="001B4C92" w:rsidRPr="00AA60E3" w:rsidRDefault="00AA11DA" w:rsidP="008B3595">
                        <w:pPr>
                          <w:suppressOverlap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A60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1B4C92" w:rsidRPr="00AA60E3">
                    <w:trPr>
                      <w:trHeight w:val="255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bottom"/>
                      </w:tcPr>
                      <w:p w:rsidR="001B4C92" w:rsidRPr="00AA60E3" w:rsidRDefault="001B4C92" w:rsidP="008B3595">
                        <w:pPr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A60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[35-40)</w:t>
                        </w:r>
                      </w:p>
                    </w:tc>
                    <w:tc>
                      <w:tcPr>
                        <w:tcW w:w="1200" w:type="dxa"/>
                        <w:shd w:val="clear" w:color="auto" w:fill="auto"/>
                        <w:noWrap/>
                        <w:vAlign w:val="bottom"/>
                      </w:tcPr>
                      <w:p w:rsidR="001B4C92" w:rsidRPr="00AA60E3" w:rsidRDefault="00AA11DA" w:rsidP="008B3595">
                        <w:pPr>
                          <w:suppressOverlap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A60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1B4C92" w:rsidRPr="00AA60E3">
                    <w:trPr>
                      <w:trHeight w:val="255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bottom"/>
                      </w:tcPr>
                      <w:p w:rsidR="001B4C92" w:rsidRPr="00AA60E3" w:rsidRDefault="001B4C92" w:rsidP="008B3595">
                        <w:pPr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A60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[40-45)</w:t>
                        </w:r>
                      </w:p>
                    </w:tc>
                    <w:tc>
                      <w:tcPr>
                        <w:tcW w:w="1200" w:type="dxa"/>
                        <w:shd w:val="clear" w:color="auto" w:fill="auto"/>
                        <w:noWrap/>
                        <w:vAlign w:val="bottom"/>
                      </w:tcPr>
                      <w:p w:rsidR="001B4C92" w:rsidRPr="00AA60E3" w:rsidRDefault="00AA11DA" w:rsidP="008B3595">
                        <w:pPr>
                          <w:suppressOverlap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A60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</w:tbl>
                <w:p w:rsidR="009656FB" w:rsidRDefault="009656FB" w:rsidP="0041140A"/>
              </w:txbxContent>
            </v:textbox>
            <w10:wrap type="square"/>
          </v:rect>
        </w:pict>
      </w:r>
      <w:r>
        <w:rPr>
          <w:rFonts w:ascii="Arial" w:hAnsi="Arial" w:cs="Arial"/>
          <w:noProof/>
        </w:rPr>
        <w:pict>
          <v:shape id="_x0000_s1051" type="#_x0000_t202" style="position:absolute;left:0;text-align:left;margin-left:27pt;margin-top:120pt;width:369pt;height:234pt;z-index:251651584" o:regroupid="9" strokeweight="3pt">
            <v:stroke linestyle="thinThick"/>
            <v:textbox style="mso-next-textbox:#_x0000_s1051">
              <w:txbxContent>
                <w:p w:rsidR="009656FB" w:rsidRPr="00AA60E3" w:rsidRDefault="009656FB" w:rsidP="00DD4670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CUADRO 2.4</w:t>
                  </w:r>
                </w:p>
                <w:p w:rsidR="009656FB" w:rsidRPr="00AA60E3" w:rsidRDefault="009656FB" w:rsidP="00DD467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LA SUPERVISIÓN ESTATAL DE </w:t>
                  </w:r>
                  <w:smartTag w:uri="urn:schemas-microsoft-com:office:smarttags" w:element="PersonName">
                    <w:smartTagPr>
                      <w:attr w:name="ProductID" w:val="LA CALIDAD DE"/>
                    </w:smartTagP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AA60E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LA CALIDAD</w:t>
                      </w:r>
                    </w:smartTag>
                    <w:r w:rsidRPr="00AA60E3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DE</w:t>
                    </w:r>
                  </w:smartTag>
                  <w:r w:rsidRPr="00AA60E3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LA EDUCACIÓN: CASO DE LOS COLEGIOS FISCALES DEL SECTOR URBANO DEL CANTÓN GUAYAQUIL.</w:t>
                  </w:r>
                </w:p>
                <w:p w:rsidR="009656FB" w:rsidRPr="00AA60E3" w:rsidRDefault="009656FB" w:rsidP="00DD46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b/>
                      <w:sz w:val="16"/>
                      <w:szCs w:val="16"/>
                    </w:rPr>
                    <w:t>Codificación de X</w:t>
                  </w:r>
                  <w:r w:rsidRPr="00AA60E3">
                    <w:rPr>
                      <w:rFonts w:ascii="Arial" w:hAnsi="Arial" w:cs="Arial"/>
                      <w:b/>
                      <w:sz w:val="16"/>
                      <w:szCs w:val="16"/>
                      <w:vertAlign w:val="subscript"/>
                    </w:rPr>
                    <w:t>6</w:t>
                  </w:r>
                  <w:r w:rsidRPr="00AA60E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: </w:t>
                  </w:r>
                  <w:r w:rsidRPr="00AA60E3">
                    <w:rPr>
                      <w:rFonts w:ascii="Arial" w:hAnsi="Arial" w:cs="Arial"/>
                      <w:sz w:val="16"/>
                      <w:szCs w:val="16"/>
                    </w:rPr>
                    <w:t>Número de años en la docencia</w:t>
                  </w:r>
                </w:p>
                <w:p w:rsidR="009656FB" w:rsidRPr="00AA60E3" w:rsidRDefault="009656FB" w:rsidP="00DD46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B4C92" w:rsidRPr="00AA60E3" w:rsidRDefault="001B4C92" w:rsidP="00DD46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B4C92" w:rsidRPr="00AA60E3" w:rsidRDefault="001B4C92" w:rsidP="00DD46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B4C92" w:rsidRPr="00AA60E3" w:rsidRDefault="001B4C92" w:rsidP="00DD46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B4C92" w:rsidRPr="00AA60E3" w:rsidRDefault="001B4C92" w:rsidP="00DD46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B4C92" w:rsidRPr="00AA60E3" w:rsidRDefault="001B4C92" w:rsidP="00DD46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B4C92" w:rsidRPr="00AA60E3" w:rsidRDefault="001B4C92" w:rsidP="00DD46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B4C92" w:rsidRPr="00AA60E3" w:rsidRDefault="001B4C92" w:rsidP="00DD46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B4C92" w:rsidRPr="00AA60E3" w:rsidRDefault="001B4C92" w:rsidP="00DD46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B4C92" w:rsidRPr="00AA60E3" w:rsidRDefault="001B4C92" w:rsidP="00DD46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B4C92" w:rsidRPr="00AA60E3" w:rsidRDefault="001B4C92" w:rsidP="00DD46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B4C92" w:rsidRPr="00AA60E3" w:rsidRDefault="001B4C92" w:rsidP="00DD46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B4C92" w:rsidRPr="00AA60E3" w:rsidRDefault="001B4C92" w:rsidP="00DD46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B4C92" w:rsidRPr="00AA60E3" w:rsidRDefault="001B4C92" w:rsidP="00DD46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B4C92" w:rsidRPr="00AA60E3" w:rsidRDefault="001B4C92" w:rsidP="00DD46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B4C92" w:rsidRPr="00AA60E3" w:rsidRDefault="001B4C92" w:rsidP="00DD46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B4C92" w:rsidRPr="00AA60E3" w:rsidRDefault="001B4C92" w:rsidP="00DD46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B4C92" w:rsidRPr="00AA60E3" w:rsidRDefault="001B4C92" w:rsidP="00DD46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B4C92" w:rsidRPr="00AA60E3" w:rsidRDefault="001B4C92" w:rsidP="00DD46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B4C92" w:rsidRPr="00AA60E3" w:rsidRDefault="001742F1" w:rsidP="001742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Elaborado por: José Franco Magallanes</w:t>
                  </w:r>
                </w:p>
              </w:txbxContent>
            </v:textbox>
            <w10:wrap type="square"/>
          </v:shape>
        </w:pict>
      </w:r>
      <w:r w:rsidR="0041140A" w:rsidRPr="00D549B3">
        <w:rPr>
          <w:rFonts w:ascii="Arial" w:hAnsi="Arial" w:cs="Arial"/>
          <w:color w:val="000000"/>
        </w:rPr>
        <w:t xml:space="preserve">Con esta variable se </w:t>
      </w:r>
      <w:r w:rsidR="007F276F">
        <w:rPr>
          <w:rFonts w:ascii="Arial" w:hAnsi="Arial" w:cs="Arial"/>
          <w:color w:val="000000"/>
        </w:rPr>
        <w:t>logrará</w:t>
      </w:r>
      <w:r w:rsidR="0041140A" w:rsidRPr="00D549B3">
        <w:rPr>
          <w:rFonts w:ascii="Arial" w:hAnsi="Arial" w:cs="Arial"/>
          <w:color w:val="000000"/>
        </w:rPr>
        <w:t xml:space="preserve"> obtener información sobre la </w:t>
      </w:r>
      <w:r w:rsidR="00CA2E0B" w:rsidRPr="00D549B3">
        <w:rPr>
          <w:rFonts w:ascii="Arial" w:hAnsi="Arial" w:cs="Arial"/>
          <w:color w:val="000000"/>
        </w:rPr>
        <w:t>cantidad de años que el entrevistado</w:t>
      </w:r>
      <w:r w:rsidR="0041140A" w:rsidRPr="00D549B3">
        <w:rPr>
          <w:rFonts w:ascii="Arial" w:hAnsi="Arial" w:cs="Arial"/>
          <w:color w:val="000000"/>
        </w:rPr>
        <w:t xml:space="preserve"> posee </w:t>
      </w:r>
      <w:r w:rsidR="00CA2E0B" w:rsidRPr="00D549B3">
        <w:rPr>
          <w:rFonts w:ascii="Arial" w:hAnsi="Arial" w:cs="Arial"/>
          <w:color w:val="000000"/>
        </w:rPr>
        <w:t>e</w:t>
      </w:r>
      <w:r w:rsidR="00192570" w:rsidRPr="00D549B3">
        <w:rPr>
          <w:rFonts w:ascii="Arial" w:hAnsi="Arial" w:cs="Arial"/>
          <w:color w:val="000000"/>
        </w:rPr>
        <w:t>jerciendo la docencia, y se los clasifica</w:t>
      </w:r>
      <w:r w:rsidR="00CA2E0B" w:rsidRPr="00D549B3">
        <w:rPr>
          <w:rFonts w:ascii="Arial" w:hAnsi="Arial" w:cs="Arial"/>
          <w:color w:val="000000"/>
        </w:rPr>
        <w:t xml:space="preserve"> </w:t>
      </w:r>
      <w:r w:rsidR="00192570" w:rsidRPr="00D549B3">
        <w:rPr>
          <w:rFonts w:ascii="Arial" w:hAnsi="Arial" w:cs="Arial"/>
          <w:color w:val="000000"/>
        </w:rPr>
        <w:t xml:space="preserve">en intervalos, la </w:t>
      </w:r>
      <w:r w:rsidR="0041140A" w:rsidRPr="00D549B3">
        <w:rPr>
          <w:rFonts w:ascii="Arial" w:hAnsi="Arial" w:cs="Arial"/>
          <w:color w:val="000000"/>
        </w:rPr>
        <w:t>codificaci</w:t>
      </w:r>
      <w:r w:rsidR="0096003B">
        <w:rPr>
          <w:rFonts w:ascii="Arial" w:hAnsi="Arial" w:cs="Arial"/>
          <w:color w:val="000000"/>
        </w:rPr>
        <w:t>ón se presenta en el siguiente C</w:t>
      </w:r>
      <w:r w:rsidR="0041140A" w:rsidRPr="00D549B3">
        <w:rPr>
          <w:rFonts w:ascii="Arial" w:hAnsi="Arial" w:cs="Arial"/>
          <w:color w:val="000000"/>
        </w:rPr>
        <w:t>uadro 2.</w:t>
      </w:r>
      <w:r w:rsidR="00192570" w:rsidRPr="00D549B3">
        <w:rPr>
          <w:rFonts w:ascii="Arial" w:hAnsi="Arial" w:cs="Arial"/>
          <w:color w:val="000000"/>
        </w:rPr>
        <w:t>4</w:t>
      </w:r>
      <w:r w:rsidR="0041140A" w:rsidRPr="00D549B3">
        <w:rPr>
          <w:rFonts w:ascii="Arial" w:hAnsi="Arial" w:cs="Arial"/>
          <w:color w:val="000000"/>
        </w:rPr>
        <w:t>.</w:t>
      </w:r>
    </w:p>
    <w:p w:rsidR="005F71CA" w:rsidRDefault="005F71CA" w:rsidP="00C91F26">
      <w:pPr>
        <w:ind w:left="720"/>
        <w:jc w:val="both"/>
        <w:rPr>
          <w:rFonts w:ascii="Arial" w:hAnsi="Arial" w:cs="Arial"/>
          <w:b/>
          <w:color w:val="000000"/>
        </w:rPr>
      </w:pPr>
    </w:p>
    <w:p w:rsidR="002B1710" w:rsidRPr="00D549B3" w:rsidRDefault="002B1710" w:rsidP="00C91F26">
      <w:pPr>
        <w:ind w:left="72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7</w:t>
      </w:r>
      <w:r w:rsidRPr="00D549B3">
        <w:rPr>
          <w:rFonts w:ascii="Arial" w:hAnsi="Arial" w:cs="Arial"/>
          <w:b/>
          <w:color w:val="000000"/>
        </w:rPr>
        <w:t xml:space="preserve">: </w:t>
      </w:r>
      <w:r w:rsidRPr="00D549B3">
        <w:rPr>
          <w:rFonts w:ascii="Arial" w:hAnsi="Arial" w:cs="Arial"/>
          <w:b/>
          <w:i/>
          <w:color w:val="000000"/>
        </w:rPr>
        <w:t>“Número de Profesores que posee el Establecimiento”</w:t>
      </w:r>
    </w:p>
    <w:p w:rsidR="00165D77" w:rsidRDefault="00165D77" w:rsidP="00C91F26">
      <w:pPr>
        <w:spacing w:line="48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2B1710" w:rsidRPr="00D549B3" w:rsidRDefault="002B1710" w:rsidP="00C91F26">
      <w:pPr>
        <w:spacing w:line="480" w:lineRule="auto"/>
        <w:ind w:left="720"/>
        <w:jc w:val="both"/>
        <w:rPr>
          <w:rFonts w:ascii="Arial" w:hAnsi="Arial" w:cs="Arial"/>
          <w:b/>
          <w:color w:val="000000"/>
        </w:rPr>
      </w:pPr>
      <w:r w:rsidRPr="00D549B3">
        <w:rPr>
          <w:rFonts w:ascii="Arial" w:hAnsi="Arial" w:cs="Arial"/>
          <w:b/>
          <w:color w:val="000000"/>
        </w:rPr>
        <w:t>Descripción:</w:t>
      </w:r>
    </w:p>
    <w:p w:rsidR="002B1710" w:rsidRDefault="002B1710" w:rsidP="00C91F26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>Esta variable cuantitativa nos dará a conocer el número de Profesores que posee el establecimiento educativo.</w:t>
      </w:r>
    </w:p>
    <w:p w:rsidR="007E0D9E" w:rsidRPr="00D549B3" w:rsidRDefault="007E0D9E" w:rsidP="00C91F26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</w:p>
    <w:p w:rsidR="002B1710" w:rsidRPr="00D549B3" w:rsidRDefault="002B1710" w:rsidP="00C91F26">
      <w:pPr>
        <w:spacing w:line="480" w:lineRule="auto"/>
        <w:ind w:left="72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8</w:t>
      </w:r>
      <w:r w:rsidRPr="00D549B3">
        <w:rPr>
          <w:rFonts w:ascii="Arial" w:hAnsi="Arial" w:cs="Arial"/>
          <w:b/>
          <w:color w:val="000000"/>
        </w:rPr>
        <w:t xml:space="preserve">: </w:t>
      </w:r>
      <w:r w:rsidRPr="00D549B3">
        <w:rPr>
          <w:rFonts w:ascii="Arial" w:hAnsi="Arial" w:cs="Arial"/>
          <w:b/>
          <w:i/>
          <w:color w:val="000000"/>
        </w:rPr>
        <w:t>“Número de alumnos que posee el establecimiento”</w:t>
      </w:r>
    </w:p>
    <w:p w:rsidR="005F71CA" w:rsidRDefault="005F71CA" w:rsidP="00C91F26">
      <w:pPr>
        <w:spacing w:line="48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2B1710" w:rsidRPr="00D549B3" w:rsidRDefault="002B1710" w:rsidP="00C91F26">
      <w:pPr>
        <w:spacing w:line="480" w:lineRule="auto"/>
        <w:ind w:left="720"/>
        <w:jc w:val="both"/>
        <w:rPr>
          <w:rFonts w:ascii="Arial" w:hAnsi="Arial" w:cs="Arial"/>
          <w:b/>
          <w:color w:val="000000"/>
        </w:rPr>
      </w:pPr>
      <w:r w:rsidRPr="00D549B3">
        <w:rPr>
          <w:rFonts w:ascii="Arial" w:hAnsi="Arial" w:cs="Arial"/>
          <w:b/>
          <w:color w:val="000000"/>
        </w:rPr>
        <w:t>Descripción:</w:t>
      </w:r>
    </w:p>
    <w:p w:rsidR="002B1710" w:rsidRDefault="002B1710" w:rsidP="00C91F26">
      <w:pPr>
        <w:spacing w:line="480" w:lineRule="auto"/>
        <w:ind w:left="720"/>
        <w:jc w:val="both"/>
        <w:rPr>
          <w:rFonts w:ascii="Arial" w:hAnsi="Arial" w:cs="Arial"/>
        </w:rPr>
      </w:pPr>
      <w:r w:rsidRPr="00D549B3">
        <w:rPr>
          <w:rFonts w:ascii="Arial" w:hAnsi="Arial" w:cs="Arial"/>
        </w:rPr>
        <w:t>Con esta variable cuantitativa nos dará a conocer el número de alumnos que posee el establecimiento Educativo.</w:t>
      </w:r>
    </w:p>
    <w:p w:rsidR="000062D5" w:rsidRPr="00D549B3" w:rsidRDefault="000062D5" w:rsidP="008C7148">
      <w:pPr>
        <w:pStyle w:val="Ttulo2"/>
        <w:numPr>
          <w:ilvl w:val="2"/>
          <w:numId w:val="10"/>
        </w:numPr>
        <w:tabs>
          <w:tab w:val="clear" w:pos="720"/>
          <w:tab w:val="num" w:pos="900"/>
        </w:tabs>
        <w:spacing w:line="480" w:lineRule="auto"/>
        <w:ind w:left="900" w:hanging="900"/>
        <w:jc w:val="both"/>
        <w:rPr>
          <w:i w:val="0"/>
          <w:sz w:val="24"/>
          <w:szCs w:val="24"/>
        </w:rPr>
      </w:pPr>
      <w:r w:rsidRPr="00D549B3">
        <w:rPr>
          <w:i w:val="0"/>
          <w:sz w:val="24"/>
          <w:szCs w:val="24"/>
        </w:rPr>
        <w:t xml:space="preserve">Sección II: </w:t>
      </w:r>
      <w:r w:rsidRPr="00D549B3">
        <w:rPr>
          <w:i w:val="0"/>
          <w:color w:val="000000"/>
          <w:sz w:val="24"/>
          <w:szCs w:val="24"/>
        </w:rPr>
        <w:t>Las diferentes actividades que desempeña el supervisor</w:t>
      </w:r>
      <w:r w:rsidRPr="00D549B3">
        <w:rPr>
          <w:i w:val="0"/>
          <w:sz w:val="24"/>
          <w:szCs w:val="24"/>
        </w:rPr>
        <w:t>.</w:t>
      </w:r>
    </w:p>
    <w:p w:rsidR="000062D5" w:rsidRDefault="000062D5" w:rsidP="00C91F26">
      <w:pPr>
        <w:spacing w:line="480" w:lineRule="auto"/>
        <w:ind w:left="900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>La sección denominada “Las diferentes actividades qu</w:t>
      </w:r>
      <w:r w:rsidR="007F276F">
        <w:rPr>
          <w:rFonts w:ascii="Arial" w:hAnsi="Arial" w:cs="Arial"/>
          <w:color w:val="000000"/>
        </w:rPr>
        <w:t>e desempeña el supervisor”, está</w:t>
      </w:r>
      <w:r w:rsidRPr="00D549B3">
        <w:rPr>
          <w:rFonts w:ascii="Arial" w:hAnsi="Arial" w:cs="Arial"/>
          <w:color w:val="000000"/>
        </w:rPr>
        <w:t xml:space="preserve"> dedicada a recolectar datos acerca de las diferentes actividades </w:t>
      </w:r>
      <w:r w:rsidR="009D2B46" w:rsidRPr="00D549B3">
        <w:rPr>
          <w:rFonts w:ascii="Arial" w:hAnsi="Arial" w:cs="Arial"/>
          <w:color w:val="000000"/>
        </w:rPr>
        <w:t>que debería desempeñar el Supervisor designado para cada uno de los establecimientos de Educación</w:t>
      </w:r>
      <w:r w:rsidRPr="00D549B3">
        <w:rPr>
          <w:rFonts w:ascii="Arial" w:hAnsi="Arial" w:cs="Arial"/>
          <w:color w:val="000000"/>
        </w:rPr>
        <w:t xml:space="preserve">, en esta sección intervienen </w:t>
      </w:r>
      <w:r w:rsidR="009D2B46" w:rsidRPr="00D549B3">
        <w:rPr>
          <w:rFonts w:ascii="Arial" w:hAnsi="Arial" w:cs="Arial"/>
          <w:color w:val="000000"/>
        </w:rPr>
        <w:t xml:space="preserve">veinticuatro </w:t>
      </w:r>
      <w:r w:rsidRPr="00D549B3">
        <w:rPr>
          <w:rFonts w:ascii="Arial" w:hAnsi="Arial" w:cs="Arial"/>
          <w:color w:val="000000"/>
        </w:rPr>
        <w:t>variables.</w:t>
      </w:r>
    </w:p>
    <w:p w:rsidR="005F71CA" w:rsidRDefault="005F71CA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</w:rPr>
      </w:pPr>
    </w:p>
    <w:p w:rsidR="002B1710" w:rsidRPr="00D549B3" w:rsidRDefault="005F71CA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2B1710" w:rsidRPr="00D549B3">
        <w:rPr>
          <w:rFonts w:ascii="Arial" w:hAnsi="Arial" w:cs="Arial"/>
          <w:b/>
          <w:color w:val="000000"/>
        </w:rPr>
        <w:t>X</w:t>
      </w:r>
      <w:r w:rsidR="002B1710" w:rsidRPr="00D549B3">
        <w:rPr>
          <w:rFonts w:ascii="Arial" w:hAnsi="Arial" w:cs="Arial"/>
          <w:b/>
          <w:color w:val="000000"/>
          <w:vertAlign w:val="subscript"/>
        </w:rPr>
        <w:t>9</w:t>
      </w:r>
      <w:r w:rsidR="002B1710" w:rsidRPr="00D549B3">
        <w:rPr>
          <w:rFonts w:ascii="Arial" w:hAnsi="Arial" w:cs="Arial"/>
          <w:b/>
          <w:color w:val="000000"/>
        </w:rPr>
        <w:t xml:space="preserve">: </w:t>
      </w:r>
      <w:r w:rsidR="002B1710" w:rsidRPr="00D549B3">
        <w:rPr>
          <w:rFonts w:ascii="Arial" w:hAnsi="Arial" w:cs="Arial"/>
          <w:b/>
          <w:i/>
          <w:color w:val="000000"/>
        </w:rPr>
        <w:t>“</w:t>
      </w:r>
      <w:r w:rsidR="002B1710" w:rsidRPr="00D549B3">
        <w:rPr>
          <w:rFonts w:ascii="Arial" w:hAnsi="Arial" w:cs="Arial"/>
          <w:b/>
          <w:i/>
        </w:rPr>
        <w:t>El supervisor verifica que los textos recomendados por el MEC son utilizados.</w:t>
      </w:r>
      <w:r w:rsidR="002B1710" w:rsidRPr="00D549B3">
        <w:rPr>
          <w:rFonts w:ascii="Arial" w:hAnsi="Arial" w:cs="Arial"/>
          <w:b/>
          <w:i/>
          <w:color w:val="000000"/>
        </w:rPr>
        <w:t>”</w:t>
      </w:r>
    </w:p>
    <w:p w:rsidR="005F71CA" w:rsidRDefault="005F71CA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</w:rPr>
      </w:pPr>
    </w:p>
    <w:p w:rsidR="002B1710" w:rsidRPr="00D549B3" w:rsidRDefault="002B1710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</w:rPr>
      </w:pPr>
      <w:r w:rsidRPr="00D549B3">
        <w:rPr>
          <w:rFonts w:ascii="Arial" w:hAnsi="Arial" w:cs="Arial"/>
          <w:b/>
          <w:color w:val="000000"/>
        </w:rPr>
        <w:t>Descripción:</w:t>
      </w:r>
    </w:p>
    <w:p w:rsidR="002B1710" w:rsidRPr="00D549B3" w:rsidRDefault="00065A75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>Mediante</w:t>
      </w:r>
      <w:r w:rsidR="002B1710" w:rsidRPr="00D549B3">
        <w:rPr>
          <w:rFonts w:ascii="Arial" w:hAnsi="Arial" w:cs="Arial"/>
          <w:color w:val="000000"/>
        </w:rPr>
        <w:t xml:space="preserve"> esta variable se </w:t>
      </w:r>
      <w:r w:rsidRPr="00D549B3">
        <w:rPr>
          <w:rFonts w:ascii="Arial" w:hAnsi="Arial" w:cs="Arial"/>
          <w:color w:val="000000"/>
        </w:rPr>
        <w:t xml:space="preserve">recopila </w:t>
      </w:r>
      <w:r w:rsidR="002B1710" w:rsidRPr="00D549B3">
        <w:rPr>
          <w:rFonts w:ascii="Arial" w:hAnsi="Arial" w:cs="Arial"/>
          <w:color w:val="000000"/>
        </w:rPr>
        <w:t>información sobre</w:t>
      </w:r>
      <w:r w:rsidRPr="00D549B3">
        <w:rPr>
          <w:rFonts w:ascii="Arial" w:hAnsi="Arial" w:cs="Arial"/>
          <w:color w:val="000000"/>
        </w:rPr>
        <w:t xml:space="preserve"> los textos recomendados por el MEC si son o no utilizados por la Institución</w:t>
      </w:r>
      <w:r w:rsidR="002B1710" w:rsidRPr="00D549B3">
        <w:rPr>
          <w:rFonts w:ascii="Arial" w:hAnsi="Arial" w:cs="Arial"/>
          <w:color w:val="000000"/>
        </w:rPr>
        <w:t>, la codificaci</w:t>
      </w:r>
      <w:r w:rsidR="0096003B">
        <w:rPr>
          <w:rFonts w:ascii="Arial" w:hAnsi="Arial" w:cs="Arial"/>
          <w:color w:val="000000"/>
        </w:rPr>
        <w:t>ón se presenta en el siguiente C</w:t>
      </w:r>
      <w:r w:rsidR="002B1710" w:rsidRPr="00D549B3">
        <w:rPr>
          <w:rFonts w:ascii="Arial" w:hAnsi="Arial" w:cs="Arial"/>
          <w:color w:val="000000"/>
        </w:rPr>
        <w:t>uadro 2.</w:t>
      </w:r>
      <w:r w:rsidRPr="00D549B3">
        <w:rPr>
          <w:rFonts w:ascii="Arial" w:hAnsi="Arial" w:cs="Arial"/>
          <w:color w:val="000000"/>
        </w:rPr>
        <w:t>5</w:t>
      </w:r>
      <w:r w:rsidR="002B1710" w:rsidRPr="00D549B3">
        <w:rPr>
          <w:rFonts w:ascii="Arial" w:hAnsi="Arial" w:cs="Arial"/>
          <w:color w:val="000000"/>
        </w:rPr>
        <w:t>.</w:t>
      </w:r>
    </w:p>
    <w:p w:rsidR="002B1710" w:rsidRPr="00D549B3" w:rsidRDefault="00135484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0" type="#_x0000_t202" style="position:absolute;left:0;text-align:left;margin-left:1in;margin-top:12.45pt;width:306pt;height:136.35pt;z-index:251653632" o:regroupid="14" strokeweight="3pt">
            <v:stroke linestyle="thinThick"/>
            <v:textbox style="mso-next-textbox:#_x0000_s1060">
              <w:txbxContent>
                <w:p w:rsidR="009656FB" w:rsidRDefault="009656FB" w:rsidP="002B1710">
                  <w:pPr>
                    <w:jc w:val="center"/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</w:pPr>
                  <w:r w:rsidRPr="00A55B5B"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  <w:t>CUADRO</w:t>
                  </w:r>
                  <w:r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  <w:t xml:space="preserve"> 2.5</w:t>
                  </w:r>
                </w:p>
                <w:p w:rsidR="005F71CA" w:rsidRPr="00A55B5B" w:rsidRDefault="005F71CA" w:rsidP="002B1710">
                  <w:pPr>
                    <w:jc w:val="center"/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</w:pPr>
                </w:p>
                <w:p w:rsidR="009656FB" w:rsidRDefault="009656FB" w:rsidP="002B1710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 w:rsidRPr="000304C0"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LA SUPERVISIÓN ESTATAL DE </w:t>
                  </w:r>
                  <w:smartTag w:uri="urn:schemas-microsoft-com:office:smarttags" w:element="PersonName">
                    <w:smartTagPr>
                      <w:attr w:name="ProductID" w:val="LA CALIDAD DE"/>
                    </w:smartTagP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0304C0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LA CALIDAD</w:t>
                      </w:r>
                    </w:smartTag>
                    <w:r w:rsidRPr="000304C0"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 xml:space="preserve"> DE</w:t>
                    </w:r>
                  </w:smartTag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 LA </w:t>
                  </w:r>
                  <w:r w:rsidRPr="000304C0">
                    <w:rPr>
                      <w:rFonts w:ascii="Verdana" w:hAnsi="Verdana"/>
                      <w:i/>
                      <w:sz w:val="14"/>
                      <w:szCs w:val="14"/>
                    </w:rPr>
                    <w:t>EDUCACIÓN: CASO DE LOS COLEGIOS FISCALES DEL SECTOR URBANO DEL CANTÓN GUAYAQUIL.</w:t>
                  </w:r>
                </w:p>
                <w:p w:rsidR="009656FB" w:rsidRDefault="009656FB" w:rsidP="002B1710">
                  <w:pPr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Codificación de X</w:t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  <w:vertAlign w:val="subscript"/>
                    </w:rPr>
                    <w:t>9</w:t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: </w:t>
                  </w:r>
                  <w:r w:rsidRPr="00065A75">
                    <w:rPr>
                      <w:rFonts w:ascii="Verdana" w:hAnsi="Verdana" w:cs="Arial"/>
                      <w:sz w:val="14"/>
                      <w:szCs w:val="14"/>
                    </w:rPr>
                    <w:t>El supervisor verifica que los textos recomendados por el MEC</w:t>
                  </w:r>
                  <w:r w:rsidRPr="00065A75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Pr="00065A75">
                    <w:rPr>
                      <w:rFonts w:ascii="Verdana" w:hAnsi="Verdana" w:cs="Arial"/>
                      <w:sz w:val="14"/>
                      <w:szCs w:val="14"/>
                    </w:rPr>
                    <w:t>son utilizados.</w:t>
                  </w:r>
                </w:p>
                <w:p w:rsidR="001742F1" w:rsidRDefault="001742F1" w:rsidP="002B1710">
                  <w:pPr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</w:p>
                <w:p w:rsidR="001742F1" w:rsidRDefault="001742F1" w:rsidP="002B1710">
                  <w:pPr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</w:p>
                <w:p w:rsidR="001742F1" w:rsidRDefault="001742F1" w:rsidP="002B1710">
                  <w:pPr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</w:p>
                <w:p w:rsidR="001742F1" w:rsidRDefault="001742F1" w:rsidP="002B1710">
                  <w:pPr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</w:p>
                <w:p w:rsidR="001742F1" w:rsidRDefault="001742F1" w:rsidP="002B1710">
                  <w:pPr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</w:p>
                <w:p w:rsidR="001742F1" w:rsidRDefault="001742F1" w:rsidP="002B1710">
                  <w:pPr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</w:p>
                <w:p w:rsidR="005F71CA" w:rsidRDefault="005F71CA" w:rsidP="001742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742F1" w:rsidRPr="00065A75" w:rsidRDefault="001742F1" w:rsidP="001742F1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Elaborado por: José Franco Magallanes</w:t>
                  </w:r>
                </w:p>
                <w:p w:rsidR="009656FB" w:rsidRDefault="009656FB" w:rsidP="002B1710">
                  <w:pPr>
                    <w:jc w:val="center"/>
                  </w:pPr>
                </w:p>
                <w:p w:rsidR="009656FB" w:rsidRPr="00DA3673" w:rsidRDefault="009656FB" w:rsidP="002B1710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2B1710" w:rsidRPr="00D549B3" w:rsidRDefault="002B1710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2B1710" w:rsidRPr="00D549B3" w:rsidRDefault="002B1710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2B1710" w:rsidRPr="00D549B3" w:rsidRDefault="002B1710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2B1710" w:rsidRPr="00D549B3" w:rsidRDefault="002B1710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2B1710" w:rsidRPr="00D549B3" w:rsidRDefault="005F71CA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61" style="position:absolute;left:0;text-align:left;margin-left:183pt;margin-top:9.4pt;width:78pt;height:34.4pt;z-index:251654656" o:regroupid="14" strokecolor="silver" strokeweight="3pt">
            <v:stroke linestyle="thinThin"/>
            <v:textbox style="mso-next-textbox:#_x0000_s1061">
              <w:txbxContent>
                <w:p w:rsidR="009656FB" w:rsidRPr="00AA60E3" w:rsidRDefault="0036169E" w:rsidP="002B171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Sí</w:t>
                  </w:r>
                  <w:r w:rsidR="009656FB"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  <w:t>1</w:t>
                  </w:r>
                </w:p>
                <w:p w:rsidR="009656FB" w:rsidRPr="00AA60E3" w:rsidRDefault="009656FB" w:rsidP="002B171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No</w:t>
                  </w: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  <w:t>2</w:t>
                  </w:r>
                </w:p>
                <w:p w:rsidR="009656FB" w:rsidRDefault="009656FB" w:rsidP="002B1710"/>
              </w:txbxContent>
            </v:textbox>
            <w10:wrap type="square"/>
          </v:rect>
        </w:pict>
      </w:r>
      <w:r w:rsidR="002B1710" w:rsidRPr="00D549B3">
        <w:rPr>
          <w:rFonts w:ascii="Arial" w:hAnsi="Arial" w:cs="Arial"/>
        </w:rPr>
        <w:t xml:space="preserve">  </w:t>
      </w:r>
    </w:p>
    <w:p w:rsidR="002B1710" w:rsidRPr="00D549B3" w:rsidRDefault="002B1710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2B1710" w:rsidRPr="00D549B3" w:rsidRDefault="002B1710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5F71CA" w:rsidRDefault="005F71CA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</w:rPr>
      </w:pPr>
    </w:p>
    <w:p w:rsidR="005F71CA" w:rsidRDefault="005F71CA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</w:rPr>
      </w:pPr>
    </w:p>
    <w:p w:rsidR="00065A75" w:rsidRPr="00D549B3" w:rsidRDefault="00065A75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10</w:t>
      </w:r>
      <w:r w:rsidRPr="00D549B3">
        <w:rPr>
          <w:rFonts w:ascii="Arial" w:hAnsi="Arial" w:cs="Arial"/>
          <w:b/>
          <w:color w:val="000000"/>
        </w:rPr>
        <w:t xml:space="preserve">: </w:t>
      </w:r>
      <w:r w:rsidRPr="00D549B3">
        <w:rPr>
          <w:rFonts w:ascii="Arial" w:hAnsi="Arial" w:cs="Arial"/>
          <w:b/>
          <w:i/>
          <w:color w:val="000000"/>
        </w:rPr>
        <w:t>“</w:t>
      </w:r>
      <w:r w:rsidRPr="00D549B3">
        <w:rPr>
          <w:rFonts w:ascii="Arial" w:hAnsi="Arial" w:cs="Arial"/>
          <w:b/>
          <w:i/>
        </w:rPr>
        <w:t>Capacitación en uso y manejo de los textos</w:t>
      </w:r>
      <w:r w:rsidRPr="00D549B3">
        <w:rPr>
          <w:rFonts w:ascii="Arial" w:hAnsi="Arial" w:cs="Arial"/>
          <w:b/>
          <w:i/>
          <w:color w:val="000000"/>
        </w:rPr>
        <w:t>”</w:t>
      </w:r>
    </w:p>
    <w:p w:rsidR="00932FC9" w:rsidRDefault="00932FC9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</w:rPr>
      </w:pPr>
    </w:p>
    <w:p w:rsidR="00065A75" w:rsidRPr="00D549B3" w:rsidRDefault="00065A75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</w:rPr>
      </w:pPr>
      <w:r w:rsidRPr="00D549B3">
        <w:rPr>
          <w:rFonts w:ascii="Arial" w:hAnsi="Arial" w:cs="Arial"/>
          <w:b/>
          <w:color w:val="000000"/>
        </w:rPr>
        <w:t>Descripción:</w:t>
      </w:r>
    </w:p>
    <w:p w:rsidR="00065A75" w:rsidRPr="00D549B3" w:rsidRDefault="00065A75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 xml:space="preserve">Mediante esta variable se recopila información sobre si logran o no recibir la correspondiente capacitación para el uso y el manejo de los textos recomendados por el MEC, la codificación se presenta en el siguiente </w:t>
      </w:r>
      <w:r w:rsidR="0096003B">
        <w:rPr>
          <w:rFonts w:ascii="Arial" w:hAnsi="Arial" w:cs="Arial"/>
          <w:color w:val="000000"/>
        </w:rPr>
        <w:t>C</w:t>
      </w:r>
      <w:r w:rsidRPr="00D549B3">
        <w:rPr>
          <w:rFonts w:ascii="Arial" w:hAnsi="Arial" w:cs="Arial"/>
          <w:color w:val="000000"/>
        </w:rPr>
        <w:t>uadro 2.6.</w:t>
      </w:r>
    </w:p>
    <w:p w:rsidR="00065A75" w:rsidRPr="00D549B3" w:rsidRDefault="005F71CA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65A75" w:rsidRPr="00D549B3" w:rsidRDefault="008B3595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2" type="#_x0000_t202" style="position:absolute;left:0;text-align:left;margin-left:1in;margin-top:4.75pt;width:306pt;height:125.45pt;z-index:251655680" o:regroupid="8" strokeweight="3pt">
            <v:stroke linestyle="thinThick"/>
            <v:textbox>
              <w:txbxContent>
                <w:p w:rsidR="009656FB" w:rsidRDefault="009656FB" w:rsidP="00065A75">
                  <w:pPr>
                    <w:jc w:val="center"/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</w:pPr>
                  <w:r w:rsidRPr="00A55B5B"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  <w:t>CUADRO</w:t>
                  </w:r>
                  <w:r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  <w:t xml:space="preserve"> 2.6</w:t>
                  </w:r>
                </w:p>
                <w:p w:rsidR="005F71CA" w:rsidRPr="00A55B5B" w:rsidRDefault="005F71CA" w:rsidP="00065A75">
                  <w:pPr>
                    <w:jc w:val="center"/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</w:pPr>
                </w:p>
                <w:p w:rsidR="009656FB" w:rsidRDefault="009656FB" w:rsidP="00065A75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 w:rsidRPr="000304C0"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LA SUPERVISIÓN ESTATAL DE </w:t>
                  </w:r>
                  <w:smartTag w:uri="urn:schemas-microsoft-com:office:smarttags" w:element="PersonName">
                    <w:smartTagPr>
                      <w:attr w:name="ProductID" w:val="LA CALIDAD DE"/>
                    </w:smartTagP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0304C0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LA CALIDAD</w:t>
                      </w:r>
                    </w:smartTag>
                    <w:r w:rsidRPr="000304C0"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 xml:space="preserve"> DE</w:t>
                    </w:r>
                  </w:smartTag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 LA </w:t>
                  </w:r>
                  <w:r w:rsidRPr="000304C0">
                    <w:rPr>
                      <w:rFonts w:ascii="Verdana" w:hAnsi="Verdana"/>
                      <w:i/>
                      <w:sz w:val="14"/>
                      <w:szCs w:val="14"/>
                    </w:rPr>
                    <w:t>EDUCACIÓN: CASO DE LOS COLEGIOS FISCALES DEL SECTOR URBANO DEL CANTÓN GUAYAQUIL.</w:t>
                  </w:r>
                </w:p>
                <w:p w:rsidR="009656FB" w:rsidRPr="00065A75" w:rsidRDefault="009656FB" w:rsidP="00065A75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Codificación de X</w:t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  <w:vertAlign w:val="subscript"/>
                    </w:rPr>
                    <w:t>10</w:t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: </w:t>
                  </w:r>
                  <w:r w:rsidRPr="00065A75">
                    <w:rPr>
                      <w:rFonts w:ascii="Verdana" w:hAnsi="Verdana" w:cs="Arial"/>
                      <w:sz w:val="14"/>
                      <w:szCs w:val="14"/>
                    </w:rPr>
                    <w:t>Capacitación en uso y manejo de los textos.</w:t>
                  </w:r>
                </w:p>
                <w:p w:rsidR="009656FB" w:rsidRDefault="009656FB" w:rsidP="00065A75">
                  <w:pPr>
                    <w:jc w:val="center"/>
                  </w:pPr>
                </w:p>
                <w:p w:rsidR="009656FB" w:rsidRPr="00DA3673" w:rsidRDefault="009656FB" w:rsidP="00065A75">
                  <w:pPr>
                    <w:jc w:val="center"/>
                  </w:pPr>
                </w:p>
                <w:p w:rsidR="009656FB" w:rsidRDefault="009656FB" w:rsidP="00065A75"/>
                <w:p w:rsidR="009656FB" w:rsidRPr="003C2516" w:rsidRDefault="009656FB" w:rsidP="00065A75">
                  <w:pPr>
                    <w:rPr>
                      <w:sz w:val="16"/>
                      <w:szCs w:val="16"/>
                    </w:rPr>
                  </w:pPr>
                </w:p>
                <w:p w:rsidR="005F71CA" w:rsidRDefault="005F71CA" w:rsidP="00065A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56FB" w:rsidRDefault="001742F1" w:rsidP="00065A75">
                  <w:r>
                    <w:rPr>
                      <w:rFonts w:ascii="Arial" w:hAnsi="Arial" w:cs="Arial"/>
                      <w:sz w:val="16"/>
                      <w:szCs w:val="16"/>
                    </w:rPr>
                    <w:t>Elaborado por: José Franco Magallanes</w:t>
                  </w:r>
                </w:p>
              </w:txbxContent>
            </v:textbox>
            <w10:wrap type="square"/>
          </v:shape>
        </w:pict>
      </w:r>
    </w:p>
    <w:p w:rsidR="00065A75" w:rsidRPr="00D549B3" w:rsidRDefault="00065A75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065A75" w:rsidRPr="00D549B3" w:rsidRDefault="00065A75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065A75" w:rsidRPr="00D549B3" w:rsidRDefault="00065A75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065A75" w:rsidRPr="00D549B3" w:rsidRDefault="008B3595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63" style="position:absolute;left:0;text-align:left;margin-left:189pt;margin-top:4.25pt;width:63pt;height:34.4pt;z-index:251656704" o:regroupid="8" strokecolor="silver" strokeweight="3pt">
            <v:stroke linestyle="thinThin"/>
            <v:textbox style="mso-next-textbox:#_x0000_s1063">
              <w:txbxContent>
                <w:p w:rsidR="009656FB" w:rsidRPr="00AA60E3" w:rsidRDefault="00932FC9" w:rsidP="00065A7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Sí</w:t>
                  </w:r>
                  <w:r w:rsidR="009656FB"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  <w:t>1</w:t>
                  </w:r>
                </w:p>
                <w:p w:rsidR="009656FB" w:rsidRPr="00AA60E3" w:rsidRDefault="009656FB" w:rsidP="00065A7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No</w:t>
                  </w: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  <w:t>2</w:t>
                  </w:r>
                </w:p>
              </w:txbxContent>
            </v:textbox>
            <w10:wrap type="square"/>
          </v:rect>
        </w:pict>
      </w:r>
    </w:p>
    <w:p w:rsidR="00065A75" w:rsidRPr="00D549B3" w:rsidRDefault="00065A75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  <w:r w:rsidRPr="00D549B3">
        <w:rPr>
          <w:rFonts w:ascii="Arial" w:hAnsi="Arial" w:cs="Arial"/>
        </w:rPr>
        <w:t xml:space="preserve">  </w:t>
      </w:r>
    </w:p>
    <w:p w:rsidR="00065A75" w:rsidRPr="00D549B3" w:rsidRDefault="00065A75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065A75" w:rsidRPr="00D549B3" w:rsidRDefault="00065A75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065A75" w:rsidRPr="00D549B3" w:rsidRDefault="00065A75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5F71CA" w:rsidRDefault="005F71CA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</w:rPr>
      </w:pPr>
    </w:p>
    <w:p w:rsidR="00812792" w:rsidRPr="00D549B3" w:rsidRDefault="00812792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11</w:t>
      </w:r>
      <w:r w:rsidRPr="00D549B3">
        <w:rPr>
          <w:rFonts w:ascii="Arial" w:hAnsi="Arial" w:cs="Arial"/>
          <w:b/>
          <w:color w:val="000000"/>
        </w:rPr>
        <w:t xml:space="preserve">: </w:t>
      </w:r>
      <w:r w:rsidRPr="00D549B3">
        <w:rPr>
          <w:rFonts w:ascii="Arial" w:hAnsi="Arial" w:cs="Arial"/>
          <w:b/>
          <w:i/>
          <w:color w:val="000000"/>
        </w:rPr>
        <w:t>“</w:t>
      </w:r>
      <w:r w:rsidRPr="00D549B3">
        <w:rPr>
          <w:rFonts w:ascii="Arial" w:hAnsi="Arial" w:cs="Arial"/>
          <w:b/>
          <w:i/>
        </w:rPr>
        <w:t>Número de cursos de capacitación dictados por un supervisor afines con la Institución</w:t>
      </w:r>
      <w:r w:rsidRPr="00D549B3">
        <w:rPr>
          <w:rFonts w:ascii="Arial" w:hAnsi="Arial" w:cs="Arial"/>
        </w:rPr>
        <w:t>.</w:t>
      </w:r>
      <w:r w:rsidRPr="00D549B3">
        <w:rPr>
          <w:rFonts w:ascii="Arial" w:hAnsi="Arial" w:cs="Arial"/>
          <w:b/>
          <w:i/>
          <w:color w:val="000000"/>
        </w:rPr>
        <w:t>”</w:t>
      </w:r>
    </w:p>
    <w:p w:rsidR="008D7408" w:rsidRDefault="008D7408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</w:rPr>
      </w:pPr>
    </w:p>
    <w:p w:rsidR="00812792" w:rsidRPr="00D549B3" w:rsidRDefault="00812792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</w:rPr>
      </w:pPr>
      <w:r w:rsidRPr="00D549B3">
        <w:rPr>
          <w:rFonts w:ascii="Arial" w:hAnsi="Arial" w:cs="Arial"/>
          <w:b/>
          <w:color w:val="000000"/>
        </w:rPr>
        <w:t>Descripción:</w:t>
      </w:r>
    </w:p>
    <w:p w:rsidR="002B1710" w:rsidRDefault="007F276F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12792" w:rsidRPr="00D549B3">
        <w:rPr>
          <w:rFonts w:ascii="Arial" w:hAnsi="Arial" w:cs="Arial"/>
        </w:rPr>
        <w:t>sta variable cuantitativa nos dará a conocer el número de cursos de capacitación dictados por un supervisor afines con la Institución que se logro realizar en el año.</w:t>
      </w:r>
    </w:p>
    <w:p w:rsidR="00D549B3" w:rsidRDefault="00D549B3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</w:rPr>
      </w:pPr>
    </w:p>
    <w:p w:rsidR="00812792" w:rsidRPr="00D549B3" w:rsidRDefault="00812792" w:rsidP="00165D77">
      <w:pPr>
        <w:tabs>
          <w:tab w:val="num" w:pos="900"/>
        </w:tabs>
        <w:ind w:left="90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12</w:t>
      </w:r>
      <w:r w:rsidRPr="00D549B3">
        <w:rPr>
          <w:rFonts w:ascii="Arial" w:hAnsi="Arial" w:cs="Arial"/>
          <w:b/>
          <w:color w:val="000000"/>
        </w:rPr>
        <w:t xml:space="preserve">: </w:t>
      </w:r>
      <w:r w:rsidRPr="00D549B3">
        <w:rPr>
          <w:rFonts w:ascii="Arial" w:hAnsi="Arial" w:cs="Arial"/>
          <w:b/>
          <w:i/>
          <w:color w:val="000000"/>
        </w:rPr>
        <w:t>“</w:t>
      </w:r>
      <w:r w:rsidR="00E75184" w:rsidRPr="00D549B3">
        <w:rPr>
          <w:rFonts w:ascii="Arial" w:hAnsi="Arial" w:cs="Arial"/>
          <w:b/>
          <w:i/>
        </w:rPr>
        <w:t>Razones de asistencia a los cursos de capacitación</w:t>
      </w:r>
      <w:r w:rsidRPr="00D549B3">
        <w:rPr>
          <w:rFonts w:ascii="Arial" w:hAnsi="Arial" w:cs="Arial"/>
          <w:b/>
          <w:i/>
          <w:color w:val="000000"/>
        </w:rPr>
        <w:t>”</w:t>
      </w:r>
    </w:p>
    <w:p w:rsidR="00E75184" w:rsidRPr="00D549B3" w:rsidRDefault="00E75184" w:rsidP="00165D77">
      <w:pPr>
        <w:tabs>
          <w:tab w:val="num" w:pos="900"/>
        </w:tabs>
        <w:ind w:left="900"/>
        <w:jc w:val="both"/>
        <w:rPr>
          <w:rFonts w:ascii="Arial" w:hAnsi="Arial" w:cs="Arial"/>
          <w:b/>
          <w:i/>
          <w:color w:val="000000"/>
        </w:rPr>
      </w:pPr>
    </w:p>
    <w:p w:rsidR="008D7408" w:rsidRDefault="008D7408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</w:rPr>
      </w:pPr>
    </w:p>
    <w:p w:rsidR="00812792" w:rsidRPr="00D549B3" w:rsidRDefault="00812792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</w:rPr>
      </w:pPr>
      <w:r w:rsidRPr="00D549B3">
        <w:rPr>
          <w:rFonts w:ascii="Arial" w:hAnsi="Arial" w:cs="Arial"/>
          <w:b/>
          <w:color w:val="000000"/>
        </w:rPr>
        <w:t>Descripción:</w:t>
      </w:r>
    </w:p>
    <w:p w:rsidR="00812792" w:rsidRPr="00D549B3" w:rsidRDefault="00812792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</w:rPr>
      </w:pPr>
      <w:r w:rsidRPr="00D549B3">
        <w:rPr>
          <w:rFonts w:ascii="Arial" w:hAnsi="Arial" w:cs="Arial"/>
          <w:color w:val="000000"/>
        </w:rPr>
        <w:t>Mediante esta variable se recopila información</w:t>
      </w:r>
      <w:r w:rsidR="00E7601D">
        <w:rPr>
          <w:rFonts w:ascii="Arial" w:hAnsi="Arial" w:cs="Arial"/>
          <w:color w:val="000000"/>
        </w:rPr>
        <w:t xml:space="preserve"> sobre</w:t>
      </w:r>
      <w:r w:rsidRPr="00D549B3">
        <w:rPr>
          <w:rFonts w:ascii="Arial" w:hAnsi="Arial" w:cs="Arial"/>
          <w:color w:val="000000"/>
        </w:rPr>
        <w:t xml:space="preserve"> </w:t>
      </w:r>
      <w:r w:rsidR="00E75184" w:rsidRPr="00D549B3">
        <w:rPr>
          <w:rFonts w:ascii="Arial" w:hAnsi="Arial" w:cs="Arial"/>
          <w:color w:val="000000"/>
        </w:rPr>
        <w:t>los motivos que tiene el entrevistado para asistir a las diferentes capacitaciones que se imparten,</w:t>
      </w:r>
      <w:r w:rsidRPr="00D549B3">
        <w:rPr>
          <w:rFonts w:ascii="Arial" w:hAnsi="Arial" w:cs="Arial"/>
          <w:color w:val="000000"/>
        </w:rPr>
        <w:t xml:space="preserve"> la codificación se presen</w:t>
      </w:r>
      <w:r w:rsidR="007630A9">
        <w:rPr>
          <w:rFonts w:ascii="Arial" w:hAnsi="Arial" w:cs="Arial"/>
          <w:color w:val="000000"/>
        </w:rPr>
        <w:t>ta en el siguiente C</w:t>
      </w:r>
      <w:r w:rsidRPr="00D549B3">
        <w:rPr>
          <w:rFonts w:ascii="Arial" w:hAnsi="Arial" w:cs="Arial"/>
          <w:color w:val="000000"/>
        </w:rPr>
        <w:t>uadro 2.7.</w:t>
      </w:r>
    </w:p>
    <w:p w:rsidR="00812792" w:rsidRPr="00D549B3" w:rsidRDefault="005F71CA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12792" w:rsidRPr="00D549B3" w:rsidRDefault="00135484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7" type="#_x0000_t202" style="position:absolute;left:0;text-align:left;margin-left:1in;margin-top:.05pt;width:306pt;height:130.15pt;z-index:251657728" o:regroupid="13" strokeweight="3pt">
            <v:stroke linestyle="thinThick"/>
            <v:textbox>
              <w:txbxContent>
                <w:p w:rsidR="009656FB" w:rsidRDefault="009656FB" w:rsidP="00812792">
                  <w:pPr>
                    <w:jc w:val="center"/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</w:pPr>
                  <w:r w:rsidRPr="00A55B5B"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  <w:t>CUADRO</w:t>
                  </w:r>
                  <w:r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  <w:t xml:space="preserve"> 2.7</w:t>
                  </w:r>
                </w:p>
                <w:p w:rsidR="005F71CA" w:rsidRPr="00A55B5B" w:rsidRDefault="005F71CA" w:rsidP="00812792">
                  <w:pPr>
                    <w:jc w:val="center"/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</w:pPr>
                </w:p>
                <w:p w:rsidR="009656FB" w:rsidRDefault="009656FB" w:rsidP="00812792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 w:rsidRPr="000304C0"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LA SUPERVISIÓN ESTATAL DE </w:t>
                  </w:r>
                  <w:smartTag w:uri="urn:schemas-microsoft-com:office:smarttags" w:element="PersonName">
                    <w:smartTagPr>
                      <w:attr w:name="ProductID" w:val="LA CALIDAD DE"/>
                    </w:smartTagP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0304C0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LA CALIDAD</w:t>
                      </w:r>
                    </w:smartTag>
                    <w:r w:rsidRPr="000304C0"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 xml:space="preserve"> DE</w:t>
                    </w:r>
                  </w:smartTag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 LA </w:t>
                  </w:r>
                  <w:r w:rsidRPr="000304C0">
                    <w:rPr>
                      <w:rFonts w:ascii="Verdana" w:hAnsi="Verdana"/>
                      <w:i/>
                      <w:sz w:val="14"/>
                      <w:szCs w:val="14"/>
                    </w:rPr>
                    <w:t>EDUCACIÓN: CASO DE LOS COLEGIOS FISCALES DEL SECTOR URBANO DEL CANTÓN GUAYAQUIL.</w:t>
                  </w:r>
                </w:p>
                <w:p w:rsidR="009656FB" w:rsidRPr="00065A75" w:rsidRDefault="009656FB" w:rsidP="00812792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Codificación de X</w:t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  <w:vertAlign w:val="subscript"/>
                    </w:rPr>
                    <w:t>12</w:t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: </w:t>
                  </w:r>
                  <w:r w:rsidRPr="008A6607">
                    <w:rPr>
                      <w:rFonts w:ascii="Verdana" w:hAnsi="Verdana" w:cs="Arial"/>
                      <w:sz w:val="14"/>
                      <w:szCs w:val="14"/>
                    </w:rPr>
                    <w:t>Razones de asistencia a los cursos de capacitación</w:t>
                  </w:r>
                  <w:r w:rsidRPr="00E75184">
                    <w:rPr>
                      <w:rFonts w:ascii="Verdana" w:hAnsi="Verdana" w:cs="Arial"/>
                      <w:sz w:val="14"/>
                      <w:szCs w:val="14"/>
                    </w:rPr>
                    <w:t xml:space="preserve"> </w:t>
                  </w:r>
                </w:p>
                <w:p w:rsidR="009656FB" w:rsidRDefault="009656FB" w:rsidP="00812792">
                  <w:pPr>
                    <w:jc w:val="center"/>
                  </w:pPr>
                </w:p>
                <w:p w:rsidR="009656FB" w:rsidRPr="00DA3673" w:rsidRDefault="009656FB" w:rsidP="00812792">
                  <w:pPr>
                    <w:jc w:val="center"/>
                  </w:pPr>
                </w:p>
                <w:p w:rsidR="009656FB" w:rsidRDefault="009656FB" w:rsidP="00812792"/>
                <w:p w:rsidR="009656FB" w:rsidRDefault="009656FB" w:rsidP="0081279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9656FB" w:rsidRDefault="009656FB" w:rsidP="0081279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9656FB" w:rsidRPr="001742F1" w:rsidRDefault="009656FB" w:rsidP="00812792">
                  <w:pPr>
                    <w:rPr>
                      <w:b/>
                      <w:sz w:val="6"/>
                      <w:szCs w:val="6"/>
                    </w:rPr>
                  </w:pPr>
                </w:p>
                <w:p w:rsidR="009656FB" w:rsidRDefault="001742F1" w:rsidP="0081279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Elaborado por: José Franco Magallanes</w:t>
                  </w:r>
                </w:p>
              </w:txbxContent>
            </v:textbox>
            <w10:wrap type="square"/>
          </v:shape>
        </w:pict>
      </w:r>
    </w:p>
    <w:p w:rsidR="00812792" w:rsidRPr="00D549B3" w:rsidRDefault="00812792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812792" w:rsidRPr="00D549B3" w:rsidRDefault="00812792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812792" w:rsidRPr="00D549B3" w:rsidRDefault="00812792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812792" w:rsidRPr="00D549B3" w:rsidRDefault="005F71CA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68" style="position:absolute;left:0;text-align:left;margin-left:117pt;margin-top:3pt;width:3in;height:45pt;z-index:251658752" o:regroupid="13" strokecolor="silver" strokeweight="3pt">
            <v:stroke linestyle="thinThin"/>
            <v:textbox>
              <w:txbxContent>
                <w:p w:rsidR="009656FB" w:rsidRPr="00AA60E3" w:rsidRDefault="009656FB" w:rsidP="0081279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Iniciativa propia</w:t>
                  </w: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</w: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</w: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</w: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  <w:t>1</w:t>
                  </w:r>
                </w:p>
                <w:p w:rsidR="009656FB" w:rsidRPr="00AA60E3" w:rsidRDefault="009656FB" w:rsidP="0081279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Recomendación del MEC</w:t>
                  </w: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</w: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</w:r>
                  <w:r w:rsid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</w: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  <w:p w:rsidR="009656FB" w:rsidRPr="00AA60E3" w:rsidRDefault="009656FB" w:rsidP="0081279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Recomendación de otro profesor o directivo</w:t>
                  </w:r>
                  <w:r w:rsid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  <w:t>3</w:t>
                  </w:r>
                </w:p>
                <w:p w:rsidR="009656FB" w:rsidRPr="00AA60E3" w:rsidRDefault="009656FB" w:rsidP="0081279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/>
          </v:rect>
        </w:pict>
      </w:r>
      <w:r w:rsidR="00812792" w:rsidRPr="00D549B3">
        <w:rPr>
          <w:rFonts w:ascii="Arial" w:hAnsi="Arial" w:cs="Arial"/>
        </w:rPr>
        <w:t xml:space="preserve">  </w:t>
      </w:r>
    </w:p>
    <w:p w:rsidR="00812792" w:rsidRPr="00D549B3" w:rsidRDefault="00812792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812792" w:rsidRPr="00D549B3" w:rsidRDefault="00812792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812792" w:rsidRPr="00D549B3" w:rsidRDefault="00812792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812792" w:rsidRPr="00D549B3" w:rsidRDefault="00812792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812792" w:rsidRPr="00D549B3" w:rsidRDefault="00812792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  <w:r w:rsidRPr="00D549B3">
        <w:rPr>
          <w:rFonts w:ascii="Arial" w:hAnsi="Arial" w:cs="Arial"/>
        </w:rPr>
        <w:tab/>
      </w:r>
    </w:p>
    <w:p w:rsidR="005F71CA" w:rsidRDefault="005F71CA" w:rsidP="00165D77">
      <w:pPr>
        <w:tabs>
          <w:tab w:val="num" w:pos="900"/>
        </w:tabs>
        <w:ind w:left="900"/>
        <w:jc w:val="both"/>
        <w:rPr>
          <w:rFonts w:ascii="Arial" w:hAnsi="Arial" w:cs="Arial"/>
          <w:b/>
          <w:color w:val="000000"/>
        </w:rPr>
      </w:pPr>
    </w:p>
    <w:p w:rsidR="005F71CA" w:rsidRDefault="005F71CA" w:rsidP="00165D77">
      <w:pPr>
        <w:tabs>
          <w:tab w:val="num" w:pos="900"/>
        </w:tabs>
        <w:ind w:left="900"/>
        <w:jc w:val="both"/>
        <w:rPr>
          <w:rFonts w:ascii="Arial" w:hAnsi="Arial" w:cs="Arial"/>
          <w:b/>
          <w:color w:val="000000"/>
        </w:rPr>
      </w:pPr>
    </w:p>
    <w:p w:rsidR="008A6607" w:rsidRPr="00D549B3" w:rsidRDefault="008A6607" w:rsidP="00165D77">
      <w:pPr>
        <w:tabs>
          <w:tab w:val="num" w:pos="900"/>
        </w:tabs>
        <w:ind w:left="90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13</w:t>
      </w:r>
      <w:r w:rsidRPr="00D549B3">
        <w:rPr>
          <w:rFonts w:ascii="Arial" w:hAnsi="Arial" w:cs="Arial"/>
          <w:b/>
          <w:color w:val="000000"/>
        </w:rPr>
        <w:t xml:space="preserve">: </w:t>
      </w:r>
      <w:r w:rsidRPr="00D549B3">
        <w:rPr>
          <w:rFonts w:ascii="Arial" w:hAnsi="Arial" w:cs="Arial"/>
          <w:b/>
          <w:i/>
          <w:color w:val="000000"/>
        </w:rPr>
        <w:t>“Visitas por año a la Institución por parte del Supervisor”</w:t>
      </w:r>
    </w:p>
    <w:p w:rsidR="008A6607" w:rsidRPr="00D549B3" w:rsidRDefault="008A6607" w:rsidP="00165D77">
      <w:pPr>
        <w:tabs>
          <w:tab w:val="num" w:pos="900"/>
        </w:tabs>
        <w:ind w:left="900"/>
        <w:jc w:val="both"/>
        <w:rPr>
          <w:rFonts w:ascii="Arial" w:hAnsi="Arial" w:cs="Arial"/>
          <w:b/>
          <w:i/>
          <w:color w:val="000000"/>
        </w:rPr>
      </w:pPr>
    </w:p>
    <w:p w:rsidR="0096003B" w:rsidRDefault="0096003B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</w:rPr>
      </w:pPr>
    </w:p>
    <w:p w:rsidR="008A6607" w:rsidRPr="00D549B3" w:rsidRDefault="008A6607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</w:rPr>
      </w:pPr>
      <w:r w:rsidRPr="00D549B3">
        <w:rPr>
          <w:rFonts w:ascii="Arial" w:hAnsi="Arial" w:cs="Arial"/>
          <w:b/>
          <w:color w:val="000000"/>
        </w:rPr>
        <w:t>Descripción:</w:t>
      </w:r>
    </w:p>
    <w:p w:rsidR="008A6607" w:rsidRPr="00D549B3" w:rsidRDefault="008A6607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 xml:space="preserve">Con esta variable se </w:t>
      </w:r>
      <w:r w:rsidR="007F276F">
        <w:rPr>
          <w:rFonts w:ascii="Arial" w:hAnsi="Arial" w:cs="Arial"/>
          <w:color w:val="000000"/>
        </w:rPr>
        <w:t>logrará</w:t>
      </w:r>
      <w:r w:rsidRPr="00D549B3">
        <w:rPr>
          <w:rFonts w:ascii="Arial" w:hAnsi="Arial" w:cs="Arial"/>
          <w:color w:val="000000"/>
        </w:rPr>
        <w:t xml:space="preserve"> obtener información sobre la cantidad de visitas que realiza el supervisor </w:t>
      </w:r>
      <w:r w:rsidR="00253317" w:rsidRPr="00D549B3">
        <w:rPr>
          <w:rFonts w:ascii="Arial" w:hAnsi="Arial" w:cs="Arial"/>
          <w:color w:val="000000"/>
        </w:rPr>
        <w:t>en el año a la Institución</w:t>
      </w:r>
      <w:r w:rsidRPr="00D549B3">
        <w:rPr>
          <w:rFonts w:ascii="Arial" w:hAnsi="Arial" w:cs="Arial"/>
          <w:color w:val="000000"/>
        </w:rPr>
        <w:t>, la codificaci</w:t>
      </w:r>
      <w:r w:rsidR="007630A9">
        <w:rPr>
          <w:rFonts w:ascii="Arial" w:hAnsi="Arial" w:cs="Arial"/>
          <w:color w:val="000000"/>
        </w:rPr>
        <w:t>ón se presenta en el siguiente C</w:t>
      </w:r>
      <w:r w:rsidRPr="00D549B3">
        <w:rPr>
          <w:rFonts w:ascii="Arial" w:hAnsi="Arial" w:cs="Arial"/>
          <w:color w:val="000000"/>
        </w:rPr>
        <w:t>uadro 2.8.</w:t>
      </w:r>
    </w:p>
    <w:p w:rsidR="008A6607" w:rsidRPr="00D549B3" w:rsidRDefault="00135484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1" type="#_x0000_t202" style="position:absolute;left:0;text-align:left;margin-left:1in;margin-top:4.8pt;width:306pt;height:145.25pt;z-index:251659776" o:regroupid="12" strokeweight="3pt">
            <v:stroke linestyle="thinThick"/>
            <v:textbox style="mso-next-textbox:#_x0000_s1071">
              <w:txbxContent>
                <w:p w:rsidR="009656FB" w:rsidRDefault="009656FB" w:rsidP="0013548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CUADRO 2.8</w:t>
                  </w:r>
                </w:p>
                <w:p w:rsidR="005F71CA" w:rsidRPr="00AA60E3" w:rsidRDefault="005F71CA" w:rsidP="00135484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9656FB" w:rsidRPr="00AA60E3" w:rsidRDefault="009656FB" w:rsidP="0013548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LA SUPERVISIÓN ESTATAL DE </w:t>
                  </w:r>
                  <w:smartTag w:uri="urn:schemas-microsoft-com:office:smarttags" w:element="PersonName">
                    <w:smartTagPr>
                      <w:attr w:name="ProductID" w:val="LA CALIDAD DE"/>
                    </w:smartTagP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AA60E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LA CALIDAD</w:t>
                      </w:r>
                    </w:smartTag>
                    <w:r w:rsidRPr="00AA60E3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DE</w:t>
                    </w:r>
                  </w:smartTag>
                  <w:r w:rsidRPr="00AA60E3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LA EDUCACIÓN: CASO DE LOS COLEGIOS FISCALES DEL SECTOR URBANO DEL CANTÓN GUAYAQUIL.</w:t>
                  </w:r>
                </w:p>
                <w:p w:rsidR="009656FB" w:rsidRPr="00AA60E3" w:rsidRDefault="009656FB" w:rsidP="0013548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b/>
                      <w:sz w:val="16"/>
                      <w:szCs w:val="16"/>
                    </w:rPr>
                    <w:t>Codificación de X</w:t>
                  </w:r>
                  <w:r w:rsidRPr="00AA60E3">
                    <w:rPr>
                      <w:rFonts w:ascii="Arial" w:hAnsi="Arial" w:cs="Arial"/>
                      <w:b/>
                      <w:sz w:val="16"/>
                      <w:szCs w:val="16"/>
                      <w:vertAlign w:val="subscript"/>
                    </w:rPr>
                    <w:t>13</w:t>
                  </w:r>
                  <w:r w:rsidRPr="00AA60E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: </w:t>
                  </w: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Visitas por año a la Institución por parte del Supervisor</w:t>
                  </w:r>
                </w:p>
                <w:p w:rsidR="009656FB" w:rsidRPr="00AA60E3" w:rsidRDefault="009656FB" w:rsidP="0013548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56FB" w:rsidRPr="00AA60E3" w:rsidRDefault="009656FB" w:rsidP="0013548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56FB" w:rsidRPr="00AA60E3" w:rsidRDefault="009656FB" w:rsidP="0013548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56FB" w:rsidRPr="00AA60E3" w:rsidRDefault="009656FB" w:rsidP="0013548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56FB" w:rsidRPr="00AA60E3" w:rsidRDefault="009656FB" w:rsidP="0013548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742F1" w:rsidRPr="001742F1" w:rsidRDefault="001742F1" w:rsidP="001742F1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5F71CA" w:rsidRDefault="005F71CA" w:rsidP="001742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F71CA" w:rsidRDefault="005F71CA" w:rsidP="001742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56FB" w:rsidRPr="00AA60E3" w:rsidRDefault="001742F1" w:rsidP="001742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Elaborado por: José Franco Magallanes</w:t>
                  </w:r>
                </w:p>
              </w:txbxContent>
            </v:textbox>
            <w10:wrap type="square"/>
          </v:shape>
        </w:pict>
      </w:r>
    </w:p>
    <w:p w:rsidR="008A6607" w:rsidRPr="00D549B3" w:rsidRDefault="008A6607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8A6607" w:rsidRPr="00D549B3" w:rsidRDefault="008A6607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8A6607" w:rsidRPr="00D549B3" w:rsidRDefault="008A6607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8A6607" w:rsidRPr="00D549B3" w:rsidRDefault="008A6607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  <w:r w:rsidRPr="00D549B3">
        <w:rPr>
          <w:rFonts w:ascii="Arial" w:hAnsi="Arial" w:cs="Arial"/>
        </w:rPr>
        <w:t xml:space="preserve">  </w:t>
      </w:r>
    </w:p>
    <w:p w:rsidR="008A6607" w:rsidRPr="00D549B3" w:rsidRDefault="005F71CA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2" style="position:absolute;left:0;text-align:left;margin-left:171pt;margin-top:9.05pt;width:99pt;height:42.65pt;z-index:251660800" o:regroupid="12" strokecolor="silver" strokeweight="3pt">
            <v:stroke linestyle="thinThin"/>
            <v:textbox style="mso-next-textbox:#_x0000_s1072">
              <w:txbxContent>
                <w:p w:rsidR="009656FB" w:rsidRPr="00AA60E3" w:rsidRDefault="009656FB" w:rsidP="008A6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Una vez</w:t>
                  </w: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</w: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  <w:t>1</w:t>
                  </w:r>
                </w:p>
                <w:p w:rsidR="009656FB" w:rsidRPr="00AA60E3" w:rsidRDefault="009656FB" w:rsidP="008A6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Dos veces</w:t>
                  </w: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  <w:t>2</w:t>
                  </w:r>
                </w:p>
                <w:p w:rsidR="009656FB" w:rsidRPr="00636D0D" w:rsidRDefault="009656FB" w:rsidP="008A6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Tres veces o más</w:t>
                  </w:r>
                  <w:r w:rsidR="00636D0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  <w:t>3</w:t>
                  </w:r>
                </w:p>
                <w:p w:rsidR="009656FB" w:rsidRDefault="009656FB"/>
              </w:txbxContent>
            </v:textbox>
            <w10:wrap type="square"/>
          </v:rect>
        </w:pict>
      </w:r>
    </w:p>
    <w:p w:rsidR="008A6607" w:rsidRPr="00D549B3" w:rsidRDefault="008A6607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8A6607" w:rsidRPr="00D549B3" w:rsidRDefault="008A6607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021F1D" w:rsidRDefault="00021F1D" w:rsidP="00165D77">
      <w:pPr>
        <w:tabs>
          <w:tab w:val="num" w:pos="900"/>
        </w:tabs>
        <w:ind w:left="900"/>
        <w:jc w:val="both"/>
        <w:rPr>
          <w:rFonts w:ascii="Arial" w:hAnsi="Arial" w:cs="Arial"/>
          <w:b/>
          <w:color w:val="000000"/>
        </w:rPr>
      </w:pPr>
    </w:p>
    <w:p w:rsidR="005F71CA" w:rsidRDefault="005F71CA" w:rsidP="00165D77">
      <w:pPr>
        <w:tabs>
          <w:tab w:val="num" w:pos="900"/>
        </w:tabs>
        <w:ind w:left="900"/>
        <w:jc w:val="both"/>
        <w:rPr>
          <w:rFonts w:ascii="Arial" w:hAnsi="Arial" w:cs="Arial"/>
          <w:b/>
          <w:color w:val="000000"/>
        </w:rPr>
      </w:pPr>
    </w:p>
    <w:p w:rsidR="005F71CA" w:rsidRDefault="005F71CA" w:rsidP="00165D77">
      <w:pPr>
        <w:tabs>
          <w:tab w:val="num" w:pos="900"/>
        </w:tabs>
        <w:ind w:left="900"/>
        <w:jc w:val="both"/>
        <w:rPr>
          <w:rFonts w:ascii="Arial" w:hAnsi="Arial" w:cs="Arial"/>
          <w:b/>
          <w:color w:val="000000"/>
        </w:rPr>
      </w:pPr>
    </w:p>
    <w:p w:rsidR="005F71CA" w:rsidRDefault="005F71CA" w:rsidP="00165D77">
      <w:pPr>
        <w:tabs>
          <w:tab w:val="num" w:pos="900"/>
        </w:tabs>
        <w:ind w:left="900"/>
        <w:jc w:val="both"/>
        <w:rPr>
          <w:rFonts w:ascii="Arial" w:hAnsi="Arial" w:cs="Arial"/>
          <w:b/>
          <w:color w:val="000000"/>
        </w:rPr>
      </w:pPr>
    </w:p>
    <w:p w:rsidR="00253317" w:rsidRPr="00D549B3" w:rsidRDefault="005F71CA" w:rsidP="00165D77">
      <w:pPr>
        <w:tabs>
          <w:tab w:val="num" w:pos="900"/>
        </w:tabs>
        <w:ind w:left="900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253317" w:rsidRPr="00D549B3">
        <w:rPr>
          <w:rFonts w:ascii="Arial" w:hAnsi="Arial" w:cs="Arial"/>
          <w:b/>
          <w:color w:val="000000"/>
        </w:rPr>
        <w:t>X</w:t>
      </w:r>
      <w:r w:rsidR="00253317" w:rsidRPr="00D549B3">
        <w:rPr>
          <w:rFonts w:ascii="Arial" w:hAnsi="Arial" w:cs="Arial"/>
          <w:b/>
          <w:color w:val="000000"/>
          <w:vertAlign w:val="subscript"/>
        </w:rPr>
        <w:t>14</w:t>
      </w:r>
      <w:r w:rsidR="00253317" w:rsidRPr="00D549B3">
        <w:rPr>
          <w:rFonts w:ascii="Arial" w:hAnsi="Arial" w:cs="Arial"/>
          <w:b/>
          <w:color w:val="000000"/>
        </w:rPr>
        <w:t xml:space="preserve">: </w:t>
      </w:r>
      <w:r w:rsidR="00253317" w:rsidRPr="00D549B3">
        <w:rPr>
          <w:rFonts w:ascii="Arial" w:hAnsi="Arial" w:cs="Arial"/>
          <w:b/>
          <w:i/>
          <w:color w:val="000000"/>
        </w:rPr>
        <w:t>“</w:t>
      </w:r>
      <w:r w:rsidR="00253317" w:rsidRPr="00D549B3">
        <w:rPr>
          <w:rFonts w:ascii="Arial" w:hAnsi="Arial" w:cs="Arial"/>
          <w:b/>
          <w:i/>
        </w:rPr>
        <w:t>Frecuencia con que el supervisor evalúa al personal</w:t>
      </w:r>
      <w:r w:rsidR="00253317" w:rsidRPr="00D549B3">
        <w:rPr>
          <w:rFonts w:ascii="Arial" w:hAnsi="Arial" w:cs="Arial"/>
          <w:b/>
          <w:i/>
          <w:color w:val="000000"/>
        </w:rPr>
        <w:t>”</w:t>
      </w:r>
    </w:p>
    <w:p w:rsidR="00253317" w:rsidRPr="00D549B3" w:rsidRDefault="00253317" w:rsidP="00165D77">
      <w:pPr>
        <w:tabs>
          <w:tab w:val="num" w:pos="900"/>
        </w:tabs>
        <w:ind w:left="900"/>
        <w:jc w:val="both"/>
        <w:rPr>
          <w:rFonts w:ascii="Arial" w:hAnsi="Arial" w:cs="Arial"/>
          <w:b/>
          <w:i/>
          <w:color w:val="000000"/>
        </w:rPr>
      </w:pPr>
    </w:p>
    <w:p w:rsidR="00021F1D" w:rsidRDefault="00021F1D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</w:rPr>
      </w:pPr>
    </w:p>
    <w:p w:rsidR="00253317" w:rsidRPr="00D549B3" w:rsidRDefault="00253317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</w:rPr>
      </w:pPr>
      <w:r w:rsidRPr="00D549B3">
        <w:rPr>
          <w:rFonts w:ascii="Arial" w:hAnsi="Arial" w:cs="Arial"/>
          <w:b/>
          <w:color w:val="000000"/>
        </w:rPr>
        <w:t>Descripción:</w:t>
      </w:r>
    </w:p>
    <w:p w:rsidR="00253317" w:rsidRDefault="00253317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 xml:space="preserve">Con esta variable se </w:t>
      </w:r>
      <w:r w:rsidR="007F276F">
        <w:rPr>
          <w:rFonts w:ascii="Arial" w:hAnsi="Arial" w:cs="Arial"/>
          <w:color w:val="000000"/>
        </w:rPr>
        <w:t>logrará</w:t>
      </w:r>
      <w:r w:rsidRPr="00D549B3">
        <w:rPr>
          <w:rFonts w:ascii="Arial" w:hAnsi="Arial" w:cs="Arial"/>
          <w:color w:val="000000"/>
        </w:rPr>
        <w:t xml:space="preserve"> obtener información sobre la cantidad de veces que ha sido evaluado el personal de la Institución por parte del supervisor, la codificaci</w:t>
      </w:r>
      <w:r w:rsidR="007630A9">
        <w:rPr>
          <w:rFonts w:ascii="Arial" w:hAnsi="Arial" w:cs="Arial"/>
          <w:color w:val="000000"/>
        </w:rPr>
        <w:t>ón se presenta en el siguiente C</w:t>
      </w:r>
      <w:r w:rsidRPr="00D549B3">
        <w:rPr>
          <w:rFonts w:ascii="Arial" w:hAnsi="Arial" w:cs="Arial"/>
          <w:color w:val="000000"/>
        </w:rPr>
        <w:t>uadro 2.9.</w:t>
      </w:r>
    </w:p>
    <w:p w:rsidR="00253317" w:rsidRPr="00D549B3" w:rsidRDefault="00253317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  <w:r w:rsidRPr="00D549B3">
        <w:rPr>
          <w:rFonts w:ascii="Arial" w:hAnsi="Arial" w:cs="Arial"/>
          <w:noProof/>
        </w:rPr>
        <w:pict>
          <v:shape id="_x0000_s1073" type="#_x0000_t202" style="position:absolute;left:0;text-align:left;margin-left:63pt;margin-top:5.85pt;width:315pt;height:124.95pt;z-index:251661824" strokeweight="3pt">
            <v:stroke linestyle="thinThick"/>
            <v:textbox>
              <w:txbxContent>
                <w:p w:rsidR="009656FB" w:rsidRPr="00AA60E3" w:rsidRDefault="009656FB" w:rsidP="00253317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CUADRO 2.9</w:t>
                  </w:r>
                </w:p>
                <w:p w:rsidR="009656FB" w:rsidRPr="00AA60E3" w:rsidRDefault="009656FB" w:rsidP="0025331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LA SUPERVISIÓN ESTATAL DE </w:t>
                  </w:r>
                  <w:smartTag w:uri="urn:schemas-microsoft-com:office:smarttags" w:element="PersonName">
                    <w:smartTagPr>
                      <w:attr w:name="ProductID" w:val="LA CALIDAD DE"/>
                    </w:smartTagP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AA60E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LA CALIDAD</w:t>
                      </w:r>
                    </w:smartTag>
                    <w:r w:rsidRPr="00AA60E3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DE</w:t>
                    </w:r>
                  </w:smartTag>
                  <w:r w:rsidRPr="00AA60E3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LA EDUCACIÓN: CASO DE LOS COLEGIOS FISCALES DEL SECTOR URBANO DEL CANTÓN GUAYAQUIL.</w:t>
                  </w:r>
                </w:p>
                <w:p w:rsidR="009656FB" w:rsidRPr="00AA60E3" w:rsidRDefault="009656FB" w:rsidP="002533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b/>
                      <w:sz w:val="16"/>
                      <w:szCs w:val="16"/>
                    </w:rPr>
                    <w:t>Codificación de X</w:t>
                  </w:r>
                  <w:r w:rsidRPr="00AA60E3">
                    <w:rPr>
                      <w:rFonts w:ascii="Arial" w:hAnsi="Arial" w:cs="Arial"/>
                      <w:b/>
                      <w:sz w:val="16"/>
                      <w:szCs w:val="16"/>
                      <w:vertAlign w:val="subscript"/>
                    </w:rPr>
                    <w:t>14</w:t>
                  </w:r>
                  <w:r w:rsidRPr="00AA60E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: </w:t>
                  </w:r>
                  <w:r w:rsidRPr="00AA60E3">
                    <w:rPr>
                      <w:rFonts w:ascii="Arial" w:hAnsi="Arial" w:cs="Arial"/>
                      <w:sz w:val="16"/>
                      <w:szCs w:val="16"/>
                    </w:rPr>
                    <w:t>Frecuencia con que el supervisor evalúa al personal</w:t>
                  </w:r>
                </w:p>
                <w:p w:rsidR="009656FB" w:rsidRPr="00AA60E3" w:rsidRDefault="009656FB" w:rsidP="002533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56FB" w:rsidRPr="00AA60E3" w:rsidRDefault="009656FB" w:rsidP="0025331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56FB" w:rsidRPr="00AA60E3" w:rsidRDefault="009656FB" w:rsidP="0025331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56FB" w:rsidRPr="00AA60E3" w:rsidRDefault="009656FB" w:rsidP="0025331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56FB" w:rsidRPr="00AA60E3" w:rsidRDefault="009656FB" w:rsidP="0025331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742F1" w:rsidRPr="001742F1" w:rsidRDefault="001742F1" w:rsidP="00253317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5F71CA" w:rsidRDefault="005F71CA" w:rsidP="002533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F71CA" w:rsidRDefault="005F71CA" w:rsidP="002533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56FB" w:rsidRPr="00AA60E3" w:rsidRDefault="001742F1" w:rsidP="0025331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Elaborado por: José Franco Magallanes</w:t>
                  </w:r>
                </w:p>
              </w:txbxContent>
            </v:textbox>
            <w10:wrap type="square"/>
          </v:shape>
        </w:pict>
      </w:r>
    </w:p>
    <w:p w:rsidR="00253317" w:rsidRPr="00D549B3" w:rsidRDefault="00253317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253317" w:rsidRPr="00D549B3" w:rsidRDefault="00253317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253317" w:rsidRPr="00D549B3" w:rsidRDefault="00253317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253317" w:rsidRPr="00D549B3" w:rsidRDefault="005F71CA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  <w:r w:rsidRPr="00D549B3">
        <w:rPr>
          <w:rFonts w:ascii="Arial" w:hAnsi="Arial" w:cs="Arial"/>
          <w:noProof/>
        </w:rPr>
        <w:pict>
          <v:rect id="_x0000_s1074" style="position:absolute;left:0;text-align:left;margin-left:2in;margin-top:3.6pt;width:135pt;height:45pt;z-index:251662848" strokecolor="silver" strokeweight="3pt">
            <v:stroke linestyle="thinThin"/>
            <v:textbox>
              <w:txbxContent>
                <w:p w:rsidR="009656FB" w:rsidRPr="00AA60E3" w:rsidRDefault="009656FB" w:rsidP="0025331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Una vez</w:t>
                  </w: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</w: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  <w:t>1</w:t>
                  </w:r>
                </w:p>
                <w:p w:rsidR="009656FB" w:rsidRPr="00AA60E3" w:rsidRDefault="00AA60E3" w:rsidP="0025331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Dos veces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</w:r>
                  <w:r w:rsidR="009656FB"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  <w:p w:rsidR="009656FB" w:rsidRPr="00AA60E3" w:rsidRDefault="009656FB" w:rsidP="0025331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Tres veces o más</w:t>
                  </w: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  <w:t>3</w:t>
                  </w:r>
                </w:p>
                <w:p w:rsidR="009656FB" w:rsidRPr="00AA60E3" w:rsidRDefault="00AA60E3" w:rsidP="002533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Nunca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9656FB" w:rsidRPr="00AA60E3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square"/>
          </v:rect>
        </w:pict>
      </w:r>
    </w:p>
    <w:p w:rsidR="00253317" w:rsidRPr="00D549B3" w:rsidRDefault="00253317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  <w:r w:rsidRPr="00D549B3">
        <w:rPr>
          <w:rFonts w:ascii="Arial" w:hAnsi="Arial" w:cs="Arial"/>
        </w:rPr>
        <w:t xml:space="preserve">  </w:t>
      </w:r>
    </w:p>
    <w:p w:rsidR="00253317" w:rsidRPr="00D549B3" w:rsidRDefault="00253317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96003B" w:rsidRDefault="0096003B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</w:rPr>
      </w:pPr>
    </w:p>
    <w:p w:rsidR="00636D0D" w:rsidRPr="00636D0D" w:rsidRDefault="00636D0D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:rsidR="005F71CA" w:rsidRDefault="005F71CA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</w:rPr>
      </w:pPr>
    </w:p>
    <w:p w:rsidR="003F6B11" w:rsidRPr="00D549B3" w:rsidRDefault="003F6B11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15</w:t>
      </w:r>
      <w:r w:rsidRPr="00D549B3">
        <w:rPr>
          <w:rFonts w:ascii="Arial" w:hAnsi="Arial" w:cs="Arial"/>
          <w:b/>
          <w:color w:val="000000"/>
        </w:rPr>
        <w:t xml:space="preserve">: </w:t>
      </w:r>
      <w:r w:rsidRPr="00D549B3">
        <w:rPr>
          <w:rFonts w:ascii="Arial" w:hAnsi="Arial" w:cs="Arial"/>
          <w:b/>
          <w:i/>
          <w:color w:val="000000"/>
        </w:rPr>
        <w:t>“</w:t>
      </w:r>
      <w:r w:rsidRPr="00D549B3">
        <w:rPr>
          <w:rFonts w:ascii="Arial" w:hAnsi="Arial" w:cs="Arial"/>
          <w:b/>
          <w:i/>
        </w:rPr>
        <w:t xml:space="preserve">Frecuencia </w:t>
      </w:r>
      <w:r w:rsidR="00E7601D">
        <w:rPr>
          <w:rFonts w:ascii="Arial" w:hAnsi="Arial" w:cs="Arial"/>
          <w:b/>
          <w:i/>
        </w:rPr>
        <w:t>que</w:t>
      </w:r>
      <w:r w:rsidRPr="00D549B3">
        <w:rPr>
          <w:rFonts w:ascii="Arial" w:hAnsi="Arial" w:cs="Arial"/>
          <w:b/>
          <w:i/>
        </w:rPr>
        <w:t xml:space="preserve"> </w:t>
      </w:r>
      <w:r w:rsidR="00A40F83" w:rsidRPr="00D549B3">
        <w:rPr>
          <w:rFonts w:ascii="Arial" w:hAnsi="Arial" w:cs="Arial"/>
          <w:b/>
          <w:i/>
        </w:rPr>
        <w:t xml:space="preserve">visita la página </w:t>
      </w:r>
      <w:r w:rsidR="00A40C9A" w:rsidRPr="00D549B3">
        <w:rPr>
          <w:rFonts w:ascii="Arial" w:hAnsi="Arial" w:cs="Arial"/>
          <w:b/>
          <w:i/>
        </w:rPr>
        <w:t>WEB del Ministerio de Educación y Cultura</w:t>
      </w:r>
      <w:r w:rsidRPr="00D549B3">
        <w:rPr>
          <w:rFonts w:ascii="Arial" w:hAnsi="Arial" w:cs="Arial"/>
          <w:b/>
          <w:i/>
          <w:color w:val="000000"/>
        </w:rPr>
        <w:t>”</w:t>
      </w:r>
    </w:p>
    <w:p w:rsidR="003F6B11" w:rsidRPr="00D549B3" w:rsidRDefault="003F6B11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i/>
          <w:color w:val="000000"/>
        </w:rPr>
      </w:pPr>
    </w:p>
    <w:p w:rsidR="003F6B11" w:rsidRPr="00D549B3" w:rsidRDefault="003F6B11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</w:rPr>
      </w:pPr>
      <w:r w:rsidRPr="00D549B3">
        <w:rPr>
          <w:rFonts w:ascii="Arial" w:hAnsi="Arial" w:cs="Arial"/>
          <w:b/>
          <w:color w:val="000000"/>
        </w:rPr>
        <w:t>Descripción:</w:t>
      </w:r>
    </w:p>
    <w:p w:rsidR="003F6B11" w:rsidRDefault="003F6B11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 xml:space="preserve">Con esta </w:t>
      </w:r>
      <w:r w:rsidR="00E7601D">
        <w:rPr>
          <w:rFonts w:ascii="Arial" w:hAnsi="Arial" w:cs="Arial"/>
          <w:color w:val="000000"/>
        </w:rPr>
        <w:t xml:space="preserve">variable </w:t>
      </w:r>
      <w:r w:rsidR="00A40C9A" w:rsidRPr="00D549B3">
        <w:rPr>
          <w:rFonts w:ascii="Arial" w:hAnsi="Arial" w:cs="Arial"/>
          <w:color w:val="000000"/>
        </w:rPr>
        <w:t xml:space="preserve">se </w:t>
      </w:r>
      <w:r w:rsidRPr="00D549B3">
        <w:rPr>
          <w:rFonts w:ascii="Arial" w:hAnsi="Arial" w:cs="Arial"/>
          <w:color w:val="000000"/>
        </w:rPr>
        <w:t>obt</w:t>
      </w:r>
      <w:r w:rsidR="00A40C9A" w:rsidRPr="00D549B3">
        <w:rPr>
          <w:rFonts w:ascii="Arial" w:hAnsi="Arial" w:cs="Arial"/>
          <w:color w:val="000000"/>
        </w:rPr>
        <w:t xml:space="preserve">iene la </w:t>
      </w:r>
      <w:r w:rsidRPr="00D549B3">
        <w:rPr>
          <w:rFonts w:ascii="Arial" w:hAnsi="Arial" w:cs="Arial"/>
          <w:color w:val="000000"/>
        </w:rPr>
        <w:t xml:space="preserve">información sobre la cantidad de veces que </w:t>
      </w:r>
      <w:r w:rsidR="00A40C9A" w:rsidRPr="00D549B3">
        <w:rPr>
          <w:rFonts w:ascii="Arial" w:hAnsi="Arial" w:cs="Arial"/>
          <w:color w:val="000000"/>
        </w:rPr>
        <w:t xml:space="preserve">se </w:t>
      </w:r>
      <w:r w:rsidRPr="00D549B3">
        <w:rPr>
          <w:rFonts w:ascii="Arial" w:hAnsi="Arial" w:cs="Arial"/>
          <w:color w:val="000000"/>
        </w:rPr>
        <w:t xml:space="preserve">ha </w:t>
      </w:r>
      <w:r w:rsidR="00A40C9A" w:rsidRPr="00D549B3">
        <w:rPr>
          <w:rFonts w:ascii="Arial" w:hAnsi="Arial" w:cs="Arial"/>
          <w:color w:val="000000"/>
        </w:rPr>
        <w:t>visitado la página WEB del Ministerio de Educación y Cultura MEC</w:t>
      </w:r>
      <w:r w:rsidRPr="00D549B3">
        <w:rPr>
          <w:rFonts w:ascii="Arial" w:hAnsi="Arial" w:cs="Arial"/>
          <w:color w:val="000000"/>
        </w:rPr>
        <w:t>, la codificaci</w:t>
      </w:r>
      <w:r w:rsidR="007630A9">
        <w:rPr>
          <w:rFonts w:ascii="Arial" w:hAnsi="Arial" w:cs="Arial"/>
          <w:color w:val="000000"/>
        </w:rPr>
        <w:t>ón se presenta en el siguiente C</w:t>
      </w:r>
      <w:r w:rsidRPr="00D549B3">
        <w:rPr>
          <w:rFonts w:ascii="Arial" w:hAnsi="Arial" w:cs="Arial"/>
          <w:color w:val="000000"/>
        </w:rPr>
        <w:t>uadro 2.10.</w:t>
      </w:r>
    </w:p>
    <w:p w:rsidR="003F6B11" w:rsidRPr="00D549B3" w:rsidRDefault="005F71CA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F6B11" w:rsidRPr="00D549B3">
        <w:rPr>
          <w:rFonts w:ascii="Arial" w:hAnsi="Arial" w:cs="Arial"/>
          <w:noProof/>
        </w:rPr>
        <w:pict>
          <v:shape id="_x0000_s1075" type="#_x0000_t202" style="position:absolute;left:0;text-align:left;margin-left:63pt;margin-top:5.85pt;width:315pt;height:138.15pt;z-index:251663872" strokeweight="3pt">
            <v:stroke linestyle="thinThick"/>
            <v:textbox>
              <w:txbxContent>
                <w:p w:rsidR="009656FB" w:rsidRPr="00A55B5B" w:rsidRDefault="009656FB" w:rsidP="003F6B11">
                  <w:pPr>
                    <w:jc w:val="center"/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</w:pPr>
                  <w:r w:rsidRPr="00A55B5B"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  <w:t>CUADRO</w:t>
                  </w:r>
                  <w:r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  <w:t xml:space="preserve"> 2.10</w:t>
                  </w:r>
                </w:p>
                <w:p w:rsidR="009656FB" w:rsidRDefault="009656FB" w:rsidP="003F6B11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 w:rsidRPr="000304C0"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LA SUPERVISIÓN ESTATAL DE </w:t>
                  </w:r>
                  <w:smartTag w:uri="urn:schemas-microsoft-com:office:smarttags" w:element="PersonName">
                    <w:smartTagPr>
                      <w:attr w:name="ProductID" w:val="LA CALIDAD DE"/>
                    </w:smartTagP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0304C0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LA CALIDAD</w:t>
                      </w:r>
                    </w:smartTag>
                    <w:r w:rsidRPr="000304C0"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 xml:space="preserve"> DE</w:t>
                    </w:r>
                  </w:smartTag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 LA </w:t>
                  </w:r>
                  <w:r w:rsidRPr="000304C0">
                    <w:rPr>
                      <w:rFonts w:ascii="Verdana" w:hAnsi="Verdana"/>
                      <w:i/>
                      <w:sz w:val="14"/>
                      <w:szCs w:val="14"/>
                    </w:rPr>
                    <w:t>EDUCACIÓN: CASO DE LOS COLEGIOS FISCALES DEL SECTOR URBANO DEL CANTÓN GUAYAQUIL.</w:t>
                  </w:r>
                </w:p>
                <w:p w:rsidR="009656FB" w:rsidRDefault="009656FB" w:rsidP="003F6B11"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Codificación de X</w:t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  <w:vertAlign w:val="subscript"/>
                    </w:rPr>
                    <w:t>15</w:t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: </w:t>
                  </w:r>
                  <w:r w:rsidRPr="00A40C9A">
                    <w:rPr>
                      <w:rFonts w:ascii="Verdana" w:hAnsi="Verdana" w:cs="Arial"/>
                      <w:sz w:val="14"/>
                      <w:szCs w:val="14"/>
                    </w:rPr>
                    <w:t xml:space="preserve">Frecuencia </w:t>
                  </w:r>
                  <w:r w:rsidR="00E7601D">
                    <w:rPr>
                      <w:rFonts w:ascii="Verdana" w:hAnsi="Verdana" w:cs="Arial"/>
                      <w:sz w:val="14"/>
                      <w:szCs w:val="14"/>
                    </w:rPr>
                    <w:t xml:space="preserve">que </w:t>
                  </w:r>
                  <w:r w:rsidRPr="00A40C9A">
                    <w:rPr>
                      <w:rFonts w:ascii="Verdana" w:hAnsi="Verdana" w:cs="Arial"/>
                      <w:sz w:val="14"/>
                      <w:szCs w:val="14"/>
                    </w:rPr>
                    <w:t>visita la página WEB del Ministerio de Educación y Cultura</w:t>
                  </w:r>
                </w:p>
                <w:p w:rsidR="009656FB" w:rsidRDefault="009656FB" w:rsidP="003F6B1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D549B3" w:rsidRDefault="00D549B3" w:rsidP="003F6B1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9656FB" w:rsidRDefault="009656FB" w:rsidP="003F6B1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9656FB" w:rsidRDefault="009656FB" w:rsidP="003F6B1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9656FB" w:rsidRDefault="009656FB" w:rsidP="003F6B1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9656FB" w:rsidRDefault="009656FB" w:rsidP="003F6B1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1742F1" w:rsidRDefault="001742F1" w:rsidP="003F6B1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742F1" w:rsidRPr="001742F1" w:rsidRDefault="001742F1" w:rsidP="003F6B11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5F71CA" w:rsidRDefault="005F71CA" w:rsidP="003F6B1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F71CA" w:rsidRDefault="001742F1" w:rsidP="003F6B1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Elaborado por: José Franc</w:t>
                  </w:r>
                </w:p>
                <w:p w:rsidR="009656FB" w:rsidRDefault="001742F1" w:rsidP="003F6B11">
                  <w:r>
                    <w:rPr>
                      <w:rFonts w:ascii="Arial" w:hAnsi="Arial" w:cs="Arial"/>
                      <w:sz w:val="16"/>
                      <w:szCs w:val="16"/>
                    </w:rPr>
                    <w:t>o Magallanes</w:t>
                  </w:r>
                </w:p>
              </w:txbxContent>
            </v:textbox>
            <w10:wrap type="square"/>
          </v:shape>
        </w:pict>
      </w:r>
    </w:p>
    <w:p w:rsidR="003F6B11" w:rsidRPr="00D549B3" w:rsidRDefault="003F6B11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3F6B11" w:rsidRPr="00D549B3" w:rsidRDefault="003F6B11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3F6B11" w:rsidRPr="00D549B3" w:rsidRDefault="003F6B11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3F6B11" w:rsidRPr="00D549B3" w:rsidRDefault="00D549B3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  <w:r w:rsidRPr="00D549B3">
        <w:rPr>
          <w:rFonts w:ascii="Arial" w:hAnsi="Arial" w:cs="Arial"/>
          <w:noProof/>
        </w:rPr>
        <w:pict>
          <v:rect id="_x0000_s1076" style="position:absolute;left:0;text-align:left;margin-left:2in;margin-top:3.75pt;width:135pt;height:54pt;z-index:251664896" strokecolor="silver" strokeweight="3pt">
            <v:stroke linestyle="thinThin"/>
            <v:textbox>
              <w:txbxContent>
                <w:p w:rsidR="009656FB" w:rsidRPr="00F440D5" w:rsidRDefault="009656FB" w:rsidP="003F6B1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t-BR"/>
                    </w:rPr>
                  </w:pPr>
                  <w:r w:rsidRPr="00F440D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pt-BR"/>
                    </w:rPr>
                    <w:t>Semanal</w:t>
                  </w:r>
                  <w:r w:rsidRPr="00F440D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pt-BR"/>
                    </w:rPr>
                    <w:tab/>
                  </w:r>
                  <w:r w:rsidRPr="00F440D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pt-BR"/>
                    </w:rPr>
                    <w:tab/>
                    <w:t>1</w:t>
                  </w:r>
                </w:p>
                <w:p w:rsidR="009656FB" w:rsidRPr="00F440D5" w:rsidRDefault="009656FB" w:rsidP="003F6B1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t-BR"/>
                    </w:rPr>
                  </w:pPr>
                  <w:r w:rsidRPr="00F440D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pt-BR"/>
                    </w:rPr>
                    <w:t>Mensual</w:t>
                  </w:r>
                  <w:r w:rsidRPr="00F440D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pt-BR"/>
                    </w:rPr>
                    <w:tab/>
                  </w:r>
                  <w:r w:rsidRPr="00F440D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pt-BR"/>
                    </w:rPr>
                    <w:tab/>
                    <w:t>2</w:t>
                  </w:r>
                </w:p>
                <w:p w:rsidR="009656FB" w:rsidRPr="00F440D5" w:rsidRDefault="00AA60E3" w:rsidP="003F6B1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t-BR"/>
                    </w:rPr>
                  </w:pPr>
                  <w:r w:rsidRPr="00F440D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pt-BR"/>
                    </w:rPr>
                    <w:t>Trimestral</w:t>
                  </w:r>
                  <w:r w:rsidRPr="00F440D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pt-BR"/>
                    </w:rPr>
                    <w:tab/>
                  </w:r>
                  <w:r w:rsidR="009656FB" w:rsidRPr="00F440D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pt-BR"/>
                    </w:rPr>
                    <w:t>3</w:t>
                  </w:r>
                </w:p>
                <w:p w:rsidR="009656FB" w:rsidRPr="00F440D5" w:rsidRDefault="00AA60E3" w:rsidP="003F6B11">
                  <w:pP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  <w:r w:rsidRPr="00F440D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Anual</w:t>
                  </w:r>
                  <w:r w:rsidRPr="00F440D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ab/>
                  </w:r>
                  <w:r w:rsidRPr="00F440D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ab/>
                  </w:r>
                  <w:r w:rsidR="009656FB" w:rsidRPr="00F440D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4</w:t>
                  </w:r>
                </w:p>
                <w:p w:rsidR="009656FB" w:rsidRPr="00AA60E3" w:rsidRDefault="00AA60E3" w:rsidP="003F6B1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440D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Nunca</w:t>
                  </w:r>
                  <w:r w:rsidRPr="00F440D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ab/>
                  </w:r>
                  <w:r w:rsidRPr="00F440D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ab/>
                  </w:r>
                  <w:r w:rsidR="009656FB" w:rsidRPr="00AA60E3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xbxContent>
            </v:textbox>
            <w10:wrap type="square"/>
          </v:rect>
        </w:pict>
      </w:r>
    </w:p>
    <w:p w:rsidR="003F6B11" w:rsidRPr="00D549B3" w:rsidRDefault="003F6B11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  <w:r w:rsidRPr="00D549B3">
        <w:rPr>
          <w:rFonts w:ascii="Arial" w:hAnsi="Arial" w:cs="Arial"/>
        </w:rPr>
        <w:t xml:space="preserve">  </w:t>
      </w:r>
    </w:p>
    <w:p w:rsidR="003F6B11" w:rsidRPr="00D549B3" w:rsidRDefault="003F6B11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3F6B11" w:rsidRPr="00D549B3" w:rsidRDefault="003F6B11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3F6B11" w:rsidRPr="00D549B3" w:rsidRDefault="003F6B11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5F71CA" w:rsidRDefault="005F71CA" w:rsidP="00165D77">
      <w:pPr>
        <w:tabs>
          <w:tab w:val="num" w:pos="900"/>
        </w:tabs>
        <w:ind w:left="900"/>
        <w:jc w:val="both"/>
        <w:rPr>
          <w:rFonts w:ascii="Arial" w:hAnsi="Arial" w:cs="Arial"/>
          <w:b/>
          <w:color w:val="000000"/>
        </w:rPr>
      </w:pPr>
    </w:p>
    <w:p w:rsidR="005F71CA" w:rsidRDefault="005F71CA" w:rsidP="00165D77">
      <w:pPr>
        <w:tabs>
          <w:tab w:val="num" w:pos="900"/>
        </w:tabs>
        <w:ind w:left="900"/>
        <w:jc w:val="both"/>
        <w:rPr>
          <w:rFonts w:ascii="Arial" w:hAnsi="Arial" w:cs="Arial"/>
          <w:b/>
          <w:color w:val="000000"/>
        </w:rPr>
      </w:pPr>
    </w:p>
    <w:p w:rsidR="005F71CA" w:rsidRDefault="005F71CA" w:rsidP="00165D77">
      <w:pPr>
        <w:tabs>
          <w:tab w:val="num" w:pos="900"/>
        </w:tabs>
        <w:ind w:left="900"/>
        <w:jc w:val="both"/>
        <w:rPr>
          <w:rFonts w:ascii="Arial" w:hAnsi="Arial" w:cs="Arial"/>
          <w:b/>
          <w:color w:val="000000"/>
        </w:rPr>
      </w:pPr>
    </w:p>
    <w:p w:rsidR="00491E60" w:rsidRPr="00D549B3" w:rsidRDefault="00491E60" w:rsidP="00165D77">
      <w:pPr>
        <w:tabs>
          <w:tab w:val="num" w:pos="900"/>
        </w:tabs>
        <w:ind w:left="90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16</w:t>
      </w:r>
      <w:r w:rsidRPr="00D549B3">
        <w:rPr>
          <w:rFonts w:ascii="Arial" w:hAnsi="Arial" w:cs="Arial"/>
          <w:b/>
          <w:color w:val="000000"/>
        </w:rPr>
        <w:t xml:space="preserve">: </w:t>
      </w:r>
      <w:r w:rsidRPr="00D549B3">
        <w:rPr>
          <w:rFonts w:ascii="Arial" w:hAnsi="Arial" w:cs="Arial"/>
          <w:b/>
          <w:i/>
          <w:color w:val="000000"/>
        </w:rPr>
        <w:t>“</w:t>
      </w:r>
      <w:r w:rsidRPr="00D549B3">
        <w:rPr>
          <w:rFonts w:ascii="Arial" w:hAnsi="Arial" w:cs="Arial"/>
          <w:b/>
          <w:i/>
        </w:rPr>
        <w:t>Participa en la ejecución de la Reforma Educativa</w:t>
      </w:r>
      <w:r w:rsidRPr="00D549B3">
        <w:rPr>
          <w:rFonts w:ascii="Arial" w:hAnsi="Arial" w:cs="Arial"/>
          <w:b/>
          <w:i/>
          <w:color w:val="000000"/>
        </w:rPr>
        <w:t>”</w:t>
      </w:r>
    </w:p>
    <w:p w:rsidR="00491E60" w:rsidRPr="00D549B3" w:rsidRDefault="00491E60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</w:rPr>
      </w:pPr>
    </w:p>
    <w:p w:rsidR="00491E60" w:rsidRPr="00D549B3" w:rsidRDefault="00491E60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</w:rPr>
      </w:pPr>
      <w:r w:rsidRPr="00D549B3">
        <w:rPr>
          <w:rFonts w:ascii="Arial" w:hAnsi="Arial" w:cs="Arial"/>
          <w:b/>
          <w:color w:val="000000"/>
        </w:rPr>
        <w:t>Descripción:</w:t>
      </w:r>
    </w:p>
    <w:p w:rsidR="00491E60" w:rsidRPr="00D549B3" w:rsidRDefault="00491E60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>Mediante esta variable se recopila información sobre si interviene o no en la ejecución de la reforma educativa, la codificaci</w:t>
      </w:r>
      <w:r w:rsidR="0096003B">
        <w:rPr>
          <w:rFonts w:ascii="Arial" w:hAnsi="Arial" w:cs="Arial"/>
          <w:color w:val="000000"/>
        </w:rPr>
        <w:t>ón se presenta en el siguiente C</w:t>
      </w:r>
      <w:r w:rsidRPr="00D549B3">
        <w:rPr>
          <w:rFonts w:ascii="Arial" w:hAnsi="Arial" w:cs="Arial"/>
          <w:color w:val="000000"/>
        </w:rPr>
        <w:t>uadro 2.11.</w:t>
      </w:r>
    </w:p>
    <w:p w:rsidR="00491E60" w:rsidRPr="00D549B3" w:rsidRDefault="00491E60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491E60" w:rsidRPr="00D549B3" w:rsidRDefault="008B3595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8" type="#_x0000_t202" style="position:absolute;left:0;text-align:left;margin-left:1in;margin-top:4.8pt;width:306pt;height:124.4pt;z-index:251665920" o:regroupid="7" strokeweight="3pt">
            <v:stroke linestyle="thinThick"/>
            <v:textbox>
              <w:txbxContent>
                <w:p w:rsidR="009656FB" w:rsidRPr="00AA60E3" w:rsidRDefault="009656FB" w:rsidP="00491E60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CUADRO 2.11</w:t>
                  </w:r>
                </w:p>
                <w:p w:rsidR="009656FB" w:rsidRPr="00AA60E3" w:rsidRDefault="009656FB" w:rsidP="00491E6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LA SUPERVISIÓN ESTATAL DE </w:t>
                  </w:r>
                  <w:smartTag w:uri="urn:schemas-microsoft-com:office:smarttags" w:element="PersonName">
                    <w:smartTagPr>
                      <w:attr w:name="ProductID" w:val="LA CALIDAD DE"/>
                    </w:smartTagP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AA60E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LA CALIDAD</w:t>
                      </w:r>
                    </w:smartTag>
                    <w:r w:rsidRPr="00AA60E3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DE</w:t>
                    </w:r>
                  </w:smartTag>
                  <w:r w:rsidRPr="00AA60E3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LA EDUCACIÓN: CASO DE LOS COLEGIOS FISCALES DEL SECTOR URBANO DEL CANTÓN GUAYAQUIL.</w:t>
                  </w:r>
                </w:p>
                <w:p w:rsidR="009656FB" w:rsidRPr="00AA60E3" w:rsidRDefault="009656FB" w:rsidP="00491E6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b/>
                      <w:sz w:val="16"/>
                      <w:szCs w:val="16"/>
                    </w:rPr>
                    <w:t>Codificación de X</w:t>
                  </w:r>
                  <w:r w:rsidRPr="00AA60E3">
                    <w:rPr>
                      <w:rFonts w:ascii="Arial" w:hAnsi="Arial" w:cs="Arial"/>
                      <w:b/>
                      <w:sz w:val="16"/>
                      <w:szCs w:val="16"/>
                      <w:vertAlign w:val="subscript"/>
                    </w:rPr>
                    <w:t>16</w:t>
                  </w:r>
                  <w:r w:rsidRPr="00AA60E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: </w:t>
                  </w:r>
                  <w:r w:rsidRPr="00AA60E3">
                    <w:rPr>
                      <w:rFonts w:ascii="Arial" w:hAnsi="Arial" w:cs="Arial"/>
                      <w:sz w:val="16"/>
                      <w:szCs w:val="16"/>
                    </w:rPr>
                    <w:t xml:space="preserve">Participa en la ejecución de la Reforma Educativa </w:t>
                  </w:r>
                </w:p>
                <w:p w:rsidR="009656FB" w:rsidRPr="00AA60E3" w:rsidRDefault="009656FB" w:rsidP="00491E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56FB" w:rsidRPr="00AA60E3" w:rsidRDefault="009656FB" w:rsidP="00491E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56FB" w:rsidRPr="00AA60E3" w:rsidRDefault="009656FB" w:rsidP="00491E6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56FB" w:rsidRPr="00AA60E3" w:rsidRDefault="009656FB" w:rsidP="00491E6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A60E3" w:rsidRDefault="00AA60E3" w:rsidP="00491E6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742F1" w:rsidRDefault="001742F1" w:rsidP="00491E6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56FB" w:rsidRPr="00AA60E3" w:rsidRDefault="001742F1" w:rsidP="00491E6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Elaborado por: José Franco Magallanes</w:t>
                  </w:r>
                </w:p>
              </w:txbxContent>
            </v:textbox>
            <w10:wrap type="square"/>
          </v:shape>
        </w:pict>
      </w:r>
    </w:p>
    <w:p w:rsidR="00491E60" w:rsidRPr="00D549B3" w:rsidRDefault="00491E60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491E60" w:rsidRPr="00D549B3" w:rsidRDefault="00491E60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491E60" w:rsidRPr="00D549B3" w:rsidRDefault="00491E60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491E60" w:rsidRPr="00D549B3" w:rsidRDefault="008B3595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9" style="position:absolute;left:0;text-align:left;margin-left:171pt;margin-top:12.45pt;width:63pt;height:34.4pt;z-index:251666944" o:regroupid="7" strokecolor="silver" strokeweight="3pt">
            <v:stroke linestyle="thinThin"/>
            <v:textbox>
              <w:txbxContent>
                <w:p w:rsidR="009656FB" w:rsidRPr="00AA60E3" w:rsidRDefault="0096003B" w:rsidP="00491E6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Sí</w:t>
                  </w:r>
                  <w:r w:rsidR="009656FB"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  <w:t>1</w:t>
                  </w:r>
                </w:p>
                <w:p w:rsidR="009656FB" w:rsidRPr="00AA60E3" w:rsidRDefault="009656FB" w:rsidP="00491E6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No</w:t>
                  </w:r>
                  <w:r w:rsidRPr="00AA60E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  <w:t>2</w:t>
                  </w:r>
                </w:p>
              </w:txbxContent>
            </v:textbox>
            <w10:wrap type="square"/>
          </v:rect>
        </w:pict>
      </w:r>
    </w:p>
    <w:p w:rsidR="00491E60" w:rsidRPr="00D549B3" w:rsidRDefault="00491E60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  <w:r w:rsidRPr="00D549B3">
        <w:rPr>
          <w:rFonts w:ascii="Arial" w:hAnsi="Arial" w:cs="Arial"/>
        </w:rPr>
        <w:t xml:space="preserve">  </w:t>
      </w:r>
    </w:p>
    <w:p w:rsidR="00491E60" w:rsidRPr="00D549B3" w:rsidRDefault="00491E60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491E60" w:rsidRPr="00D549B3" w:rsidRDefault="00491E60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491E60" w:rsidRPr="00D549B3" w:rsidRDefault="00491E60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491E60" w:rsidRPr="00D549B3" w:rsidRDefault="00491E60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491E60" w:rsidRPr="00D549B3" w:rsidRDefault="00491E60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6954BB" w:rsidRDefault="008628B3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>Para las pre</w:t>
      </w:r>
      <w:r w:rsidR="00B44E01" w:rsidRPr="00D549B3">
        <w:rPr>
          <w:rFonts w:ascii="Arial" w:hAnsi="Arial" w:cs="Arial"/>
          <w:color w:val="000000"/>
        </w:rPr>
        <w:t>gunta</w:t>
      </w:r>
      <w:r w:rsidRPr="00D549B3">
        <w:rPr>
          <w:rFonts w:ascii="Arial" w:hAnsi="Arial" w:cs="Arial"/>
          <w:color w:val="000000"/>
        </w:rPr>
        <w:t>s planteadas en la sección II</w:t>
      </w:r>
      <w:r w:rsidR="00B44E01" w:rsidRPr="00D549B3">
        <w:rPr>
          <w:rFonts w:ascii="Arial" w:hAnsi="Arial" w:cs="Arial"/>
          <w:color w:val="000000"/>
        </w:rPr>
        <w:t xml:space="preserve"> del cuestionario,</w:t>
      </w:r>
      <w:r w:rsidRPr="00D549B3">
        <w:rPr>
          <w:rFonts w:ascii="Arial" w:hAnsi="Arial" w:cs="Arial"/>
          <w:color w:val="000000"/>
        </w:rPr>
        <w:t xml:space="preserve"> que van desde </w:t>
      </w:r>
      <w:r w:rsidR="00B44E01" w:rsidRPr="00D549B3">
        <w:rPr>
          <w:rFonts w:ascii="Arial" w:hAnsi="Arial" w:cs="Arial"/>
          <w:color w:val="000000"/>
        </w:rPr>
        <w:t xml:space="preserve">la proposición nueve que corresponde a la variable diecisiete, la proposición diez que corresponde a la variable dieciocho y así, hasta la proposición veinticuatro que corresponde a la variable treinta y dos, el entrevistado puede responder en escala numérica </w:t>
      </w:r>
      <w:r w:rsidR="006954BB" w:rsidRPr="00D549B3">
        <w:rPr>
          <w:rFonts w:ascii="Arial" w:hAnsi="Arial" w:cs="Arial"/>
          <w:color w:val="000000"/>
        </w:rPr>
        <w:t>real de cero a diez, donde “cero”</w:t>
      </w:r>
      <w:r w:rsidR="00B44E01" w:rsidRPr="00D549B3">
        <w:rPr>
          <w:rFonts w:ascii="Arial" w:hAnsi="Arial" w:cs="Arial"/>
          <w:color w:val="000000"/>
        </w:rPr>
        <w:t xml:space="preserve"> </w:t>
      </w:r>
      <w:r w:rsidR="006954BB" w:rsidRPr="00D549B3">
        <w:rPr>
          <w:rFonts w:ascii="Arial" w:hAnsi="Arial" w:cs="Arial"/>
          <w:color w:val="000000"/>
        </w:rPr>
        <w:t>significa “Total Desacuerdo”</w:t>
      </w:r>
      <w:r w:rsidR="00B44E01" w:rsidRPr="00D549B3">
        <w:rPr>
          <w:rFonts w:ascii="Arial" w:hAnsi="Arial" w:cs="Arial"/>
          <w:color w:val="000000"/>
        </w:rPr>
        <w:t xml:space="preserve"> </w:t>
      </w:r>
      <w:r w:rsidR="006954BB" w:rsidRPr="00D549B3">
        <w:rPr>
          <w:rFonts w:ascii="Arial" w:hAnsi="Arial" w:cs="Arial"/>
          <w:color w:val="000000"/>
        </w:rPr>
        <w:t xml:space="preserve">y “diez” significa “Total Acuerdo”, para una mejor interpretación de los datos, se agrupan estas opciones obteniendo tres zonas, estas </w:t>
      </w:r>
      <w:r w:rsidR="0096003B">
        <w:rPr>
          <w:rFonts w:ascii="Arial" w:hAnsi="Arial" w:cs="Arial"/>
          <w:color w:val="000000"/>
        </w:rPr>
        <w:t>zonas se pueden observar en el C</w:t>
      </w:r>
      <w:r w:rsidR="006954BB" w:rsidRPr="00D549B3">
        <w:rPr>
          <w:rFonts w:ascii="Arial" w:hAnsi="Arial" w:cs="Arial"/>
          <w:color w:val="000000"/>
        </w:rPr>
        <w:t>uadro 2.12.</w:t>
      </w:r>
    </w:p>
    <w:p w:rsidR="008628B3" w:rsidRPr="00D549B3" w:rsidRDefault="0032300F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  <w:r w:rsidRPr="00D549B3">
        <w:rPr>
          <w:rFonts w:ascii="Arial" w:hAnsi="Arial" w:cs="Arial"/>
          <w:noProof/>
        </w:rPr>
        <w:pict>
          <v:shape id="_x0000_s1081" type="#_x0000_t202" style="position:absolute;left:0;text-align:left;margin-left:54pt;margin-top:10pt;width:345pt;height:108pt;z-index:251667968" o:regroupid="5" strokeweight="3pt">
            <v:stroke linestyle="thinThick"/>
            <v:textbox>
              <w:txbxContent>
                <w:p w:rsidR="009656FB" w:rsidRPr="00A55B5B" w:rsidRDefault="009656FB" w:rsidP="0032300F">
                  <w:pPr>
                    <w:jc w:val="center"/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</w:pPr>
                  <w:r w:rsidRPr="00A55B5B"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  <w:t>CUADRO</w:t>
                  </w:r>
                  <w:r w:rsidR="0096003B">
                    <w:rPr>
                      <w:rFonts w:ascii="Verdana" w:hAnsi="Verdana"/>
                      <w:b/>
                      <w:i/>
                      <w:sz w:val="14"/>
                      <w:szCs w:val="14"/>
                    </w:rPr>
                    <w:t xml:space="preserve"> 2.12</w:t>
                  </w:r>
                </w:p>
                <w:p w:rsidR="009656FB" w:rsidRDefault="009656FB" w:rsidP="0032300F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 w:rsidRPr="000304C0"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LA SUPERVISIÓN ESTATAL DE </w:t>
                  </w:r>
                  <w:smartTag w:uri="urn:schemas-microsoft-com:office:smarttags" w:element="PersonName">
                    <w:smartTagPr>
                      <w:attr w:name="ProductID" w:val="LA CALIDAD DE"/>
                    </w:smartTagP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0304C0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LA CALIDAD</w:t>
                      </w:r>
                    </w:smartTag>
                    <w:r w:rsidRPr="000304C0"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 xml:space="preserve"> DE</w:t>
                    </w:r>
                  </w:smartTag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 LA </w:t>
                  </w:r>
                  <w:r w:rsidRPr="000304C0">
                    <w:rPr>
                      <w:rFonts w:ascii="Verdana" w:hAnsi="Verdana"/>
                      <w:i/>
                      <w:sz w:val="14"/>
                      <w:szCs w:val="14"/>
                    </w:rPr>
                    <w:t>EDUCACIÓN: CASO DE LOS COLEGIOS FISCALES DEL SECTOR URBANO DEL CANTÓN GUAYAQUIL.</w:t>
                  </w:r>
                </w:p>
                <w:p w:rsidR="009656FB" w:rsidRPr="005A761D" w:rsidRDefault="009656FB" w:rsidP="0032300F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5A761D">
                    <w:rPr>
                      <w:rFonts w:ascii="Verdana" w:hAnsi="Verdana"/>
                      <w:b/>
                      <w:sz w:val="14"/>
                      <w:szCs w:val="14"/>
                    </w:rPr>
                    <w:t>Zonas definidas para las diferentes opciones en la sección II</w:t>
                  </w:r>
                </w:p>
                <w:p w:rsidR="009656FB" w:rsidRDefault="009656FB" w:rsidP="0032300F">
                  <w:pPr>
                    <w:jc w:val="center"/>
                  </w:pPr>
                </w:p>
                <w:tbl>
                  <w:tblPr>
                    <w:tblStyle w:val="Tablaconcuadrcula"/>
                    <w:tblW w:w="6694" w:type="dxa"/>
                    <w:tblBorders>
                      <w:top w:val="double" w:sz="6" w:space="0" w:color="C0C0C0"/>
                      <w:left w:val="double" w:sz="6" w:space="0" w:color="C0C0C0"/>
                      <w:bottom w:val="double" w:sz="6" w:space="0" w:color="C0C0C0"/>
                      <w:right w:val="double" w:sz="6" w:space="0" w:color="C0C0C0"/>
                      <w:insideH w:val="double" w:sz="6" w:space="0" w:color="C0C0C0"/>
                      <w:insideV w:val="double" w:sz="6" w:space="0" w:color="C0C0C0"/>
                    </w:tblBorders>
                    <w:tblLook w:val="01E0"/>
                  </w:tblPr>
                  <w:tblGrid>
                    <w:gridCol w:w="1568"/>
                    <w:gridCol w:w="1168"/>
                    <w:gridCol w:w="1755"/>
                    <w:gridCol w:w="901"/>
                    <w:gridCol w:w="1302"/>
                  </w:tblGrid>
                  <w:tr w:rsidR="009656FB" w:rsidRPr="005A761D">
                    <w:tc>
                      <w:tcPr>
                        <w:tcW w:w="2736" w:type="dxa"/>
                        <w:gridSpan w:val="2"/>
                        <w:vAlign w:val="center"/>
                      </w:tcPr>
                      <w:p w:rsidR="009656FB" w:rsidRPr="005A761D" w:rsidRDefault="009656FB" w:rsidP="0032300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A76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Zona de Desacuerdo</w: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9656FB" w:rsidRPr="005A761D" w:rsidRDefault="009656FB" w:rsidP="0032300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A76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Zona de indiferencia</w:t>
                        </w:r>
                      </w:p>
                    </w:tc>
                    <w:tc>
                      <w:tcPr>
                        <w:tcW w:w="2203" w:type="dxa"/>
                        <w:gridSpan w:val="2"/>
                        <w:vAlign w:val="center"/>
                      </w:tcPr>
                      <w:p w:rsidR="009656FB" w:rsidRPr="005A761D" w:rsidRDefault="009656FB" w:rsidP="0032300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A76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Zona de Acuerdo</w:t>
                        </w:r>
                      </w:p>
                    </w:tc>
                  </w:tr>
                  <w:tr w:rsidR="009656FB" w:rsidRPr="005A761D">
                    <w:tc>
                      <w:tcPr>
                        <w:tcW w:w="1568" w:type="dxa"/>
                        <w:vAlign w:val="center"/>
                      </w:tcPr>
                      <w:p w:rsidR="009656FB" w:rsidRPr="005A761D" w:rsidRDefault="009656FB" w:rsidP="0032300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A76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Total Desacuerdo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9656FB" w:rsidRPr="005A761D" w:rsidRDefault="009656FB" w:rsidP="0032300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A76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Desacuerdo</w: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9656FB" w:rsidRPr="005A761D" w:rsidRDefault="009656FB" w:rsidP="0032300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A76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Indiferente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9656FB" w:rsidRPr="005A761D" w:rsidRDefault="009656FB" w:rsidP="0032300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A76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Acuerdo</w:t>
                        </w:r>
                      </w:p>
                    </w:tc>
                    <w:tc>
                      <w:tcPr>
                        <w:tcW w:w="1302" w:type="dxa"/>
                        <w:vAlign w:val="center"/>
                      </w:tcPr>
                      <w:p w:rsidR="009656FB" w:rsidRPr="005A761D" w:rsidRDefault="009656FB" w:rsidP="0032300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A76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Total Acuerdo</w:t>
                        </w:r>
                      </w:p>
                    </w:tc>
                  </w:tr>
                </w:tbl>
                <w:p w:rsidR="009656FB" w:rsidRDefault="009656FB" w:rsidP="00323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9656FB" w:rsidRDefault="001742F1" w:rsidP="001742F1">
                  <w:r>
                    <w:rPr>
                      <w:rFonts w:ascii="Arial" w:hAnsi="Arial" w:cs="Arial"/>
                      <w:sz w:val="16"/>
                      <w:szCs w:val="16"/>
                    </w:rPr>
                    <w:t>Elaborado por: José Franco Magallanes</w:t>
                  </w:r>
                </w:p>
              </w:txbxContent>
            </v:textbox>
            <w10:wrap type="square"/>
          </v:shape>
        </w:pict>
      </w:r>
      <w:r w:rsidR="006954BB" w:rsidRPr="00D549B3">
        <w:rPr>
          <w:rFonts w:ascii="Arial" w:hAnsi="Arial" w:cs="Arial"/>
        </w:rPr>
        <w:t xml:space="preserve"> </w:t>
      </w:r>
      <w:r w:rsidR="00B44E01" w:rsidRPr="00D549B3">
        <w:rPr>
          <w:rFonts w:ascii="Arial" w:hAnsi="Arial" w:cs="Arial"/>
        </w:rPr>
        <w:t xml:space="preserve">   </w:t>
      </w:r>
      <w:r w:rsidR="008628B3" w:rsidRPr="00D549B3">
        <w:rPr>
          <w:rFonts w:ascii="Arial" w:hAnsi="Arial" w:cs="Arial"/>
        </w:rPr>
        <w:t xml:space="preserve"> </w:t>
      </w:r>
    </w:p>
    <w:p w:rsidR="00FA32B6" w:rsidRPr="00D549B3" w:rsidRDefault="00FA32B6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FA32B6" w:rsidRPr="00D549B3" w:rsidRDefault="00FA32B6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FA32B6" w:rsidRPr="00D549B3" w:rsidRDefault="00FA32B6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FA32B6" w:rsidRPr="00D549B3" w:rsidRDefault="00FA32B6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32300F" w:rsidRPr="00D549B3" w:rsidRDefault="0032300F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color w:val="000000"/>
        </w:rPr>
      </w:pPr>
    </w:p>
    <w:p w:rsidR="0032300F" w:rsidRPr="00D549B3" w:rsidRDefault="0032300F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32300F" w:rsidRPr="00D549B3" w:rsidRDefault="0032300F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32300F" w:rsidRPr="00D549B3" w:rsidRDefault="0032300F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32300F" w:rsidRPr="00D549B3" w:rsidRDefault="0032300F" w:rsidP="00165D77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:rsidR="007377AD" w:rsidRDefault="0032300F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color w:val="000000"/>
        </w:rPr>
      </w:pPr>
      <w:r w:rsidRPr="00D549B3">
        <w:rPr>
          <w:rFonts w:ascii="Arial" w:hAnsi="Arial" w:cs="Arial"/>
          <w:color w:val="000000"/>
        </w:rPr>
        <w:t>A continuación se lista las veinticuatro proposiciones que corresponden a la sección denominada “Las diferentes actividades que desempeña el supervisor”.</w:t>
      </w:r>
    </w:p>
    <w:p w:rsidR="0096003B" w:rsidRPr="00D549B3" w:rsidRDefault="0096003B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color w:val="000000"/>
        </w:rPr>
      </w:pPr>
    </w:p>
    <w:p w:rsidR="003C52D2" w:rsidRDefault="003C52D2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17</w:t>
      </w:r>
      <w:r w:rsidRPr="00D549B3">
        <w:rPr>
          <w:rFonts w:ascii="Arial" w:hAnsi="Arial" w:cs="Arial"/>
          <w:b/>
          <w:color w:val="000000"/>
        </w:rPr>
        <w:t xml:space="preserve">: </w:t>
      </w:r>
      <w:r w:rsidRPr="00D549B3">
        <w:rPr>
          <w:rFonts w:ascii="Arial" w:hAnsi="Arial" w:cs="Arial"/>
          <w:b/>
          <w:i/>
          <w:color w:val="000000"/>
        </w:rPr>
        <w:t>“El supervisor del MEC cumple con las leyes y disposiciones establecidas en el reglamento del sistema de supervisión educativa”.</w:t>
      </w:r>
    </w:p>
    <w:p w:rsidR="003C52D2" w:rsidRDefault="003C52D2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18</w:t>
      </w:r>
      <w:r w:rsidRPr="00D549B3">
        <w:rPr>
          <w:rFonts w:ascii="Arial" w:hAnsi="Arial" w:cs="Arial"/>
          <w:b/>
          <w:color w:val="000000"/>
        </w:rPr>
        <w:t xml:space="preserve">: </w:t>
      </w:r>
      <w:r w:rsidRPr="00D549B3">
        <w:rPr>
          <w:rFonts w:ascii="Arial" w:hAnsi="Arial" w:cs="Arial"/>
          <w:b/>
          <w:i/>
          <w:color w:val="000000"/>
        </w:rPr>
        <w:t>“El profesor recibe asesoramiento por parte del supervisor del MEC acerca de la aplicación y evaluación del plan de estudio”.</w:t>
      </w:r>
    </w:p>
    <w:p w:rsidR="003C52D2" w:rsidRDefault="003C52D2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19</w:t>
      </w:r>
      <w:r w:rsidRPr="00D549B3">
        <w:rPr>
          <w:rFonts w:ascii="Arial" w:hAnsi="Arial" w:cs="Arial"/>
          <w:b/>
          <w:color w:val="000000"/>
        </w:rPr>
        <w:t xml:space="preserve">: </w:t>
      </w:r>
      <w:r w:rsidRPr="00D549B3">
        <w:rPr>
          <w:rFonts w:ascii="Arial" w:hAnsi="Arial" w:cs="Arial"/>
          <w:b/>
          <w:i/>
          <w:color w:val="000000"/>
        </w:rPr>
        <w:t>“El supervisor ofrece asistencia pedagógica y científica a los profesores cuando estos lo requieren”.</w:t>
      </w:r>
    </w:p>
    <w:p w:rsidR="003C52D2" w:rsidRPr="00D549B3" w:rsidRDefault="003C52D2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20</w:t>
      </w:r>
      <w:r w:rsidRPr="00D549B3">
        <w:rPr>
          <w:rFonts w:ascii="Arial" w:hAnsi="Arial" w:cs="Arial"/>
          <w:b/>
          <w:color w:val="000000"/>
        </w:rPr>
        <w:t xml:space="preserve">: </w:t>
      </w:r>
      <w:r w:rsidRPr="00D549B3">
        <w:rPr>
          <w:rFonts w:ascii="Arial" w:hAnsi="Arial" w:cs="Arial"/>
          <w:b/>
          <w:i/>
          <w:color w:val="000000"/>
        </w:rPr>
        <w:t>“El supervisor trabaja conjuntamente con los directivos, personal docente y administrativo, de la institución educativa en la evaluación del rendimiento de la Unidad Educativa”.</w:t>
      </w:r>
      <w:r w:rsidRPr="00D549B3">
        <w:rPr>
          <w:rFonts w:ascii="Arial" w:hAnsi="Arial" w:cs="Arial"/>
          <w:b/>
          <w:color w:val="000000"/>
        </w:rPr>
        <w:t xml:space="preserve"> </w:t>
      </w:r>
    </w:p>
    <w:p w:rsidR="003C52D2" w:rsidRDefault="003C52D2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21</w:t>
      </w:r>
      <w:r w:rsidRPr="00D549B3">
        <w:rPr>
          <w:rFonts w:ascii="Arial" w:hAnsi="Arial" w:cs="Arial"/>
          <w:b/>
          <w:color w:val="000000"/>
        </w:rPr>
        <w:t xml:space="preserve">: </w:t>
      </w:r>
      <w:r w:rsidRPr="00D549B3">
        <w:rPr>
          <w:rFonts w:ascii="Arial" w:hAnsi="Arial" w:cs="Arial"/>
          <w:b/>
          <w:i/>
          <w:color w:val="000000"/>
        </w:rPr>
        <w:t>“El supervisor trabaja conjuntamente con los directivos, personal docente y administrativo, de la institución educativa para la evaluación de la labor cumplida por los estudiantes del establecimiento, mediante la utilización de instrumentos técnicos”.</w:t>
      </w:r>
      <w:r w:rsidRPr="00D549B3">
        <w:rPr>
          <w:rFonts w:ascii="Arial" w:hAnsi="Arial" w:cs="Arial"/>
          <w:b/>
          <w:color w:val="000000"/>
        </w:rPr>
        <w:t xml:space="preserve"> </w:t>
      </w:r>
    </w:p>
    <w:p w:rsidR="003C52D2" w:rsidRDefault="003C52D2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22</w:t>
      </w:r>
      <w:r w:rsidRPr="00D549B3">
        <w:rPr>
          <w:rFonts w:ascii="Arial" w:hAnsi="Arial" w:cs="Arial"/>
          <w:b/>
          <w:color w:val="000000"/>
        </w:rPr>
        <w:t xml:space="preserve">: </w:t>
      </w:r>
      <w:r w:rsidRPr="00D549B3">
        <w:rPr>
          <w:rFonts w:ascii="Arial" w:hAnsi="Arial" w:cs="Arial"/>
          <w:b/>
          <w:i/>
          <w:color w:val="000000"/>
        </w:rPr>
        <w:t>“El supervisor tiene la iniciativa de proponer  incrementos, reubicaciones y reajustes del personal docente de su jurisdicción en la respectiva Unidad Territorial Educativa (UTE)”.</w:t>
      </w:r>
    </w:p>
    <w:p w:rsidR="003C52D2" w:rsidRDefault="003C52D2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23</w:t>
      </w:r>
      <w:r w:rsidRPr="00D549B3">
        <w:rPr>
          <w:rFonts w:ascii="Arial" w:hAnsi="Arial" w:cs="Arial"/>
          <w:b/>
          <w:color w:val="000000"/>
        </w:rPr>
        <w:t xml:space="preserve">: </w:t>
      </w:r>
      <w:r w:rsidRPr="00D549B3">
        <w:rPr>
          <w:rFonts w:ascii="Arial" w:hAnsi="Arial" w:cs="Arial"/>
          <w:b/>
          <w:i/>
          <w:color w:val="000000"/>
        </w:rPr>
        <w:t>“El supervisor interviene en las investigaciones de los problemas técnicos y/o administrativos que se presentan en la institución educativa”.</w:t>
      </w:r>
    </w:p>
    <w:p w:rsidR="003C52D2" w:rsidRDefault="003C52D2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24</w:t>
      </w:r>
      <w:r w:rsidRPr="00D549B3">
        <w:rPr>
          <w:rFonts w:ascii="Arial" w:hAnsi="Arial" w:cs="Arial"/>
          <w:b/>
          <w:color w:val="000000"/>
        </w:rPr>
        <w:t xml:space="preserve">: </w:t>
      </w:r>
      <w:r w:rsidRPr="00D549B3">
        <w:rPr>
          <w:rFonts w:ascii="Arial" w:hAnsi="Arial" w:cs="Arial"/>
          <w:b/>
          <w:i/>
          <w:color w:val="000000"/>
        </w:rPr>
        <w:t>“El supervisor promueve la utilización de metodologías acorde con el plan de estudio de la Institución Educativa”</w:t>
      </w:r>
      <w:r w:rsidR="0096003B">
        <w:rPr>
          <w:rFonts w:ascii="Arial" w:hAnsi="Arial" w:cs="Arial"/>
          <w:b/>
          <w:i/>
          <w:color w:val="000000"/>
        </w:rPr>
        <w:t>.</w:t>
      </w:r>
    </w:p>
    <w:p w:rsidR="003C52D2" w:rsidRDefault="003C52D2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25</w:t>
      </w:r>
      <w:r w:rsidRPr="00D549B3">
        <w:rPr>
          <w:rFonts w:ascii="Arial" w:hAnsi="Arial" w:cs="Arial"/>
          <w:b/>
          <w:color w:val="000000"/>
        </w:rPr>
        <w:t xml:space="preserve">: </w:t>
      </w:r>
      <w:r w:rsidRPr="00D549B3">
        <w:rPr>
          <w:rFonts w:ascii="Arial" w:hAnsi="Arial" w:cs="Arial"/>
          <w:b/>
          <w:i/>
          <w:color w:val="000000"/>
        </w:rPr>
        <w:t>“El supervisor estimula las actividades y participación de la comunidad en beneficio del plantel y viceversa”.</w:t>
      </w:r>
    </w:p>
    <w:p w:rsidR="003C52D2" w:rsidRDefault="003C52D2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26</w:t>
      </w:r>
      <w:r w:rsidRPr="00D549B3">
        <w:rPr>
          <w:rFonts w:ascii="Arial" w:hAnsi="Arial" w:cs="Arial"/>
          <w:b/>
          <w:color w:val="000000"/>
        </w:rPr>
        <w:t>:</w:t>
      </w:r>
      <w:r w:rsidRPr="00D549B3">
        <w:rPr>
          <w:rFonts w:ascii="Arial" w:hAnsi="Arial" w:cs="Arial"/>
          <w:b/>
          <w:i/>
          <w:color w:val="000000"/>
        </w:rPr>
        <w:t xml:space="preserve"> “El supervisor asesora al gobierno estudiantil en la formulación de sus actividades”. </w:t>
      </w:r>
    </w:p>
    <w:p w:rsidR="003C52D2" w:rsidRDefault="003C52D2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27</w:t>
      </w:r>
      <w:r w:rsidRPr="00D549B3">
        <w:rPr>
          <w:rFonts w:ascii="Arial" w:hAnsi="Arial" w:cs="Arial"/>
          <w:b/>
          <w:color w:val="000000"/>
        </w:rPr>
        <w:t xml:space="preserve">: </w:t>
      </w:r>
      <w:r w:rsidRPr="00D549B3">
        <w:rPr>
          <w:rFonts w:ascii="Arial" w:hAnsi="Arial" w:cs="Arial"/>
          <w:b/>
          <w:i/>
          <w:color w:val="000000"/>
        </w:rPr>
        <w:t xml:space="preserve">“El supervisor  evalúa el desempeño del gobierno estudiantil”. </w:t>
      </w:r>
    </w:p>
    <w:p w:rsidR="003C52D2" w:rsidRDefault="003C52D2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28</w:t>
      </w:r>
      <w:r w:rsidRPr="00D549B3">
        <w:rPr>
          <w:rFonts w:ascii="Arial" w:hAnsi="Arial" w:cs="Arial"/>
          <w:b/>
          <w:color w:val="000000"/>
        </w:rPr>
        <w:t>:</w:t>
      </w:r>
      <w:r w:rsidRPr="00D549B3">
        <w:rPr>
          <w:rFonts w:ascii="Arial" w:hAnsi="Arial" w:cs="Arial"/>
          <w:b/>
          <w:i/>
          <w:color w:val="000000"/>
        </w:rPr>
        <w:t xml:space="preserve"> “El supervisor</w:t>
      </w:r>
      <w:r w:rsidR="009656FB" w:rsidRPr="00D549B3">
        <w:rPr>
          <w:rFonts w:ascii="Arial" w:hAnsi="Arial" w:cs="Arial"/>
          <w:b/>
          <w:i/>
          <w:color w:val="000000"/>
        </w:rPr>
        <w:t xml:space="preserve">  asesora </w:t>
      </w:r>
      <w:r w:rsidRPr="00D549B3">
        <w:rPr>
          <w:rFonts w:ascii="Arial" w:hAnsi="Arial" w:cs="Arial"/>
          <w:b/>
          <w:i/>
          <w:color w:val="000000"/>
        </w:rPr>
        <w:t xml:space="preserve"> al comité central de padres de familia”.</w:t>
      </w:r>
    </w:p>
    <w:p w:rsidR="00E70B2C" w:rsidRDefault="00297238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29</w:t>
      </w:r>
      <w:r w:rsidRPr="00D549B3">
        <w:rPr>
          <w:rFonts w:ascii="Arial" w:hAnsi="Arial" w:cs="Arial"/>
          <w:b/>
          <w:color w:val="000000"/>
        </w:rPr>
        <w:t>:</w:t>
      </w:r>
      <w:r w:rsidRPr="00D549B3">
        <w:rPr>
          <w:rFonts w:ascii="Arial" w:hAnsi="Arial" w:cs="Arial"/>
          <w:b/>
          <w:i/>
          <w:color w:val="000000"/>
        </w:rPr>
        <w:t xml:space="preserve"> “</w:t>
      </w:r>
      <w:r w:rsidR="00E70B2C" w:rsidRPr="00D549B3">
        <w:rPr>
          <w:rFonts w:ascii="Arial" w:hAnsi="Arial" w:cs="Arial"/>
          <w:b/>
          <w:i/>
          <w:color w:val="000000"/>
        </w:rPr>
        <w:t>EL supervisor  evalúa el desempeño del comité central de padres de familia</w:t>
      </w:r>
      <w:r w:rsidRPr="00D549B3">
        <w:rPr>
          <w:rFonts w:ascii="Arial" w:hAnsi="Arial" w:cs="Arial"/>
          <w:b/>
          <w:i/>
          <w:color w:val="000000"/>
        </w:rPr>
        <w:t>”</w:t>
      </w:r>
      <w:r w:rsidR="00E70B2C" w:rsidRPr="00D549B3">
        <w:rPr>
          <w:rFonts w:ascii="Arial" w:hAnsi="Arial" w:cs="Arial"/>
          <w:b/>
          <w:i/>
          <w:color w:val="000000"/>
        </w:rPr>
        <w:t>.</w:t>
      </w:r>
    </w:p>
    <w:p w:rsidR="00E70B2C" w:rsidRDefault="00297238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30</w:t>
      </w:r>
      <w:r w:rsidRPr="00D549B3">
        <w:rPr>
          <w:rFonts w:ascii="Arial" w:hAnsi="Arial" w:cs="Arial"/>
          <w:b/>
          <w:color w:val="000000"/>
        </w:rPr>
        <w:t>:</w:t>
      </w:r>
      <w:r w:rsidRPr="00D549B3">
        <w:rPr>
          <w:rFonts w:ascii="Arial" w:hAnsi="Arial" w:cs="Arial"/>
          <w:b/>
          <w:i/>
          <w:color w:val="000000"/>
        </w:rPr>
        <w:t xml:space="preserve"> “</w:t>
      </w:r>
      <w:r w:rsidR="00E70B2C" w:rsidRPr="00D549B3">
        <w:rPr>
          <w:rFonts w:ascii="Arial" w:hAnsi="Arial" w:cs="Arial"/>
          <w:b/>
          <w:i/>
          <w:color w:val="000000"/>
        </w:rPr>
        <w:t>En términos generales, la labor que realiza el supervisor es adecuada</w:t>
      </w:r>
      <w:r w:rsidRPr="00D549B3">
        <w:rPr>
          <w:rFonts w:ascii="Arial" w:hAnsi="Arial" w:cs="Arial"/>
          <w:b/>
          <w:i/>
          <w:color w:val="000000"/>
        </w:rPr>
        <w:t>”</w:t>
      </w:r>
      <w:r w:rsidR="00E70B2C" w:rsidRPr="00D549B3">
        <w:rPr>
          <w:rFonts w:ascii="Arial" w:hAnsi="Arial" w:cs="Arial"/>
          <w:b/>
          <w:i/>
          <w:color w:val="000000"/>
        </w:rPr>
        <w:t>.</w:t>
      </w:r>
    </w:p>
    <w:p w:rsidR="00E70B2C" w:rsidRDefault="00297238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31</w:t>
      </w:r>
      <w:r w:rsidRPr="00D549B3">
        <w:rPr>
          <w:rFonts w:ascii="Arial" w:hAnsi="Arial" w:cs="Arial"/>
          <w:b/>
          <w:color w:val="000000"/>
        </w:rPr>
        <w:t>:</w:t>
      </w:r>
      <w:r w:rsidRPr="00D549B3">
        <w:rPr>
          <w:rFonts w:ascii="Arial" w:hAnsi="Arial" w:cs="Arial"/>
          <w:b/>
          <w:i/>
          <w:color w:val="000000"/>
        </w:rPr>
        <w:t xml:space="preserve"> “</w:t>
      </w:r>
      <w:r w:rsidR="00E70B2C" w:rsidRPr="00D549B3">
        <w:rPr>
          <w:rFonts w:ascii="Arial" w:hAnsi="Arial" w:cs="Arial"/>
          <w:b/>
          <w:i/>
          <w:color w:val="000000"/>
        </w:rPr>
        <w:t>Los supervisores del MEC cuentan con la formación y nivel de preparación adecuada para ejercer de manera efectiva su labor supervisora</w:t>
      </w:r>
      <w:r w:rsidRPr="00D549B3">
        <w:rPr>
          <w:rFonts w:ascii="Arial" w:hAnsi="Arial" w:cs="Arial"/>
          <w:b/>
          <w:i/>
          <w:color w:val="000000"/>
        </w:rPr>
        <w:t>”</w:t>
      </w:r>
      <w:r w:rsidR="00E70B2C" w:rsidRPr="00D549B3">
        <w:rPr>
          <w:rFonts w:ascii="Arial" w:hAnsi="Arial" w:cs="Arial"/>
          <w:b/>
          <w:i/>
          <w:color w:val="000000"/>
        </w:rPr>
        <w:t xml:space="preserve">.  </w:t>
      </w:r>
    </w:p>
    <w:p w:rsidR="00E70B2C" w:rsidRPr="00D549B3" w:rsidRDefault="00297238" w:rsidP="00165D77">
      <w:pPr>
        <w:tabs>
          <w:tab w:val="num" w:pos="900"/>
        </w:tabs>
        <w:spacing w:line="480" w:lineRule="auto"/>
        <w:ind w:left="900"/>
        <w:jc w:val="both"/>
        <w:rPr>
          <w:rFonts w:ascii="Arial" w:hAnsi="Arial" w:cs="Arial"/>
          <w:b/>
          <w:i/>
          <w:color w:val="000000"/>
        </w:rPr>
      </w:pPr>
      <w:r w:rsidRPr="00D549B3">
        <w:rPr>
          <w:rFonts w:ascii="Arial" w:hAnsi="Arial" w:cs="Arial"/>
          <w:b/>
          <w:color w:val="000000"/>
        </w:rPr>
        <w:t>X</w:t>
      </w:r>
      <w:r w:rsidRPr="00D549B3">
        <w:rPr>
          <w:rFonts w:ascii="Arial" w:hAnsi="Arial" w:cs="Arial"/>
          <w:b/>
          <w:color w:val="000000"/>
          <w:vertAlign w:val="subscript"/>
        </w:rPr>
        <w:t>32</w:t>
      </w:r>
      <w:r w:rsidRPr="00D549B3">
        <w:rPr>
          <w:rFonts w:ascii="Arial" w:hAnsi="Arial" w:cs="Arial"/>
          <w:b/>
          <w:color w:val="000000"/>
        </w:rPr>
        <w:t>:</w:t>
      </w:r>
      <w:r w:rsidRPr="00D549B3">
        <w:rPr>
          <w:rFonts w:ascii="Arial" w:hAnsi="Arial" w:cs="Arial"/>
          <w:b/>
          <w:i/>
          <w:color w:val="000000"/>
        </w:rPr>
        <w:t xml:space="preserve"> “L</w:t>
      </w:r>
      <w:r w:rsidR="00E70B2C" w:rsidRPr="00D549B3">
        <w:rPr>
          <w:rFonts w:ascii="Arial" w:hAnsi="Arial" w:cs="Arial"/>
          <w:b/>
          <w:i/>
          <w:color w:val="000000"/>
        </w:rPr>
        <w:t>a cantidad de visitas que efectúa el supervisor del MEC es suficiente para cumplir con las responsabilidades que sus funciones le exigen.</w:t>
      </w:r>
      <w:r w:rsidRPr="00D549B3">
        <w:rPr>
          <w:rFonts w:ascii="Arial" w:hAnsi="Arial" w:cs="Arial"/>
          <w:b/>
          <w:i/>
          <w:color w:val="000000"/>
        </w:rPr>
        <w:t>”</w:t>
      </w:r>
    </w:p>
    <w:p w:rsidR="007377AD" w:rsidRPr="00D549B3" w:rsidRDefault="00E70B2C" w:rsidP="00D549B3">
      <w:pPr>
        <w:spacing w:line="480" w:lineRule="auto"/>
        <w:ind w:left="540"/>
        <w:jc w:val="both"/>
      </w:pPr>
      <w:r w:rsidRPr="00D549B3">
        <w:t xml:space="preserve"> </w:t>
      </w:r>
    </w:p>
    <w:sectPr w:rsidR="007377AD" w:rsidRPr="00D549B3" w:rsidSect="00F6604E">
      <w:headerReference w:type="default" r:id="rId13"/>
      <w:footerReference w:type="even" r:id="rId14"/>
      <w:footerReference w:type="default" r:id="rId15"/>
      <w:pgSz w:w="11906" w:h="16838"/>
      <w:pgMar w:top="2268" w:right="1361" w:bottom="2268" w:left="2268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48" w:rsidRDefault="008C7148">
      <w:r>
        <w:separator/>
      </w:r>
    </w:p>
  </w:endnote>
  <w:endnote w:type="continuationSeparator" w:id="1">
    <w:p w:rsidR="008C7148" w:rsidRDefault="008C7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A4" w:rsidRDefault="00867CA4" w:rsidP="00636D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7CA4" w:rsidRDefault="00867CA4" w:rsidP="00867CA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A4" w:rsidRPr="00F6604E" w:rsidRDefault="00867CA4" w:rsidP="00F660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48" w:rsidRDefault="008C7148">
      <w:r>
        <w:separator/>
      </w:r>
    </w:p>
  </w:footnote>
  <w:footnote w:type="continuationSeparator" w:id="1">
    <w:p w:rsidR="008C7148" w:rsidRDefault="008C7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B3" w:rsidRPr="00D549B3" w:rsidRDefault="00D549B3" w:rsidP="00D549B3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2624C">
      <w:rPr>
        <w:rStyle w:val="Nmerodepgina"/>
        <w:noProof/>
      </w:rPr>
      <w:t>20</w:t>
    </w:r>
    <w:r>
      <w:rPr>
        <w:rStyle w:val="Nmerodep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F32"/>
    <w:multiLevelType w:val="multilevel"/>
    <w:tmpl w:val="EBBC13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2.3.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Restart w:val="0"/>
      <w:lvlText w:val="%1.4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683461"/>
    <w:multiLevelType w:val="multilevel"/>
    <w:tmpl w:val="62C24C62"/>
    <w:styleLink w:val="Estilo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8070D07"/>
    <w:multiLevelType w:val="multilevel"/>
    <w:tmpl w:val="62C24C62"/>
    <w:styleLink w:val="Estilo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B0A5DFD"/>
    <w:multiLevelType w:val="multilevel"/>
    <w:tmpl w:val="952C2D5A"/>
    <w:lvl w:ilvl="0">
      <w:start w:val="2"/>
      <w:numFmt w:val="decimal"/>
      <w:pStyle w:val="Ttulo1"/>
      <w:lvlText w:val="%1.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Ttulo3"/>
      <w:lvlText w:val="%1%3.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DA70219"/>
    <w:multiLevelType w:val="multilevel"/>
    <w:tmpl w:val="BDA628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3.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1.%2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3776888"/>
    <w:multiLevelType w:val="multilevel"/>
    <w:tmpl w:val="1714C28A"/>
    <w:lvl w:ilvl="0">
      <w:start w:val="2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FC73D38"/>
    <w:multiLevelType w:val="multilevel"/>
    <w:tmpl w:val="E73689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3.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4"/>
      <w:numFmt w:val="decimal"/>
      <w:lvlText w:val="%3%1.%2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none"/>
        <w:lvlText w:val="2.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numFmt w:val="none"/>
        <w:lvlRestart w:val="0"/>
        <w:isLgl/>
        <w:lvlText w:val="2.3.1"/>
        <w:lvlJc w:val="left"/>
        <w:pPr>
          <w:tabs>
            <w:tab w:val="num" w:pos="1440"/>
          </w:tabs>
          <w:ind w:left="1224" w:hanging="504"/>
        </w:pPr>
        <w:rPr>
          <w:rFonts w:hint="default"/>
          <w:b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9">
    <w:abstractNumId w:val="6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none"/>
        <w:lvlText w:val="2.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numFmt w:val="none"/>
        <w:lvlRestart w:val="0"/>
        <w:isLgl/>
        <w:lvlText w:val="2.4.1"/>
        <w:lvlJc w:val="left"/>
        <w:pPr>
          <w:tabs>
            <w:tab w:val="num" w:pos="720"/>
          </w:tabs>
          <w:ind w:left="504" w:hanging="504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0">
    <w:abstractNumId w:val="6"/>
    <w:lvlOverride w:ilvl="0">
      <w:lvl w:ilvl="0">
        <w:start w:val="2"/>
        <w:numFmt w:val="decimal"/>
        <w:lvlText w:val="%1.1."/>
        <w:lvlJc w:val="left"/>
        <w:pPr>
          <w:tabs>
            <w:tab w:val="num" w:pos="432"/>
          </w:tabs>
          <w:ind w:left="432" w:hanging="432"/>
        </w:pPr>
        <w:rPr>
          <w:rFonts w:ascii="Verdana" w:hAnsi="Verdana" w:hint="default"/>
          <w:b/>
          <w:i w:val="0"/>
          <w:color w:val="auto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4"/>
        <w:numFmt w:val="none"/>
        <w:lvlText w:val="2.4.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D13"/>
    <w:rsid w:val="000062D5"/>
    <w:rsid w:val="00021F1D"/>
    <w:rsid w:val="00022338"/>
    <w:rsid w:val="000304C0"/>
    <w:rsid w:val="00065A75"/>
    <w:rsid w:val="00095F0A"/>
    <w:rsid w:val="000F3EE7"/>
    <w:rsid w:val="00125F08"/>
    <w:rsid w:val="00135484"/>
    <w:rsid w:val="00150E7E"/>
    <w:rsid w:val="00165D77"/>
    <w:rsid w:val="001742F1"/>
    <w:rsid w:val="00192570"/>
    <w:rsid w:val="001A565E"/>
    <w:rsid w:val="001B4C92"/>
    <w:rsid w:val="00227693"/>
    <w:rsid w:val="00253317"/>
    <w:rsid w:val="00297238"/>
    <w:rsid w:val="002A4024"/>
    <w:rsid w:val="002B1710"/>
    <w:rsid w:val="0032300F"/>
    <w:rsid w:val="0036169E"/>
    <w:rsid w:val="003C2516"/>
    <w:rsid w:val="003C52D2"/>
    <w:rsid w:val="003F1AB5"/>
    <w:rsid w:val="003F4B6F"/>
    <w:rsid w:val="003F6B11"/>
    <w:rsid w:val="0041140A"/>
    <w:rsid w:val="00416860"/>
    <w:rsid w:val="00427F15"/>
    <w:rsid w:val="004549C2"/>
    <w:rsid w:val="00491E60"/>
    <w:rsid w:val="004A3A88"/>
    <w:rsid w:val="004D7E74"/>
    <w:rsid w:val="00516D7A"/>
    <w:rsid w:val="00582EA2"/>
    <w:rsid w:val="005A761D"/>
    <w:rsid w:val="005A7F9E"/>
    <w:rsid w:val="005F71CA"/>
    <w:rsid w:val="00601AE6"/>
    <w:rsid w:val="006338A1"/>
    <w:rsid w:val="00636D0D"/>
    <w:rsid w:val="006954BB"/>
    <w:rsid w:val="006A7537"/>
    <w:rsid w:val="0072624C"/>
    <w:rsid w:val="007377AD"/>
    <w:rsid w:val="00750390"/>
    <w:rsid w:val="007612BE"/>
    <w:rsid w:val="007630A9"/>
    <w:rsid w:val="00787D13"/>
    <w:rsid w:val="007E0D9E"/>
    <w:rsid w:val="007F276F"/>
    <w:rsid w:val="008028FE"/>
    <w:rsid w:val="0081109E"/>
    <w:rsid w:val="00812792"/>
    <w:rsid w:val="008628B3"/>
    <w:rsid w:val="00867CA4"/>
    <w:rsid w:val="008755FE"/>
    <w:rsid w:val="008A6607"/>
    <w:rsid w:val="008B3595"/>
    <w:rsid w:val="008B5CEC"/>
    <w:rsid w:val="008C31ED"/>
    <w:rsid w:val="008C7148"/>
    <w:rsid w:val="008D7408"/>
    <w:rsid w:val="008D7936"/>
    <w:rsid w:val="009038D1"/>
    <w:rsid w:val="00932FC9"/>
    <w:rsid w:val="00957EE6"/>
    <w:rsid w:val="0096003B"/>
    <w:rsid w:val="009656FB"/>
    <w:rsid w:val="00974751"/>
    <w:rsid w:val="0097555E"/>
    <w:rsid w:val="00996DC8"/>
    <w:rsid w:val="009D2B46"/>
    <w:rsid w:val="00A018C2"/>
    <w:rsid w:val="00A2010C"/>
    <w:rsid w:val="00A40C9A"/>
    <w:rsid w:val="00A40F83"/>
    <w:rsid w:val="00A55B5B"/>
    <w:rsid w:val="00AA11DA"/>
    <w:rsid w:val="00AA60E3"/>
    <w:rsid w:val="00AC6F7D"/>
    <w:rsid w:val="00AD2D6C"/>
    <w:rsid w:val="00AF170B"/>
    <w:rsid w:val="00B07E8E"/>
    <w:rsid w:val="00B07F2E"/>
    <w:rsid w:val="00B3781B"/>
    <w:rsid w:val="00B44E01"/>
    <w:rsid w:val="00BB146E"/>
    <w:rsid w:val="00BC5F4E"/>
    <w:rsid w:val="00BD3952"/>
    <w:rsid w:val="00BE29BF"/>
    <w:rsid w:val="00C25C57"/>
    <w:rsid w:val="00C7538B"/>
    <w:rsid w:val="00C91F26"/>
    <w:rsid w:val="00CA2E0B"/>
    <w:rsid w:val="00CC4CB8"/>
    <w:rsid w:val="00CF0405"/>
    <w:rsid w:val="00D03EBF"/>
    <w:rsid w:val="00D20DBB"/>
    <w:rsid w:val="00D51D78"/>
    <w:rsid w:val="00D549B3"/>
    <w:rsid w:val="00D876AC"/>
    <w:rsid w:val="00DA3673"/>
    <w:rsid w:val="00DD4670"/>
    <w:rsid w:val="00DF72FF"/>
    <w:rsid w:val="00E70B2C"/>
    <w:rsid w:val="00E75184"/>
    <w:rsid w:val="00E7601D"/>
    <w:rsid w:val="00EA2427"/>
    <w:rsid w:val="00EA6285"/>
    <w:rsid w:val="00EB58A8"/>
    <w:rsid w:val="00EE1D2E"/>
    <w:rsid w:val="00F440D5"/>
    <w:rsid w:val="00F6604E"/>
    <w:rsid w:val="00FA32B6"/>
    <w:rsid w:val="00FA4EF9"/>
    <w:rsid w:val="00FB4322"/>
    <w:rsid w:val="00FD018C"/>
    <w:rsid w:val="00FE35BD"/>
    <w:rsid w:val="00FF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C0"/>
    <w:rPr>
      <w:sz w:val="24"/>
      <w:szCs w:val="24"/>
    </w:rPr>
  </w:style>
  <w:style w:type="paragraph" w:styleId="Ttulo1">
    <w:name w:val="heading 1"/>
    <w:basedOn w:val="Normal"/>
    <w:next w:val="Normal"/>
    <w:qFormat/>
    <w:rsid w:val="00DF72FF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01AE6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1AE6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1AE6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1AE6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01AE6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1AE6"/>
    <w:pPr>
      <w:numPr>
        <w:ilvl w:val="6"/>
        <w:numId w:val="6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601AE6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601AE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5A7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D549B3"/>
    <w:pPr>
      <w:tabs>
        <w:tab w:val="center" w:pos="4252"/>
        <w:tab w:val="right" w:pos="8504"/>
      </w:tabs>
    </w:pPr>
  </w:style>
  <w:style w:type="numbering" w:customStyle="1" w:styleId="Estilo1">
    <w:name w:val="Estilo1"/>
    <w:rsid w:val="00CF0405"/>
    <w:pPr>
      <w:numPr>
        <w:numId w:val="3"/>
      </w:numPr>
    </w:pPr>
  </w:style>
  <w:style w:type="numbering" w:customStyle="1" w:styleId="Estilo2">
    <w:name w:val="Estilo2"/>
    <w:rsid w:val="00CF0405"/>
    <w:pPr>
      <w:numPr>
        <w:numId w:val="4"/>
      </w:numPr>
    </w:pPr>
  </w:style>
  <w:style w:type="paragraph" w:styleId="Piedepgina">
    <w:name w:val="footer"/>
    <w:basedOn w:val="Normal"/>
    <w:rsid w:val="00D549B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4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2187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II</vt:lpstr>
    </vt:vector>
  </TitlesOfParts>
  <Company/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II</dc:title>
  <dc:subject/>
  <dc:creator>WINDOWS</dc:creator>
  <cp:keywords/>
  <dc:description/>
  <cp:lastModifiedBy>Ayudante</cp:lastModifiedBy>
  <cp:revision>2</cp:revision>
  <dcterms:created xsi:type="dcterms:W3CDTF">2009-07-06T13:43:00Z</dcterms:created>
  <dcterms:modified xsi:type="dcterms:W3CDTF">2009-07-06T13:43:00Z</dcterms:modified>
</cp:coreProperties>
</file>