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90"/>
        <w:gridCol w:w="5760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</w:tc>
        <w:tc>
          <w:tcPr>
            <w:tcW w:w="5760" w:type="dxa"/>
          </w:tcPr>
          <w:p w:rsidR="00000000" w:rsidRDefault="00670182">
            <w:pPr>
              <w:pStyle w:val="BodyText2"/>
              <w:jc w:val="center"/>
              <w:rPr>
                <w:rFonts w:ascii="Arial" w:hAnsi="Arial" w:cs="Arial"/>
                <w:b/>
                <w:iCs/>
                <w:sz w:val="32"/>
              </w:rPr>
            </w:pPr>
          </w:p>
          <w:p w:rsidR="00000000" w:rsidRDefault="00670182">
            <w:pPr>
              <w:pStyle w:val="BodyText2"/>
              <w:jc w:val="center"/>
              <w:rPr>
                <w:rFonts w:ascii="Arial" w:hAnsi="Arial" w:cs="Arial"/>
                <w:b/>
                <w:iCs/>
                <w:sz w:val="40"/>
              </w:rPr>
            </w:pPr>
            <w:r>
              <w:rPr>
                <w:rFonts w:ascii="Arial" w:hAnsi="Arial" w:cs="Arial"/>
                <w:b/>
                <w:iCs/>
                <w:sz w:val="40"/>
              </w:rPr>
              <w:t>ÍNDICE DE CUADROS</w:t>
            </w:r>
          </w:p>
          <w:p w:rsidR="00000000" w:rsidRDefault="00670182">
            <w:pPr>
              <w:pStyle w:val="BodyText2"/>
              <w:jc w:val="center"/>
              <w:rPr>
                <w:rFonts w:ascii="Arial" w:hAnsi="Arial" w:cs="Arial"/>
                <w:b/>
                <w:iCs/>
                <w:sz w:val="32"/>
              </w:rPr>
            </w:pPr>
          </w:p>
          <w:p w:rsidR="00000000" w:rsidRDefault="00670182">
            <w:pPr>
              <w:pStyle w:val="BodyText2"/>
              <w:jc w:val="center"/>
              <w:rPr>
                <w:rFonts w:ascii="Arial" w:hAnsi="Arial" w:cs="Arial"/>
                <w:b/>
                <w:iCs/>
                <w:sz w:val="32"/>
              </w:rPr>
            </w:pP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</w:tc>
        <w:tc>
          <w:tcPr>
            <w:tcW w:w="5760" w:type="dxa"/>
          </w:tcPr>
          <w:p w:rsidR="00000000" w:rsidRDefault="00670182">
            <w:pPr>
              <w:pStyle w:val="BodyText2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22"/>
              </w:rPr>
              <w:t>Pag</w:t>
            </w:r>
            <w:proofErr w:type="spellEnd"/>
            <w:r>
              <w:rPr>
                <w:rFonts w:ascii="Arial" w:hAnsi="Arial" w:cs="Arial"/>
                <w:bCs/>
                <w:iCs/>
                <w:sz w:val="22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1.1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</w:rPr>
              <w:t>Población de Manabí vs. Población nacional</w:t>
            </w:r>
            <w:r>
              <w:rPr>
                <w:rFonts w:ascii="Arial" w:hAnsi="Arial" w:cs="Arial"/>
                <w:bCs/>
                <w:iCs/>
                <w:sz w:val="22"/>
              </w:rPr>
              <w:t xml:space="preserve"> Censos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</w:rPr>
              <w:t>1950 – 2001.......................................................................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</w:rPr>
              <w:t>Cuadro 1.2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</w:tc>
        <w:tc>
          <w:tcPr>
            <w:tcW w:w="5760" w:type="dxa"/>
          </w:tcPr>
          <w:p w:rsidR="00000000" w:rsidRDefault="006701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</w:rPr>
              <w:t>Manabí: Población Total, Urbana y Rural</w:t>
            </w:r>
          </w:p>
          <w:p w:rsidR="00000000" w:rsidRDefault="006701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</w:rPr>
              <w:t>Porcentajes y Tasas de C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</w:rPr>
              <w:t>recimiento Poblacional Censos 1950 – 1990.......................................................................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pStyle w:val="Ttulo9"/>
              <w:jc w:val="both"/>
              <w:rPr>
                <w:rFonts w:ascii="Arial" w:hAnsi="Arial" w:cs="Arial"/>
                <w:b w:val="0"/>
                <w:bCs/>
                <w:i w:val="0"/>
                <w:sz w:val="22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2"/>
              </w:rPr>
              <w:t>Cuadro 1.3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</w:rPr>
              <w:t>Manabí: Población de 10 años  y más de edad, población analfabeta y tasa de analfabetismo, según área y sexo Censos 1982 – 1990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</w:rPr>
              <w:t>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 xml:space="preserve">Cuadro 3.1 </w:t>
            </w:r>
          </w:p>
        </w:tc>
        <w:tc>
          <w:tcPr>
            <w:tcW w:w="5760" w:type="dxa"/>
          </w:tcPr>
          <w:p w:rsidR="00000000" w:rsidRDefault="00670182">
            <w:pPr>
              <w:pStyle w:val="BodyText2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val="es-EC"/>
              </w:rPr>
              <w:t>Grupos de funcionarios de la educación fiscal...................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3.2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Distribución de frecuencia: Clasificación de funciones......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 xml:space="preserve">Cuadro </w:t>
            </w:r>
            <w:r>
              <w:rPr>
                <w:rFonts w:ascii="Arial" w:hAnsi="Arial" w:cs="Arial"/>
                <w:bCs/>
                <w:iCs/>
                <w:sz w:val="22"/>
              </w:rPr>
              <w:t>3.3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Distribución de frecuencias: Provincia de nacimiento........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3.4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 xml:space="preserve">Indicadores estadísticos: </w:t>
            </w:r>
            <w:r>
              <w:rPr>
                <w:rFonts w:ascii="Arial" w:hAnsi="Arial" w:cs="Arial"/>
                <w:bCs/>
                <w:iCs/>
                <w:sz w:val="22"/>
              </w:rPr>
              <w:t>Edad 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3.5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</w:t>
            </w: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istribución de frecuencias: Sexo......................................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3.6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Distribución de frecuencias: Estado Civil...........................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3.7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Distribución de frecuencias:</w:t>
            </w: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 xml:space="preserve"> Nacionalidad</w:t>
            </w:r>
            <w:r>
              <w:rPr>
                <w:rFonts w:ascii="Arial" w:hAnsi="Arial" w:cs="Arial"/>
                <w:bCs/>
                <w:iCs/>
                <w:sz w:val="22"/>
              </w:rPr>
              <w:t xml:space="preserve"> 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3.8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Distribución de frecuencias: Provincia donde habita 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3.9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Distribución de frecuencias: Cantón donde habita.............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</w:t>
            </w:r>
            <w:r>
              <w:rPr>
                <w:rFonts w:ascii="Arial" w:hAnsi="Arial" w:cs="Arial"/>
                <w:bCs/>
                <w:iCs/>
                <w:sz w:val="22"/>
              </w:rPr>
              <w:t>uadro 3.10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Distribución de las mayores frecuencias: Cantón donde habita..................................................................................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3.11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Distribución de frecuencias:</w:t>
            </w: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 xml:space="preserve"> Parroquias del Cantón Portoviejo...........................................................................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3.12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Distribución de frecuencias: Parroquias por zonas del cantón Portoviejo</w:t>
            </w:r>
            <w:r>
              <w:rPr>
                <w:rFonts w:ascii="Arial" w:hAnsi="Arial" w:cs="Arial"/>
                <w:bCs/>
                <w:iCs/>
                <w:sz w:val="22"/>
              </w:rPr>
              <w:t xml:space="preserve"> ..............................</w:t>
            </w:r>
            <w:r>
              <w:rPr>
                <w:rFonts w:ascii="Arial" w:hAnsi="Arial" w:cs="Arial"/>
                <w:bCs/>
                <w:iCs/>
                <w:sz w:val="22"/>
              </w:rPr>
              <w:t>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3.13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Distribución de frecuencias: Parroquias del Cantón Chone.................................................................................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3.14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</w:t>
            </w: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Distribución de frecuencias: Parroquias por zonas del cantón Chone</w:t>
            </w:r>
            <w:r>
              <w:rPr>
                <w:rFonts w:ascii="Arial" w:hAnsi="Arial" w:cs="Arial"/>
                <w:bCs/>
                <w:iCs/>
                <w:sz w:val="22"/>
              </w:rPr>
              <w:t xml:space="preserve"> 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lastRenderedPageBreak/>
              <w:t>Cuadro 3.15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 xml:space="preserve">Distribución de frecuencias: </w:t>
            </w:r>
            <w:r>
              <w:rPr>
                <w:rFonts w:ascii="Arial" w:hAnsi="Arial" w:cs="Arial"/>
                <w:bCs/>
                <w:iCs/>
                <w:sz w:val="22"/>
              </w:rPr>
              <w:t>Instrucción formal................</w:t>
            </w:r>
            <w:r>
              <w:rPr>
                <w:rFonts w:ascii="Arial" w:hAnsi="Arial" w:cs="Arial"/>
                <w:bCs/>
                <w:iCs/>
                <w:sz w:val="22"/>
              </w:rPr>
              <w:t>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3.16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 xml:space="preserve">Distribución de frecuencias: </w:t>
            </w:r>
            <w:r>
              <w:rPr>
                <w:rFonts w:ascii="Arial" w:hAnsi="Arial" w:cs="Arial"/>
                <w:bCs/>
                <w:iCs/>
                <w:sz w:val="22"/>
              </w:rPr>
              <w:t>Título docente.......................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3.17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 xml:space="preserve">Distribución de frecuencias: </w:t>
            </w:r>
            <w:r>
              <w:rPr>
                <w:rFonts w:ascii="Arial" w:hAnsi="Arial" w:cs="Arial"/>
                <w:bCs/>
                <w:iCs/>
                <w:sz w:val="22"/>
              </w:rPr>
              <w:t>Especialización  docente.......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3.18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</w:t>
            </w: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 xml:space="preserve">Distribución de frecuencias: </w:t>
            </w:r>
            <w:r>
              <w:rPr>
                <w:rFonts w:ascii="Arial" w:hAnsi="Arial" w:cs="Arial"/>
                <w:bCs/>
                <w:iCs/>
                <w:sz w:val="22"/>
              </w:rPr>
              <w:t>Titulo no docente 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3.19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Distribución de frecuencias: Clase de titulo.......................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3.20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Distribución de f</w:t>
            </w:r>
            <w:r>
              <w:rPr>
                <w:rFonts w:ascii="Arial" w:hAnsi="Arial" w:cs="Arial"/>
                <w:bCs/>
                <w:iCs/>
                <w:sz w:val="22"/>
              </w:rPr>
              <w:t>recuencias: Tipo de nombramiento..........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3.21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Indicadores estadísticos: años de experiencia...................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3.22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Distribución de frecuencias: años de experiencia........</w:t>
            </w: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3.23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Indicadores estadísticos: Escala nominal..........................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3.24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Indicadores estadísticos: Escala Económica.....................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3.25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</w:t>
            </w: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Distribución de frecuencias: Tipo de Institución donde labora.................................................................................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3.26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Distribución de frecuencia: Cantón donde labora</w:t>
            </w:r>
            <w:r>
              <w:rPr>
                <w:rFonts w:ascii="Arial" w:hAnsi="Arial" w:cs="Arial"/>
                <w:bCs/>
                <w:iCs/>
                <w:sz w:val="22"/>
              </w:rPr>
              <w:t xml:space="preserve"> 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3.27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tabs>
                <w:tab w:val="left" w:pos="1780"/>
              </w:tabs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Distribución de frecuencias: Parroquias del cantón Portoviejo donde labora.....................................................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3.28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Distribución de frec</w:t>
            </w: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uencia: Parroquias del cantón Bolívar donde labora 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3.29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Distribución de frecuencia:</w:t>
            </w: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Parroquias del cantón Chone donde labora .....................</w:t>
            </w: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3.30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Distribución de frecuencia: Parroquias del cantón El Carmen donde labora 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3.31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</w:t>
            </w: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res o Rectores</w:t>
            </w:r>
          </w:p>
          <w:p w:rsidR="00000000" w:rsidRDefault="00670182">
            <w:pPr>
              <w:pStyle w:val="Textoindependiente2"/>
              <w:spacing w:line="240" w:lineRule="auto"/>
              <w:rPr>
                <w:rFonts w:cs="Arial"/>
                <w:bCs/>
                <w:iCs/>
                <w:sz w:val="22"/>
              </w:rPr>
            </w:pPr>
            <w:r>
              <w:rPr>
                <w:rFonts w:cs="Arial"/>
                <w:sz w:val="22"/>
              </w:rPr>
              <w:t>Distribución de frecuencia: Parroquias del cantón Flavio Alfaro donde labora 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3.32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pStyle w:val="Textoindependiente2"/>
              <w:spacing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Distribución de frecuencia: Parroquias del cantón Jipijapa donde labora ....</w:t>
            </w:r>
            <w:r>
              <w:rPr>
                <w:rFonts w:cs="Arial"/>
                <w:sz w:val="22"/>
              </w:rPr>
              <w:t>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3.33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Distribución de frecuencia: Parroquias del cantón Manta donde labora....................................................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lastRenderedPageBreak/>
              <w:t>Cuadro 3.34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</w:t>
            </w: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tores</w:t>
            </w:r>
          </w:p>
          <w:p w:rsidR="00000000" w:rsidRDefault="00670182">
            <w:pPr>
              <w:pStyle w:val="Textoindependiente2"/>
              <w:spacing w:line="240" w:lineRule="auto"/>
              <w:rPr>
                <w:rFonts w:cs="Arial"/>
                <w:bCs/>
                <w:iCs/>
                <w:sz w:val="22"/>
              </w:rPr>
            </w:pPr>
            <w:r>
              <w:rPr>
                <w:rFonts w:cs="Arial"/>
                <w:sz w:val="22"/>
              </w:rPr>
              <w:t>Distribución de frecuencia: Parroquias del cantón Montecristi donde labora............................................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3.35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Distribución de frecuencia: Parroquias del cantón Paján donde labora.................</w:t>
            </w:r>
            <w:r>
              <w:rPr>
                <w:rFonts w:ascii="Arial" w:hAnsi="Arial" w:cs="Arial"/>
                <w:sz w:val="22"/>
                <w:lang w:val="es-ES"/>
              </w:rPr>
              <w:t>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3.36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Grupo: Directores o Rectores</w:t>
            </w:r>
          </w:p>
          <w:p w:rsidR="00000000" w:rsidRDefault="00670182">
            <w:pPr>
              <w:tabs>
                <w:tab w:val="left" w:pos="1780"/>
              </w:tabs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Distribución de frecuencia: Parroquias del cantón Pichincha donde labora..............................................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3.37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pStyle w:val="Textoindependiente2"/>
              <w:spacing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Distribu</w:t>
            </w:r>
            <w:r>
              <w:rPr>
                <w:rFonts w:cs="Arial"/>
                <w:sz w:val="22"/>
              </w:rPr>
              <w:t>ción de frecuencia: Parroquias del cantón Santa Ana donde labora.............................................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3.38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Distribución de frecuencia: Parroquias del cantón Sucre donde labora</w:t>
            </w: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 xml:space="preserve"> ...............................</w:t>
            </w: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3.39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Distribución de frecuencia: Parroquias del cantón Tosagua donde labora................................................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3.40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Distribución de fre</w:t>
            </w: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cuencia: Parroquias del cantón Tosagua donde labora.......................................................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3.41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pStyle w:val="Textoindependiente2"/>
              <w:spacing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Distribución de frecuencia: Parroquias del cantón pedernales donde labora..............................</w:t>
            </w:r>
            <w:r>
              <w:rPr>
                <w:rFonts w:cs="Arial"/>
                <w:sz w:val="22"/>
              </w:rPr>
              <w:t>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3.42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pStyle w:val="Textoindependiente2"/>
              <w:spacing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Distribución de frecuencia: Parroquias del cantón Tosagua donde labora 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3.43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pStyle w:val="Textoindependiente2"/>
              <w:spacing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Distribución de frecuencia :Pa</w:t>
            </w:r>
            <w:r>
              <w:rPr>
                <w:rFonts w:cs="Arial"/>
                <w:sz w:val="22"/>
              </w:rPr>
              <w:t>rroquias del cantón San Vicente donde labora..........................................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3.44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Indicadores estadísticos: Nivel educativo del plantel.........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3.45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pStyle w:val="Textoindependiente2"/>
              <w:spacing w:line="240" w:lineRule="auto"/>
              <w:rPr>
                <w:rFonts w:cs="Arial"/>
                <w:bCs/>
                <w:iCs/>
                <w:sz w:val="22"/>
              </w:rPr>
            </w:pPr>
            <w:r>
              <w:rPr>
                <w:rFonts w:cs="Arial"/>
                <w:bCs/>
                <w:iCs/>
                <w:sz w:val="22"/>
              </w:rPr>
              <w:t>Distribución d</w:t>
            </w:r>
            <w:r>
              <w:rPr>
                <w:rFonts w:cs="Arial"/>
                <w:bCs/>
                <w:iCs/>
                <w:sz w:val="22"/>
              </w:rPr>
              <w:t>e frecuencia: Nivel educativo del plantel donde labora 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3.46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pStyle w:val="Textoindependiente2"/>
              <w:tabs>
                <w:tab w:val="left" w:pos="2160"/>
              </w:tabs>
              <w:spacing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Distribución de frecuencia: Sostenimiento labora actualmente.........................</w:t>
            </w:r>
            <w:r>
              <w:rPr>
                <w:rFonts w:cs="Arial"/>
                <w:sz w:val="22"/>
              </w:rPr>
              <w:t>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3.47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pStyle w:val="Textoindependiente2"/>
              <w:tabs>
                <w:tab w:val="left" w:pos="2160"/>
              </w:tabs>
              <w:spacing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Indicadores estadísticos</w:t>
            </w:r>
            <w:r>
              <w:rPr>
                <w:rFonts w:cs="Arial"/>
                <w:sz w:val="22"/>
                <w:lang w:val="es-ES_tradnl"/>
              </w:rPr>
              <w:t>: Zona del Plantel</w:t>
            </w:r>
            <w:r>
              <w:rPr>
                <w:rFonts w:cs="Arial"/>
                <w:sz w:val="22"/>
              </w:rPr>
              <w:t xml:space="preserve"> Educativo donde trabaja..............................................................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3.48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</w:t>
            </w: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ores</w:t>
            </w:r>
          </w:p>
          <w:p w:rsidR="00000000" w:rsidRDefault="00670182">
            <w:pPr>
              <w:tabs>
                <w:tab w:val="num" w:pos="-2520"/>
              </w:tabs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 xml:space="preserve">Distribución de frecuencias: </w:t>
            </w:r>
            <w:r>
              <w:rPr>
                <w:rFonts w:ascii="Arial" w:hAnsi="Arial" w:cs="Arial"/>
                <w:bCs/>
                <w:iCs/>
                <w:sz w:val="22"/>
              </w:rPr>
              <w:t>Relación Laboral...................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3.49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pStyle w:val="Textoindependiente2"/>
              <w:tabs>
                <w:tab w:val="left" w:pos="2160"/>
              </w:tabs>
              <w:spacing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Distribución de frecuencia  relativa :Lugar donde habita (Sólo rural) ......................................................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lastRenderedPageBreak/>
              <w:t>Cuadr</w:t>
            </w:r>
            <w:r>
              <w:rPr>
                <w:rFonts w:ascii="Arial" w:hAnsi="Arial" w:cs="Arial"/>
                <w:bCs/>
                <w:iCs/>
                <w:sz w:val="22"/>
              </w:rPr>
              <w:t>o 3.50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 xml:space="preserve">Distribución de frecuencia: </w:t>
            </w:r>
            <w:r>
              <w:rPr>
                <w:rFonts w:ascii="Arial" w:hAnsi="Arial" w:cs="Arial"/>
                <w:bCs/>
                <w:iCs/>
                <w:sz w:val="22"/>
              </w:rPr>
              <w:t>Subsistemas del plantel educativo............................................................................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3.51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 xml:space="preserve">Distribución de frecuencia: </w:t>
            </w:r>
            <w:r>
              <w:rPr>
                <w:rFonts w:ascii="Arial" w:hAnsi="Arial" w:cs="Arial"/>
                <w:bCs/>
                <w:iCs/>
                <w:sz w:val="22"/>
              </w:rPr>
              <w:t>Modalida</w:t>
            </w:r>
            <w:r>
              <w:rPr>
                <w:rFonts w:ascii="Arial" w:hAnsi="Arial" w:cs="Arial"/>
                <w:bCs/>
                <w:iCs/>
                <w:sz w:val="22"/>
              </w:rPr>
              <w:t>d del plantel educativo donde labora 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3.52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 xml:space="preserve">Distribución de frecuencia  relativa: </w:t>
            </w:r>
            <w:r>
              <w:rPr>
                <w:rFonts w:ascii="Arial" w:hAnsi="Arial" w:cs="Arial"/>
                <w:bCs/>
                <w:iCs/>
                <w:sz w:val="22"/>
              </w:rPr>
              <w:t>Jornada del plantel educativo....................................................</w:t>
            </w:r>
            <w:r>
              <w:rPr>
                <w:rFonts w:ascii="Arial" w:hAnsi="Arial" w:cs="Arial"/>
                <w:bCs/>
                <w:iCs/>
                <w:sz w:val="22"/>
              </w:rPr>
              <w:t>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3.53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 xml:space="preserve">Distribución de frecuencia: </w:t>
            </w:r>
            <w:r>
              <w:rPr>
                <w:rFonts w:ascii="Arial" w:hAnsi="Arial" w:cs="Arial"/>
                <w:bCs/>
                <w:iCs/>
                <w:sz w:val="22"/>
              </w:rPr>
              <w:t>Género del Alumnado del plantel educativo 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3.54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Distr</w:t>
            </w: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ibución de frecuencias</w:t>
            </w:r>
            <w:r>
              <w:rPr>
                <w:rFonts w:ascii="Arial" w:hAnsi="Arial" w:cs="Arial"/>
                <w:bCs/>
                <w:iCs/>
                <w:sz w:val="22"/>
              </w:rPr>
              <w:t>: Clase del Plantel 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3.55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Distribución de frecuencias: Completitud de las escuelas.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3.56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Distribución de frecuencias: Número de person</w:t>
            </w: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al docente por plantel...........................................................................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3.57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 xml:space="preserve">Indicadores estadísticos: Número del </w:t>
            </w:r>
            <w:r>
              <w:rPr>
                <w:rFonts w:ascii="Arial" w:hAnsi="Arial" w:cs="Arial"/>
                <w:bCs/>
                <w:iCs/>
                <w:sz w:val="22"/>
              </w:rPr>
              <w:t>Personal Docente que labora en un Plantel educativo........................</w:t>
            </w:r>
            <w:r>
              <w:rPr>
                <w:rFonts w:ascii="Arial" w:hAnsi="Arial" w:cs="Arial"/>
                <w:bCs/>
                <w:iCs/>
                <w:sz w:val="22"/>
              </w:rPr>
              <w:t>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3.58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Distribución de frecuencias: Número del personal docente por plantel educativo............................................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3.59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Grupo: Directores o Rectores</w:t>
            </w:r>
          </w:p>
          <w:p w:rsidR="00000000" w:rsidRDefault="00670182">
            <w:pPr>
              <w:pStyle w:val="Sangradetextonormal"/>
              <w:ind w:firstLine="0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Indicadores estadísticos: Nú</w:t>
            </w:r>
            <w:r>
              <w:rPr>
                <w:rFonts w:ascii="Arial" w:hAnsi="Arial" w:cs="Arial"/>
                <w:bCs/>
                <w:iCs/>
                <w:sz w:val="22"/>
              </w:rPr>
              <w:t>mero del Administrativo y de Servicio que labora en un Plantel educativo......................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3.60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 xml:space="preserve">Distribución de frecuencias: </w:t>
            </w: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Número del Administrativo y de Servicio</w:t>
            </w:r>
            <w:r>
              <w:rPr>
                <w:rFonts w:ascii="Arial" w:hAnsi="Arial" w:cs="Arial"/>
                <w:bCs/>
                <w:iCs/>
                <w:sz w:val="22"/>
              </w:rPr>
              <w:t xml:space="preserve"> que labora en un Plantel educativo............</w:t>
            </w:r>
            <w:r>
              <w:rPr>
                <w:rFonts w:ascii="Arial" w:hAnsi="Arial" w:cs="Arial"/>
                <w:bCs/>
                <w:iCs/>
                <w:sz w:val="22"/>
              </w:rPr>
              <w:t>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3.61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Indicadores estadísticos: Número de Otro tipo de personal que labora en un Plantel......................................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3.62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pStyle w:val="Sangradetextonormal"/>
              <w:ind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Indicadores estadísticos: Número de p</w:t>
            </w:r>
            <w:r>
              <w:rPr>
                <w:rFonts w:ascii="Arial" w:hAnsi="Arial" w:cs="Arial"/>
                <w:bCs/>
                <w:iCs/>
                <w:sz w:val="22"/>
              </w:rPr>
              <w:t>ersonal con nombramiento....................................................................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3.63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 xml:space="preserve">Distribución de frecuencias: </w:t>
            </w: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Número de personal con nombramiento ....................................................</w:t>
            </w: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3.64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Indicadores estadísticos: Número de personal con nombramiento....................................................................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3.65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Distribución de fr</w:t>
            </w:r>
            <w:r>
              <w:rPr>
                <w:rFonts w:ascii="Arial" w:hAnsi="Arial" w:cs="Arial"/>
                <w:bCs/>
                <w:iCs/>
                <w:sz w:val="22"/>
              </w:rPr>
              <w:t>ecuencias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Número del personal con contrato.....................................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lastRenderedPageBreak/>
              <w:t>Cuadro 3.66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Indicadores estadísticos: Número de personal bonificado</w:t>
            </w:r>
            <w:r>
              <w:rPr>
                <w:rFonts w:ascii="Arial" w:hAnsi="Arial" w:cs="Arial"/>
                <w:bCs/>
                <w:iCs/>
                <w:sz w:val="22"/>
              </w:rPr>
              <w:t>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3.67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Distribución de fre</w:t>
            </w:r>
            <w:r>
              <w:rPr>
                <w:rFonts w:ascii="Arial" w:hAnsi="Arial" w:cs="Arial"/>
                <w:bCs/>
                <w:iCs/>
                <w:sz w:val="22"/>
              </w:rPr>
              <w:t>cuencias: Número del personal bonificado...........................................................................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3.68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pStyle w:val="Sangradetextonormal"/>
              <w:ind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 xml:space="preserve">Indicadores estadísticos: Número de alumnos del nivel  </w:t>
            </w:r>
            <w:proofErr w:type="spellStart"/>
            <w:r>
              <w:rPr>
                <w:rFonts w:ascii="Arial" w:hAnsi="Arial" w:cs="Arial"/>
                <w:bCs/>
                <w:iCs/>
                <w:sz w:val="22"/>
              </w:rPr>
              <w:t>preprimario</w:t>
            </w:r>
            <w:proofErr w:type="spellEnd"/>
            <w:r>
              <w:rPr>
                <w:rFonts w:ascii="Arial" w:hAnsi="Arial" w:cs="Arial"/>
                <w:bCs/>
                <w:iCs/>
                <w:sz w:val="22"/>
              </w:rPr>
              <w:t>............................</w:t>
            </w:r>
            <w:r>
              <w:rPr>
                <w:rFonts w:ascii="Arial" w:hAnsi="Arial" w:cs="Arial"/>
                <w:bCs/>
                <w:iCs/>
                <w:sz w:val="22"/>
              </w:rPr>
              <w:t>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3.69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Indicadores estadísticos: Número de alumnos del nivel  primario..............................................................................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3.70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</w:t>
            </w: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Indicadores estadísticos: Número de alumnos del ciclo básico.................................................................................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3.71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 xml:space="preserve">Indicadores estadísticos: Número de alumnos </w:t>
            </w: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del ciclo básico.................................................................................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3.72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pStyle w:val="Sangradetextonormal"/>
              <w:ind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Indicadores estadísticos: Número de alumnos de educación especial, popular y artística..........................</w:t>
            </w: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3.73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Distribución de frecuencias: Viviendas para docentes en escuelas.............................................................................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3.74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Distribución de f</w:t>
            </w: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recuencias: Agua  en escuelas rurales.....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3.75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Distribución de frecuencias: Luz  en escuelas rurales.......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3.76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Distribución de frecuencias: Alcantarillado  en escuelas rur</w:t>
            </w: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ales................................................................................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3.77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Profesores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Distribución de frecuencia: Clasificación de funciones......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3.78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Profesores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Distribución de frecuencias: Provincia d</w:t>
            </w: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e nacimiento........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3.79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Profesores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 xml:space="preserve">Indicadores estadísticos: </w:t>
            </w:r>
            <w:r>
              <w:rPr>
                <w:rFonts w:ascii="Arial" w:hAnsi="Arial" w:cs="Arial"/>
                <w:bCs/>
                <w:iCs/>
                <w:sz w:val="22"/>
              </w:rPr>
              <w:t>Edad 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3.80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Profesores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Distribución de frecuencias: Sexo 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3.81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</w:t>
            </w: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po: Profesores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_tradnl"/>
              </w:rPr>
              <w:t>Distribución de frecuencias. Estado Civil 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3.82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Profesores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Distribución de frecuencias: Nacionalidad.........................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3.83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Profesores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Distribución de frecuencias: Provin</w:t>
            </w: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cia donde habita..........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3.84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Profesores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Distribución de frecuencias: Cantón donde habita.............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lastRenderedPageBreak/>
              <w:t>Cuadro 3.85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Profesores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Distribución de frecuencias: Parroquias del Cantón Portoviejo donde habita..................</w:t>
            </w: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3.86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Profesores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Distribución de frecuencias: Parroquias por zonas del cantón Portoviejo</w:t>
            </w:r>
            <w:r>
              <w:rPr>
                <w:rFonts w:ascii="Arial" w:hAnsi="Arial" w:cs="Arial"/>
                <w:bCs/>
                <w:i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donde habita</w:t>
            </w:r>
            <w:r>
              <w:rPr>
                <w:rFonts w:ascii="Arial" w:hAnsi="Arial" w:cs="Arial"/>
                <w:bCs/>
                <w:iCs/>
                <w:noProof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2"/>
              </w:rPr>
              <w:t>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3.87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Profesores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Distribución de frecue</w:t>
            </w: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ncias: Parroquias del Cantón Chone donde habita...........................................................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3.88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Profesores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Distribución de frecuencias: Parroquias por zonas del cantón Chone</w:t>
            </w:r>
            <w:r>
              <w:rPr>
                <w:rFonts w:ascii="Arial" w:hAnsi="Arial" w:cs="Arial"/>
                <w:bCs/>
                <w:i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donde habita...................................</w:t>
            </w: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3.89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Profesores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 xml:space="preserve">Distribución de frecuencias: </w:t>
            </w:r>
            <w:r>
              <w:rPr>
                <w:rFonts w:ascii="Arial" w:hAnsi="Arial" w:cs="Arial"/>
                <w:bCs/>
                <w:iCs/>
                <w:sz w:val="22"/>
              </w:rPr>
              <w:t>Instrucción formal..................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3.90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Profesores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 xml:space="preserve">Distribución de frecuencias: </w:t>
            </w:r>
            <w:r>
              <w:rPr>
                <w:rFonts w:ascii="Arial" w:hAnsi="Arial" w:cs="Arial"/>
                <w:bCs/>
                <w:iCs/>
                <w:sz w:val="22"/>
              </w:rPr>
              <w:t>Titulo docente 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3.91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Profesores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Dist</w:t>
            </w: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ribución de frecuencias: E</w:t>
            </w:r>
            <w:proofErr w:type="spellStart"/>
            <w:r>
              <w:rPr>
                <w:rFonts w:ascii="Arial" w:hAnsi="Arial" w:cs="Arial"/>
                <w:bCs/>
                <w:iCs/>
                <w:sz w:val="22"/>
              </w:rPr>
              <w:t>specialización</w:t>
            </w:r>
            <w:proofErr w:type="spellEnd"/>
            <w:r>
              <w:rPr>
                <w:rFonts w:ascii="Arial" w:hAnsi="Arial" w:cs="Arial"/>
                <w:bCs/>
                <w:iCs/>
                <w:sz w:val="22"/>
              </w:rPr>
              <w:t xml:space="preserve">  docente.......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3.92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Profesores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 xml:space="preserve">Distribución de frecuencias: </w:t>
            </w:r>
            <w:proofErr w:type="spellStart"/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Tí</w:t>
            </w:r>
            <w:r>
              <w:rPr>
                <w:rFonts w:ascii="Arial" w:hAnsi="Arial" w:cs="Arial"/>
                <w:bCs/>
                <w:iCs/>
                <w:sz w:val="22"/>
              </w:rPr>
              <w:t>tulo</w:t>
            </w:r>
            <w:proofErr w:type="spellEnd"/>
            <w:r>
              <w:rPr>
                <w:rFonts w:ascii="Arial" w:hAnsi="Arial" w:cs="Arial"/>
                <w:bCs/>
                <w:iCs/>
                <w:sz w:val="22"/>
              </w:rPr>
              <w:t xml:space="preserve"> no docente..................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3.93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Profesores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 xml:space="preserve">Distribución de frecuencias: </w:t>
            </w:r>
            <w:r>
              <w:rPr>
                <w:rFonts w:ascii="Arial" w:hAnsi="Arial" w:cs="Arial"/>
                <w:bCs/>
                <w:iCs/>
                <w:sz w:val="22"/>
              </w:rPr>
              <w:t>Especialidad no docente.......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3.94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Profesores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Distribución de frecuencias: Clase de titulo.......................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3.95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Profesores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Distribución de frecuencias: Tipo de nombramiento..........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3.96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Profesores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Indicadores estadísticos: A</w:t>
            </w: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ños de experiencia..................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3.97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Profesores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Distribución de frecuencias: Años de experiencia..............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3.98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Profesores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 xml:space="preserve">Indicadores estadísticos: </w:t>
            </w: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Escala nominal..........................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3.99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</w:t>
            </w: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upo: Profesores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Indicadores estadísticos: Escala Económica.....................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3.100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Profesores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Distribución de frecuencias: Tipo de Institución donde labora...............................................................................</w:t>
            </w:r>
            <w:r>
              <w:rPr>
                <w:rFonts w:ascii="Arial" w:hAnsi="Arial" w:cs="Arial"/>
                <w:bCs/>
                <w:iCs/>
                <w:sz w:val="22"/>
              </w:rPr>
              <w:t>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3.101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Profesores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Distribución de frecuencia: Cantón donde labora..............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3.102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Profesores</w:t>
            </w:r>
          </w:p>
          <w:p w:rsidR="00000000" w:rsidRDefault="00670182">
            <w:pPr>
              <w:tabs>
                <w:tab w:val="left" w:pos="1780"/>
              </w:tabs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Distribución de frecuencias: Parroquias del cantón Portoviejo donde labora ............................................</w:t>
            </w: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3.103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Profesores</w:t>
            </w:r>
          </w:p>
          <w:p w:rsidR="00000000" w:rsidRDefault="00670182">
            <w:pPr>
              <w:tabs>
                <w:tab w:val="left" w:pos="1780"/>
              </w:tabs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Distribución de frecuencia: Parroquias del cantón Bolívar donde labora el profesor....................................................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3.104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Profesores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 xml:space="preserve">Distribución de frecuencia:  </w:t>
            </w: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 xml:space="preserve">Parroquias </w:t>
            </w: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del cantón Chone donde labora......................................................................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lastRenderedPageBreak/>
              <w:t>Cuadro 3.105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Profesores</w:t>
            </w:r>
          </w:p>
          <w:p w:rsidR="00000000" w:rsidRDefault="00670182">
            <w:pPr>
              <w:pStyle w:val="Textoindependiente2"/>
              <w:spacing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Distribución de frecuencia:  Parroquias del cantón El Carmen donde labora ..............................................</w:t>
            </w:r>
            <w:r>
              <w:rPr>
                <w:rFonts w:cs="Arial"/>
                <w:sz w:val="22"/>
              </w:rPr>
              <w:t>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3.106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Profesores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Indicadores estadísticos: Nivel educativo del plantel donde labora......................................................................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3.107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Profesores</w:t>
            </w:r>
          </w:p>
          <w:p w:rsidR="00000000" w:rsidRDefault="00670182">
            <w:pPr>
              <w:pStyle w:val="Textoindependiente2"/>
              <w:spacing w:line="240" w:lineRule="auto"/>
              <w:rPr>
                <w:rFonts w:cs="Arial"/>
                <w:sz w:val="22"/>
              </w:rPr>
            </w:pPr>
            <w:r>
              <w:rPr>
                <w:rFonts w:cs="Arial"/>
                <w:bCs/>
                <w:iCs/>
                <w:sz w:val="22"/>
                <w:lang w:val="es-ES_tradnl"/>
              </w:rPr>
              <w:t xml:space="preserve">Distribución de frecuencia: Nivel educativo </w:t>
            </w:r>
            <w:r>
              <w:rPr>
                <w:rFonts w:cs="Arial"/>
                <w:bCs/>
                <w:iCs/>
                <w:sz w:val="22"/>
                <w:lang w:val="es-ES_tradnl"/>
              </w:rPr>
              <w:t>del plantel donde labora</w:t>
            </w:r>
            <w:r>
              <w:rPr>
                <w:rFonts w:cs="Arial"/>
                <w:sz w:val="22"/>
              </w:rPr>
              <w:t xml:space="preserve"> 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3.108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Profesores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Indicadores estadísticos: Sostenimiento labora actualmente........................................................................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3.109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Profesores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Indicadores estadísticos: Zona del Plantel Educativo donde trabaja.....................................................................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3.110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Profesores</w:t>
            </w:r>
          </w:p>
          <w:p w:rsidR="00000000" w:rsidRDefault="00670182">
            <w:pPr>
              <w:pStyle w:val="Textoindependiente2"/>
              <w:tabs>
                <w:tab w:val="left" w:pos="2160"/>
              </w:tabs>
              <w:spacing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Distribución de frecuencias: Relación Laboral .</w:t>
            </w:r>
            <w:r>
              <w:rPr>
                <w:rFonts w:cs="Arial"/>
                <w:sz w:val="22"/>
              </w:rPr>
              <w:t>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3.111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Profesores</w:t>
            </w:r>
          </w:p>
          <w:p w:rsidR="00000000" w:rsidRDefault="00670182">
            <w:pPr>
              <w:pStyle w:val="Textoindependiente2"/>
              <w:tabs>
                <w:tab w:val="left" w:pos="2160"/>
              </w:tabs>
              <w:spacing w:line="240" w:lineRule="auto"/>
              <w:rPr>
                <w:rFonts w:cs="Arial"/>
                <w:bCs/>
                <w:iCs/>
                <w:sz w:val="22"/>
                <w:lang w:val="es-ES_tradnl"/>
              </w:rPr>
            </w:pPr>
            <w:r>
              <w:rPr>
                <w:rFonts w:cs="Arial"/>
                <w:sz w:val="22"/>
              </w:rPr>
              <w:t>Distribución de frecuencia: Lugar donde habita (Sólo rural) 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3.112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Personal no docente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Distribución de frecuencia: F</w:t>
            </w: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unciones...............................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3.113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Personal no docente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Distribución de frecuencias: Provincia de nacimiento........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3.114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Personal no docente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Indicadores estadísticos: Edad ..................................</w:t>
            </w: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3.115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Personal no docente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Distribución de frecuencias: Sexo 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3.116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Personal no docente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Distribución de frecuencias: Estado Civil...........................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3.117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Personal no docente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Distribución de frecuencias:  Provincia donde habita.........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3.118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Personal no docente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Distribución de frecuencias: Cantón donde habita.............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3.119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Personal no docente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Distribución de</w:t>
            </w: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 xml:space="preserve"> las mayores frecuencias: Cantón donde habita .................................................................................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3.120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Personal no docente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Distribución de frecuencias: Parroquias del Cantón Portoviejo donde habita ........</w:t>
            </w: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3.121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Personal no docente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Distribución de frecuencias: Parroquias por zonas del cantón Portoviejo donde habita 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3.122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Personal no do</w:t>
            </w: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cente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Distribución de frecuencias: Parroquias del Cantón Chone donde habita...........................................................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lastRenderedPageBreak/>
              <w:t>Cuadro 3.123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Personal no docente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Distribución de frecuencias: Parroquias por zonas del cantón Chone</w:t>
            </w:r>
            <w:r>
              <w:rPr>
                <w:rFonts w:ascii="Arial" w:hAnsi="Arial" w:cs="Arial"/>
                <w:bCs/>
                <w:i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dond</w:t>
            </w: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e habita...............................................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3.124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Personal no docente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Distribución de frecuencias: Parroquias del Cantón Chone donde habita 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3.125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</w:t>
            </w: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ersonal no docente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Distribución de frecuencias: Parroquias por zonas del cantón Manta</w:t>
            </w:r>
            <w:r>
              <w:rPr>
                <w:rFonts w:ascii="Arial" w:hAnsi="Arial" w:cs="Arial"/>
                <w:bCs/>
                <w:i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donde habita................................................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3.126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Personal no docente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 xml:space="preserve">Distribución de frecuencias: </w:t>
            </w:r>
            <w:r>
              <w:rPr>
                <w:rFonts w:ascii="Arial" w:hAnsi="Arial" w:cs="Arial"/>
                <w:bCs/>
                <w:iCs/>
                <w:sz w:val="22"/>
              </w:rPr>
              <w:t>Instrucción formal.................</w:t>
            </w:r>
            <w:r>
              <w:rPr>
                <w:rFonts w:ascii="Arial" w:hAnsi="Arial" w:cs="Arial"/>
                <w:bCs/>
                <w:iCs/>
                <w:sz w:val="22"/>
              </w:rPr>
              <w:t>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3.127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Personal no docente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 xml:space="preserve">Distribución de frecuencias: </w:t>
            </w:r>
            <w:r>
              <w:rPr>
                <w:rFonts w:ascii="Arial" w:hAnsi="Arial" w:cs="Arial"/>
                <w:bCs/>
                <w:iCs/>
                <w:sz w:val="22"/>
              </w:rPr>
              <w:t>Titulo docente 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3.128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Personal no docente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 xml:space="preserve">Distribución de frecuencias: </w:t>
            </w:r>
            <w:r>
              <w:rPr>
                <w:rFonts w:ascii="Arial" w:hAnsi="Arial" w:cs="Arial"/>
                <w:bCs/>
                <w:iCs/>
                <w:sz w:val="22"/>
              </w:rPr>
              <w:t>Titulo no docente...................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3.129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Perso</w:t>
            </w: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nal no docente</w:t>
            </w:r>
          </w:p>
          <w:p w:rsidR="00000000" w:rsidRDefault="00670182">
            <w:pPr>
              <w:pStyle w:val="Textoindependiente2"/>
              <w:spacing w:line="240" w:lineRule="auto"/>
              <w:rPr>
                <w:rFonts w:cs="Arial"/>
                <w:bCs/>
                <w:iCs/>
                <w:sz w:val="22"/>
              </w:rPr>
            </w:pPr>
            <w:r>
              <w:rPr>
                <w:rFonts w:cs="Arial"/>
                <w:bCs/>
                <w:iCs/>
                <w:sz w:val="22"/>
                <w:lang w:val="es-ES_tradnl"/>
              </w:rPr>
              <w:t>Distribución de frecuencia: Especialidad no docente</w:t>
            </w:r>
            <w:r>
              <w:rPr>
                <w:rFonts w:cs="Arial"/>
                <w:sz w:val="22"/>
              </w:rPr>
              <w:t xml:space="preserve"> 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3.130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Personal no docente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Distribución de frecuencias: Clase de titulo</w:t>
            </w:r>
            <w:r>
              <w:rPr>
                <w:rFonts w:ascii="Arial" w:hAnsi="Arial" w:cs="Arial"/>
                <w:bCs/>
                <w:iCs/>
                <w:sz w:val="22"/>
              </w:rPr>
              <w:t>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298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3.131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Personal no docente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Distribución de frecuen</w:t>
            </w:r>
            <w:r>
              <w:rPr>
                <w:rFonts w:ascii="Arial" w:hAnsi="Arial" w:cs="Arial"/>
                <w:bCs/>
                <w:iCs/>
                <w:sz w:val="22"/>
              </w:rPr>
              <w:t>cias: Tipo de nombramiento..........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3.132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Personal no docente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Indicadores estadísticos: Años de experiencia..................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302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3.133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Personal no docente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Distribución de frecuencias: Años de experiencia.............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303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3.134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Personal no docente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Distribución de frecuencias:  Tipo de Institución donde labora ................................................................................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304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3.135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Personal no docente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Distribución de frecuenci</w:t>
            </w:r>
            <w:r>
              <w:rPr>
                <w:rFonts w:ascii="Arial" w:hAnsi="Arial" w:cs="Arial"/>
                <w:bCs/>
                <w:iCs/>
                <w:sz w:val="22"/>
              </w:rPr>
              <w:t>a: Cantón donde labora..............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306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3.136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Personal no docente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Indicadores estadísticos:  Nivel educativo del plantel donde labora......................................................................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308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3.137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Personal no</w:t>
            </w: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 xml:space="preserve"> docente</w:t>
            </w:r>
          </w:p>
          <w:p w:rsidR="00000000" w:rsidRDefault="00670182">
            <w:pPr>
              <w:pStyle w:val="Textoindependiente2"/>
              <w:spacing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Distribución de frecuencia: Nivel educativo del plantel donde labora......................................................................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309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3.138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Personal no docente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Distribución de frecuencia:  Sostenimiento.....................</w:t>
            </w:r>
            <w:r>
              <w:rPr>
                <w:rFonts w:ascii="Arial" w:hAnsi="Arial" w:cs="Arial"/>
                <w:bCs/>
                <w:iCs/>
                <w:sz w:val="22"/>
              </w:rPr>
              <w:t>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311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3.139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Personal no docente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Distribución de frecuencia: Zona del Plantel Educativo.....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312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Cuadro 3.140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>Grupo: Personal no docente</w:t>
            </w:r>
          </w:p>
          <w:p w:rsidR="00000000" w:rsidRDefault="00670182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  <w:lang w:val="es-ES_tradnl"/>
              </w:rPr>
              <w:t xml:space="preserve">Distribución de frecuencias: </w:t>
            </w:r>
            <w:r>
              <w:rPr>
                <w:rFonts w:ascii="Arial" w:hAnsi="Arial" w:cs="Arial"/>
                <w:bCs/>
                <w:iCs/>
                <w:sz w:val="22"/>
              </w:rPr>
              <w:t>Relación Laboral...................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313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Cuadro 4.1</w:t>
            </w:r>
          </w:p>
          <w:p w:rsidR="00000000" w:rsidRDefault="006701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60" w:type="dxa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Grupo: Directores o </w:t>
            </w:r>
            <w:r>
              <w:rPr>
                <w:rFonts w:ascii="Arial" w:hAnsi="Arial" w:cs="Arial"/>
                <w:sz w:val="22"/>
              </w:rPr>
              <w:t>Rectores</w:t>
            </w:r>
          </w:p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Distribución de frecuencias: Coeficientes de correlación...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Cuadro 4.2</w:t>
            </w:r>
          </w:p>
          <w:p w:rsidR="00000000" w:rsidRDefault="006701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60" w:type="dxa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Grupo: Directores o Rectores</w:t>
            </w:r>
          </w:p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Correlaciones lineales entre variables...............................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</w:p>
          <w:p w:rsidR="00000000" w:rsidRDefault="006701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60" w:type="dxa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lastRenderedPageBreak/>
              <w:t>Cuadro 4.3</w:t>
            </w:r>
          </w:p>
        </w:tc>
        <w:tc>
          <w:tcPr>
            <w:tcW w:w="576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Directores o Rectores</w:t>
            </w:r>
          </w:p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Distribución conjunta</w:t>
            </w:r>
            <w:r>
              <w:rPr>
                <w:rFonts w:ascii="Arial" w:hAnsi="Arial" w:cs="Arial"/>
                <w:sz w:val="22"/>
                <w:lang w:val="es-ES"/>
              </w:rPr>
              <w:t xml:space="preserve">  entre Nivel del plantel e Instrucción formal ................................................................................ 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4.4</w:t>
            </w:r>
          </w:p>
        </w:tc>
        <w:tc>
          <w:tcPr>
            <w:tcW w:w="576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Directores o Rectores</w:t>
            </w:r>
          </w:p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Distribución conjunta  entre Nivel del plantel y edad..........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4.5</w:t>
            </w:r>
          </w:p>
          <w:p w:rsidR="00000000" w:rsidRDefault="006701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6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</w:t>
            </w:r>
            <w:r>
              <w:rPr>
                <w:rFonts w:ascii="Arial" w:hAnsi="Arial" w:cs="Arial"/>
                <w:sz w:val="22"/>
              </w:rPr>
              <w:t>rupo: Directores o Rectores</w:t>
            </w:r>
          </w:p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Distribución conjunta entre Nivel y zona del plantel...........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4.6</w:t>
            </w:r>
          </w:p>
          <w:p w:rsidR="00000000" w:rsidRDefault="006701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Distribución conjunta entre Zona del plantel y lugar donde vive el profesor rural ....................................</w:t>
            </w:r>
            <w:r>
              <w:rPr>
                <w:rFonts w:ascii="Arial" w:hAnsi="Arial" w:cs="Arial"/>
                <w:sz w:val="22"/>
                <w:lang w:val="es-ES"/>
              </w:rPr>
              <w:t>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4.7</w:t>
            </w:r>
          </w:p>
          <w:p w:rsidR="00000000" w:rsidRDefault="006701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6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Directores o Rectores</w:t>
            </w:r>
          </w:p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Distribución conjunta entre Nivel y genero del alumnado..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4.8</w:t>
            </w:r>
          </w:p>
        </w:tc>
        <w:tc>
          <w:tcPr>
            <w:tcW w:w="576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Directores o Rectores</w:t>
            </w:r>
          </w:p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Distribución conjunta entre Nivel y Jornada del plantel......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4.9</w:t>
            </w:r>
          </w:p>
        </w:tc>
        <w:tc>
          <w:tcPr>
            <w:tcW w:w="576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Directores</w:t>
            </w:r>
            <w:r>
              <w:rPr>
                <w:rFonts w:ascii="Arial" w:hAnsi="Arial" w:cs="Arial"/>
                <w:sz w:val="22"/>
              </w:rPr>
              <w:t xml:space="preserve"> o Rectores</w:t>
            </w:r>
          </w:p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Distribución conjunta entre Zona del plantel y cantones....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4.10</w:t>
            </w:r>
          </w:p>
        </w:tc>
        <w:tc>
          <w:tcPr>
            <w:tcW w:w="576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Directores o Rectores</w:t>
            </w:r>
          </w:p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 xml:space="preserve">Distribución conjunta entre Edad y Sexo........................... 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4.11</w:t>
            </w:r>
          </w:p>
          <w:p w:rsidR="00000000" w:rsidRDefault="006701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6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Directores o Rectores</w:t>
            </w:r>
          </w:p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Distribución conjunta e</w:t>
            </w:r>
            <w:r>
              <w:rPr>
                <w:rFonts w:ascii="Arial" w:hAnsi="Arial" w:cs="Arial"/>
                <w:sz w:val="22"/>
                <w:lang w:val="es-ES"/>
              </w:rPr>
              <w:t>ntre Edad y Estado civil.................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3341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4.12</w:t>
            </w:r>
          </w:p>
        </w:tc>
        <w:tc>
          <w:tcPr>
            <w:tcW w:w="576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Directores o Rectores</w:t>
            </w:r>
          </w:p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Distribución conjunta  entre Edad y Nivel del plantel 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3342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4.13</w:t>
            </w:r>
          </w:p>
        </w:tc>
        <w:tc>
          <w:tcPr>
            <w:tcW w:w="576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Directores o Rectores</w:t>
            </w:r>
          </w:p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 xml:space="preserve">Distribución conjunta  entre Edad y Años de experiencias </w:t>
            </w:r>
            <w:r>
              <w:rPr>
                <w:rFonts w:ascii="Arial" w:hAnsi="Arial" w:cs="Arial"/>
                <w:sz w:val="22"/>
                <w:lang w:val="es-ES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3342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4.14</w:t>
            </w:r>
          </w:p>
          <w:p w:rsidR="00000000" w:rsidRDefault="006701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6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Directores o Rectores</w:t>
            </w:r>
          </w:p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Distribución conjunta entre Sexo y Estado civil..................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4.15</w:t>
            </w:r>
          </w:p>
        </w:tc>
        <w:tc>
          <w:tcPr>
            <w:tcW w:w="576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Directores o Rectores</w:t>
            </w:r>
          </w:p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Distribución conjunta entre Sexo y Instrucción formal.......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4.16</w:t>
            </w:r>
          </w:p>
        </w:tc>
        <w:tc>
          <w:tcPr>
            <w:tcW w:w="576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Directore</w:t>
            </w:r>
            <w:r>
              <w:rPr>
                <w:rFonts w:ascii="Arial" w:hAnsi="Arial" w:cs="Arial"/>
                <w:sz w:val="22"/>
              </w:rPr>
              <w:t>s o Rectores</w:t>
            </w:r>
          </w:p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 xml:space="preserve">Distribución conjunta entre Sexo y Años de experiencias.   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4.17</w:t>
            </w:r>
          </w:p>
        </w:tc>
        <w:tc>
          <w:tcPr>
            <w:tcW w:w="576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Directores o Rectores</w:t>
            </w:r>
          </w:p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Distribución conjunta entre Zona y genero del alumnado del plantel.......................................................................</w:t>
            </w:r>
            <w:r>
              <w:rPr>
                <w:rFonts w:ascii="Arial" w:hAnsi="Arial" w:cs="Arial"/>
                <w:sz w:val="22"/>
                <w:lang w:val="es-ES"/>
              </w:rPr>
              <w:t>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4.18</w:t>
            </w:r>
          </w:p>
        </w:tc>
        <w:tc>
          <w:tcPr>
            <w:tcW w:w="576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Directores o Rectores</w:t>
            </w:r>
          </w:p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Distribución conjunta entre Función y Instrucción formal...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4.19</w:t>
            </w:r>
          </w:p>
          <w:p w:rsidR="00000000" w:rsidRDefault="006701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Distribución conjunta entre Vivienda y Agua para escuelas rurales..................................</w:t>
            </w:r>
            <w:r>
              <w:rPr>
                <w:rFonts w:ascii="Arial" w:hAnsi="Arial" w:cs="Arial"/>
                <w:sz w:val="22"/>
                <w:lang w:val="es-ES"/>
              </w:rPr>
              <w:t>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4.20</w:t>
            </w:r>
          </w:p>
          <w:p w:rsidR="00000000" w:rsidRDefault="006701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6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Directores o Rectores</w:t>
            </w:r>
          </w:p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Distribución conjunta entre Vivienda y Luz  para escuelas rurales................................................................................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4.21</w:t>
            </w:r>
          </w:p>
          <w:p w:rsidR="00000000" w:rsidRDefault="006701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Direct</w:t>
            </w:r>
            <w:r>
              <w:rPr>
                <w:rFonts w:ascii="Arial" w:hAnsi="Arial" w:cs="Arial"/>
                <w:sz w:val="22"/>
              </w:rPr>
              <w:t>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Distribución conjunta entre Vivienda y Alcantarillado  rurales................................................................................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Cuadro 4.22</w:t>
            </w:r>
          </w:p>
          <w:p w:rsidR="00000000" w:rsidRDefault="006701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Distribución conjunta entre Luz y Agua  para escue</w:t>
            </w:r>
            <w:r>
              <w:rPr>
                <w:rFonts w:ascii="Arial" w:hAnsi="Arial" w:cs="Arial"/>
                <w:sz w:val="22"/>
                <w:lang w:val="es-ES"/>
              </w:rPr>
              <w:t>las rurales................................................................................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Cuadro 4.23</w:t>
            </w:r>
          </w:p>
          <w:p w:rsidR="00000000" w:rsidRDefault="006701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Distribución conjunta entre Agua y Alcantarillado para escuelas rurales .........................................</w:t>
            </w:r>
            <w:r>
              <w:rPr>
                <w:rFonts w:ascii="Arial" w:hAnsi="Arial" w:cs="Arial"/>
                <w:sz w:val="22"/>
                <w:lang w:val="es-ES"/>
              </w:rPr>
              <w:t>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4.24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Distribución conjunta entre Luz  y Alcantarillado para escuelas rurales.................................................................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4.25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Tab</w:t>
            </w:r>
            <w:r>
              <w:rPr>
                <w:rFonts w:ascii="Arial" w:hAnsi="Arial" w:cs="Arial"/>
                <w:sz w:val="22"/>
                <w:lang w:val="es-ES"/>
              </w:rPr>
              <w:t>la de contingencia variables sexo – edad....................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4.26</w:t>
            </w:r>
          </w:p>
          <w:p w:rsidR="00000000" w:rsidRDefault="006701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Tabla de contingencia variables Estado civil – sexo..........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4.27</w:t>
            </w:r>
          </w:p>
          <w:p w:rsidR="00000000" w:rsidRDefault="006701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Tabla de contingencia variables Años de</w:t>
            </w:r>
            <w:r>
              <w:rPr>
                <w:rFonts w:ascii="Arial" w:hAnsi="Arial" w:cs="Arial"/>
                <w:sz w:val="22"/>
                <w:lang w:val="es-ES"/>
              </w:rPr>
              <w:t xml:space="preserve"> experiencia – edad...................................................................................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4.28</w:t>
            </w:r>
          </w:p>
          <w:p w:rsidR="00000000" w:rsidRDefault="006701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Valores p obtenidos de las tablas de contingencia............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4.29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Directores o Rectore</w:t>
            </w:r>
            <w:r>
              <w:rPr>
                <w:rFonts w:ascii="Arial" w:hAnsi="Arial" w:cs="Arial"/>
                <w:sz w:val="22"/>
              </w:rPr>
              <w:t>s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Valores propios obtenidos a partir de la matriz de datos original y porcentaje de explicación de cada componente.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4.30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Coeficientes de las tres primeras componentes principales calculadas a partir de la matriz de </w:t>
            </w:r>
            <w:r>
              <w:rPr>
                <w:rFonts w:ascii="Arial" w:hAnsi="Arial" w:cs="Arial"/>
                <w:sz w:val="22"/>
              </w:rPr>
              <w:t>datos original................................................................................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4.31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Valores propios de la matriz de correlación y porcentaje de explicación de cada componente.........................</w:t>
            </w:r>
            <w:r>
              <w:rPr>
                <w:rFonts w:ascii="Arial" w:hAnsi="Arial" w:cs="Arial"/>
                <w:sz w:val="22"/>
              </w:rPr>
              <w:t>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4.32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Correlaciones Canónicas entre Identificación personal e Instrucción y experiencia....................................................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4.33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Directores o Rectores</w:t>
            </w:r>
          </w:p>
          <w:p w:rsidR="00000000" w:rsidRDefault="0067018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Coeficientes de las </w:t>
            </w:r>
            <w:r>
              <w:rPr>
                <w:rFonts w:ascii="Arial" w:hAnsi="Arial" w:cs="Arial"/>
                <w:sz w:val="22"/>
              </w:rPr>
              <w:t>primeras dos variables canónicas de identificación personal.......................................................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4.34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Coeficientes de las primeras dos variables canónicas de Instrucción y experiencia..............</w:t>
            </w:r>
            <w:r>
              <w:rPr>
                <w:rFonts w:ascii="Arial" w:hAnsi="Arial" w:cs="Arial"/>
                <w:sz w:val="22"/>
              </w:rPr>
              <w:t>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4.35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Correlaciones Canónicas entre Identificación personal e Información laboral.............................................................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4.36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Directores o</w:t>
            </w:r>
            <w:r>
              <w:rPr>
                <w:rFonts w:ascii="Arial" w:hAnsi="Arial" w:cs="Arial"/>
                <w:sz w:val="22"/>
              </w:rPr>
              <w:t xml:space="preserve">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Coeficientes de las primeras dos variables canónicas de identificación personal.......................................................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4.37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Coeficientes de las primeras dos variables canónicas de informaci</w:t>
            </w:r>
            <w:r>
              <w:rPr>
                <w:rFonts w:ascii="Arial" w:hAnsi="Arial" w:cs="Arial"/>
                <w:sz w:val="22"/>
              </w:rPr>
              <w:t>ón laboral.............................................................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4.38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Correlaciones Canónicas entre Identificación personal e Información del plantel.......................................................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</w:p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lastRenderedPageBreak/>
              <w:t>Cuadro 4.39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Coeficientes de las primeras dos variables canónicas de identificación del plantel.....................................................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4.40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Directores o Rectores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Coeficientes de las primer</w:t>
            </w:r>
            <w:r>
              <w:rPr>
                <w:rFonts w:ascii="Arial" w:hAnsi="Arial" w:cs="Arial"/>
                <w:sz w:val="22"/>
              </w:rPr>
              <w:t>as dos variables canónicas de información del plantel.......................................................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4.41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Profesores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Distribución de frecuencias: Coeficientes de la Matriz de Correlación...........................................</w:t>
            </w:r>
            <w:r>
              <w:rPr>
                <w:rFonts w:ascii="Arial" w:hAnsi="Arial" w:cs="Arial"/>
                <w:sz w:val="22"/>
              </w:rPr>
              <w:t>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4.42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Grupo: Profesores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Correlaciones lineales entre variables...............................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4.43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Profesores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Distribución conjunta entre la edad y sexo.........................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4.44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Profesores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Distribución conjunta entre Edad  y Nivel del plantel.........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4.45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Profesores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Distribución conjunta entre Sexo y Instrucción formal.......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4.46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Profesores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 xml:space="preserve">Distribución conjunta  entre Sexo y Años de </w:t>
            </w:r>
            <w:r>
              <w:rPr>
                <w:rFonts w:ascii="Arial" w:hAnsi="Arial" w:cs="Arial"/>
                <w:sz w:val="22"/>
                <w:lang w:val="es-ES"/>
              </w:rPr>
              <w:t xml:space="preserve">experiencias  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4.47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Profesores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Distribución conjunta entre Edad y Nivel del plantel de la provincia de Manabí...........................................................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4.48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Profesores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 xml:space="preserve">Distribución conjunta entre Zona </w:t>
            </w:r>
            <w:r>
              <w:rPr>
                <w:rFonts w:ascii="Arial" w:hAnsi="Arial" w:cs="Arial"/>
                <w:sz w:val="22"/>
                <w:lang w:val="es-ES"/>
              </w:rPr>
              <w:t>y Instrucción formal.......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4.49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Profesores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Tabla de contingencia variables sexo – edad....................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4.50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Profesores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Tabla de contingencia variables Estado civil – sexo..........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4.51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Profesor</w:t>
            </w:r>
            <w:r>
              <w:rPr>
                <w:rFonts w:ascii="Arial" w:hAnsi="Arial" w:cs="Arial"/>
                <w:sz w:val="22"/>
              </w:rPr>
              <w:t>es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Tabla de contingencia variables Años de experiencia – edad...................................................................................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4.52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Profesores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Valores propios obtenidos a partir de la matriz de datos  original y porcent</w:t>
            </w:r>
            <w:r>
              <w:rPr>
                <w:rFonts w:ascii="Arial" w:hAnsi="Arial" w:cs="Arial"/>
                <w:sz w:val="22"/>
              </w:rPr>
              <w:t>aje de explicación de cada componente.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4.53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Profesores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Coeficientes de las tres primeras componentes principales calculadas a partir de la matriz de datos original..........................................................................</w:t>
            </w:r>
            <w:r>
              <w:rPr>
                <w:rFonts w:ascii="Arial" w:hAnsi="Arial" w:cs="Arial"/>
                <w:sz w:val="22"/>
              </w:rPr>
              <w:t>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4.54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Profesores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Valores propios de la matriz de correlación y porcentaje de explicación de cada componente..................................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4.55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Profesores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Componentes principales de la matriz de correlación...</w:t>
            </w:r>
            <w:r>
              <w:rPr>
                <w:rFonts w:ascii="Arial" w:hAnsi="Arial" w:cs="Arial"/>
                <w:sz w:val="22"/>
              </w:rPr>
              <w:t>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4.56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Profesores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Correlaciones Canónicas entre Identificación personal e Instrucción y experiencia....................................................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</w:p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lastRenderedPageBreak/>
              <w:t>Cuadro 4.57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Profesores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Coeficientes de las primeras dos variable</w:t>
            </w:r>
            <w:r>
              <w:rPr>
                <w:rFonts w:ascii="Arial" w:hAnsi="Arial" w:cs="Arial"/>
                <w:sz w:val="22"/>
              </w:rPr>
              <w:t>s canónicas de identificación personal........................................................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4.58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Profesores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Coeficientes de las primeras dos variables canónicas de identificación personal...............................................</w:t>
            </w:r>
            <w:r>
              <w:rPr>
                <w:rFonts w:ascii="Arial" w:hAnsi="Arial" w:cs="Arial"/>
                <w:sz w:val="22"/>
              </w:rPr>
              <w:t>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4.59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Profesores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Correlaciones Canónicas entre Identificación personal e Información laboral.............................................................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4.60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Profesores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Coeficientes de las primeras dos variab</w:t>
            </w:r>
            <w:r>
              <w:rPr>
                <w:rFonts w:ascii="Arial" w:hAnsi="Arial" w:cs="Arial"/>
                <w:sz w:val="22"/>
              </w:rPr>
              <w:t>les canónicas de identificación personal........................................................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4.61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Profesores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Coeficientes de las primeras dos variables canónicas de información laboral.................................................</w:t>
            </w:r>
            <w:r>
              <w:rPr>
                <w:rFonts w:ascii="Arial" w:hAnsi="Arial" w:cs="Arial"/>
                <w:sz w:val="22"/>
              </w:rPr>
              <w:t>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4.62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Profesores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Correlaciones Canónicas entre Identificación personal y unión de Instrucción-experiencia e Información laboral.....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4.63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Profesores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Coeficientes de las primeras dos variables canónicas de i</w:t>
            </w:r>
            <w:r>
              <w:rPr>
                <w:rFonts w:ascii="Arial" w:hAnsi="Arial" w:cs="Arial"/>
                <w:sz w:val="22"/>
              </w:rPr>
              <w:t>dentificación personal........................................................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4.64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Profesores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Coeficientes de las primeras dos variables canónicas de la </w:t>
            </w:r>
            <w:r>
              <w:rPr>
                <w:rFonts w:ascii="Arial" w:hAnsi="Arial" w:cs="Arial"/>
                <w:sz w:val="22"/>
                <w:lang w:val="es-ES"/>
              </w:rPr>
              <w:t>unión de Instrucción-experiencia e Información laboral.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4.65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Per</w:t>
            </w:r>
            <w:r>
              <w:rPr>
                <w:rFonts w:ascii="Arial" w:hAnsi="Arial" w:cs="Arial"/>
                <w:sz w:val="22"/>
              </w:rPr>
              <w:t>sonal no docente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Distribución de frecuencias: Coeficientes de la Matriz de Correlación.........................................................................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4.66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Grupo: Personal no docente</w:t>
            </w:r>
          </w:p>
          <w:p w:rsidR="00000000" w:rsidRDefault="00670182">
            <w:pPr>
              <w:pStyle w:val="Ttulo4"/>
              <w:jc w:val="both"/>
              <w:rPr>
                <w:rFonts w:ascii="Arial" w:hAnsi="Arial" w:cs="Arial"/>
                <w:bCs w:val="0"/>
                <w:i w:val="0"/>
                <w:iCs w:val="0"/>
                <w:sz w:val="22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22"/>
              </w:rPr>
              <w:t>Correlaciones lineales entre variables..............</w:t>
            </w:r>
            <w:r>
              <w:rPr>
                <w:rFonts w:ascii="Arial" w:hAnsi="Arial" w:cs="Arial"/>
                <w:bCs w:val="0"/>
                <w:i w:val="0"/>
                <w:iCs w:val="0"/>
                <w:sz w:val="22"/>
              </w:rPr>
              <w:t xml:space="preserve">................. 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4.67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Personal no docente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Distribución conjunta entre la edad y sexo.........................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4.68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Personal no docente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Distribución conjunta entre Edad y estado civil..................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4.6</w:t>
            </w:r>
            <w:r>
              <w:rPr>
                <w:rFonts w:ascii="Arial" w:hAnsi="Arial" w:cs="Arial"/>
                <w:sz w:val="22"/>
                <w:lang w:val="es-ES"/>
              </w:rPr>
              <w:t>9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Personal no docente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Distribución conjunta  entre Sexo y Instrucción formal 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4.70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Personal no docente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 xml:space="preserve">Distribución conjunta  entre Sexo y Años de experiencias  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4.71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Personal no docente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Distribución conjun</w:t>
            </w:r>
            <w:r>
              <w:rPr>
                <w:rFonts w:ascii="Arial" w:hAnsi="Arial" w:cs="Arial"/>
                <w:sz w:val="22"/>
                <w:lang w:val="es-ES"/>
              </w:rPr>
              <w:t>ta entre Edad  y Nivel del plantel.........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4.72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Personal no docente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Distribución conjunta  entre Zona y Instrucción formal......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4.73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Personal no docente</w:t>
            </w:r>
          </w:p>
          <w:p w:rsidR="00000000" w:rsidRDefault="00670182">
            <w:pPr>
              <w:ind w:left="7788" w:hanging="7788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Tabla de contingencia variables sexo – edad....................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4.74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Personal no docente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Tabla de contingencia variables Estado civil – sexo..........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4.75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Personal no docente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Tabla de contingencia variables Años de experiencia – edad...............................................</w:t>
            </w:r>
            <w:r>
              <w:rPr>
                <w:rFonts w:ascii="Arial" w:hAnsi="Arial" w:cs="Arial"/>
                <w:sz w:val="22"/>
                <w:lang w:val="es-ES"/>
              </w:rPr>
              <w:t>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lastRenderedPageBreak/>
              <w:t>Cuadro 4.76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Personal no docente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Valores propios obtenidos a partir de la matriz de datos original y porcentaje de explicación de cada componente.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4.77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Personal no docente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Coeficientes de l</w:t>
            </w:r>
            <w:r>
              <w:rPr>
                <w:rFonts w:ascii="Arial" w:hAnsi="Arial" w:cs="Arial"/>
                <w:sz w:val="22"/>
              </w:rPr>
              <w:t>as dos primeras componentes principales calculadas a partir de la matriz de datos originales............................................................................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4299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4.78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Personal no docente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Valores propios de la matriz de correlació</w:t>
            </w:r>
            <w:r>
              <w:rPr>
                <w:rFonts w:ascii="Arial" w:hAnsi="Arial" w:cs="Arial"/>
                <w:sz w:val="22"/>
              </w:rPr>
              <w:t>n y porcentaje de explicación de cada componente..................................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4.79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Personal no docente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Componentes principales de la matriz de correlación........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4.80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Personal no docente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Correlaciones Canónicas e</w:t>
            </w:r>
            <w:r>
              <w:rPr>
                <w:rFonts w:ascii="Arial" w:hAnsi="Arial" w:cs="Arial"/>
                <w:sz w:val="22"/>
                <w:lang w:val="es-ES"/>
              </w:rPr>
              <w:t>ntre Identificación personal e Información laboral.............................................................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4.81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Personal no docente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Coeficientes de las primeras dos variables canónicas de identificación personal.....................</w:t>
            </w:r>
            <w:r>
              <w:rPr>
                <w:rFonts w:ascii="Arial" w:hAnsi="Arial" w:cs="Arial"/>
                <w:sz w:val="22"/>
              </w:rPr>
              <w:t>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4.82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Personal no docente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Coeficientes de las primeras dos variables canónicas de información laboral.............................................................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4.83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Personal no doc</w:t>
            </w:r>
            <w:r>
              <w:rPr>
                <w:rFonts w:ascii="Arial" w:hAnsi="Arial" w:cs="Arial"/>
                <w:sz w:val="22"/>
              </w:rPr>
              <w:t>ente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Correlaciones Canónicas entre Identificación personal y unión de Instrucción-experiencia e Información labor........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4.84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Personal no docente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Coeficientes de las primeras dos variables canónicas de identificación personal...........</w:t>
            </w:r>
            <w:r>
              <w:rPr>
                <w:rFonts w:ascii="Arial" w:hAnsi="Arial" w:cs="Arial"/>
                <w:sz w:val="22"/>
              </w:rPr>
              <w:t>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67018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Cuadro 4.85</w:t>
            </w:r>
          </w:p>
        </w:tc>
        <w:tc>
          <w:tcPr>
            <w:tcW w:w="5760" w:type="dxa"/>
          </w:tcPr>
          <w:p w:rsidR="00000000" w:rsidRDefault="0067018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Grupo: Personal no docente</w:t>
            </w:r>
          </w:p>
          <w:p w:rsidR="00000000" w:rsidRDefault="0067018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Coeficientes de las primeras dos variables canónicas de la </w:t>
            </w:r>
            <w:r>
              <w:rPr>
                <w:rFonts w:ascii="Arial" w:hAnsi="Arial" w:cs="Arial"/>
                <w:sz w:val="22"/>
                <w:lang w:val="es-ES"/>
              </w:rPr>
              <w:t>unión de Instrucción-experiencia e Información laboral.</w:t>
            </w:r>
          </w:p>
        </w:tc>
        <w:tc>
          <w:tcPr>
            <w:tcW w:w="720" w:type="dxa"/>
            <w:vAlign w:val="bottom"/>
          </w:tcPr>
          <w:p w:rsidR="00000000" w:rsidRDefault="00670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441</w:t>
            </w:r>
          </w:p>
        </w:tc>
      </w:tr>
    </w:tbl>
    <w:p w:rsidR="00670182" w:rsidRDefault="00670182">
      <w:pPr>
        <w:rPr>
          <w:rFonts w:ascii="Arial" w:hAnsi="Arial" w:cs="Arial"/>
          <w:sz w:val="22"/>
        </w:rPr>
      </w:pPr>
    </w:p>
    <w:sectPr w:rsidR="00670182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A520E1"/>
    <w:rsid w:val="00670182"/>
    <w:rsid w:val="00A5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C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Cs/>
      <w:i/>
      <w:i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i/>
      <w:iCs/>
    </w:rPr>
  </w:style>
  <w:style w:type="paragraph" w:styleId="Ttulo7">
    <w:name w:val="heading 7"/>
    <w:basedOn w:val="Normal"/>
    <w:next w:val="Normal"/>
    <w:qFormat/>
    <w:pPr>
      <w:keepNext/>
      <w:spacing w:line="480" w:lineRule="auto"/>
      <w:outlineLvl w:val="6"/>
    </w:pPr>
    <w:rPr>
      <w:rFonts w:ascii="Arial" w:hAnsi="Arial"/>
      <w:b/>
      <w:lang w:val="es-ES_tradnl"/>
    </w:rPr>
  </w:style>
  <w:style w:type="paragraph" w:styleId="Ttulo9">
    <w:name w:val="heading 9"/>
    <w:basedOn w:val="Normal"/>
    <w:next w:val="Normal"/>
    <w:qFormat/>
    <w:pPr>
      <w:keepNext/>
      <w:autoSpaceDE w:val="0"/>
      <w:autoSpaceDN w:val="0"/>
      <w:adjustRightInd w:val="0"/>
      <w:jc w:val="center"/>
      <w:outlineLvl w:val="8"/>
    </w:pPr>
    <w:rPr>
      <w:b/>
      <w:i/>
      <w:iCs/>
      <w:color w:val="00000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">
    <w:name w:val="Body Text 2"/>
    <w:basedOn w:val="Normal"/>
    <w:rPr>
      <w:szCs w:val="20"/>
      <w:lang w:val="es-ES"/>
    </w:rPr>
  </w:style>
  <w:style w:type="paragraph" w:styleId="Textoindependiente3">
    <w:name w:val="Body Text 3"/>
    <w:basedOn w:val="Normal"/>
    <w:semiHidden/>
    <w:pPr>
      <w:tabs>
        <w:tab w:val="num" w:pos="-1440"/>
      </w:tabs>
      <w:jc w:val="both"/>
    </w:pPr>
    <w:rPr>
      <w:rFonts w:ascii="Arial" w:hAnsi="Arial"/>
    </w:rPr>
  </w:style>
  <w:style w:type="paragraph" w:styleId="Sangradetextonormal">
    <w:name w:val="Body Text Indent"/>
    <w:basedOn w:val="Normal"/>
    <w:semiHidden/>
    <w:pPr>
      <w:ind w:firstLine="708"/>
      <w:jc w:val="both"/>
    </w:pPr>
    <w:rPr>
      <w:rFonts w:ascii="Courier New" w:hAnsi="Courier New"/>
    </w:rPr>
  </w:style>
  <w:style w:type="paragraph" w:styleId="Epgrafe">
    <w:name w:val="caption"/>
    <w:basedOn w:val="Normal"/>
    <w:next w:val="Normal"/>
    <w:qFormat/>
    <w:pPr>
      <w:jc w:val="center"/>
    </w:pPr>
    <w:rPr>
      <w:rFonts w:ascii="Arial" w:hAnsi="Arial"/>
      <w:b/>
      <w:lang w:val="es-ES"/>
    </w:rPr>
  </w:style>
  <w:style w:type="paragraph" w:styleId="Textoindependiente2">
    <w:name w:val="Body Text 2"/>
    <w:basedOn w:val="Normal"/>
    <w:semiHidden/>
    <w:pPr>
      <w:spacing w:line="480" w:lineRule="auto"/>
      <w:jc w:val="both"/>
    </w:pPr>
    <w:rPr>
      <w:rFonts w:ascii="Arial" w:hAnsi="Arial"/>
      <w:lang w:val="es-ES"/>
    </w:rPr>
  </w:style>
  <w:style w:type="paragraph" w:styleId="Textonotaalfinal">
    <w:name w:val="endnote text"/>
    <w:basedOn w:val="Normal"/>
    <w:semiHidden/>
    <w:rPr>
      <w:sz w:val="20"/>
      <w:lang w:val="es-ES"/>
    </w:rPr>
  </w:style>
  <w:style w:type="paragraph" w:styleId="Textoindependiente">
    <w:name w:val="Body Text"/>
    <w:basedOn w:val="Normal"/>
    <w:semiHidden/>
    <w:pPr>
      <w:autoSpaceDE w:val="0"/>
      <w:autoSpaceDN w:val="0"/>
      <w:adjustRightInd w:val="0"/>
      <w:jc w:val="center"/>
    </w:pPr>
    <w:rPr>
      <w:rFonts w:ascii="Arial" w:hAnsi="Arial" w:cs="Arial"/>
      <w:bCs/>
      <w:iCs/>
      <w:color w:val="000000"/>
      <w:sz w:val="22"/>
    </w:rPr>
  </w:style>
  <w:style w:type="paragraph" w:styleId="Sangra3detindependiente">
    <w:name w:val="Body Text Indent 3"/>
    <w:basedOn w:val="Normal"/>
    <w:semiHidden/>
    <w:pPr>
      <w:spacing w:line="480" w:lineRule="auto"/>
      <w:ind w:left="1080"/>
      <w:jc w:val="both"/>
    </w:pPr>
    <w:rPr>
      <w:rFonts w:ascii="Arial" w:hAnsi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5073</Words>
  <Characters>27906</Characters>
  <Application>Microsoft Office Word</Application>
  <DocSecurity>0</DocSecurity>
  <Lines>232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Gráfico 3</vt:lpstr>
    </vt:vector>
  </TitlesOfParts>
  <Company>Personal</Company>
  <LinksUpToDate>false</LinksUpToDate>
  <CharactersWithSpaces>32914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Gráfico 3</dc:title>
  <dc:subject/>
  <dc:creator>Glenda Blanc P.</dc:creator>
  <cp:keywords/>
  <dc:description/>
  <cp:lastModifiedBy>Ayudante</cp:lastModifiedBy>
  <cp:revision>2</cp:revision>
  <dcterms:created xsi:type="dcterms:W3CDTF">2009-07-14T16:09:00Z</dcterms:created>
  <dcterms:modified xsi:type="dcterms:W3CDTF">2009-07-14T16:09:00Z</dcterms:modified>
</cp:coreProperties>
</file>